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D39CF">
        <w:rPr>
          <w:rFonts w:asciiTheme="minorHAnsi" w:hAnsiTheme="minorHAnsi" w:cstheme="minorHAnsi"/>
          <w:b/>
          <w:bCs/>
          <w:noProof/>
          <w:color w:val="000000"/>
          <w:sz w:val="22"/>
          <w:szCs w:val="22"/>
        </w:rPr>
        <w:t>0</w:t>
      </w:r>
      <w:r w:rsidR="00E70FA7">
        <w:rPr>
          <w:rFonts w:asciiTheme="minorHAnsi" w:hAnsiTheme="minorHAnsi" w:cstheme="minorHAnsi"/>
          <w:b/>
          <w:bCs/>
          <w:noProof/>
          <w:color w:val="000000"/>
          <w:sz w:val="22"/>
          <w:szCs w:val="22"/>
        </w:rPr>
        <w:t>7</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D21634"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Pr>
          <w:rFonts w:asciiTheme="minorHAnsi" w:hAnsiTheme="minorHAnsi" w:cstheme="minorHAnsi"/>
          <w:b/>
          <w:bCs/>
          <w:noProof/>
          <w:color w:val="000000"/>
          <w:sz w:val="32"/>
          <w:szCs w:val="32"/>
        </w:rPr>
        <w:t xml:space="preserve">ADQUISICIÓN DE </w:t>
      </w:r>
      <w:r w:rsidR="00E70FA7">
        <w:rPr>
          <w:rFonts w:asciiTheme="minorHAnsi" w:hAnsiTheme="minorHAnsi" w:cstheme="minorHAnsi"/>
          <w:b/>
          <w:bCs/>
          <w:noProof/>
          <w:color w:val="000000"/>
          <w:sz w:val="32"/>
          <w:szCs w:val="32"/>
        </w:rPr>
        <w:t>MEMORIAS Y DISCOS PARA NODOS</w:t>
      </w:r>
      <w:r>
        <w:rPr>
          <w:rFonts w:asciiTheme="minorHAnsi" w:hAnsiTheme="minorHAnsi" w:cstheme="minorHAnsi"/>
          <w:b/>
          <w:bCs/>
          <w:noProof/>
          <w:color w:val="000000"/>
          <w:sz w:val="32"/>
          <w:szCs w:val="32"/>
        </w:rPr>
        <w:t xml:space="preserve"> </w:t>
      </w:r>
      <w:r w:rsidR="003D663D">
        <w:rPr>
          <w:rFonts w:asciiTheme="minorHAnsi" w:hAnsiTheme="minorHAnsi" w:cstheme="minorHAnsi"/>
          <w:b/>
          <w:bCs/>
          <w:noProof/>
          <w:color w:val="000000"/>
          <w:sz w:val="32"/>
          <w:szCs w:val="32"/>
        </w:rPr>
        <w:t xml:space="preserve">PARA EL DEPARTAMENTO DE </w:t>
      </w:r>
      <w:r w:rsidR="00E70FA7">
        <w:rPr>
          <w:rFonts w:asciiTheme="minorHAnsi" w:hAnsiTheme="minorHAnsi" w:cstheme="minorHAnsi"/>
          <w:b/>
          <w:bCs/>
          <w:noProof/>
          <w:color w:val="000000"/>
          <w:sz w:val="32"/>
          <w:szCs w:val="32"/>
        </w:rPr>
        <w:t>REDES Y TELECOMUNICACIONES</w:t>
      </w:r>
      <w:r w:rsidR="003D663D">
        <w:rPr>
          <w:rFonts w:asciiTheme="minorHAnsi" w:hAnsiTheme="minorHAnsi" w:cstheme="minorHAnsi"/>
          <w:b/>
          <w:bCs/>
          <w:noProof/>
          <w:color w:val="000000"/>
          <w:sz w:val="32"/>
          <w:szCs w:val="32"/>
        </w:rPr>
        <w:t xml:space="preserve"> DE LA DG</w:t>
      </w:r>
      <w:r w:rsidR="00E70FA7">
        <w:rPr>
          <w:rFonts w:asciiTheme="minorHAnsi" w:hAnsiTheme="minorHAnsi" w:cstheme="minorHAnsi"/>
          <w:b/>
          <w:bCs/>
          <w:noProof/>
          <w:color w:val="000000"/>
          <w:sz w:val="32"/>
          <w:szCs w:val="32"/>
        </w:rPr>
        <w:t>PyD</w:t>
      </w:r>
      <w:r w:rsidR="003D663D">
        <w:rPr>
          <w:rFonts w:asciiTheme="minorHAnsi" w:hAnsiTheme="minorHAnsi" w:cstheme="minorHAnsi"/>
          <w:b/>
          <w:bCs/>
          <w:noProof/>
          <w:color w:val="000000"/>
          <w:sz w:val="32"/>
          <w:szCs w:val="32"/>
        </w:rPr>
        <w:t xml:space="preserve"> DE </w:t>
      </w:r>
      <w:r w:rsidR="00C92C8B">
        <w:rPr>
          <w:rFonts w:asciiTheme="minorHAnsi" w:hAnsiTheme="minorHAnsi" w:cstheme="minorHAnsi"/>
          <w:b/>
          <w:bCs/>
          <w:noProof/>
          <w:color w:val="000000"/>
          <w:sz w:val="32"/>
          <w:szCs w:val="32"/>
        </w:rPr>
        <w:t>LA UNIVERSIDAD AUTÓNO</w:t>
      </w:r>
      <w:r w:rsidR="00CD39CF" w:rsidRPr="00CD39CF">
        <w:rPr>
          <w:rFonts w:asciiTheme="minorHAnsi" w:hAnsiTheme="minorHAnsi" w:cstheme="minorHAnsi"/>
          <w:b/>
          <w:bCs/>
          <w:noProof/>
          <w:color w:val="000000"/>
          <w:sz w:val="32"/>
          <w:szCs w:val="32"/>
        </w:rPr>
        <w:t>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Pr="00433A0D" w:rsidRDefault="008872F3" w:rsidP="00314450">
      <w:pPr>
        <w:pStyle w:val="Textoindependiente"/>
        <w:ind w:right="567"/>
        <w:jc w:val="both"/>
        <w:rPr>
          <w:rFonts w:asciiTheme="minorHAnsi" w:hAnsiTheme="minorHAnsi" w:cstheme="minorHAnsi"/>
          <w:i/>
          <w:sz w:val="17"/>
          <w:szCs w:val="17"/>
          <w:lang w:val="es-MX"/>
        </w:rPr>
      </w:pPr>
      <w:r w:rsidRPr="00843A9F">
        <w:rPr>
          <w:rFonts w:asciiTheme="minorHAnsi" w:hAnsiTheme="minorHAnsi" w:cstheme="minorHAnsi"/>
          <w:b w:val="0"/>
          <w:i/>
          <w:sz w:val="17"/>
          <w:szCs w:val="17"/>
          <w:lang w:val="es-MX"/>
        </w:rPr>
        <w:t xml:space="preserve">Fondo </w:t>
      </w:r>
      <w:r w:rsidRPr="00843A9F">
        <w:rPr>
          <w:rFonts w:asciiTheme="minorHAnsi" w:hAnsiTheme="minorHAnsi" w:cstheme="minorHAnsi"/>
          <w:i/>
          <w:sz w:val="17"/>
          <w:szCs w:val="17"/>
          <w:lang w:val="es-MX"/>
        </w:rPr>
        <w:t>Ordinario</w:t>
      </w:r>
      <w:r w:rsidRPr="00843A9F">
        <w:rPr>
          <w:rFonts w:asciiTheme="minorHAnsi" w:hAnsiTheme="minorHAnsi" w:cstheme="minorHAnsi"/>
          <w:b w:val="0"/>
          <w:i/>
          <w:sz w:val="17"/>
          <w:szCs w:val="17"/>
          <w:lang w:val="es-MX"/>
        </w:rPr>
        <w:t>, Fuente de F</w:t>
      </w:r>
      <w:r w:rsidR="00D000F9" w:rsidRPr="00843A9F">
        <w:rPr>
          <w:rFonts w:asciiTheme="minorHAnsi" w:hAnsiTheme="minorHAnsi" w:cstheme="minorHAnsi"/>
          <w:b w:val="0"/>
          <w:i/>
          <w:sz w:val="17"/>
          <w:szCs w:val="17"/>
          <w:lang w:val="es-MX"/>
        </w:rPr>
        <w:t xml:space="preserve">inanciamiento </w:t>
      </w:r>
      <w:r w:rsidRPr="00843A9F">
        <w:rPr>
          <w:rFonts w:asciiTheme="minorHAnsi" w:hAnsiTheme="minorHAnsi" w:cstheme="minorHAnsi"/>
          <w:i/>
          <w:sz w:val="17"/>
          <w:szCs w:val="17"/>
          <w:lang w:val="es-MX"/>
        </w:rPr>
        <w:t>Estatal</w:t>
      </w:r>
      <w:r w:rsidR="00EF1A54" w:rsidRPr="00843A9F">
        <w:rPr>
          <w:rFonts w:asciiTheme="minorHAnsi" w:hAnsiTheme="minorHAnsi" w:cstheme="minorHAnsi"/>
          <w:b w:val="0"/>
          <w:i/>
          <w:sz w:val="17"/>
          <w:szCs w:val="17"/>
          <w:lang w:val="es-MX"/>
        </w:rPr>
        <w:t xml:space="preserve">, número de oficio </w:t>
      </w:r>
      <w:r w:rsidR="0013529A">
        <w:rPr>
          <w:rFonts w:asciiTheme="minorHAnsi" w:hAnsiTheme="minorHAnsi" w:cstheme="minorHAnsi"/>
          <w:i/>
          <w:sz w:val="17"/>
          <w:szCs w:val="17"/>
          <w:lang w:val="es-MX"/>
        </w:rPr>
        <w:t>DGF/DPAF</w:t>
      </w:r>
      <w:r w:rsidR="00843A9F" w:rsidRPr="00433A0D">
        <w:rPr>
          <w:rFonts w:asciiTheme="minorHAnsi" w:hAnsiTheme="minorHAnsi" w:cstheme="minorHAnsi"/>
          <w:i/>
          <w:sz w:val="17"/>
          <w:szCs w:val="17"/>
          <w:lang w:val="es-MX"/>
        </w:rPr>
        <w:t>-</w:t>
      </w:r>
      <w:r w:rsidR="0013529A">
        <w:rPr>
          <w:rFonts w:asciiTheme="minorHAnsi" w:hAnsiTheme="minorHAnsi" w:cstheme="minorHAnsi"/>
          <w:i/>
          <w:sz w:val="17"/>
          <w:szCs w:val="17"/>
          <w:lang w:val="es-MX"/>
        </w:rPr>
        <w:t>072/2020.</w:t>
      </w:r>
    </w:p>
    <w:p w:rsidR="00695889" w:rsidRDefault="00675C33" w:rsidP="00314450">
      <w:pPr>
        <w:pStyle w:val="Textoindependiente"/>
        <w:ind w:right="567"/>
        <w:jc w:val="both"/>
        <w:rPr>
          <w:rFonts w:asciiTheme="minorHAnsi" w:hAnsiTheme="minorHAnsi" w:cstheme="minorHAnsi"/>
          <w:b w:val="0"/>
          <w:i/>
          <w:sz w:val="17"/>
          <w:szCs w:val="17"/>
          <w:lang w:val="es-MX"/>
        </w:rPr>
      </w:pPr>
      <w:r>
        <w:rPr>
          <w:rFonts w:asciiTheme="minorHAnsi" w:hAnsiTheme="minorHAnsi" w:cstheme="minorHAnsi"/>
          <w:b w:val="0"/>
          <w:i/>
          <w:sz w:val="17"/>
          <w:szCs w:val="17"/>
          <w:lang w:val="es-MX"/>
        </w:rPr>
        <w:t xml:space="preserve">Solicitud de licitación </w:t>
      </w:r>
      <w:r w:rsidR="00EF1A54">
        <w:rPr>
          <w:rFonts w:asciiTheme="minorHAnsi" w:hAnsiTheme="minorHAnsi" w:cstheme="minorHAnsi"/>
          <w:b w:val="0"/>
          <w:i/>
          <w:sz w:val="17"/>
          <w:szCs w:val="17"/>
          <w:lang w:val="es-MX"/>
        </w:rPr>
        <w:t xml:space="preserve">número de Oficio </w:t>
      </w:r>
      <w:r w:rsidR="00EF1A54" w:rsidRPr="009F183D">
        <w:rPr>
          <w:rFonts w:asciiTheme="minorHAnsi" w:hAnsiTheme="minorHAnsi" w:cstheme="minorHAnsi"/>
          <w:i/>
          <w:sz w:val="17"/>
          <w:szCs w:val="17"/>
          <w:lang w:val="es-MX"/>
        </w:rPr>
        <w:t>199/DGPD/2020</w:t>
      </w:r>
    </w:p>
    <w:p w:rsidR="00D86F80" w:rsidRDefault="00D86F80"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E70FA7">
        <w:rPr>
          <w:rFonts w:asciiTheme="minorHAnsi" w:hAnsiTheme="minorHAnsi" w:cstheme="minorHAnsi"/>
          <w:b/>
          <w:bCs/>
          <w:noProof/>
          <w:color w:val="000000"/>
          <w:sz w:val="18"/>
          <w:szCs w:val="18"/>
        </w:rPr>
        <w:t>7</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 xml:space="preserve">Adquisición de </w:t>
      </w:r>
      <w:r w:rsidR="00E70FA7">
        <w:rPr>
          <w:rFonts w:asciiTheme="minorHAnsi" w:hAnsiTheme="minorHAnsi" w:cstheme="minorHAnsi"/>
          <w:b/>
          <w:bCs/>
          <w:noProof/>
          <w:color w:val="000000"/>
          <w:sz w:val="18"/>
          <w:szCs w:val="18"/>
        </w:rPr>
        <w:t>Memorias y discos para nodos</w:t>
      </w:r>
      <w:r w:rsidR="00695889">
        <w:rPr>
          <w:rFonts w:asciiTheme="minorHAnsi" w:hAnsiTheme="minorHAnsi" w:cstheme="minorHAnsi"/>
          <w:b/>
          <w:bCs/>
          <w:noProof/>
          <w:color w:val="000000"/>
          <w:sz w:val="18"/>
          <w:szCs w:val="18"/>
        </w:rPr>
        <w:t xml:space="preserve"> </w:t>
      </w:r>
      <w:r w:rsidR="003D663D">
        <w:rPr>
          <w:rFonts w:asciiTheme="minorHAnsi" w:hAnsiTheme="minorHAnsi" w:cstheme="minorHAnsi"/>
          <w:b/>
          <w:bCs/>
          <w:noProof/>
          <w:color w:val="000000"/>
          <w:sz w:val="18"/>
          <w:szCs w:val="18"/>
        </w:rPr>
        <w:t xml:space="preserve">para el Departamento de </w:t>
      </w:r>
      <w:r w:rsidR="00E70FA7">
        <w:rPr>
          <w:rFonts w:asciiTheme="minorHAnsi" w:hAnsiTheme="minorHAnsi" w:cstheme="minorHAnsi"/>
          <w:b/>
          <w:bCs/>
          <w:noProof/>
          <w:color w:val="000000"/>
          <w:sz w:val="18"/>
          <w:szCs w:val="18"/>
        </w:rPr>
        <w:t>Redes y Telecomunicaciones</w:t>
      </w:r>
      <w:r w:rsidR="003D663D">
        <w:rPr>
          <w:rFonts w:asciiTheme="minorHAnsi" w:hAnsiTheme="minorHAnsi" w:cstheme="minorHAnsi"/>
          <w:b/>
          <w:bCs/>
          <w:noProof/>
          <w:color w:val="000000"/>
          <w:sz w:val="18"/>
          <w:szCs w:val="18"/>
        </w:rPr>
        <w:t xml:space="preserve"> de la DG</w:t>
      </w:r>
      <w:r w:rsidR="00E70FA7">
        <w:rPr>
          <w:rFonts w:asciiTheme="minorHAnsi" w:hAnsiTheme="minorHAnsi" w:cstheme="minorHAnsi"/>
          <w:b/>
          <w:bCs/>
          <w:noProof/>
          <w:color w:val="000000"/>
          <w:sz w:val="18"/>
          <w:szCs w:val="18"/>
        </w:rPr>
        <w:t>PyD</w:t>
      </w:r>
      <w:r w:rsidR="003D663D">
        <w:rPr>
          <w:rFonts w:asciiTheme="minorHAnsi" w:hAnsiTheme="minorHAnsi" w:cstheme="minorHAnsi"/>
          <w:b/>
          <w:bCs/>
          <w:noProof/>
          <w:color w:val="000000"/>
          <w:sz w:val="18"/>
          <w:szCs w:val="18"/>
        </w:rPr>
        <w:t xml:space="preserve"> de</w:t>
      </w:r>
      <w:r w:rsidR="00CD39CF">
        <w:rPr>
          <w:rFonts w:asciiTheme="minorHAnsi" w:hAnsiTheme="minorHAnsi" w:cstheme="minorHAnsi"/>
          <w:b/>
          <w:bCs/>
          <w:noProof/>
          <w:color w:val="000000"/>
          <w:sz w:val="18"/>
          <w:szCs w:val="18"/>
        </w:rPr>
        <w:t xml:space="preserve"> l</w:t>
      </w:r>
      <w:r w:rsidR="00C92C8B">
        <w:rPr>
          <w:rFonts w:asciiTheme="minorHAnsi" w:hAnsiTheme="minorHAnsi" w:cstheme="minorHAnsi"/>
          <w:b/>
          <w:bCs/>
          <w:noProof/>
          <w:color w:val="000000"/>
          <w:sz w:val="18"/>
          <w:szCs w:val="18"/>
        </w:rPr>
        <w:t>a Universidad Autóno</w:t>
      </w:r>
      <w:r w:rsidR="00CD39CF" w:rsidRPr="00CD39CF">
        <w:rPr>
          <w:rFonts w:asciiTheme="minorHAnsi" w:hAnsiTheme="minorHAnsi" w:cstheme="minorHAnsi"/>
          <w:b/>
          <w:bCs/>
          <w:noProof/>
          <w:color w:val="000000"/>
          <w:sz w:val="18"/>
          <w:szCs w:val="18"/>
        </w:rPr>
        <w:t xml:space="preserve">ma </w:t>
      </w:r>
      <w:r w:rsidR="00B1634A">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B3A37">
        <w:rPr>
          <w:rFonts w:asciiTheme="minorHAnsi" w:hAnsiTheme="minorHAnsi" w:cstheme="minorHAnsi"/>
          <w:b/>
          <w:sz w:val="18"/>
          <w:szCs w:val="18"/>
        </w:rPr>
        <w:t>0</w:t>
      </w:r>
      <w:r w:rsidR="00E70FA7">
        <w:rPr>
          <w:rFonts w:asciiTheme="minorHAnsi" w:hAnsiTheme="minorHAnsi" w:cstheme="minorHAnsi"/>
          <w:b/>
          <w:sz w:val="18"/>
          <w:szCs w:val="18"/>
        </w:rPr>
        <w:t>7</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 xml:space="preserve">Nº </w:t>
      </w:r>
      <w:r w:rsidR="00E70FA7">
        <w:rPr>
          <w:rFonts w:asciiTheme="minorHAnsi" w:hAnsiTheme="minorHAnsi" w:cstheme="minorHAnsi"/>
          <w:b/>
          <w:bCs/>
          <w:noProof/>
          <w:color w:val="000000"/>
          <w:sz w:val="18"/>
          <w:szCs w:val="18"/>
        </w:rPr>
        <w:t>E/901045968-007</w:t>
      </w:r>
      <w:r w:rsidR="00E70FA7" w:rsidRPr="00E66A91">
        <w:rPr>
          <w:rFonts w:asciiTheme="minorHAnsi" w:hAnsiTheme="minorHAnsi" w:cstheme="minorHAnsi"/>
          <w:b/>
          <w:bCs/>
          <w:noProof/>
          <w:color w:val="000000"/>
          <w:sz w:val="18"/>
          <w:szCs w:val="18"/>
        </w:rPr>
        <w:t>-</w:t>
      </w:r>
      <w:r w:rsidR="00E70FA7">
        <w:rPr>
          <w:rFonts w:asciiTheme="minorHAnsi" w:hAnsiTheme="minorHAnsi" w:cstheme="minorHAnsi"/>
          <w:b/>
          <w:bCs/>
          <w:noProof/>
          <w:color w:val="000000"/>
          <w:sz w:val="18"/>
          <w:szCs w:val="18"/>
        </w:rPr>
        <w:t>2020</w:t>
      </w:r>
      <w:r w:rsidR="00E70FA7" w:rsidRPr="00E66A91">
        <w:rPr>
          <w:rFonts w:asciiTheme="minorHAnsi" w:hAnsiTheme="minorHAnsi" w:cstheme="minorHAnsi"/>
          <w:b/>
          <w:bCs/>
          <w:noProof/>
          <w:color w:val="000000"/>
          <w:sz w:val="18"/>
          <w:szCs w:val="18"/>
        </w:rPr>
        <w:t xml:space="preserve"> para la </w:t>
      </w:r>
      <w:r w:rsidR="00E70FA7">
        <w:rPr>
          <w:rFonts w:asciiTheme="minorHAnsi" w:hAnsiTheme="minorHAnsi" w:cstheme="minorHAnsi"/>
          <w:b/>
          <w:bCs/>
          <w:noProof/>
          <w:color w:val="000000"/>
          <w:sz w:val="18"/>
          <w:szCs w:val="18"/>
        </w:rPr>
        <w:t>Adquisición de Memorias y discos para nodos para el Departamento de Redes y Telecomunicaciones de la DGPyD de la Universidad Autóno</w:t>
      </w:r>
      <w:r w:rsidR="00E70FA7" w:rsidRPr="00CD39CF">
        <w:rPr>
          <w:rFonts w:asciiTheme="minorHAnsi" w:hAnsiTheme="minorHAnsi" w:cstheme="minorHAnsi"/>
          <w:b/>
          <w:bCs/>
          <w:noProof/>
          <w:color w:val="000000"/>
          <w:sz w:val="18"/>
          <w:szCs w:val="18"/>
        </w:rPr>
        <w:t xml:space="preserve">ma </w:t>
      </w:r>
      <w:r w:rsidR="00E70FA7">
        <w:rPr>
          <w:rFonts w:asciiTheme="minorHAnsi" w:hAnsiTheme="minorHAnsi" w:cstheme="minorHAnsi"/>
          <w:b/>
          <w:bCs/>
          <w:noProof/>
          <w:color w:val="000000"/>
          <w:sz w:val="18"/>
          <w:szCs w:val="18"/>
        </w:rPr>
        <w:t>d</w:t>
      </w:r>
      <w:r w:rsidR="00E70FA7" w:rsidRPr="00CD39CF">
        <w:rPr>
          <w:rFonts w:asciiTheme="minorHAnsi" w:hAnsiTheme="minorHAnsi" w:cstheme="minorHAnsi"/>
          <w:b/>
          <w:bCs/>
          <w:noProof/>
          <w:color w:val="000000"/>
          <w:sz w:val="18"/>
          <w:szCs w:val="18"/>
        </w:rPr>
        <w:t>e Aguascalientes</w:t>
      </w:r>
      <w:r w:rsidR="00E70FA7">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695889">
        <w:rPr>
          <w:rFonts w:asciiTheme="minorHAnsi" w:hAnsiTheme="minorHAnsi" w:cstheme="minorHAnsi"/>
          <w:bCs/>
          <w:sz w:val="18"/>
          <w:szCs w:val="18"/>
          <w:lang w:val="es-ES"/>
        </w:rPr>
        <w:t>0</w:t>
      </w:r>
      <w:r w:rsidR="00E70FA7">
        <w:rPr>
          <w:rFonts w:asciiTheme="minorHAnsi" w:hAnsiTheme="minorHAnsi" w:cstheme="minorHAnsi"/>
          <w:bCs/>
          <w:sz w:val="18"/>
          <w:szCs w:val="18"/>
          <w:lang w:val="es-ES"/>
        </w:rPr>
        <w:t>7</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4110C0" w:rsidRDefault="00D000F9" w:rsidP="004110C0">
      <w:pPr>
        <w:pStyle w:val="Textoindependiente"/>
        <w:ind w:left="567" w:right="567"/>
        <w:jc w:val="both"/>
        <w:rPr>
          <w:rFonts w:asciiTheme="minorHAnsi" w:hAnsiTheme="minorHAnsi" w:cstheme="minorHAnsi"/>
          <w:b w:val="0"/>
          <w:bCs/>
          <w:color w:val="000000"/>
          <w:sz w:val="18"/>
          <w:szCs w:val="18"/>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004110C0">
        <w:rPr>
          <w:rFonts w:asciiTheme="minorHAnsi" w:hAnsiTheme="minorHAnsi" w:cstheme="minorHAnsi"/>
          <w:b w:val="0"/>
          <w:color w:val="000000"/>
          <w:sz w:val="18"/>
          <w:szCs w:val="18"/>
          <w:lang w:val="es-MX"/>
        </w:rPr>
        <w:t xml:space="preserve"> </w:t>
      </w:r>
      <w:r w:rsidRPr="004110C0">
        <w:rPr>
          <w:rFonts w:asciiTheme="minorHAnsi" w:hAnsiTheme="minorHAnsi" w:cstheme="minorHAnsi"/>
          <w:b w:val="0"/>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161"/>
        <w:gridCol w:w="2161"/>
        <w:gridCol w:w="2161"/>
      </w:tblGrid>
      <w:tr w:rsidR="00D000F9" w:rsidRPr="00E66A91" w:rsidTr="00D7674C">
        <w:trPr>
          <w:jc w:val="center"/>
        </w:trPr>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161" w:type="dxa"/>
            <w:shd w:val="clear" w:color="auto" w:fill="D9D9D9"/>
          </w:tcPr>
          <w:p w:rsidR="00D000F9" w:rsidRPr="00E66A91" w:rsidRDefault="00D000F9" w:rsidP="00D7674C">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Publicación Convocatoria</w:t>
            </w:r>
          </w:p>
          <w:p w:rsidR="00D000F9" w:rsidRPr="00DD4333" w:rsidRDefault="00D000F9" w:rsidP="00D000F9">
            <w:pPr>
              <w:jc w:val="center"/>
              <w:rPr>
                <w:rFonts w:asciiTheme="minorHAnsi" w:hAnsiTheme="minorHAnsi" w:cstheme="minorHAnsi"/>
                <w:sz w:val="16"/>
                <w:szCs w:val="16"/>
              </w:rPr>
            </w:pPr>
          </w:p>
        </w:tc>
        <w:tc>
          <w:tcPr>
            <w:tcW w:w="2161" w:type="dxa"/>
            <w:vAlign w:val="center"/>
          </w:tcPr>
          <w:p w:rsidR="00D000F9" w:rsidRPr="00DD4333" w:rsidRDefault="0064577F" w:rsidP="00695889">
            <w:pPr>
              <w:jc w:val="center"/>
              <w:rPr>
                <w:rFonts w:asciiTheme="minorHAnsi" w:hAnsiTheme="minorHAnsi" w:cstheme="minorHAnsi"/>
                <w:b/>
                <w:caps/>
                <w:sz w:val="16"/>
                <w:szCs w:val="16"/>
              </w:rPr>
            </w:pPr>
            <w:r w:rsidRPr="00DD4333">
              <w:rPr>
                <w:rFonts w:asciiTheme="minorHAnsi" w:hAnsiTheme="minorHAnsi" w:cstheme="minorHAnsi"/>
                <w:b/>
                <w:caps/>
                <w:sz w:val="16"/>
                <w:szCs w:val="16"/>
              </w:rPr>
              <w:t xml:space="preserve">29 </w:t>
            </w:r>
            <w:r w:rsidRPr="00DD4333">
              <w:rPr>
                <w:rFonts w:asciiTheme="minorHAnsi" w:hAnsiTheme="minorHAnsi" w:cstheme="minorHAnsi"/>
                <w:b/>
                <w:sz w:val="16"/>
                <w:szCs w:val="16"/>
              </w:rPr>
              <w:t>de julio de 2020</w:t>
            </w:r>
          </w:p>
        </w:tc>
        <w:tc>
          <w:tcPr>
            <w:tcW w:w="2161" w:type="dxa"/>
            <w:vAlign w:val="center"/>
          </w:tcPr>
          <w:p w:rsidR="00D000F9" w:rsidRPr="00DD4333" w:rsidRDefault="00D000F9" w:rsidP="00D000F9">
            <w:pPr>
              <w:jc w:val="center"/>
              <w:rPr>
                <w:rFonts w:asciiTheme="minorHAnsi" w:hAnsiTheme="minorHAnsi" w:cstheme="minorHAnsi"/>
                <w:caps/>
                <w:sz w:val="16"/>
                <w:szCs w:val="16"/>
              </w:rPr>
            </w:pPr>
            <w:r w:rsidRPr="00DD4333">
              <w:rPr>
                <w:rFonts w:asciiTheme="minorHAnsi" w:hAnsiTheme="minorHAnsi" w:cstheme="minorHAnsi"/>
                <w:caps/>
                <w:sz w:val="16"/>
                <w:szCs w:val="16"/>
              </w:rPr>
              <w:t>-</w:t>
            </w:r>
          </w:p>
        </w:tc>
        <w:tc>
          <w:tcPr>
            <w:tcW w:w="2161" w:type="dxa"/>
            <w:vAlign w:val="center"/>
          </w:tcPr>
          <w:p w:rsidR="00D000F9" w:rsidRPr="00DD4333" w:rsidRDefault="00EB3A37" w:rsidP="00D000F9">
            <w:pPr>
              <w:jc w:val="center"/>
              <w:rPr>
                <w:rFonts w:asciiTheme="minorHAnsi" w:hAnsiTheme="minorHAnsi" w:cstheme="minorHAnsi"/>
                <w:sz w:val="16"/>
                <w:szCs w:val="16"/>
              </w:rPr>
            </w:pPr>
            <w:r w:rsidRPr="00DD4333">
              <w:rPr>
                <w:rFonts w:asciiTheme="minorHAnsi" w:hAnsiTheme="minorHAnsi" w:cstheme="minorHAnsi"/>
                <w:sz w:val="16"/>
                <w:szCs w:val="16"/>
              </w:rPr>
              <w:t>Diario Local y Pá</w:t>
            </w:r>
            <w:r w:rsidR="00D000F9" w:rsidRPr="00DD4333">
              <w:rPr>
                <w:rFonts w:asciiTheme="minorHAnsi" w:hAnsiTheme="minorHAnsi" w:cstheme="minorHAnsi"/>
                <w:sz w:val="16"/>
                <w:szCs w:val="16"/>
              </w:rPr>
              <w:t>g. de Transparencia UAA</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p>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Adquisición de Bases</w:t>
            </w:r>
          </w:p>
          <w:p w:rsidR="00D000F9" w:rsidRPr="00DD4333" w:rsidRDefault="00D000F9" w:rsidP="00D000F9">
            <w:pPr>
              <w:jc w:val="center"/>
              <w:rPr>
                <w:rFonts w:asciiTheme="minorHAnsi" w:hAnsiTheme="minorHAnsi" w:cstheme="minorHAnsi"/>
                <w:sz w:val="16"/>
                <w:szCs w:val="16"/>
              </w:rPr>
            </w:pPr>
          </w:p>
        </w:tc>
        <w:tc>
          <w:tcPr>
            <w:tcW w:w="2161" w:type="dxa"/>
            <w:vAlign w:val="center"/>
          </w:tcPr>
          <w:p w:rsidR="00D000F9" w:rsidRPr="00DD4333" w:rsidRDefault="0064577F" w:rsidP="0064577F">
            <w:pPr>
              <w:jc w:val="center"/>
              <w:rPr>
                <w:rFonts w:asciiTheme="minorHAnsi" w:hAnsiTheme="minorHAnsi" w:cstheme="minorHAnsi"/>
                <w:b/>
                <w:caps/>
                <w:sz w:val="16"/>
                <w:szCs w:val="16"/>
              </w:rPr>
            </w:pPr>
            <w:r w:rsidRPr="00DD4333">
              <w:rPr>
                <w:rFonts w:asciiTheme="minorHAnsi" w:hAnsiTheme="minorHAnsi" w:cstheme="minorHAnsi"/>
                <w:b/>
                <w:caps/>
                <w:sz w:val="16"/>
                <w:szCs w:val="16"/>
              </w:rPr>
              <w:t xml:space="preserve">29, 30, 31 </w:t>
            </w:r>
            <w:r w:rsidRPr="00DD4333">
              <w:rPr>
                <w:rFonts w:asciiTheme="minorHAnsi" w:hAnsiTheme="minorHAnsi" w:cstheme="minorHAnsi"/>
                <w:b/>
                <w:sz w:val="16"/>
                <w:szCs w:val="16"/>
              </w:rPr>
              <w:t>de julio y 01 de agosto de 2020</w:t>
            </w:r>
          </w:p>
        </w:tc>
        <w:tc>
          <w:tcPr>
            <w:tcW w:w="2161" w:type="dxa"/>
            <w:vAlign w:val="center"/>
          </w:tcPr>
          <w:p w:rsidR="00D000F9" w:rsidRPr="00DD4333" w:rsidRDefault="00D000F9" w:rsidP="00D000F9">
            <w:pPr>
              <w:jc w:val="center"/>
              <w:rPr>
                <w:rFonts w:asciiTheme="minorHAnsi" w:hAnsiTheme="minorHAnsi" w:cstheme="minorHAnsi"/>
                <w:b/>
                <w:caps/>
                <w:sz w:val="16"/>
                <w:szCs w:val="16"/>
              </w:rPr>
            </w:pPr>
            <w:r w:rsidRPr="00DD4333">
              <w:rPr>
                <w:rFonts w:asciiTheme="minorHAnsi" w:hAnsiTheme="minorHAnsi" w:cstheme="minorHAnsi"/>
                <w:b/>
                <w:sz w:val="16"/>
                <w:szCs w:val="16"/>
              </w:rPr>
              <w:t>8:00 a 15:00 horas</w:t>
            </w:r>
          </w:p>
        </w:tc>
        <w:tc>
          <w:tcPr>
            <w:tcW w:w="2161" w:type="dxa"/>
            <w:vAlign w:val="center"/>
          </w:tcPr>
          <w:p w:rsidR="00D000F9" w:rsidRPr="00DD4333" w:rsidRDefault="005B17BF" w:rsidP="005B17BF">
            <w:pPr>
              <w:jc w:val="center"/>
              <w:rPr>
                <w:rFonts w:asciiTheme="minorHAnsi" w:hAnsiTheme="minorHAnsi" w:cstheme="minorHAnsi"/>
                <w:sz w:val="14"/>
                <w:szCs w:val="14"/>
              </w:rPr>
            </w:pPr>
            <w:r w:rsidRPr="00DD4333">
              <w:rPr>
                <w:rFonts w:asciiTheme="minorHAnsi" w:hAnsiTheme="minorHAnsi" w:cstheme="minorHAnsi"/>
                <w:sz w:val="16"/>
                <w:szCs w:val="16"/>
              </w:rPr>
              <w:t>Pago por Transferencia Bancaria</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p>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 xml:space="preserve">Envió de comprobante de pago de bases </w:t>
            </w:r>
          </w:p>
          <w:p w:rsidR="00D000F9" w:rsidRPr="00DD4333" w:rsidRDefault="00D000F9" w:rsidP="00D000F9">
            <w:pPr>
              <w:jc w:val="center"/>
              <w:rPr>
                <w:rFonts w:asciiTheme="minorHAnsi" w:hAnsiTheme="minorHAnsi" w:cstheme="minorHAnsi"/>
                <w:sz w:val="16"/>
                <w:szCs w:val="16"/>
              </w:rPr>
            </w:pPr>
          </w:p>
        </w:tc>
        <w:tc>
          <w:tcPr>
            <w:tcW w:w="2161" w:type="dxa"/>
            <w:vAlign w:val="center"/>
          </w:tcPr>
          <w:p w:rsidR="00D000F9" w:rsidRPr="00DD4333" w:rsidRDefault="0064577F" w:rsidP="0064577F">
            <w:pPr>
              <w:jc w:val="center"/>
              <w:rPr>
                <w:rFonts w:asciiTheme="minorHAnsi" w:hAnsiTheme="minorHAnsi" w:cstheme="minorHAnsi"/>
                <w:b/>
                <w:caps/>
                <w:sz w:val="16"/>
                <w:szCs w:val="16"/>
              </w:rPr>
            </w:pPr>
            <w:r w:rsidRPr="00DD4333">
              <w:rPr>
                <w:rFonts w:asciiTheme="minorHAnsi" w:hAnsiTheme="minorHAnsi" w:cstheme="minorHAnsi"/>
                <w:b/>
                <w:sz w:val="16"/>
                <w:szCs w:val="16"/>
              </w:rPr>
              <w:t>03 de agosto de 2020</w:t>
            </w:r>
          </w:p>
        </w:tc>
        <w:tc>
          <w:tcPr>
            <w:tcW w:w="2161" w:type="dxa"/>
            <w:shd w:val="clear" w:color="auto" w:fill="auto"/>
            <w:vAlign w:val="center"/>
          </w:tcPr>
          <w:p w:rsidR="00D000F9" w:rsidRPr="00DD4333" w:rsidRDefault="00CB6E5C" w:rsidP="00D000F9">
            <w:pPr>
              <w:jc w:val="center"/>
              <w:rPr>
                <w:rFonts w:asciiTheme="minorHAnsi" w:hAnsiTheme="minorHAnsi" w:cstheme="minorHAnsi"/>
                <w:b/>
                <w:sz w:val="16"/>
                <w:szCs w:val="16"/>
              </w:rPr>
            </w:pPr>
            <w:r w:rsidRPr="00DD4333">
              <w:rPr>
                <w:rFonts w:asciiTheme="minorHAnsi" w:hAnsiTheme="minorHAnsi" w:cstheme="minorHAnsi"/>
                <w:b/>
                <w:sz w:val="16"/>
                <w:szCs w:val="16"/>
              </w:rPr>
              <w:t>09</w:t>
            </w:r>
            <w:r w:rsidR="00D000F9" w:rsidRPr="00DD4333">
              <w:rPr>
                <w:rFonts w:asciiTheme="minorHAnsi" w:hAnsiTheme="minorHAnsi" w:cstheme="minorHAnsi"/>
                <w:b/>
                <w:sz w:val="16"/>
                <w:szCs w:val="16"/>
              </w:rPr>
              <w:t xml:space="preserve">:00 horas </w:t>
            </w:r>
          </w:p>
        </w:tc>
        <w:tc>
          <w:tcPr>
            <w:tcW w:w="2161" w:type="dxa"/>
            <w:shd w:val="clear" w:color="auto" w:fill="auto"/>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Correos electrónicos autorizados o en el Departamento de Compras</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Fecha límite para recibir dudas</w:t>
            </w:r>
          </w:p>
        </w:tc>
        <w:tc>
          <w:tcPr>
            <w:tcW w:w="2161" w:type="dxa"/>
            <w:vAlign w:val="center"/>
          </w:tcPr>
          <w:p w:rsidR="00D000F9" w:rsidRPr="00DD4333" w:rsidRDefault="00577734" w:rsidP="005B17BF">
            <w:pPr>
              <w:jc w:val="center"/>
              <w:rPr>
                <w:rFonts w:asciiTheme="minorHAnsi" w:hAnsiTheme="minorHAnsi" w:cstheme="minorHAnsi"/>
                <w:b/>
                <w:caps/>
                <w:sz w:val="16"/>
                <w:szCs w:val="16"/>
              </w:rPr>
            </w:pPr>
            <w:r w:rsidRPr="00DD4333">
              <w:rPr>
                <w:rFonts w:asciiTheme="minorHAnsi" w:hAnsiTheme="minorHAnsi" w:cstheme="minorHAnsi"/>
                <w:b/>
                <w:caps/>
                <w:sz w:val="16"/>
                <w:szCs w:val="16"/>
              </w:rPr>
              <w:t xml:space="preserve">31 </w:t>
            </w:r>
            <w:r w:rsidRPr="00DD4333">
              <w:rPr>
                <w:rFonts w:asciiTheme="minorHAnsi" w:hAnsiTheme="minorHAnsi" w:cstheme="minorHAnsi"/>
                <w:b/>
                <w:sz w:val="16"/>
                <w:szCs w:val="16"/>
              </w:rPr>
              <w:t>de julio de 2020</w:t>
            </w:r>
          </w:p>
        </w:tc>
        <w:tc>
          <w:tcPr>
            <w:tcW w:w="2161" w:type="dxa"/>
            <w:vAlign w:val="center"/>
          </w:tcPr>
          <w:p w:rsidR="00D000F9" w:rsidRPr="00DD4333" w:rsidRDefault="001B5F27" w:rsidP="002D0E5D">
            <w:pPr>
              <w:jc w:val="center"/>
              <w:rPr>
                <w:rFonts w:asciiTheme="minorHAnsi" w:hAnsiTheme="minorHAnsi" w:cstheme="minorHAnsi"/>
                <w:b/>
                <w:caps/>
                <w:sz w:val="16"/>
                <w:szCs w:val="16"/>
              </w:rPr>
            </w:pPr>
            <w:r w:rsidRPr="00DD4333">
              <w:rPr>
                <w:rFonts w:asciiTheme="minorHAnsi" w:hAnsiTheme="minorHAnsi" w:cstheme="minorHAnsi"/>
                <w:b/>
                <w:sz w:val="16"/>
                <w:szCs w:val="16"/>
              </w:rPr>
              <w:t>1</w:t>
            </w:r>
            <w:r w:rsidR="002D0E5D" w:rsidRPr="00DD4333">
              <w:rPr>
                <w:rFonts w:asciiTheme="minorHAnsi" w:hAnsiTheme="minorHAnsi" w:cstheme="minorHAnsi"/>
                <w:b/>
                <w:sz w:val="16"/>
                <w:szCs w:val="16"/>
              </w:rPr>
              <w:t>0</w:t>
            </w:r>
            <w:r w:rsidR="00D000F9" w:rsidRPr="00DD4333">
              <w:rPr>
                <w:rFonts w:asciiTheme="minorHAnsi" w:hAnsiTheme="minorHAnsi" w:cstheme="minorHAnsi"/>
                <w:b/>
                <w:sz w:val="16"/>
                <w:szCs w:val="16"/>
              </w:rPr>
              <w:t>:00 horas</w:t>
            </w:r>
          </w:p>
        </w:tc>
        <w:tc>
          <w:tcPr>
            <w:tcW w:w="2161" w:type="dxa"/>
            <w:vAlign w:val="center"/>
          </w:tcPr>
          <w:p w:rsidR="00D000F9" w:rsidRDefault="00D000F9" w:rsidP="00D000F9">
            <w:pPr>
              <w:jc w:val="center"/>
              <w:rPr>
                <w:rFonts w:asciiTheme="minorHAnsi" w:hAnsiTheme="minorHAnsi" w:cstheme="minorHAnsi"/>
                <w:sz w:val="14"/>
                <w:szCs w:val="14"/>
              </w:rPr>
            </w:pPr>
            <w:r w:rsidRPr="00DD4333">
              <w:rPr>
                <w:rFonts w:asciiTheme="minorHAnsi" w:hAnsiTheme="minorHAnsi" w:cstheme="minorHAnsi"/>
                <w:sz w:val="14"/>
                <w:szCs w:val="14"/>
              </w:rPr>
              <w:t>Departamento de Compras de la Dirección General de Finanzas, y/o correos electrónicos autorizados.</w:t>
            </w:r>
          </w:p>
          <w:p w:rsidR="004110C0" w:rsidRPr="00DD4333" w:rsidRDefault="004110C0" w:rsidP="00D000F9">
            <w:pPr>
              <w:jc w:val="center"/>
              <w:rPr>
                <w:rFonts w:asciiTheme="minorHAnsi" w:hAnsiTheme="minorHAnsi" w:cstheme="minorHAnsi"/>
                <w:sz w:val="16"/>
                <w:szCs w:val="16"/>
              </w:rPr>
            </w:pPr>
            <w:r>
              <w:rPr>
                <w:rFonts w:asciiTheme="minorHAnsi" w:hAnsiTheme="minorHAnsi" w:cstheme="minorHAnsi"/>
                <w:sz w:val="16"/>
                <w:szCs w:val="16"/>
              </w:rPr>
              <w:t xml:space="preserve">Incluir manifiesto y pago de bases. </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p>
          <w:p w:rsidR="00D000F9" w:rsidRPr="00DD4333" w:rsidRDefault="001B5F27" w:rsidP="00D000F9">
            <w:pPr>
              <w:jc w:val="center"/>
              <w:rPr>
                <w:rFonts w:asciiTheme="minorHAnsi" w:hAnsiTheme="minorHAnsi" w:cstheme="minorHAnsi"/>
                <w:sz w:val="16"/>
                <w:szCs w:val="16"/>
              </w:rPr>
            </w:pPr>
            <w:r w:rsidRPr="00DD4333">
              <w:rPr>
                <w:rFonts w:asciiTheme="minorHAnsi" w:hAnsiTheme="minorHAnsi" w:cstheme="minorHAnsi"/>
                <w:sz w:val="16"/>
                <w:szCs w:val="16"/>
              </w:rPr>
              <w:t>Junta de aclaraciones</w:t>
            </w:r>
          </w:p>
          <w:p w:rsidR="00D000F9" w:rsidRPr="00DD4333" w:rsidRDefault="00D000F9" w:rsidP="00D000F9">
            <w:pPr>
              <w:jc w:val="center"/>
              <w:rPr>
                <w:rFonts w:asciiTheme="minorHAnsi" w:hAnsiTheme="minorHAnsi" w:cstheme="minorHAnsi"/>
                <w:caps/>
                <w:sz w:val="16"/>
                <w:szCs w:val="16"/>
              </w:rPr>
            </w:pPr>
          </w:p>
        </w:tc>
        <w:tc>
          <w:tcPr>
            <w:tcW w:w="2161" w:type="dxa"/>
            <w:vAlign w:val="center"/>
          </w:tcPr>
          <w:p w:rsidR="00D000F9" w:rsidRPr="00DD4333" w:rsidRDefault="00577734" w:rsidP="00C00D76">
            <w:pPr>
              <w:jc w:val="center"/>
              <w:rPr>
                <w:rFonts w:asciiTheme="minorHAnsi" w:hAnsiTheme="minorHAnsi" w:cstheme="minorHAnsi"/>
                <w:b/>
                <w:caps/>
                <w:sz w:val="16"/>
                <w:szCs w:val="16"/>
              </w:rPr>
            </w:pPr>
            <w:r w:rsidRPr="00DD4333">
              <w:rPr>
                <w:rFonts w:asciiTheme="minorHAnsi" w:hAnsiTheme="minorHAnsi" w:cstheme="minorHAnsi"/>
                <w:b/>
                <w:sz w:val="16"/>
                <w:szCs w:val="16"/>
              </w:rPr>
              <w:t>03 de agosto de 2020</w:t>
            </w:r>
          </w:p>
        </w:tc>
        <w:tc>
          <w:tcPr>
            <w:tcW w:w="2161" w:type="dxa"/>
            <w:vAlign w:val="center"/>
          </w:tcPr>
          <w:p w:rsidR="00D000F9" w:rsidRPr="00DD4333" w:rsidRDefault="00C00D76" w:rsidP="00577734">
            <w:pPr>
              <w:jc w:val="center"/>
              <w:rPr>
                <w:rFonts w:asciiTheme="minorHAnsi" w:hAnsiTheme="minorHAnsi" w:cstheme="minorHAnsi"/>
                <w:b/>
                <w:caps/>
                <w:sz w:val="16"/>
                <w:szCs w:val="16"/>
              </w:rPr>
            </w:pPr>
            <w:r w:rsidRPr="00DD4333">
              <w:rPr>
                <w:rFonts w:asciiTheme="minorHAnsi" w:hAnsiTheme="minorHAnsi" w:cstheme="minorHAnsi"/>
                <w:b/>
                <w:sz w:val="16"/>
                <w:szCs w:val="16"/>
              </w:rPr>
              <w:t>1</w:t>
            </w:r>
            <w:r w:rsidR="00577734" w:rsidRPr="00DD4333">
              <w:rPr>
                <w:rFonts w:asciiTheme="minorHAnsi" w:hAnsiTheme="minorHAnsi" w:cstheme="minorHAnsi"/>
                <w:b/>
                <w:sz w:val="16"/>
                <w:szCs w:val="16"/>
              </w:rPr>
              <w:t>0</w:t>
            </w:r>
            <w:r w:rsidR="00D000F9" w:rsidRPr="00DD4333">
              <w:rPr>
                <w:rFonts w:asciiTheme="minorHAnsi" w:hAnsiTheme="minorHAnsi" w:cstheme="minorHAnsi"/>
                <w:b/>
                <w:sz w:val="16"/>
                <w:szCs w:val="16"/>
              </w:rPr>
              <w:t>:00 horas</w:t>
            </w:r>
          </w:p>
        </w:tc>
        <w:tc>
          <w:tcPr>
            <w:tcW w:w="2161" w:type="dxa"/>
            <w:shd w:val="clear" w:color="auto" w:fill="auto"/>
            <w:vAlign w:val="center"/>
          </w:tcPr>
          <w:p w:rsidR="00D000F9" w:rsidRPr="00DD4333" w:rsidRDefault="00D000F9" w:rsidP="00D000F9">
            <w:pPr>
              <w:jc w:val="center"/>
              <w:rPr>
                <w:rFonts w:asciiTheme="minorHAnsi" w:hAnsiTheme="minorHAnsi" w:cstheme="minorHAnsi"/>
                <w:sz w:val="16"/>
                <w:szCs w:val="16"/>
              </w:rPr>
            </w:pPr>
          </w:p>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Sala de Licitaciones,</w:t>
            </w:r>
            <w:r w:rsidRPr="00DD4333">
              <w:rPr>
                <w:rFonts w:asciiTheme="minorHAnsi" w:hAnsiTheme="minorHAnsi" w:cstheme="minorHAnsi"/>
                <w:b/>
                <w:sz w:val="16"/>
                <w:szCs w:val="16"/>
              </w:rPr>
              <w:t xml:space="preserve"> </w:t>
            </w:r>
            <w:r w:rsidRPr="00DD4333">
              <w:rPr>
                <w:rFonts w:asciiTheme="minorHAnsi" w:hAnsiTheme="minorHAnsi" w:cstheme="minorHAnsi"/>
                <w:sz w:val="16"/>
                <w:szCs w:val="16"/>
              </w:rPr>
              <w:t xml:space="preserve">Ed. 222, P.B, Ciudad Universitaria. </w:t>
            </w:r>
          </w:p>
          <w:p w:rsidR="00D000F9" w:rsidRPr="00DD4333" w:rsidRDefault="00D000F9" w:rsidP="00D000F9">
            <w:pPr>
              <w:jc w:val="center"/>
              <w:rPr>
                <w:rFonts w:asciiTheme="minorHAnsi" w:hAnsiTheme="minorHAnsi" w:cstheme="minorHAnsi"/>
                <w:color w:val="000000"/>
                <w:sz w:val="16"/>
                <w:szCs w:val="16"/>
              </w:rPr>
            </w:pP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6"/>
                <w:szCs w:val="16"/>
              </w:rPr>
            </w:pPr>
          </w:p>
          <w:p w:rsidR="001B5F27" w:rsidRPr="00DD4333" w:rsidRDefault="00D000F9" w:rsidP="00D000F9">
            <w:pPr>
              <w:jc w:val="center"/>
              <w:rPr>
                <w:rFonts w:asciiTheme="minorHAnsi" w:hAnsiTheme="minorHAnsi" w:cstheme="minorHAnsi"/>
                <w:sz w:val="14"/>
                <w:szCs w:val="14"/>
              </w:rPr>
            </w:pPr>
            <w:r w:rsidRPr="00DD4333">
              <w:rPr>
                <w:rFonts w:asciiTheme="minorHAnsi" w:hAnsiTheme="minorHAnsi" w:cstheme="minorHAnsi"/>
                <w:sz w:val="16"/>
                <w:szCs w:val="16"/>
              </w:rPr>
              <w:t xml:space="preserve">Acto de presentación y apertura de propuestas </w:t>
            </w:r>
            <w:r w:rsidRPr="00DD4333">
              <w:rPr>
                <w:rFonts w:asciiTheme="minorHAnsi" w:hAnsiTheme="minorHAnsi" w:cstheme="minorHAnsi"/>
                <w:sz w:val="14"/>
                <w:szCs w:val="14"/>
              </w:rPr>
              <w:t>(técnica y económica)</w:t>
            </w:r>
          </w:p>
          <w:p w:rsidR="00D000F9" w:rsidRPr="00DD4333" w:rsidRDefault="00D000F9" w:rsidP="00D000F9">
            <w:pPr>
              <w:jc w:val="center"/>
              <w:rPr>
                <w:rFonts w:asciiTheme="minorHAnsi" w:hAnsiTheme="minorHAnsi" w:cstheme="minorHAnsi"/>
                <w:b/>
                <w:color w:val="632423"/>
                <w:sz w:val="14"/>
                <w:szCs w:val="14"/>
              </w:rPr>
            </w:pPr>
            <w:r w:rsidRPr="00DD4333">
              <w:rPr>
                <w:rFonts w:asciiTheme="minorHAnsi" w:hAnsiTheme="minorHAnsi" w:cstheme="minorHAnsi"/>
                <w:sz w:val="16"/>
                <w:szCs w:val="16"/>
              </w:rPr>
              <w:t xml:space="preserve"> </w:t>
            </w:r>
          </w:p>
        </w:tc>
        <w:tc>
          <w:tcPr>
            <w:tcW w:w="2161" w:type="dxa"/>
            <w:vAlign w:val="center"/>
          </w:tcPr>
          <w:p w:rsidR="00D000F9" w:rsidRPr="00DD4333" w:rsidRDefault="00577734" w:rsidP="00577734">
            <w:pPr>
              <w:jc w:val="center"/>
              <w:rPr>
                <w:rFonts w:asciiTheme="minorHAnsi" w:hAnsiTheme="minorHAnsi" w:cstheme="minorHAnsi"/>
                <w:b/>
                <w:caps/>
                <w:sz w:val="16"/>
                <w:szCs w:val="16"/>
              </w:rPr>
            </w:pPr>
            <w:r w:rsidRPr="00DD4333">
              <w:rPr>
                <w:rFonts w:asciiTheme="minorHAnsi" w:hAnsiTheme="minorHAnsi" w:cstheme="minorHAnsi"/>
                <w:b/>
                <w:sz w:val="16"/>
                <w:szCs w:val="16"/>
              </w:rPr>
              <w:t>07 de agosto de 2020</w:t>
            </w:r>
          </w:p>
        </w:tc>
        <w:tc>
          <w:tcPr>
            <w:tcW w:w="2161" w:type="dxa"/>
            <w:vAlign w:val="center"/>
          </w:tcPr>
          <w:p w:rsidR="00D000F9" w:rsidRPr="00DD4333" w:rsidRDefault="001B5F27" w:rsidP="00BB7074">
            <w:pPr>
              <w:jc w:val="center"/>
              <w:rPr>
                <w:rFonts w:asciiTheme="minorHAnsi" w:hAnsiTheme="minorHAnsi" w:cstheme="minorHAnsi"/>
                <w:b/>
                <w:caps/>
                <w:sz w:val="16"/>
                <w:szCs w:val="16"/>
              </w:rPr>
            </w:pPr>
            <w:r w:rsidRPr="00DD4333">
              <w:rPr>
                <w:rFonts w:asciiTheme="minorHAnsi" w:hAnsiTheme="minorHAnsi" w:cstheme="minorHAnsi"/>
                <w:b/>
                <w:sz w:val="16"/>
                <w:szCs w:val="16"/>
              </w:rPr>
              <w:t>1</w:t>
            </w:r>
            <w:r w:rsidR="00BB7074" w:rsidRPr="00DD4333">
              <w:rPr>
                <w:rFonts w:asciiTheme="minorHAnsi" w:hAnsiTheme="minorHAnsi" w:cstheme="minorHAnsi"/>
                <w:b/>
                <w:sz w:val="16"/>
                <w:szCs w:val="16"/>
              </w:rPr>
              <w:t>0</w:t>
            </w:r>
            <w:r w:rsidR="00D000F9" w:rsidRPr="00DD4333">
              <w:rPr>
                <w:rFonts w:asciiTheme="minorHAnsi" w:hAnsiTheme="minorHAnsi" w:cstheme="minorHAnsi"/>
                <w:b/>
                <w:sz w:val="16"/>
                <w:szCs w:val="16"/>
              </w:rPr>
              <w:t>:00 horas</w:t>
            </w:r>
          </w:p>
        </w:tc>
        <w:tc>
          <w:tcPr>
            <w:tcW w:w="2161" w:type="dxa"/>
            <w:shd w:val="clear" w:color="auto" w:fill="auto"/>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Sala de Licitaciones,</w:t>
            </w:r>
            <w:r w:rsidRPr="00DD4333">
              <w:rPr>
                <w:rFonts w:asciiTheme="minorHAnsi" w:hAnsiTheme="minorHAnsi" w:cstheme="minorHAnsi"/>
                <w:b/>
                <w:sz w:val="16"/>
                <w:szCs w:val="16"/>
              </w:rPr>
              <w:t xml:space="preserve"> </w:t>
            </w:r>
            <w:r w:rsidRPr="00DD4333">
              <w:rPr>
                <w:rFonts w:asciiTheme="minorHAnsi" w:hAnsiTheme="minorHAnsi" w:cstheme="minorHAnsi"/>
                <w:sz w:val="16"/>
                <w:szCs w:val="16"/>
              </w:rPr>
              <w:t>Ed. 222, P.B</w:t>
            </w:r>
            <w:r w:rsidR="001B5F27" w:rsidRPr="00DD4333">
              <w:rPr>
                <w:rFonts w:asciiTheme="minorHAnsi" w:hAnsiTheme="minorHAnsi" w:cstheme="minorHAnsi"/>
                <w:sz w:val="16"/>
                <w:szCs w:val="16"/>
              </w:rPr>
              <w:t>.</w:t>
            </w:r>
            <w:r w:rsidRPr="00DD4333">
              <w:rPr>
                <w:rFonts w:asciiTheme="minorHAnsi" w:hAnsiTheme="minorHAnsi" w:cstheme="minorHAnsi"/>
                <w:sz w:val="16"/>
                <w:szCs w:val="16"/>
              </w:rPr>
              <w:t xml:space="preserve">, Ciudad Universitaria. </w:t>
            </w:r>
          </w:p>
          <w:p w:rsidR="00D000F9" w:rsidRPr="00DD4333" w:rsidRDefault="00D000F9" w:rsidP="00D000F9">
            <w:pPr>
              <w:jc w:val="center"/>
              <w:rPr>
                <w:rFonts w:asciiTheme="minorHAnsi" w:hAnsiTheme="minorHAnsi" w:cstheme="minorHAnsi"/>
                <w:color w:val="000000"/>
                <w:sz w:val="16"/>
                <w:szCs w:val="16"/>
              </w:rPr>
            </w:pP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sz w:val="12"/>
                <w:szCs w:val="12"/>
              </w:rPr>
            </w:pPr>
          </w:p>
          <w:p w:rsidR="00D000F9" w:rsidRPr="00DD4333" w:rsidRDefault="00D000F9" w:rsidP="00D000F9">
            <w:pPr>
              <w:jc w:val="center"/>
              <w:rPr>
                <w:rFonts w:asciiTheme="minorHAnsi" w:hAnsiTheme="minorHAnsi" w:cstheme="minorHAnsi"/>
                <w:sz w:val="12"/>
                <w:szCs w:val="12"/>
              </w:rPr>
            </w:pPr>
            <w:r w:rsidRPr="00DD4333">
              <w:rPr>
                <w:rFonts w:asciiTheme="minorHAnsi" w:hAnsiTheme="minorHAnsi" w:cstheme="minorHAnsi"/>
                <w:sz w:val="12"/>
                <w:szCs w:val="12"/>
              </w:rPr>
              <w:t>Recepción de dictamen técnico de las Áreas requirentes de la UAA</w:t>
            </w:r>
          </w:p>
        </w:tc>
        <w:tc>
          <w:tcPr>
            <w:tcW w:w="2161" w:type="dxa"/>
            <w:vAlign w:val="center"/>
          </w:tcPr>
          <w:p w:rsidR="00D000F9" w:rsidRPr="00DD4333" w:rsidRDefault="00577734" w:rsidP="00C00D76">
            <w:pPr>
              <w:jc w:val="center"/>
              <w:rPr>
                <w:rFonts w:asciiTheme="minorHAnsi" w:hAnsiTheme="minorHAnsi" w:cstheme="minorHAnsi"/>
                <w:caps/>
                <w:sz w:val="12"/>
                <w:szCs w:val="12"/>
              </w:rPr>
            </w:pPr>
            <w:r w:rsidRPr="00DD4333">
              <w:rPr>
                <w:rFonts w:asciiTheme="minorHAnsi" w:hAnsiTheme="minorHAnsi" w:cstheme="minorHAnsi"/>
                <w:b/>
                <w:sz w:val="16"/>
                <w:szCs w:val="16"/>
              </w:rPr>
              <w:t>10 de agosto de 2020</w:t>
            </w:r>
          </w:p>
        </w:tc>
        <w:tc>
          <w:tcPr>
            <w:tcW w:w="2161" w:type="dxa"/>
            <w:vAlign w:val="center"/>
          </w:tcPr>
          <w:p w:rsidR="00D000F9" w:rsidRPr="00DD4333" w:rsidRDefault="00D000F9" w:rsidP="00C00D76">
            <w:pPr>
              <w:jc w:val="center"/>
              <w:rPr>
                <w:rFonts w:asciiTheme="minorHAnsi" w:hAnsiTheme="minorHAnsi" w:cstheme="minorHAnsi"/>
                <w:sz w:val="12"/>
                <w:szCs w:val="12"/>
              </w:rPr>
            </w:pPr>
            <w:r w:rsidRPr="00DD4333">
              <w:rPr>
                <w:rFonts w:asciiTheme="minorHAnsi" w:hAnsiTheme="minorHAnsi" w:cstheme="minorHAnsi"/>
                <w:sz w:val="12"/>
                <w:szCs w:val="12"/>
              </w:rPr>
              <w:t xml:space="preserve">Hasta las </w:t>
            </w:r>
            <w:r w:rsidR="00C00D76" w:rsidRPr="00DD4333">
              <w:rPr>
                <w:rFonts w:asciiTheme="minorHAnsi" w:hAnsiTheme="minorHAnsi" w:cstheme="minorHAnsi"/>
                <w:sz w:val="12"/>
                <w:szCs w:val="12"/>
              </w:rPr>
              <w:t>16</w:t>
            </w:r>
            <w:r w:rsidRPr="00DD4333">
              <w:rPr>
                <w:rFonts w:asciiTheme="minorHAnsi" w:hAnsiTheme="minorHAnsi" w:cstheme="minorHAnsi"/>
                <w:sz w:val="12"/>
                <w:szCs w:val="12"/>
              </w:rPr>
              <w:t>:00 horas</w:t>
            </w:r>
          </w:p>
        </w:tc>
        <w:tc>
          <w:tcPr>
            <w:tcW w:w="2161" w:type="dxa"/>
            <w:shd w:val="clear" w:color="auto" w:fill="auto"/>
            <w:vAlign w:val="center"/>
          </w:tcPr>
          <w:p w:rsidR="00D000F9" w:rsidRPr="00DD4333" w:rsidRDefault="00D000F9" w:rsidP="00577734">
            <w:pPr>
              <w:jc w:val="center"/>
              <w:rPr>
                <w:rFonts w:asciiTheme="minorHAnsi" w:hAnsiTheme="minorHAnsi" w:cstheme="minorHAnsi"/>
                <w:caps/>
                <w:color w:val="000000"/>
                <w:sz w:val="12"/>
                <w:szCs w:val="12"/>
              </w:rPr>
            </w:pPr>
            <w:r w:rsidRPr="00DD4333">
              <w:rPr>
                <w:rFonts w:asciiTheme="minorHAnsi" w:hAnsiTheme="minorHAnsi" w:cstheme="minorHAnsi"/>
                <w:sz w:val="12"/>
                <w:szCs w:val="12"/>
              </w:rPr>
              <w:t>Departamento de Compras de la Dirección General de Finanzas. (Sólo áreas usuarias U.A.A)</w:t>
            </w:r>
            <w:r w:rsidR="00C00D76" w:rsidRPr="00DD4333">
              <w:rPr>
                <w:rFonts w:asciiTheme="minorHAnsi" w:hAnsiTheme="minorHAnsi" w:cstheme="minorHAnsi"/>
                <w:sz w:val="12"/>
                <w:szCs w:val="12"/>
              </w:rPr>
              <w:t xml:space="preserve"> </w:t>
            </w:r>
          </w:p>
        </w:tc>
      </w:tr>
      <w:tr w:rsidR="00D000F9" w:rsidRPr="00E66A91" w:rsidTr="00D7674C">
        <w:trPr>
          <w:jc w:val="center"/>
        </w:trPr>
        <w:tc>
          <w:tcPr>
            <w:tcW w:w="2161" w:type="dxa"/>
            <w:vAlign w:val="center"/>
          </w:tcPr>
          <w:p w:rsidR="00D000F9" w:rsidRPr="00DD4333" w:rsidRDefault="00D000F9" w:rsidP="00D000F9">
            <w:pPr>
              <w:jc w:val="center"/>
              <w:rPr>
                <w:rFonts w:asciiTheme="minorHAnsi" w:hAnsiTheme="minorHAnsi" w:cstheme="minorHAnsi"/>
                <w:caps/>
                <w:sz w:val="16"/>
                <w:szCs w:val="16"/>
              </w:rPr>
            </w:pPr>
            <w:r w:rsidRPr="00DD4333">
              <w:rPr>
                <w:rFonts w:asciiTheme="minorHAnsi" w:hAnsiTheme="minorHAnsi" w:cstheme="minorHAnsi"/>
                <w:sz w:val="16"/>
                <w:szCs w:val="16"/>
              </w:rPr>
              <w:t>Acto de fallo</w:t>
            </w:r>
          </w:p>
        </w:tc>
        <w:tc>
          <w:tcPr>
            <w:tcW w:w="2161" w:type="dxa"/>
            <w:vAlign w:val="center"/>
          </w:tcPr>
          <w:p w:rsidR="00D000F9" w:rsidRPr="00DD4333" w:rsidRDefault="00577734" w:rsidP="00577734">
            <w:pPr>
              <w:jc w:val="center"/>
              <w:rPr>
                <w:rFonts w:asciiTheme="minorHAnsi" w:hAnsiTheme="minorHAnsi" w:cstheme="minorHAnsi"/>
                <w:b/>
                <w:caps/>
                <w:sz w:val="16"/>
                <w:szCs w:val="16"/>
              </w:rPr>
            </w:pPr>
            <w:r w:rsidRPr="00DD4333">
              <w:rPr>
                <w:rFonts w:asciiTheme="minorHAnsi" w:hAnsiTheme="minorHAnsi" w:cstheme="minorHAnsi"/>
                <w:b/>
                <w:sz w:val="16"/>
                <w:szCs w:val="16"/>
              </w:rPr>
              <w:t>11 de agosto de 2020</w:t>
            </w:r>
          </w:p>
        </w:tc>
        <w:tc>
          <w:tcPr>
            <w:tcW w:w="2161" w:type="dxa"/>
            <w:vAlign w:val="center"/>
          </w:tcPr>
          <w:p w:rsidR="00D000F9" w:rsidRPr="00DD4333" w:rsidRDefault="00C00D76" w:rsidP="00577734">
            <w:pPr>
              <w:jc w:val="center"/>
              <w:rPr>
                <w:rFonts w:asciiTheme="minorHAnsi" w:hAnsiTheme="minorHAnsi" w:cstheme="minorHAnsi"/>
                <w:b/>
                <w:caps/>
                <w:sz w:val="16"/>
                <w:szCs w:val="16"/>
              </w:rPr>
            </w:pPr>
            <w:r w:rsidRPr="00DD4333">
              <w:rPr>
                <w:rFonts w:asciiTheme="minorHAnsi" w:hAnsiTheme="minorHAnsi" w:cstheme="minorHAnsi"/>
                <w:b/>
                <w:sz w:val="16"/>
                <w:szCs w:val="16"/>
              </w:rPr>
              <w:t>1</w:t>
            </w:r>
            <w:r w:rsidR="00577734" w:rsidRPr="00DD4333">
              <w:rPr>
                <w:rFonts w:asciiTheme="minorHAnsi" w:hAnsiTheme="minorHAnsi" w:cstheme="minorHAnsi"/>
                <w:b/>
                <w:sz w:val="16"/>
                <w:szCs w:val="16"/>
              </w:rPr>
              <w:t>4</w:t>
            </w:r>
            <w:r w:rsidR="00D000F9" w:rsidRPr="00DD4333">
              <w:rPr>
                <w:rFonts w:asciiTheme="minorHAnsi" w:hAnsiTheme="minorHAnsi" w:cstheme="minorHAnsi"/>
                <w:b/>
                <w:sz w:val="16"/>
                <w:szCs w:val="16"/>
              </w:rPr>
              <w:t>:00 horas</w:t>
            </w:r>
          </w:p>
        </w:tc>
        <w:tc>
          <w:tcPr>
            <w:tcW w:w="2161" w:type="dxa"/>
            <w:shd w:val="clear" w:color="auto" w:fill="auto"/>
            <w:vAlign w:val="center"/>
          </w:tcPr>
          <w:p w:rsidR="00D000F9" w:rsidRPr="00DD4333" w:rsidRDefault="00D000F9" w:rsidP="00D000F9">
            <w:pPr>
              <w:jc w:val="center"/>
              <w:rPr>
                <w:rFonts w:asciiTheme="minorHAnsi" w:hAnsiTheme="minorHAnsi" w:cstheme="minorHAnsi"/>
                <w:caps/>
                <w:color w:val="000000"/>
                <w:sz w:val="16"/>
                <w:szCs w:val="16"/>
              </w:rPr>
            </w:pPr>
          </w:p>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Sala de Licitaciones,</w:t>
            </w:r>
            <w:r w:rsidRPr="00DD4333">
              <w:rPr>
                <w:rFonts w:asciiTheme="minorHAnsi" w:hAnsiTheme="minorHAnsi" w:cstheme="minorHAnsi"/>
                <w:b/>
                <w:sz w:val="16"/>
                <w:szCs w:val="16"/>
              </w:rPr>
              <w:t xml:space="preserve"> </w:t>
            </w:r>
            <w:r w:rsidRPr="00DD4333">
              <w:rPr>
                <w:rFonts w:asciiTheme="minorHAnsi" w:hAnsiTheme="minorHAnsi" w:cstheme="minorHAnsi"/>
                <w:sz w:val="16"/>
                <w:szCs w:val="16"/>
              </w:rPr>
              <w:t xml:space="preserve">Ed. 222, P.B, Ciudad Universitaria. </w:t>
            </w:r>
          </w:p>
          <w:p w:rsidR="00D000F9" w:rsidRPr="00DD4333" w:rsidRDefault="00D000F9" w:rsidP="00D000F9">
            <w:pPr>
              <w:jc w:val="center"/>
              <w:rPr>
                <w:rFonts w:asciiTheme="minorHAnsi" w:hAnsiTheme="minorHAnsi" w:cstheme="minorHAnsi"/>
                <w:color w:val="000000"/>
                <w:sz w:val="16"/>
                <w:szCs w:val="16"/>
              </w:rPr>
            </w:pPr>
          </w:p>
        </w:tc>
      </w:tr>
      <w:tr w:rsidR="00D000F9" w:rsidRPr="00E66A91" w:rsidTr="00D7674C">
        <w:trPr>
          <w:jc w:val="center"/>
        </w:trPr>
        <w:tc>
          <w:tcPr>
            <w:tcW w:w="2161" w:type="dxa"/>
            <w:shd w:val="clear" w:color="auto" w:fill="auto"/>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Firma de Contrato</w:t>
            </w:r>
          </w:p>
        </w:tc>
        <w:tc>
          <w:tcPr>
            <w:tcW w:w="2161" w:type="dxa"/>
            <w:shd w:val="clear" w:color="auto" w:fill="auto"/>
            <w:vAlign w:val="center"/>
          </w:tcPr>
          <w:p w:rsidR="00D000F9" w:rsidRPr="00DD4333" w:rsidRDefault="00577734" w:rsidP="00C00D76">
            <w:pPr>
              <w:jc w:val="center"/>
              <w:rPr>
                <w:rFonts w:asciiTheme="minorHAnsi" w:hAnsiTheme="minorHAnsi" w:cstheme="minorHAnsi"/>
                <w:b/>
                <w:bCs/>
                <w:caps/>
                <w:color w:val="000000"/>
                <w:sz w:val="16"/>
                <w:szCs w:val="16"/>
              </w:rPr>
            </w:pPr>
            <w:r w:rsidRPr="00DD4333">
              <w:rPr>
                <w:rFonts w:asciiTheme="minorHAnsi" w:hAnsiTheme="minorHAnsi" w:cstheme="minorHAnsi"/>
                <w:b/>
                <w:sz w:val="16"/>
                <w:szCs w:val="16"/>
              </w:rPr>
              <w:t>12 de agosto de 2020</w:t>
            </w:r>
          </w:p>
        </w:tc>
        <w:tc>
          <w:tcPr>
            <w:tcW w:w="2161" w:type="dxa"/>
            <w:shd w:val="clear" w:color="auto" w:fill="auto"/>
            <w:vAlign w:val="center"/>
          </w:tcPr>
          <w:p w:rsidR="00D000F9" w:rsidRPr="00DD4333" w:rsidRDefault="001B5F27" w:rsidP="001B5F27">
            <w:pPr>
              <w:jc w:val="center"/>
              <w:rPr>
                <w:rFonts w:asciiTheme="minorHAnsi" w:hAnsiTheme="minorHAnsi" w:cstheme="minorHAnsi"/>
                <w:b/>
                <w:caps/>
                <w:sz w:val="16"/>
                <w:szCs w:val="16"/>
              </w:rPr>
            </w:pPr>
            <w:r w:rsidRPr="00DD4333">
              <w:rPr>
                <w:rFonts w:asciiTheme="minorHAnsi" w:hAnsiTheme="minorHAnsi" w:cstheme="minorHAnsi"/>
                <w:b/>
                <w:caps/>
                <w:sz w:val="16"/>
                <w:szCs w:val="16"/>
              </w:rPr>
              <w:t>14</w:t>
            </w:r>
            <w:r w:rsidR="00D000F9" w:rsidRPr="00DD4333">
              <w:rPr>
                <w:rFonts w:asciiTheme="minorHAnsi" w:hAnsiTheme="minorHAnsi" w:cstheme="minorHAnsi"/>
                <w:b/>
                <w:caps/>
                <w:sz w:val="16"/>
                <w:szCs w:val="16"/>
              </w:rPr>
              <w:t xml:space="preserve">:00 </w:t>
            </w:r>
            <w:r w:rsidR="00D000F9" w:rsidRPr="00DD4333">
              <w:rPr>
                <w:rFonts w:asciiTheme="minorHAnsi" w:hAnsiTheme="minorHAnsi" w:cstheme="minorHAnsi"/>
                <w:b/>
                <w:sz w:val="16"/>
                <w:szCs w:val="16"/>
              </w:rPr>
              <w:t xml:space="preserve">a </w:t>
            </w:r>
            <w:r w:rsidRPr="00DD4333">
              <w:rPr>
                <w:rFonts w:asciiTheme="minorHAnsi" w:hAnsiTheme="minorHAnsi" w:cstheme="minorHAnsi"/>
                <w:b/>
                <w:sz w:val="16"/>
                <w:szCs w:val="16"/>
              </w:rPr>
              <w:t>15</w:t>
            </w:r>
            <w:r w:rsidR="00D000F9" w:rsidRPr="00DD4333">
              <w:rPr>
                <w:rFonts w:asciiTheme="minorHAnsi" w:hAnsiTheme="minorHAnsi" w:cstheme="minorHAnsi"/>
                <w:b/>
                <w:sz w:val="16"/>
                <w:szCs w:val="16"/>
              </w:rPr>
              <w:t>:</w:t>
            </w:r>
            <w:r w:rsidR="00D86F80" w:rsidRPr="00DD4333">
              <w:rPr>
                <w:rFonts w:asciiTheme="minorHAnsi" w:hAnsiTheme="minorHAnsi" w:cstheme="minorHAnsi"/>
                <w:b/>
                <w:sz w:val="16"/>
                <w:szCs w:val="16"/>
              </w:rPr>
              <w:t>0</w:t>
            </w:r>
            <w:r w:rsidR="00D000F9" w:rsidRPr="00DD4333">
              <w:rPr>
                <w:rFonts w:asciiTheme="minorHAnsi" w:hAnsiTheme="minorHAnsi" w:cstheme="minorHAnsi"/>
                <w:b/>
                <w:sz w:val="16"/>
                <w:szCs w:val="16"/>
              </w:rPr>
              <w:t>0 horas</w:t>
            </w:r>
          </w:p>
        </w:tc>
        <w:tc>
          <w:tcPr>
            <w:tcW w:w="2161" w:type="dxa"/>
            <w:shd w:val="clear" w:color="auto" w:fill="auto"/>
            <w:vAlign w:val="center"/>
          </w:tcPr>
          <w:p w:rsidR="00D000F9" w:rsidRPr="00DD4333" w:rsidRDefault="00D000F9" w:rsidP="00D000F9">
            <w:pPr>
              <w:jc w:val="center"/>
              <w:rPr>
                <w:rFonts w:asciiTheme="minorHAnsi" w:hAnsiTheme="minorHAnsi" w:cstheme="minorHAnsi"/>
                <w:sz w:val="16"/>
                <w:szCs w:val="16"/>
              </w:rPr>
            </w:pPr>
            <w:r w:rsidRPr="00DD4333">
              <w:rPr>
                <w:rFonts w:asciiTheme="minorHAnsi" w:hAnsiTheme="minorHAnsi" w:cstheme="minorHAnsi"/>
                <w:sz w:val="16"/>
                <w:szCs w:val="16"/>
              </w:rPr>
              <w:t>Departamento de Compras de la Dirección General de Finanzas.</w:t>
            </w:r>
          </w:p>
        </w:tc>
      </w:tr>
      <w:tr w:rsidR="005F7C53" w:rsidRPr="00E66A91" w:rsidTr="00D7674C">
        <w:trPr>
          <w:jc w:val="center"/>
        </w:trPr>
        <w:tc>
          <w:tcPr>
            <w:tcW w:w="2161" w:type="dxa"/>
            <w:shd w:val="clear" w:color="auto" w:fill="auto"/>
            <w:vAlign w:val="center"/>
          </w:tcPr>
          <w:p w:rsidR="005F7C53" w:rsidRPr="00DD4333" w:rsidRDefault="005F7C53" w:rsidP="005F7C53">
            <w:pPr>
              <w:jc w:val="center"/>
              <w:rPr>
                <w:rFonts w:asciiTheme="minorHAnsi" w:hAnsiTheme="minorHAnsi" w:cstheme="minorHAnsi"/>
                <w:sz w:val="16"/>
                <w:szCs w:val="16"/>
              </w:rPr>
            </w:pPr>
          </w:p>
          <w:p w:rsidR="005F7C53" w:rsidRPr="00DD4333" w:rsidRDefault="005F7C53" w:rsidP="005F7C53">
            <w:pPr>
              <w:jc w:val="center"/>
              <w:rPr>
                <w:rFonts w:asciiTheme="minorHAnsi" w:hAnsiTheme="minorHAnsi" w:cstheme="minorHAnsi"/>
                <w:sz w:val="16"/>
                <w:szCs w:val="16"/>
              </w:rPr>
            </w:pPr>
            <w:r w:rsidRPr="00DD4333">
              <w:rPr>
                <w:rFonts w:asciiTheme="minorHAnsi" w:hAnsiTheme="minorHAnsi" w:cstheme="minorHAnsi"/>
                <w:sz w:val="16"/>
                <w:szCs w:val="16"/>
              </w:rPr>
              <w:t xml:space="preserve">Entrega de los bienes </w:t>
            </w:r>
          </w:p>
          <w:p w:rsidR="005F7C53" w:rsidRPr="00DD4333" w:rsidRDefault="005F7C53" w:rsidP="005F7C53">
            <w:pPr>
              <w:jc w:val="center"/>
              <w:rPr>
                <w:rFonts w:asciiTheme="minorHAnsi" w:hAnsiTheme="minorHAnsi" w:cstheme="minorHAnsi"/>
                <w:sz w:val="16"/>
                <w:szCs w:val="16"/>
              </w:rPr>
            </w:pPr>
          </w:p>
        </w:tc>
        <w:tc>
          <w:tcPr>
            <w:tcW w:w="2161" w:type="dxa"/>
            <w:shd w:val="clear" w:color="auto" w:fill="auto"/>
            <w:vAlign w:val="center"/>
          </w:tcPr>
          <w:p w:rsidR="005F7C53" w:rsidRPr="00DD4333" w:rsidRDefault="005F7C53" w:rsidP="00860532">
            <w:pPr>
              <w:jc w:val="center"/>
              <w:rPr>
                <w:rFonts w:asciiTheme="minorHAnsi" w:hAnsiTheme="minorHAnsi" w:cstheme="minorHAnsi"/>
                <w:b/>
                <w:bCs/>
                <w:caps/>
                <w:color w:val="000000"/>
                <w:sz w:val="16"/>
                <w:szCs w:val="16"/>
              </w:rPr>
            </w:pPr>
            <w:r w:rsidRPr="00DD4333">
              <w:rPr>
                <w:rFonts w:asciiTheme="minorHAnsi" w:hAnsiTheme="minorHAnsi" w:cstheme="minorHAnsi"/>
                <w:b/>
                <w:bCs/>
                <w:color w:val="000000"/>
                <w:sz w:val="16"/>
                <w:szCs w:val="16"/>
              </w:rPr>
              <w:t xml:space="preserve">A más tardar a los </w:t>
            </w:r>
            <w:r w:rsidR="00860532" w:rsidRPr="00DD4333">
              <w:rPr>
                <w:rFonts w:asciiTheme="minorHAnsi" w:hAnsiTheme="minorHAnsi" w:cstheme="minorHAnsi"/>
                <w:b/>
                <w:bCs/>
                <w:color w:val="000000"/>
                <w:sz w:val="16"/>
                <w:szCs w:val="16"/>
              </w:rPr>
              <w:t>45</w:t>
            </w:r>
            <w:r w:rsidRPr="00DD4333">
              <w:rPr>
                <w:rFonts w:asciiTheme="minorHAnsi" w:hAnsiTheme="minorHAnsi" w:cstheme="minorHAnsi"/>
                <w:b/>
                <w:bCs/>
                <w:color w:val="000000"/>
                <w:sz w:val="16"/>
                <w:szCs w:val="16"/>
              </w:rPr>
              <w:t xml:space="preserve"> días naturales posteriores al fallo</w:t>
            </w:r>
            <w:r w:rsidRPr="00DD4333">
              <w:rPr>
                <w:rFonts w:asciiTheme="minorHAnsi" w:hAnsiTheme="minorHAnsi" w:cstheme="minorHAnsi"/>
                <w:bCs/>
                <w:color w:val="000000"/>
                <w:sz w:val="16"/>
                <w:szCs w:val="16"/>
              </w:rPr>
              <w:t xml:space="preserve"> </w:t>
            </w:r>
            <w:r w:rsidRPr="00DD4333">
              <w:rPr>
                <w:rFonts w:asciiTheme="minorHAnsi" w:hAnsiTheme="minorHAnsi" w:cstheme="minorHAnsi"/>
                <w:b/>
                <w:bCs/>
                <w:color w:val="000000"/>
                <w:sz w:val="16"/>
                <w:szCs w:val="16"/>
              </w:rPr>
              <w:t xml:space="preserve"> </w:t>
            </w:r>
          </w:p>
        </w:tc>
        <w:tc>
          <w:tcPr>
            <w:tcW w:w="2161" w:type="dxa"/>
            <w:shd w:val="clear" w:color="auto" w:fill="auto"/>
            <w:vAlign w:val="center"/>
          </w:tcPr>
          <w:p w:rsidR="005F7C53" w:rsidRPr="00DD4333" w:rsidRDefault="005F7C53" w:rsidP="005F7C53">
            <w:pPr>
              <w:jc w:val="center"/>
              <w:rPr>
                <w:rFonts w:asciiTheme="minorHAnsi" w:hAnsiTheme="minorHAnsi" w:cstheme="minorHAnsi"/>
                <w:b/>
                <w:caps/>
                <w:sz w:val="16"/>
                <w:szCs w:val="16"/>
              </w:rPr>
            </w:pPr>
            <w:r w:rsidRPr="00DD4333">
              <w:rPr>
                <w:rFonts w:asciiTheme="minorHAnsi" w:hAnsiTheme="minorHAnsi" w:cstheme="minorHAnsi"/>
                <w:b/>
                <w:caps/>
                <w:sz w:val="16"/>
                <w:szCs w:val="16"/>
              </w:rPr>
              <w:t xml:space="preserve">08:00 </w:t>
            </w:r>
            <w:r w:rsidRPr="00DD4333">
              <w:rPr>
                <w:rFonts w:asciiTheme="minorHAnsi" w:hAnsiTheme="minorHAnsi" w:cstheme="minorHAnsi"/>
                <w:b/>
                <w:sz w:val="16"/>
                <w:szCs w:val="16"/>
              </w:rPr>
              <w:t>a 14:00 horas</w:t>
            </w:r>
          </w:p>
        </w:tc>
        <w:tc>
          <w:tcPr>
            <w:tcW w:w="2161" w:type="dxa"/>
            <w:shd w:val="clear" w:color="auto" w:fill="auto"/>
            <w:vAlign w:val="center"/>
          </w:tcPr>
          <w:p w:rsidR="005F7C53" w:rsidRPr="00DD4333" w:rsidRDefault="005F7C53" w:rsidP="005F7C53">
            <w:pPr>
              <w:jc w:val="center"/>
              <w:rPr>
                <w:rFonts w:asciiTheme="minorHAnsi" w:hAnsiTheme="minorHAnsi" w:cstheme="minorHAnsi"/>
                <w:sz w:val="16"/>
                <w:szCs w:val="16"/>
              </w:rPr>
            </w:pPr>
            <w:r w:rsidRPr="00DD4333">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252F30">
        <w:rPr>
          <w:rFonts w:asciiTheme="minorHAnsi" w:hAnsiTheme="minorHAnsi" w:cstheme="minorHAnsi"/>
          <w:b w:val="0"/>
          <w:i/>
          <w:sz w:val="18"/>
          <w:szCs w:val="18"/>
          <w:lang w:val="es-MX"/>
        </w:rPr>
        <w:t>Fondo Ordinario, Fu</w:t>
      </w:r>
      <w:r w:rsidR="001D0571" w:rsidRPr="00252F30">
        <w:rPr>
          <w:rFonts w:asciiTheme="minorHAnsi" w:hAnsiTheme="minorHAnsi" w:cstheme="minorHAnsi"/>
          <w:b w:val="0"/>
          <w:i/>
          <w:sz w:val="18"/>
          <w:szCs w:val="18"/>
          <w:lang w:val="es-MX"/>
        </w:rPr>
        <w:t>ente de Financiamiento Estatal</w:t>
      </w:r>
      <w:r w:rsidR="001D0571" w:rsidRPr="00252F30">
        <w:rPr>
          <w:rFonts w:asciiTheme="minorHAnsi" w:hAnsiTheme="minorHAnsi" w:cstheme="minorHAnsi"/>
          <w:b w:val="0"/>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860532">
        <w:rPr>
          <w:rFonts w:asciiTheme="minorHAnsi" w:hAnsiTheme="minorHAnsi" w:cstheme="minorHAnsi"/>
          <w:b/>
          <w:bCs/>
          <w:noProof/>
          <w:color w:val="000000"/>
          <w:sz w:val="18"/>
          <w:szCs w:val="18"/>
        </w:rPr>
        <w:t>Adquisición de Memorias y discos para nodos para el Departamento de Redes y Telecomunicaciones de la DGPyD de la Universidad Autóno</w:t>
      </w:r>
      <w:r w:rsidR="00860532" w:rsidRPr="00CD39CF">
        <w:rPr>
          <w:rFonts w:asciiTheme="minorHAnsi" w:hAnsiTheme="minorHAnsi" w:cstheme="minorHAnsi"/>
          <w:b/>
          <w:bCs/>
          <w:noProof/>
          <w:color w:val="000000"/>
          <w:sz w:val="18"/>
          <w:szCs w:val="18"/>
        </w:rPr>
        <w:t xml:space="preserve">ma </w:t>
      </w:r>
      <w:r w:rsidR="00860532">
        <w:rPr>
          <w:rFonts w:asciiTheme="minorHAnsi" w:hAnsiTheme="minorHAnsi" w:cstheme="minorHAnsi"/>
          <w:b/>
          <w:bCs/>
          <w:noProof/>
          <w:color w:val="000000"/>
          <w:sz w:val="18"/>
          <w:szCs w:val="18"/>
        </w:rPr>
        <w:t>d</w:t>
      </w:r>
      <w:r w:rsidR="00860532" w:rsidRPr="00CD39CF">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E66A91">
        <w:rPr>
          <w:rFonts w:asciiTheme="minorHAnsi" w:hAnsiTheme="minorHAnsi" w:cstheme="minorHAnsi"/>
          <w:b/>
          <w:color w:val="000000"/>
          <w:sz w:val="18"/>
          <w:szCs w:val="18"/>
        </w:rPr>
        <w:t xml:space="preserve">las marcas establecidas en el Anexo “1”, </w:t>
      </w:r>
      <w:r w:rsidR="008B7FCA">
        <w:rPr>
          <w:rFonts w:asciiTheme="minorHAnsi" w:hAnsiTheme="minorHAnsi" w:cstheme="minorHAnsi"/>
          <w:b/>
          <w:color w:val="000000"/>
          <w:sz w:val="18"/>
          <w:szCs w:val="18"/>
        </w:rPr>
        <w:t xml:space="preserve">por compatibilidad con la </w:t>
      </w:r>
      <w:proofErr w:type="spellStart"/>
      <w:r w:rsidR="008B7FCA">
        <w:rPr>
          <w:rFonts w:asciiTheme="minorHAnsi" w:hAnsiTheme="minorHAnsi" w:cstheme="minorHAnsi"/>
          <w:b/>
          <w:color w:val="000000"/>
          <w:sz w:val="18"/>
          <w:szCs w:val="18"/>
        </w:rPr>
        <w:t>infrestructura</w:t>
      </w:r>
      <w:proofErr w:type="spellEnd"/>
      <w:r w:rsidR="008B7FCA">
        <w:rPr>
          <w:rFonts w:asciiTheme="minorHAnsi" w:hAnsiTheme="minorHAnsi" w:cstheme="minorHAnsi"/>
          <w:b/>
          <w:color w:val="000000"/>
          <w:sz w:val="18"/>
          <w:szCs w:val="18"/>
        </w:rPr>
        <w:t xml:space="preserve"> tecnológica en donde se van a instalar, deberá ser la establecida, conforme a la solicitud del área requirente</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w:t>
      </w:r>
      <w:r w:rsidRPr="00BE3CC6">
        <w:rPr>
          <w:rFonts w:asciiTheme="minorHAnsi" w:hAnsiTheme="minorHAnsi" w:cstheme="minorHAnsi"/>
          <w:sz w:val="18"/>
          <w:szCs w:val="18"/>
          <w:lang w:val="es-MX"/>
        </w:rPr>
        <w:t xml:space="preserve">garantice que la entrega de los bienes será a más tardar a los </w:t>
      </w:r>
      <w:r w:rsidR="00860532" w:rsidRPr="00BE3CC6">
        <w:rPr>
          <w:rFonts w:asciiTheme="minorHAnsi" w:hAnsiTheme="minorHAnsi" w:cstheme="minorHAnsi"/>
          <w:b/>
          <w:sz w:val="18"/>
          <w:szCs w:val="18"/>
          <w:lang w:val="es-MX"/>
        </w:rPr>
        <w:t>45</w:t>
      </w:r>
      <w:r w:rsidRPr="00BE3CC6">
        <w:rPr>
          <w:rFonts w:asciiTheme="minorHAnsi" w:hAnsiTheme="minorHAnsi" w:cstheme="minorHAnsi"/>
          <w:b/>
          <w:sz w:val="18"/>
          <w:szCs w:val="18"/>
          <w:lang w:val="es-MX"/>
        </w:rPr>
        <w:t xml:space="preserve"> (</w:t>
      </w:r>
      <w:r w:rsidR="00860532" w:rsidRPr="00BE3CC6">
        <w:rPr>
          <w:rFonts w:asciiTheme="minorHAnsi" w:hAnsiTheme="minorHAnsi" w:cstheme="minorHAnsi"/>
          <w:b/>
          <w:sz w:val="18"/>
          <w:szCs w:val="18"/>
          <w:lang w:val="es-MX"/>
        </w:rPr>
        <w:t>cuarenta y cinco</w:t>
      </w:r>
      <w:r w:rsidRPr="00BE3CC6">
        <w:rPr>
          <w:rFonts w:asciiTheme="minorHAnsi" w:hAnsiTheme="minorHAnsi" w:cstheme="minorHAnsi"/>
          <w:b/>
          <w:sz w:val="18"/>
          <w:szCs w:val="18"/>
          <w:lang w:val="es-MX"/>
        </w:rPr>
        <w:t>) días naturales siguientes a la fecha del fallo, sin prorroga</w:t>
      </w:r>
      <w:r w:rsidRPr="00BE3CC6">
        <w:rPr>
          <w:rFonts w:asciiTheme="minorHAnsi" w:hAnsiTheme="minorHAnsi" w:cstheme="minorHAnsi"/>
          <w:sz w:val="18"/>
          <w:szCs w:val="18"/>
          <w:lang w:val="es-MX"/>
        </w:rPr>
        <w:t xml:space="preserve">, en los lugares y bajo las condiciones que se establecen en el </w:t>
      </w:r>
      <w:r w:rsidRPr="00BE3CC6">
        <w:rPr>
          <w:rFonts w:asciiTheme="minorHAnsi" w:hAnsiTheme="minorHAnsi" w:cstheme="minorHAnsi"/>
          <w:b/>
          <w:sz w:val="18"/>
          <w:szCs w:val="18"/>
          <w:lang w:val="es-MX"/>
        </w:rPr>
        <w:t>Anexo “2”</w:t>
      </w:r>
      <w:r w:rsidRPr="00BE3CC6">
        <w:rPr>
          <w:rFonts w:asciiTheme="minorHAnsi" w:hAnsiTheme="minorHAnsi" w:cstheme="minorHAnsi"/>
          <w:sz w:val="18"/>
          <w:szCs w:val="18"/>
          <w:lang w:val="es-MX"/>
        </w:rPr>
        <w:t xml:space="preserve"> de las presentes bases de Licitación.</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costo de las </w:t>
      </w:r>
      <w:r w:rsidRPr="00D649CE">
        <w:rPr>
          <w:rFonts w:asciiTheme="minorHAnsi" w:hAnsiTheme="minorHAnsi" w:cstheme="minorHAnsi"/>
          <w:b w:val="0"/>
          <w:sz w:val="18"/>
          <w:szCs w:val="18"/>
        </w:rPr>
        <w:t xml:space="preserve">bases es de </w:t>
      </w:r>
      <w:r w:rsidRPr="00D649CE">
        <w:rPr>
          <w:rFonts w:asciiTheme="minorHAnsi" w:hAnsiTheme="minorHAnsi" w:cstheme="minorHAnsi"/>
          <w:sz w:val="18"/>
          <w:szCs w:val="18"/>
        </w:rPr>
        <w:t>$</w:t>
      </w:r>
      <w:r w:rsidR="00350C68" w:rsidRPr="00350C68">
        <w:rPr>
          <w:rFonts w:asciiTheme="minorHAnsi" w:hAnsiTheme="minorHAnsi" w:cstheme="minorHAnsi"/>
          <w:sz w:val="18"/>
          <w:szCs w:val="18"/>
        </w:rPr>
        <w:t>1,153.00</w:t>
      </w:r>
      <w:r w:rsidRPr="00D649CE">
        <w:rPr>
          <w:rFonts w:asciiTheme="minorHAnsi" w:hAnsiTheme="minorHAnsi" w:cstheme="minorHAnsi"/>
          <w:sz w:val="18"/>
          <w:szCs w:val="18"/>
        </w:rPr>
        <w:t xml:space="preserve"> (MIL CIENTO </w:t>
      </w:r>
      <w:r w:rsidR="00350C68">
        <w:rPr>
          <w:rFonts w:asciiTheme="minorHAnsi" w:hAnsiTheme="minorHAnsi" w:cstheme="minorHAnsi"/>
          <w:sz w:val="18"/>
          <w:szCs w:val="18"/>
          <w:lang w:val="es-MX"/>
        </w:rPr>
        <w:t>CINCUENTA Y TRES</w:t>
      </w:r>
      <w:r w:rsidRPr="00D649CE">
        <w:rPr>
          <w:rFonts w:asciiTheme="minorHAnsi" w:hAnsiTheme="minorHAnsi" w:cstheme="minorHAnsi"/>
          <w:sz w:val="18"/>
          <w:szCs w:val="18"/>
        </w:rPr>
        <w:t xml:space="preserve"> PESOS 00/100 M.N.),</w:t>
      </w:r>
      <w:r w:rsidRPr="00D649CE">
        <w:rPr>
          <w:rFonts w:asciiTheme="minorHAnsi" w:hAnsiTheme="minorHAnsi" w:cstheme="minorHAnsi"/>
          <w:sz w:val="18"/>
          <w:szCs w:val="18"/>
          <w:lang w:val="es-MX"/>
        </w:rPr>
        <w:t xml:space="preserve"> </w:t>
      </w:r>
      <w:r w:rsidRPr="00D649CE">
        <w:rPr>
          <w:rFonts w:asciiTheme="minorHAnsi" w:hAnsiTheme="minorHAnsi" w:cstheme="minorHAnsi"/>
          <w:b w:val="0"/>
          <w:sz w:val="18"/>
          <w:szCs w:val="18"/>
        </w:rPr>
        <w:t xml:space="preserve">cantidad que se pagará </w:t>
      </w:r>
      <w:r w:rsidRPr="00D649CE">
        <w:rPr>
          <w:rFonts w:asciiTheme="minorHAnsi" w:hAnsiTheme="minorHAnsi" w:cstheme="minorHAnsi"/>
          <w:b w:val="0"/>
          <w:sz w:val="18"/>
          <w:szCs w:val="18"/>
          <w:lang w:val="es-MX"/>
        </w:rPr>
        <w:t xml:space="preserve">los días </w:t>
      </w:r>
      <w:r w:rsidR="00CB6E5C" w:rsidRPr="00CB6E5C">
        <w:rPr>
          <w:rFonts w:asciiTheme="minorHAnsi" w:hAnsiTheme="minorHAnsi" w:cstheme="minorHAnsi"/>
          <w:sz w:val="18"/>
          <w:szCs w:val="18"/>
          <w:lang w:val="es-MX"/>
        </w:rPr>
        <w:t>29, 30, 31 de julio y 01 de agosto de 2020</w:t>
      </w:r>
      <w:r w:rsidR="00BE3CC6">
        <w:rPr>
          <w:rFonts w:asciiTheme="minorHAnsi" w:hAnsiTheme="minorHAnsi" w:cstheme="minorHAnsi"/>
          <w:sz w:val="18"/>
          <w:szCs w:val="18"/>
          <w:lang w:val="es-MX"/>
        </w:rPr>
        <w:t xml:space="preserve"> </w:t>
      </w:r>
      <w:r w:rsidRPr="00D649CE">
        <w:rPr>
          <w:rFonts w:asciiTheme="minorHAnsi" w:hAnsiTheme="minorHAnsi" w:cstheme="minorHAnsi"/>
          <w:sz w:val="18"/>
          <w:szCs w:val="18"/>
          <w:lang w:val="es-MX"/>
        </w:rPr>
        <w:t>con las siguientes</w:t>
      </w:r>
      <w:r w:rsidRPr="00514088">
        <w:rPr>
          <w:rFonts w:asciiTheme="minorHAnsi" w:hAnsiTheme="minorHAnsi" w:cstheme="minorHAnsi"/>
          <w:sz w:val="18"/>
          <w:szCs w:val="18"/>
          <w:lang w:val="es-MX"/>
        </w:rPr>
        <w:t xml:space="preserve">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CC435F">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E822CA">
              <w:rPr>
                <w:rFonts w:asciiTheme="minorHAnsi" w:eastAsia="Calibri" w:hAnsiTheme="minorHAnsi" w:cstheme="minorHAnsi"/>
                <w:b/>
                <w:sz w:val="18"/>
                <w:szCs w:val="18"/>
              </w:rPr>
              <w:t>07</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D649CE" w:rsidRDefault="00D000F9" w:rsidP="00D000F9">
            <w:pPr>
              <w:jc w:val="both"/>
              <w:rPr>
                <w:rFonts w:asciiTheme="minorHAnsi" w:eastAsia="Calibri" w:hAnsiTheme="minorHAnsi" w:cstheme="minorHAnsi"/>
                <w:b/>
                <w:sz w:val="18"/>
                <w:szCs w:val="18"/>
              </w:rPr>
            </w:pPr>
            <w:proofErr w:type="spellStart"/>
            <w:r w:rsidRPr="00D649CE">
              <w:rPr>
                <w:rFonts w:asciiTheme="minorHAnsi" w:eastAsia="Calibri" w:hAnsiTheme="minorHAnsi" w:cstheme="minorHAnsi"/>
                <w:sz w:val="18"/>
                <w:szCs w:val="18"/>
              </w:rPr>
              <w:t>Clabe</w:t>
            </w:r>
            <w:proofErr w:type="spellEnd"/>
            <w:r w:rsidRPr="00D649CE">
              <w:rPr>
                <w:rFonts w:asciiTheme="minorHAnsi" w:eastAsia="Calibri" w:hAnsiTheme="minorHAnsi" w:cstheme="minorHAnsi"/>
                <w:sz w:val="18"/>
                <w:szCs w:val="18"/>
              </w:rPr>
              <w:t>:</w:t>
            </w:r>
            <w:r w:rsidRPr="00D649CE">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D649CE" w:rsidRDefault="00D000F9" w:rsidP="00CB6E5C">
            <w:pPr>
              <w:jc w:val="both"/>
              <w:rPr>
                <w:rFonts w:asciiTheme="minorHAnsi" w:eastAsia="Calibri" w:hAnsiTheme="minorHAnsi" w:cstheme="minorHAnsi"/>
              </w:rPr>
            </w:pPr>
            <w:r w:rsidRPr="00D649CE">
              <w:rPr>
                <w:rFonts w:asciiTheme="minorHAnsi" w:eastAsia="Calibri" w:hAnsiTheme="minorHAnsi" w:cstheme="minorHAnsi"/>
                <w:sz w:val="18"/>
                <w:szCs w:val="18"/>
              </w:rPr>
              <w:t>Referencia (Fecha</w:t>
            </w:r>
            <w:r w:rsidRPr="00CB6E5C">
              <w:rPr>
                <w:rFonts w:asciiTheme="minorHAnsi" w:eastAsia="Calibri" w:hAnsiTheme="minorHAnsi" w:cstheme="minorHAnsi"/>
                <w:sz w:val="18"/>
                <w:szCs w:val="18"/>
              </w:rPr>
              <w:t xml:space="preserve">):  </w:t>
            </w:r>
            <w:r w:rsidR="00D24893" w:rsidRPr="00CB6E5C">
              <w:rPr>
                <w:rFonts w:ascii="Arial" w:eastAsia="Calibri" w:hAnsi="Arial" w:cs="Arial"/>
                <w:b/>
                <w:sz w:val="16"/>
                <w:szCs w:val="18"/>
              </w:rPr>
              <w:t>(</w:t>
            </w:r>
            <w:r w:rsidR="00996531" w:rsidRPr="00CB6E5C">
              <w:rPr>
                <w:rFonts w:ascii="Arial" w:eastAsia="Calibri" w:hAnsi="Arial" w:cs="Arial"/>
                <w:b/>
                <w:sz w:val="16"/>
                <w:szCs w:val="18"/>
              </w:rPr>
              <w:t>29</w:t>
            </w:r>
            <w:r w:rsidR="00D24893" w:rsidRPr="00CB6E5C">
              <w:rPr>
                <w:rFonts w:ascii="Arial" w:eastAsia="Calibri" w:hAnsi="Arial" w:cs="Arial"/>
                <w:b/>
                <w:sz w:val="16"/>
                <w:szCs w:val="18"/>
              </w:rPr>
              <w:t>0</w:t>
            </w:r>
            <w:r w:rsidR="00CB6E5C" w:rsidRPr="00CB6E5C">
              <w:rPr>
                <w:rFonts w:ascii="Arial" w:eastAsia="Calibri" w:hAnsi="Arial" w:cs="Arial"/>
                <w:b/>
                <w:sz w:val="16"/>
                <w:szCs w:val="18"/>
              </w:rPr>
              <w:t>7</w:t>
            </w:r>
            <w:r w:rsidR="00D24893" w:rsidRPr="00CB6E5C">
              <w:rPr>
                <w:rFonts w:ascii="Arial" w:eastAsia="Calibri" w:hAnsi="Arial" w:cs="Arial"/>
                <w:b/>
                <w:sz w:val="16"/>
                <w:szCs w:val="18"/>
              </w:rPr>
              <w:t>2020) (</w:t>
            </w:r>
            <w:r w:rsidR="00996531" w:rsidRPr="00CB6E5C">
              <w:rPr>
                <w:rFonts w:ascii="Arial" w:eastAsia="Calibri" w:hAnsi="Arial" w:cs="Arial"/>
                <w:b/>
                <w:sz w:val="16"/>
                <w:szCs w:val="18"/>
              </w:rPr>
              <w:t>30</w:t>
            </w:r>
            <w:r w:rsidR="00D24893" w:rsidRPr="00CB6E5C">
              <w:rPr>
                <w:rFonts w:ascii="Arial" w:eastAsia="Calibri" w:hAnsi="Arial" w:cs="Arial"/>
                <w:b/>
                <w:sz w:val="16"/>
                <w:szCs w:val="18"/>
              </w:rPr>
              <w:t>0</w:t>
            </w:r>
            <w:r w:rsidR="00CB6E5C" w:rsidRPr="00CB6E5C">
              <w:rPr>
                <w:rFonts w:ascii="Arial" w:eastAsia="Calibri" w:hAnsi="Arial" w:cs="Arial"/>
                <w:b/>
                <w:sz w:val="16"/>
                <w:szCs w:val="18"/>
              </w:rPr>
              <w:t>7</w:t>
            </w:r>
            <w:r w:rsidR="00D24893" w:rsidRPr="00CB6E5C">
              <w:rPr>
                <w:rFonts w:ascii="Arial" w:eastAsia="Calibri" w:hAnsi="Arial" w:cs="Arial"/>
                <w:b/>
                <w:sz w:val="16"/>
                <w:szCs w:val="18"/>
              </w:rPr>
              <w:t>2020) (</w:t>
            </w:r>
            <w:r w:rsidR="00CB6E5C" w:rsidRPr="00CB6E5C">
              <w:rPr>
                <w:rFonts w:ascii="Arial" w:eastAsia="Calibri" w:hAnsi="Arial" w:cs="Arial"/>
                <w:b/>
                <w:sz w:val="16"/>
                <w:szCs w:val="18"/>
              </w:rPr>
              <w:t>3107</w:t>
            </w:r>
            <w:r w:rsidR="00D24893" w:rsidRPr="00CB6E5C">
              <w:rPr>
                <w:rFonts w:ascii="Arial" w:eastAsia="Calibri" w:hAnsi="Arial" w:cs="Arial"/>
                <w:b/>
                <w:sz w:val="16"/>
                <w:szCs w:val="18"/>
              </w:rPr>
              <w:t>2020)</w:t>
            </w:r>
            <w:r w:rsidR="00CB6E5C" w:rsidRPr="00CB6E5C">
              <w:rPr>
                <w:rFonts w:ascii="Arial" w:eastAsia="Calibri" w:hAnsi="Arial" w:cs="Arial"/>
                <w:b/>
                <w:sz w:val="16"/>
                <w:szCs w:val="18"/>
              </w:rPr>
              <w:t xml:space="preserve"> al (01</w:t>
            </w:r>
            <w:r w:rsidR="00996531" w:rsidRPr="00CB6E5C">
              <w:rPr>
                <w:rFonts w:ascii="Arial" w:eastAsia="Calibri" w:hAnsi="Arial" w:cs="Arial"/>
                <w:b/>
                <w:sz w:val="16"/>
                <w:szCs w:val="18"/>
              </w:rPr>
              <w:t>0</w:t>
            </w:r>
            <w:r w:rsidR="00CB6E5C" w:rsidRPr="00CB6E5C">
              <w:rPr>
                <w:rFonts w:ascii="Arial" w:eastAsia="Calibri" w:hAnsi="Arial" w:cs="Arial"/>
                <w:b/>
                <w:sz w:val="16"/>
                <w:szCs w:val="18"/>
              </w:rPr>
              <w:t>8</w:t>
            </w:r>
            <w:r w:rsidR="00996531" w:rsidRPr="00CB6E5C">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E66A91" w:rsidRDefault="00D000F9" w:rsidP="00E822CA">
            <w:pPr>
              <w:jc w:val="both"/>
              <w:rPr>
                <w:rFonts w:asciiTheme="minorHAnsi" w:eastAsia="Calibri" w:hAnsiTheme="minorHAnsi" w:cstheme="minorHAnsi"/>
                <w:b/>
                <w:sz w:val="18"/>
                <w:szCs w:val="18"/>
              </w:rPr>
            </w:pPr>
            <w:r w:rsidRPr="00E66A91">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w:t>
            </w:r>
            <w:r w:rsidR="00E822CA">
              <w:rPr>
                <w:rFonts w:asciiTheme="minorHAnsi" w:eastAsia="Calibri" w:hAnsiTheme="minorHAnsi" w:cstheme="minorHAnsi"/>
                <w:b/>
                <w:sz w:val="18"/>
                <w:szCs w:val="18"/>
              </w:rPr>
              <w:t>LICITACIONCOMPRAS</w:t>
            </w:r>
            <w:r>
              <w:rPr>
                <w:rFonts w:asciiTheme="minorHAnsi" w:eastAsia="Calibri" w:hAnsiTheme="minorHAnsi" w:cstheme="minorHAnsi"/>
                <w:b/>
                <w:sz w:val="18"/>
                <w:szCs w:val="18"/>
              </w:rPr>
              <w:t>4 LPN E-0</w:t>
            </w:r>
            <w:r w:rsidR="00D24893">
              <w:rPr>
                <w:rFonts w:asciiTheme="minorHAnsi" w:eastAsia="Calibri" w:hAnsiTheme="minorHAnsi" w:cstheme="minorHAnsi"/>
                <w:b/>
                <w:sz w:val="18"/>
                <w:szCs w:val="18"/>
              </w:rPr>
              <w:t>0</w:t>
            </w:r>
            <w:r w:rsidR="00E822CA">
              <w:rPr>
                <w:rFonts w:asciiTheme="minorHAnsi" w:eastAsia="Calibri" w:hAnsiTheme="minorHAnsi" w:cstheme="minorHAnsi"/>
                <w:b/>
                <w:sz w:val="18"/>
                <w:szCs w:val="18"/>
              </w:rPr>
              <w:t>7</w:t>
            </w:r>
            <w:r w:rsidRPr="00E66A91">
              <w:rPr>
                <w:rFonts w:asciiTheme="minorHAnsi" w:eastAsia="Calibri" w:hAnsiTheme="minorHAnsi" w:cstheme="minorHAnsi"/>
                <w:b/>
                <w:sz w:val="18"/>
                <w:szCs w:val="18"/>
              </w:rPr>
              <w:t>-</w:t>
            </w:r>
            <w:r w:rsidR="00D24893">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fecha señalada anteriormente, y deberán enviarse al correo </w:t>
      </w:r>
      <w:hyperlink r:id="rId10" w:history="1">
        <w:r w:rsidRPr="00E66A91">
          <w:rPr>
            <w:rStyle w:val="Hipervnculo"/>
            <w:rFonts w:asciiTheme="minorHAnsi" w:hAnsiTheme="minorHAnsi" w:cstheme="minorHAnsi"/>
            <w:sz w:val="17"/>
            <w:szCs w:val="17"/>
          </w:rPr>
          <w:t>brivera@correo.uaa.mx</w:t>
        </w:r>
      </w:hyperlink>
      <w:r w:rsidRPr="00E66A91">
        <w:rPr>
          <w:rFonts w:asciiTheme="minorHAnsi" w:hAnsiTheme="minorHAnsi" w:cstheme="minorHAnsi"/>
          <w:sz w:val="17"/>
          <w:szCs w:val="17"/>
        </w:rPr>
        <w:t xml:space="preserve"> y </w:t>
      </w:r>
      <w:r w:rsidRPr="00E66A91">
        <w:rPr>
          <w:rStyle w:val="Hipervnculo"/>
          <w:rFonts w:asciiTheme="minorHAnsi" w:hAnsiTheme="minorHAnsi" w:cstheme="minorHAnsi"/>
          <w:sz w:val="17"/>
          <w:szCs w:val="17"/>
        </w:rPr>
        <w:t>licitacionesuaa.correo.uaa.mx</w:t>
      </w:r>
      <w:r w:rsidRPr="00E66A91">
        <w:rPr>
          <w:rFonts w:asciiTheme="minorHAnsi" w:hAnsiTheme="minorHAnsi" w:cstheme="minorHAnsi"/>
          <w:sz w:val="17"/>
          <w:szCs w:val="17"/>
        </w:rPr>
        <w:t xml:space="preserve"> a más tardar el </w:t>
      </w:r>
      <w:r w:rsidR="00185BA9" w:rsidRPr="00CB6E5C">
        <w:rPr>
          <w:rFonts w:asciiTheme="minorHAnsi" w:hAnsiTheme="minorHAnsi" w:cstheme="minorHAnsi"/>
          <w:b/>
          <w:sz w:val="17"/>
          <w:szCs w:val="17"/>
        </w:rPr>
        <w:t>0</w:t>
      </w:r>
      <w:r w:rsidR="00CB6E5C">
        <w:rPr>
          <w:rFonts w:asciiTheme="minorHAnsi" w:hAnsiTheme="minorHAnsi" w:cstheme="minorHAnsi"/>
          <w:b/>
          <w:sz w:val="17"/>
          <w:szCs w:val="17"/>
        </w:rPr>
        <w:t>3</w:t>
      </w:r>
      <w:r w:rsidRPr="00CB6E5C">
        <w:rPr>
          <w:rFonts w:asciiTheme="minorHAnsi" w:hAnsiTheme="minorHAnsi" w:cstheme="minorHAnsi"/>
          <w:b/>
          <w:sz w:val="17"/>
          <w:szCs w:val="17"/>
        </w:rPr>
        <w:t xml:space="preserve"> de </w:t>
      </w:r>
      <w:r w:rsidR="00CB6E5C">
        <w:rPr>
          <w:rFonts w:asciiTheme="minorHAnsi" w:hAnsiTheme="minorHAnsi" w:cstheme="minorHAnsi"/>
          <w:b/>
          <w:sz w:val="17"/>
          <w:szCs w:val="17"/>
        </w:rPr>
        <w:t>agosto</w:t>
      </w:r>
      <w:r w:rsidRPr="00CB6E5C">
        <w:rPr>
          <w:rFonts w:asciiTheme="minorHAnsi" w:hAnsiTheme="minorHAnsi" w:cstheme="minorHAnsi"/>
          <w:b/>
          <w:sz w:val="17"/>
          <w:szCs w:val="17"/>
        </w:rPr>
        <w:t xml:space="preserve"> de 20</w:t>
      </w:r>
      <w:r w:rsidR="00FD1BED" w:rsidRPr="00CB6E5C">
        <w:rPr>
          <w:rFonts w:asciiTheme="minorHAnsi" w:hAnsiTheme="minorHAnsi" w:cstheme="minorHAnsi"/>
          <w:b/>
          <w:sz w:val="17"/>
          <w:szCs w:val="17"/>
        </w:rPr>
        <w:t>20</w:t>
      </w:r>
      <w:r w:rsidRPr="00FD1BED">
        <w:rPr>
          <w:rFonts w:asciiTheme="minorHAnsi" w:hAnsiTheme="minorHAnsi" w:cstheme="minorHAnsi"/>
          <w:sz w:val="17"/>
          <w:szCs w:val="17"/>
        </w:rPr>
        <w:t xml:space="preserve">, </w:t>
      </w:r>
      <w:r w:rsidRPr="00514088">
        <w:rPr>
          <w:rFonts w:asciiTheme="minorHAnsi" w:hAnsiTheme="minorHAnsi" w:cstheme="minorHAnsi"/>
          <w:b/>
          <w:sz w:val="17"/>
          <w:szCs w:val="17"/>
          <w:u w:val="single"/>
        </w:rPr>
        <w:t xml:space="preserve">a las </w:t>
      </w:r>
      <w:r w:rsidR="00CB6E5C">
        <w:rPr>
          <w:rFonts w:asciiTheme="minorHAnsi" w:hAnsiTheme="minorHAnsi" w:cstheme="minorHAnsi"/>
          <w:b/>
          <w:sz w:val="17"/>
          <w:szCs w:val="17"/>
          <w:u w:val="single"/>
        </w:rPr>
        <w:t>09</w:t>
      </w:r>
      <w:r w:rsidRPr="00514088">
        <w:rPr>
          <w:rFonts w:asciiTheme="minorHAnsi" w:hAnsiTheme="minorHAnsi" w:cstheme="minorHAnsi"/>
          <w:b/>
          <w:sz w:val="17"/>
          <w:szCs w:val="17"/>
          <w:u w:val="single"/>
        </w:rPr>
        <w:t>:</w:t>
      </w:r>
      <w:r w:rsidRPr="00E66A91">
        <w:rPr>
          <w:rFonts w:asciiTheme="minorHAnsi" w:hAnsiTheme="minorHAnsi" w:cstheme="minorHAnsi"/>
          <w:b/>
          <w:sz w:val="17"/>
          <w:szCs w:val="17"/>
          <w:u w:val="single"/>
        </w:rPr>
        <w:t>00 horas</w:t>
      </w:r>
      <w:r w:rsidRPr="00E66A91">
        <w:rPr>
          <w:rFonts w:asciiTheme="minorHAnsi" w:hAnsiTheme="minorHAnsi" w:cstheme="minorHAnsi"/>
          <w:b/>
          <w:sz w:val="17"/>
          <w:szCs w:val="17"/>
        </w:rPr>
        <w:t>,</w:t>
      </w:r>
      <w:r w:rsidRPr="00E66A91">
        <w:rPr>
          <w:rFonts w:asciiTheme="minorHAnsi" w:hAnsiTheme="minorHAnsi" w:cstheme="minorHAnsi"/>
          <w:sz w:val="17"/>
          <w:szCs w:val="17"/>
        </w:rPr>
        <w:t xml:space="preserve"> para poder ser corroborados con el Departamento correspondiente.</w:t>
      </w:r>
      <w:r w:rsidRPr="00E66A91">
        <w:rPr>
          <w:rFonts w:asciiTheme="minorHAnsi" w:hAnsiTheme="minorHAnsi" w:cstheme="minorHAnsi"/>
          <w:b/>
          <w:sz w:val="17"/>
          <w:szCs w:val="17"/>
        </w:rPr>
        <w:t xml:space="preserve"> </w:t>
      </w:r>
      <w:r w:rsidRPr="00F87E9D">
        <w:rPr>
          <w:rFonts w:asciiTheme="minorHAnsi" w:hAnsiTheme="minorHAnsi" w:cstheme="minorHAnsi"/>
          <w:sz w:val="17"/>
          <w:szCs w:val="17"/>
        </w:rPr>
        <w:t>Es responsabilidad de los interesados en participar en la licitación, corroborar que el depósito sea realizado de manera correcta, pues en caso de no detectarse el pago, se tendrá por no realizado en la fecha correcta</w:t>
      </w:r>
      <w:r w:rsidRPr="00E66A91">
        <w:rPr>
          <w:rFonts w:asciiTheme="minorHAnsi" w:hAnsiTheme="minorHAnsi" w:cstheme="minorHAnsi"/>
          <w:b/>
          <w:sz w:val="17"/>
          <w:szCs w:val="17"/>
        </w:rPr>
        <w:t xml:space="preserve">.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63BD8"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servicios a mensualidades vencidas, conforme a los entregables solicitados por el área requirente y después de la validación del mismo, a los 20 días naturales posteriores a la fecha de autorización del Departamento de Contabilidad. </w:t>
      </w:r>
    </w:p>
    <w:p w:rsidR="00D000F9" w:rsidRPr="00663BD8" w:rsidRDefault="00D000F9" w:rsidP="00D000F9">
      <w:pPr>
        <w:autoSpaceDE w:val="0"/>
        <w:autoSpaceDN w:val="0"/>
        <w:adjustRightInd w:val="0"/>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proofErr w:type="gramStart"/>
      <w:r w:rsidRPr="00663BD8">
        <w:rPr>
          <w:rFonts w:asciiTheme="minorHAnsi" w:hAnsiTheme="minorHAnsi" w:cstheme="minorHAnsi"/>
          <w:b w:val="0"/>
          <w:sz w:val="14"/>
          <w:szCs w:val="14"/>
          <w:lang w:val="es-MX"/>
        </w:rPr>
        <w:t>enviara</w:t>
      </w:r>
      <w:proofErr w:type="gramEnd"/>
      <w:r w:rsidRPr="00663BD8">
        <w:rPr>
          <w:rFonts w:asciiTheme="minorHAnsi" w:hAnsiTheme="minorHAnsi" w:cstheme="minorHAnsi"/>
          <w:b w:val="0"/>
          <w:sz w:val="14"/>
          <w:szCs w:val="14"/>
          <w:lang w:val="es-MX"/>
        </w:rPr>
        <w:t xml:space="preserve">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Pr="00663BD8">
          <w:rPr>
            <w:rStyle w:val="Hipervnculo"/>
            <w:rFonts w:asciiTheme="minorHAnsi" w:hAnsiTheme="minorHAnsi" w:cstheme="minorHAnsi"/>
            <w:b w:val="0"/>
            <w:szCs w:val="18"/>
            <w:lang w:val="es-MX"/>
          </w:rPr>
          <w:t>brivera@correo.uaa.mx,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0" w:type="auto"/>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3082"/>
        <w:gridCol w:w="482"/>
        <w:gridCol w:w="482"/>
        <w:gridCol w:w="1464"/>
      </w:tblGrid>
      <w:tr w:rsidR="00D000F9" w:rsidRPr="00E66A91" w:rsidTr="00D000F9">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D000F9">
        <w:trPr>
          <w:trHeight w:val="674"/>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D000F9">
      <w:pPr>
        <w:pStyle w:val="Ttulo3"/>
        <w:ind w:right="567"/>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 xml:space="preserve">VII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Conforme a lo dispuesto por el artículo 52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la Junta de Aclaraciones se </w:t>
      </w:r>
      <w:r w:rsidRPr="00D649CE">
        <w:rPr>
          <w:rFonts w:asciiTheme="minorHAnsi" w:hAnsiTheme="minorHAnsi" w:cstheme="minorHAnsi"/>
          <w:sz w:val="18"/>
          <w:szCs w:val="18"/>
          <w:lang w:val="es-MX"/>
        </w:rPr>
        <w:t>celebrará el día</w:t>
      </w:r>
      <w:r w:rsidRPr="00D649CE">
        <w:rPr>
          <w:rFonts w:asciiTheme="minorHAnsi" w:hAnsiTheme="minorHAnsi" w:cstheme="minorHAnsi"/>
          <w:b/>
          <w:sz w:val="18"/>
          <w:szCs w:val="18"/>
          <w:lang w:val="es-MX"/>
        </w:rPr>
        <w:t xml:space="preserve"> </w:t>
      </w:r>
      <w:r w:rsidR="009D4AAA" w:rsidRPr="00962C0D">
        <w:rPr>
          <w:rFonts w:asciiTheme="minorHAnsi" w:hAnsiTheme="minorHAnsi" w:cstheme="minorHAnsi"/>
          <w:b/>
          <w:sz w:val="18"/>
          <w:szCs w:val="18"/>
          <w:lang w:val="es-MX"/>
        </w:rPr>
        <w:t>03</w:t>
      </w:r>
      <w:r w:rsidRPr="00962C0D">
        <w:rPr>
          <w:rFonts w:asciiTheme="minorHAnsi" w:hAnsiTheme="minorHAnsi" w:cstheme="minorHAnsi"/>
          <w:b/>
          <w:sz w:val="18"/>
          <w:szCs w:val="18"/>
          <w:lang w:val="es-MX"/>
        </w:rPr>
        <w:t xml:space="preserve"> de </w:t>
      </w:r>
      <w:r w:rsidR="009D4AAA" w:rsidRPr="00962C0D">
        <w:rPr>
          <w:rFonts w:asciiTheme="minorHAnsi" w:hAnsiTheme="minorHAnsi" w:cstheme="minorHAnsi"/>
          <w:b/>
          <w:sz w:val="18"/>
          <w:szCs w:val="18"/>
          <w:lang w:val="es-MX"/>
        </w:rPr>
        <w:t xml:space="preserve">agosto </w:t>
      </w:r>
      <w:r w:rsidRPr="00962C0D">
        <w:rPr>
          <w:rFonts w:asciiTheme="minorHAnsi" w:hAnsiTheme="minorHAnsi" w:cstheme="minorHAnsi"/>
          <w:b/>
          <w:sz w:val="18"/>
          <w:szCs w:val="18"/>
          <w:lang w:val="es-MX"/>
        </w:rPr>
        <w:t>de 20</w:t>
      </w:r>
      <w:r w:rsidR="003D7B7A" w:rsidRPr="00962C0D">
        <w:rPr>
          <w:rFonts w:asciiTheme="minorHAnsi" w:hAnsiTheme="minorHAnsi" w:cstheme="minorHAnsi"/>
          <w:b/>
          <w:sz w:val="18"/>
          <w:szCs w:val="18"/>
          <w:lang w:val="es-MX"/>
        </w:rPr>
        <w:t>20</w:t>
      </w:r>
      <w:r w:rsidRPr="00962C0D">
        <w:rPr>
          <w:rFonts w:asciiTheme="minorHAnsi" w:hAnsiTheme="minorHAnsi" w:cstheme="minorHAnsi"/>
          <w:sz w:val="18"/>
          <w:szCs w:val="18"/>
          <w:lang w:val="es-MX"/>
        </w:rPr>
        <w:t xml:space="preserve">, a las </w:t>
      </w:r>
      <w:r w:rsidR="00185BA9" w:rsidRPr="00962C0D">
        <w:rPr>
          <w:rFonts w:asciiTheme="minorHAnsi" w:hAnsiTheme="minorHAnsi" w:cstheme="minorHAnsi"/>
          <w:b/>
          <w:sz w:val="18"/>
          <w:szCs w:val="18"/>
          <w:lang w:val="es-MX"/>
        </w:rPr>
        <w:t>1</w:t>
      </w:r>
      <w:r w:rsidR="009D4AAA" w:rsidRPr="00962C0D">
        <w:rPr>
          <w:rFonts w:asciiTheme="minorHAnsi" w:hAnsiTheme="minorHAnsi" w:cstheme="minorHAnsi"/>
          <w:b/>
          <w:sz w:val="18"/>
          <w:szCs w:val="18"/>
          <w:lang w:val="es-MX"/>
        </w:rPr>
        <w:t>0</w:t>
      </w:r>
      <w:r w:rsidRPr="00962C0D">
        <w:rPr>
          <w:rFonts w:asciiTheme="minorHAnsi" w:hAnsiTheme="minorHAnsi" w:cstheme="minorHAnsi"/>
          <w:b/>
          <w:sz w:val="18"/>
          <w:szCs w:val="18"/>
          <w:lang w:val="es-MX"/>
        </w:rPr>
        <w:t>:00 horas</w:t>
      </w:r>
      <w:r w:rsidRPr="00962C0D">
        <w:rPr>
          <w:rFonts w:asciiTheme="minorHAnsi" w:hAnsiTheme="minorHAnsi" w:cstheme="minorHAnsi"/>
          <w:sz w:val="18"/>
          <w:szCs w:val="18"/>
          <w:lang w:val="es-MX"/>
        </w:rPr>
        <w:t xml:space="preserve"> en la </w:t>
      </w:r>
      <w:r w:rsidRPr="00962C0D">
        <w:rPr>
          <w:rFonts w:asciiTheme="minorHAnsi" w:hAnsiTheme="minorHAnsi" w:cstheme="minorHAnsi"/>
          <w:b/>
          <w:sz w:val="18"/>
          <w:szCs w:val="18"/>
          <w:lang w:val="es-MX"/>
        </w:rPr>
        <w:t>Sala de Licitaciones, Edificio 222 P.B.,</w:t>
      </w:r>
      <w:r w:rsidRPr="00962C0D">
        <w:rPr>
          <w:rFonts w:asciiTheme="minorHAnsi" w:hAnsiTheme="minorHAnsi" w:cstheme="minorHAnsi"/>
          <w:sz w:val="18"/>
          <w:szCs w:val="18"/>
          <w:lang w:val="es-MX"/>
        </w:rPr>
        <w:t xml:space="preserve"> domicilio de la convoca</w:t>
      </w:r>
      <w:r w:rsidRPr="00E66A91">
        <w:rPr>
          <w:rFonts w:asciiTheme="minorHAnsi" w:hAnsiTheme="minorHAnsi" w:cstheme="minorHAnsi"/>
          <w:sz w:val="18"/>
          <w:szCs w:val="18"/>
          <w:lang w:val="es-MX"/>
        </w:rPr>
        <w:t xml:space="preserve">nte.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962C0D">
        <w:rPr>
          <w:rFonts w:asciiTheme="minorHAnsi" w:hAnsiTheme="minorHAnsi" w:cstheme="minorHAnsi"/>
          <w:sz w:val="18"/>
          <w:szCs w:val="18"/>
          <w:lang w:val="es-MX"/>
        </w:rPr>
        <w:t xml:space="preserve">tardar el </w:t>
      </w:r>
      <w:r w:rsidR="009D4AAA" w:rsidRPr="00962C0D">
        <w:rPr>
          <w:rFonts w:asciiTheme="minorHAnsi" w:hAnsiTheme="minorHAnsi" w:cstheme="minorHAnsi"/>
          <w:b/>
          <w:sz w:val="18"/>
          <w:szCs w:val="18"/>
          <w:lang w:val="es-MX"/>
        </w:rPr>
        <w:t>3</w:t>
      </w:r>
      <w:r w:rsidR="00185BA9" w:rsidRPr="00962C0D">
        <w:rPr>
          <w:rFonts w:asciiTheme="minorHAnsi" w:hAnsiTheme="minorHAnsi" w:cstheme="minorHAnsi"/>
          <w:b/>
          <w:sz w:val="18"/>
          <w:szCs w:val="18"/>
          <w:lang w:val="es-MX"/>
        </w:rPr>
        <w:t>1</w:t>
      </w:r>
      <w:r w:rsidRPr="00962C0D">
        <w:rPr>
          <w:rFonts w:asciiTheme="minorHAnsi" w:hAnsiTheme="minorHAnsi" w:cstheme="minorHAnsi"/>
          <w:b/>
          <w:sz w:val="18"/>
          <w:szCs w:val="18"/>
          <w:lang w:val="es-MX"/>
        </w:rPr>
        <w:t xml:space="preserve"> de </w:t>
      </w:r>
      <w:r w:rsidR="009D4AAA" w:rsidRPr="00962C0D">
        <w:rPr>
          <w:rFonts w:asciiTheme="minorHAnsi" w:hAnsiTheme="minorHAnsi" w:cstheme="minorHAnsi"/>
          <w:b/>
          <w:sz w:val="18"/>
          <w:szCs w:val="18"/>
          <w:lang w:val="es-MX"/>
        </w:rPr>
        <w:t>julio</w:t>
      </w:r>
      <w:r w:rsidRPr="00962C0D">
        <w:rPr>
          <w:rFonts w:asciiTheme="minorHAnsi" w:hAnsiTheme="minorHAnsi" w:cstheme="minorHAnsi"/>
          <w:b/>
          <w:sz w:val="18"/>
          <w:szCs w:val="18"/>
          <w:lang w:val="es-MX"/>
        </w:rPr>
        <w:t xml:space="preserve"> de 20</w:t>
      </w:r>
      <w:r w:rsidR="003D7B7A" w:rsidRPr="00962C0D">
        <w:rPr>
          <w:rFonts w:asciiTheme="minorHAnsi" w:hAnsiTheme="minorHAnsi" w:cstheme="minorHAnsi"/>
          <w:b/>
          <w:sz w:val="18"/>
          <w:szCs w:val="18"/>
          <w:lang w:val="es-MX"/>
        </w:rPr>
        <w:t>20</w:t>
      </w:r>
      <w:r w:rsidRPr="00962C0D">
        <w:rPr>
          <w:rFonts w:asciiTheme="minorHAnsi" w:hAnsiTheme="minorHAnsi" w:cstheme="minorHAnsi"/>
          <w:b/>
          <w:sz w:val="18"/>
          <w:szCs w:val="18"/>
          <w:lang w:val="es-MX"/>
        </w:rPr>
        <w:t xml:space="preserve"> a las </w:t>
      </w:r>
      <w:r w:rsidR="00185BA9" w:rsidRPr="00962C0D">
        <w:rPr>
          <w:rFonts w:asciiTheme="minorHAnsi" w:hAnsiTheme="minorHAnsi" w:cstheme="minorHAnsi"/>
          <w:b/>
          <w:sz w:val="18"/>
          <w:szCs w:val="18"/>
          <w:lang w:val="es-MX"/>
        </w:rPr>
        <w:t>1</w:t>
      </w:r>
      <w:r w:rsidR="008130E3" w:rsidRPr="00962C0D">
        <w:rPr>
          <w:rFonts w:asciiTheme="minorHAnsi" w:hAnsiTheme="minorHAnsi" w:cstheme="minorHAnsi"/>
          <w:b/>
          <w:sz w:val="18"/>
          <w:szCs w:val="18"/>
          <w:lang w:val="es-MX"/>
        </w:rPr>
        <w:t>0</w:t>
      </w:r>
      <w:r w:rsidRPr="00962C0D">
        <w:rPr>
          <w:rFonts w:asciiTheme="minorHAnsi" w:hAnsiTheme="minorHAnsi" w:cstheme="minorHAnsi"/>
          <w:b/>
          <w:sz w:val="18"/>
          <w:szCs w:val="18"/>
          <w:lang w:val="es-MX"/>
        </w:rPr>
        <w:t>:00 horas</w:t>
      </w:r>
      <w:r w:rsidRPr="00962C0D">
        <w:rPr>
          <w:rFonts w:asciiTheme="minorHAnsi" w:hAnsiTheme="minorHAnsi" w:cstheme="minorHAnsi"/>
          <w:sz w:val="18"/>
          <w:szCs w:val="18"/>
          <w:lang w:val="es-MX"/>
        </w:rPr>
        <w:t>, las cuales deberán presentarse personalmente por escrito, en</w:t>
      </w:r>
      <w:r w:rsidRPr="00514088">
        <w:rPr>
          <w:rFonts w:asciiTheme="minorHAnsi" w:hAnsiTheme="minorHAnsi" w:cstheme="minorHAnsi"/>
          <w:sz w:val="18"/>
          <w:szCs w:val="18"/>
          <w:lang w:val="es-MX"/>
        </w:rPr>
        <w:t xml:space="preserve"> papel membretado, acompañadas del correspondiente</w:t>
      </w:r>
      <w:r w:rsidRPr="00E66A91">
        <w:rPr>
          <w:rFonts w:asciiTheme="minorHAnsi" w:hAnsiTheme="minorHAnsi" w:cstheme="minorHAnsi"/>
          <w:sz w:val="18"/>
          <w:szCs w:val="18"/>
          <w:lang w:val="es-MX"/>
        </w:rPr>
        <w:t xml:space="preserve"> cd, </w:t>
      </w:r>
      <w:proofErr w:type="spellStart"/>
      <w:r w:rsidRPr="00E66A91">
        <w:rPr>
          <w:rFonts w:asciiTheme="minorHAnsi" w:hAnsiTheme="minorHAnsi" w:cstheme="minorHAnsi"/>
          <w:sz w:val="18"/>
          <w:szCs w:val="18"/>
          <w:lang w:val="es-MX"/>
        </w:rPr>
        <w:t>usb</w:t>
      </w:r>
      <w:proofErr w:type="spellEnd"/>
      <w:r w:rsidRPr="00E66A91">
        <w:rPr>
          <w:rFonts w:asciiTheme="minorHAnsi" w:hAnsiTheme="minorHAnsi" w:cstheme="minorHAnsi"/>
          <w:sz w:val="18"/>
          <w:szCs w:val="18"/>
          <w:lang w:val="es-MX"/>
        </w:rPr>
        <w:t xml:space="preserve"> y otro medio en formato </w:t>
      </w:r>
      <w:proofErr w:type="spellStart"/>
      <w:r w:rsidRPr="00E66A91">
        <w:rPr>
          <w:rFonts w:asciiTheme="minorHAnsi" w:hAnsiTheme="minorHAnsi" w:cstheme="minorHAnsi"/>
          <w:sz w:val="18"/>
          <w:szCs w:val="18"/>
          <w:lang w:val="es-MX"/>
        </w:rPr>
        <w:t>word</w:t>
      </w:r>
      <w:proofErr w:type="spellEnd"/>
      <w:r w:rsidRPr="00E66A91">
        <w:rPr>
          <w:rFonts w:asciiTheme="minorHAnsi" w:hAnsiTheme="minorHAnsi" w:cstheme="minorHAnsi"/>
          <w:sz w:val="18"/>
          <w:szCs w:val="18"/>
          <w:lang w:val="es-MX"/>
        </w:rPr>
        <w:t xml:space="preserve">, en el Departamento de Compras de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693DEE" w:rsidRDefault="00217C7F"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217C7F"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1D0571" w:rsidRDefault="00756DA1" w:rsidP="00756DA1">
      <w:pPr>
        <w:numPr>
          <w:ilvl w:val="0"/>
          <w:numId w:val="19"/>
        </w:numPr>
        <w:tabs>
          <w:tab w:val="left" w:pos="567"/>
        </w:tabs>
        <w:ind w:right="567"/>
        <w:jc w:val="both"/>
        <w:rPr>
          <w:rStyle w:val="Hipervnculo"/>
          <w:rFonts w:asciiTheme="minorHAnsi" w:hAnsiTheme="minorHAnsi" w:cstheme="minorHAnsi"/>
          <w:sz w:val="17"/>
          <w:szCs w:val="17"/>
        </w:rPr>
      </w:pPr>
      <w:r w:rsidRPr="00756DA1">
        <w:rPr>
          <w:rStyle w:val="Hipervnculo"/>
          <w:rFonts w:asciiTheme="minorHAnsi" w:hAnsiTheme="minorHAnsi" w:cstheme="minorHAnsi"/>
          <w:sz w:val="17"/>
          <w:szCs w:val="17"/>
        </w:rPr>
        <w:t>abraham.rodriguez@edu.uaa.mx</w:t>
      </w:r>
    </w:p>
    <w:p w:rsidR="00D649CE" w:rsidRDefault="00217C7F" w:rsidP="00A53C40">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452301" w:rsidRPr="00E74AB5">
          <w:rPr>
            <w:rStyle w:val="Hipervnculo"/>
            <w:rFonts w:asciiTheme="minorHAnsi" w:hAnsiTheme="minorHAnsi" w:cstheme="minorHAnsi"/>
            <w:sz w:val="17"/>
            <w:szCs w:val="17"/>
          </w:rPr>
          <w:t>miguel.hernandez@edu.uaa.mx</w:t>
        </w:r>
        <w:r w:rsidR="00452301" w:rsidRPr="00E74AB5">
          <w:rPr>
            <w:rStyle w:val="Hipervnculo"/>
            <w:rFonts w:asciiTheme="minorHAnsi" w:hAnsiTheme="minorHAnsi" w:cstheme="minorHAnsi"/>
            <w:sz w:val="17"/>
            <w:szCs w:val="17"/>
            <w:highlight w:val="yellow"/>
          </w:rPr>
          <w:t xml:space="preserve"> </w:t>
        </w:r>
      </w:hyperlink>
      <w:r w:rsidR="00D649CE">
        <w:rPr>
          <w:rStyle w:val="Hipervnculo"/>
          <w:rFonts w:asciiTheme="minorHAnsi" w:hAnsiTheme="minorHAnsi" w:cstheme="minorHAnsi"/>
          <w:sz w:val="17"/>
          <w:szCs w:val="17"/>
        </w:rPr>
        <w:t xml:space="preserve"> </w:t>
      </w:r>
    </w:p>
    <w:p w:rsidR="00962C0D" w:rsidRDefault="00962C0D" w:rsidP="00962C0D">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B20A30" w:rsidRDefault="00D000F9" w:rsidP="00B20A30">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w:t>
      </w:r>
      <w:r w:rsidR="00B20A30">
        <w:rPr>
          <w:rFonts w:asciiTheme="minorHAnsi" w:hAnsiTheme="minorHAnsi" w:cstheme="minorHAnsi"/>
          <w:b/>
          <w:sz w:val="18"/>
          <w:szCs w:val="18"/>
          <w:u w:val="single"/>
          <w:lang w:val="es-MX"/>
        </w:rPr>
        <w:t>:</w:t>
      </w:r>
    </w:p>
    <w:p w:rsidR="00B20A30" w:rsidRDefault="00B20A30" w:rsidP="00B20A30">
      <w:pPr>
        <w:pStyle w:val="Prrafodelista"/>
        <w:numPr>
          <w:ilvl w:val="0"/>
          <w:numId w:val="44"/>
        </w:numPr>
        <w:tabs>
          <w:tab w:val="left" w:pos="567"/>
        </w:tabs>
        <w:ind w:right="567"/>
        <w:jc w:val="both"/>
        <w:rPr>
          <w:rFonts w:asciiTheme="minorHAnsi" w:hAnsiTheme="minorHAnsi" w:cstheme="minorHAnsi"/>
          <w:sz w:val="18"/>
          <w:szCs w:val="18"/>
          <w:lang w:val="es-MX"/>
        </w:rPr>
      </w:pPr>
      <w:r w:rsidRPr="00B20A30">
        <w:rPr>
          <w:rFonts w:asciiTheme="minorHAnsi" w:hAnsiTheme="minorHAnsi" w:cstheme="minorHAnsi"/>
          <w:sz w:val="18"/>
          <w:szCs w:val="18"/>
          <w:lang w:val="es-MX"/>
        </w:rPr>
        <w:t>E</w:t>
      </w:r>
      <w:r w:rsidR="00D000F9" w:rsidRPr="00B20A30">
        <w:rPr>
          <w:rFonts w:asciiTheme="minorHAnsi" w:hAnsiTheme="minorHAnsi" w:cstheme="minorHAnsi"/>
          <w:sz w:val="18"/>
          <w:szCs w:val="18"/>
          <w:lang w:val="es-MX"/>
        </w:rPr>
        <w:t xml:space="preserve">scrito de interés de participar en la licitación, en donde se indiquen los </w:t>
      </w:r>
      <w:r>
        <w:rPr>
          <w:rFonts w:asciiTheme="minorHAnsi" w:hAnsiTheme="minorHAnsi" w:cstheme="minorHAnsi"/>
          <w:sz w:val="18"/>
          <w:szCs w:val="18"/>
          <w:lang w:val="es-MX"/>
        </w:rPr>
        <w:t xml:space="preserve">datos generales de la empresa o </w:t>
      </w:r>
      <w:r w:rsidR="00D000F9" w:rsidRPr="00B20A30">
        <w:rPr>
          <w:rFonts w:asciiTheme="minorHAnsi" w:hAnsiTheme="minorHAnsi" w:cstheme="minorHAnsi"/>
          <w:sz w:val="18"/>
          <w:szCs w:val="18"/>
          <w:lang w:val="es-MX"/>
        </w:rPr>
        <w:t>persona física, nombre del representante legal, domicilio, RFC, teléfonos y correo electrónico</w:t>
      </w:r>
      <w:r w:rsidRPr="00B20A30">
        <w:rPr>
          <w:rFonts w:asciiTheme="minorHAnsi" w:hAnsiTheme="minorHAnsi" w:cstheme="minorHAnsi"/>
          <w:sz w:val="18"/>
          <w:szCs w:val="18"/>
          <w:lang w:val="es-MX"/>
        </w:rPr>
        <w:t>.</w:t>
      </w:r>
    </w:p>
    <w:p w:rsidR="00D000F9" w:rsidRPr="00B20A30" w:rsidRDefault="00B20A30" w:rsidP="00B20A30">
      <w:pPr>
        <w:pStyle w:val="Prrafodelista"/>
        <w:numPr>
          <w:ilvl w:val="0"/>
          <w:numId w:val="44"/>
        </w:numPr>
        <w:tabs>
          <w:tab w:val="left" w:pos="567"/>
        </w:tabs>
        <w:ind w:right="567"/>
        <w:jc w:val="both"/>
        <w:rPr>
          <w:rFonts w:asciiTheme="minorHAnsi" w:hAnsiTheme="minorHAnsi" w:cstheme="minorHAnsi"/>
          <w:sz w:val="18"/>
          <w:szCs w:val="18"/>
          <w:lang w:val="es-MX"/>
        </w:rPr>
      </w:pPr>
      <w:r w:rsidRPr="00B20A30">
        <w:rPr>
          <w:rFonts w:asciiTheme="minorHAnsi" w:hAnsiTheme="minorHAnsi" w:cstheme="minorHAnsi"/>
          <w:sz w:val="18"/>
          <w:szCs w:val="18"/>
          <w:lang w:val="es-MX"/>
        </w:rPr>
        <w:t>Comprobante de pago de la licitación</w:t>
      </w:r>
      <w:r w:rsidR="00D000F9" w:rsidRPr="00B20A30">
        <w:rPr>
          <w:rFonts w:asciiTheme="minorHAnsi" w:hAnsiTheme="minorHAnsi" w:cstheme="minorHAnsi"/>
          <w:sz w:val="18"/>
          <w:szCs w:val="18"/>
          <w:lang w:val="es-MX"/>
        </w:rPr>
        <w:t>.</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C364D5">
        <w:rPr>
          <w:rFonts w:asciiTheme="minorHAnsi" w:hAnsiTheme="minorHAnsi" w:cstheme="minorHAnsi"/>
          <w:color w:val="000000"/>
          <w:sz w:val="18"/>
          <w:szCs w:val="18"/>
        </w:rPr>
        <w:t xml:space="preserve">el </w:t>
      </w:r>
      <w:r w:rsidRPr="004E2909">
        <w:rPr>
          <w:rFonts w:asciiTheme="minorHAnsi" w:hAnsiTheme="minorHAnsi" w:cstheme="minorHAnsi"/>
          <w:color w:val="000000"/>
          <w:sz w:val="18"/>
          <w:szCs w:val="18"/>
        </w:rPr>
        <w:t xml:space="preserve">día </w:t>
      </w:r>
      <w:r w:rsidR="00384E46" w:rsidRPr="004E2909">
        <w:rPr>
          <w:rFonts w:asciiTheme="minorHAnsi" w:hAnsiTheme="minorHAnsi" w:cstheme="minorHAnsi"/>
          <w:b/>
          <w:color w:val="000000"/>
          <w:sz w:val="18"/>
          <w:szCs w:val="18"/>
        </w:rPr>
        <w:t>07</w:t>
      </w:r>
      <w:r w:rsidRPr="004E2909">
        <w:rPr>
          <w:rFonts w:asciiTheme="minorHAnsi" w:hAnsiTheme="minorHAnsi" w:cstheme="minorHAnsi"/>
          <w:b/>
          <w:color w:val="000000"/>
          <w:sz w:val="18"/>
          <w:szCs w:val="18"/>
        </w:rPr>
        <w:t xml:space="preserve"> </w:t>
      </w:r>
      <w:r w:rsidRPr="004E2909">
        <w:rPr>
          <w:rFonts w:asciiTheme="minorHAnsi" w:hAnsiTheme="minorHAnsi" w:cstheme="minorHAnsi"/>
          <w:b/>
          <w:sz w:val="18"/>
          <w:szCs w:val="18"/>
          <w:lang w:val="es-MX"/>
        </w:rPr>
        <w:t xml:space="preserve">de </w:t>
      </w:r>
      <w:r w:rsidR="008130E3" w:rsidRPr="004E2909">
        <w:rPr>
          <w:rFonts w:asciiTheme="minorHAnsi" w:hAnsiTheme="minorHAnsi" w:cstheme="minorHAnsi"/>
          <w:b/>
          <w:sz w:val="18"/>
          <w:szCs w:val="18"/>
          <w:lang w:val="es-MX"/>
        </w:rPr>
        <w:t>agosto</w:t>
      </w:r>
      <w:r w:rsidRPr="004E2909">
        <w:rPr>
          <w:rFonts w:asciiTheme="minorHAnsi" w:hAnsiTheme="minorHAnsi" w:cstheme="minorHAnsi"/>
          <w:b/>
          <w:sz w:val="18"/>
          <w:szCs w:val="18"/>
          <w:lang w:val="es-MX"/>
        </w:rPr>
        <w:t xml:space="preserve"> de 20</w:t>
      </w:r>
      <w:r w:rsidR="00EB61E2" w:rsidRPr="004E2909">
        <w:rPr>
          <w:rFonts w:asciiTheme="minorHAnsi" w:hAnsiTheme="minorHAnsi" w:cstheme="minorHAnsi"/>
          <w:b/>
          <w:sz w:val="18"/>
          <w:szCs w:val="18"/>
          <w:lang w:val="es-MX"/>
        </w:rPr>
        <w:t>20</w:t>
      </w:r>
      <w:r w:rsidRPr="004E2909">
        <w:rPr>
          <w:rFonts w:asciiTheme="minorHAnsi" w:hAnsiTheme="minorHAnsi" w:cstheme="minorHAnsi"/>
          <w:b/>
          <w:sz w:val="18"/>
          <w:szCs w:val="18"/>
          <w:lang w:val="es-MX"/>
        </w:rPr>
        <w:t xml:space="preserve"> </w:t>
      </w:r>
      <w:r w:rsidRPr="004E2909">
        <w:rPr>
          <w:rFonts w:asciiTheme="minorHAnsi" w:hAnsiTheme="minorHAnsi" w:cstheme="minorHAnsi"/>
          <w:b/>
          <w:color w:val="000000"/>
          <w:sz w:val="18"/>
          <w:szCs w:val="18"/>
        </w:rPr>
        <w:t xml:space="preserve">a las </w:t>
      </w:r>
      <w:r w:rsidR="00EB61E2" w:rsidRPr="004E2909">
        <w:rPr>
          <w:rFonts w:asciiTheme="minorHAnsi" w:hAnsiTheme="minorHAnsi" w:cstheme="minorHAnsi"/>
          <w:b/>
          <w:color w:val="000000"/>
          <w:sz w:val="18"/>
          <w:szCs w:val="18"/>
        </w:rPr>
        <w:t>1</w:t>
      </w:r>
      <w:r w:rsidR="008130E3" w:rsidRPr="004E2909">
        <w:rPr>
          <w:rFonts w:asciiTheme="minorHAnsi" w:hAnsiTheme="minorHAnsi" w:cstheme="minorHAnsi"/>
          <w:b/>
          <w:color w:val="000000"/>
          <w:sz w:val="18"/>
          <w:szCs w:val="18"/>
        </w:rPr>
        <w:t>0</w:t>
      </w:r>
      <w:r w:rsidRPr="004E2909">
        <w:rPr>
          <w:rFonts w:asciiTheme="minorHAnsi" w:hAnsiTheme="minorHAnsi" w:cstheme="minorHAnsi"/>
          <w:b/>
          <w:color w:val="000000"/>
          <w:sz w:val="18"/>
          <w:szCs w:val="18"/>
        </w:rPr>
        <w:t>:00 horas</w:t>
      </w:r>
      <w:r w:rsidRPr="004E2909">
        <w:rPr>
          <w:rFonts w:asciiTheme="minorHAnsi" w:hAnsiTheme="minorHAnsi" w:cstheme="minorHAnsi"/>
          <w:color w:val="000000"/>
          <w:sz w:val="18"/>
          <w:szCs w:val="18"/>
        </w:rPr>
        <w:t xml:space="preserve">, </w:t>
      </w:r>
      <w:r w:rsidRPr="004E2909">
        <w:rPr>
          <w:rFonts w:asciiTheme="minorHAnsi" w:hAnsiTheme="minorHAnsi" w:cstheme="minorHAnsi"/>
          <w:b/>
          <w:sz w:val="18"/>
          <w:szCs w:val="18"/>
          <w:lang w:val="es-MX"/>
        </w:rPr>
        <w:t>Sala de Sala de Licitaciones, Edificio 222 P.B.</w:t>
      </w:r>
      <w:r w:rsidRPr="004E2909">
        <w:rPr>
          <w:rFonts w:asciiTheme="minorHAnsi" w:hAnsiTheme="minorHAnsi" w:cstheme="minorHAnsi"/>
          <w:color w:val="000000"/>
          <w:sz w:val="18"/>
          <w:szCs w:val="18"/>
        </w:rPr>
        <w:t>,</w:t>
      </w:r>
      <w:r w:rsidRPr="004E2909">
        <w:rPr>
          <w:rFonts w:asciiTheme="minorHAnsi" w:hAnsiTheme="minorHAnsi" w:cstheme="minorHAnsi"/>
          <w:b/>
          <w:sz w:val="18"/>
          <w:szCs w:val="18"/>
          <w:lang w:val="es-MX"/>
        </w:rPr>
        <w:t xml:space="preserve"> </w:t>
      </w:r>
      <w:r w:rsidRPr="004E2909">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D649E4">
        <w:rPr>
          <w:rFonts w:asciiTheme="minorHAnsi" w:hAnsiTheme="minorHAnsi" w:cstheme="minorHAnsi"/>
          <w:sz w:val="18"/>
          <w:szCs w:val="18"/>
          <w:lang w:val="es-MX"/>
        </w:rPr>
        <w:t xml:space="preserve">el día </w:t>
      </w:r>
      <w:r w:rsidR="008130E3" w:rsidRPr="00D649E4">
        <w:rPr>
          <w:rFonts w:asciiTheme="minorHAnsi" w:hAnsiTheme="minorHAnsi" w:cstheme="minorHAnsi"/>
          <w:b/>
          <w:color w:val="000000"/>
          <w:sz w:val="18"/>
          <w:szCs w:val="18"/>
        </w:rPr>
        <w:t>11</w:t>
      </w:r>
      <w:r w:rsidRPr="00D649E4">
        <w:rPr>
          <w:rFonts w:asciiTheme="minorHAnsi" w:hAnsiTheme="minorHAnsi" w:cstheme="minorHAnsi"/>
          <w:b/>
          <w:sz w:val="18"/>
          <w:szCs w:val="18"/>
          <w:lang w:val="es-MX"/>
        </w:rPr>
        <w:t xml:space="preserve"> de </w:t>
      </w:r>
      <w:r w:rsidR="008130E3" w:rsidRPr="00D649E4">
        <w:rPr>
          <w:rFonts w:asciiTheme="minorHAnsi" w:hAnsiTheme="minorHAnsi" w:cstheme="minorHAnsi"/>
          <w:b/>
          <w:sz w:val="18"/>
          <w:szCs w:val="18"/>
          <w:lang w:val="es-MX"/>
        </w:rPr>
        <w:t>agosto</w:t>
      </w:r>
      <w:r w:rsidRPr="00D649E4">
        <w:rPr>
          <w:rFonts w:asciiTheme="minorHAnsi" w:hAnsiTheme="minorHAnsi" w:cstheme="minorHAnsi"/>
          <w:b/>
          <w:sz w:val="18"/>
          <w:szCs w:val="18"/>
          <w:lang w:val="es-MX"/>
        </w:rPr>
        <w:t xml:space="preserve"> de 20</w:t>
      </w:r>
      <w:r w:rsidR="00EB61E2" w:rsidRPr="00D649E4">
        <w:rPr>
          <w:rFonts w:asciiTheme="minorHAnsi" w:hAnsiTheme="minorHAnsi" w:cstheme="minorHAnsi"/>
          <w:b/>
          <w:sz w:val="18"/>
          <w:szCs w:val="18"/>
          <w:lang w:val="es-MX"/>
        </w:rPr>
        <w:t>20</w:t>
      </w:r>
      <w:r w:rsidRPr="00D649E4">
        <w:rPr>
          <w:rFonts w:asciiTheme="minorHAnsi" w:hAnsiTheme="minorHAnsi" w:cstheme="minorHAnsi"/>
          <w:b/>
          <w:sz w:val="18"/>
          <w:szCs w:val="18"/>
          <w:lang w:val="es-MX"/>
        </w:rPr>
        <w:t xml:space="preserve"> </w:t>
      </w:r>
      <w:r w:rsidRPr="00D649E4">
        <w:rPr>
          <w:rFonts w:asciiTheme="minorHAnsi" w:hAnsiTheme="minorHAnsi" w:cstheme="minorHAnsi"/>
          <w:b/>
          <w:color w:val="000000"/>
          <w:sz w:val="18"/>
          <w:szCs w:val="18"/>
        </w:rPr>
        <w:t xml:space="preserve">a las </w:t>
      </w:r>
      <w:r w:rsidR="008872F3" w:rsidRPr="00D649E4">
        <w:rPr>
          <w:rFonts w:asciiTheme="minorHAnsi" w:hAnsiTheme="minorHAnsi" w:cstheme="minorHAnsi"/>
          <w:b/>
          <w:color w:val="000000"/>
          <w:sz w:val="18"/>
          <w:szCs w:val="18"/>
        </w:rPr>
        <w:t>1</w:t>
      </w:r>
      <w:r w:rsidR="008130E3" w:rsidRPr="00D649E4">
        <w:rPr>
          <w:rFonts w:asciiTheme="minorHAnsi" w:hAnsiTheme="minorHAnsi" w:cstheme="minorHAnsi"/>
          <w:b/>
          <w:color w:val="000000"/>
          <w:sz w:val="18"/>
          <w:szCs w:val="18"/>
        </w:rPr>
        <w:t>4</w:t>
      </w:r>
      <w:r w:rsidRPr="00D649E4">
        <w:rPr>
          <w:rFonts w:asciiTheme="minorHAnsi" w:hAnsiTheme="minorHAnsi" w:cstheme="minorHAnsi"/>
          <w:b/>
          <w:color w:val="000000"/>
          <w:sz w:val="18"/>
          <w:szCs w:val="18"/>
        </w:rPr>
        <w:t>:00 horas,</w:t>
      </w:r>
      <w:r w:rsidRPr="00D649E4">
        <w:rPr>
          <w:rFonts w:asciiTheme="minorHAnsi" w:hAnsiTheme="minorHAnsi" w:cstheme="minorHAnsi"/>
          <w:color w:val="000000"/>
          <w:sz w:val="18"/>
          <w:szCs w:val="18"/>
        </w:rPr>
        <w:t xml:space="preserve"> en la </w:t>
      </w:r>
      <w:r w:rsidRPr="00D649E4">
        <w:rPr>
          <w:rFonts w:asciiTheme="minorHAnsi" w:hAnsiTheme="minorHAnsi" w:cstheme="minorHAnsi"/>
          <w:b/>
          <w:sz w:val="18"/>
          <w:szCs w:val="18"/>
          <w:lang w:val="es-MX"/>
        </w:rPr>
        <w:t>Sala de Licitaciones, Edificio 222 P.B.</w:t>
      </w:r>
      <w:r w:rsidRPr="00D649E4">
        <w:rPr>
          <w:rFonts w:asciiTheme="minorHAnsi" w:hAnsiTheme="minorHAnsi" w:cstheme="minorHAnsi"/>
          <w:sz w:val="18"/>
          <w:szCs w:val="18"/>
          <w:lang w:val="es-MX"/>
        </w:rPr>
        <w:t xml:space="preserve"> domicilio de la convocante</w:t>
      </w:r>
      <w:r w:rsidRPr="00514088">
        <w:rPr>
          <w:rFonts w:asciiTheme="minorHAnsi" w:hAnsiTheme="minorHAnsi" w:cstheme="minorHAnsi"/>
          <w:sz w:val="18"/>
          <w:szCs w:val="18"/>
          <w:lang w:val="es-MX"/>
        </w:rPr>
        <w:t>.  Se realizará de conformidad al artículo 57 de la Ley y podrá</w:t>
      </w:r>
      <w:r w:rsidRPr="00E66A91">
        <w:rPr>
          <w:rFonts w:asciiTheme="minorHAnsi" w:hAnsiTheme="minorHAnsi" w:cstheme="minorHAnsi"/>
          <w:sz w:val="18"/>
          <w:szCs w:val="18"/>
          <w:lang w:val="es-MX"/>
        </w:rPr>
        <w:t xml:space="preserve"> prorrogarse por una sola vez hasta por quince días naturales más.</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5A4B8C" w:rsidRDefault="00D000F9" w:rsidP="005A4B8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5A4B8C" w:rsidRDefault="005A4B8C" w:rsidP="005A4B8C">
      <w:pPr>
        <w:tabs>
          <w:tab w:val="left" w:pos="567"/>
        </w:tabs>
        <w:ind w:left="567" w:right="567"/>
        <w:jc w:val="both"/>
        <w:rPr>
          <w:rFonts w:asciiTheme="minorHAnsi" w:hAnsiTheme="minorHAnsi" w:cstheme="minorHAnsi"/>
          <w:sz w:val="18"/>
          <w:szCs w:val="18"/>
          <w:lang w:val="es-MX"/>
        </w:rPr>
      </w:pPr>
    </w:p>
    <w:p w:rsidR="006D69FF" w:rsidRPr="005A4B8C" w:rsidRDefault="005A4B8C" w:rsidP="005A4B8C">
      <w:pPr>
        <w:tabs>
          <w:tab w:val="left" w:pos="567"/>
        </w:tabs>
        <w:ind w:left="567" w:right="567"/>
        <w:jc w:val="both"/>
        <w:rPr>
          <w:rFonts w:asciiTheme="minorHAnsi" w:hAnsiTheme="minorHAnsi" w:cstheme="minorHAnsi"/>
          <w:sz w:val="18"/>
          <w:szCs w:val="18"/>
          <w:lang w:val="es-MX"/>
        </w:rPr>
      </w:pPr>
      <w:r w:rsidRPr="005A4B8C">
        <w:rPr>
          <w:rFonts w:asciiTheme="minorHAnsi" w:hAnsiTheme="minorHAnsi" w:cstheme="minorHAnsi"/>
          <w:b/>
          <w:sz w:val="18"/>
          <w:szCs w:val="18"/>
        </w:rPr>
        <w:t>Adjudicación:</w:t>
      </w:r>
      <w:r w:rsidRPr="005A4B8C">
        <w:rPr>
          <w:rFonts w:asciiTheme="minorHAnsi" w:hAnsiTheme="minorHAnsi" w:cstheme="minorHAnsi"/>
          <w:sz w:val="18"/>
          <w:szCs w:val="18"/>
        </w:rPr>
        <w:t xml:space="preserve"> Por compatibilidad, l</w:t>
      </w:r>
      <w:r w:rsidR="000D6860" w:rsidRPr="005A4B8C">
        <w:rPr>
          <w:rFonts w:asciiTheme="minorHAnsi" w:hAnsiTheme="minorHAnsi" w:cstheme="minorHAnsi"/>
          <w:sz w:val="18"/>
          <w:szCs w:val="18"/>
        </w:rPr>
        <w:t>a adjudicación de</w:t>
      </w:r>
      <w:r w:rsidRPr="005A4B8C">
        <w:rPr>
          <w:rFonts w:asciiTheme="minorHAnsi" w:hAnsiTheme="minorHAnsi" w:cstheme="minorHAnsi"/>
          <w:sz w:val="18"/>
          <w:szCs w:val="18"/>
        </w:rPr>
        <w:t xml:space="preserve"> las tres partidas que integran</w:t>
      </w:r>
      <w:r w:rsidR="00D000F9" w:rsidRPr="005A4B8C">
        <w:rPr>
          <w:rFonts w:asciiTheme="minorHAnsi" w:hAnsiTheme="minorHAnsi" w:cstheme="minorHAnsi"/>
          <w:sz w:val="18"/>
          <w:szCs w:val="18"/>
        </w:rPr>
        <w:t xml:space="preserve"> esta licitación será </w:t>
      </w:r>
      <w:r w:rsidR="008872F3" w:rsidRPr="005A4B8C">
        <w:rPr>
          <w:rFonts w:asciiTheme="minorHAnsi" w:hAnsiTheme="minorHAnsi" w:cstheme="minorHAnsi"/>
          <w:b/>
          <w:sz w:val="18"/>
          <w:szCs w:val="18"/>
        </w:rPr>
        <w:t>en</w:t>
      </w:r>
      <w:r w:rsidR="008872F3" w:rsidRPr="005A4B8C">
        <w:rPr>
          <w:rFonts w:asciiTheme="minorHAnsi" w:hAnsiTheme="minorHAnsi" w:cstheme="minorHAnsi"/>
          <w:sz w:val="18"/>
          <w:szCs w:val="18"/>
        </w:rPr>
        <w:t xml:space="preserve"> </w:t>
      </w:r>
      <w:r w:rsidR="008872F3" w:rsidRPr="005A4B8C">
        <w:rPr>
          <w:rFonts w:asciiTheme="minorHAnsi" w:hAnsiTheme="minorHAnsi" w:cstheme="minorHAnsi"/>
          <w:b/>
          <w:sz w:val="18"/>
          <w:szCs w:val="18"/>
        </w:rPr>
        <w:t>conjunto</w:t>
      </w:r>
      <w:r w:rsidR="00452301" w:rsidRPr="005A4B8C">
        <w:rPr>
          <w:rFonts w:asciiTheme="minorHAnsi" w:hAnsiTheme="minorHAnsi" w:cstheme="minorHAnsi"/>
          <w:b/>
          <w:sz w:val="18"/>
          <w:szCs w:val="18"/>
        </w:rPr>
        <w:t xml:space="preserve"> </w:t>
      </w:r>
      <w:r w:rsidR="000D6860" w:rsidRPr="005A4B8C">
        <w:rPr>
          <w:rFonts w:asciiTheme="minorHAnsi" w:hAnsiTheme="minorHAnsi" w:cstheme="minorHAnsi"/>
          <w:b/>
          <w:sz w:val="18"/>
          <w:szCs w:val="18"/>
        </w:rPr>
        <w:t>de partidas</w:t>
      </w:r>
      <w:r w:rsidR="000D6860" w:rsidRPr="005A4B8C">
        <w:rPr>
          <w:rFonts w:asciiTheme="minorHAnsi" w:hAnsiTheme="minorHAnsi" w:cstheme="minorHAnsi"/>
          <w:sz w:val="18"/>
          <w:szCs w:val="18"/>
        </w:rPr>
        <w:t xml:space="preserve"> </w:t>
      </w:r>
      <w:r w:rsidR="000D6860" w:rsidRPr="005A4B8C">
        <w:rPr>
          <w:rFonts w:asciiTheme="minorHAnsi" w:hAnsiTheme="minorHAnsi" w:cstheme="minorHAnsi"/>
          <w:b/>
          <w:sz w:val="18"/>
          <w:szCs w:val="18"/>
        </w:rPr>
        <w:t>a un solo Licitante</w:t>
      </w:r>
      <w:r w:rsidR="000D6860" w:rsidRPr="005A4B8C">
        <w:rPr>
          <w:rFonts w:asciiTheme="minorHAnsi" w:hAnsiTheme="minorHAnsi" w:cstheme="minorHAnsi"/>
          <w:sz w:val="18"/>
          <w:szCs w:val="18"/>
        </w:rPr>
        <w:t xml:space="preserve"> (es decir a quien en conjunto de las</w:t>
      </w:r>
      <w:r w:rsidRPr="005A4B8C">
        <w:rPr>
          <w:rFonts w:asciiTheme="minorHAnsi" w:hAnsiTheme="minorHAnsi" w:cstheme="minorHAnsi"/>
          <w:sz w:val="18"/>
          <w:szCs w:val="18"/>
        </w:rPr>
        <w:t xml:space="preserve"> 3</w:t>
      </w:r>
      <w:r w:rsidR="000D6860" w:rsidRPr="005A4B8C">
        <w:rPr>
          <w:rFonts w:asciiTheme="minorHAnsi" w:hAnsiTheme="minorHAnsi" w:cstheme="minorHAnsi"/>
          <w:sz w:val="18"/>
          <w:szCs w:val="18"/>
        </w:rPr>
        <w:t xml:space="preserve"> partidas presente la propuesta solvente con precio más bajo)</w:t>
      </w:r>
      <w:r w:rsidRPr="005A4B8C">
        <w:rPr>
          <w:rFonts w:asciiTheme="minorHAnsi" w:hAnsiTheme="minorHAnsi" w:cstheme="minorHAnsi"/>
          <w:sz w:val="18"/>
          <w:szCs w:val="18"/>
        </w:rPr>
        <w:t>.</w:t>
      </w:r>
    </w:p>
    <w:p w:rsidR="008872F3" w:rsidRDefault="008872F3" w:rsidP="00D000F9">
      <w:pPr>
        <w:pStyle w:val="Default"/>
        <w:ind w:left="567"/>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6913"/>
        <w:gridCol w:w="1088"/>
      </w:tblGrid>
      <w:tr w:rsidR="00D000F9" w:rsidRPr="00E66A91" w:rsidTr="00407311">
        <w:trPr>
          <w:jc w:val="center"/>
        </w:trPr>
        <w:tc>
          <w:tcPr>
            <w:tcW w:w="465"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26"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610"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407311">
        <w:trPr>
          <w:jc w:val="center"/>
        </w:trPr>
        <w:tc>
          <w:tcPr>
            <w:tcW w:w="465"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26"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610"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407311">
        <w:trPr>
          <w:jc w:val="center"/>
        </w:trPr>
        <w:tc>
          <w:tcPr>
            <w:tcW w:w="465"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26"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E66A91" w:rsidRDefault="001D0571" w:rsidP="00D000F9">
            <w:pPr>
              <w:ind w:right="567"/>
              <w:jc w:val="both"/>
              <w:rPr>
                <w:rFonts w:asciiTheme="minorHAnsi" w:eastAsia="Calibri" w:hAnsiTheme="minorHAnsi" w:cstheme="minorHAnsi"/>
                <w:color w:val="000000"/>
                <w:sz w:val="18"/>
                <w:szCs w:val="18"/>
              </w:rPr>
            </w:pPr>
          </w:p>
        </w:tc>
        <w:tc>
          <w:tcPr>
            <w:tcW w:w="610"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407311">
        <w:trPr>
          <w:jc w:val="center"/>
        </w:trPr>
        <w:tc>
          <w:tcPr>
            <w:tcW w:w="465"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26" w:type="pct"/>
            <w:shd w:val="clear" w:color="auto" w:fill="auto"/>
            <w:vAlign w:val="center"/>
          </w:tcPr>
          <w:p w:rsidR="00D000F9" w:rsidRPr="00E66A91" w:rsidRDefault="00D000F9" w:rsidP="00D000F9">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sidR="00EF1A54">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D000F9" w:rsidRDefault="00D000F9" w:rsidP="00D000F9">
            <w:pPr>
              <w:ind w:right="567"/>
              <w:jc w:val="both"/>
              <w:rPr>
                <w:rFonts w:asciiTheme="minorHAnsi" w:eastAsia="Calibri" w:hAnsiTheme="minorHAnsi" w:cstheme="minorHAnsi"/>
                <w:b/>
                <w:color w:val="000000"/>
                <w:sz w:val="18"/>
                <w:szCs w:val="18"/>
              </w:rPr>
            </w:pPr>
          </w:p>
          <w:p w:rsidR="00EF1A54" w:rsidRDefault="00EF1A54" w:rsidP="00D000F9">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EF1A54" w:rsidRPr="00E66A91" w:rsidRDefault="00EF1A54" w:rsidP="00D000F9">
            <w:pPr>
              <w:ind w:right="567"/>
              <w:jc w:val="both"/>
              <w:rPr>
                <w:rFonts w:asciiTheme="minorHAnsi" w:eastAsia="Calibri" w:hAnsiTheme="minorHAnsi" w:cstheme="minorHAnsi"/>
                <w:b/>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EF1A54" w:rsidRDefault="00EF1A54" w:rsidP="00D000F9">
            <w:pPr>
              <w:ind w:right="567"/>
              <w:jc w:val="both"/>
              <w:rPr>
                <w:rFonts w:asciiTheme="minorHAnsi" w:eastAsia="Calibri" w:hAnsiTheme="minorHAnsi" w:cstheme="minorHAnsi"/>
                <w:b/>
                <w:color w:val="000000"/>
                <w:sz w:val="18"/>
                <w:szCs w:val="18"/>
              </w:rPr>
            </w:pPr>
          </w:p>
          <w:p w:rsidR="00D000F9" w:rsidRPr="00732CA4" w:rsidRDefault="00D000F9" w:rsidP="00D000F9">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D000F9" w:rsidRPr="00EF1A54" w:rsidRDefault="00D000F9" w:rsidP="00D000F9">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D000F9" w:rsidRPr="00EF1A54" w:rsidRDefault="00D000F9" w:rsidP="00D000F9">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sidR="00EF1A54">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D000F9" w:rsidRPr="00E66A91" w:rsidRDefault="00D000F9" w:rsidP="00D000F9">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w:t>
            </w:r>
            <w:r w:rsidR="00EF1A54" w:rsidRPr="00EF1A54">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D000F9" w:rsidRDefault="00D000F9" w:rsidP="00D000F9">
            <w:pPr>
              <w:ind w:right="567"/>
              <w:rPr>
                <w:rFonts w:asciiTheme="minorHAnsi" w:eastAsia="Calibri" w:hAnsiTheme="minorHAnsi" w:cstheme="minorHAnsi"/>
                <w:b/>
                <w:color w:val="000000"/>
                <w:sz w:val="18"/>
                <w:szCs w:val="18"/>
              </w:rPr>
            </w:pPr>
          </w:p>
          <w:p w:rsidR="00EF1A54" w:rsidRDefault="00EF1A54" w:rsidP="00D000F9">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EF1A54" w:rsidRDefault="00EF1A54" w:rsidP="00D000F9">
            <w:pPr>
              <w:ind w:right="567"/>
              <w:rPr>
                <w:rFonts w:asciiTheme="minorHAnsi" w:eastAsia="Calibri" w:hAnsiTheme="minorHAnsi" w:cstheme="minorHAnsi"/>
                <w:b/>
                <w:color w:val="000000"/>
                <w:sz w:val="18"/>
                <w:szCs w:val="18"/>
              </w:rPr>
            </w:pPr>
          </w:p>
          <w:p w:rsidR="001D0571" w:rsidRDefault="00EF1A54" w:rsidP="00EF1A54">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 xml:space="preserve">de ser proveedor registrado y activo en la Plataforma en mención, se podrá presentar en sustitución de la copia de identificación, RFC, Acta Constitutiva y/o Acta de nacimiento, la constancia que lo acredita como Proveedor de la Universidad. </w:t>
            </w:r>
          </w:p>
          <w:p w:rsidR="00EF1A54" w:rsidRDefault="00EF1A54" w:rsidP="00EF1A54">
            <w:pPr>
              <w:ind w:right="567"/>
              <w:jc w:val="both"/>
              <w:rPr>
                <w:rFonts w:asciiTheme="minorHAnsi" w:eastAsia="Calibri" w:hAnsiTheme="minorHAnsi" w:cstheme="minorHAnsi"/>
                <w:b/>
                <w:color w:val="000000"/>
                <w:sz w:val="18"/>
                <w:szCs w:val="18"/>
              </w:rPr>
            </w:pPr>
          </w:p>
          <w:p w:rsidR="00EF1A54" w:rsidRDefault="00EF1A54" w:rsidP="00EF1A54">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EF1A54" w:rsidRDefault="00EF1A54" w:rsidP="00EF1A54">
            <w:pPr>
              <w:ind w:right="567"/>
              <w:jc w:val="both"/>
              <w:rPr>
                <w:rFonts w:asciiTheme="minorHAnsi" w:eastAsia="Calibri" w:hAnsiTheme="minorHAnsi" w:cstheme="minorHAnsi"/>
                <w:b/>
                <w:color w:val="000000"/>
                <w:sz w:val="18"/>
                <w:szCs w:val="18"/>
              </w:rPr>
            </w:pPr>
          </w:p>
          <w:p w:rsidR="00EF1A54" w:rsidRPr="00EF1A54" w:rsidRDefault="00EF1A54" w:rsidP="00EF1A54">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EF1A54" w:rsidRPr="00E66A91" w:rsidRDefault="00EF1A54" w:rsidP="00EF1A54">
            <w:pPr>
              <w:ind w:right="567"/>
              <w:jc w:val="both"/>
              <w:rPr>
                <w:rFonts w:asciiTheme="minorHAnsi" w:eastAsia="Calibri" w:hAnsiTheme="minorHAnsi" w:cstheme="minorHAnsi"/>
                <w:b/>
                <w:color w:val="000000"/>
                <w:sz w:val="18"/>
                <w:szCs w:val="18"/>
              </w:rPr>
            </w:pPr>
          </w:p>
        </w:tc>
        <w:tc>
          <w:tcPr>
            <w:tcW w:w="610"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407311">
        <w:trPr>
          <w:jc w:val="center"/>
        </w:trPr>
        <w:tc>
          <w:tcPr>
            <w:tcW w:w="465"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26"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610"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407311">
        <w:trPr>
          <w:jc w:val="center"/>
        </w:trPr>
        <w:tc>
          <w:tcPr>
            <w:tcW w:w="465"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26" w:type="pct"/>
            <w:shd w:val="clear" w:color="auto" w:fill="auto"/>
            <w:vAlign w:val="center"/>
          </w:tcPr>
          <w:p w:rsidR="00D000F9" w:rsidRDefault="00D000F9" w:rsidP="00E44A68">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E44A68">
            <w:pPr>
              <w:ind w:right="567"/>
              <w:jc w:val="both"/>
              <w:rPr>
                <w:rFonts w:asciiTheme="minorHAnsi" w:eastAsia="Calibri" w:hAnsiTheme="minorHAnsi" w:cstheme="minorHAnsi"/>
                <w:color w:val="000000"/>
                <w:sz w:val="18"/>
                <w:szCs w:val="18"/>
              </w:rPr>
            </w:pPr>
          </w:p>
          <w:p w:rsidR="00D000F9" w:rsidRPr="00E66A91" w:rsidRDefault="00D000F9" w:rsidP="00E44A68">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610"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407311">
        <w:trPr>
          <w:jc w:val="center"/>
        </w:trPr>
        <w:tc>
          <w:tcPr>
            <w:tcW w:w="465"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26"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610"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26"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048D3" w:rsidRPr="00E66A91" w:rsidRDefault="00D048D3" w:rsidP="00D048D3">
            <w:pPr>
              <w:ind w:right="567"/>
              <w:jc w:val="both"/>
              <w:rPr>
                <w:rFonts w:asciiTheme="minorHAnsi" w:eastAsia="Calibri" w:hAnsiTheme="minorHAnsi" w:cstheme="minorHAnsi"/>
                <w:b/>
                <w:color w:val="000000"/>
                <w:sz w:val="18"/>
                <w:szCs w:val="18"/>
              </w:rPr>
            </w:pP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26" w:type="pct"/>
            <w:shd w:val="clear" w:color="auto" w:fill="auto"/>
            <w:vAlign w:val="center"/>
          </w:tcPr>
          <w:p w:rsidR="005E7935" w:rsidRPr="005E7935" w:rsidRDefault="005E7935" w:rsidP="00D048D3">
            <w:pPr>
              <w:widowControl w:val="0"/>
              <w:autoSpaceDE w:val="0"/>
              <w:autoSpaceDN w:val="0"/>
              <w:adjustRightInd w:val="0"/>
              <w:jc w:val="both"/>
              <w:rPr>
                <w:rFonts w:asciiTheme="minorHAnsi" w:eastAsia="Calibri" w:hAnsiTheme="minorHAnsi" w:cstheme="minorHAnsi"/>
                <w:b/>
                <w:color w:val="000000"/>
                <w:sz w:val="18"/>
                <w:szCs w:val="18"/>
              </w:rPr>
            </w:pPr>
            <w:r w:rsidRPr="005E7935">
              <w:rPr>
                <w:rFonts w:asciiTheme="minorHAnsi" w:eastAsia="Calibri" w:hAnsiTheme="minorHAnsi" w:cstheme="minorHAnsi"/>
                <w:b/>
                <w:color w:val="000000"/>
                <w:sz w:val="18"/>
                <w:szCs w:val="18"/>
              </w:rPr>
              <w:t xml:space="preserve">Información </w:t>
            </w:r>
            <w:proofErr w:type="spellStart"/>
            <w:r w:rsidRPr="005E7935">
              <w:rPr>
                <w:rFonts w:asciiTheme="minorHAnsi" w:eastAsia="Calibri" w:hAnsiTheme="minorHAnsi" w:cstheme="minorHAnsi"/>
                <w:b/>
                <w:color w:val="000000"/>
                <w:sz w:val="18"/>
                <w:szCs w:val="18"/>
              </w:rPr>
              <w:t>Tecnica</w:t>
            </w:r>
            <w:proofErr w:type="spellEnd"/>
            <w:r>
              <w:rPr>
                <w:rFonts w:asciiTheme="minorHAnsi" w:eastAsia="Calibri" w:hAnsiTheme="minorHAnsi" w:cstheme="minorHAnsi"/>
                <w:b/>
                <w:color w:val="000000"/>
                <w:sz w:val="18"/>
                <w:szCs w:val="18"/>
              </w:rPr>
              <w:t xml:space="preserve"> documental</w:t>
            </w:r>
            <w:r w:rsidRPr="005E7935">
              <w:rPr>
                <w:rFonts w:asciiTheme="minorHAnsi" w:eastAsia="Calibri" w:hAnsiTheme="minorHAnsi" w:cstheme="minorHAnsi"/>
                <w:b/>
                <w:color w:val="000000"/>
                <w:sz w:val="18"/>
                <w:szCs w:val="18"/>
              </w:rPr>
              <w:t xml:space="preserve">: </w:t>
            </w:r>
          </w:p>
          <w:p w:rsidR="00D048D3" w:rsidRPr="005E7935" w:rsidRDefault="00D048D3" w:rsidP="00D048D3">
            <w:pPr>
              <w:widowControl w:val="0"/>
              <w:autoSpaceDE w:val="0"/>
              <w:autoSpaceDN w:val="0"/>
              <w:adjustRightInd w:val="0"/>
              <w:jc w:val="both"/>
              <w:rPr>
                <w:rFonts w:asciiTheme="minorHAnsi" w:eastAsia="Calibri" w:hAnsiTheme="minorHAnsi" w:cstheme="minorHAnsi"/>
                <w:color w:val="000000"/>
                <w:sz w:val="16"/>
                <w:szCs w:val="16"/>
              </w:rPr>
            </w:pPr>
            <w:r w:rsidRPr="00E66A91">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E66A91">
              <w:rPr>
                <w:rFonts w:asciiTheme="minorHAnsi" w:eastAsia="Calibri" w:hAnsiTheme="minorHAnsi" w:cstheme="minorHAnsi"/>
                <w:b/>
                <w:sz w:val="16"/>
                <w:szCs w:val="16"/>
              </w:rPr>
              <w:t xml:space="preserve"> </w:t>
            </w:r>
            <w:r w:rsidRPr="00E66A91">
              <w:rPr>
                <w:rFonts w:asciiTheme="minorHAnsi" w:eastAsia="Calibri" w:hAnsiTheme="minorHAnsi" w:cstheme="minorHAnsi"/>
                <w:color w:val="000000"/>
                <w:sz w:val="16"/>
                <w:szCs w:val="16"/>
              </w:rPr>
              <w:t>(emitidos por el fabricante de los bienes ofertados, o carta original del fabricante; en los cuales se pueda corroborar las características té</w:t>
            </w:r>
            <w:r w:rsidR="005E7935">
              <w:rPr>
                <w:rFonts w:asciiTheme="minorHAnsi" w:eastAsia="Calibri" w:hAnsiTheme="minorHAnsi" w:cstheme="minorHAnsi"/>
                <w:color w:val="000000"/>
                <w:sz w:val="16"/>
                <w:szCs w:val="16"/>
              </w:rPr>
              <w:t>cnicas de los bienes ofertados)</w:t>
            </w: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26"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26" w:type="pct"/>
            <w:shd w:val="clear" w:color="auto" w:fill="auto"/>
            <w:vAlign w:val="center"/>
          </w:tcPr>
          <w:p w:rsidR="00D048D3" w:rsidRPr="00E66A91" w:rsidRDefault="00D048D3" w:rsidP="005E7935">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estar respaldados directamente por </w:t>
            </w:r>
            <w:proofErr w:type="gramStart"/>
            <w:r>
              <w:rPr>
                <w:rFonts w:asciiTheme="minorHAnsi" w:eastAsia="Calibri" w:hAnsiTheme="minorHAnsi" w:cstheme="minorHAnsi"/>
                <w:sz w:val="18"/>
                <w:szCs w:val="18"/>
                <w:lang w:val="es-MX"/>
              </w:rPr>
              <w:t>el fabricantes</w:t>
            </w:r>
            <w:proofErr w:type="gramEnd"/>
            <w:r>
              <w:rPr>
                <w:rFonts w:asciiTheme="minorHAnsi" w:eastAsia="Calibri" w:hAnsiTheme="minorHAnsi" w:cstheme="minorHAnsi"/>
                <w:sz w:val="18"/>
                <w:szCs w:val="18"/>
                <w:lang w:val="es-MX"/>
              </w:rPr>
              <w:t>)</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5E7935" w:rsidRDefault="00D048D3" w:rsidP="005E7935">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5E7935" w:rsidRPr="005E7935" w:rsidRDefault="005E7935" w:rsidP="005E7935">
            <w:pPr>
              <w:widowControl w:val="0"/>
              <w:autoSpaceDE w:val="0"/>
              <w:autoSpaceDN w:val="0"/>
              <w:adjustRightInd w:val="0"/>
              <w:jc w:val="both"/>
              <w:rPr>
                <w:rFonts w:asciiTheme="minorHAnsi" w:eastAsia="Calibri" w:hAnsiTheme="minorHAnsi" w:cstheme="minorHAnsi"/>
                <w:sz w:val="16"/>
                <w:szCs w:val="16"/>
              </w:rPr>
            </w:pPr>
          </w:p>
        </w:tc>
        <w:tc>
          <w:tcPr>
            <w:tcW w:w="610"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26"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407311">
        <w:trPr>
          <w:jc w:val="center"/>
        </w:trPr>
        <w:tc>
          <w:tcPr>
            <w:tcW w:w="465"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26"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proofErr w:type="gramStart"/>
            <w:r w:rsidRPr="00E66A91">
              <w:rPr>
                <w:rFonts w:asciiTheme="minorHAnsi" w:eastAsia="Calibri" w:hAnsiTheme="minorHAnsi" w:cstheme="minorHAnsi"/>
                <w:bCs/>
                <w:sz w:val="18"/>
                <w:szCs w:val="18"/>
              </w:rPr>
              <w:t>Mexicano</w:t>
            </w:r>
            <w:proofErr w:type="gramEnd"/>
            <w:r w:rsidRPr="00E66A91">
              <w:rPr>
                <w:rFonts w:asciiTheme="minorHAnsi" w:eastAsia="Calibri" w:hAnsiTheme="minorHAnsi" w:cstheme="minorHAnsi"/>
                <w:bCs/>
                <w:sz w:val="18"/>
                <w:szCs w:val="18"/>
              </w:rPr>
              <w:t>.</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610"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26"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26"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Pr="00E66A91" w:rsidRDefault="00D048D3" w:rsidP="00D048D3">
            <w:pPr>
              <w:widowControl w:val="0"/>
              <w:jc w:val="both"/>
              <w:rPr>
                <w:rFonts w:asciiTheme="minorHAnsi" w:eastAsia="Calibri" w:hAnsiTheme="minorHAnsi" w:cstheme="minorHAnsi"/>
                <w:sz w:val="18"/>
                <w:szCs w:val="18"/>
              </w:rPr>
            </w:pPr>
          </w:p>
        </w:tc>
        <w:tc>
          <w:tcPr>
            <w:tcW w:w="610"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407311" w:rsidRPr="00E66A91" w:rsidTr="00407311">
        <w:trPr>
          <w:jc w:val="center"/>
        </w:trPr>
        <w:tc>
          <w:tcPr>
            <w:tcW w:w="465" w:type="pct"/>
            <w:shd w:val="clear" w:color="auto" w:fill="auto"/>
          </w:tcPr>
          <w:p w:rsidR="00407311" w:rsidRDefault="00407311" w:rsidP="00D048D3">
            <w:pPr>
              <w:ind w:right="-91"/>
              <w:jc w:val="center"/>
              <w:rPr>
                <w:rFonts w:asciiTheme="minorHAnsi" w:eastAsia="Calibri" w:hAnsiTheme="minorHAnsi" w:cstheme="minorHAnsi"/>
                <w:b/>
                <w:color w:val="000000"/>
                <w:sz w:val="18"/>
                <w:szCs w:val="18"/>
              </w:rPr>
            </w:pPr>
          </w:p>
          <w:p w:rsidR="00407311" w:rsidRDefault="0040731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p w:rsidR="00407311" w:rsidRDefault="00407311" w:rsidP="00D048D3">
            <w:pPr>
              <w:ind w:right="-91"/>
              <w:jc w:val="center"/>
              <w:rPr>
                <w:rFonts w:asciiTheme="minorHAnsi" w:eastAsia="Calibri" w:hAnsiTheme="minorHAnsi" w:cstheme="minorHAnsi"/>
                <w:b/>
                <w:color w:val="000000"/>
                <w:sz w:val="18"/>
                <w:szCs w:val="18"/>
              </w:rPr>
            </w:pPr>
          </w:p>
        </w:tc>
        <w:tc>
          <w:tcPr>
            <w:tcW w:w="3926" w:type="pct"/>
            <w:shd w:val="clear" w:color="auto" w:fill="auto"/>
            <w:vAlign w:val="center"/>
          </w:tcPr>
          <w:p w:rsidR="00407311" w:rsidRPr="006077A0" w:rsidRDefault="00407311" w:rsidP="00407311">
            <w:pPr>
              <w:widowControl w:val="0"/>
              <w:jc w:val="both"/>
              <w:rPr>
                <w:rFonts w:asciiTheme="minorHAnsi" w:eastAsia="Calibri" w:hAnsiTheme="minorHAnsi" w:cstheme="minorHAnsi"/>
                <w:b/>
                <w:sz w:val="18"/>
                <w:szCs w:val="18"/>
              </w:rPr>
            </w:pPr>
          </w:p>
          <w:p w:rsidR="00407311" w:rsidRPr="006077A0" w:rsidRDefault="00407311" w:rsidP="00407311">
            <w:pPr>
              <w:widowControl w:val="0"/>
              <w:jc w:val="both"/>
              <w:rPr>
                <w:rFonts w:asciiTheme="minorHAnsi" w:eastAsia="Calibri" w:hAnsiTheme="minorHAnsi" w:cstheme="minorHAnsi"/>
                <w:b/>
                <w:sz w:val="18"/>
                <w:szCs w:val="18"/>
              </w:rPr>
            </w:pPr>
            <w:r w:rsidRPr="006077A0">
              <w:rPr>
                <w:rFonts w:asciiTheme="minorHAnsi" w:eastAsia="Calibri" w:hAnsiTheme="minorHAnsi" w:cstheme="minorHAnsi"/>
                <w:b/>
                <w:sz w:val="18"/>
                <w:szCs w:val="18"/>
              </w:rPr>
              <w:t>Programa de instalación, capacitación y certificación de instaladores:</w:t>
            </w:r>
          </w:p>
          <w:p w:rsidR="00407311" w:rsidRPr="006077A0" w:rsidRDefault="00407311" w:rsidP="00407311">
            <w:pPr>
              <w:widowControl w:val="0"/>
              <w:jc w:val="both"/>
              <w:rPr>
                <w:rFonts w:asciiTheme="minorHAnsi" w:eastAsia="Calibri" w:hAnsiTheme="minorHAnsi" w:cstheme="minorHAnsi"/>
                <w:sz w:val="18"/>
                <w:szCs w:val="18"/>
              </w:rPr>
            </w:pPr>
          </w:p>
          <w:p w:rsidR="00407311" w:rsidRDefault="00407311" w:rsidP="00407311">
            <w:pPr>
              <w:widowControl w:val="0"/>
              <w:jc w:val="both"/>
              <w:rPr>
                <w:rFonts w:asciiTheme="minorHAnsi" w:eastAsia="Calibri" w:hAnsiTheme="minorHAnsi" w:cstheme="minorHAnsi"/>
                <w:sz w:val="18"/>
                <w:szCs w:val="18"/>
              </w:rPr>
            </w:pPr>
            <w:r w:rsidRPr="006077A0">
              <w:rPr>
                <w:rFonts w:asciiTheme="minorHAnsi" w:eastAsia="Calibri" w:hAnsiTheme="minorHAnsi" w:cstheme="minorHAnsi"/>
                <w:sz w:val="18"/>
                <w:szCs w:val="18"/>
              </w:rPr>
              <w:t>Los proveedores incluirán en su propuesta los servicios de instalación y puesta en funcionamiento,</w:t>
            </w:r>
            <w:r>
              <w:rPr>
                <w:rFonts w:asciiTheme="minorHAnsi" w:eastAsia="Calibri" w:hAnsiTheme="minorHAnsi" w:cstheme="minorHAnsi"/>
                <w:sz w:val="18"/>
                <w:szCs w:val="18"/>
              </w:rPr>
              <w:t xml:space="preserve"> así como la capacitación para lo cual se les solicita se entregue el programa de instalación haciendo referencia a:</w:t>
            </w:r>
          </w:p>
          <w:p w:rsidR="00407311" w:rsidRDefault="00407311" w:rsidP="00407311">
            <w:pPr>
              <w:widowControl w:val="0"/>
              <w:jc w:val="both"/>
              <w:rPr>
                <w:rFonts w:asciiTheme="minorHAnsi" w:eastAsia="Calibri" w:hAnsiTheme="minorHAnsi" w:cstheme="minorHAnsi"/>
                <w:sz w:val="18"/>
                <w:szCs w:val="18"/>
              </w:rPr>
            </w:pPr>
          </w:p>
          <w:p w:rsidR="00407311" w:rsidRPr="00466FDF" w:rsidRDefault="00407311" w:rsidP="00407311">
            <w:pPr>
              <w:pStyle w:val="Prrafodelista"/>
              <w:widowControl w:val="0"/>
              <w:numPr>
                <w:ilvl w:val="0"/>
                <w:numId w:val="43"/>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Tiempo de maniobras</w:t>
            </w:r>
          </w:p>
          <w:p w:rsidR="00407311" w:rsidRPr="00466FDF" w:rsidRDefault="00407311" w:rsidP="00407311">
            <w:pPr>
              <w:pStyle w:val="Prrafodelista"/>
              <w:widowControl w:val="0"/>
              <w:numPr>
                <w:ilvl w:val="0"/>
                <w:numId w:val="43"/>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Tiempo de instalación en sitio</w:t>
            </w:r>
          </w:p>
          <w:p w:rsidR="00407311" w:rsidRPr="00466FDF" w:rsidRDefault="00407311" w:rsidP="00407311">
            <w:pPr>
              <w:pStyle w:val="Prrafodelista"/>
              <w:widowControl w:val="0"/>
              <w:numPr>
                <w:ilvl w:val="0"/>
                <w:numId w:val="43"/>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 xml:space="preserve">Tiempo/periodo de pruebas </w:t>
            </w:r>
          </w:p>
          <w:p w:rsidR="00407311" w:rsidRPr="00466FDF" w:rsidRDefault="00407311" w:rsidP="00407311">
            <w:pPr>
              <w:pStyle w:val="Prrafodelista"/>
              <w:widowControl w:val="0"/>
              <w:numPr>
                <w:ilvl w:val="0"/>
                <w:numId w:val="43"/>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Requerimientos técnicos de instalación.</w:t>
            </w:r>
          </w:p>
          <w:p w:rsidR="00407311" w:rsidRDefault="00407311" w:rsidP="00407311">
            <w:pPr>
              <w:pStyle w:val="Prrafodelista"/>
              <w:widowControl w:val="0"/>
              <w:numPr>
                <w:ilvl w:val="0"/>
                <w:numId w:val="43"/>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r>
              <w:rPr>
                <w:rFonts w:asciiTheme="minorHAnsi" w:eastAsia="Calibri" w:hAnsiTheme="minorHAnsi" w:cstheme="minorHAnsi"/>
                <w:sz w:val="18"/>
                <w:szCs w:val="18"/>
              </w:rPr>
              <w:t>.</w:t>
            </w:r>
          </w:p>
          <w:p w:rsidR="00407311" w:rsidRDefault="00407311" w:rsidP="00407311">
            <w:pPr>
              <w:widowControl w:val="0"/>
              <w:jc w:val="both"/>
              <w:rPr>
                <w:rFonts w:asciiTheme="minorHAnsi" w:eastAsia="Calibri" w:hAnsiTheme="minorHAnsi" w:cstheme="minorHAnsi"/>
                <w:sz w:val="18"/>
                <w:szCs w:val="18"/>
              </w:rPr>
            </w:pPr>
          </w:p>
          <w:p w:rsidR="00407311" w:rsidRPr="00E84860" w:rsidRDefault="006077A0" w:rsidP="00407311">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Además de lo anterior, se deberá incluir la </w:t>
            </w:r>
            <w:r w:rsidR="00407311" w:rsidRPr="00E84860">
              <w:rPr>
                <w:rFonts w:asciiTheme="minorHAnsi" w:eastAsia="Calibri" w:hAnsiTheme="minorHAnsi" w:cstheme="minorHAnsi"/>
                <w:sz w:val="18"/>
                <w:szCs w:val="18"/>
              </w:rPr>
              <w:t>Certificaci</w:t>
            </w:r>
            <w:r w:rsidR="00407311">
              <w:rPr>
                <w:rFonts w:asciiTheme="minorHAnsi" w:eastAsia="Calibri" w:hAnsiTheme="minorHAnsi" w:cstheme="minorHAnsi"/>
                <w:sz w:val="18"/>
                <w:szCs w:val="18"/>
              </w:rPr>
              <w:t xml:space="preserve">ón de las personas que instalaran los equipos, suscrita por </w:t>
            </w:r>
            <w:r w:rsidR="00407311" w:rsidRPr="00E84860">
              <w:rPr>
                <w:rFonts w:asciiTheme="minorHAnsi" w:eastAsia="Calibri" w:hAnsiTheme="minorHAnsi" w:cstheme="minorHAnsi"/>
                <w:sz w:val="18"/>
                <w:szCs w:val="18"/>
              </w:rPr>
              <w:t>el fabricante de los bienes y equipos</w:t>
            </w:r>
            <w:r w:rsidR="00407311">
              <w:rPr>
                <w:rFonts w:asciiTheme="minorHAnsi" w:eastAsia="Calibri" w:hAnsiTheme="minorHAnsi" w:cstheme="minorHAnsi"/>
                <w:sz w:val="18"/>
                <w:szCs w:val="18"/>
              </w:rPr>
              <w:t>, ya sea que esta sea realizada a través del proveedor o bien directamente por el fabricante de los mismos</w:t>
            </w:r>
            <w:r w:rsidR="00FD551A">
              <w:rPr>
                <w:rFonts w:asciiTheme="minorHAnsi" w:eastAsia="Calibri" w:hAnsiTheme="minorHAnsi" w:cstheme="minorHAnsi"/>
                <w:sz w:val="18"/>
                <w:szCs w:val="18"/>
              </w:rPr>
              <w:t xml:space="preserve">, conforme a lo establecido en el </w:t>
            </w:r>
            <w:r w:rsidR="00FD551A" w:rsidRPr="00F52A80">
              <w:rPr>
                <w:rFonts w:asciiTheme="minorHAnsi" w:eastAsia="Calibri" w:hAnsiTheme="minorHAnsi" w:cstheme="minorHAnsi"/>
                <w:b/>
                <w:sz w:val="18"/>
                <w:szCs w:val="18"/>
              </w:rPr>
              <w:t>Anexo 1</w:t>
            </w:r>
            <w:r w:rsidR="00407311" w:rsidRPr="00E84860">
              <w:rPr>
                <w:rFonts w:asciiTheme="minorHAnsi" w:eastAsia="Calibri" w:hAnsiTheme="minorHAnsi" w:cstheme="minorHAnsi"/>
                <w:sz w:val="18"/>
                <w:szCs w:val="18"/>
              </w:rPr>
              <w:t xml:space="preserve">. </w:t>
            </w:r>
          </w:p>
          <w:p w:rsidR="00407311" w:rsidRDefault="00407311" w:rsidP="00D048D3">
            <w:pPr>
              <w:widowControl w:val="0"/>
              <w:jc w:val="both"/>
              <w:rPr>
                <w:rFonts w:asciiTheme="minorHAnsi" w:eastAsia="Calibri" w:hAnsiTheme="minorHAnsi" w:cstheme="minorHAnsi"/>
                <w:sz w:val="18"/>
                <w:szCs w:val="18"/>
              </w:rPr>
            </w:pPr>
          </w:p>
        </w:tc>
        <w:tc>
          <w:tcPr>
            <w:tcW w:w="610" w:type="pct"/>
            <w:shd w:val="clear" w:color="auto" w:fill="auto"/>
          </w:tcPr>
          <w:p w:rsidR="00407311" w:rsidRDefault="00407311" w:rsidP="00D048D3">
            <w:pPr>
              <w:ind w:right="-91"/>
              <w:jc w:val="center"/>
              <w:rPr>
                <w:rFonts w:asciiTheme="minorHAnsi" w:eastAsia="Calibri" w:hAnsiTheme="minorHAnsi" w:cstheme="minorHAnsi"/>
                <w:b/>
                <w:color w:val="000000"/>
                <w:sz w:val="18"/>
                <w:szCs w:val="18"/>
              </w:rPr>
            </w:pPr>
          </w:p>
          <w:p w:rsidR="00407311" w:rsidRDefault="00407311" w:rsidP="00D048D3">
            <w:pPr>
              <w:ind w:right="-91"/>
              <w:jc w:val="center"/>
              <w:rPr>
                <w:rFonts w:asciiTheme="minorHAnsi" w:eastAsia="Calibri" w:hAnsiTheme="minorHAnsi" w:cstheme="minorHAnsi"/>
                <w:b/>
                <w:color w:val="000000"/>
                <w:sz w:val="18"/>
                <w:szCs w:val="18"/>
              </w:rPr>
            </w:pPr>
          </w:p>
          <w:p w:rsidR="00407311" w:rsidRDefault="0040731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048D3" w:rsidRPr="00E66A91" w:rsidTr="00407311">
        <w:trPr>
          <w:jc w:val="center"/>
        </w:trPr>
        <w:tc>
          <w:tcPr>
            <w:tcW w:w="465" w:type="pct"/>
            <w:shd w:val="clear" w:color="auto" w:fill="auto"/>
          </w:tcPr>
          <w:p w:rsidR="00246AB4" w:rsidRDefault="00246AB4" w:rsidP="00D048D3">
            <w:pPr>
              <w:ind w:right="-91"/>
              <w:jc w:val="center"/>
              <w:rPr>
                <w:rFonts w:asciiTheme="minorHAnsi" w:eastAsia="Calibri" w:hAnsiTheme="minorHAnsi" w:cstheme="minorHAnsi"/>
                <w:b/>
                <w:color w:val="000000"/>
                <w:sz w:val="18"/>
                <w:szCs w:val="18"/>
              </w:rPr>
            </w:pPr>
          </w:p>
          <w:p w:rsidR="00D048D3" w:rsidRDefault="0040731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26" w:type="pct"/>
            <w:shd w:val="clear" w:color="auto" w:fill="auto"/>
            <w:vAlign w:val="center"/>
          </w:tcPr>
          <w:p w:rsidR="00246AB4" w:rsidRDefault="00246AB4" w:rsidP="00D048D3">
            <w:pPr>
              <w:widowControl w:val="0"/>
              <w:jc w:val="both"/>
              <w:rPr>
                <w:rFonts w:asciiTheme="minorHAnsi" w:eastAsia="Calibri" w:hAnsiTheme="minorHAnsi" w:cstheme="minorHAnsi"/>
                <w:sz w:val="18"/>
                <w:szCs w:val="18"/>
              </w:rPr>
            </w:pPr>
          </w:p>
          <w:p w:rsidR="00D048D3"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r w:rsidR="005F1072">
              <w:rPr>
                <w:rFonts w:asciiTheme="minorHAnsi" w:eastAsia="Calibri" w:hAnsiTheme="minorHAnsi" w:cstheme="minorHAnsi"/>
                <w:b/>
                <w:sz w:val="18"/>
                <w:szCs w:val="18"/>
              </w:rPr>
              <w:t>.</w:t>
            </w:r>
          </w:p>
          <w:p w:rsidR="00246AB4" w:rsidRPr="00820536" w:rsidRDefault="00246AB4" w:rsidP="00D048D3">
            <w:pPr>
              <w:widowControl w:val="0"/>
              <w:jc w:val="both"/>
              <w:rPr>
                <w:rFonts w:asciiTheme="minorHAnsi" w:eastAsia="Calibri" w:hAnsiTheme="minorHAnsi" w:cstheme="minorHAnsi"/>
                <w:b/>
                <w:sz w:val="18"/>
                <w:szCs w:val="18"/>
              </w:rPr>
            </w:pPr>
          </w:p>
        </w:tc>
        <w:tc>
          <w:tcPr>
            <w:tcW w:w="610"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forma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E66A91" w:rsidRDefault="00D000F9" w:rsidP="00D000F9">
      <w:pPr>
        <w:ind w:right="567"/>
        <w:jc w:val="both"/>
        <w:rPr>
          <w:rFonts w:asciiTheme="minorHAnsi" w:hAnsiTheme="minorHAnsi" w:cstheme="minorHAnsi"/>
          <w:color w:val="000000"/>
          <w:sz w:val="18"/>
          <w:szCs w:val="18"/>
        </w:rPr>
      </w:pPr>
    </w:p>
    <w:p w:rsidR="00D000F9" w:rsidRPr="00882455" w:rsidRDefault="00D000F9" w:rsidP="00D000F9">
      <w:pPr>
        <w:numPr>
          <w:ilvl w:val="0"/>
          <w:numId w:val="6"/>
        </w:numPr>
        <w:ind w:right="567"/>
        <w:jc w:val="both"/>
        <w:rPr>
          <w:rFonts w:asciiTheme="minorHAnsi" w:hAnsiTheme="minorHAnsi" w:cstheme="minorHAnsi"/>
          <w:color w:val="000000"/>
          <w:sz w:val="18"/>
          <w:szCs w:val="18"/>
        </w:rPr>
      </w:pPr>
      <w:r w:rsidRPr="00882455">
        <w:rPr>
          <w:rFonts w:asciiTheme="minorHAnsi" w:hAnsiTheme="minorHAnsi" w:cstheme="minorHAnsi"/>
          <w:color w:val="000000"/>
          <w:sz w:val="18"/>
          <w:szCs w:val="18"/>
        </w:rPr>
        <w:t xml:space="preserve">Presentarse sin tachaduras ni enmendaduras. </w:t>
      </w:r>
    </w:p>
    <w:p w:rsidR="00D000F9" w:rsidRDefault="00D000F9" w:rsidP="00D000F9">
      <w:pPr>
        <w:pStyle w:val="Prrafodelista"/>
        <w:rPr>
          <w:rFonts w:asciiTheme="minorHAnsi" w:hAnsiTheme="minorHAnsi" w:cstheme="minorHAnsi"/>
          <w:b/>
          <w:color w:val="000000"/>
          <w:sz w:val="18"/>
          <w:szCs w:val="18"/>
        </w:rPr>
      </w:pP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Pr="00E66A91"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Los motivos de </w:t>
      </w:r>
      <w:proofErr w:type="spellStart"/>
      <w:r w:rsidRPr="00E66A91">
        <w:rPr>
          <w:rFonts w:asciiTheme="minorHAnsi" w:hAnsiTheme="minorHAnsi" w:cstheme="minorHAnsi"/>
          <w:color w:val="000000"/>
          <w:sz w:val="18"/>
          <w:szCs w:val="18"/>
        </w:rPr>
        <w:t>desechamiento</w:t>
      </w:r>
      <w:proofErr w:type="spellEnd"/>
      <w:r w:rsidRPr="00E66A91">
        <w:rPr>
          <w:rFonts w:asciiTheme="minorHAnsi" w:hAnsiTheme="minorHAnsi" w:cstheme="minorHAnsi"/>
          <w:color w:val="000000"/>
          <w:sz w:val="18"/>
          <w:szCs w:val="18"/>
        </w:rPr>
        <w:t xml:space="preserve"> se incluirán en las actas correspondientes a los actos de inscripción y apertura de proposiciones y/o fallo.</w:t>
      </w:r>
    </w:p>
    <w:p w:rsidR="002A4B31" w:rsidRPr="00E66A91" w:rsidRDefault="002A4B31"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3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882455">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882455" w:rsidRDefault="00D000F9" w:rsidP="00D000F9">
      <w:pPr>
        <w:pStyle w:val="Prrafodelista"/>
        <w:tabs>
          <w:tab w:val="left" w:pos="1134"/>
        </w:tabs>
        <w:ind w:left="720" w:right="51"/>
        <w:jc w:val="both"/>
        <w:rPr>
          <w:rFonts w:asciiTheme="minorHAnsi" w:hAnsiTheme="minorHAnsi" w:cstheme="minorHAnsi"/>
          <w:b/>
          <w:sz w:val="16"/>
          <w:szCs w:val="16"/>
        </w:rPr>
      </w:pPr>
      <w:r w:rsidRPr="00882455">
        <w:rPr>
          <w:rFonts w:asciiTheme="minorHAnsi" w:hAnsiTheme="minorHAnsi" w:cstheme="minorHAnsi"/>
          <w:b/>
          <w:sz w:val="16"/>
          <w:szCs w:val="16"/>
        </w:rPr>
        <w:t xml:space="preserve">* En caso de tener vigente </w:t>
      </w:r>
      <w:r w:rsidR="00882455" w:rsidRPr="00882455">
        <w:rPr>
          <w:rFonts w:asciiTheme="minorHAnsi" w:hAnsiTheme="minorHAnsi" w:cstheme="minorHAnsi"/>
          <w:b/>
          <w:sz w:val="16"/>
          <w:szCs w:val="16"/>
        </w:rPr>
        <w:t>su información en el padrón de P</w:t>
      </w:r>
      <w:r w:rsidRPr="00882455">
        <w:rPr>
          <w:rFonts w:asciiTheme="minorHAnsi" w:hAnsiTheme="minorHAnsi" w:cstheme="minorHAnsi"/>
          <w:b/>
          <w:sz w:val="16"/>
          <w:szCs w:val="16"/>
        </w:rPr>
        <w:t xml:space="preserve">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color w:val="000000"/>
          <w:sz w:val="16"/>
          <w:szCs w:val="16"/>
        </w:rPr>
      </w:pP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100B06">
        <w:rPr>
          <w:rFonts w:asciiTheme="minorHAnsi" w:hAnsiTheme="minorHAnsi" w:cstheme="minorHAnsi"/>
          <w:b/>
          <w:color w:val="000000"/>
          <w:sz w:val="18"/>
          <w:szCs w:val="18"/>
        </w:rPr>
        <w:t>0</w:t>
      </w:r>
      <w:r w:rsidR="002A4B31">
        <w:rPr>
          <w:rFonts w:asciiTheme="minorHAnsi" w:hAnsiTheme="minorHAnsi" w:cstheme="minorHAnsi"/>
          <w:b/>
          <w:color w:val="000000"/>
          <w:sz w:val="18"/>
          <w:szCs w:val="18"/>
        </w:rPr>
        <w:t>7</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E66A91" w:rsidRDefault="00D000F9" w:rsidP="00D000F9">
      <w:pPr>
        <w:ind w:left="1413" w:right="567" w:firstLine="3"/>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w:t>
      </w:r>
      <w:proofErr w:type="gramStart"/>
      <w:r w:rsidRPr="00E66A91">
        <w:rPr>
          <w:rFonts w:asciiTheme="minorHAnsi" w:hAnsiTheme="minorHAnsi" w:cstheme="minorHAnsi"/>
          <w:i/>
          <w:color w:val="000000"/>
          <w:sz w:val="16"/>
          <w:szCs w:val="16"/>
        </w:rPr>
        <w:t>Que</w:t>
      </w:r>
      <w:proofErr w:type="gramEnd"/>
      <w:r w:rsidRPr="00E66A91">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3730"/>
      </w:tblGrid>
      <w:tr w:rsidR="00D000F9" w:rsidRPr="00661961" w:rsidTr="00D000F9">
        <w:tc>
          <w:tcPr>
            <w:tcW w:w="4627" w:type="dxa"/>
            <w:shd w:val="clear" w:color="auto" w:fill="auto"/>
          </w:tcPr>
          <w:p w:rsidR="00D000F9" w:rsidRPr="004733BB" w:rsidRDefault="00D000F9" w:rsidP="00D000F9">
            <w:pPr>
              <w:ind w:right="567"/>
              <w:jc w:val="center"/>
              <w:rPr>
                <w:rFonts w:asciiTheme="minorHAnsi" w:eastAsia="Calibri" w:hAnsiTheme="minorHAnsi" w:cstheme="minorHAnsi"/>
                <w:b/>
                <w:color w:val="000000"/>
                <w:sz w:val="17"/>
                <w:szCs w:val="17"/>
              </w:rPr>
            </w:pPr>
            <w:r w:rsidRPr="004733BB">
              <w:rPr>
                <w:rFonts w:asciiTheme="minorHAnsi" w:eastAsia="Calibri" w:hAnsiTheme="minorHAnsi" w:cstheme="minorHAnsi"/>
                <w:b/>
                <w:color w:val="000000"/>
                <w:sz w:val="17"/>
                <w:szCs w:val="17"/>
              </w:rPr>
              <w:t>Tiempo de Garantía</w:t>
            </w:r>
          </w:p>
        </w:tc>
        <w:tc>
          <w:tcPr>
            <w:tcW w:w="4020" w:type="dxa"/>
            <w:shd w:val="clear" w:color="auto" w:fill="auto"/>
          </w:tcPr>
          <w:p w:rsidR="00D000F9" w:rsidRPr="004733BB" w:rsidRDefault="00D000F9" w:rsidP="00D000F9">
            <w:pPr>
              <w:ind w:right="567"/>
              <w:jc w:val="center"/>
              <w:rPr>
                <w:rFonts w:asciiTheme="minorHAnsi" w:eastAsia="Calibri" w:hAnsiTheme="minorHAnsi" w:cstheme="minorHAnsi"/>
                <w:b/>
                <w:color w:val="000000"/>
                <w:sz w:val="17"/>
                <w:szCs w:val="17"/>
              </w:rPr>
            </w:pPr>
            <w:r w:rsidRPr="004733BB">
              <w:rPr>
                <w:rFonts w:asciiTheme="minorHAnsi" w:eastAsia="Calibri" w:hAnsiTheme="minorHAnsi" w:cstheme="minorHAnsi"/>
                <w:b/>
                <w:color w:val="000000"/>
                <w:sz w:val="17"/>
                <w:szCs w:val="17"/>
              </w:rPr>
              <w:t>Partida</w:t>
            </w:r>
          </w:p>
        </w:tc>
      </w:tr>
      <w:tr w:rsidR="00D000F9" w:rsidRPr="00661961" w:rsidTr="00D000F9">
        <w:tc>
          <w:tcPr>
            <w:tcW w:w="4627" w:type="dxa"/>
            <w:shd w:val="clear" w:color="auto" w:fill="auto"/>
          </w:tcPr>
          <w:p w:rsidR="00D000F9" w:rsidRPr="004733BB" w:rsidRDefault="00D000F9" w:rsidP="00D000F9">
            <w:pPr>
              <w:ind w:right="567"/>
              <w:jc w:val="center"/>
              <w:rPr>
                <w:rFonts w:asciiTheme="minorHAnsi" w:eastAsia="Calibri" w:hAnsiTheme="minorHAnsi" w:cstheme="minorHAnsi"/>
                <w:color w:val="000000"/>
                <w:sz w:val="17"/>
                <w:szCs w:val="17"/>
              </w:rPr>
            </w:pPr>
            <w:r w:rsidRPr="004733BB">
              <w:rPr>
                <w:rFonts w:asciiTheme="minorHAnsi" w:eastAsia="Calibri" w:hAnsiTheme="minorHAnsi" w:cstheme="minorHAnsi"/>
                <w:color w:val="000000"/>
                <w:sz w:val="17"/>
                <w:szCs w:val="17"/>
              </w:rPr>
              <w:t xml:space="preserve">12 meses </w:t>
            </w:r>
          </w:p>
        </w:tc>
        <w:tc>
          <w:tcPr>
            <w:tcW w:w="4020" w:type="dxa"/>
            <w:shd w:val="clear" w:color="auto" w:fill="auto"/>
          </w:tcPr>
          <w:p w:rsidR="00D000F9" w:rsidRPr="004733BB" w:rsidRDefault="005A7BA2" w:rsidP="00D000F9">
            <w:pPr>
              <w:ind w:right="567"/>
              <w:jc w:val="center"/>
              <w:rPr>
                <w:rFonts w:asciiTheme="minorHAnsi" w:eastAsia="Calibri" w:hAnsiTheme="minorHAnsi" w:cstheme="minorHAnsi"/>
                <w:color w:val="000000"/>
                <w:sz w:val="17"/>
                <w:szCs w:val="17"/>
              </w:rPr>
            </w:pPr>
            <w:r w:rsidRPr="004733BB">
              <w:rPr>
                <w:rFonts w:asciiTheme="minorHAnsi" w:eastAsia="Calibri" w:hAnsiTheme="minorHAnsi" w:cstheme="minorHAnsi"/>
                <w:color w:val="000000"/>
                <w:sz w:val="17"/>
                <w:szCs w:val="17"/>
              </w:rPr>
              <w:t>Todas</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 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 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XVIII. 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C25380" w:rsidRDefault="00C25380" w:rsidP="00D000F9">
      <w:pPr>
        <w:jc w:val="both"/>
        <w:rPr>
          <w:rFonts w:asciiTheme="minorHAnsi" w:hAnsiTheme="minorHAnsi" w:cstheme="minorHAnsi"/>
          <w:sz w:val="17"/>
          <w:szCs w:val="17"/>
        </w:rPr>
      </w:pPr>
    </w:p>
    <w:p w:rsidR="00C25380" w:rsidRPr="00D27DB0" w:rsidRDefault="00C25380" w:rsidP="00C25380">
      <w:pPr>
        <w:autoSpaceDE w:val="0"/>
        <w:autoSpaceDN w:val="0"/>
        <w:adjustRightInd w:val="0"/>
        <w:rPr>
          <w:rFonts w:asciiTheme="minorHAnsi" w:hAnsiTheme="minorHAnsi" w:cstheme="minorHAnsi"/>
          <w:b/>
          <w:bCs/>
          <w:sz w:val="17"/>
          <w:szCs w:val="17"/>
        </w:rPr>
      </w:pPr>
      <w:r w:rsidRPr="00D27DB0">
        <w:rPr>
          <w:rFonts w:asciiTheme="minorHAnsi" w:hAnsiTheme="minorHAnsi" w:cstheme="minorHAnsi"/>
          <w:b/>
          <w:bCs/>
          <w:sz w:val="17"/>
          <w:szCs w:val="17"/>
        </w:rPr>
        <w:t xml:space="preserve">TRANSPARENCIA </w:t>
      </w:r>
    </w:p>
    <w:p w:rsidR="00C25380" w:rsidRPr="00C25380" w:rsidRDefault="00C25380" w:rsidP="00C25380">
      <w:pPr>
        <w:autoSpaceDE w:val="0"/>
        <w:autoSpaceDN w:val="0"/>
        <w:adjustRightInd w:val="0"/>
        <w:rPr>
          <w:rFonts w:asciiTheme="majorHAnsi" w:hAnsiTheme="majorHAnsi" w:cs="Arial"/>
          <w:color w:val="000000"/>
          <w:sz w:val="16"/>
          <w:szCs w:val="16"/>
          <w:lang w:val="es-MX" w:eastAsia="es-MX"/>
        </w:rPr>
      </w:pPr>
    </w:p>
    <w:p w:rsidR="00C25380" w:rsidRPr="00844330" w:rsidRDefault="00844330" w:rsidP="00C25380">
      <w:pPr>
        <w:jc w:val="both"/>
        <w:rPr>
          <w:rFonts w:asciiTheme="minorHAnsi" w:hAnsiTheme="minorHAnsi" w:cstheme="minorHAnsi"/>
          <w:sz w:val="17"/>
          <w:szCs w:val="17"/>
        </w:rPr>
      </w:pPr>
      <w:r w:rsidRPr="00844330">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844330">
        <w:rPr>
          <w:rFonts w:asciiTheme="minorHAnsi" w:hAnsiTheme="minorHAnsi" w:cs="Arial"/>
          <w:sz w:val="17"/>
          <w:szCs w:val="17"/>
        </w:rPr>
        <w:t>videograbaran</w:t>
      </w:r>
      <w:proofErr w:type="spellEnd"/>
      <w:r w:rsidRPr="00844330">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844330">
          <w:rPr>
            <w:rStyle w:val="Hipervnculo"/>
            <w:rFonts w:asciiTheme="minorHAnsi" w:hAnsiTheme="minorHAnsi" w:cs="Arial"/>
            <w:sz w:val="17"/>
            <w:szCs w:val="17"/>
          </w:rPr>
          <w:t>https://www.uaa.mx/informacionpublica/</w:t>
        </w:r>
      </w:hyperlink>
      <w:r w:rsidRPr="00844330">
        <w:rPr>
          <w:rStyle w:val="Hipervnculo"/>
          <w:rFonts w:asciiTheme="minorHAnsi" w:hAnsiTheme="minorHAnsi" w:cs="Arial"/>
          <w:sz w:val="17"/>
          <w:szCs w:val="17"/>
        </w:rPr>
        <w:t xml:space="preserve">, </w:t>
      </w:r>
      <w:r w:rsidRPr="00844330">
        <w:rPr>
          <w:rFonts w:asciiTheme="minorHAnsi" w:hAnsiTheme="minorHAnsi" w:cs="Arial"/>
          <w:sz w:val="17"/>
          <w:szCs w:val="17"/>
        </w:rPr>
        <w:t xml:space="preserve">los procedimientos se trasmitirán en la página </w:t>
      </w:r>
      <w:hyperlink r:id="rId18" w:history="1">
        <w:r w:rsidRPr="00844330">
          <w:rPr>
            <w:rStyle w:val="Hipervnculo"/>
            <w:rFonts w:asciiTheme="minorHAnsi" w:hAnsiTheme="minorHAnsi" w:cs="Arial"/>
            <w:sz w:val="17"/>
            <w:szCs w:val="17"/>
          </w:rPr>
          <w:t>http://conferencias.uaa.mx</w:t>
        </w:r>
      </w:hyperlink>
      <w:r w:rsidRPr="00844330">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B355DB" w:rsidRDefault="00D000F9" w:rsidP="00D000F9">
      <w:pPr>
        <w:ind w:right="567"/>
        <w:jc w:val="center"/>
        <w:rPr>
          <w:rFonts w:asciiTheme="minorHAnsi" w:hAnsiTheme="minorHAnsi" w:cstheme="minorHAnsi"/>
          <w:b/>
          <w:color w:val="000000"/>
          <w:sz w:val="17"/>
          <w:szCs w:val="17"/>
        </w:rPr>
      </w:pPr>
      <w:r w:rsidRPr="00B355DB">
        <w:rPr>
          <w:rFonts w:asciiTheme="minorHAnsi" w:hAnsiTheme="minorHAnsi" w:cstheme="minorHAnsi"/>
          <w:b/>
          <w:color w:val="000000"/>
          <w:sz w:val="17"/>
          <w:szCs w:val="17"/>
        </w:rPr>
        <w:t xml:space="preserve">AGUASCALIENTES, </w:t>
      </w:r>
      <w:r w:rsidRPr="00331A81">
        <w:rPr>
          <w:rFonts w:asciiTheme="minorHAnsi" w:hAnsiTheme="minorHAnsi" w:cstheme="minorHAnsi"/>
          <w:b/>
          <w:color w:val="000000"/>
          <w:sz w:val="17"/>
          <w:szCs w:val="17"/>
        </w:rPr>
        <w:t xml:space="preserve">AGS, A </w:t>
      </w:r>
      <w:r w:rsidR="001437D8" w:rsidRPr="00331A81">
        <w:rPr>
          <w:rFonts w:asciiTheme="minorHAnsi" w:hAnsiTheme="minorHAnsi" w:cstheme="minorHAnsi"/>
          <w:b/>
          <w:color w:val="000000"/>
          <w:sz w:val="17"/>
          <w:szCs w:val="17"/>
        </w:rPr>
        <w:t>29</w:t>
      </w:r>
      <w:r w:rsidRPr="00331A81">
        <w:rPr>
          <w:rFonts w:asciiTheme="minorHAnsi" w:hAnsiTheme="minorHAnsi" w:cstheme="minorHAnsi"/>
          <w:b/>
          <w:color w:val="000000"/>
          <w:sz w:val="17"/>
          <w:szCs w:val="17"/>
        </w:rPr>
        <w:t xml:space="preserve"> DE </w:t>
      </w:r>
      <w:r w:rsidR="00411BFD" w:rsidRPr="00331A81">
        <w:rPr>
          <w:rFonts w:asciiTheme="minorHAnsi" w:hAnsiTheme="minorHAnsi" w:cstheme="minorHAnsi"/>
          <w:b/>
          <w:color w:val="000000"/>
          <w:sz w:val="17"/>
          <w:szCs w:val="17"/>
        </w:rPr>
        <w:t>JULIO</w:t>
      </w:r>
      <w:r w:rsidRPr="00331A81">
        <w:rPr>
          <w:rFonts w:asciiTheme="minorHAnsi" w:hAnsiTheme="minorHAnsi" w:cstheme="minorHAnsi"/>
          <w:b/>
          <w:color w:val="000000"/>
          <w:sz w:val="17"/>
          <w:szCs w:val="17"/>
        </w:rPr>
        <w:t xml:space="preserve"> DE 20</w:t>
      </w:r>
      <w:r w:rsidR="00C25380" w:rsidRPr="00331A81">
        <w:rPr>
          <w:rFonts w:asciiTheme="minorHAnsi" w:hAnsiTheme="minorHAnsi" w:cstheme="minorHAnsi"/>
          <w:b/>
          <w:color w:val="000000"/>
          <w:sz w:val="17"/>
          <w:szCs w:val="17"/>
        </w:rPr>
        <w:t>20</w:t>
      </w:r>
    </w:p>
    <w:p w:rsidR="00D000F9" w:rsidRPr="00E66A91" w:rsidRDefault="00D000F9" w:rsidP="00D000F9">
      <w:pPr>
        <w:ind w:right="567"/>
        <w:jc w:val="center"/>
        <w:rPr>
          <w:rFonts w:asciiTheme="minorHAnsi" w:hAnsiTheme="minorHAnsi" w:cstheme="minorHAnsi"/>
          <w:b/>
          <w:color w:val="000000"/>
          <w:sz w:val="17"/>
          <w:szCs w:val="17"/>
          <w:lang w:val="pt-BR"/>
        </w:rPr>
      </w:pPr>
      <w:r w:rsidRPr="00B355DB">
        <w:rPr>
          <w:rFonts w:asciiTheme="minorHAnsi" w:hAnsiTheme="minorHAnsi" w:cstheme="minorHAnsi"/>
          <w:b/>
          <w:color w:val="000000"/>
          <w:sz w:val="17"/>
          <w:szCs w:val="17"/>
          <w:lang w:val="pt-BR"/>
        </w:rPr>
        <w:t>A T E N</w:t>
      </w:r>
      <w:r w:rsidRPr="00E66A91">
        <w:rPr>
          <w:rFonts w:asciiTheme="minorHAnsi" w:hAnsiTheme="minorHAnsi" w:cstheme="minorHAnsi"/>
          <w:b/>
          <w:color w:val="000000"/>
          <w:sz w:val="17"/>
          <w:szCs w:val="17"/>
          <w:lang w:val="pt-BR"/>
        </w:rPr>
        <w:t xml:space="preserve"> T A M E N T E</w:t>
      </w:r>
    </w:p>
    <w:p w:rsidR="00D000F9" w:rsidRDefault="00D000F9" w:rsidP="00D000F9">
      <w:pPr>
        <w:ind w:right="567"/>
        <w:jc w:val="center"/>
        <w:rPr>
          <w:rFonts w:asciiTheme="minorHAnsi" w:hAnsiTheme="minorHAnsi" w:cstheme="minorHAnsi"/>
          <w:b/>
          <w:color w:val="000000"/>
          <w:sz w:val="17"/>
          <w:szCs w:val="17"/>
          <w:lang w:val="pt-BR"/>
        </w:rPr>
      </w:pPr>
    </w:p>
    <w:p w:rsidR="00D000F9" w:rsidRPr="00E66A91" w:rsidRDefault="00D000F9" w:rsidP="00D000F9">
      <w:pPr>
        <w:ind w:right="567"/>
        <w:jc w:val="center"/>
        <w:rPr>
          <w:rFonts w:asciiTheme="minorHAnsi" w:hAnsiTheme="minorHAnsi" w:cstheme="minorHAnsi"/>
          <w:b/>
          <w:color w:val="000000"/>
          <w:sz w:val="17"/>
          <w:szCs w:val="17"/>
          <w:lang w:val="pt-BR"/>
        </w:rPr>
      </w:pPr>
    </w:p>
    <w:p w:rsidR="00D000F9" w:rsidRPr="00E66A91" w:rsidRDefault="00C25380" w:rsidP="00D000F9">
      <w:pPr>
        <w:pStyle w:val="Textoindependiente21"/>
        <w:ind w:left="2124" w:right="-91" w:firstLine="708"/>
        <w:rPr>
          <w:rFonts w:asciiTheme="minorHAnsi" w:hAnsiTheme="minorHAnsi" w:cstheme="minorHAnsi"/>
          <w:b/>
          <w:sz w:val="18"/>
          <w:szCs w:val="18"/>
          <w:lang w:val="es-MX"/>
        </w:rPr>
      </w:pPr>
      <w:r w:rsidRPr="00C25380">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DIRECTOR GENERAL DE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D000F9" w:rsidRDefault="00D000F9" w:rsidP="00D000F9">
      <w:pPr>
        <w:tabs>
          <w:tab w:val="left" w:pos="9923"/>
        </w:tabs>
        <w:ind w:right="567"/>
        <w:rPr>
          <w:rFonts w:asciiTheme="minorHAnsi" w:hAnsiTheme="minorHAnsi" w:cstheme="minorHAnsi"/>
          <w:b/>
          <w:color w:val="000000"/>
          <w:sz w:val="18"/>
          <w:szCs w:val="18"/>
        </w:rPr>
      </w:pPr>
    </w:p>
    <w:p w:rsidR="0011173D" w:rsidRDefault="0011173D"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4733BB" w:rsidRDefault="004733BB"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5A7BA2" w:rsidRDefault="005A7BA2" w:rsidP="00D000F9">
      <w:pPr>
        <w:tabs>
          <w:tab w:val="left" w:pos="9923"/>
        </w:tabs>
        <w:ind w:right="567"/>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Default="00D000F9" w:rsidP="00901B8C">
      <w:pPr>
        <w:tabs>
          <w:tab w:val="left" w:pos="9923"/>
        </w:tabs>
        <w:ind w:left="-142" w:right="567"/>
        <w:jc w:val="right"/>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901B8C" w:rsidRDefault="00901B8C" w:rsidP="00D000F9">
      <w:pPr>
        <w:tabs>
          <w:tab w:val="left" w:pos="9923"/>
        </w:tabs>
        <w:ind w:left="-142" w:right="567"/>
        <w:jc w:val="center"/>
        <w:rPr>
          <w:rFonts w:asciiTheme="minorHAnsi" w:hAnsiTheme="minorHAnsi" w:cstheme="minorHAnsi"/>
          <w:b/>
          <w:color w:val="000000"/>
          <w:sz w:val="16"/>
          <w:szCs w:val="16"/>
        </w:rPr>
      </w:pPr>
    </w:p>
    <w:tbl>
      <w:tblPr>
        <w:tblW w:w="555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1"/>
        <w:gridCol w:w="7111"/>
        <w:gridCol w:w="842"/>
        <w:gridCol w:w="1123"/>
      </w:tblGrid>
      <w:tr w:rsidR="00901B8C" w:rsidRPr="00901B8C" w:rsidTr="00901B8C">
        <w:trPr>
          <w:trHeight w:val="20"/>
        </w:trPr>
        <w:tc>
          <w:tcPr>
            <w:tcW w:w="377" w:type="pct"/>
            <w:shd w:val="clear" w:color="auto" w:fill="D9D9D9" w:themeFill="background1" w:themeFillShade="D9"/>
            <w:vAlign w:val="center"/>
            <w:hideMark/>
          </w:tcPr>
          <w:p w:rsidR="00901B8C" w:rsidRPr="00901B8C" w:rsidRDefault="00901B8C" w:rsidP="00483B25">
            <w:pPr>
              <w:jc w:val="center"/>
              <w:rPr>
                <w:rFonts w:asciiTheme="minorHAnsi" w:hAnsiTheme="minorHAnsi" w:cstheme="minorHAnsi"/>
                <w:b/>
                <w:bCs/>
                <w:sz w:val="16"/>
                <w:szCs w:val="16"/>
                <w:lang w:val="es-MX"/>
              </w:rPr>
            </w:pPr>
            <w:r w:rsidRPr="00901B8C">
              <w:rPr>
                <w:rFonts w:asciiTheme="minorHAnsi" w:hAnsiTheme="minorHAnsi" w:cstheme="minorHAnsi"/>
                <w:b/>
                <w:bCs/>
                <w:sz w:val="16"/>
                <w:szCs w:val="16"/>
                <w:lang w:val="es-MX"/>
              </w:rPr>
              <w:t>Partida</w:t>
            </w:r>
          </w:p>
        </w:tc>
        <w:tc>
          <w:tcPr>
            <w:tcW w:w="3622" w:type="pct"/>
            <w:shd w:val="clear" w:color="auto" w:fill="D9D9D9" w:themeFill="background1" w:themeFillShade="D9"/>
            <w:vAlign w:val="center"/>
            <w:hideMark/>
          </w:tcPr>
          <w:p w:rsidR="00901B8C" w:rsidRPr="00901B8C" w:rsidRDefault="00901B8C" w:rsidP="00483B25">
            <w:pPr>
              <w:jc w:val="center"/>
              <w:rPr>
                <w:rFonts w:asciiTheme="minorHAnsi" w:hAnsiTheme="minorHAnsi" w:cstheme="minorHAnsi"/>
                <w:b/>
                <w:bCs/>
                <w:sz w:val="16"/>
                <w:szCs w:val="16"/>
                <w:lang w:val="es-MX"/>
              </w:rPr>
            </w:pPr>
            <w:r w:rsidRPr="00901B8C">
              <w:rPr>
                <w:rFonts w:asciiTheme="minorHAnsi" w:hAnsiTheme="minorHAnsi" w:cstheme="minorHAnsi"/>
                <w:b/>
                <w:bCs/>
                <w:sz w:val="16"/>
                <w:szCs w:val="16"/>
                <w:lang w:val="es-MX"/>
              </w:rPr>
              <w:t>Descripción</w:t>
            </w:r>
          </w:p>
        </w:tc>
        <w:tc>
          <w:tcPr>
            <w:tcW w:w="429" w:type="pct"/>
            <w:shd w:val="clear" w:color="auto" w:fill="D9D9D9" w:themeFill="background1" w:themeFillShade="D9"/>
            <w:noWrap/>
            <w:vAlign w:val="center"/>
            <w:hideMark/>
          </w:tcPr>
          <w:p w:rsidR="00901B8C" w:rsidRPr="00901B8C" w:rsidRDefault="00901B8C" w:rsidP="00483B25">
            <w:pPr>
              <w:jc w:val="center"/>
              <w:rPr>
                <w:rFonts w:asciiTheme="minorHAnsi" w:hAnsiTheme="minorHAnsi" w:cstheme="minorHAnsi"/>
                <w:b/>
                <w:bCs/>
                <w:sz w:val="16"/>
                <w:szCs w:val="16"/>
                <w:lang w:val="es-MX"/>
              </w:rPr>
            </w:pPr>
            <w:r w:rsidRPr="00901B8C">
              <w:rPr>
                <w:rFonts w:asciiTheme="minorHAnsi" w:hAnsiTheme="minorHAnsi" w:cstheme="minorHAnsi"/>
                <w:b/>
                <w:bCs/>
                <w:sz w:val="16"/>
                <w:szCs w:val="16"/>
                <w:lang w:val="es-MX"/>
              </w:rPr>
              <w:t>Cantidad</w:t>
            </w:r>
          </w:p>
        </w:tc>
        <w:tc>
          <w:tcPr>
            <w:tcW w:w="572" w:type="pct"/>
            <w:shd w:val="clear" w:color="auto" w:fill="D9D9D9" w:themeFill="background1" w:themeFillShade="D9"/>
            <w:vAlign w:val="center"/>
            <w:hideMark/>
          </w:tcPr>
          <w:p w:rsidR="00901B8C" w:rsidRPr="00901B8C" w:rsidRDefault="00901B8C" w:rsidP="00483B25">
            <w:pPr>
              <w:jc w:val="center"/>
              <w:rPr>
                <w:rFonts w:asciiTheme="minorHAnsi" w:hAnsiTheme="minorHAnsi" w:cstheme="minorHAnsi"/>
                <w:b/>
                <w:bCs/>
                <w:sz w:val="16"/>
                <w:szCs w:val="16"/>
                <w:lang w:val="es-MX"/>
              </w:rPr>
            </w:pPr>
            <w:r w:rsidRPr="00901B8C">
              <w:rPr>
                <w:rFonts w:asciiTheme="minorHAnsi" w:hAnsiTheme="minorHAnsi" w:cstheme="minorHAnsi"/>
                <w:b/>
                <w:bCs/>
                <w:sz w:val="16"/>
                <w:szCs w:val="16"/>
                <w:lang w:val="es-MX"/>
              </w:rPr>
              <w:t>Unidad de Medida</w:t>
            </w:r>
          </w:p>
        </w:tc>
      </w:tr>
      <w:tr w:rsidR="00901B8C" w:rsidRPr="00901B8C" w:rsidTr="00901B8C">
        <w:trPr>
          <w:trHeight w:val="20"/>
        </w:trPr>
        <w:tc>
          <w:tcPr>
            <w:tcW w:w="377" w:type="pct"/>
          </w:tcPr>
          <w:p w:rsidR="00901B8C" w:rsidRPr="00901B8C" w:rsidRDefault="00901B8C" w:rsidP="00483B25">
            <w:pPr>
              <w:jc w:val="center"/>
              <w:rPr>
                <w:rFonts w:asciiTheme="minorHAnsi" w:hAnsiTheme="minorHAnsi" w:cstheme="minorHAnsi"/>
                <w:sz w:val="16"/>
                <w:szCs w:val="16"/>
                <w:lang w:val="es-MX"/>
              </w:rPr>
            </w:pPr>
            <w:r w:rsidRPr="00901B8C">
              <w:rPr>
                <w:rFonts w:asciiTheme="minorHAnsi" w:hAnsiTheme="minorHAnsi" w:cstheme="minorHAnsi"/>
                <w:sz w:val="16"/>
                <w:szCs w:val="16"/>
                <w:lang w:val="es-MX"/>
              </w:rPr>
              <w:t>1</w:t>
            </w:r>
          </w:p>
        </w:tc>
        <w:tc>
          <w:tcPr>
            <w:tcW w:w="3622" w:type="pct"/>
            <w:vAlign w:val="center"/>
          </w:tcPr>
          <w:p w:rsidR="009F183D" w:rsidRPr="009F183D" w:rsidRDefault="009F183D" w:rsidP="009F183D">
            <w:pPr>
              <w:shd w:val="clear" w:color="auto" w:fill="FFFFFF"/>
              <w:rPr>
                <w:rFonts w:asciiTheme="minorHAnsi" w:hAnsiTheme="minorHAnsi" w:cstheme="minorHAnsi"/>
                <w:color w:val="333333"/>
                <w:sz w:val="16"/>
                <w:szCs w:val="16"/>
                <w:lang w:val="es-MX" w:eastAsia="es-MX"/>
              </w:rPr>
            </w:pPr>
            <w:proofErr w:type="spellStart"/>
            <w:r w:rsidRPr="009F183D">
              <w:rPr>
                <w:rFonts w:asciiTheme="minorHAnsi" w:hAnsiTheme="minorHAnsi" w:cstheme="minorHAnsi"/>
                <w:b/>
                <w:bCs/>
                <w:color w:val="000000"/>
                <w:sz w:val="16"/>
                <w:szCs w:val="16"/>
                <w:bdr w:val="none" w:sz="0" w:space="0" w:color="auto" w:frame="1"/>
                <w:lang w:eastAsia="es-MX"/>
              </w:rPr>
              <w:t>Upgrade</w:t>
            </w:r>
            <w:proofErr w:type="spellEnd"/>
            <w:r w:rsidRPr="009F183D">
              <w:rPr>
                <w:rFonts w:asciiTheme="minorHAnsi" w:hAnsiTheme="minorHAnsi" w:cstheme="minorHAnsi"/>
                <w:b/>
                <w:bCs/>
                <w:color w:val="000000"/>
                <w:sz w:val="16"/>
                <w:szCs w:val="16"/>
                <w:bdr w:val="none" w:sz="0" w:space="0" w:color="auto" w:frame="1"/>
                <w:lang w:eastAsia="es-MX"/>
              </w:rPr>
              <w:t xml:space="preserve"> de un disco para nodo </w:t>
            </w:r>
            <w:proofErr w:type="spellStart"/>
            <w:r w:rsidRPr="009F183D">
              <w:rPr>
                <w:rFonts w:asciiTheme="minorHAnsi" w:hAnsiTheme="minorHAnsi" w:cstheme="minorHAnsi"/>
                <w:b/>
                <w:bCs/>
                <w:color w:val="000000"/>
                <w:sz w:val="16"/>
                <w:szCs w:val="16"/>
                <w:bdr w:val="none" w:sz="0" w:space="0" w:color="auto" w:frame="1"/>
                <w:lang w:eastAsia="es-MX"/>
              </w:rPr>
              <w:t>VxRail</w:t>
            </w:r>
            <w:proofErr w:type="spellEnd"/>
            <w:r w:rsidRPr="009F183D">
              <w:rPr>
                <w:rFonts w:asciiTheme="minorHAnsi" w:hAnsiTheme="minorHAnsi" w:cstheme="minorHAnsi"/>
                <w:b/>
                <w:bCs/>
                <w:color w:val="000000"/>
                <w:sz w:val="16"/>
                <w:szCs w:val="16"/>
                <w:bdr w:val="none" w:sz="0" w:space="0" w:color="auto" w:frame="1"/>
                <w:lang w:eastAsia="es-MX"/>
              </w:rPr>
              <w:t xml:space="preserve"> E560  </w:t>
            </w:r>
          </w:p>
          <w:p w:rsidR="004733BB" w:rsidRPr="004733BB" w:rsidRDefault="004733BB" w:rsidP="004733BB">
            <w:pPr>
              <w:shd w:val="clear" w:color="auto" w:fill="FFFFFF"/>
              <w:jc w:val="both"/>
              <w:rPr>
                <w:rFonts w:asciiTheme="minorHAnsi" w:hAnsiTheme="minorHAnsi" w:cstheme="minorHAnsi"/>
                <w:sz w:val="16"/>
                <w:szCs w:val="16"/>
              </w:rPr>
            </w:pPr>
            <w:proofErr w:type="spellStart"/>
            <w:r w:rsidRPr="004733BB">
              <w:rPr>
                <w:rFonts w:asciiTheme="minorHAnsi" w:hAnsiTheme="minorHAnsi" w:cstheme="minorHAnsi"/>
                <w:sz w:val="16"/>
                <w:szCs w:val="16"/>
              </w:rPr>
              <w:t>VxRail</w:t>
            </w:r>
            <w:proofErr w:type="spellEnd"/>
            <w:r w:rsidRPr="004733BB">
              <w:rPr>
                <w:rFonts w:asciiTheme="minorHAnsi" w:hAnsiTheme="minorHAnsi" w:cstheme="minorHAnsi"/>
                <w:sz w:val="16"/>
                <w:szCs w:val="16"/>
              </w:rPr>
              <w:t xml:space="preserve"> 2.4 TB 10K RPM </w:t>
            </w:r>
            <w:proofErr w:type="spellStart"/>
            <w:r w:rsidRPr="004733BB">
              <w:rPr>
                <w:rFonts w:asciiTheme="minorHAnsi" w:hAnsiTheme="minorHAnsi" w:cstheme="minorHAnsi"/>
                <w:sz w:val="16"/>
                <w:szCs w:val="16"/>
              </w:rPr>
              <w:t>Capacity</w:t>
            </w:r>
            <w:proofErr w:type="spellEnd"/>
            <w:r w:rsidRPr="004733BB">
              <w:rPr>
                <w:rFonts w:asciiTheme="minorHAnsi" w:hAnsiTheme="minorHAnsi" w:cstheme="minorHAnsi"/>
                <w:sz w:val="16"/>
                <w:szCs w:val="16"/>
              </w:rPr>
              <w:t xml:space="preserve"> SAS 12Gbps 512e 2.5in Hot-</w:t>
            </w:r>
            <w:proofErr w:type="spellStart"/>
            <w:r w:rsidRPr="004733BB">
              <w:rPr>
                <w:rFonts w:asciiTheme="minorHAnsi" w:hAnsiTheme="minorHAnsi" w:cstheme="minorHAnsi"/>
                <w:sz w:val="16"/>
                <w:szCs w:val="16"/>
              </w:rPr>
              <w:t>plug</w:t>
            </w:r>
            <w:proofErr w:type="spellEnd"/>
            <w:r w:rsidRPr="004733BB">
              <w:rPr>
                <w:rFonts w:asciiTheme="minorHAnsi" w:hAnsiTheme="minorHAnsi" w:cstheme="minorHAnsi"/>
                <w:sz w:val="16"/>
                <w:szCs w:val="16"/>
              </w:rPr>
              <w:t xml:space="preserve">  </w:t>
            </w:r>
          </w:p>
          <w:p w:rsidR="004733BB" w:rsidRPr="004733BB" w:rsidRDefault="004733BB" w:rsidP="004733BB">
            <w:pPr>
              <w:shd w:val="clear" w:color="auto" w:fill="FFFFFF"/>
              <w:jc w:val="both"/>
              <w:rPr>
                <w:rFonts w:asciiTheme="minorHAnsi" w:hAnsiTheme="minorHAnsi" w:cstheme="minorHAnsi"/>
                <w:sz w:val="16"/>
                <w:szCs w:val="16"/>
              </w:rPr>
            </w:pPr>
            <w:proofErr w:type="spellStart"/>
            <w:r w:rsidRPr="004733BB">
              <w:rPr>
                <w:rFonts w:asciiTheme="minorHAnsi" w:hAnsiTheme="minorHAnsi" w:cstheme="minorHAnsi"/>
                <w:sz w:val="16"/>
                <w:szCs w:val="16"/>
              </w:rPr>
              <w:t>Hard</w:t>
            </w:r>
            <w:proofErr w:type="spellEnd"/>
            <w:r w:rsidRPr="004733BB">
              <w:rPr>
                <w:rFonts w:asciiTheme="minorHAnsi" w:hAnsiTheme="minorHAnsi" w:cstheme="minorHAnsi"/>
                <w:sz w:val="16"/>
                <w:szCs w:val="16"/>
              </w:rPr>
              <w:t xml:space="preserve"> Drive, CK.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Incluye instalación, configuración, extensión de </w:t>
            </w:r>
            <w:proofErr w:type="spellStart"/>
            <w:r w:rsidRPr="004733BB">
              <w:rPr>
                <w:rFonts w:asciiTheme="minorHAnsi" w:hAnsiTheme="minorHAnsi" w:cstheme="minorHAnsi"/>
                <w:sz w:val="16"/>
                <w:szCs w:val="16"/>
              </w:rPr>
              <w:t>almacemaniento</w:t>
            </w:r>
            <w:proofErr w:type="spellEnd"/>
            <w:r w:rsidRPr="004733BB">
              <w:rPr>
                <w:rFonts w:asciiTheme="minorHAnsi" w:hAnsiTheme="minorHAnsi" w:cstheme="minorHAnsi"/>
                <w:sz w:val="16"/>
                <w:szCs w:val="16"/>
              </w:rPr>
              <w:t xml:space="preserve">, rebalanceo y puesta en operación en 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propiedad de la convocante (compuesto por 3 nodos cuyos </w:t>
            </w:r>
            <w:proofErr w:type="spellStart"/>
            <w:r w:rsidRPr="004733BB">
              <w:rPr>
                <w:rFonts w:asciiTheme="minorHAnsi" w:hAnsiTheme="minorHAnsi" w:cstheme="minorHAnsi"/>
                <w:sz w:val="16"/>
                <w:szCs w:val="16"/>
              </w:rPr>
              <w:t>service</w:t>
            </w:r>
            <w:proofErr w:type="spellEnd"/>
            <w:r w:rsidRPr="004733BB">
              <w:rPr>
                <w:rFonts w:asciiTheme="minorHAnsi" w:hAnsiTheme="minorHAnsi" w:cstheme="minorHAnsi"/>
                <w:sz w:val="16"/>
                <w:szCs w:val="16"/>
              </w:rPr>
              <w:t xml:space="preserve"> </w:t>
            </w:r>
            <w:proofErr w:type="spellStart"/>
            <w:r w:rsidRPr="004733BB">
              <w:rPr>
                <w:rFonts w:asciiTheme="minorHAnsi" w:hAnsiTheme="minorHAnsi" w:cstheme="minorHAnsi"/>
                <w:sz w:val="16"/>
                <w:szCs w:val="16"/>
              </w:rPr>
              <w:t>tags</w:t>
            </w:r>
            <w:proofErr w:type="spellEnd"/>
            <w:r w:rsidRPr="004733BB">
              <w:rPr>
                <w:rFonts w:asciiTheme="minorHAnsi" w:hAnsiTheme="minorHAnsi" w:cstheme="minorHAnsi"/>
                <w:sz w:val="16"/>
                <w:szCs w:val="16"/>
              </w:rPr>
              <w:t xml:space="preserve"> son: HFQ11Q2 / HFQO1Q2 / HFP51Q2)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Nivel de soporte y/o garantía: el mismo que se encuentra vigente para 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del convocante, que es 24x7 con asistencia en sitio de 4 horas.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Certificaciones especiales:  Por </w:t>
            </w:r>
            <w:proofErr w:type="gramStart"/>
            <w:r w:rsidRPr="004733BB">
              <w:rPr>
                <w:rFonts w:asciiTheme="minorHAnsi" w:hAnsiTheme="minorHAnsi" w:cstheme="minorHAnsi"/>
                <w:sz w:val="16"/>
                <w:szCs w:val="16"/>
              </w:rPr>
              <w:t>compatibilidad ,</w:t>
            </w:r>
            <w:proofErr w:type="gramEnd"/>
            <w:r w:rsidRPr="004733BB">
              <w:rPr>
                <w:rFonts w:asciiTheme="minorHAnsi" w:hAnsiTheme="minorHAnsi" w:cstheme="minorHAnsi"/>
                <w:sz w:val="16"/>
                <w:szCs w:val="16"/>
              </w:rPr>
              <w:t xml:space="preserve"> el licitante debe contar con certificación en la marca del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propiedad de la convocante que es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SISTEMA HIPERCONVERGENTE. MARCA DELL/EMC MODELO VXRAIL E560.</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Capacitación: Transferencia de conocimiento </w:t>
            </w:r>
          </w:p>
          <w:p w:rsidR="004733BB" w:rsidRPr="004733BB"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 </w:t>
            </w:r>
          </w:p>
          <w:p w:rsidR="00901B8C" w:rsidRPr="00901B8C" w:rsidRDefault="004733BB" w:rsidP="004733BB">
            <w:pPr>
              <w:shd w:val="clear" w:color="auto" w:fill="FFFFFF"/>
              <w:jc w:val="both"/>
              <w:rPr>
                <w:rFonts w:asciiTheme="minorHAnsi" w:hAnsiTheme="minorHAnsi" w:cstheme="minorHAnsi"/>
                <w:sz w:val="16"/>
                <w:szCs w:val="16"/>
              </w:rPr>
            </w:pPr>
            <w:r w:rsidRPr="004733BB">
              <w:rPr>
                <w:rFonts w:asciiTheme="minorHAnsi" w:hAnsiTheme="minorHAnsi" w:cstheme="minorHAnsi"/>
                <w:sz w:val="16"/>
                <w:szCs w:val="16"/>
              </w:rPr>
              <w:t xml:space="preserve">La solución incluye la puesta en operación del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propiedad de la convocante, con los equipos/bienes </w:t>
            </w:r>
            <w:proofErr w:type="gramStart"/>
            <w:r w:rsidRPr="004733BB">
              <w:rPr>
                <w:rFonts w:asciiTheme="minorHAnsi" w:hAnsiTheme="minorHAnsi" w:cstheme="minorHAnsi"/>
                <w:sz w:val="16"/>
                <w:szCs w:val="16"/>
              </w:rPr>
              <w:t>objeto  de</w:t>
            </w:r>
            <w:proofErr w:type="gramEnd"/>
            <w:r w:rsidRPr="004733BB">
              <w:rPr>
                <w:rFonts w:asciiTheme="minorHAnsi" w:hAnsiTheme="minorHAnsi" w:cstheme="minorHAnsi"/>
                <w:sz w:val="16"/>
                <w:szCs w:val="16"/>
              </w:rPr>
              <w:t xml:space="preserve"> esta licitación.   </w:t>
            </w:r>
          </w:p>
        </w:tc>
        <w:tc>
          <w:tcPr>
            <w:tcW w:w="429" w:type="pct"/>
          </w:tcPr>
          <w:p w:rsidR="00901B8C" w:rsidRPr="00901B8C" w:rsidRDefault="00901B8C" w:rsidP="00483B25">
            <w:pPr>
              <w:jc w:val="center"/>
              <w:rPr>
                <w:rFonts w:asciiTheme="minorHAnsi" w:hAnsiTheme="minorHAnsi" w:cstheme="minorHAnsi"/>
                <w:sz w:val="16"/>
                <w:szCs w:val="16"/>
              </w:rPr>
            </w:pPr>
          </w:p>
          <w:p w:rsidR="00901B8C" w:rsidRPr="00901B8C" w:rsidRDefault="00901B8C" w:rsidP="00483B25">
            <w:pPr>
              <w:jc w:val="center"/>
              <w:rPr>
                <w:rFonts w:asciiTheme="minorHAnsi" w:hAnsiTheme="minorHAnsi" w:cstheme="minorHAnsi"/>
                <w:sz w:val="16"/>
                <w:szCs w:val="16"/>
                <w:lang w:val="es-MX"/>
              </w:rPr>
            </w:pPr>
            <w:r w:rsidRPr="00901B8C">
              <w:rPr>
                <w:rFonts w:asciiTheme="minorHAnsi" w:hAnsiTheme="minorHAnsi" w:cstheme="minorHAnsi"/>
                <w:sz w:val="16"/>
                <w:szCs w:val="16"/>
              </w:rPr>
              <w:t>12</w:t>
            </w:r>
          </w:p>
        </w:tc>
        <w:tc>
          <w:tcPr>
            <w:tcW w:w="572" w:type="pct"/>
          </w:tcPr>
          <w:p w:rsidR="00901B8C" w:rsidRPr="00901B8C" w:rsidRDefault="00901B8C" w:rsidP="00483B25">
            <w:pPr>
              <w:jc w:val="center"/>
              <w:rPr>
                <w:rFonts w:asciiTheme="minorHAnsi" w:hAnsiTheme="minorHAnsi" w:cstheme="minorHAnsi"/>
                <w:sz w:val="16"/>
                <w:szCs w:val="16"/>
              </w:rPr>
            </w:pPr>
          </w:p>
          <w:p w:rsidR="00901B8C" w:rsidRPr="00901B8C" w:rsidRDefault="00901B8C" w:rsidP="00483B25">
            <w:pPr>
              <w:jc w:val="center"/>
              <w:rPr>
                <w:rFonts w:asciiTheme="minorHAnsi" w:hAnsiTheme="minorHAnsi" w:cstheme="minorHAnsi"/>
                <w:sz w:val="16"/>
                <w:szCs w:val="16"/>
              </w:rPr>
            </w:pPr>
            <w:r w:rsidRPr="00901B8C">
              <w:rPr>
                <w:rFonts w:asciiTheme="minorHAnsi" w:hAnsiTheme="minorHAnsi" w:cstheme="minorHAnsi"/>
                <w:sz w:val="16"/>
                <w:szCs w:val="16"/>
              </w:rPr>
              <w:t>Pieza</w:t>
            </w:r>
          </w:p>
        </w:tc>
      </w:tr>
      <w:tr w:rsidR="00901B8C" w:rsidRPr="00901B8C" w:rsidTr="00901B8C">
        <w:trPr>
          <w:trHeight w:val="20"/>
        </w:trPr>
        <w:tc>
          <w:tcPr>
            <w:tcW w:w="377" w:type="pct"/>
          </w:tcPr>
          <w:p w:rsidR="00901B8C" w:rsidRPr="00901B8C" w:rsidRDefault="00901B8C" w:rsidP="00483B25">
            <w:pPr>
              <w:jc w:val="center"/>
              <w:rPr>
                <w:rFonts w:asciiTheme="minorHAnsi" w:hAnsiTheme="minorHAnsi" w:cstheme="minorHAnsi"/>
                <w:sz w:val="16"/>
                <w:szCs w:val="16"/>
                <w:lang w:val="es-MX"/>
              </w:rPr>
            </w:pPr>
            <w:r w:rsidRPr="00901B8C">
              <w:rPr>
                <w:rFonts w:asciiTheme="minorHAnsi" w:hAnsiTheme="minorHAnsi" w:cstheme="minorHAnsi"/>
                <w:sz w:val="16"/>
                <w:szCs w:val="16"/>
                <w:lang w:val="es-MX"/>
              </w:rPr>
              <w:t>2</w:t>
            </w:r>
          </w:p>
        </w:tc>
        <w:tc>
          <w:tcPr>
            <w:tcW w:w="3622" w:type="pct"/>
            <w:vAlign w:val="center"/>
          </w:tcPr>
          <w:p w:rsidR="009F183D" w:rsidRPr="009F183D" w:rsidRDefault="009F183D" w:rsidP="004733BB">
            <w:pPr>
              <w:shd w:val="clear" w:color="auto" w:fill="FFFFFF"/>
              <w:jc w:val="both"/>
              <w:rPr>
                <w:rFonts w:asciiTheme="minorHAnsi" w:hAnsiTheme="minorHAnsi" w:cstheme="minorHAnsi"/>
                <w:b/>
                <w:sz w:val="16"/>
                <w:szCs w:val="16"/>
              </w:rPr>
            </w:pPr>
            <w:proofErr w:type="spellStart"/>
            <w:r w:rsidRPr="009F183D">
              <w:rPr>
                <w:rFonts w:asciiTheme="minorHAnsi" w:hAnsiTheme="minorHAnsi" w:cstheme="minorHAnsi"/>
                <w:b/>
                <w:sz w:val="16"/>
                <w:szCs w:val="16"/>
              </w:rPr>
              <w:t>Upgrade</w:t>
            </w:r>
            <w:proofErr w:type="spellEnd"/>
            <w:r w:rsidRPr="009F183D">
              <w:rPr>
                <w:rFonts w:asciiTheme="minorHAnsi" w:hAnsiTheme="minorHAnsi" w:cstheme="minorHAnsi"/>
                <w:b/>
                <w:sz w:val="16"/>
                <w:szCs w:val="16"/>
              </w:rPr>
              <w:t xml:space="preserve"> de un disco para nodo </w:t>
            </w:r>
            <w:proofErr w:type="spellStart"/>
            <w:r w:rsidRPr="009F183D">
              <w:rPr>
                <w:rFonts w:asciiTheme="minorHAnsi" w:hAnsiTheme="minorHAnsi" w:cstheme="minorHAnsi"/>
                <w:b/>
                <w:sz w:val="16"/>
                <w:szCs w:val="16"/>
              </w:rPr>
              <w:t>VxRail</w:t>
            </w:r>
            <w:proofErr w:type="spellEnd"/>
            <w:r w:rsidRPr="009F183D">
              <w:rPr>
                <w:rFonts w:asciiTheme="minorHAnsi" w:hAnsiTheme="minorHAnsi" w:cstheme="minorHAnsi"/>
                <w:b/>
                <w:sz w:val="16"/>
                <w:szCs w:val="16"/>
              </w:rPr>
              <w:t xml:space="preserve"> E560  </w:t>
            </w:r>
          </w:p>
          <w:p w:rsidR="009F183D" w:rsidRPr="009F183D" w:rsidRDefault="009F183D" w:rsidP="004733BB">
            <w:pPr>
              <w:shd w:val="clear" w:color="auto" w:fill="FFFFFF"/>
              <w:jc w:val="both"/>
              <w:rPr>
                <w:rFonts w:asciiTheme="minorHAnsi" w:hAnsiTheme="minorHAnsi" w:cstheme="minorHAnsi"/>
                <w:sz w:val="16"/>
                <w:szCs w:val="16"/>
              </w:rPr>
            </w:pPr>
            <w:r w:rsidRPr="009F183D">
              <w:rPr>
                <w:rFonts w:asciiTheme="minorHAnsi" w:hAnsiTheme="minorHAnsi" w:cstheme="minorHAnsi"/>
                <w:sz w:val="16"/>
                <w:szCs w:val="16"/>
              </w:rPr>
              <w:t> </w:t>
            </w:r>
          </w:p>
          <w:p w:rsidR="004733BB" w:rsidRPr="004733BB" w:rsidRDefault="004733BB" w:rsidP="004733BB">
            <w:pPr>
              <w:jc w:val="both"/>
              <w:textAlignment w:val="baseline"/>
              <w:rPr>
                <w:rFonts w:asciiTheme="minorHAnsi" w:hAnsiTheme="minorHAnsi" w:cstheme="minorHAnsi"/>
                <w:sz w:val="16"/>
                <w:szCs w:val="16"/>
              </w:rPr>
            </w:pPr>
            <w:proofErr w:type="spellStart"/>
            <w:r w:rsidRPr="004733BB">
              <w:rPr>
                <w:rFonts w:asciiTheme="minorHAnsi" w:hAnsiTheme="minorHAnsi" w:cstheme="minorHAnsi"/>
                <w:sz w:val="16"/>
                <w:szCs w:val="16"/>
              </w:rPr>
              <w:t>VxRail</w:t>
            </w:r>
            <w:proofErr w:type="spellEnd"/>
            <w:r w:rsidRPr="004733BB">
              <w:rPr>
                <w:rFonts w:asciiTheme="minorHAnsi" w:hAnsiTheme="minorHAnsi" w:cstheme="minorHAnsi"/>
                <w:sz w:val="16"/>
                <w:szCs w:val="16"/>
              </w:rPr>
              <w:t xml:space="preserve"> 800GB SSD SAS Cache </w:t>
            </w:r>
            <w:proofErr w:type="spellStart"/>
            <w:r w:rsidRPr="004733BB">
              <w:rPr>
                <w:rFonts w:asciiTheme="minorHAnsi" w:hAnsiTheme="minorHAnsi" w:cstheme="minorHAnsi"/>
                <w:sz w:val="16"/>
                <w:szCs w:val="16"/>
              </w:rPr>
              <w:t>Write</w:t>
            </w:r>
            <w:proofErr w:type="spellEnd"/>
            <w:r w:rsidRPr="004733BB">
              <w:rPr>
                <w:rFonts w:asciiTheme="minorHAnsi" w:hAnsiTheme="minorHAnsi" w:cstheme="minorHAnsi"/>
                <w:sz w:val="16"/>
                <w:szCs w:val="16"/>
              </w:rPr>
              <w:t xml:space="preserve"> </w:t>
            </w:r>
            <w:proofErr w:type="spellStart"/>
            <w:r w:rsidRPr="004733BB">
              <w:rPr>
                <w:rFonts w:asciiTheme="minorHAnsi" w:hAnsiTheme="minorHAnsi" w:cstheme="minorHAnsi"/>
                <w:sz w:val="16"/>
                <w:szCs w:val="16"/>
              </w:rPr>
              <w:t>Intensive</w:t>
            </w:r>
            <w:proofErr w:type="spellEnd"/>
            <w:r w:rsidRPr="004733BB">
              <w:rPr>
                <w:rFonts w:asciiTheme="minorHAnsi" w:hAnsiTheme="minorHAnsi" w:cstheme="minorHAnsi"/>
                <w:sz w:val="16"/>
                <w:szCs w:val="16"/>
              </w:rPr>
              <w:t xml:space="preserve"> 12Gbps 512e 2.5in Hot-</w:t>
            </w:r>
            <w:proofErr w:type="spellStart"/>
            <w:r w:rsidRPr="004733BB">
              <w:rPr>
                <w:rFonts w:asciiTheme="minorHAnsi" w:hAnsiTheme="minorHAnsi" w:cstheme="minorHAnsi"/>
                <w:sz w:val="16"/>
                <w:szCs w:val="16"/>
              </w:rPr>
              <w:t>plug</w:t>
            </w:r>
            <w:proofErr w:type="spellEnd"/>
            <w:r w:rsidRPr="004733BB">
              <w:rPr>
                <w:rFonts w:asciiTheme="minorHAnsi" w:hAnsiTheme="minorHAnsi" w:cstheme="minorHAnsi"/>
                <w:sz w:val="16"/>
                <w:szCs w:val="16"/>
              </w:rPr>
              <w:t xml:space="preserve"> PM5-M </w:t>
            </w:r>
            <w:proofErr w:type="spellStart"/>
            <w:r w:rsidRPr="004733BB">
              <w:rPr>
                <w:rFonts w:asciiTheme="minorHAnsi" w:hAnsiTheme="minorHAnsi" w:cstheme="minorHAnsi"/>
                <w:sz w:val="16"/>
                <w:szCs w:val="16"/>
              </w:rPr>
              <w:t>Dr</w:t>
            </w:r>
            <w:proofErr w:type="spellEnd"/>
            <w:r w:rsidRPr="004733BB">
              <w:rPr>
                <w:rFonts w:asciiTheme="minorHAnsi" w:hAnsiTheme="minorHAnsi" w:cstheme="minorHAnsi"/>
                <w:sz w:val="16"/>
                <w:szCs w:val="16"/>
              </w:rPr>
              <w:t xml:space="preserve">, 10 DWPD, CK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Incluye instalación, configuración, extensión de </w:t>
            </w:r>
            <w:proofErr w:type="spellStart"/>
            <w:r w:rsidRPr="004733BB">
              <w:rPr>
                <w:rFonts w:asciiTheme="minorHAnsi" w:hAnsiTheme="minorHAnsi" w:cstheme="minorHAnsi"/>
                <w:sz w:val="16"/>
                <w:szCs w:val="16"/>
              </w:rPr>
              <w:t>almacemaniento</w:t>
            </w:r>
            <w:proofErr w:type="spellEnd"/>
            <w:r w:rsidRPr="004733BB">
              <w:rPr>
                <w:rFonts w:asciiTheme="minorHAnsi" w:hAnsiTheme="minorHAnsi" w:cstheme="minorHAnsi"/>
                <w:sz w:val="16"/>
                <w:szCs w:val="16"/>
              </w:rPr>
              <w:t xml:space="preserve">, rebalanceo y puesta en operación en 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del convocante (compuesto por 3 nodos cuyos </w:t>
            </w:r>
            <w:proofErr w:type="spellStart"/>
            <w:r w:rsidRPr="004733BB">
              <w:rPr>
                <w:rFonts w:asciiTheme="minorHAnsi" w:hAnsiTheme="minorHAnsi" w:cstheme="minorHAnsi"/>
                <w:sz w:val="16"/>
                <w:szCs w:val="16"/>
              </w:rPr>
              <w:t>service</w:t>
            </w:r>
            <w:proofErr w:type="spellEnd"/>
            <w:r w:rsidRPr="004733BB">
              <w:rPr>
                <w:rFonts w:asciiTheme="minorHAnsi" w:hAnsiTheme="minorHAnsi" w:cstheme="minorHAnsi"/>
                <w:sz w:val="16"/>
                <w:szCs w:val="16"/>
              </w:rPr>
              <w:t xml:space="preserve"> </w:t>
            </w:r>
            <w:proofErr w:type="spellStart"/>
            <w:r w:rsidRPr="004733BB">
              <w:rPr>
                <w:rFonts w:asciiTheme="minorHAnsi" w:hAnsiTheme="minorHAnsi" w:cstheme="minorHAnsi"/>
                <w:sz w:val="16"/>
                <w:szCs w:val="16"/>
              </w:rPr>
              <w:t>tags</w:t>
            </w:r>
            <w:proofErr w:type="spellEnd"/>
            <w:r w:rsidRPr="004733BB">
              <w:rPr>
                <w:rFonts w:asciiTheme="minorHAnsi" w:hAnsiTheme="minorHAnsi" w:cstheme="minorHAnsi"/>
                <w:sz w:val="16"/>
                <w:szCs w:val="16"/>
              </w:rPr>
              <w:t xml:space="preserve"> son: HFQ11Q2 / HFQO1Q2 / HFP51Q2)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Nivel de soporte y/o garantía: el mismo que se encuentra vigente para 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del convocante, que es 24x7 con asistencia en sitio de 4 horas.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Certificaciones especiales:  Por </w:t>
            </w:r>
            <w:proofErr w:type="gramStart"/>
            <w:r w:rsidRPr="004733BB">
              <w:rPr>
                <w:rFonts w:asciiTheme="minorHAnsi" w:hAnsiTheme="minorHAnsi" w:cstheme="minorHAnsi"/>
                <w:sz w:val="16"/>
                <w:szCs w:val="16"/>
              </w:rPr>
              <w:t>compatibilidad ,</w:t>
            </w:r>
            <w:proofErr w:type="gramEnd"/>
            <w:r w:rsidRPr="004733BB">
              <w:rPr>
                <w:rFonts w:asciiTheme="minorHAnsi" w:hAnsiTheme="minorHAnsi" w:cstheme="minorHAnsi"/>
                <w:sz w:val="16"/>
                <w:szCs w:val="16"/>
              </w:rPr>
              <w:t xml:space="preserve"> el licitante debe contar con certificación en la marca del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propiedad de la convocante que es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SISTEMA HIPERCONVERGENTE. MARCA DELL/EMC MODELO VXRAIL E560.</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Capacitación: Transferencia de conocimiento </w:t>
            </w:r>
          </w:p>
          <w:p w:rsidR="004733BB"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 </w:t>
            </w:r>
          </w:p>
          <w:p w:rsidR="00901B8C" w:rsidRPr="004733BB" w:rsidRDefault="004733BB" w:rsidP="004733BB">
            <w:pPr>
              <w:jc w:val="both"/>
              <w:textAlignment w:val="baseline"/>
              <w:rPr>
                <w:rFonts w:asciiTheme="minorHAnsi" w:hAnsiTheme="minorHAnsi" w:cstheme="minorHAnsi"/>
                <w:sz w:val="16"/>
                <w:szCs w:val="16"/>
              </w:rPr>
            </w:pPr>
            <w:r w:rsidRPr="004733BB">
              <w:rPr>
                <w:rFonts w:asciiTheme="minorHAnsi" w:hAnsiTheme="minorHAnsi" w:cstheme="minorHAnsi"/>
                <w:sz w:val="16"/>
                <w:szCs w:val="16"/>
              </w:rPr>
              <w:t xml:space="preserve">La solución incluye la puesta en operación del sistema </w:t>
            </w:r>
            <w:proofErr w:type="spellStart"/>
            <w:r w:rsidRPr="004733BB">
              <w:rPr>
                <w:rFonts w:asciiTheme="minorHAnsi" w:hAnsiTheme="minorHAnsi" w:cstheme="minorHAnsi"/>
                <w:sz w:val="16"/>
                <w:szCs w:val="16"/>
              </w:rPr>
              <w:t>hiperconvergente</w:t>
            </w:r>
            <w:proofErr w:type="spellEnd"/>
            <w:r w:rsidRPr="004733BB">
              <w:rPr>
                <w:rFonts w:asciiTheme="minorHAnsi" w:hAnsiTheme="minorHAnsi" w:cstheme="minorHAnsi"/>
                <w:sz w:val="16"/>
                <w:szCs w:val="16"/>
              </w:rPr>
              <w:t xml:space="preserve"> propiedad de la convocante, con los equipos/bienes </w:t>
            </w:r>
            <w:proofErr w:type="gramStart"/>
            <w:r w:rsidRPr="004733BB">
              <w:rPr>
                <w:rFonts w:asciiTheme="minorHAnsi" w:hAnsiTheme="minorHAnsi" w:cstheme="minorHAnsi"/>
                <w:sz w:val="16"/>
                <w:szCs w:val="16"/>
              </w:rPr>
              <w:t>objeto  de</w:t>
            </w:r>
            <w:proofErr w:type="gramEnd"/>
            <w:r w:rsidRPr="004733BB">
              <w:rPr>
                <w:rFonts w:asciiTheme="minorHAnsi" w:hAnsiTheme="minorHAnsi" w:cstheme="minorHAnsi"/>
                <w:sz w:val="16"/>
                <w:szCs w:val="16"/>
              </w:rPr>
              <w:t xml:space="preserve"> esta licitación.  </w:t>
            </w:r>
          </w:p>
        </w:tc>
        <w:tc>
          <w:tcPr>
            <w:tcW w:w="429" w:type="pct"/>
          </w:tcPr>
          <w:p w:rsidR="00901B8C" w:rsidRPr="00901B8C" w:rsidRDefault="00901B8C" w:rsidP="00483B25">
            <w:pPr>
              <w:jc w:val="center"/>
              <w:rPr>
                <w:rFonts w:asciiTheme="minorHAnsi" w:hAnsiTheme="minorHAnsi" w:cstheme="minorHAnsi"/>
                <w:sz w:val="16"/>
                <w:szCs w:val="16"/>
              </w:rPr>
            </w:pPr>
            <w:r w:rsidRPr="00901B8C">
              <w:rPr>
                <w:rFonts w:asciiTheme="minorHAnsi" w:hAnsiTheme="minorHAnsi" w:cstheme="minorHAnsi"/>
                <w:sz w:val="16"/>
                <w:szCs w:val="16"/>
              </w:rPr>
              <w:t>3</w:t>
            </w:r>
          </w:p>
        </w:tc>
        <w:tc>
          <w:tcPr>
            <w:tcW w:w="572" w:type="pct"/>
          </w:tcPr>
          <w:p w:rsidR="00901B8C" w:rsidRPr="00901B8C" w:rsidRDefault="00901B8C" w:rsidP="00483B25">
            <w:pPr>
              <w:jc w:val="center"/>
              <w:rPr>
                <w:rFonts w:asciiTheme="minorHAnsi" w:hAnsiTheme="minorHAnsi" w:cstheme="minorHAnsi"/>
                <w:sz w:val="16"/>
                <w:szCs w:val="16"/>
              </w:rPr>
            </w:pPr>
            <w:r w:rsidRPr="00901B8C">
              <w:rPr>
                <w:rFonts w:asciiTheme="minorHAnsi" w:hAnsiTheme="minorHAnsi" w:cstheme="minorHAnsi"/>
                <w:sz w:val="16"/>
                <w:szCs w:val="16"/>
              </w:rPr>
              <w:t>Piezas</w:t>
            </w:r>
          </w:p>
        </w:tc>
      </w:tr>
      <w:tr w:rsidR="00901B8C" w:rsidRPr="00901B8C" w:rsidTr="00901B8C">
        <w:trPr>
          <w:trHeight w:val="20"/>
        </w:trPr>
        <w:tc>
          <w:tcPr>
            <w:tcW w:w="377" w:type="pct"/>
          </w:tcPr>
          <w:p w:rsidR="00901B8C" w:rsidRPr="00901B8C" w:rsidRDefault="00901B8C" w:rsidP="00483B25">
            <w:pPr>
              <w:jc w:val="center"/>
              <w:rPr>
                <w:rFonts w:asciiTheme="minorHAnsi" w:hAnsiTheme="minorHAnsi" w:cstheme="minorHAnsi"/>
                <w:sz w:val="16"/>
                <w:szCs w:val="16"/>
                <w:lang w:val="es-MX"/>
              </w:rPr>
            </w:pPr>
            <w:r w:rsidRPr="00901B8C">
              <w:rPr>
                <w:rFonts w:asciiTheme="minorHAnsi" w:hAnsiTheme="minorHAnsi" w:cstheme="minorHAnsi"/>
                <w:sz w:val="16"/>
                <w:szCs w:val="16"/>
                <w:lang w:val="es-MX"/>
              </w:rPr>
              <w:t>3</w:t>
            </w:r>
          </w:p>
        </w:tc>
        <w:tc>
          <w:tcPr>
            <w:tcW w:w="3622" w:type="pct"/>
            <w:vAlign w:val="center"/>
          </w:tcPr>
          <w:p w:rsidR="009F183D" w:rsidRPr="009F183D" w:rsidRDefault="009F183D" w:rsidP="009F183D">
            <w:pPr>
              <w:shd w:val="clear" w:color="auto" w:fill="FFFFFF"/>
              <w:rPr>
                <w:rFonts w:asciiTheme="minorHAnsi" w:hAnsiTheme="minorHAnsi" w:cstheme="minorHAnsi"/>
                <w:color w:val="333333"/>
                <w:sz w:val="22"/>
                <w:szCs w:val="22"/>
                <w:lang w:val="es-MX" w:eastAsia="es-MX"/>
              </w:rPr>
            </w:pPr>
            <w:r w:rsidRPr="009F183D">
              <w:rPr>
                <w:rFonts w:asciiTheme="minorHAnsi" w:hAnsiTheme="minorHAnsi" w:cstheme="minorHAnsi"/>
                <w:b/>
                <w:bCs/>
                <w:color w:val="333333"/>
                <w:sz w:val="16"/>
                <w:szCs w:val="16"/>
                <w:bdr w:val="none" w:sz="0" w:space="0" w:color="auto" w:frame="1"/>
                <w:lang w:eastAsia="es-MX"/>
              </w:rPr>
              <w:t xml:space="preserve">MEMORIA DE 16GB para nodo </w:t>
            </w:r>
            <w:proofErr w:type="spellStart"/>
            <w:r w:rsidRPr="009F183D">
              <w:rPr>
                <w:rFonts w:asciiTheme="minorHAnsi" w:hAnsiTheme="minorHAnsi" w:cstheme="minorHAnsi"/>
                <w:b/>
                <w:bCs/>
                <w:color w:val="333333"/>
                <w:sz w:val="16"/>
                <w:szCs w:val="16"/>
                <w:bdr w:val="none" w:sz="0" w:space="0" w:color="auto" w:frame="1"/>
                <w:lang w:eastAsia="es-MX"/>
              </w:rPr>
              <w:t>VxRail</w:t>
            </w:r>
            <w:proofErr w:type="spellEnd"/>
            <w:r w:rsidRPr="009F183D">
              <w:rPr>
                <w:rFonts w:asciiTheme="minorHAnsi" w:hAnsiTheme="minorHAnsi" w:cstheme="minorHAnsi"/>
                <w:b/>
                <w:bCs/>
                <w:color w:val="333333"/>
                <w:sz w:val="16"/>
                <w:szCs w:val="16"/>
                <w:bdr w:val="none" w:sz="0" w:space="0" w:color="auto" w:frame="1"/>
                <w:lang w:eastAsia="es-MX"/>
              </w:rPr>
              <w:t xml:space="preserve"> E560  </w:t>
            </w:r>
          </w:p>
          <w:p w:rsidR="009F183D" w:rsidRPr="009F183D" w:rsidRDefault="009F183D" w:rsidP="009F183D">
            <w:pPr>
              <w:shd w:val="clear" w:color="auto" w:fill="FFFFFF"/>
              <w:jc w:val="both"/>
              <w:rPr>
                <w:rFonts w:asciiTheme="minorHAnsi" w:hAnsiTheme="minorHAnsi" w:cstheme="minorHAnsi"/>
                <w:color w:val="333333"/>
                <w:sz w:val="22"/>
                <w:szCs w:val="22"/>
                <w:lang w:val="es-MX" w:eastAsia="es-MX"/>
              </w:rPr>
            </w:pPr>
            <w:r w:rsidRPr="009F183D">
              <w:rPr>
                <w:rFonts w:asciiTheme="minorHAnsi" w:hAnsiTheme="minorHAnsi" w:cstheme="minorHAnsi"/>
                <w:color w:val="333333"/>
                <w:sz w:val="16"/>
                <w:szCs w:val="16"/>
                <w:bdr w:val="none" w:sz="0" w:space="0" w:color="auto" w:frame="1"/>
                <w:lang w:eastAsia="es-MX"/>
              </w:rPr>
              <w:t> </w:t>
            </w:r>
          </w:p>
          <w:p w:rsidR="0061683E" w:rsidRDefault="0061683E" w:rsidP="0061683E">
            <w:pPr>
              <w:rPr>
                <w:rFonts w:asciiTheme="minorHAnsi" w:hAnsiTheme="minorHAnsi" w:cstheme="minorHAnsi"/>
                <w:sz w:val="16"/>
                <w:szCs w:val="16"/>
              </w:rPr>
            </w:pPr>
            <w:r w:rsidRPr="004A26B6">
              <w:rPr>
                <w:rFonts w:asciiTheme="minorHAnsi" w:hAnsiTheme="minorHAnsi" w:cstheme="minorHAnsi"/>
                <w:sz w:val="16"/>
                <w:szCs w:val="16"/>
              </w:rPr>
              <w:t xml:space="preserve">Incluye instalación, configuración y puesta en operación en el sistema </w:t>
            </w:r>
            <w:proofErr w:type="spellStart"/>
            <w:r w:rsidRPr="004A26B6">
              <w:rPr>
                <w:rFonts w:asciiTheme="minorHAnsi" w:hAnsiTheme="minorHAnsi" w:cstheme="minorHAnsi"/>
                <w:sz w:val="16"/>
                <w:szCs w:val="16"/>
              </w:rPr>
              <w:t>hiperconvergente</w:t>
            </w:r>
            <w:proofErr w:type="spellEnd"/>
            <w:r w:rsidRPr="004A26B6">
              <w:rPr>
                <w:rFonts w:asciiTheme="minorHAnsi" w:hAnsiTheme="minorHAnsi" w:cstheme="minorHAnsi"/>
                <w:sz w:val="16"/>
                <w:szCs w:val="16"/>
              </w:rPr>
              <w:t xml:space="preserve"> del convocante (compuesto por 3 nodos cuyos </w:t>
            </w:r>
            <w:proofErr w:type="spellStart"/>
            <w:r w:rsidRPr="004A26B6">
              <w:rPr>
                <w:rFonts w:asciiTheme="minorHAnsi" w:hAnsiTheme="minorHAnsi" w:cstheme="minorHAnsi"/>
                <w:sz w:val="16"/>
                <w:szCs w:val="16"/>
              </w:rPr>
              <w:t>service</w:t>
            </w:r>
            <w:proofErr w:type="spellEnd"/>
            <w:r w:rsidRPr="004A26B6">
              <w:rPr>
                <w:rFonts w:asciiTheme="minorHAnsi" w:hAnsiTheme="minorHAnsi" w:cstheme="minorHAnsi"/>
                <w:sz w:val="16"/>
                <w:szCs w:val="16"/>
              </w:rPr>
              <w:t xml:space="preserve"> </w:t>
            </w:r>
            <w:proofErr w:type="spellStart"/>
            <w:r w:rsidRPr="004A26B6">
              <w:rPr>
                <w:rFonts w:asciiTheme="minorHAnsi" w:hAnsiTheme="minorHAnsi" w:cstheme="minorHAnsi"/>
                <w:sz w:val="16"/>
                <w:szCs w:val="16"/>
              </w:rPr>
              <w:t>tags</w:t>
            </w:r>
            <w:proofErr w:type="spellEnd"/>
            <w:r w:rsidRPr="004A26B6">
              <w:rPr>
                <w:rFonts w:asciiTheme="minorHAnsi" w:hAnsiTheme="minorHAnsi" w:cstheme="minorHAnsi"/>
                <w:sz w:val="16"/>
                <w:szCs w:val="16"/>
              </w:rPr>
              <w:t xml:space="preserve"> so</w:t>
            </w:r>
            <w:r>
              <w:rPr>
                <w:rFonts w:asciiTheme="minorHAnsi" w:hAnsiTheme="minorHAnsi" w:cstheme="minorHAnsi"/>
                <w:sz w:val="16"/>
                <w:szCs w:val="16"/>
              </w:rPr>
              <w:t>n: HFQ11Q2 / HFQO1Q2 / HFP51Q2).</w:t>
            </w:r>
          </w:p>
          <w:p w:rsidR="0061683E" w:rsidRPr="004A26B6" w:rsidRDefault="0061683E" w:rsidP="0061683E">
            <w:pPr>
              <w:rPr>
                <w:rFonts w:asciiTheme="minorHAnsi" w:hAnsiTheme="minorHAnsi" w:cstheme="minorHAnsi"/>
                <w:sz w:val="16"/>
                <w:szCs w:val="16"/>
              </w:rPr>
            </w:pPr>
          </w:p>
          <w:p w:rsidR="0061683E" w:rsidRDefault="0061683E" w:rsidP="0061683E">
            <w:pPr>
              <w:rPr>
                <w:rFonts w:asciiTheme="minorHAnsi" w:hAnsiTheme="minorHAnsi" w:cstheme="minorHAnsi"/>
                <w:sz w:val="16"/>
                <w:szCs w:val="16"/>
              </w:rPr>
            </w:pPr>
            <w:r w:rsidRPr="004A26B6">
              <w:rPr>
                <w:rFonts w:asciiTheme="minorHAnsi" w:hAnsiTheme="minorHAnsi" w:cstheme="minorHAnsi"/>
                <w:sz w:val="16"/>
                <w:szCs w:val="16"/>
              </w:rPr>
              <w:t xml:space="preserve"> Certificaciones especiales:  Por </w:t>
            </w:r>
            <w:proofErr w:type="gramStart"/>
            <w:r w:rsidRPr="004A26B6">
              <w:rPr>
                <w:rFonts w:asciiTheme="minorHAnsi" w:hAnsiTheme="minorHAnsi" w:cstheme="minorHAnsi"/>
                <w:sz w:val="16"/>
                <w:szCs w:val="16"/>
              </w:rPr>
              <w:t>compatibilidad ,</w:t>
            </w:r>
            <w:proofErr w:type="gramEnd"/>
            <w:r w:rsidRPr="004A26B6">
              <w:rPr>
                <w:rFonts w:asciiTheme="minorHAnsi" w:hAnsiTheme="minorHAnsi" w:cstheme="minorHAnsi"/>
                <w:sz w:val="16"/>
                <w:szCs w:val="16"/>
              </w:rPr>
              <w:t xml:space="preserve"> el licitante debe contar con certificación en la marca del sistema </w:t>
            </w:r>
            <w:proofErr w:type="spellStart"/>
            <w:r w:rsidRPr="004A26B6">
              <w:rPr>
                <w:rFonts w:asciiTheme="minorHAnsi" w:hAnsiTheme="minorHAnsi" w:cstheme="minorHAnsi"/>
                <w:sz w:val="16"/>
                <w:szCs w:val="16"/>
              </w:rPr>
              <w:t>hiperconvergente</w:t>
            </w:r>
            <w:proofErr w:type="spellEnd"/>
            <w:r w:rsidRPr="004A26B6">
              <w:rPr>
                <w:rFonts w:asciiTheme="minorHAnsi" w:hAnsiTheme="minorHAnsi" w:cstheme="minorHAnsi"/>
                <w:sz w:val="16"/>
                <w:szCs w:val="16"/>
              </w:rPr>
              <w:t>, propiedad de la convocante que es</w:t>
            </w:r>
            <w:r>
              <w:rPr>
                <w:rFonts w:asciiTheme="minorHAnsi" w:hAnsiTheme="minorHAnsi" w:cstheme="minorHAnsi"/>
                <w:sz w:val="16"/>
                <w:szCs w:val="16"/>
              </w:rPr>
              <w:t xml:space="preserve"> </w:t>
            </w:r>
            <w:r w:rsidRPr="004A26B6">
              <w:rPr>
                <w:rFonts w:asciiTheme="minorHAnsi" w:hAnsiTheme="minorHAnsi" w:cstheme="minorHAnsi"/>
                <w:sz w:val="16"/>
                <w:szCs w:val="16"/>
              </w:rPr>
              <w:t>SISTEMA HIPERCONVERGENTE. MARCA DELL/EMC MODELO VXRAIL E560.</w:t>
            </w:r>
          </w:p>
          <w:p w:rsidR="0061683E" w:rsidRPr="004A26B6" w:rsidRDefault="0061683E" w:rsidP="0061683E">
            <w:pPr>
              <w:rPr>
                <w:rFonts w:asciiTheme="minorHAnsi" w:hAnsiTheme="minorHAnsi" w:cstheme="minorHAnsi"/>
                <w:sz w:val="16"/>
                <w:szCs w:val="16"/>
              </w:rPr>
            </w:pPr>
          </w:p>
          <w:p w:rsidR="0061683E" w:rsidRDefault="0061683E" w:rsidP="0061683E">
            <w:pPr>
              <w:rPr>
                <w:rFonts w:asciiTheme="minorHAnsi" w:hAnsiTheme="minorHAnsi" w:cstheme="minorHAnsi"/>
                <w:sz w:val="16"/>
                <w:szCs w:val="16"/>
              </w:rPr>
            </w:pPr>
            <w:r w:rsidRPr="004A26B6">
              <w:rPr>
                <w:rFonts w:asciiTheme="minorHAnsi" w:hAnsiTheme="minorHAnsi" w:cstheme="minorHAnsi"/>
                <w:sz w:val="16"/>
                <w:szCs w:val="16"/>
              </w:rPr>
              <w:t xml:space="preserve"> Capacitación</w:t>
            </w:r>
            <w:r>
              <w:rPr>
                <w:rFonts w:asciiTheme="minorHAnsi" w:hAnsiTheme="minorHAnsi" w:cstheme="minorHAnsi"/>
                <w:sz w:val="16"/>
                <w:szCs w:val="16"/>
              </w:rPr>
              <w:t>: Transferencia de conocimiento.</w:t>
            </w:r>
          </w:p>
          <w:p w:rsidR="0061683E" w:rsidRPr="004A26B6" w:rsidRDefault="0061683E" w:rsidP="0061683E">
            <w:pPr>
              <w:rPr>
                <w:rFonts w:asciiTheme="minorHAnsi" w:hAnsiTheme="minorHAnsi" w:cstheme="minorHAnsi"/>
                <w:sz w:val="16"/>
                <w:szCs w:val="16"/>
              </w:rPr>
            </w:pPr>
          </w:p>
          <w:p w:rsidR="00901B8C" w:rsidRPr="0061683E" w:rsidRDefault="0061683E" w:rsidP="0061683E">
            <w:pPr>
              <w:rPr>
                <w:rFonts w:asciiTheme="minorHAnsi" w:hAnsiTheme="minorHAnsi" w:cstheme="minorHAnsi"/>
                <w:sz w:val="16"/>
                <w:szCs w:val="16"/>
              </w:rPr>
            </w:pPr>
            <w:r w:rsidRPr="004A26B6">
              <w:rPr>
                <w:rFonts w:asciiTheme="minorHAnsi" w:hAnsiTheme="minorHAnsi" w:cstheme="minorHAnsi"/>
                <w:sz w:val="16"/>
                <w:szCs w:val="16"/>
              </w:rPr>
              <w:t xml:space="preserve"> La solución incluye la puesta en operación del sistema </w:t>
            </w:r>
            <w:proofErr w:type="spellStart"/>
            <w:r w:rsidRPr="004A26B6">
              <w:rPr>
                <w:rFonts w:asciiTheme="minorHAnsi" w:hAnsiTheme="minorHAnsi" w:cstheme="minorHAnsi"/>
                <w:sz w:val="16"/>
                <w:szCs w:val="16"/>
              </w:rPr>
              <w:t>hiperconvergente</w:t>
            </w:r>
            <w:proofErr w:type="spellEnd"/>
            <w:r w:rsidRPr="004A26B6">
              <w:rPr>
                <w:rFonts w:asciiTheme="minorHAnsi" w:hAnsiTheme="minorHAnsi" w:cstheme="minorHAnsi"/>
                <w:sz w:val="16"/>
                <w:szCs w:val="16"/>
              </w:rPr>
              <w:t xml:space="preserve"> propiedad de la convocante, con los equipos/bienes objeto  de esta licitación.</w:t>
            </w:r>
          </w:p>
        </w:tc>
        <w:tc>
          <w:tcPr>
            <w:tcW w:w="429" w:type="pct"/>
          </w:tcPr>
          <w:p w:rsidR="00901B8C" w:rsidRPr="00901B8C" w:rsidRDefault="00901B8C" w:rsidP="00483B25">
            <w:pPr>
              <w:jc w:val="center"/>
              <w:rPr>
                <w:rFonts w:asciiTheme="minorHAnsi" w:hAnsiTheme="minorHAnsi" w:cstheme="minorHAnsi"/>
                <w:sz w:val="16"/>
                <w:szCs w:val="16"/>
                <w:lang w:val="es-MX"/>
              </w:rPr>
            </w:pPr>
            <w:r w:rsidRPr="00901B8C">
              <w:rPr>
                <w:rFonts w:asciiTheme="minorHAnsi" w:hAnsiTheme="minorHAnsi" w:cstheme="minorHAnsi"/>
                <w:sz w:val="16"/>
                <w:szCs w:val="16"/>
              </w:rPr>
              <w:t>48</w:t>
            </w:r>
          </w:p>
        </w:tc>
        <w:tc>
          <w:tcPr>
            <w:tcW w:w="572" w:type="pct"/>
          </w:tcPr>
          <w:p w:rsidR="00901B8C" w:rsidRPr="00901B8C" w:rsidRDefault="00901B8C" w:rsidP="00483B25">
            <w:pPr>
              <w:jc w:val="center"/>
              <w:rPr>
                <w:rFonts w:asciiTheme="minorHAnsi" w:hAnsiTheme="minorHAnsi" w:cstheme="minorHAnsi"/>
                <w:sz w:val="16"/>
                <w:szCs w:val="16"/>
              </w:rPr>
            </w:pPr>
            <w:r w:rsidRPr="00901B8C">
              <w:rPr>
                <w:rFonts w:asciiTheme="minorHAnsi" w:hAnsiTheme="minorHAnsi" w:cstheme="minorHAnsi"/>
                <w:sz w:val="16"/>
                <w:szCs w:val="16"/>
              </w:rPr>
              <w:t>Piezas</w:t>
            </w:r>
          </w:p>
        </w:tc>
      </w:tr>
      <w:tr w:rsidR="00901B8C" w:rsidRPr="00901B8C" w:rsidTr="00901B8C">
        <w:trPr>
          <w:trHeight w:val="20"/>
        </w:trPr>
        <w:tc>
          <w:tcPr>
            <w:tcW w:w="377" w:type="pct"/>
          </w:tcPr>
          <w:p w:rsidR="00901B8C" w:rsidRPr="00901B8C" w:rsidRDefault="00901B8C" w:rsidP="00483B25">
            <w:pPr>
              <w:jc w:val="center"/>
              <w:rPr>
                <w:rFonts w:asciiTheme="minorHAnsi" w:hAnsiTheme="minorHAnsi" w:cstheme="minorHAnsi"/>
                <w:sz w:val="16"/>
                <w:szCs w:val="16"/>
                <w:lang w:val="es-MX"/>
              </w:rPr>
            </w:pPr>
          </w:p>
        </w:tc>
        <w:tc>
          <w:tcPr>
            <w:tcW w:w="3622" w:type="pct"/>
            <w:vAlign w:val="center"/>
          </w:tcPr>
          <w:p w:rsidR="00901B8C" w:rsidRPr="00901B8C" w:rsidRDefault="00901B8C" w:rsidP="00483B25">
            <w:pPr>
              <w:autoSpaceDE w:val="0"/>
              <w:autoSpaceDN w:val="0"/>
              <w:adjustRightInd w:val="0"/>
              <w:jc w:val="both"/>
              <w:rPr>
                <w:rStyle w:val="CuerpodeltextoSinnegrita"/>
                <w:rFonts w:asciiTheme="minorHAnsi" w:hAnsiTheme="minorHAnsi" w:cstheme="minorHAnsi"/>
                <w:sz w:val="16"/>
                <w:szCs w:val="16"/>
              </w:rPr>
            </w:pPr>
          </w:p>
          <w:p w:rsidR="00901B8C" w:rsidRPr="00901B8C" w:rsidRDefault="00901B8C" w:rsidP="00483B25">
            <w:pPr>
              <w:autoSpaceDE w:val="0"/>
              <w:autoSpaceDN w:val="0"/>
              <w:adjustRightInd w:val="0"/>
              <w:jc w:val="both"/>
              <w:rPr>
                <w:rStyle w:val="CuerpodeltextoSinnegrita"/>
                <w:rFonts w:asciiTheme="minorHAnsi" w:hAnsiTheme="minorHAnsi" w:cstheme="minorHAnsi"/>
                <w:sz w:val="16"/>
                <w:szCs w:val="16"/>
              </w:rPr>
            </w:pPr>
            <w:r w:rsidRPr="00901B8C">
              <w:rPr>
                <w:rStyle w:val="CuerpodeltextoSinnegrita"/>
                <w:rFonts w:asciiTheme="minorHAnsi" w:hAnsiTheme="minorHAnsi" w:cstheme="minorHAnsi"/>
                <w:sz w:val="16"/>
                <w:szCs w:val="16"/>
              </w:rPr>
              <w:t xml:space="preserve">Se deberá incluir, la instalación, servicio de arranque, flete, carga y descarga a la Universidad Autónoma de Aguascalientes, edificio 55, planta alta. </w:t>
            </w:r>
          </w:p>
          <w:p w:rsidR="00901B8C" w:rsidRPr="00901B8C" w:rsidRDefault="00901B8C" w:rsidP="00483B25">
            <w:pPr>
              <w:autoSpaceDE w:val="0"/>
              <w:autoSpaceDN w:val="0"/>
              <w:adjustRightInd w:val="0"/>
              <w:jc w:val="both"/>
              <w:rPr>
                <w:rFonts w:asciiTheme="minorHAnsi" w:eastAsia="Calibri" w:hAnsiTheme="minorHAnsi" w:cstheme="minorHAnsi"/>
                <w:b/>
                <w:bCs/>
                <w:color w:val="000000"/>
                <w:sz w:val="16"/>
                <w:szCs w:val="16"/>
              </w:rPr>
            </w:pPr>
            <w:r w:rsidRPr="00901B8C">
              <w:rPr>
                <w:rStyle w:val="CuerpodeltextoSinnegrita"/>
                <w:rFonts w:asciiTheme="minorHAnsi" w:hAnsiTheme="minorHAnsi" w:cstheme="minorHAnsi"/>
                <w:sz w:val="16"/>
                <w:szCs w:val="16"/>
              </w:rPr>
              <w:t xml:space="preserve"> </w:t>
            </w:r>
          </w:p>
        </w:tc>
        <w:tc>
          <w:tcPr>
            <w:tcW w:w="429" w:type="pct"/>
          </w:tcPr>
          <w:p w:rsidR="00901B8C" w:rsidRPr="00901B8C" w:rsidRDefault="00901B8C" w:rsidP="00483B25">
            <w:pPr>
              <w:jc w:val="center"/>
              <w:rPr>
                <w:rFonts w:asciiTheme="minorHAnsi" w:hAnsiTheme="minorHAnsi" w:cstheme="minorHAnsi"/>
                <w:sz w:val="16"/>
                <w:szCs w:val="16"/>
                <w:lang w:val="es-MX"/>
              </w:rPr>
            </w:pPr>
          </w:p>
        </w:tc>
        <w:tc>
          <w:tcPr>
            <w:tcW w:w="572" w:type="pct"/>
          </w:tcPr>
          <w:p w:rsidR="00901B8C" w:rsidRPr="00901B8C" w:rsidRDefault="00901B8C" w:rsidP="00483B25">
            <w:pPr>
              <w:jc w:val="center"/>
              <w:rPr>
                <w:rFonts w:asciiTheme="minorHAnsi" w:hAnsiTheme="minorHAnsi" w:cstheme="minorHAnsi"/>
                <w:sz w:val="16"/>
                <w:szCs w:val="16"/>
              </w:rPr>
            </w:pPr>
          </w:p>
        </w:tc>
      </w:tr>
    </w:tbl>
    <w:p w:rsidR="00D000F9" w:rsidRPr="00A86ED9" w:rsidRDefault="00D000F9"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8"/>
        <w:gridCol w:w="2296"/>
        <w:gridCol w:w="2835"/>
        <w:gridCol w:w="2268"/>
        <w:gridCol w:w="1559"/>
      </w:tblGrid>
      <w:tr w:rsidR="00D000F9" w:rsidRPr="00926CBB" w:rsidTr="0066354B">
        <w:trPr>
          <w:jc w:val="center"/>
        </w:trPr>
        <w:tc>
          <w:tcPr>
            <w:tcW w:w="818" w:type="dxa"/>
            <w:shd w:val="clear" w:color="auto" w:fill="F2F2F2"/>
          </w:tcPr>
          <w:p w:rsidR="00D000F9" w:rsidRPr="00926CBB" w:rsidRDefault="00D000F9"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2296"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2835"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2268"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1559"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9F1EA2" w:rsidRPr="00926CBB" w:rsidTr="0066354B">
        <w:trPr>
          <w:trHeight w:val="676"/>
          <w:jc w:val="center"/>
        </w:trPr>
        <w:tc>
          <w:tcPr>
            <w:tcW w:w="818" w:type="dxa"/>
            <w:shd w:val="clear" w:color="auto" w:fill="auto"/>
            <w:vAlign w:val="center"/>
          </w:tcPr>
          <w:p w:rsidR="009F1EA2" w:rsidRDefault="009F1EA2" w:rsidP="009F1EA2">
            <w:pPr>
              <w:jc w:val="center"/>
              <w:rPr>
                <w:rFonts w:asciiTheme="minorHAnsi" w:hAnsiTheme="minorHAnsi" w:cs="Arial"/>
                <w:b/>
                <w:sz w:val="14"/>
                <w:szCs w:val="14"/>
              </w:rPr>
            </w:pPr>
            <w:r>
              <w:rPr>
                <w:rFonts w:asciiTheme="minorHAnsi" w:hAnsiTheme="minorHAnsi" w:cs="Arial"/>
                <w:b/>
                <w:sz w:val="14"/>
                <w:szCs w:val="14"/>
              </w:rPr>
              <w:t>Todas</w:t>
            </w:r>
          </w:p>
        </w:tc>
        <w:tc>
          <w:tcPr>
            <w:tcW w:w="2296" w:type="dxa"/>
            <w:shd w:val="clear" w:color="auto" w:fill="auto"/>
            <w:vAlign w:val="center"/>
          </w:tcPr>
          <w:p w:rsidR="009F1EA2" w:rsidRPr="00926CBB" w:rsidRDefault="000D6860" w:rsidP="009F1EA2">
            <w:pPr>
              <w:jc w:val="center"/>
              <w:rPr>
                <w:rFonts w:asciiTheme="minorHAnsi" w:hAnsiTheme="minorHAnsi" w:cs="Arial"/>
                <w:b/>
                <w:sz w:val="14"/>
                <w:szCs w:val="14"/>
              </w:rPr>
            </w:pPr>
            <w:r>
              <w:rPr>
                <w:rFonts w:asciiTheme="minorHAnsi" w:hAnsiTheme="minorHAnsi" w:cs="Arial"/>
                <w:b/>
                <w:sz w:val="14"/>
                <w:szCs w:val="14"/>
              </w:rPr>
              <w:t xml:space="preserve">Edificio 55, Ciudad Universitaria. </w:t>
            </w:r>
            <w:r w:rsidR="009F1EA2">
              <w:rPr>
                <w:rFonts w:asciiTheme="minorHAnsi" w:hAnsiTheme="minorHAnsi" w:cs="Arial"/>
                <w:b/>
                <w:sz w:val="14"/>
                <w:szCs w:val="14"/>
              </w:rPr>
              <w:t xml:space="preserve"> </w:t>
            </w:r>
          </w:p>
        </w:tc>
        <w:tc>
          <w:tcPr>
            <w:tcW w:w="2835" w:type="dxa"/>
            <w:shd w:val="clear" w:color="auto" w:fill="auto"/>
            <w:vAlign w:val="center"/>
          </w:tcPr>
          <w:p w:rsidR="005E6FED" w:rsidRDefault="005E6FED" w:rsidP="009F1EA2">
            <w:pPr>
              <w:jc w:val="center"/>
              <w:rPr>
                <w:rFonts w:asciiTheme="minorHAnsi" w:hAnsiTheme="minorHAnsi" w:cs="Arial"/>
                <w:b/>
                <w:sz w:val="14"/>
                <w:szCs w:val="16"/>
                <w:lang w:val="es-MX"/>
              </w:rPr>
            </w:pPr>
          </w:p>
          <w:p w:rsidR="005E6FED" w:rsidRDefault="005E6FED" w:rsidP="009F1EA2">
            <w:pPr>
              <w:jc w:val="center"/>
              <w:rPr>
                <w:rFonts w:asciiTheme="minorHAnsi" w:hAnsiTheme="minorHAnsi" w:cs="Arial"/>
                <w:b/>
                <w:sz w:val="14"/>
                <w:szCs w:val="16"/>
                <w:lang w:val="es-MX"/>
              </w:rPr>
            </w:pPr>
            <w:r w:rsidRPr="005E6FED">
              <w:rPr>
                <w:rFonts w:asciiTheme="minorHAnsi" w:hAnsiTheme="minorHAnsi" w:cs="Arial"/>
                <w:b/>
                <w:sz w:val="14"/>
                <w:szCs w:val="16"/>
                <w:lang w:val="es-MX"/>
              </w:rPr>
              <w:t>Dra. en Admón. Sandra Yesenia Pinzón Castro</w:t>
            </w:r>
          </w:p>
          <w:p w:rsidR="005E6FED" w:rsidRPr="005E6FED" w:rsidRDefault="005E6FED" w:rsidP="009F1EA2">
            <w:pPr>
              <w:jc w:val="center"/>
              <w:rPr>
                <w:rFonts w:asciiTheme="minorHAnsi" w:hAnsiTheme="minorHAnsi" w:cs="Arial"/>
                <w:sz w:val="14"/>
                <w:szCs w:val="16"/>
                <w:lang w:val="es-MX"/>
              </w:rPr>
            </w:pPr>
            <w:r>
              <w:rPr>
                <w:rFonts w:asciiTheme="minorHAnsi" w:hAnsiTheme="minorHAnsi" w:cs="Arial"/>
                <w:sz w:val="14"/>
                <w:szCs w:val="16"/>
                <w:lang w:val="es-MX"/>
              </w:rPr>
              <w:t>Directora General de Planeación y Desarrollo</w:t>
            </w:r>
          </w:p>
          <w:p w:rsidR="005E6FED" w:rsidRDefault="005E6FED" w:rsidP="009F1EA2">
            <w:pPr>
              <w:jc w:val="center"/>
              <w:rPr>
                <w:rFonts w:asciiTheme="minorHAnsi" w:hAnsiTheme="minorHAnsi" w:cs="Arial"/>
                <w:b/>
                <w:sz w:val="14"/>
                <w:szCs w:val="16"/>
                <w:lang w:val="es-MX"/>
              </w:rPr>
            </w:pPr>
          </w:p>
          <w:p w:rsidR="009F1EA2" w:rsidRDefault="00DC0074" w:rsidP="009F1EA2">
            <w:pPr>
              <w:jc w:val="center"/>
              <w:rPr>
                <w:rFonts w:asciiTheme="minorHAnsi" w:hAnsiTheme="minorHAnsi" w:cs="Arial"/>
                <w:b/>
                <w:sz w:val="14"/>
                <w:szCs w:val="16"/>
                <w:lang w:val="es-MX"/>
              </w:rPr>
            </w:pPr>
            <w:r w:rsidRPr="00DC0074">
              <w:rPr>
                <w:rFonts w:asciiTheme="minorHAnsi" w:hAnsiTheme="minorHAnsi" w:cs="Arial"/>
                <w:b/>
                <w:sz w:val="14"/>
                <w:szCs w:val="16"/>
                <w:lang w:val="es-MX"/>
              </w:rPr>
              <w:t>I.S.C. Abraham Rodríguez Méndez</w:t>
            </w:r>
          </w:p>
          <w:p w:rsidR="009F1EA2" w:rsidRPr="00E06FE3" w:rsidRDefault="00DC0074" w:rsidP="009F1EA2">
            <w:pPr>
              <w:jc w:val="center"/>
              <w:rPr>
                <w:rFonts w:asciiTheme="minorHAnsi" w:hAnsiTheme="minorHAnsi" w:cs="Arial"/>
                <w:sz w:val="14"/>
                <w:szCs w:val="16"/>
                <w:lang w:val="es-MX"/>
              </w:rPr>
            </w:pPr>
            <w:r>
              <w:rPr>
                <w:rFonts w:asciiTheme="minorHAnsi" w:hAnsiTheme="minorHAnsi" w:cs="Arial"/>
                <w:sz w:val="14"/>
                <w:szCs w:val="16"/>
                <w:lang w:val="es-MX"/>
              </w:rPr>
              <w:t xml:space="preserve">Jefe del Departamento de Redes y Telecomunicaciones de la </w:t>
            </w:r>
            <w:proofErr w:type="spellStart"/>
            <w:r>
              <w:rPr>
                <w:rFonts w:asciiTheme="minorHAnsi" w:hAnsiTheme="minorHAnsi" w:cs="Arial"/>
                <w:sz w:val="14"/>
                <w:szCs w:val="16"/>
                <w:lang w:val="es-MX"/>
              </w:rPr>
              <w:t>DGPyD</w:t>
            </w:r>
            <w:proofErr w:type="spellEnd"/>
            <w:r>
              <w:rPr>
                <w:rFonts w:asciiTheme="minorHAnsi" w:hAnsiTheme="minorHAnsi" w:cs="Arial"/>
                <w:sz w:val="14"/>
                <w:szCs w:val="16"/>
                <w:lang w:val="es-MX"/>
              </w:rPr>
              <w:t>.</w:t>
            </w:r>
            <w:r w:rsidR="009F1EA2" w:rsidRPr="00E06FE3">
              <w:rPr>
                <w:rFonts w:asciiTheme="minorHAnsi" w:hAnsiTheme="minorHAnsi" w:cs="Arial"/>
                <w:sz w:val="14"/>
                <w:szCs w:val="16"/>
                <w:lang w:val="es-MX"/>
              </w:rPr>
              <w:t xml:space="preserve"> </w:t>
            </w:r>
          </w:p>
          <w:p w:rsidR="009F1EA2" w:rsidRDefault="009F1EA2" w:rsidP="009F1EA2">
            <w:pPr>
              <w:jc w:val="center"/>
              <w:rPr>
                <w:rFonts w:asciiTheme="minorHAnsi" w:hAnsiTheme="minorHAnsi" w:cs="Arial"/>
                <w:b/>
                <w:sz w:val="14"/>
                <w:szCs w:val="16"/>
                <w:lang w:val="es-MX"/>
              </w:rPr>
            </w:pPr>
          </w:p>
          <w:p w:rsidR="009F1EA2" w:rsidRDefault="009F1EA2" w:rsidP="009F1EA2">
            <w:pPr>
              <w:jc w:val="center"/>
              <w:rPr>
                <w:rFonts w:asciiTheme="minorHAnsi" w:hAnsiTheme="minorHAnsi" w:cs="Arial"/>
                <w:b/>
                <w:sz w:val="14"/>
                <w:szCs w:val="16"/>
                <w:lang w:val="es-MX"/>
              </w:rPr>
            </w:pPr>
          </w:p>
          <w:p w:rsidR="009F1EA2" w:rsidRPr="00926CBB" w:rsidRDefault="00DC0074" w:rsidP="009F1EA2">
            <w:pPr>
              <w:jc w:val="center"/>
              <w:rPr>
                <w:rFonts w:asciiTheme="minorHAnsi" w:hAnsiTheme="minorHAnsi" w:cs="Arial"/>
                <w:b/>
                <w:sz w:val="14"/>
                <w:szCs w:val="16"/>
                <w:lang w:val="es-MX"/>
              </w:rPr>
            </w:pPr>
            <w:r w:rsidRPr="00DC0074">
              <w:rPr>
                <w:rFonts w:asciiTheme="minorHAnsi" w:hAnsiTheme="minorHAnsi" w:cs="Arial"/>
                <w:b/>
                <w:sz w:val="14"/>
                <w:szCs w:val="16"/>
                <w:lang w:val="es-MX"/>
              </w:rPr>
              <w:t xml:space="preserve">Ing. Miguel </w:t>
            </w:r>
            <w:proofErr w:type="spellStart"/>
            <w:r w:rsidRPr="00DC0074">
              <w:rPr>
                <w:rFonts w:asciiTheme="minorHAnsi" w:hAnsiTheme="minorHAnsi" w:cs="Arial"/>
                <w:b/>
                <w:sz w:val="14"/>
                <w:szCs w:val="16"/>
                <w:lang w:val="es-MX"/>
              </w:rPr>
              <w:t>Angel</w:t>
            </w:r>
            <w:proofErr w:type="spellEnd"/>
            <w:r w:rsidRPr="00DC0074">
              <w:rPr>
                <w:rFonts w:asciiTheme="minorHAnsi" w:hAnsiTheme="minorHAnsi" w:cs="Arial"/>
                <w:b/>
                <w:sz w:val="14"/>
                <w:szCs w:val="16"/>
                <w:lang w:val="es-MX"/>
              </w:rPr>
              <w:t xml:space="preserve"> Hernández</w:t>
            </w:r>
            <w:r w:rsidR="009F1EA2" w:rsidRPr="00926CBB">
              <w:rPr>
                <w:rFonts w:asciiTheme="minorHAnsi" w:hAnsiTheme="minorHAnsi" w:cs="Arial"/>
                <w:b/>
                <w:sz w:val="14"/>
                <w:szCs w:val="16"/>
                <w:lang w:val="es-MX"/>
              </w:rPr>
              <w:t xml:space="preserve"> </w:t>
            </w:r>
          </w:p>
          <w:p w:rsidR="009F1EA2" w:rsidRPr="00FA4664" w:rsidRDefault="00065051" w:rsidP="009F1EA2">
            <w:pPr>
              <w:jc w:val="center"/>
              <w:rPr>
                <w:rFonts w:asciiTheme="minorHAnsi" w:hAnsiTheme="minorHAnsi" w:cs="Arial"/>
                <w:b/>
                <w:sz w:val="14"/>
                <w:szCs w:val="16"/>
              </w:rPr>
            </w:pPr>
            <w:r>
              <w:rPr>
                <w:rFonts w:asciiTheme="minorHAnsi" w:hAnsiTheme="minorHAnsi" w:cs="Arial"/>
                <w:sz w:val="14"/>
                <w:szCs w:val="16"/>
                <w:lang w:val="es-MX"/>
              </w:rPr>
              <w:t xml:space="preserve">Departamento de Redes y Telecomunicaciones de la </w:t>
            </w:r>
            <w:proofErr w:type="spellStart"/>
            <w:r>
              <w:rPr>
                <w:rFonts w:asciiTheme="minorHAnsi" w:hAnsiTheme="minorHAnsi" w:cs="Arial"/>
                <w:sz w:val="14"/>
                <w:szCs w:val="16"/>
                <w:lang w:val="es-MX"/>
              </w:rPr>
              <w:t>DGPyD</w:t>
            </w:r>
            <w:proofErr w:type="spellEnd"/>
            <w:r>
              <w:rPr>
                <w:rFonts w:asciiTheme="minorHAnsi" w:hAnsiTheme="minorHAnsi" w:cs="Arial"/>
                <w:sz w:val="14"/>
                <w:szCs w:val="16"/>
                <w:lang w:val="es-MX"/>
              </w:rPr>
              <w:t>.</w:t>
            </w:r>
          </w:p>
        </w:tc>
        <w:tc>
          <w:tcPr>
            <w:tcW w:w="2268" w:type="dxa"/>
            <w:vAlign w:val="center"/>
          </w:tcPr>
          <w:p w:rsidR="00F4203A" w:rsidRDefault="00F4203A" w:rsidP="009F1EA2">
            <w:pPr>
              <w:jc w:val="center"/>
              <w:rPr>
                <w:rFonts w:asciiTheme="minorHAnsi" w:hAnsiTheme="minorHAnsi" w:cs="Arial"/>
                <w:b/>
                <w:sz w:val="14"/>
                <w:szCs w:val="14"/>
                <w:lang w:val="es-MX"/>
              </w:rPr>
            </w:pPr>
          </w:p>
          <w:p w:rsidR="00F4203A" w:rsidRDefault="00F4203A" w:rsidP="009F1EA2">
            <w:pPr>
              <w:jc w:val="center"/>
              <w:rPr>
                <w:rFonts w:asciiTheme="minorHAnsi" w:hAnsiTheme="minorHAnsi" w:cs="Arial"/>
                <w:b/>
                <w:sz w:val="14"/>
                <w:szCs w:val="14"/>
                <w:lang w:val="es-MX"/>
              </w:rPr>
            </w:pPr>
          </w:p>
          <w:p w:rsidR="00F4203A" w:rsidRDefault="00F4203A" w:rsidP="009F1EA2">
            <w:pPr>
              <w:jc w:val="center"/>
              <w:rPr>
                <w:rFonts w:asciiTheme="minorHAnsi" w:hAnsiTheme="minorHAnsi" w:cs="Arial"/>
                <w:b/>
                <w:sz w:val="14"/>
                <w:szCs w:val="14"/>
                <w:lang w:val="es-MX"/>
              </w:rPr>
            </w:pPr>
          </w:p>
          <w:p w:rsidR="00F4203A" w:rsidRDefault="00F4203A" w:rsidP="009F1EA2">
            <w:pPr>
              <w:jc w:val="center"/>
              <w:rPr>
                <w:rFonts w:asciiTheme="minorHAnsi" w:hAnsiTheme="minorHAnsi" w:cs="Arial"/>
                <w:b/>
                <w:sz w:val="14"/>
                <w:szCs w:val="14"/>
                <w:lang w:val="es-MX"/>
              </w:rPr>
            </w:pPr>
          </w:p>
          <w:p w:rsidR="00F4203A" w:rsidRDefault="00F4203A" w:rsidP="009F1EA2">
            <w:pPr>
              <w:jc w:val="center"/>
              <w:rPr>
                <w:rFonts w:asciiTheme="minorHAnsi" w:hAnsiTheme="minorHAnsi" w:cs="Arial"/>
                <w:b/>
                <w:sz w:val="14"/>
                <w:szCs w:val="14"/>
                <w:lang w:val="es-MX"/>
              </w:rPr>
            </w:pPr>
          </w:p>
          <w:p w:rsidR="009F1EA2" w:rsidRPr="00926CBB" w:rsidRDefault="00217C7F" w:rsidP="009F1EA2">
            <w:pPr>
              <w:jc w:val="center"/>
              <w:rPr>
                <w:rFonts w:asciiTheme="minorHAnsi" w:hAnsiTheme="minorHAnsi" w:cs="Arial"/>
                <w:b/>
                <w:sz w:val="14"/>
                <w:szCs w:val="14"/>
                <w:lang w:val="es-MX"/>
              </w:rPr>
            </w:pPr>
            <w:hyperlink r:id="rId19" w:history="1">
              <w:r w:rsidR="00566B51" w:rsidRPr="000A1037">
                <w:rPr>
                  <w:rStyle w:val="Hipervnculo"/>
                  <w:rFonts w:asciiTheme="minorHAnsi" w:hAnsiTheme="minorHAnsi" w:cs="Arial"/>
                  <w:b/>
                  <w:sz w:val="14"/>
                  <w:szCs w:val="14"/>
                  <w:lang w:val="es-MX"/>
                </w:rPr>
                <w:t>abraham.rodriguez@edu.uaa.mx</w:t>
              </w:r>
            </w:hyperlink>
            <w:r w:rsidR="00566B51">
              <w:rPr>
                <w:rFonts w:asciiTheme="minorHAnsi" w:hAnsiTheme="minorHAnsi" w:cs="Arial"/>
                <w:b/>
                <w:sz w:val="14"/>
                <w:szCs w:val="14"/>
                <w:lang w:val="es-MX"/>
              </w:rPr>
              <w:t xml:space="preserve"> </w:t>
            </w:r>
          </w:p>
          <w:p w:rsidR="009F1EA2" w:rsidRDefault="009F1EA2" w:rsidP="009F1EA2">
            <w:pPr>
              <w:jc w:val="center"/>
              <w:rPr>
                <w:rStyle w:val="Hipervnculo"/>
                <w:rFonts w:asciiTheme="minorHAnsi" w:hAnsiTheme="minorHAnsi"/>
                <w:b/>
                <w:sz w:val="14"/>
                <w:szCs w:val="14"/>
                <w:lang w:val="es-MX"/>
              </w:rPr>
            </w:pPr>
          </w:p>
          <w:p w:rsidR="009F1EA2" w:rsidRDefault="009F1EA2" w:rsidP="009F1EA2">
            <w:pPr>
              <w:jc w:val="center"/>
              <w:rPr>
                <w:rStyle w:val="Hipervnculo"/>
                <w:rFonts w:asciiTheme="minorHAnsi" w:hAnsiTheme="minorHAnsi"/>
                <w:b/>
                <w:sz w:val="14"/>
                <w:szCs w:val="14"/>
                <w:lang w:val="es-MX"/>
              </w:rPr>
            </w:pPr>
          </w:p>
          <w:p w:rsidR="009F1EA2" w:rsidRDefault="009F1EA2" w:rsidP="009F1EA2">
            <w:pPr>
              <w:jc w:val="center"/>
              <w:rPr>
                <w:rStyle w:val="Hipervnculo"/>
                <w:rFonts w:asciiTheme="minorHAnsi" w:hAnsiTheme="minorHAnsi"/>
                <w:b/>
                <w:sz w:val="14"/>
                <w:szCs w:val="14"/>
                <w:lang w:val="es-MX"/>
              </w:rPr>
            </w:pPr>
          </w:p>
          <w:p w:rsidR="009F1EA2" w:rsidRDefault="00217C7F" w:rsidP="009F1EA2">
            <w:pPr>
              <w:jc w:val="center"/>
              <w:rPr>
                <w:rStyle w:val="Hipervnculo"/>
                <w:rFonts w:asciiTheme="minorHAnsi" w:hAnsiTheme="minorHAnsi"/>
                <w:b/>
                <w:sz w:val="14"/>
                <w:szCs w:val="14"/>
                <w:lang w:val="es-MX"/>
              </w:rPr>
            </w:pPr>
            <w:hyperlink r:id="rId20" w:history="1">
              <w:r w:rsidR="00DC0074" w:rsidRPr="00E74AB5">
                <w:rPr>
                  <w:rStyle w:val="Hipervnculo"/>
                  <w:rFonts w:asciiTheme="minorHAnsi" w:hAnsiTheme="minorHAnsi"/>
                  <w:b/>
                  <w:sz w:val="14"/>
                  <w:szCs w:val="14"/>
                  <w:lang w:val="es-MX"/>
                </w:rPr>
                <w:t>miguel.hernandez@edu.uaa.mx</w:t>
              </w:r>
            </w:hyperlink>
          </w:p>
          <w:p w:rsidR="009F1EA2" w:rsidRPr="00926CBB" w:rsidRDefault="009F1EA2" w:rsidP="009F1EA2">
            <w:pPr>
              <w:jc w:val="center"/>
              <w:rPr>
                <w:rStyle w:val="Hipervnculo"/>
                <w:rFonts w:asciiTheme="minorHAnsi" w:hAnsiTheme="minorHAnsi" w:cs="Arial"/>
                <w:sz w:val="14"/>
                <w:szCs w:val="14"/>
              </w:rPr>
            </w:pPr>
          </w:p>
        </w:tc>
        <w:tc>
          <w:tcPr>
            <w:tcW w:w="1559" w:type="dxa"/>
            <w:vAlign w:val="center"/>
          </w:tcPr>
          <w:p w:rsidR="009F1EA2" w:rsidRDefault="0066354B" w:rsidP="009F1EA2">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Instalación y </w:t>
            </w:r>
            <w:r w:rsidR="00DC0074">
              <w:rPr>
                <w:rFonts w:asciiTheme="minorHAnsi" w:hAnsiTheme="minorHAnsi" w:cs="Arial"/>
                <w:b/>
                <w:sz w:val="14"/>
                <w:szCs w:val="14"/>
                <w:lang w:val="es-MX"/>
              </w:rPr>
              <w:t>Puesta en marcha</w:t>
            </w:r>
          </w:p>
          <w:p w:rsidR="0066354B" w:rsidRPr="0066354B" w:rsidRDefault="0066354B" w:rsidP="009F1EA2">
            <w:pPr>
              <w:jc w:val="center"/>
              <w:rPr>
                <w:rFonts w:asciiTheme="majorHAnsi" w:hAnsiTheme="majorHAnsi" w:cstheme="majorHAnsi"/>
                <w:b/>
                <w:sz w:val="12"/>
                <w:szCs w:val="12"/>
                <w:lang w:val="es-MX"/>
              </w:rPr>
            </w:pPr>
            <w:r w:rsidRPr="0066354B">
              <w:rPr>
                <w:rStyle w:val="Hipervnculo"/>
                <w:rFonts w:asciiTheme="majorHAnsi" w:hAnsiTheme="majorHAnsi" w:cstheme="majorHAnsi"/>
                <w:sz w:val="12"/>
                <w:szCs w:val="12"/>
              </w:rPr>
              <w:t>Conforme a lo establecido en el Anexo “1”</w:t>
            </w: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bienes, </w:t>
      </w:r>
      <w:r w:rsidRPr="0066332D">
        <w:rPr>
          <w:rFonts w:asciiTheme="minorHAnsi" w:hAnsiTheme="minorHAnsi" w:cstheme="minorHAnsi"/>
          <w:sz w:val="17"/>
          <w:szCs w:val="17"/>
          <w:u w:val="single"/>
        </w:rPr>
        <w:t xml:space="preserve">instalación, puesta en </w:t>
      </w:r>
      <w:r w:rsidRPr="00956C54">
        <w:rPr>
          <w:rFonts w:asciiTheme="minorHAnsi" w:hAnsiTheme="minorHAnsi" w:cstheme="minorHAnsi"/>
          <w:sz w:val="17"/>
          <w:szCs w:val="17"/>
          <w:u w:val="single"/>
        </w:rPr>
        <w:t>operación, flete, seguro, viáticos (carga y descarga hasta los lugares que se indiquen)</w:t>
      </w:r>
      <w:r w:rsidRPr="00956C54">
        <w:rPr>
          <w:rFonts w:asciiTheme="minorHAnsi" w:hAnsiTheme="minorHAnsi" w:cstheme="minorHAnsi"/>
          <w:sz w:val="17"/>
          <w:szCs w:val="17"/>
        </w:rPr>
        <w:t xml:space="preserve"> </w:t>
      </w:r>
      <w:r w:rsidRPr="00956C54">
        <w:rPr>
          <w:rFonts w:asciiTheme="minorHAnsi" w:hAnsiTheme="minorHAnsi" w:cstheme="minorHAnsi"/>
          <w:b/>
          <w:sz w:val="17"/>
          <w:szCs w:val="17"/>
        </w:rPr>
        <w:t>deberá realizarse por el Licitante Adjudicado</w:t>
      </w:r>
      <w:r w:rsidRPr="00956C54">
        <w:rPr>
          <w:rFonts w:asciiTheme="minorHAnsi" w:hAnsiTheme="minorHAnsi" w:cstheme="minorHAnsi"/>
          <w:sz w:val="17"/>
          <w:szCs w:val="17"/>
        </w:rPr>
        <w:t xml:space="preserve">, a los </w:t>
      </w:r>
      <w:r w:rsidR="00284366" w:rsidRPr="00956C54">
        <w:rPr>
          <w:rFonts w:asciiTheme="minorHAnsi" w:hAnsiTheme="minorHAnsi" w:cstheme="minorHAnsi"/>
          <w:b/>
          <w:sz w:val="17"/>
          <w:szCs w:val="17"/>
        </w:rPr>
        <w:t>45</w:t>
      </w:r>
      <w:r w:rsidRPr="00956C54">
        <w:rPr>
          <w:rFonts w:asciiTheme="minorHAnsi" w:hAnsiTheme="minorHAnsi" w:cstheme="minorHAnsi"/>
          <w:b/>
          <w:sz w:val="17"/>
          <w:szCs w:val="17"/>
        </w:rPr>
        <w:t xml:space="preserve"> días naturales posteriores a la fecha de fallo</w:t>
      </w:r>
      <w:r w:rsidRPr="00956C54">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66354B">
      <w:pPr>
        <w:pStyle w:val="Textoindependiente"/>
        <w:widowControl w:val="0"/>
        <w:numPr>
          <w:ilvl w:val="0"/>
          <w:numId w:val="24"/>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EDUCACIÓN MEDIA (PREPARATORIA PETROLEOS)  Avenida de la Convención de 1914 norte C.P. 20020</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EDUCACIÓN MEDIA ORIENTE  Calle Moscatel 802 fraccionamiento Parras</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CINE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213 Zona Centro C.P. 20000</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GOMEZ  PORTUGAL MUSEO DEL LA MUERTE Rivero y Gutiérrez  sin número. Zona centro  C.P. 20000</w:t>
      </w:r>
    </w:p>
    <w:p w:rsidR="0066354B" w:rsidRPr="00926CBB" w:rsidRDefault="0066354B" w:rsidP="0066354B">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rsidR="0066354B" w:rsidRPr="00926CBB" w:rsidRDefault="0066354B" w:rsidP="0066354B">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ARTES CINEMATOGRÁFICAS Y AUDIOVISUALES Juan de Montoro No. 213, Zona Centro.    </w:t>
      </w:r>
    </w:p>
    <w:p w:rsidR="0066354B" w:rsidRDefault="0066354B" w:rsidP="0066354B">
      <w:pPr>
        <w:autoSpaceDE w:val="0"/>
        <w:autoSpaceDN w:val="0"/>
        <w:adjustRightInd w:val="0"/>
        <w:rPr>
          <w:rFonts w:asciiTheme="minorHAnsi" w:hAnsiTheme="minorHAnsi" w:cs="Arial"/>
          <w:b/>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proofErr w:type="gramStart"/>
      <w:r w:rsidRPr="00926CBB">
        <w:rPr>
          <w:rFonts w:asciiTheme="minorHAnsi" w:hAnsiTheme="minorHAnsi" w:cs="Arial"/>
          <w:b/>
          <w:sz w:val="14"/>
          <w:szCs w:val="14"/>
        </w:rPr>
        <w:t>realizara</w:t>
      </w:r>
      <w:proofErr w:type="gramEnd"/>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Default="00D000F9" w:rsidP="00D000F9">
      <w:pPr>
        <w:autoSpaceDE w:val="0"/>
        <w:autoSpaceDN w:val="0"/>
        <w:adjustRightInd w:val="0"/>
        <w:rPr>
          <w:rFonts w:asciiTheme="minorHAnsi" w:hAnsiTheme="minorHAnsi" w:cs="Arial"/>
          <w:b/>
          <w:sz w:val="14"/>
          <w:szCs w:val="14"/>
        </w:rPr>
      </w:pPr>
    </w:p>
    <w:p w:rsidR="0066429F" w:rsidRDefault="0066429F" w:rsidP="00D000F9">
      <w:pPr>
        <w:autoSpaceDE w:val="0"/>
        <w:autoSpaceDN w:val="0"/>
        <w:adjustRightInd w:val="0"/>
        <w:rPr>
          <w:rFonts w:asciiTheme="minorHAnsi" w:hAnsiTheme="minorHAnsi" w:cs="Arial"/>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proofErr w:type="gramStart"/>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proofErr w:type="gramEnd"/>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E66A91" w:rsidRDefault="00D000F9" w:rsidP="00D000F9">
      <w:pPr>
        <w:tabs>
          <w:tab w:val="left" w:pos="141"/>
        </w:tabs>
        <w:ind w:right="335"/>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(Nombre y firma de la persona física o representante legal de la persona física o moral o representante común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9F183D">
          <w:headerReference w:type="default" r:id="rId21"/>
          <w:footerReference w:type="even" r:id="rId22"/>
          <w:footerReference w:type="default" r:id="rId23"/>
          <w:pgSz w:w="12242" w:h="15842" w:code="1"/>
          <w:pgMar w:top="1417" w:right="1701" w:bottom="1417" w:left="1701" w:header="0" w:footer="567" w:gutter="0"/>
          <w:cols w:space="720"/>
          <w:docGrid w:linePitch="272"/>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D000F9" w:rsidRPr="00E66A91" w:rsidRDefault="00D000F9" w:rsidP="00D000F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4"/>
        <w:gridCol w:w="2147"/>
        <w:gridCol w:w="2752"/>
        <w:gridCol w:w="2706"/>
      </w:tblGrid>
      <w:tr w:rsidR="00D000F9" w:rsidRPr="003734E3" w:rsidTr="00D000F9">
        <w:tc>
          <w:tcPr>
            <w:tcW w:w="1051"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115"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429"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Unitario (sin incluir I.V.A.)</w:t>
            </w:r>
          </w:p>
        </w:tc>
        <w:tc>
          <w:tcPr>
            <w:tcW w:w="1405"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Por</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D000F9">
        <w:trPr>
          <w:trHeight w:val="291"/>
        </w:trPr>
        <w:tc>
          <w:tcPr>
            <w:tcW w:w="1051"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115" w:type="pct"/>
          </w:tcPr>
          <w:p w:rsidR="00D000F9"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12</w:t>
            </w:r>
          </w:p>
        </w:tc>
        <w:tc>
          <w:tcPr>
            <w:tcW w:w="1429" w:type="pct"/>
          </w:tcPr>
          <w:p w:rsidR="00D000F9"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1405" w:type="pct"/>
          </w:tcPr>
          <w:p w:rsidR="00D000F9"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1D0571" w:rsidRPr="003734E3" w:rsidTr="00D000F9">
        <w:trPr>
          <w:trHeight w:val="291"/>
        </w:trPr>
        <w:tc>
          <w:tcPr>
            <w:tcW w:w="1051" w:type="pct"/>
          </w:tcPr>
          <w:p w:rsidR="001D0571"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115" w:type="pct"/>
          </w:tcPr>
          <w:p w:rsidR="001D0571"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429" w:type="pct"/>
          </w:tcPr>
          <w:p w:rsidR="001D0571"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1405" w:type="pct"/>
          </w:tcPr>
          <w:p w:rsidR="001D0571"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C7652F" w:rsidRPr="003734E3" w:rsidTr="00D000F9">
        <w:trPr>
          <w:trHeight w:val="291"/>
        </w:trPr>
        <w:tc>
          <w:tcPr>
            <w:tcW w:w="1051" w:type="pct"/>
          </w:tcPr>
          <w:p w:rsidR="00C7652F"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115" w:type="pct"/>
          </w:tcPr>
          <w:p w:rsidR="00C7652F"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48</w:t>
            </w:r>
          </w:p>
        </w:tc>
        <w:tc>
          <w:tcPr>
            <w:tcW w:w="1429" w:type="pct"/>
          </w:tcPr>
          <w:p w:rsidR="00C7652F"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1405" w:type="pct"/>
          </w:tcPr>
          <w:p w:rsidR="00C7652F" w:rsidRPr="003734E3" w:rsidRDefault="00C7652F"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D000F9">
        <w:trPr>
          <w:trHeight w:val="291"/>
        </w:trPr>
        <w:tc>
          <w:tcPr>
            <w:tcW w:w="2166"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D000F9">
        <w:trPr>
          <w:trHeight w:val="291"/>
        </w:trPr>
        <w:tc>
          <w:tcPr>
            <w:tcW w:w="2166"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D000F9">
        <w:trPr>
          <w:trHeight w:val="291"/>
        </w:trPr>
        <w:tc>
          <w:tcPr>
            <w:tcW w:w="2166"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FC10B0" w:rsidRDefault="00FC10B0" w:rsidP="00D000F9">
      <w:pPr>
        <w:tabs>
          <w:tab w:val="left" w:pos="6804"/>
        </w:tabs>
        <w:ind w:left="1134" w:right="617" w:hanging="1134"/>
        <w:jc w:val="both"/>
        <w:rPr>
          <w:rFonts w:asciiTheme="minorHAnsi" w:hAnsiTheme="minorHAnsi" w:cstheme="minorHAnsi"/>
          <w:b/>
          <w:sz w:val="18"/>
          <w:szCs w:val="18"/>
        </w:rPr>
      </w:pPr>
      <w:r>
        <w:rPr>
          <w:rFonts w:asciiTheme="minorHAnsi" w:hAnsiTheme="minorHAnsi" w:cstheme="minorHAnsi"/>
          <w:b/>
          <w:sz w:val="18"/>
          <w:szCs w:val="18"/>
        </w:rPr>
        <w:t>(Total con letra: ___________________________ 00/100 M.N.)</w:t>
      </w: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956C54" w:rsidRDefault="00D000F9" w:rsidP="00D000F9">
            <w:pPr>
              <w:ind w:right="567"/>
              <w:jc w:val="center"/>
              <w:rPr>
                <w:rFonts w:asciiTheme="minorHAnsi" w:eastAsia="Calibri" w:hAnsiTheme="minorHAnsi" w:cstheme="minorHAnsi"/>
                <w:b/>
                <w:color w:val="000000"/>
                <w:sz w:val="16"/>
                <w:szCs w:val="16"/>
              </w:rPr>
            </w:pPr>
            <w:r w:rsidRPr="00956C54">
              <w:rPr>
                <w:rFonts w:asciiTheme="minorHAnsi" w:eastAsia="Calibri" w:hAnsiTheme="minorHAnsi" w:cstheme="minorHAnsi"/>
                <w:b/>
                <w:color w:val="000000"/>
                <w:sz w:val="16"/>
                <w:szCs w:val="16"/>
              </w:rPr>
              <w:t>Tiempo de Garantía</w:t>
            </w:r>
          </w:p>
        </w:tc>
        <w:tc>
          <w:tcPr>
            <w:tcW w:w="4020" w:type="dxa"/>
            <w:shd w:val="clear" w:color="auto" w:fill="auto"/>
          </w:tcPr>
          <w:p w:rsidR="00D000F9" w:rsidRPr="00956C54" w:rsidRDefault="00D000F9" w:rsidP="00D000F9">
            <w:pPr>
              <w:ind w:right="567"/>
              <w:jc w:val="center"/>
              <w:rPr>
                <w:rFonts w:asciiTheme="minorHAnsi" w:eastAsia="Calibri" w:hAnsiTheme="minorHAnsi" w:cstheme="minorHAnsi"/>
                <w:b/>
                <w:color w:val="000000"/>
                <w:sz w:val="16"/>
                <w:szCs w:val="16"/>
              </w:rPr>
            </w:pPr>
            <w:r w:rsidRPr="00956C54">
              <w:rPr>
                <w:rFonts w:asciiTheme="minorHAnsi" w:eastAsia="Calibri" w:hAnsiTheme="minorHAnsi" w:cstheme="minorHAnsi"/>
                <w:b/>
                <w:color w:val="000000"/>
                <w:sz w:val="16"/>
                <w:szCs w:val="16"/>
              </w:rPr>
              <w:t>Partida</w:t>
            </w:r>
          </w:p>
        </w:tc>
      </w:tr>
      <w:tr w:rsidR="00D000F9" w:rsidRPr="0066429F" w:rsidTr="00D000F9">
        <w:tc>
          <w:tcPr>
            <w:tcW w:w="4627" w:type="dxa"/>
            <w:shd w:val="clear" w:color="auto" w:fill="auto"/>
          </w:tcPr>
          <w:p w:rsidR="00D000F9" w:rsidRPr="00956C54" w:rsidRDefault="00D000F9" w:rsidP="00D000F9">
            <w:pPr>
              <w:ind w:right="567"/>
              <w:jc w:val="center"/>
              <w:rPr>
                <w:rFonts w:asciiTheme="minorHAnsi" w:eastAsia="Calibri" w:hAnsiTheme="minorHAnsi" w:cstheme="minorHAnsi"/>
                <w:color w:val="000000"/>
                <w:sz w:val="16"/>
                <w:szCs w:val="16"/>
              </w:rPr>
            </w:pPr>
            <w:r w:rsidRPr="00956C54">
              <w:rPr>
                <w:rFonts w:asciiTheme="minorHAnsi" w:eastAsia="Calibri" w:hAnsiTheme="minorHAnsi" w:cstheme="minorHAnsi"/>
                <w:color w:val="000000"/>
                <w:sz w:val="16"/>
                <w:szCs w:val="16"/>
              </w:rPr>
              <w:t xml:space="preserve">12 meses </w:t>
            </w:r>
          </w:p>
        </w:tc>
        <w:tc>
          <w:tcPr>
            <w:tcW w:w="4020" w:type="dxa"/>
            <w:shd w:val="clear" w:color="auto" w:fill="auto"/>
          </w:tcPr>
          <w:p w:rsidR="00D000F9" w:rsidRPr="00956C54" w:rsidRDefault="001D0571" w:rsidP="00D000F9">
            <w:pPr>
              <w:ind w:right="567"/>
              <w:jc w:val="center"/>
              <w:rPr>
                <w:rFonts w:asciiTheme="minorHAnsi" w:eastAsia="Calibri" w:hAnsiTheme="minorHAnsi" w:cstheme="minorHAnsi"/>
                <w:color w:val="000000"/>
                <w:sz w:val="16"/>
                <w:szCs w:val="16"/>
              </w:rPr>
            </w:pPr>
            <w:r w:rsidRPr="00956C54">
              <w:rPr>
                <w:rFonts w:asciiTheme="minorHAnsi" w:eastAsia="Calibri" w:hAnsiTheme="minorHAnsi" w:cstheme="minorHAnsi"/>
                <w:color w:val="000000"/>
                <w:sz w:val="16"/>
                <w:szCs w:val="16"/>
              </w:rPr>
              <w:t>Todas</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633B02">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p>
    <w:p w:rsidR="00D000F9" w:rsidRPr="0066429F" w:rsidRDefault="00D000F9" w:rsidP="00633B02">
      <w:pPr>
        <w:ind w:left="708" w:right="567"/>
        <w:jc w:val="both"/>
        <w:rPr>
          <w:rFonts w:asciiTheme="minorHAnsi" w:hAnsiTheme="minorHAnsi" w:cstheme="minorHAnsi"/>
          <w:color w:val="000000"/>
          <w:sz w:val="16"/>
          <w:szCs w:val="16"/>
        </w:rPr>
      </w:pPr>
    </w:p>
    <w:p w:rsidR="00D000F9" w:rsidRPr="0066429F" w:rsidRDefault="00D000F9" w:rsidP="00633B02">
      <w:pPr>
        <w:jc w:val="both"/>
        <w:rPr>
          <w:rFonts w:asciiTheme="minorHAnsi" w:hAnsiTheme="minorHAnsi" w:cstheme="minorHAnsi"/>
          <w:bCs/>
          <w:iCs/>
          <w:sz w:val="16"/>
          <w:szCs w:val="16"/>
        </w:rPr>
      </w:pP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w:t>
      </w:r>
      <w:proofErr w:type="gramStart"/>
      <w:r w:rsidRPr="0066429F">
        <w:rPr>
          <w:rFonts w:asciiTheme="minorHAnsi" w:hAnsiTheme="minorHAnsi" w:cstheme="minorHAnsi"/>
          <w:iCs/>
          <w:sz w:val="16"/>
          <w:szCs w:val="16"/>
        </w:rPr>
        <w:t>la partidas</w:t>
      </w:r>
      <w:proofErr w:type="gramEnd"/>
      <w:r w:rsidRPr="0066429F">
        <w:rPr>
          <w:rFonts w:asciiTheme="minorHAnsi" w:hAnsiTheme="minorHAnsi" w:cstheme="minorHAnsi"/>
          <w:iCs/>
          <w:sz w:val="16"/>
          <w:szCs w:val="16"/>
        </w:rPr>
        <w:t xml:space="preserve">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w:t>
      </w:r>
      <w:proofErr w:type="gramStart"/>
      <w:r w:rsidRPr="0066429F">
        <w:rPr>
          <w:rFonts w:asciiTheme="minorHAnsi" w:hAnsiTheme="minorHAnsi" w:cstheme="minorHAnsi"/>
          <w:sz w:val="16"/>
          <w:szCs w:val="16"/>
        </w:rPr>
        <w:t>consideraran</w:t>
      </w:r>
      <w:proofErr w:type="gramEnd"/>
      <w:r w:rsidRPr="0066429F">
        <w:rPr>
          <w:rFonts w:asciiTheme="minorHAnsi" w:hAnsiTheme="minorHAnsi" w:cstheme="minorHAnsi"/>
          <w:sz w:val="16"/>
          <w:szCs w:val="16"/>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 xml:space="preserve">El tiempo necesario para efectuar las reparaciones necesarias efectuadas al amparo de la presente garantía no será computable dentro del plazo de la misma, cuando el bien sea reparado se iniciara la garantía respecto de las piezas repuestas y </w:t>
      </w:r>
      <w:proofErr w:type="gramStart"/>
      <w:r w:rsidRPr="0066429F">
        <w:rPr>
          <w:rFonts w:asciiTheme="minorHAnsi" w:hAnsiTheme="minorHAnsi" w:cstheme="minorHAnsi"/>
          <w:bCs/>
          <w:iCs/>
          <w:sz w:val="16"/>
          <w:szCs w:val="16"/>
        </w:rPr>
        <w:t>continuara</w:t>
      </w:r>
      <w:proofErr w:type="gramEnd"/>
      <w:r w:rsidRPr="0066429F">
        <w:rPr>
          <w:rFonts w:asciiTheme="minorHAnsi" w:hAnsiTheme="minorHAnsi" w:cstheme="minorHAnsi"/>
          <w:bCs/>
          <w:iCs/>
          <w:sz w:val="16"/>
          <w:szCs w:val="16"/>
        </w:rPr>
        <w:t xml:space="preserve"> con relación al resto.</w:t>
      </w:r>
    </w:p>
    <w:p w:rsidR="00D000F9" w:rsidRPr="0066429F" w:rsidRDefault="00D000F9" w:rsidP="00633B02">
      <w:pPr>
        <w:pStyle w:val="Textoindependiente"/>
        <w:jc w:val="both"/>
        <w:rPr>
          <w:rFonts w:asciiTheme="minorHAnsi" w:hAnsiTheme="minorHAnsi" w:cstheme="minorHAnsi"/>
          <w:bCs/>
          <w:iCs/>
          <w:sz w:val="16"/>
          <w:szCs w:val="16"/>
          <w:lang w:val="es-ES"/>
        </w:rPr>
      </w:pPr>
    </w:p>
    <w:p w:rsidR="00D000F9" w:rsidRPr="0066429F" w:rsidRDefault="00D000F9" w:rsidP="00633B02">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w:t>
      </w:r>
    </w:p>
    <w:p w:rsidR="00D000F9" w:rsidRPr="0066429F" w:rsidRDefault="00D000F9" w:rsidP="00633B02">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Manifiesto que no me encuentro en alguno de los supuestos del artículo 71 de la Ley de Adquisiciones, Arrendamientos y Servicios del Estado de Aguascalientes y sus Municipios. </w:t>
      </w:r>
    </w:p>
    <w:p w:rsidR="00D000F9" w:rsidRPr="0066429F" w:rsidRDefault="00D000F9" w:rsidP="00633B02">
      <w:pPr>
        <w:tabs>
          <w:tab w:val="left" w:pos="284"/>
          <w:tab w:val="left" w:pos="9356"/>
        </w:tabs>
        <w:ind w:right="283"/>
        <w:jc w:val="both"/>
        <w:rPr>
          <w:rFonts w:asciiTheme="minorHAnsi" w:hAnsiTheme="minorHAnsi" w:cstheme="minorHAnsi"/>
          <w:b/>
          <w:color w:val="000000"/>
          <w:sz w:val="16"/>
          <w:szCs w:val="16"/>
          <w:lang w:val="es-MX"/>
        </w:rPr>
      </w:pPr>
    </w:p>
    <w:p w:rsidR="0031639E" w:rsidRPr="0066429F" w:rsidRDefault="0031639E" w:rsidP="00633B02">
      <w:pPr>
        <w:tabs>
          <w:tab w:val="left" w:pos="284"/>
          <w:tab w:val="left" w:pos="9356"/>
        </w:tabs>
        <w:ind w:right="283"/>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633B02">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633B02">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Por </w:t>
      </w:r>
      <w:proofErr w:type="gramStart"/>
      <w:r w:rsidRPr="0066429F">
        <w:rPr>
          <w:rFonts w:asciiTheme="minorHAnsi" w:hAnsiTheme="minorHAnsi" w:cstheme="minorHAnsi"/>
          <w:sz w:val="16"/>
          <w:szCs w:val="16"/>
        </w:rPr>
        <w:t>último</w:t>
      </w:r>
      <w:proofErr w:type="gramEnd"/>
      <w:r w:rsidRPr="0066429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4977DC" w:rsidRDefault="004977DC" w:rsidP="004977DC">
      <w:pPr>
        <w:ind w:right="617"/>
        <w:jc w:val="center"/>
        <w:rPr>
          <w:rFonts w:asciiTheme="minorHAnsi" w:hAnsiTheme="minorHAnsi" w:cstheme="minorHAnsi"/>
          <w:b/>
          <w:sz w:val="16"/>
          <w:szCs w:val="16"/>
        </w:rPr>
      </w:pPr>
    </w:p>
    <w:p w:rsidR="00D000F9" w:rsidRPr="0066429F" w:rsidRDefault="00D000F9" w:rsidP="004977DC">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0" w:name="_Toc288049727"/>
    </w:p>
    <w:bookmarkEnd w:id="0"/>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PRIMERA.-</w:t>
      </w:r>
      <w:proofErr w:type="gramEnd"/>
      <w:r w:rsidRPr="00E66A91">
        <w:rPr>
          <w:rFonts w:asciiTheme="minorHAnsi" w:hAnsiTheme="minorHAnsi" w:cstheme="minorHAnsi"/>
          <w:b/>
          <w:sz w:val="16"/>
          <w:szCs w:val="16"/>
        </w:rPr>
        <w:t xml:space="preserve">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E66A91">
        <w:rPr>
          <w:rFonts w:asciiTheme="minorHAnsi" w:hAnsiTheme="minorHAnsi" w:cstheme="minorHAnsi"/>
          <w:sz w:val="16"/>
          <w:szCs w:val="16"/>
        </w:rPr>
        <w:t>. .</w:t>
      </w:r>
      <w:proofErr w:type="gramEnd"/>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r>
      <w:proofErr w:type="gramStart"/>
      <w:r w:rsidRPr="00E66A91">
        <w:rPr>
          <w:rFonts w:asciiTheme="minorHAnsi" w:hAnsiTheme="minorHAnsi" w:cstheme="minorHAnsi"/>
          <w:b/>
          <w:bCs/>
          <w:color w:val="000000"/>
          <w:sz w:val="16"/>
          <w:szCs w:val="16"/>
        </w:rPr>
        <w:t>TERCERA.-</w:t>
      </w:r>
      <w:proofErr w:type="gramEnd"/>
      <w:r w:rsidRPr="00E66A91">
        <w:rPr>
          <w:rFonts w:asciiTheme="minorHAnsi" w:hAnsiTheme="minorHAnsi" w:cstheme="minorHAnsi"/>
          <w:b/>
          <w:bCs/>
          <w:color w:val="000000"/>
          <w:sz w:val="16"/>
          <w:szCs w:val="16"/>
        </w:rPr>
        <w:t xml:space="preserve">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 once.</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466FDF" w:rsidRPr="00C2010C" w:rsidTr="00C2010C">
        <w:tc>
          <w:tcPr>
            <w:tcW w:w="393" w:type="pct"/>
            <w:vMerge w:val="restart"/>
            <w:shd w:val="clear" w:color="auto" w:fill="auto"/>
          </w:tcPr>
          <w:p w:rsidR="00466FDF" w:rsidRPr="00C2010C" w:rsidRDefault="00466FDF"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466FDF" w:rsidRPr="00C2010C" w:rsidRDefault="00466FDF" w:rsidP="00D27DB0">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466FDF" w:rsidRPr="00C2010C" w:rsidRDefault="00466FDF"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466FDF" w:rsidRPr="00C2010C" w:rsidRDefault="00466FDF"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466FDF" w:rsidRPr="00C2010C" w:rsidRDefault="00466FDF"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466FDF" w:rsidRPr="00C2010C" w:rsidRDefault="00466FDF"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466FDF" w:rsidRDefault="00466FDF" w:rsidP="00C2010C">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466FDF" w:rsidRDefault="00466FDF" w:rsidP="00C2010C">
            <w:pPr>
              <w:ind w:right="567"/>
              <w:jc w:val="both"/>
              <w:rPr>
                <w:rFonts w:asciiTheme="minorHAnsi" w:eastAsia="Calibri" w:hAnsiTheme="minorHAnsi" w:cstheme="minorHAnsi"/>
                <w:b/>
                <w:color w:val="000000"/>
                <w:sz w:val="14"/>
                <w:szCs w:val="14"/>
                <w:lang w:val="es-MX"/>
              </w:rPr>
            </w:pPr>
          </w:p>
          <w:p w:rsidR="00466FDF" w:rsidRDefault="00466FDF" w:rsidP="00C2010C">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p w:rsidR="00466FDF" w:rsidRPr="00C2010C" w:rsidRDefault="00466FDF" w:rsidP="00C2010C">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rsidR="00466FDF" w:rsidRPr="00C2010C" w:rsidRDefault="00466FDF"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466FDF" w:rsidRPr="00C2010C" w:rsidRDefault="00466FDF" w:rsidP="00D27DB0">
            <w:pPr>
              <w:ind w:right="-91"/>
              <w:jc w:val="center"/>
              <w:rPr>
                <w:rFonts w:asciiTheme="minorHAnsi" w:eastAsia="Calibri" w:hAnsiTheme="minorHAnsi" w:cstheme="minorHAnsi"/>
                <w:b/>
                <w:color w:val="000000"/>
                <w:sz w:val="14"/>
                <w:szCs w:val="14"/>
              </w:rPr>
            </w:pPr>
          </w:p>
        </w:tc>
      </w:tr>
      <w:tr w:rsidR="00466FDF" w:rsidRPr="00C2010C" w:rsidTr="00C2010C">
        <w:tc>
          <w:tcPr>
            <w:tcW w:w="393" w:type="pct"/>
            <w:vMerge/>
            <w:shd w:val="clear" w:color="auto" w:fill="auto"/>
          </w:tcPr>
          <w:p w:rsidR="00466FDF" w:rsidRPr="00C2010C" w:rsidRDefault="00466FDF" w:rsidP="00D27DB0">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466FDF" w:rsidRDefault="00466FDF" w:rsidP="00D27DB0">
            <w:pPr>
              <w:ind w:right="567"/>
              <w:jc w:val="both"/>
              <w:rPr>
                <w:rFonts w:asciiTheme="minorHAnsi" w:eastAsia="Calibri" w:hAnsiTheme="minorHAnsi" w:cstheme="minorHAnsi"/>
                <w:b/>
                <w:color w:val="000000"/>
                <w:sz w:val="14"/>
                <w:szCs w:val="14"/>
              </w:rPr>
            </w:pPr>
          </w:p>
          <w:p w:rsidR="00466FDF" w:rsidRDefault="00466FDF" w:rsidP="00D27DB0">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466FDF" w:rsidRPr="00C2010C" w:rsidRDefault="00466FDF" w:rsidP="00D27DB0">
            <w:pPr>
              <w:ind w:right="567"/>
              <w:jc w:val="both"/>
              <w:rPr>
                <w:rFonts w:asciiTheme="minorHAnsi" w:eastAsia="Calibri" w:hAnsiTheme="minorHAnsi" w:cstheme="minorHAnsi"/>
                <w:b/>
                <w:color w:val="000000"/>
                <w:sz w:val="14"/>
                <w:szCs w:val="14"/>
              </w:rPr>
            </w:pPr>
          </w:p>
        </w:tc>
        <w:tc>
          <w:tcPr>
            <w:tcW w:w="616" w:type="pct"/>
            <w:shd w:val="clear" w:color="auto" w:fill="auto"/>
          </w:tcPr>
          <w:p w:rsidR="00466FDF" w:rsidRDefault="00466FDF" w:rsidP="00D27DB0">
            <w:pPr>
              <w:ind w:right="-91"/>
              <w:jc w:val="center"/>
              <w:rPr>
                <w:rFonts w:asciiTheme="minorHAnsi" w:eastAsia="Calibri" w:hAnsiTheme="minorHAnsi" w:cstheme="minorHAnsi"/>
                <w:b/>
                <w:color w:val="000000"/>
                <w:sz w:val="14"/>
                <w:szCs w:val="14"/>
              </w:rPr>
            </w:pPr>
          </w:p>
          <w:p w:rsidR="004977DC" w:rsidRPr="00C2010C" w:rsidRDefault="004977D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466FDF" w:rsidRPr="00C2010C" w:rsidRDefault="00466FDF"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C2010C" w:rsidRPr="00C2010C" w:rsidRDefault="00C2010C" w:rsidP="00D27DB0">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C2010C" w:rsidRPr="00C2010C" w:rsidRDefault="00C2010C" w:rsidP="00D27DB0">
            <w:pPr>
              <w:ind w:right="567"/>
              <w:rPr>
                <w:rFonts w:asciiTheme="minorHAnsi" w:eastAsia="Calibri" w:hAnsiTheme="minorHAnsi" w:cstheme="minorHAnsi"/>
                <w:color w:val="000000"/>
                <w:sz w:val="14"/>
                <w:szCs w:val="14"/>
              </w:rPr>
            </w:pPr>
          </w:p>
          <w:p w:rsidR="00C2010C" w:rsidRPr="00C2010C" w:rsidRDefault="00C2010C" w:rsidP="00C2010C">
            <w:pPr>
              <w:ind w:right="567"/>
              <w:rPr>
                <w:rFonts w:asciiTheme="minorHAnsi" w:eastAsia="Calibri" w:hAnsiTheme="minorHAnsi" w:cstheme="minorHAnsi"/>
                <w:b/>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C2010C" w:rsidRPr="00C2010C" w:rsidRDefault="00C2010C" w:rsidP="00C2010C">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C2010C" w:rsidRPr="00C2010C" w:rsidRDefault="00C2010C" w:rsidP="00D27DB0">
            <w:pPr>
              <w:ind w:right="-91"/>
              <w:rPr>
                <w:rFonts w:asciiTheme="minorHAnsi" w:eastAsia="Calibri" w:hAnsiTheme="minorHAnsi" w:cstheme="minorHAnsi"/>
                <w:b/>
                <w:color w:val="000000"/>
                <w:sz w:val="14"/>
                <w:szCs w:val="14"/>
              </w:rPr>
            </w:pPr>
          </w:p>
        </w:tc>
        <w:tc>
          <w:tcPr>
            <w:tcW w:w="526" w:type="pct"/>
            <w:shd w:val="clear" w:color="auto" w:fill="D9D9D9"/>
          </w:tcPr>
          <w:p w:rsidR="00C2010C" w:rsidRPr="00C2010C" w:rsidRDefault="00C2010C" w:rsidP="00D27DB0">
            <w:pPr>
              <w:ind w:right="-91"/>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1D0571" w:rsidRPr="001D0571" w:rsidRDefault="001D0571" w:rsidP="001D0571">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6</w:t>
            </w:r>
          </w:p>
        </w:tc>
        <w:tc>
          <w:tcPr>
            <w:tcW w:w="3465" w:type="pct"/>
            <w:shd w:val="clear" w:color="auto" w:fill="auto"/>
            <w:vAlign w:val="center"/>
          </w:tcPr>
          <w:p w:rsidR="001D0571" w:rsidRPr="00E9270C" w:rsidRDefault="00466FDF" w:rsidP="001D0571">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001D0571" w:rsidRPr="001D0571">
              <w:rPr>
                <w:rFonts w:asciiTheme="minorHAnsi" w:hAnsiTheme="minorHAnsi" w:cstheme="minorHAnsi"/>
                <w:b/>
                <w:sz w:val="14"/>
                <w:szCs w:val="14"/>
              </w:rPr>
              <w:t>Folletos, fichas técnicas.</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1D0571" w:rsidRPr="00C2010C" w:rsidRDefault="001D0571" w:rsidP="001D0571">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1D0571" w:rsidRPr="00E9270C" w:rsidRDefault="001D0571" w:rsidP="001D0571">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1D0571">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1D0571" w:rsidRPr="00C2010C" w:rsidRDefault="001D0571" w:rsidP="001D0571">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1D0571" w:rsidRPr="00C2010C" w:rsidRDefault="001D0571" w:rsidP="00E9270C">
            <w:pPr>
              <w:ind w:right="-91"/>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1D0571" w:rsidRPr="001D0571" w:rsidRDefault="001D0571" w:rsidP="001D0571">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1D0571" w:rsidRPr="00E9270C" w:rsidRDefault="001D0571" w:rsidP="001D0571">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1D0571" w:rsidRPr="00C2010C" w:rsidRDefault="001D0571" w:rsidP="001D0571">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882455" w:rsidRPr="00C2010C" w:rsidTr="00C2010C">
        <w:tc>
          <w:tcPr>
            <w:tcW w:w="393" w:type="pct"/>
            <w:shd w:val="clear" w:color="auto" w:fill="auto"/>
          </w:tcPr>
          <w:p w:rsidR="00882455" w:rsidRPr="00C2010C" w:rsidRDefault="00882455"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rsidR="00882455" w:rsidRPr="00882455" w:rsidRDefault="00882455" w:rsidP="00882455">
            <w:pPr>
              <w:widowControl w:val="0"/>
              <w:jc w:val="both"/>
              <w:rPr>
                <w:rFonts w:asciiTheme="minorHAnsi" w:eastAsia="Calibri" w:hAnsiTheme="minorHAnsi" w:cstheme="minorHAnsi"/>
                <w:b/>
                <w:sz w:val="14"/>
                <w:szCs w:val="14"/>
              </w:rPr>
            </w:pPr>
            <w:r w:rsidRPr="00882455">
              <w:rPr>
                <w:rFonts w:asciiTheme="minorHAnsi" w:eastAsia="Calibri" w:hAnsiTheme="minorHAnsi" w:cstheme="minorHAnsi"/>
                <w:b/>
                <w:sz w:val="14"/>
                <w:szCs w:val="14"/>
              </w:rPr>
              <w:t>Programa de instalación, capacitación y</w:t>
            </w:r>
            <w:bookmarkStart w:id="10" w:name="_GoBack"/>
            <w:bookmarkEnd w:id="10"/>
            <w:r w:rsidRPr="00882455">
              <w:rPr>
                <w:rFonts w:asciiTheme="minorHAnsi" w:eastAsia="Calibri" w:hAnsiTheme="minorHAnsi" w:cstheme="minorHAnsi"/>
                <w:b/>
                <w:sz w:val="14"/>
                <w:szCs w:val="14"/>
              </w:rPr>
              <w:t xml:space="preserve"> certificación de instaladores</w:t>
            </w:r>
            <w:r>
              <w:rPr>
                <w:rFonts w:asciiTheme="minorHAnsi" w:eastAsia="Calibri" w:hAnsiTheme="minorHAnsi" w:cstheme="minorHAnsi"/>
                <w:b/>
                <w:sz w:val="14"/>
                <w:szCs w:val="14"/>
              </w:rPr>
              <w:t>.</w:t>
            </w:r>
          </w:p>
          <w:p w:rsidR="00882455" w:rsidRPr="00E9270C" w:rsidRDefault="00882455" w:rsidP="00882455">
            <w:pPr>
              <w:widowControl w:val="0"/>
              <w:jc w:val="both"/>
              <w:rPr>
                <w:rFonts w:asciiTheme="minorHAnsi" w:eastAsia="Calibri" w:hAnsiTheme="minorHAnsi" w:cstheme="minorHAnsi"/>
                <w:sz w:val="14"/>
                <w:szCs w:val="14"/>
              </w:rPr>
            </w:pPr>
            <w:r w:rsidRPr="00E9270C">
              <w:rPr>
                <w:rFonts w:asciiTheme="minorHAnsi" w:eastAsia="Calibri" w:hAnsiTheme="minorHAnsi" w:cstheme="minorHAnsi"/>
                <w:sz w:val="14"/>
                <w:szCs w:val="14"/>
              </w:rPr>
              <w:t xml:space="preserve">Se deberá </w:t>
            </w:r>
            <w:proofErr w:type="spellStart"/>
            <w:r w:rsidRPr="00E9270C">
              <w:rPr>
                <w:rFonts w:asciiTheme="minorHAnsi" w:eastAsia="Calibri" w:hAnsiTheme="minorHAnsi" w:cstheme="minorHAnsi"/>
                <w:sz w:val="14"/>
                <w:szCs w:val="14"/>
              </w:rPr>
              <w:t>inclir</w:t>
            </w:r>
            <w:proofErr w:type="spellEnd"/>
            <w:r w:rsidRPr="00E9270C">
              <w:rPr>
                <w:rFonts w:asciiTheme="minorHAnsi" w:eastAsia="Calibri" w:hAnsiTheme="minorHAnsi" w:cstheme="minorHAnsi"/>
                <w:sz w:val="14"/>
                <w:szCs w:val="14"/>
              </w:rPr>
              <w:t xml:space="preserve"> Certificación de las personas que instalaran los equipos, suscrita por el fabricante de los bienes y equipos, ya sea que esta sea realizada a través del proveedor o bien directamente por el fabricante de los mismos.</w:t>
            </w:r>
          </w:p>
        </w:tc>
        <w:tc>
          <w:tcPr>
            <w:tcW w:w="616" w:type="pct"/>
            <w:shd w:val="clear" w:color="auto" w:fill="auto"/>
          </w:tcPr>
          <w:p w:rsidR="00882455" w:rsidRDefault="00882455" w:rsidP="001D0571">
            <w:pPr>
              <w:ind w:right="-91"/>
              <w:jc w:val="center"/>
              <w:rPr>
                <w:rFonts w:asciiTheme="minorHAnsi" w:eastAsia="Calibri" w:hAnsiTheme="minorHAnsi" w:cstheme="minorHAnsi"/>
                <w:b/>
                <w:color w:val="000000"/>
                <w:sz w:val="14"/>
                <w:szCs w:val="14"/>
              </w:rPr>
            </w:pPr>
          </w:p>
          <w:p w:rsidR="00882455" w:rsidRPr="00C2010C" w:rsidRDefault="00882455"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82455" w:rsidRPr="00C2010C" w:rsidRDefault="00882455"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882455"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rsidR="001D0571" w:rsidRPr="001D0571" w:rsidRDefault="001D0571" w:rsidP="001D0571">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p w:rsidR="001D0571" w:rsidRPr="001D0571" w:rsidRDefault="001D0571" w:rsidP="001D0571">
            <w:pPr>
              <w:widowControl w:val="0"/>
              <w:jc w:val="both"/>
              <w:rPr>
                <w:rFonts w:asciiTheme="minorHAnsi" w:eastAsia="Calibri" w:hAnsiTheme="minorHAnsi" w:cstheme="minorHAnsi"/>
                <w:b/>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E9270C" w:rsidRPr="00C2010C" w:rsidTr="00C2010C">
        <w:tc>
          <w:tcPr>
            <w:tcW w:w="393" w:type="pct"/>
            <w:shd w:val="clear" w:color="auto" w:fill="auto"/>
          </w:tcPr>
          <w:p w:rsidR="00E9270C" w:rsidRDefault="00E9270C"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vAlign w:val="center"/>
          </w:tcPr>
          <w:p w:rsidR="00E9270C" w:rsidRDefault="00E9270C" w:rsidP="001D0571">
            <w:pPr>
              <w:widowControl w:val="0"/>
              <w:jc w:val="both"/>
              <w:rPr>
                <w:rFonts w:asciiTheme="minorHAnsi" w:eastAsia="Calibri" w:hAnsiTheme="minorHAnsi" w:cstheme="minorHAnsi"/>
                <w:b/>
                <w:sz w:val="14"/>
                <w:szCs w:val="14"/>
              </w:rPr>
            </w:pPr>
          </w:p>
          <w:p w:rsidR="00E9270C" w:rsidRPr="001D0571" w:rsidRDefault="00E9270C" w:rsidP="00E9270C">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tc>
        <w:tc>
          <w:tcPr>
            <w:tcW w:w="616" w:type="pct"/>
            <w:shd w:val="clear" w:color="auto" w:fill="auto"/>
          </w:tcPr>
          <w:p w:rsidR="00E9270C" w:rsidRPr="00C2010C" w:rsidRDefault="00E9270C" w:rsidP="001D0571">
            <w:pPr>
              <w:ind w:right="-91"/>
              <w:jc w:val="center"/>
              <w:rPr>
                <w:rFonts w:asciiTheme="minorHAnsi" w:eastAsia="Calibri" w:hAnsiTheme="minorHAnsi" w:cstheme="minorHAnsi"/>
                <w:b/>
                <w:color w:val="000000"/>
                <w:sz w:val="14"/>
                <w:szCs w:val="14"/>
              </w:rPr>
            </w:pPr>
          </w:p>
        </w:tc>
        <w:tc>
          <w:tcPr>
            <w:tcW w:w="526" w:type="pct"/>
          </w:tcPr>
          <w:p w:rsidR="00E9270C" w:rsidRPr="00C2010C" w:rsidRDefault="00E9270C" w:rsidP="001D0571">
            <w:pPr>
              <w:ind w:right="-91"/>
              <w:jc w:val="center"/>
              <w:rPr>
                <w:rFonts w:asciiTheme="minorHAnsi" w:eastAsia="Calibri" w:hAnsiTheme="minorHAnsi" w:cstheme="minorHAnsi"/>
                <w:b/>
                <w:color w:val="000000"/>
                <w:sz w:val="14"/>
                <w:szCs w:val="14"/>
              </w:rPr>
            </w:pPr>
          </w:p>
        </w:tc>
      </w:tr>
      <w:tr w:rsidR="00E9270C" w:rsidRPr="00C2010C" w:rsidTr="00C2010C">
        <w:tc>
          <w:tcPr>
            <w:tcW w:w="393" w:type="pct"/>
            <w:shd w:val="clear" w:color="auto" w:fill="auto"/>
          </w:tcPr>
          <w:p w:rsidR="00E9270C" w:rsidRDefault="00E9270C"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vAlign w:val="center"/>
          </w:tcPr>
          <w:p w:rsidR="00E9270C" w:rsidRDefault="00E9270C" w:rsidP="001D0571">
            <w:pPr>
              <w:widowControl w:val="0"/>
              <w:jc w:val="both"/>
              <w:rPr>
                <w:rFonts w:asciiTheme="minorHAnsi" w:eastAsia="Calibri" w:hAnsiTheme="minorHAnsi" w:cstheme="minorHAnsi"/>
                <w:b/>
                <w:sz w:val="14"/>
                <w:szCs w:val="14"/>
              </w:rPr>
            </w:pPr>
          </w:p>
          <w:p w:rsidR="00E9270C" w:rsidRDefault="00E9270C" w:rsidP="001D0571">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tc>
        <w:tc>
          <w:tcPr>
            <w:tcW w:w="616" w:type="pct"/>
            <w:shd w:val="clear" w:color="auto" w:fill="auto"/>
          </w:tcPr>
          <w:p w:rsidR="00E9270C" w:rsidRPr="00C2010C" w:rsidRDefault="00E9270C" w:rsidP="001D0571">
            <w:pPr>
              <w:ind w:right="-91"/>
              <w:jc w:val="center"/>
              <w:rPr>
                <w:rFonts w:asciiTheme="minorHAnsi" w:eastAsia="Calibri" w:hAnsiTheme="minorHAnsi" w:cstheme="minorHAnsi"/>
                <w:b/>
                <w:color w:val="000000"/>
                <w:sz w:val="14"/>
                <w:szCs w:val="14"/>
              </w:rPr>
            </w:pPr>
          </w:p>
        </w:tc>
        <w:tc>
          <w:tcPr>
            <w:tcW w:w="526" w:type="pct"/>
          </w:tcPr>
          <w:p w:rsidR="00E9270C" w:rsidRPr="00C2010C" w:rsidRDefault="00E9270C" w:rsidP="001D0571">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E208C1" w:rsidRPr="00E66A91" w:rsidRDefault="00E208C1" w:rsidP="00E208C1">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participante o su representante legal)</w:t>
      </w:r>
    </w:p>
    <w:p w:rsidR="00F918D6" w:rsidRDefault="00F918D6" w:rsidP="00E208C1"/>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A0D" w:rsidRDefault="00433A0D" w:rsidP="001C4387">
      <w:r>
        <w:separator/>
      </w:r>
    </w:p>
  </w:endnote>
  <w:endnote w:type="continuationSeparator" w:id="0">
    <w:p w:rsidR="00433A0D" w:rsidRDefault="00433A0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0D" w:rsidRDefault="00433A0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3A0D" w:rsidRDefault="00433A0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0D" w:rsidRPr="00A755C3" w:rsidRDefault="00433A0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217C7F">
      <w:rPr>
        <w:rFonts w:asciiTheme="minorHAnsi" w:hAnsiTheme="minorHAnsi" w:cstheme="minorHAnsi"/>
        <w:b/>
        <w:noProof/>
        <w:snapToGrid w:val="0"/>
        <w:sz w:val="14"/>
        <w:szCs w:val="14"/>
        <w:lang w:val="es-MX"/>
      </w:rPr>
      <w:t>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217C7F">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433A0D" w:rsidRPr="0062077D" w:rsidRDefault="00433A0D" w:rsidP="00D000F9">
    <w:pPr>
      <w:pStyle w:val="Piedepgina"/>
      <w:framePr w:wrap="around" w:vAnchor="text" w:hAnchor="margin" w:xAlign="right" w:y="1"/>
      <w:rPr>
        <w:rStyle w:val="Nmerodepgina"/>
        <w:b/>
      </w:rPr>
    </w:pPr>
  </w:p>
  <w:p w:rsidR="00433A0D" w:rsidRDefault="00433A0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A0D" w:rsidRDefault="00433A0D" w:rsidP="001C4387">
      <w:r>
        <w:separator/>
      </w:r>
    </w:p>
  </w:footnote>
  <w:footnote w:type="continuationSeparator" w:id="0">
    <w:p w:rsidR="00433A0D" w:rsidRDefault="00433A0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0D" w:rsidRDefault="00433A0D"/>
  <w:p w:rsidR="00433A0D" w:rsidRDefault="00433A0D">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A0D" w:rsidRDefault="00433A0D"/>
  <w:p w:rsidR="00433A0D" w:rsidRDefault="00433A0D"/>
  <w:tbl>
    <w:tblPr>
      <w:tblW w:w="5768"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23"/>
      <w:gridCol w:w="1275"/>
    </w:tblGrid>
    <w:tr w:rsidR="00433A0D" w:rsidRPr="0062077D" w:rsidTr="008B753B">
      <w:trPr>
        <w:trHeight w:val="246"/>
      </w:trPr>
      <w:tc>
        <w:tcPr>
          <w:tcW w:w="9015" w:type="dxa"/>
        </w:tcPr>
        <w:p w:rsidR="00433A0D" w:rsidRPr="0062077D" w:rsidRDefault="00433A0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07</w:t>
          </w:r>
          <w:r w:rsidRPr="0062077D">
            <w:rPr>
              <w:rFonts w:asciiTheme="minorHAnsi" w:hAnsiTheme="minorHAnsi" w:cstheme="minorHAnsi"/>
              <w:b/>
              <w:sz w:val="14"/>
              <w:szCs w:val="14"/>
            </w:rPr>
            <w:t>-</w:t>
          </w:r>
          <w:r>
            <w:rPr>
              <w:rFonts w:asciiTheme="minorHAnsi" w:hAnsiTheme="minorHAnsi" w:cstheme="minorHAnsi"/>
              <w:b/>
              <w:sz w:val="14"/>
              <w:szCs w:val="14"/>
            </w:rPr>
            <w:t>2020</w:t>
          </w:r>
        </w:p>
        <w:p w:rsidR="00433A0D" w:rsidRDefault="00433A0D" w:rsidP="003D663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Memorias y discos para nodos para el Departamento de Redes y Telecomunicaciones</w:t>
          </w:r>
        </w:p>
        <w:p w:rsidR="00433A0D" w:rsidRPr="00F43CF3" w:rsidRDefault="00433A0D" w:rsidP="00E70FA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 xml:space="preserve"> de la </w:t>
          </w:r>
          <w:proofErr w:type="spellStart"/>
          <w:r>
            <w:rPr>
              <w:rFonts w:asciiTheme="minorHAnsi" w:hAnsiTheme="minorHAnsi" w:cstheme="minorHAnsi"/>
              <w:sz w:val="14"/>
              <w:szCs w:val="14"/>
            </w:rPr>
            <w:t>DGPyD</w:t>
          </w:r>
          <w:proofErr w:type="spellEnd"/>
          <w:r>
            <w:rPr>
              <w:rFonts w:asciiTheme="minorHAnsi" w:hAnsiTheme="minorHAnsi" w:cstheme="minorHAnsi"/>
              <w:sz w:val="14"/>
              <w:szCs w:val="14"/>
            </w:rPr>
            <w:t xml:space="preserve"> de la Universidad Autónoma de Aguascalientes</w:t>
          </w:r>
        </w:p>
      </w:tc>
      <w:tc>
        <w:tcPr>
          <w:tcW w:w="1288" w:type="dxa"/>
        </w:tcPr>
        <w:p w:rsidR="00433A0D" w:rsidRDefault="00433A0D" w:rsidP="00D000F9">
          <w:pPr>
            <w:pStyle w:val="Encabezado"/>
            <w:rPr>
              <w:rFonts w:asciiTheme="majorHAnsi" w:eastAsiaTheme="majorEastAsia" w:hAnsiTheme="majorHAnsi" w:cstheme="majorBidi"/>
              <w:b/>
              <w:bCs/>
              <w:color w:val="5B9BD5" w:themeColor="accent1"/>
              <w:sz w:val="14"/>
              <w:szCs w:val="14"/>
            </w:rPr>
          </w:pPr>
        </w:p>
        <w:p w:rsidR="00433A0D" w:rsidRDefault="00433A0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68356934"/>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433A0D" w:rsidRPr="0062077D" w:rsidRDefault="00433A0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433A0D" w:rsidRPr="00A755C3" w:rsidRDefault="00433A0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04B7C3"/>
    <w:multiLevelType w:val="hybridMultilevel"/>
    <w:tmpl w:val="136A75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767F77"/>
    <w:multiLevelType w:val="hybridMultilevel"/>
    <w:tmpl w:val="9DD8D83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B0F3D72"/>
    <w:multiLevelType w:val="hybridMultilevel"/>
    <w:tmpl w:val="07CC7B3A"/>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A70B3A"/>
    <w:multiLevelType w:val="hybridMultilevel"/>
    <w:tmpl w:val="C5FE323C"/>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AE5A91"/>
    <w:multiLevelType w:val="hybridMultilevel"/>
    <w:tmpl w:val="55A8A5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F0CCB"/>
    <w:multiLevelType w:val="hybridMultilevel"/>
    <w:tmpl w:val="65F0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544883"/>
    <w:multiLevelType w:val="hybridMultilevel"/>
    <w:tmpl w:val="00EE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B3630"/>
    <w:multiLevelType w:val="hybridMultilevel"/>
    <w:tmpl w:val="301873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420747C"/>
    <w:multiLevelType w:val="hybridMultilevel"/>
    <w:tmpl w:val="1846B94A"/>
    <w:lvl w:ilvl="0" w:tplc="3F866C7C">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14682E"/>
    <w:multiLevelType w:val="hybridMultilevel"/>
    <w:tmpl w:val="9CC6DE9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316A86"/>
    <w:multiLevelType w:val="hybridMultilevel"/>
    <w:tmpl w:val="4690912A"/>
    <w:lvl w:ilvl="0" w:tplc="04090001">
      <w:start w:val="1"/>
      <w:numFmt w:val="bullet"/>
      <w:lvlText w:val=""/>
      <w:lvlJc w:val="left"/>
      <w:pPr>
        <w:ind w:left="720" w:hanging="360"/>
      </w:pPr>
      <w:rPr>
        <w:rFonts w:ascii="Symbol" w:hAnsi="Symbol" w:hint="default"/>
      </w:rPr>
    </w:lvl>
    <w:lvl w:ilvl="1" w:tplc="D8D05B3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AC4FD9"/>
    <w:multiLevelType w:val="hybridMultilevel"/>
    <w:tmpl w:val="ED7E9B92"/>
    <w:lvl w:ilvl="0" w:tplc="8BC21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ADB"/>
    <w:multiLevelType w:val="hybridMultilevel"/>
    <w:tmpl w:val="0CFECAE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502C6B78"/>
    <w:multiLevelType w:val="hybridMultilevel"/>
    <w:tmpl w:val="328CAF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4045B"/>
    <w:multiLevelType w:val="hybridMultilevel"/>
    <w:tmpl w:val="7DEAFB3E"/>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881A8E"/>
    <w:multiLevelType w:val="hybridMultilevel"/>
    <w:tmpl w:val="BE765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2A5A95"/>
    <w:multiLevelType w:val="hybridMultilevel"/>
    <w:tmpl w:val="C92AF4F8"/>
    <w:lvl w:ilvl="0" w:tplc="C9AA0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E77693"/>
    <w:multiLevelType w:val="multilevel"/>
    <w:tmpl w:val="7AEAD59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rFonts w:hint="default"/>
        <w:sz w:val="20"/>
      </w:rPr>
    </w:lvl>
    <w:lvl w:ilvl="2">
      <w:start w:val="1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F65507F"/>
    <w:multiLevelType w:val="hybridMultilevel"/>
    <w:tmpl w:val="D8861E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5260B"/>
    <w:multiLevelType w:val="hybridMultilevel"/>
    <w:tmpl w:val="34C284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4"/>
  </w:num>
  <w:num w:numId="7">
    <w:abstractNumId w:val="4"/>
  </w:num>
  <w:num w:numId="8">
    <w:abstractNumId w:val="16"/>
  </w:num>
  <w:num w:numId="9">
    <w:abstractNumId w:val="22"/>
  </w:num>
  <w:num w:numId="10">
    <w:abstractNumId w:val="38"/>
  </w:num>
  <w:num w:numId="11">
    <w:abstractNumId w:val="5"/>
  </w:num>
  <w:num w:numId="12">
    <w:abstractNumId w:val="41"/>
  </w:num>
  <w:num w:numId="13">
    <w:abstractNumId w:val="29"/>
  </w:num>
  <w:num w:numId="14">
    <w:abstractNumId w:val="19"/>
  </w:num>
  <w:num w:numId="15">
    <w:abstractNumId w:val="10"/>
  </w:num>
  <w:num w:numId="16">
    <w:abstractNumId w:val="24"/>
  </w:num>
  <w:num w:numId="17">
    <w:abstractNumId w:val="30"/>
  </w:num>
  <w:num w:numId="18">
    <w:abstractNumId w:val="6"/>
  </w:num>
  <w:num w:numId="19">
    <w:abstractNumId w:val="13"/>
  </w:num>
  <w:num w:numId="20">
    <w:abstractNumId w:val="33"/>
  </w:num>
  <w:num w:numId="21">
    <w:abstractNumId w:val="32"/>
  </w:num>
  <w:num w:numId="22">
    <w:abstractNumId w:val="15"/>
  </w:num>
  <w:num w:numId="23">
    <w:abstractNumId w:val="43"/>
  </w:num>
  <w:num w:numId="24">
    <w:abstractNumId w:val="3"/>
  </w:num>
  <w:num w:numId="25">
    <w:abstractNumId w:val="0"/>
  </w:num>
  <w:num w:numId="26">
    <w:abstractNumId w:val="23"/>
  </w:num>
  <w:num w:numId="27">
    <w:abstractNumId w:val="20"/>
  </w:num>
  <w:num w:numId="28">
    <w:abstractNumId w:val="7"/>
  </w:num>
  <w:num w:numId="29">
    <w:abstractNumId w:val="31"/>
  </w:num>
  <w:num w:numId="30">
    <w:abstractNumId w:val="8"/>
  </w:num>
  <w:num w:numId="31">
    <w:abstractNumId w:val="18"/>
  </w:num>
  <w:num w:numId="32">
    <w:abstractNumId w:val="36"/>
  </w:num>
  <w:num w:numId="33">
    <w:abstractNumId w:val="9"/>
  </w:num>
  <w:num w:numId="34">
    <w:abstractNumId w:val="34"/>
  </w:num>
  <w:num w:numId="35">
    <w:abstractNumId w:val="40"/>
  </w:num>
  <w:num w:numId="36">
    <w:abstractNumId w:val="17"/>
  </w:num>
  <w:num w:numId="37">
    <w:abstractNumId w:val="42"/>
  </w:num>
  <w:num w:numId="38">
    <w:abstractNumId w:val="27"/>
  </w:num>
  <w:num w:numId="39">
    <w:abstractNumId w:val="26"/>
  </w:num>
  <w:num w:numId="40">
    <w:abstractNumId w:val="35"/>
  </w:num>
  <w:num w:numId="41">
    <w:abstractNumId w:val="12"/>
  </w:num>
  <w:num w:numId="42">
    <w:abstractNumId w:val="25"/>
  </w:num>
  <w:num w:numId="43">
    <w:abstractNumId w:val="11"/>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2805"/>
    <w:rsid w:val="00004E0A"/>
    <w:rsid w:val="000151FE"/>
    <w:rsid w:val="00020372"/>
    <w:rsid w:val="00050E33"/>
    <w:rsid w:val="00065051"/>
    <w:rsid w:val="0007231D"/>
    <w:rsid w:val="00083080"/>
    <w:rsid w:val="000A5AAE"/>
    <w:rsid w:val="000C0665"/>
    <w:rsid w:val="000C2C1B"/>
    <w:rsid w:val="000C583C"/>
    <w:rsid w:val="000D6860"/>
    <w:rsid w:val="000F6DF5"/>
    <w:rsid w:val="00100B06"/>
    <w:rsid w:val="00103904"/>
    <w:rsid w:val="0011173D"/>
    <w:rsid w:val="00111C1F"/>
    <w:rsid w:val="0013529A"/>
    <w:rsid w:val="001423C8"/>
    <w:rsid w:val="001437D8"/>
    <w:rsid w:val="001714D0"/>
    <w:rsid w:val="00185BA9"/>
    <w:rsid w:val="001B21BE"/>
    <w:rsid w:val="001B5F27"/>
    <w:rsid w:val="001C4387"/>
    <w:rsid w:val="001D0571"/>
    <w:rsid w:val="001F5071"/>
    <w:rsid w:val="00205954"/>
    <w:rsid w:val="00217B32"/>
    <w:rsid w:val="00217C7F"/>
    <w:rsid w:val="00233C36"/>
    <w:rsid w:val="002468FE"/>
    <w:rsid w:val="00246AB4"/>
    <w:rsid w:val="00252F30"/>
    <w:rsid w:val="00274FD4"/>
    <w:rsid w:val="0027674F"/>
    <w:rsid w:val="00284366"/>
    <w:rsid w:val="002A4B31"/>
    <w:rsid w:val="002A59B9"/>
    <w:rsid w:val="002C3121"/>
    <w:rsid w:val="002D0E5D"/>
    <w:rsid w:val="002D50DB"/>
    <w:rsid w:val="00314450"/>
    <w:rsid w:val="0031639E"/>
    <w:rsid w:val="00331A81"/>
    <w:rsid w:val="0034172F"/>
    <w:rsid w:val="00350C68"/>
    <w:rsid w:val="00366D89"/>
    <w:rsid w:val="003815AF"/>
    <w:rsid w:val="003835C1"/>
    <w:rsid w:val="00384E46"/>
    <w:rsid w:val="00391B30"/>
    <w:rsid w:val="003B7314"/>
    <w:rsid w:val="003D663D"/>
    <w:rsid w:val="003D7B7A"/>
    <w:rsid w:val="003F629E"/>
    <w:rsid w:val="003F7ABD"/>
    <w:rsid w:val="00400DF5"/>
    <w:rsid w:val="00407311"/>
    <w:rsid w:val="004110C0"/>
    <w:rsid w:val="00411BFD"/>
    <w:rsid w:val="00433A0D"/>
    <w:rsid w:val="00447ACD"/>
    <w:rsid w:val="00452301"/>
    <w:rsid w:val="00466FDF"/>
    <w:rsid w:val="00467934"/>
    <w:rsid w:val="004733BB"/>
    <w:rsid w:val="00483B25"/>
    <w:rsid w:val="00486DEC"/>
    <w:rsid w:val="004977DC"/>
    <w:rsid w:val="004A03C1"/>
    <w:rsid w:val="004A55D0"/>
    <w:rsid w:val="004C294D"/>
    <w:rsid w:val="004D5A0E"/>
    <w:rsid w:val="004E2909"/>
    <w:rsid w:val="00512133"/>
    <w:rsid w:val="00522C2A"/>
    <w:rsid w:val="005413E2"/>
    <w:rsid w:val="005452C4"/>
    <w:rsid w:val="005456FC"/>
    <w:rsid w:val="005520A7"/>
    <w:rsid w:val="00566B51"/>
    <w:rsid w:val="005702F1"/>
    <w:rsid w:val="00573B00"/>
    <w:rsid w:val="00577734"/>
    <w:rsid w:val="0058143E"/>
    <w:rsid w:val="00587397"/>
    <w:rsid w:val="005A4B8C"/>
    <w:rsid w:val="005A7BA2"/>
    <w:rsid w:val="005B17BF"/>
    <w:rsid w:val="005C6FE9"/>
    <w:rsid w:val="005E6FED"/>
    <w:rsid w:val="005E7935"/>
    <w:rsid w:val="005F1072"/>
    <w:rsid w:val="005F1AC9"/>
    <w:rsid w:val="005F7C53"/>
    <w:rsid w:val="00603B49"/>
    <w:rsid w:val="006077A0"/>
    <w:rsid w:val="006156B7"/>
    <w:rsid w:val="0061683E"/>
    <w:rsid w:val="00633B02"/>
    <w:rsid w:val="0064577F"/>
    <w:rsid w:val="006556EF"/>
    <w:rsid w:val="0066354B"/>
    <w:rsid w:val="0066429F"/>
    <w:rsid w:val="00675C33"/>
    <w:rsid w:val="00695889"/>
    <w:rsid w:val="006A3E4A"/>
    <w:rsid w:val="006B6F44"/>
    <w:rsid w:val="006D69FF"/>
    <w:rsid w:val="006F0928"/>
    <w:rsid w:val="00704BEC"/>
    <w:rsid w:val="007369C9"/>
    <w:rsid w:val="00756DA1"/>
    <w:rsid w:val="007A77F8"/>
    <w:rsid w:val="007B40BE"/>
    <w:rsid w:val="007D0C8E"/>
    <w:rsid w:val="008130E3"/>
    <w:rsid w:val="00843A9F"/>
    <w:rsid w:val="00844330"/>
    <w:rsid w:val="008505AC"/>
    <w:rsid w:val="00860532"/>
    <w:rsid w:val="00877157"/>
    <w:rsid w:val="00882455"/>
    <w:rsid w:val="008872F3"/>
    <w:rsid w:val="00892CCE"/>
    <w:rsid w:val="0089407A"/>
    <w:rsid w:val="008B753B"/>
    <w:rsid w:val="008B7FCA"/>
    <w:rsid w:val="008C208F"/>
    <w:rsid w:val="008C5EF4"/>
    <w:rsid w:val="008D7571"/>
    <w:rsid w:val="008F0FA0"/>
    <w:rsid w:val="00901B8C"/>
    <w:rsid w:val="00956C54"/>
    <w:rsid w:val="00962C0D"/>
    <w:rsid w:val="00996531"/>
    <w:rsid w:val="009D4AAA"/>
    <w:rsid w:val="009E6FE6"/>
    <w:rsid w:val="009F183D"/>
    <w:rsid w:val="009F1EA2"/>
    <w:rsid w:val="00A1702A"/>
    <w:rsid w:val="00A26016"/>
    <w:rsid w:val="00A40A98"/>
    <w:rsid w:val="00A53C40"/>
    <w:rsid w:val="00A96335"/>
    <w:rsid w:val="00AA2633"/>
    <w:rsid w:val="00AA613F"/>
    <w:rsid w:val="00B1634A"/>
    <w:rsid w:val="00B20A30"/>
    <w:rsid w:val="00BB271B"/>
    <w:rsid w:val="00BB7074"/>
    <w:rsid w:val="00BE3CC6"/>
    <w:rsid w:val="00C00D76"/>
    <w:rsid w:val="00C14504"/>
    <w:rsid w:val="00C15274"/>
    <w:rsid w:val="00C1560E"/>
    <w:rsid w:val="00C2010C"/>
    <w:rsid w:val="00C25380"/>
    <w:rsid w:val="00C364D5"/>
    <w:rsid w:val="00C73267"/>
    <w:rsid w:val="00C7652F"/>
    <w:rsid w:val="00C92C8B"/>
    <w:rsid w:val="00CB6B6D"/>
    <w:rsid w:val="00CB6E5C"/>
    <w:rsid w:val="00CB7B3B"/>
    <w:rsid w:val="00CC435F"/>
    <w:rsid w:val="00CD39CF"/>
    <w:rsid w:val="00D000F9"/>
    <w:rsid w:val="00D01227"/>
    <w:rsid w:val="00D048D3"/>
    <w:rsid w:val="00D24893"/>
    <w:rsid w:val="00D278A2"/>
    <w:rsid w:val="00D27DB0"/>
    <w:rsid w:val="00D62CCD"/>
    <w:rsid w:val="00D649CE"/>
    <w:rsid w:val="00D649E4"/>
    <w:rsid w:val="00D74FB1"/>
    <w:rsid w:val="00D75EFC"/>
    <w:rsid w:val="00D7674C"/>
    <w:rsid w:val="00D86F80"/>
    <w:rsid w:val="00DB0D32"/>
    <w:rsid w:val="00DB31B3"/>
    <w:rsid w:val="00DB3988"/>
    <w:rsid w:val="00DC0074"/>
    <w:rsid w:val="00DC499A"/>
    <w:rsid w:val="00DD0F57"/>
    <w:rsid w:val="00DD4333"/>
    <w:rsid w:val="00DF0070"/>
    <w:rsid w:val="00E07C53"/>
    <w:rsid w:val="00E208C1"/>
    <w:rsid w:val="00E22123"/>
    <w:rsid w:val="00E4437F"/>
    <w:rsid w:val="00E44A68"/>
    <w:rsid w:val="00E70FA7"/>
    <w:rsid w:val="00E822CA"/>
    <w:rsid w:val="00E84860"/>
    <w:rsid w:val="00E9270C"/>
    <w:rsid w:val="00EB3A37"/>
    <w:rsid w:val="00EB61E2"/>
    <w:rsid w:val="00ED64B1"/>
    <w:rsid w:val="00EF1A54"/>
    <w:rsid w:val="00EF5088"/>
    <w:rsid w:val="00F06212"/>
    <w:rsid w:val="00F12A4C"/>
    <w:rsid w:val="00F27320"/>
    <w:rsid w:val="00F4203A"/>
    <w:rsid w:val="00F52A80"/>
    <w:rsid w:val="00F805C1"/>
    <w:rsid w:val="00F86AD2"/>
    <w:rsid w:val="00F87E9D"/>
    <w:rsid w:val="00F918D6"/>
    <w:rsid w:val="00FA243C"/>
    <w:rsid w:val="00FA3A41"/>
    <w:rsid w:val="00FA4664"/>
    <w:rsid w:val="00FC10B0"/>
    <w:rsid w:val="00FD1BED"/>
    <w:rsid w:val="00FD551A"/>
    <w:rsid w:val="00FE4896"/>
    <w:rsid w:val="00FE4D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1"/>
    <o:shapelayout v:ext="edit">
      <o:idmap v:ext="edit" data="1"/>
    </o:shapelayout>
  </w:shapeDefaults>
  <w:decimalSymbol w:val="."/>
  <w:listSeparator w:val=","/>
  <w14:docId w14:val="4E59276A"/>
  <w15:chartTrackingRefBased/>
  <w15:docId w15:val="{06AAD504-4FD3-4396-91D7-558088C0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rsid w:val="00D000F9"/>
    <w:rPr>
      <w:color w:val="0000FF"/>
      <w:u w:val="single"/>
    </w:rPr>
  </w:style>
  <w:style w:type="paragraph" w:styleId="Prrafodelista">
    <w:name w:val="List Paragraph"/>
    <w:aliases w:val="Multi Level List 1,Titulo de Fígura,TITULO A"/>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character" w:styleId="Hipervnculovisitado">
    <w:name w:val="FollowedHyperlink"/>
    <w:basedOn w:val="Fuentedeprrafopredeter"/>
    <w:uiPriority w:val="99"/>
    <w:semiHidden/>
    <w:unhideWhenUsed/>
    <w:rsid w:val="0027674F"/>
    <w:rPr>
      <w:color w:val="954F72" w:themeColor="followedHyperlink"/>
      <w:u w:val="single"/>
    </w:rPr>
  </w:style>
  <w:style w:type="paragraph" w:customStyle="1" w:styleId="xmsonospacing">
    <w:name w:val="x_msonospacing"/>
    <w:basedOn w:val="Normal"/>
    <w:rsid w:val="009F183D"/>
    <w:pPr>
      <w:spacing w:before="100" w:beforeAutospacing="1" w:after="100" w:afterAutospacing="1"/>
    </w:pPr>
    <w:rPr>
      <w:sz w:val="24"/>
      <w:szCs w:val="24"/>
      <w:lang w:val="es-MX" w:eastAsia="es-MX"/>
    </w:rPr>
  </w:style>
  <w:style w:type="paragraph" w:customStyle="1" w:styleId="xdefault">
    <w:name w:val="x_default"/>
    <w:basedOn w:val="Normal"/>
    <w:rsid w:val="009F183D"/>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418">
      <w:bodyDiv w:val="1"/>
      <w:marLeft w:val="0"/>
      <w:marRight w:val="0"/>
      <w:marTop w:val="0"/>
      <w:marBottom w:val="0"/>
      <w:divBdr>
        <w:top w:val="none" w:sz="0" w:space="0" w:color="auto"/>
        <w:left w:val="none" w:sz="0" w:space="0" w:color="auto"/>
        <w:bottom w:val="none" w:sz="0" w:space="0" w:color="auto"/>
        <w:right w:val="none" w:sz="0" w:space="0" w:color="auto"/>
      </w:divBdr>
    </w:div>
    <w:div w:id="1049960683">
      <w:bodyDiv w:val="1"/>
      <w:marLeft w:val="0"/>
      <w:marRight w:val="0"/>
      <w:marTop w:val="0"/>
      <w:marBottom w:val="0"/>
      <w:divBdr>
        <w:top w:val="none" w:sz="0" w:space="0" w:color="auto"/>
        <w:left w:val="none" w:sz="0" w:space="0" w:color="auto"/>
        <w:bottom w:val="none" w:sz="0" w:space="0" w:color="auto"/>
        <w:right w:val="none" w:sz="0" w:space="0" w:color="auto"/>
      </w:divBdr>
    </w:div>
    <w:div w:id="1200704128">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rivera@correo.uaa.mx" TargetMode="External"/><Relationship Id="rId20" Type="http://schemas.openxmlformats.org/officeDocument/2006/relationships/hyperlink" Target="mailto:miguel.hernand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oter" Target="footer2.xml"/><Relationship Id="rId10" Type="http://schemas.openxmlformats.org/officeDocument/2006/relationships/hyperlink" Target="mailto:brivera@correo.uaa.mx" TargetMode="External"/><Relationship Id="rId19" Type="http://schemas.openxmlformats.org/officeDocument/2006/relationships/hyperlink" Target="mailto:abraham.rodriguez@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iguel.hernandez@edu.uaa.mx%2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F1C9-EB8C-4B89-AE19-964476EA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14454</Words>
  <Characters>79498</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Lic. Beatriz Rivera</cp:lastModifiedBy>
  <cp:revision>45</cp:revision>
  <cp:lastPrinted>2020-07-28T18:45:00Z</cp:lastPrinted>
  <dcterms:created xsi:type="dcterms:W3CDTF">2020-07-28T00:02:00Z</dcterms:created>
  <dcterms:modified xsi:type="dcterms:W3CDTF">2020-07-28T18:47:00Z</dcterms:modified>
</cp:coreProperties>
</file>