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7B813" w14:textId="77777777" w:rsidR="001004D3" w:rsidRDefault="001004D3" w:rsidP="00002FB2">
      <w:pPr>
        <w:pStyle w:val="Ttulo"/>
        <w:jc w:val="both"/>
        <w:rPr>
          <w:rFonts w:ascii="Arial" w:hAnsi="Arial" w:cs="Arial"/>
          <w:b w:val="0"/>
          <w:sz w:val="18"/>
          <w:szCs w:val="18"/>
          <w:lang w:val="es-MX"/>
        </w:rPr>
      </w:pPr>
    </w:p>
    <w:p w14:paraId="2C2C7A10" w14:textId="474D8C2F"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las </w:t>
      </w:r>
      <w:r w:rsidR="00F27345">
        <w:rPr>
          <w:rFonts w:ascii="Arial" w:hAnsi="Arial" w:cs="Arial"/>
          <w:sz w:val="18"/>
          <w:szCs w:val="18"/>
          <w:lang w:val="es-MX"/>
        </w:rPr>
        <w:t>1</w:t>
      </w:r>
      <w:r w:rsidR="00094FB9">
        <w:rPr>
          <w:rFonts w:ascii="Arial" w:hAnsi="Arial" w:cs="Arial"/>
          <w:sz w:val="18"/>
          <w:szCs w:val="18"/>
          <w:lang w:val="es-MX"/>
        </w:rPr>
        <w:t>4</w:t>
      </w:r>
      <w:r w:rsidR="00E32607">
        <w:rPr>
          <w:rFonts w:ascii="Arial" w:hAnsi="Arial" w:cs="Arial"/>
          <w:sz w:val="18"/>
          <w:szCs w:val="18"/>
          <w:lang w:val="es-MX"/>
        </w:rPr>
        <w:t>:</w:t>
      </w:r>
      <w:r w:rsidR="005E76D4">
        <w:rPr>
          <w:rFonts w:ascii="Arial" w:hAnsi="Arial" w:cs="Arial"/>
          <w:sz w:val="18"/>
          <w:szCs w:val="18"/>
          <w:lang w:val="es-MX"/>
        </w:rPr>
        <w:t>0</w:t>
      </w:r>
      <w:r w:rsidRPr="00A31430">
        <w:rPr>
          <w:rFonts w:ascii="Arial" w:hAnsi="Arial" w:cs="Arial"/>
          <w:sz w:val="18"/>
          <w:szCs w:val="18"/>
          <w:lang w:val="es-MX"/>
        </w:rPr>
        <w:t>0 (</w:t>
      </w:r>
      <w:r w:rsidR="00094FB9">
        <w:rPr>
          <w:rFonts w:ascii="Arial" w:hAnsi="Arial" w:cs="Arial"/>
          <w:sz w:val="18"/>
          <w:szCs w:val="18"/>
          <w:lang w:val="es-MX"/>
        </w:rPr>
        <w:t>catorce</w:t>
      </w:r>
      <w:r w:rsidRPr="00A31430">
        <w:rPr>
          <w:rFonts w:ascii="Arial" w:hAnsi="Arial" w:cs="Arial"/>
          <w:sz w:val="18"/>
          <w:szCs w:val="18"/>
          <w:lang w:val="es-MX"/>
        </w:rPr>
        <w:t>)</w:t>
      </w:r>
      <w:r w:rsidRPr="00A31430">
        <w:rPr>
          <w:rFonts w:ascii="Arial" w:hAnsi="Arial" w:cs="Arial"/>
          <w:b w:val="0"/>
          <w:sz w:val="18"/>
          <w:szCs w:val="18"/>
          <w:lang w:val="es-MX"/>
        </w:rPr>
        <w:t xml:space="preserve"> </w:t>
      </w:r>
      <w:r w:rsidR="005E76D4">
        <w:rPr>
          <w:rFonts w:ascii="Arial" w:hAnsi="Arial" w:cs="Arial"/>
          <w:b w:val="0"/>
          <w:sz w:val="18"/>
          <w:szCs w:val="18"/>
          <w:lang w:val="es-MX"/>
        </w:rPr>
        <w:t>h</w:t>
      </w:r>
      <w:r w:rsidRPr="00A31430">
        <w:rPr>
          <w:rFonts w:ascii="Arial" w:hAnsi="Arial" w:cs="Arial"/>
          <w:b w:val="0"/>
          <w:sz w:val="18"/>
          <w:szCs w:val="18"/>
          <w:lang w:val="es-MX"/>
        </w:rPr>
        <w:t xml:space="preserve">oras del día </w:t>
      </w:r>
      <w:r w:rsidR="00094FB9">
        <w:rPr>
          <w:rFonts w:ascii="Arial" w:hAnsi="Arial" w:cs="Arial"/>
          <w:sz w:val="18"/>
          <w:szCs w:val="18"/>
          <w:lang w:val="es-MX"/>
        </w:rPr>
        <w:t>11</w:t>
      </w:r>
      <w:r w:rsidRPr="00A31430">
        <w:rPr>
          <w:rFonts w:ascii="Arial" w:hAnsi="Arial" w:cs="Arial"/>
          <w:sz w:val="18"/>
          <w:szCs w:val="18"/>
          <w:lang w:val="es-MX"/>
        </w:rPr>
        <w:t xml:space="preserve"> </w:t>
      </w:r>
      <w:r w:rsidR="005168C2">
        <w:rPr>
          <w:rFonts w:ascii="Arial" w:hAnsi="Arial" w:cs="Arial"/>
          <w:sz w:val="18"/>
          <w:szCs w:val="18"/>
          <w:lang w:val="es-MX"/>
        </w:rPr>
        <w:t xml:space="preserve">de </w:t>
      </w:r>
      <w:r w:rsidR="00094FB9">
        <w:rPr>
          <w:rFonts w:ascii="Arial" w:hAnsi="Arial" w:cs="Arial"/>
          <w:sz w:val="18"/>
          <w:szCs w:val="18"/>
          <w:lang w:val="es-MX"/>
        </w:rPr>
        <w:t>agosto</w:t>
      </w:r>
      <w:r w:rsidR="005168C2">
        <w:rPr>
          <w:rFonts w:ascii="Arial" w:hAnsi="Arial" w:cs="Arial"/>
          <w:sz w:val="18"/>
          <w:szCs w:val="18"/>
          <w:lang w:val="es-MX"/>
        </w:rPr>
        <w:t xml:space="preserve"> </w:t>
      </w:r>
      <w:r w:rsidRPr="00A31430">
        <w:rPr>
          <w:rFonts w:ascii="Arial" w:hAnsi="Arial" w:cs="Arial"/>
          <w:sz w:val="18"/>
          <w:szCs w:val="18"/>
          <w:lang w:val="es-MX"/>
        </w:rPr>
        <w:t>de 20</w:t>
      </w:r>
      <w:r w:rsidR="004E5A42">
        <w:rPr>
          <w:rFonts w:ascii="Arial" w:hAnsi="Arial" w:cs="Arial"/>
          <w:sz w:val="18"/>
          <w:szCs w:val="18"/>
          <w:lang w:val="es-MX"/>
        </w:rPr>
        <w:t>20</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-00</w:t>
      </w:r>
      <w:r w:rsidR="00094FB9">
        <w:rPr>
          <w:rFonts w:ascii="Arial" w:hAnsi="Arial" w:cs="Arial"/>
          <w:sz w:val="18"/>
          <w:szCs w:val="18"/>
          <w:lang w:val="es-MX"/>
        </w:rPr>
        <w:t>7</w:t>
      </w:r>
      <w:r w:rsidRPr="00A31430">
        <w:rPr>
          <w:rFonts w:ascii="Arial" w:hAnsi="Arial" w:cs="Arial"/>
          <w:sz w:val="18"/>
          <w:szCs w:val="18"/>
          <w:lang w:val="es-MX"/>
        </w:rPr>
        <w:t>-</w:t>
      </w:r>
      <w:r w:rsidR="004E5A42">
        <w:rPr>
          <w:rFonts w:ascii="Arial" w:hAnsi="Arial" w:cs="Arial"/>
          <w:sz w:val="18"/>
          <w:szCs w:val="18"/>
          <w:lang w:val="es-MX"/>
        </w:rPr>
        <w:t>2020</w:t>
      </w:r>
      <w:r w:rsidRPr="00A31430">
        <w:rPr>
          <w:rFonts w:ascii="Arial" w:hAnsi="Arial" w:cs="Arial"/>
          <w:sz w:val="18"/>
          <w:szCs w:val="18"/>
          <w:lang w:val="es-MX"/>
        </w:rPr>
        <w:t xml:space="preserve"> </w:t>
      </w:r>
      <w:r w:rsidRPr="00A31430">
        <w:rPr>
          <w:rFonts w:ascii="Arial" w:hAnsi="Arial" w:cs="Arial"/>
          <w:b w:val="0"/>
          <w:sz w:val="18"/>
          <w:szCs w:val="18"/>
          <w:lang w:val="es-MX"/>
        </w:rPr>
        <w:t>de la convocatoria</w:t>
      </w:r>
      <w:r w:rsidR="00F93EAA">
        <w:rPr>
          <w:rFonts w:ascii="Arial" w:hAnsi="Arial" w:cs="Arial"/>
          <w:b w:val="0"/>
          <w:sz w:val="18"/>
          <w:szCs w:val="18"/>
          <w:lang w:val="es-MX"/>
        </w:rPr>
        <w:t xml:space="preserve"> realizada con Ingresos Propios de la Universidad, </w:t>
      </w:r>
      <w:r w:rsidRPr="00A31430">
        <w:rPr>
          <w:rFonts w:ascii="Arial" w:hAnsi="Arial" w:cs="Arial"/>
          <w:b w:val="0"/>
          <w:sz w:val="18"/>
          <w:szCs w:val="18"/>
          <w:lang w:val="es-MX"/>
        </w:rPr>
        <w:t>(en adelante la Convocatoria) que norma es</w:t>
      </w:r>
      <w:r w:rsidR="00307224">
        <w:rPr>
          <w:rFonts w:ascii="Arial" w:hAnsi="Arial" w:cs="Arial"/>
          <w:b w:val="0"/>
          <w:sz w:val="18"/>
          <w:szCs w:val="18"/>
          <w:lang w:val="es-MX"/>
        </w:rPr>
        <w:t>t</w:t>
      </w:r>
      <w:r w:rsidR="00644186">
        <w:rPr>
          <w:rFonts w:ascii="Arial" w:hAnsi="Arial" w:cs="Arial"/>
          <w:b w:val="0"/>
          <w:sz w:val="18"/>
          <w:szCs w:val="18"/>
          <w:lang w:val="es-MX"/>
        </w:rPr>
        <w:t xml:space="preserve">a Licitación, se </w:t>
      </w:r>
      <w:r w:rsidR="00644186" w:rsidRPr="00F27345">
        <w:rPr>
          <w:rFonts w:ascii="Arial" w:hAnsi="Arial" w:cs="Arial"/>
          <w:b w:val="0"/>
          <w:sz w:val="18"/>
          <w:szCs w:val="18"/>
          <w:lang w:val="es-MX"/>
        </w:rPr>
        <w:t>reunieron</w:t>
      </w:r>
      <w:r w:rsidR="00E00A7E" w:rsidRPr="00F27345">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395706" w:rsidRPr="00F27345">
        <w:rPr>
          <w:rFonts w:ascii="Arial" w:hAnsi="Arial" w:cs="Arial"/>
          <w:b w:val="0"/>
          <w:sz w:val="18"/>
          <w:szCs w:val="18"/>
          <w:lang w:val="es-MX"/>
        </w:rPr>
        <w:t xml:space="preserve"> edificio 222</w:t>
      </w:r>
      <w:r w:rsidR="00395706">
        <w:rPr>
          <w:rFonts w:ascii="Arial" w:hAnsi="Arial" w:cs="Arial"/>
          <w:b w:val="0"/>
          <w:sz w:val="18"/>
          <w:szCs w:val="18"/>
          <w:lang w:val="es-MX"/>
        </w:rPr>
        <w:t xml:space="preserve"> </w:t>
      </w:r>
      <w:r w:rsidR="00B510D7">
        <w:rPr>
          <w:rFonts w:ascii="Arial" w:hAnsi="Arial" w:cs="Arial"/>
          <w:b w:val="0"/>
          <w:sz w:val="18"/>
          <w:szCs w:val="18"/>
          <w:lang w:val="es-MX"/>
        </w:rPr>
        <w:t xml:space="preserve">planta baja, </w:t>
      </w:r>
      <w:r w:rsidRPr="00A31430">
        <w:rPr>
          <w:rFonts w:ascii="Arial" w:hAnsi="Arial" w:cs="Arial"/>
          <w:b w:val="0"/>
          <w:sz w:val="18"/>
          <w:szCs w:val="18"/>
          <w:lang w:val="es-MX"/>
        </w:rPr>
        <w:t xml:space="preserve">Ciudad Universitaria,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xml:space="preserve">, cuyos nombres y firmas aparecen al final del acta,  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A106B">
        <w:rPr>
          <w:rFonts w:ascii="Arial" w:hAnsi="Arial" w:cs="Arial"/>
          <w:b w:val="0"/>
          <w:sz w:val="18"/>
          <w:szCs w:val="18"/>
          <w:lang w:val="es-MX"/>
        </w:rPr>
        <w:t>------------------</w:t>
      </w:r>
      <w:r w:rsidR="00E00A7E">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77777777"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 y por la Lic. Beatriz Elizabeth Rivera de Loera, Jefa del Departamento de Compras, con fundamento en el artículo 88 del Reglamento de Control Patrimonial de la </w:t>
      </w:r>
      <w:r w:rsidR="00C7282A" w:rsidRPr="008E2C6F">
        <w:rPr>
          <w:rFonts w:ascii="Arial" w:hAnsi="Arial" w:cs="Arial"/>
          <w:color w:val="000000"/>
          <w:sz w:val="18"/>
          <w:szCs w:val="18"/>
        </w:rPr>
        <w:t>U</w:t>
      </w:r>
      <w:r w:rsidR="002B05A5" w:rsidRPr="008E2C6F">
        <w:rPr>
          <w:rFonts w:ascii="Arial" w:hAnsi="Arial" w:cs="Arial"/>
          <w:color w:val="000000"/>
          <w:sz w:val="18"/>
          <w:szCs w:val="18"/>
        </w:rPr>
        <w:t>niversidad Autónoma de Aguascalientes y coordinado por l</w:t>
      </w:r>
      <w:r w:rsidR="002E08FA" w:rsidRPr="008E2C6F">
        <w:rPr>
          <w:rFonts w:ascii="Arial" w:hAnsi="Arial" w:cs="Arial"/>
          <w:color w:val="000000"/>
          <w:sz w:val="18"/>
          <w:szCs w:val="18"/>
        </w:rPr>
        <w:t>a</w:t>
      </w:r>
      <w:r w:rsidR="002B05A5" w:rsidRPr="008E2C6F">
        <w:rPr>
          <w:rFonts w:ascii="Arial" w:hAnsi="Arial" w:cs="Arial"/>
          <w:color w:val="000000"/>
          <w:sz w:val="18"/>
          <w:szCs w:val="18"/>
        </w:rPr>
        <w:t xml:space="preserve"> </w:t>
      </w:r>
      <w:r w:rsidR="002E08FA" w:rsidRPr="008E2C6F">
        <w:rPr>
          <w:rFonts w:ascii="Arial" w:hAnsi="Arial" w:cs="Arial"/>
          <w:color w:val="000000"/>
          <w:sz w:val="18"/>
          <w:szCs w:val="18"/>
        </w:rPr>
        <w:t>C.P. Angélica Lozano Galaviz</w:t>
      </w:r>
      <w:r w:rsidR="002B05A5" w:rsidRPr="008E2C6F">
        <w:rPr>
          <w:rFonts w:ascii="Arial" w:hAnsi="Arial" w:cs="Arial"/>
          <w:color w:val="000000"/>
          <w:sz w:val="18"/>
          <w:szCs w:val="18"/>
        </w:rPr>
        <w:t>, Encargado de Licitaciones del Departamento de Compras.-----------------------------------------------------------------------------------------------</w:t>
      </w:r>
      <w:r w:rsidR="008E2C6F">
        <w:rPr>
          <w:rFonts w:ascii="Arial" w:hAnsi="Arial" w:cs="Arial"/>
          <w:color w:val="000000"/>
          <w:sz w:val="18"/>
          <w:szCs w:val="18"/>
        </w:rPr>
        <w:t>---------------------------------------------------------------------------------------</w:t>
      </w:r>
    </w:p>
    <w:p w14:paraId="248DFAC7" w14:textId="3FF8D37D" w:rsidR="00C447C1" w:rsidRDefault="00A31430" w:rsidP="00C447C1">
      <w:pPr>
        <w:pStyle w:val="Sangradetextonormal"/>
        <w:ind w:left="0" w:right="48"/>
        <w:jc w:val="both"/>
        <w:rPr>
          <w:rFonts w:ascii="Arial" w:hAnsi="Arial" w:cs="Arial"/>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 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sidR="003A7A6E">
        <w:rPr>
          <w:rFonts w:ascii="Arial" w:hAnsi="Arial" w:cs="Arial"/>
          <w:sz w:val="18"/>
          <w:szCs w:val="18"/>
        </w:rPr>
        <w:t xml:space="preserve"> en esta licitación es</w:t>
      </w:r>
      <w:r w:rsidRPr="008E2C6F">
        <w:rPr>
          <w:rFonts w:ascii="Arial" w:hAnsi="Arial" w:cs="Arial"/>
          <w:sz w:val="18"/>
          <w:szCs w:val="18"/>
        </w:rPr>
        <w:t xml:space="preserve"> </w:t>
      </w:r>
      <w:r w:rsidR="001E025D">
        <w:rPr>
          <w:rFonts w:ascii="Arial" w:hAnsi="Arial" w:cs="Arial"/>
          <w:sz w:val="18"/>
          <w:szCs w:val="18"/>
        </w:rPr>
        <w:t>la</w:t>
      </w:r>
      <w:r w:rsidR="00B945D0" w:rsidRPr="008E2C6F">
        <w:rPr>
          <w:rFonts w:ascii="Arial" w:hAnsi="Arial" w:cs="Arial"/>
          <w:b/>
          <w:sz w:val="18"/>
          <w:szCs w:val="18"/>
        </w:rPr>
        <w:t xml:space="preserve"> </w:t>
      </w:r>
      <w:r w:rsidR="001E025D">
        <w:rPr>
          <w:rFonts w:ascii="Arial" w:hAnsi="Arial" w:cs="Arial"/>
          <w:b/>
          <w:sz w:val="18"/>
          <w:szCs w:val="18"/>
        </w:rPr>
        <w:t>Dra. en Admón. Sandra Yesenia Pinzón Castro</w:t>
      </w:r>
      <w:r w:rsidR="00A80B7C">
        <w:rPr>
          <w:rFonts w:ascii="Arial" w:hAnsi="Arial" w:cs="Arial"/>
          <w:b/>
          <w:sz w:val="18"/>
          <w:szCs w:val="18"/>
        </w:rPr>
        <w:t xml:space="preserve">, </w:t>
      </w:r>
      <w:r w:rsidR="00185C1B">
        <w:rPr>
          <w:rFonts w:ascii="Arial" w:hAnsi="Arial" w:cs="Arial"/>
          <w:b/>
          <w:sz w:val="18"/>
          <w:szCs w:val="18"/>
        </w:rPr>
        <w:t>Director</w:t>
      </w:r>
      <w:r w:rsidR="001E025D">
        <w:rPr>
          <w:rFonts w:ascii="Arial" w:hAnsi="Arial" w:cs="Arial"/>
          <w:b/>
          <w:sz w:val="18"/>
          <w:szCs w:val="18"/>
        </w:rPr>
        <w:t>a</w:t>
      </w:r>
      <w:r w:rsidR="00185C1B">
        <w:rPr>
          <w:rFonts w:ascii="Arial" w:hAnsi="Arial" w:cs="Arial"/>
          <w:b/>
          <w:sz w:val="18"/>
          <w:szCs w:val="18"/>
        </w:rPr>
        <w:t xml:space="preserve"> General de </w:t>
      </w:r>
      <w:r w:rsidR="001E025D">
        <w:rPr>
          <w:rFonts w:ascii="Arial" w:hAnsi="Arial" w:cs="Arial"/>
          <w:b/>
          <w:sz w:val="18"/>
          <w:szCs w:val="18"/>
        </w:rPr>
        <w:t>Planeación y Desarrollo</w:t>
      </w:r>
      <w:r w:rsidR="00185C1B">
        <w:rPr>
          <w:rFonts w:ascii="Arial" w:hAnsi="Arial" w:cs="Arial"/>
          <w:b/>
          <w:sz w:val="18"/>
          <w:szCs w:val="18"/>
        </w:rPr>
        <w:t xml:space="preserve">, el </w:t>
      </w:r>
      <w:r w:rsidR="001E025D">
        <w:rPr>
          <w:rFonts w:ascii="Arial" w:hAnsi="Arial" w:cs="Arial"/>
          <w:b/>
          <w:sz w:val="18"/>
          <w:szCs w:val="18"/>
        </w:rPr>
        <w:t>Ing</w:t>
      </w:r>
      <w:r w:rsidR="00185C1B" w:rsidRPr="00185C1B">
        <w:rPr>
          <w:rFonts w:ascii="Arial" w:hAnsi="Arial" w:cs="Arial"/>
          <w:b/>
          <w:sz w:val="18"/>
          <w:szCs w:val="18"/>
        </w:rPr>
        <w:t xml:space="preserve">. </w:t>
      </w:r>
      <w:r w:rsidR="001E025D">
        <w:rPr>
          <w:rFonts w:ascii="Arial" w:hAnsi="Arial" w:cs="Arial"/>
          <w:b/>
          <w:sz w:val="18"/>
          <w:szCs w:val="18"/>
        </w:rPr>
        <w:t xml:space="preserve">Abraham Rodríguez </w:t>
      </w:r>
      <w:r w:rsidR="008C40AD">
        <w:rPr>
          <w:rFonts w:ascii="Arial" w:hAnsi="Arial" w:cs="Arial"/>
          <w:b/>
          <w:sz w:val="18"/>
          <w:szCs w:val="18"/>
        </w:rPr>
        <w:t>Méndez</w:t>
      </w:r>
      <w:r w:rsidR="00185C1B">
        <w:rPr>
          <w:rFonts w:ascii="Arial" w:hAnsi="Arial" w:cs="Arial"/>
          <w:b/>
          <w:sz w:val="18"/>
          <w:szCs w:val="18"/>
        </w:rPr>
        <w:t xml:space="preserve">, </w:t>
      </w:r>
      <w:r w:rsidR="00185C1B" w:rsidRPr="00185C1B">
        <w:rPr>
          <w:rFonts w:ascii="Arial" w:hAnsi="Arial" w:cs="Arial"/>
          <w:b/>
          <w:sz w:val="18"/>
          <w:szCs w:val="18"/>
        </w:rPr>
        <w:t>Jefe del Depa</w:t>
      </w:r>
      <w:r w:rsidR="00185C1B">
        <w:rPr>
          <w:rFonts w:ascii="Arial" w:hAnsi="Arial" w:cs="Arial"/>
          <w:b/>
          <w:sz w:val="18"/>
          <w:szCs w:val="18"/>
        </w:rPr>
        <w:t xml:space="preserve">rtamento de </w:t>
      </w:r>
      <w:r w:rsidR="005E2333">
        <w:rPr>
          <w:rFonts w:ascii="Arial" w:hAnsi="Arial" w:cs="Arial"/>
          <w:b/>
          <w:sz w:val="18"/>
          <w:szCs w:val="18"/>
        </w:rPr>
        <w:t>Redes y Telecomunicaciones</w:t>
      </w:r>
      <w:r w:rsidR="00185C1B">
        <w:rPr>
          <w:rFonts w:ascii="Arial" w:hAnsi="Arial" w:cs="Arial"/>
          <w:b/>
          <w:sz w:val="18"/>
          <w:szCs w:val="18"/>
        </w:rPr>
        <w:t xml:space="preserve"> de </w:t>
      </w:r>
      <w:r w:rsidR="008C40AD">
        <w:rPr>
          <w:rFonts w:ascii="Arial" w:hAnsi="Arial" w:cs="Arial"/>
          <w:b/>
          <w:sz w:val="18"/>
          <w:szCs w:val="18"/>
        </w:rPr>
        <w:t xml:space="preserve">la </w:t>
      </w:r>
      <w:proofErr w:type="spellStart"/>
      <w:r w:rsidR="00185C1B" w:rsidRPr="00185C1B">
        <w:rPr>
          <w:rFonts w:ascii="Arial" w:hAnsi="Arial" w:cs="Arial"/>
          <w:b/>
          <w:sz w:val="18"/>
          <w:szCs w:val="18"/>
        </w:rPr>
        <w:t>DG</w:t>
      </w:r>
      <w:r w:rsidR="005E2333">
        <w:rPr>
          <w:rFonts w:ascii="Arial" w:hAnsi="Arial" w:cs="Arial"/>
          <w:b/>
          <w:sz w:val="18"/>
          <w:szCs w:val="18"/>
        </w:rPr>
        <w:t>PyD</w:t>
      </w:r>
      <w:proofErr w:type="spellEnd"/>
      <w:r w:rsidR="00185C1B">
        <w:rPr>
          <w:rFonts w:ascii="Arial" w:hAnsi="Arial" w:cs="Arial"/>
          <w:b/>
          <w:sz w:val="18"/>
          <w:szCs w:val="18"/>
        </w:rPr>
        <w:t xml:space="preserve">, </w:t>
      </w:r>
      <w:r w:rsidR="00AA788A">
        <w:rPr>
          <w:rFonts w:ascii="Arial" w:hAnsi="Arial" w:cs="Arial"/>
          <w:b/>
          <w:sz w:val="18"/>
          <w:szCs w:val="18"/>
        </w:rPr>
        <w:t xml:space="preserve">y </w:t>
      </w:r>
      <w:r w:rsidR="00BB0165">
        <w:rPr>
          <w:rFonts w:ascii="Arial" w:hAnsi="Arial" w:cs="Arial"/>
          <w:b/>
          <w:sz w:val="18"/>
          <w:szCs w:val="18"/>
        </w:rPr>
        <w:t xml:space="preserve">el </w:t>
      </w:r>
      <w:r w:rsidR="005E2333">
        <w:rPr>
          <w:rFonts w:ascii="Arial" w:hAnsi="Arial" w:cs="Arial"/>
          <w:b/>
          <w:sz w:val="18"/>
          <w:szCs w:val="18"/>
        </w:rPr>
        <w:t>Ing</w:t>
      </w:r>
      <w:r w:rsidR="00BB0165" w:rsidRPr="00BB0165">
        <w:rPr>
          <w:rFonts w:ascii="Arial" w:hAnsi="Arial" w:cs="Arial"/>
          <w:b/>
          <w:sz w:val="18"/>
          <w:szCs w:val="18"/>
        </w:rPr>
        <w:t xml:space="preserve">. </w:t>
      </w:r>
      <w:r w:rsidR="00AE1AB7">
        <w:rPr>
          <w:rFonts w:ascii="Arial" w:hAnsi="Arial" w:cs="Arial"/>
          <w:b/>
          <w:sz w:val="18"/>
          <w:szCs w:val="18"/>
        </w:rPr>
        <w:t xml:space="preserve">Miguel </w:t>
      </w:r>
      <w:r w:rsidR="008C40AD">
        <w:rPr>
          <w:rFonts w:ascii="Arial" w:hAnsi="Arial" w:cs="Arial"/>
          <w:b/>
          <w:sz w:val="18"/>
          <w:szCs w:val="18"/>
        </w:rPr>
        <w:t>Ángel Hernández,</w:t>
      </w:r>
      <w:r w:rsidR="00BB0165">
        <w:rPr>
          <w:rFonts w:ascii="Arial" w:hAnsi="Arial" w:cs="Arial"/>
          <w:b/>
          <w:sz w:val="18"/>
          <w:szCs w:val="18"/>
        </w:rPr>
        <w:t xml:space="preserve"> </w:t>
      </w:r>
      <w:r w:rsidR="008C40AD">
        <w:rPr>
          <w:rFonts w:ascii="Arial" w:hAnsi="Arial" w:cs="Arial"/>
          <w:b/>
          <w:sz w:val="18"/>
          <w:szCs w:val="18"/>
        </w:rPr>
        <w:t>Representante Técnico</w:t>
      </w:r>
      <w:r w:rsidR="00BB0165" w:rsidRPr="00BB0165">
        <w:rPr>
          <w:rFonts w:ascii="Arial" w:hAnsi="Arial" w:cs="Arial"/>
          <w:b/>
          <w:sz w:val="18"/>
          <w:szCs w:val="18"/>
        </w:rPr>
        <w:t xml:space="preserve"> del De</w:t>
      </w:r>
      <w:r w:rsidR="00BB0165">
        <w:rPr>
          <w:rFonts w:ascii="Arial" w:hAnsi="Arial" w:cs="Arial"/>
          <w:b/>
          <w:sz w:val="18"/>
          <w:szCs w:val="18"/>
        </w:rPr>
        <w:t xml:space="preserve">partamento de </w:t>
      </w:r>
      <w:r w:rsidR="008C40AD">
        <w:rPr>
          <w:rFonts w:ascii="Arial" w:hAnsi="Arial" w:cs="Arial"/>
          <w:b/>
          <w:sz w:val="18"/>
          <w:szCs w:val="18"/>
        </w:rPr>
        <w:t>Redes</w:t>
      </w:r>
      <w:r w:rsidR="00BB0165">
        <w:rPr>
          <w:rFonts w:ascii="Arial" w:hAnsi="Arial" w:cs="Arial"/>
          <w:b/>
          <w:sz w:val="18"/>
          <w:szCs w:val="18"/>
        </w:rPr>
        <w:t xml:space="preserve"> </w:t>
      </w:r>
      <w:r w:rsidR="008C40AD">
        <w:rPr>
          <w:rFonts w:ascii="Arial" w:hAnsi="Arial" w:cs="Arial"/>
          <w:b/>
          <w:sz w:val="18"/>
          <w:szCs w:val="18"/>
        </w:rPr>
        <w:t xml:space="preserve">y Telecomunicaciones de la </w:t>
      </w:r>
      <w:r w:rsidR="008C40AD" w:rsidRPr="00185C1B">
        <w:rPr>
          <w:rFonts w:ascii="Arial" w:hAnsi="Arial" w:cs="Arial"/>
          <w:b/>
          <w:sz w:val="18"/>
          <w:szCs w:val="18"/>
        </w:rPr>
        <w:t>DG</w:t>
      </w:r>
      <w:r w:rsidR="008C40AD">
        <w:rPr>
          <w:rFonts w:ascii="Arial" w:hAnsi="Arial" w:cs="Arial"/>
          <w:b/>
          <w:sz w:val="18"/>
          <w:szCs w:val="18"/>
        </w:rPr>
        <w:t>Py D</w:t>
      </w:r>
      <w:r w:rsidR="00BB0165">
        <w:rPr>
          <w:rFonts w:ascii="Arial" w:hAnsi="Arial" w:cs="Arial"/>
          <w:b/>
          <w:sz w:val="18"/>
          <w:szCs w:val="18"/>
        </w:rPr>
        <w:t xml:space="preserve">, </w:t>
      </w:r>
      <w:r w:rsidRPr="008E2C6F">
        <w:rPr>
          <w:rFonts w:ascii="Arial" w:hAnsi="Arial" w:cs="Arial"/>
          <w:sz w:val="18"/>
          <w:szCs w:val="18"/>
        </w:rPr>
        <w:t xml:space="preserve">conforme a lo </w:t>
      </w:r>
      <w:r w:rsidR="003A7A6E">
        <w:rPr>
          <w:rFonts w:ascii="Arial" w:hAnsi="Arial" w:cs="Arial"/>
          <w:sz w:val="18"/>
          <w:szCs w:val="18"/>
        </w:rPr>
        <w:t>indicado</w:t>
      </w:r>
      <w:r w:rsidRPr="008E2C6F">
        <w:rPr>
          <w:rFonts w:ascii="Arial" w:hAnsi="Arial" w:cs="Arial"/>
          <w:sz w:val="18"/>
          <w:szCs w:val="18"/>
        </w:rPr>
        <w:t xml:space="preserve"> en </w:t>
      </w:r>
      <w:r w:rsidR="0072767A" w:rsidRPr="008E2C6F">
        <w:rPr>
          <w:rFonts w:ascii="Arial" w:hAnsi="Arial" w:cs="Arial"/>
          <w:sz w:val="18"/>
          <w:szCs w:val="18"/>
        </w:rPr>
        <w:t>la convocatoria</w:t>
      </w:r>
      <w:r w:rsidRPr="008E2C6F">
        <w:rPr>
          <w:rFonts w:ascii="Arial" w:hAnsi="Arial" w:cs="Arial"/>
          <w:sz w:val="18"/>
          <w:szCs w:val="18"/>
        </w:rPr>
        <w:t>,</w:t>
      </w:r>
      <w:r w:rsidR="003A7A6E">
        <w:rPr>
          <w:rFonts w:ascii="Arial" w:hAnsi="Arial" w:cs="Arial"/>
          <w:sz w:val="18"/>
          <w:szCs w:val="18"/>
        </w:rPr>
        <w:t xml:space="preserve"> siendo </w:t>
      </w:r>
      <w:r w:rsidR="00BB0165">
        <w:rPr>
          <w:rFonts w:ascii="Arial" w:hAnsi="Arial" w:cs="Arial"/>
          <w:sz w:val="18"/>
          <w:szCs w:val="18"/>
        </w:rPr>
        <w:t>los</w:t>
      </w:r>
      <w:r w:rsidR="003A7A6E">
        <w:rPr>
          <w:rFonts w:ascii="Arial" w:hAnsi="Arial" w:cs="Arial"/>
          <w:sz w:val="18"/>
          <w:szCs w:val="18"/>
        </w:rPr>
        <w:t xml:space="preserve"> antes mencionad</w:t>
      </w:r>
      <w:r w:rsidR="00A80B7C">
        <w:rPr>
          <w:rFonts w:ascii="Arial" w:hAnsi="Arial" w:cs="Arial"/>
          <w:sz w:val="18"/>
          <w:szCs w:val="18"/>
        </w:rPr>
        <w:t>o</w:t>
      </w:r>
      <w:r w:rsidR="00BB0165">
        <w:rPr>
          <w:rFonts w:ascii="Arial" w:hAnsi="Arial" w:cs="Arial"/>
          <w:sz w:val="18"/>
          <w:szCs w:val="18"/>
        </w:rPr>
        <w:t>s</w:t>
      </w:r>
      <w:r w:rsidR="003A7A6E">
        <w:rPr>
          <w:rFonts w:ascii="Arial" w:hAnsi="Arial" w:cs="Arial"/>
          <w:sz w:val="18"/>
          <w:szCs w:val="18"/>
        </w:rPr>
        <w:t xml:space="preserve"> quien</w:t>
      </w:r>
      <w:r w:rsidR="00BB0165">
        <w:rPr>
          <w:rFonts w:ascii="Arial" w:hAnsi="Arial" w:cs="Arial"/>
          <w:sz w:val="18"/>
          <w:szCs w:val="18"/>
        </w:rPr>
        <w:t>es</w:t>
      </w:r>
      <w:r w:rsidR="003A7A6E">
        <w:rPr>
          <w:rFonts w:ascii="Arial" w:hAnsi="Arial" w:cs="Arial"/>
          <w:sz w:val="18"/>
          <w:szCs w:val="18"/>
        </w:rPr>
        <w:t xml:space="preserve"> </w:t>
      </w:r>
      <w:r w:rsidR="00BB0165">
        <w:rPr>
          <w:rFonts w:ascii="Arial" w:hAnsi="Arial" w:cs="Arial"/>
          <w:sz w:val="18"/>
          <w:szCs w:val="18"/>
        </w:rPr>
        <w:t>realizaron</w:t>
      </w:r>
      <w:r w:rsidRPr="008E2C6F">
        <w:rPr>
          <w:rFonts w:ascii="Arial" w:hAnsi="Arial" w:cs="Arial"/>
          <w:sz w:val="18"/>
          <w:szCs w:val="18"/>
        </w:rPr>
        <w:t xml:space="preserve"> el </w:t>
      </w:r>
      <w:r w:rsidR="003A7A6E">
        <w:rPr>
          <w:rFonts w:ascii="Arial" w:hAnsi="Arial" w:cs="Arial"/>
          <w:sz w:val="18"/>
          <w:szCs w:val="18"/>
        </w:rPr>
        <w:t xml:space="preserve">dictamen técnico en donde consta el </w:t>
      </w:r>
      <w:r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w:t>
      </w:r>
      <w:r w:rsidR="006B2811" w:rsidRPr="008E2C6F">
        <w:rPr>
          <w:rFonts w:ascii="Arial" w:hAnsi="Arial" w:cs="Arial"/>
          <w:sz w:val="18"/>
          <w:szCs w:val="18"/>
        </w:rPr>
        <w:t>económica.</w:t>
      </w:r>
      <w:r w:rsidR="00BB0165">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A20F552"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8C40AD">
        <w:rPr>
          <w:rFonts w:ascii="Arial" w:hAnsi="Arial" w:cs="Arial"/>
          <w:b/>
          <w:sz w:val="18"/>
          <w:szCs w:val="18"/>
        </w:rPr>
        <w:t>07</w:t>
      </w:r>
      <w:r w:rsidR="000A3006">
        <w:rPr>
          <w:rFonts w:ascii="Arial" w:hAnsi="Arial" w:cs="Arial"/>
          <w:b/>
          <w:sz w:val="18"/>
          <w:szCs w:val="18"/>
        </w:rPr>
        <w:t xml:space="preserve"> </w:t>
      </w:r>
      <w:r w:rsidR="00B945D0">
        <w:rPr>
          <w:rFonts w:ascii="Arial" w:hAnsi="Arial" w:cs="Arial"/>
          <w:b/>
          <w:sz w:val="18"/>
          <w:szCs w:val="18"/>
        </w:rPr>
        <w:t xml:space="preserve">de </w:t>
      </w:r>
      <w:r w:rsidR="008C40AD">
        <w:rPr>
          <w:rFonts w:ascii="Arial" w:hAnsi="Arial" w:cs="Arial"/>
          <w:b/>
          <w:sz w:val="18"/>
          <w:szCs w:val="18"/>
        </w:rPr>
        <w:t>agosto</w:t>
      </w:r>
      <w:r w:rsidRPr="005860D1">
        <w:rPr>
          <w:rFonts w:ascii="Arial" w:hAnsi="Arial" w:cs="Arial"/>
          <w:b/>
          <w:sz w:val="18"/>
          <w:szCs w:val="18"/>
        </w:rPr>
        <w:t xml:space="preserve"> de 20</w:t>
      </w:r>
      <w:r w:rsidR="00987A96">
        <w:rPr>
          <w:rFonts w:ascii="Arial" w:hAnsi="Arial" w:cs="Arial"/>
          <w:b/>
          <w:sz w:val="18"/>
          <w:szCs w:val="18"/>
        </w:rPr>
        <w:t>20</w:t>
      </w:r>
      <w:r w:rsidRPr="007915ED">
        <w:rPr>
          <w:rFonts w:ascii="Arial" w:hAnsi="Arial" w:cs="Arial"/>
          <w:sz w:val="18"/>
          <w:szCs w:val="18"/>
        </w:rPr>
        <w:t xml:space="preserve"> </w:t>
      </w:r>
      <w:r>
        <w:rPr>
          <w:rFonts w:ascii="Arial" w:hAnsi="Arial" w:cs="Arial"/>
          <w:sz w:val="18"/>
          <w:szCs w:val="18"/>
        </w:rPr>
        <w:t xml:space="preserve">a las </w:t>
      </w:r>
      <w:r w:rsidR="00AA788A">
        <w:rPr>
          <w:rFonts w:ascii="Arial" w:hAnsi="Arial" w:cs="Arial"/>
          <w:b/>
          <w:sz w:val="18"/>
          <w:szCs w:val="18"/>
        </w:rPr>
        <w:t>10</w:t>
      </w:r>
      <w:r>
        <w:rPr>
          <w:rFonts w:ascii="Arial" w:hAnsi="Arial" w:cs="Arial"/>
          <w:b/>
          <w:sz w:val="18"/>
          <w:szCs w:val="18"/>
        </w:rPr>
        <w:t>:00 (</w:t>
      </w:r>
      <w:r w:rsidR="007E61FC">
        <w:rPr>
          <w:rFonts w:ascii="Arial" w:hAnsi="Arial" w:cs="Arial"/>
          <w:b/>
          <w:sz w:val="18"/>
          <w:szCs w:val="18"/>
        </w:rPr>
        <w:t>d</w:t>
      </w:r>
      <w:r w:rsidR="00AA788A">
        <w:rPr>
          <w:rFonts w:ascii="Arial" w:hAnsi="Arial" w:cs="Arial"/>
          <w:b/>
          <w:sz w:val="18"/>
          <w:szCs w:val="18"/>
        </w:rPr>
        <w:t>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de </w:t>
      </w:r>
      <w:r w:rsidR="008C40AD">
        <w:rPr>
          <w:rFonts w:ascii="Arial" w:hAnsi="Arial" w:cs="Arial"/>
          <w:b/>
          <w:sz w:val="18"/>
          <w:szCs w:val="18"/>
        </w:rPr>
        <w:t>02</w:t>
      </w:r>
      <w:r w:rsidRPr="00120C0A">
        <w:rPr>
          <w:rFonts w:ascii="Arial" w:hAnsi="Arial" w:cs="Arial"/>
          <w:b/>
          <w:sz w:val="18"/>
          <w:szCs w:val="18"/>
        </w:rPr>
        <w:t xml:space="preserve"> propuesta</w:t>
      </w:r>
      <w:r w:rsidR="00A80B7C">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38"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0"/>
        <w:gridCol w:w="8109"/>
      </w:tblGrid>
      <w:tr w:rsidR="008B3A3C" w:rsidRPr="004B2426" w14:paraId="39381A00" w14:textId="77777777" w:rsidTr="008B3A3C">
        <w:trPr>
          <w:trHeight w:val="305"/>
        </w:trPr>
        <w:tc>
          <w:tcPr>
            <w:tcW w:w="350" w:type="pct"/>
            <w:shd w:val="clear" w:color="auto" w:fill="D9D9D9"/>
            <w:noWrap/>
            <w:hideMark/>
          </w:tcPr>
          <w:p w14:paraId="76E7E4BB" w14:textId="77777777" w:rsidR="008B3A3C" w:rsidRPr="004B2426" w:rsidRDefault="008B3A3C" w:rsidP="006C6383">
            <w:pPr>
              <w:jc w:val="center"/>
              <w:rPr>
                <w:rFonts w:ascii="Arial" w:hAnsi="Arial" w:cs="Arial"/>
                <w:b/>
                <w:sz w:val="18"/>
                <w:szCs w:val="18"/>
              </w:rPr>
            </w:pPr>
          </w:p>
        </w:tc>
        <w:tc>
          <w:tcPr>
            <w:tcW w:w="4650" w:type="pct"/>
            <w:shd w:val="clear" w:color="auto" w:fill="D9D9D9"/>
            <w:noWrap/>
            <w:hideMark/>
          </w:tcPr>
          <w:p w14:paraId="393ECC80" w14:textId="77777777" w:rsidR="008B3A3C" w:rsidRPr="004B2426" w:rsidRDefault="008B3A3C" w:rsidP="006C6383">
            <w:pPr>
              <w:jc w:val="center"/>
              <w:rPr>
                <w:rFonts w:ascii="Arial" w:hAnsi="Arial" w:cs="Arial"/>
                <w:b/>
                <w:sz w:val="18"/>
                <w:szCs w:val="18"/>
              </w:rPr>
            </w:pPr>
            <w:r w:rsidRPr="004B2426">
              <w:rPr>
                <w:rFonts w:ascii="Arial" w:hAnsi="Arial" w:cs="Arial"/>
                <w:b/>
                <w:sz w:val="18"/>
                <w:szCs w:val="18"/>
              </w:rPr>
              <w:t>LICITANTE</w:t>
            </w:r>
          </w:p>
        </w:tc>
      </w:tr>
      <w:tr w:rsidR="008C40AD" w:rsidRPr="004B2426" w14:paraId="113BAD52" w14:textId="77777777" w:rsidTr="008B3A3C">
        <w:trPr>
          <w:trHeight w:val="305"/>
        </w:trPr>
        <w:tc>
          <w:tcPr>
            <w:tcW w:w="350" w:type="pct"/>
            <w:noWrap/>
            <w:vAlign w:val="center"/>
            <w:hideMark/>
          </w:tcPr>
          <w:p w14:paraId="384A4120" w14:textId="77777777" w:rsidR="008C40AD" w:rsidRPr="008C40AD" w:rsidRDefault="008C40AD" w:rsidP="008C40AD">
            <w:pPr>
              <w:jc w:val="center"/>
              <w:rPr>
                <w:rFonts w:ascii="Arial" w:hAnsi="Arial" w:cs="Arial"/>
                <w:b/>
                <w:sz w:val="16"/>
                <w:szCs w:val="16"/>
              </w:rPr>
            </w:pPr>
            <w:r w:rsidRPr="008C40AD">
              <w:rPr>
                <w:rFonts w:ascii="Arial" w:hAnsi="Arial" w:cs="Arial"/>
                <w:b/>
                <w:sz w:val="16"/>
                <w:szCs w:val="16"/>
              </w:rPr>
              <w:t>1</w:t>
            </w:r>
          </w:p>
        </w:tc>
        <w:tc>
          <w:tcPr>
            <w:tcW w:w="4650" w:type="pct"/>
            <w:noWrap/>
            <w:vAlign w:val="center"/>
          </w:tcPr>
          <w:p w14:paraId="13B13B46" w14:textId="67BE2718" w:rsidR="008C40AD" w:rsidRPr="00350895" w:rsidRDefault="008C40AD" w:rsidP="008C40AD">
            <w:pPr>
              <w:tabs>
                <w:tab w:val="left" w:pos="7260"/>
              </w:tabs>
              <w:jc w:val="both"/>
              <w:rPr>
                <w:rFonts w:ascii="Arial" w:hAnsi="Arial" w:cs="Arial"/>
                <w:b/>
                <w:sz w:val="16"/>
                <w:szCs w:val="18"/>
              </w:rPr>
            </w:pPr>
            <w:r>
              <w:rPr>
                <w:rFonts w:ascii="Arial" w:hAnsi="Arial" w:cs="Arial"/>
                <w:b/>
                <w:sz w:val="16"/>
                <w:szCs w:val="18"/>
              </w:rPr>
              <w:t>TELECOMUNICACIONES MODERNAS</w:t>
            </w:r>
            <w:r w:rsidRPr="00EB708C">
              <w:rPr>
                <w:rFonts w:ascii="Arial" w:hAnsi="Arial" w:cs="Arial"/>
                <w:b/>
                <w:sz w:val="16"/>
                <w:szCs w:val="18"/>
              </w:rPr>
              <w:t xml:space="preserve"> S.A. DE C.V.</w:t>
            </w:r>
          </w:p>
        </w:tc>
      </w:tr>
      <w:tr w:rsidR="008C40AD" w:rsidRPr="004B2426" w14:paraId="3BD8AF6D" w14:textId="77777777" w:rsidTr="008B3A3C">
        <w:trPr>
          <w:trHeight w:val="305"/>
        </w:trPr>
        <w:tc>
          <w:tcPr>
            <w:tcW w:w="350" w:type="pct"/>
            <w:noWrap/>
            <w:vAlign w:val="center"/>
          </w:tcPr>
          <w:p w14:paraId="3974E1CE" w14:textId="77777777" w:rsidR="008C40AD" w:rsidRPr="008C40AD" w:rsidRDefault="008C40AD" w:rsidP="008C40AD">
            <w:pPr>
              <w:jc w:val="center"/>
              <w:rPr>
                <w:rFonts w:ascii="Arial" w:hAnsi="Arial" w:cs="Arial"/>
                <w:b/>
                <w:sz w:val="16"/>
                <w:szCs w:val="16"/>
              </w:rPr>
            </w:pPr>
            <w:r w:rsidRPr="008C40AD">
              <w:rPr>
                <w:rFonts w:ascii="Arial" w:hAnsi="Arial" w:cs="Arial"/>
                <w:b/>
                <w:sz w:val="16"/>
                <w:szCs w:val="16"/>
              </w:rPr>
              <w:t>2</w:t>
            </w:r>
          </w:p>
        </w:tc>
        <w:tc>
          <w:tcPr>
            <w:tcW w:w="4650" w:type="pct"/>
            <w:noWrap/>
            <w:vAlign w:val="center"/>
          </w:tcPr>
          <w:p w14:paraId="54076C75" w14:textId="56B10879" w:rsidR="008C40AD" w:rsidRPr="00350895" w:rsidRDefault="008C40AD" w:rsidP="008C40AD">
            <w:pPr>
              <w:tabs>
                <w:tab w:val="left" w:pos="7260"/>
              </w:tabs>
              <w:jc w:val="both"/>
              <w:rPr>
                <w:rFonts w:ascii="Arial" w:hAnsi="Arial" w:cs="Arial"/>
                <w:b/>
                <w:sz w:val="16"/>
                <w:szCs w:val="18"/>
              </w:rPr>
            </w:pPr>
            <w:r>
              <w:rPr>
                <w:rFonts w:ascii="Arial" w:hAnsi="Arial" w:cs="Arial"/>
                <w:b/>
                <w:sz w:val="16"/>
                <w:szCs w:val="18"/>
              </w:rPr>
              <w:t xml:space="preserve">GIGA HARDWARE </w:t>
            </w:r>
            <w:r w:rsidRPr="00EB708C">
              <w:rPr>
                <w:rFonts w:ascii="Arial" w:hAnsi="Arial" w:cs="Arial"/>
                <w:b/>
                <w:sz w:val="16"/>
                <w:szCs w:val="18"/>
              </w:rPr>
              <w:t>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6D4AC00F"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87564B">
        <w:rPr>
          <w:rFonts w:ascii="Arial" w:hAnsi="Arial" w:cs="Arial"/>
          <w:b/>
          <w:sz w:val="18"/>
          <w:szCs w:val="18"/>
        </w:rPr>
        <w:t>07</w:t>
      </w:r>
      <w:r w:rsidR="00B945D0" w:rsidRPr="004B2426">
        <w:rPr>
          <w:rFonts w:ascii="Arial" w:hAnsi="Arial" w:cs="Arial"/>
          <w:b/>
          <w:sz w:val="18"/>
          <w:szCs w:val="18"/>
        </w:rPr>
        <w:t xml:space="preserve"> de </w:t>
      </w:r>
      <w:r w:rsidR="0087564B">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20</w:t>
      </w:r>
      <w:r w:rsidR="00294B06" w:rsidRPr="004B2426">
        <w:rPr>
          <w:rFonts w:ascii="Arial" w:hAnsi="Arial" w:cs="Arial"/>
          <w:b/>
          <w:sz w:val="18"/>
          <w:szCs w:val="18"/>
        </w:rPr>
        <w:t>.</w:t>
      </w:r>
      <w:r w:rsidR="009F5D7A" w:rsidRPr="004B2426">
        <w:rPr>
          <w:rFonts w:ascii="Arial" w:hAnsi="Arial" w:cs="Arial"/>
          <w:sz w:val="18"/>
          <w:szCs w:val="18"/>
        </w:rPr>
        <w:t>-------------------------------------------------------------------------------------------------------------------------------------------------------------------------------------------------</w:t>
      </w:r>
    </w:p>
    <w:p w14:paraId="5447732F" w14:textId="1D170F22" w:rsidR="00CD25D0" w:rsidRDefault="00751F9F" w:rsidP="00CD25D0">
      <w:pPr>
        <w:pStyle w:val="Sangradetextonormal"/>
        <w:ind w:left="0" w:right="48"/>
        <w:jc w:val="both"/>
        <w:rPr>
          <w:rFonts w:ascii="Arial" w:hAnsi="Arial" w:cs="Arial"/>
          <w:sz w:val="18"/>
          <w:szCs w:val="18"/>
        </w:rPr>
      </w:pPr>
      <w:r>
        <w:rPr>
          <w:rFonts w:ascii="Arial" w:hAnsi="Arial" w:cs="Arial"/>
          <w:sz w:val="18"/>
          <w:szCs w:val="18"/>
        </w:rPr>
        <w:t>El precio por el conjunto de partidas presentados en la licitación y conforme a lo establecido en la convocatoria es el siguiente:</w:t>
      </w:r>
      <w:r w:rsidR="00CD25D0" w:rsidRPr="00CD25D0">
        <w:rPr>
          <w:rFonts w:ascii="Arial" w:hAnsi="Arial" w:cs="Arial"/>
          <w:sz w:val="18"/>
          <w:szCs w:val="18"/>
        </w:rPr>
        <w:t xml:space="preserve"> </w:t>
      </w:r>
      <w:r w:rsidR="00CD25D0" w:rsidRPr="004B2426">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913"/>
        <w:gridCol w:w="3118"/>
      </w:tblGrid>
      <w:tr w:rsidR="009C0C73" w:rsidRPr="009F5D7A" w14:paraId="6C47AA30" w14:textId="77777777" w:rsidTr="00221FDF">
        <w:trPr>
          <w:trHeight w:val="20"/>
        </w:trPr>
        <w:tc>
          <w:tcPr>
            <w:tcW w:w="0" w:type="auto"/>
            <w:shd w:val="clear" w:color="auto" w:fill="auto"/>
            <w:noWrap/>
            <w:vAlign w:val="center"/>
            <w:hideMark/>
          </w:tcPr>
          <w:p w14:paraId="5B0BC078" w14:textId="62C9BC44" w:rsidR="009C0C73" w:rsidRPr="00221FDF" w:rsidRDefault="009C0C73" w:rsidP="009C0C73">
            <w:pPr>
              <w:jc w:val="center"/>
              <w:rPr>
                <w:rFonts w:ascii="Calibri" w:hAnsi="Calibri" w:cs="Calibri"/>
                <w:b/>
                <w:bCs/>
                <w:color w:val="000000"/>
                <w:sz w:val="16"/>
                <w:szCs w:val="16"/>
                <w:lang w:val="es-MX" w:eastAsia="en-US"/>
              </w:rPr>
            </w:pPr>
          </w:p>
        </w:tc>
        <w:tc>
          <w:tcPr>
            <w:tcW w:w="3913" w:type="dxa"/>
            <w:shd w:val="clear" w:color="auto" w:fill="auto"/>
            <w:vAlign w:val="center"/>
            <w:hideMark/>
          </w:tcPr>
          <w:p w14:paraId="6CE3B234" w14:textId="3018B13A" w:rsidR="009C0C73" w:rsidRPr="009C0C73" w:rsidRDefault="009C0C73" w:rsidP="002D1794">
            <w:pPr>
              <w:jc w:val="center"/>
              <w:rPr>
                <w:rFonts w:ascii="Calibri" w:hAnsi="Calibri" w:cs="Calibri"/>
                <w:b/>
                <w:bCs/>
                <w:sz w:val="16"/>
                <w:szCs w:val="16"/>
                <w:lang w:val="es-MX" w:eastAsia="en-US"/>
              </w:rPr>
            </w:pPr>
            <w:r w:rsidRPr="009C0C73">
              <w:rPr>
                <w:rFonts w:ascii="Calibri" w:hAnsi="Calibri" w:cs="Calibri"/>
                <w:b/>
                <w:bCs/>
                <w:sz w:val="16"/>
                <w:szCs w:val="16"/>
                <w:lang w:val="es-MX" w:eastAsia="en-US"/>
              </w:rPr>
              <w:t>TELECOMUNICACIONES MODERNAS S.A. DE C.V.</w:t>
            </w:r>
          </w:p>
        </w:tc>
        <w:tc>
          <w:tcPr>
            <w:tcW w:w="3118" w:type="dxa"/>
            <w:shd w:val="clear" w:color="auto" w:fill="auto"/>
            <w:vAlign w:val="center"/>
            <w:hideMark/>
          </w:tcPr>
          <w:p w14:paraId="76386355" w14:textId="51BC163E" w:rsidR="009C0C73" w:rsidRPr="009F5D7A" w:rsidRDefault="009C0C73" w:rsidP="002D1794">
            <w:pPr>
              <w:jc w:val="center"/>
              <w:rPr>
                <w:rFonts w:ascii="Calibri" w:hAnsi="Calibri" w:cs="Calibri"/>
                <w:b/>
                <w:bCs/>
                <w:sz w:val="16"/>
                <w:szCs w:val="16"/>
                <w:lang w:eastAsia="en-US"/>
              </w:rPr>
            </w:pPr>
            <w:r w:rsidRPr="009C0C73">
              <w:rPr>
                <w:rFonts w:ascii="Calibri" w:hAnsi="Calibri" w:cs="Calibri"/>
                <w:b/>
                <w:bCs/>
                <w:sz w:val="16"/>
                <w:szCs w:val="16"/>
                <w:lang w:eastAsia="en-US"/>
              </w:rPr>
              <w:t>GIGA HARDWARE S.A. DE C.V.</w:t>
            </w:r>
          </w:p>
        </w:tc>
      </w:tr>
      <w:tr w:rsidR="009C0C73" w:rsidRPr="009F5D7A" w14:paraId="6C16743A" w14:textId="77777777" w:rsidTr="00221FDF">
        <w:trPr>
          <w:trHeight w:val="20"/>
        </w:trPr>
        <w:tc>
          <w:tcPr>
            <w:tcW w:w="0" w:type="auto"/>
            <w:shd w:val="clear" w:color="auto" w:fill="D9D9D9" w:themeFill="background1" w:themeFillShade="D9"/>
            <w:noWrap/>
            <w:vAlign w:val="bottom"/>
            <w:hideMark/>
          </w:tcPr>
          <w:p w14:paraId="1458EC73" w14:textId="2939A9D6" w:rsidR="009C0C73" w:rsidRPr="009F5D7A" w:rsidRDefault="009C0C73" w:rsidP="001F1479">
            <w:pPr>
              <w:jc w:val="center"/>
              <w:rPr>
                <w:rFonts w:ascii="Calibri" w:hAnsi="Calibri" w:cs="Calibri"/>
                <w:b/>
                <w:bCs/>
                <w:sz w:val="16"/>
                <w:szCs w:val="16"/>
                <w:lang w:eastAsia="en-US"/>
              </w:rPr>
            </w:pPr>
            <w:r w:rsidRPr="009F5D7A">
              <w:rPr>
                <w:rFonts w:ascii="Calibri" w:hAnsi="Calibri" w:cs="Calibri"/>
                <w:b/>
                <w:bCs/>
                <w:sz w:val="16"/>
                <w:szCs w:val="16"/>
                <w:lang w:eastAsia="en-US"/>
              </w:rPr>
              <w:t>Conjunto de partidas</w:t>
            </w:r>
          </w:p>
        </w:tc>
        <w:tc>
          <w:tcPr>
            <w:tcW w:w="3913" w:type="dxa"/>
            <w:shd w:val="clear" w:color="000000" w:fill="D9D9D9"/>
            <w:vAlign w:val="center"/>
            <w:hideMark/>
          </w:tcPr>
          <w:p w14:paraId="3273B8BE" w14:textId="77777777" w:rsidR="009C0C73" w:rsidRPr="009F5D7A" w:rsidRDefault="009C0C73" w:rsidP="002D1794">
            <w:pPr>
              <w:jc w:val="center"/>
              <w:rPr>
                <w:rFonts w:ascii="Calibri" w:hAnsi="Calibri" w:cs="Calibri"/>
                <w:b/>
                <w:bCs/>
                <w:sz w:val="16"/>
                <w:szCs w:val="16"/>
                <w:lang w:eastAsia="en-US"/>
              </w:rPr>
            </w:pPr>
            <w:r w:rsidRPr="009F5D7A">
              <w:rPr>
                <w:rFonts w:ascii="Calibri" w:hAnsi="Calibri" w:cs="Calibri"/>
                <w:b/>
                <w:bCs/>
                <w:sz w:val="16"/>
                <w:szCs w:val="16"/>
                <w:lang w:eastAsia="en-US"/>
              </w:rPr>
              <w:t>Precio Total antes de IVA</w:t>
            </w:r>
          </w:p>
        </w:tc>
        <w:tc>
          <w:tcPr>
            <w:tcW w:w="3118" w:type="dxa"/>
            <w:shd w:val="clear" w:color="000000" w:fill="D9D9D9"/>
            <w:vAlign w:val="center"/>
            <w:hideMark/>
          </w:tcPr>
          <w:p w14:paraId="1C831702" w14:textId="77777777" w:rsidR="009C0C73" w:rsidRPr="009F5D7A" w:rsidRDefault="009C0C73" w:rsidP="002D1794">
            <w:pPr>
              <w:jc w:val="center"/>
              <w:rPr>
                <w:rFonts w:ascii="Calibri" w:hAnsi="Calibri" w:cs="Calibri"/>
                <w:b/>
                <w:bCs/>
                <w:sz w:val="16"/>
                <w:szCs w:val="16"/>
                <w:lang w:eastAsia="en-US"/>
              </w:rPr>
            </w:pPr>
            <w:r w:rsidRPr="009F5D7A">
              <w:rPr>
                <w:rFonts w:ascii="Calibri" w:hAnsi="Calibri" w:cs="Calibri"/>
                <w:b/>
                <w:bCs/>
                <w:sz w:val="16"/>
                <w:szCs w:val="16"/>
                <w:lang w:eastAsia="en-US"/>
              </w:rPr>
              <w:t>Precio Total antes de IVA</w:t>
            </w:r>
          </w:p>
        </w:tc>
      </w:tr>
      <w:tr w:rsidR="009C0C73" w:rsidRPr="009F5D7A" w14:paraId="639FAD65" w14:textId="77777777" w:rsidTr="00221FDF">
        <w:trPr>
          <w:trHeight w:val="20"/>
        </w:trPr>
        <w:tc>
          <w:tcPr>
            <w:tcW w:w="0" w:type="auto"/>
            <w:shd w:val="clear" w:color="auto" w:fill="auto"/>
            <w:vAlign w:val="center"/>
            <w:hideMark/>
          </w:tcPr>
          <w:p w14:paraId="3475C05E" w14:textId="1475623F" w:rsidR="009C0C73" w:rsidRPr="001F1479" w:rsidRDefault="009C0C73" w:rsidP="009C0C73">
            <w:pPr>
              <w:rPr>
                <w:rFonts w:ascii="Calibri" w:hAnsi="Calibri" w:cs="Calibri"/>
                <w:color w:val="000000"/>
                <w:sz w:val="16"/>
                <w:szCs w:val="16"/>
                <w:lang w:val="en-US" w:eastAsia="en-US"/>
              </w:rPr>
            </w:pPr>
            <w:proofErr w:type="spellStart"/>
            <w:r w:rsidRPr="001F1479">
              <w:rPr>
                <w:rFonts w:ascii="Calibri" w:hAnsi="Calibri" w:cs="Calibri"/>
                <w:color w:val="000000"/>
                <w:sz w:val="16"/>
                <w:szCs w:val="16"/>
                <w:lang w:val="en-US" w:eastAsia="en-US"/>
              </w:rPr>
              <w:t>Partida</w:t>
            </w:r>
            <w:proofErr w:type="spellEnd"/>
            <w:r w:rsidRPr="001F1479">
              <w:rPr>
                <w:rFonts w:ascii="Calibri" w:hAnsi="Calibri" w:cs="Calibri"/>
                <w:color w:val="000000"/>
                <w:sz w:val="16"/>
                <w:szCs w:val="16"/>
                <w:lang w:val="en-US" w:eastAsia="en-US"/>
              </w:rPr>
              <w:t xml:space="preserve"> 1 a 3</w:t>
            </w:r>
          </w:p>
        </w:tc>
        <w:tc>
          <w:tcPr>
            <w:tcW w:w="3913" w:type="dxa"/>
            <w:shd w:val="clear" w:color="auto" w:fill="auto"/>
            <w:noWrap/>
            <w:vAlign w:val="bottom"/>
            <w:hideMark/>
          </w:tcPr>
          <w:p w14:paraId="2461B42F" w14:textId="4B400FFF" w:rsidR="009C0C73" w:rsidRPr="001F1479" w:rsidRDefault="009C0C73" w:rsidP="001F1479">
            <w:pPr>
              <w:jc w:val="center"/>
              <w:rPr>
                <w:rFonts w:ascii="Calibri" w:hAnsi="Calibri" w:cs="Calibri"/>
                <w:color w:val="000000"/>
                <w:sz w:val="16"/>
                <w:szCs w:val="16"/>
                <w:lang w:val="en-US" w:eastAsia="en-US"/>
              </w:rPr>
            </w:pPr>
            <w:r w:rsidRPr="001F1479">
              <w:rPr>
                <w:rFonts w:ascii="Calibri" w:hAnsi="Calibri" w:cs="Calibri"/>
                <w:color w:val="000000"/>
                <w:sz w:val="16"/>
                <w:szCs w:val="16"/>
                <w:lang w:val="en-US" w:eastAsia="en-US"/>
              </w:rPr>
              <w:t>$</w:t>
            </w:r>
            <w:r w:rsidR="001F1479" w:rsidRPr="001F1479">
              <w:rPr>
                <w:rFonts w:ascii="Calibri" w:hAnsi="Calibri" w:cs="Calibri"/>
                <w:color w:val="000000"/>
                <w:sz w:val="16"/>
                <w:szCs w:val="16"/>
                <w:lang w:val="en-US" w:eastAsia="en-US"/>
              </w:rPr>
              <w:t>591</w:t>
            </w:r>
            <w:r w:rsidRPr="001F1479">
              <w:rPr>
                <w:rFonts w:ascii="Calibri" w:hAnsi="Calibri" w:cs="Calibri"/>
                <w:color w:val="000000"/>
                <w:sz w:val="16"/>
                <w:szCs w:val="16"/>
                <w:lang w:val="en-US" w:eastAsia="en-US"/>
              </w:rPr>
              <w:t>,</w:t>
            </w:r>
            <w:r w:rsidR="001F1479" w:rsidRPr="001F1479">
              <w:rPr>
                <w:rFonts w:ascii="Calibri" w:hAnsi="Calibri" w:cs="Calibri"/>
                <w:color w:val="000000"/>
                <w:sz w:val="16"/>
                <w:szCs w:val="16"/>
                <w:lang w:val="en-US" w:eastAsia="en-US"/>
              </w:rPr>
              <w:t>238</w:t>
            </w:r>
            <w:r w:rsidRPr="001F1479">
              <w:rPr>
                <w:rFonts w:ascii="Calibri" w:hAnsi="Calibri" w:cs="Calibri"/>
                <w:color w:val="000000"/>
                <w:sz w:val="16"/>
                <w:szCs w:val="16"/>
                <w:lang w:val="en-US" w:eastAsia="en-US"/>
              </w:rPr>
              <w:t>.</w:t>
            </w:r>
            <w:r w:rsidR="001F1479" w:rsidRPr="001F1479">
              <w:rPr>
                <w:rFonts w:ascii="Calibri" w:hAnsi="Calibri" w:cs="Calibri"/>
                <w:color w:val="000000"/>
                <w:sz w:val="16"/>
                <w:szCs w:val="16"/>
                <w:lang w:val="en-US" w:eastAsia="en-US"/>
              </w:rPr>
              <w:t>50</w:t>
            </w:r>
          </w:p>
        </w:tc>
        <w:tc>
          <w:tcPr>
            <w:tcW w:w="3118" w:type="dxa"/>
            <w:shd w:val="clear" w:color="auto" w:fill="auto"/>
            <w:noWrap/>
            <w:vAlign w:val="bottom"/>
            <w:hideMark/>
          </w:tcPr>
          <w:p w14:paraId="534A4757" w14:textId="2F1806F5" w:rsidR="009C0C73" w:rsidRPr="001F1479" w:rsidRDefault="009C0C73" w:rsidP="00784686">
            <w:pPr>
              <w:jc w:val="center"/>
              <w:rPr>
                <w:rFonts w:ascii="Calibri" w:hAnsi="Calibri" w:cs="Calibri"/>
                <w:color w:val="000000"/>
                <w:sz w:val="16"/>
                <w:szCs w:val="16"/>
                <w:lang w:val="en-US" w:eastAsia="en-US"/>
              </w:rPr>
            </w:pPr>
            <w:r w:rsidRPr="001F1479">
              <w:rPr>
                <w:rFonts w:ascii="Calibri" w:hAnsi="Calibri" w:cs="Calibri"/>
                <w:color w:val="000000"/>
                <w:sz w:val="16"/>
                <w:szCs w:val="16"/>
                <w:lang w:val="en-US" w:eastAsia="en-US"/>
              </w:rPr>
              <w:t>$</w:t>
            </w:r>
            <w:r w:rsidR="00784686">
              <w:rPr>
                <w:rFonts w:ascii="Calibri" w:hAnsi="Calibri" w:cs="Calibri"/>
                <w:color w:val="000000"/>
                <w:sz w:val="16"/>
                <w:szCs w:val="16"/>
                <w:lang w:val="en-US" w:eastAsia="en-US"/>
              </w:rPr>
              <w:t>665</w:t>
            </w:r>
            <w:r w:rsidRPr="001F1479">
              <w:rPr>
                <w:rFonts w:ascii="Calibri" w:hAnsi="Calibri" w:cs="Calibri"/>
                <w:color w:val="000000"/>
                <w:sz w:val="16"/>
                <w:szCs w:val="16"/>
                <w:lang w:val="en-US" w:eastAsia="en-US"/>
              </w:rPr>
              <w:t>,</w:t>
            </w:r>
            <w:r w:rsidR="00784686">
              <w:rPr>
                <w:rFonts w:ascii="Calibri" w:hAnsi="Calibri" w:cs="Calibri"/>
                <w:color w:val="000000"/>
                <w:sz w:val="16"/>
                <w:szCs w:val="16"/>
                <w:lang w:val="en-US" w:eastAsia="en-US"/>
              </w:rPr>
              <w:t>711</w:t>
            </w:r>
            <w:r w:rsidRPr="001F1479">
              <w:rPr>
                <w:rFonts w:ascii="Calibri" w:hAnsi="Calibri" w:cs="Calibri"/>
                <w:color w:val="000000"/>
                <w:sz w:val="16"/>
                <w:szCs w:val="16"/>
                <w:lang w:val="en-US" w:eastAsia="en-US"/>
              </w:rPr>
              <w:t>.</w:t>
            </w:r>
            <w:r w:rsidR="00784686">
              <w:rPr>
                <w:rFonts w:ascii="Calibri" w:hAnsi="Calibri" w:cs="Calibri"/>
                <w:color w:val="000000"/>
                <w:sz w:val="16"/>
                <w:szCs w:val="16"/>
                <w:lang w:val="en-US" w:eastAsia="en-US"/>
              </w:rPr>
              <w:t>28</w:t>
            </w:r>
          </w:p>
        </w:tc>
      </w:tr>
    </w:tbl>
    <w:p w14:paraId="563FE208" w14:textId="77777777" w:rsidR="002D29CD" w:rsidRDefault="002D29CD" w:rsidP="002D29CD">
      <w:pPr>
        <w:pStyle w:val="Sangradetextonormal"/>
        <w:ind w:left="0" w:right="48"/>
        <w:jc w:val="both"/>
        <w:rPr>
          <w:rFonts w:ascii="Arial" w:hAnsi="Arial" w:cs="Arial"/>
          <w:sz w:val="18"/>
          <w:szCs w:val="18"/>
        </w:rPr>
      </w:pPr>
      <w:r w:rsidRPr="004B2426">
        <w:rPr>
          <w:rFonts w:ascii="Arial" w:hAnsi="Arial" w:cs="Arial"/>
          <w:sz w:val="18"/>
          <w:szCs w:val="18"/>
        </w:rPr>
        <w:t>--------------------------------------------------------------------------------------------------------------------------------------------------</w:t>
      </w:r>
    </w:p>
    <w:p w14:paraId="367F9DA4" w14:textId="03EC2C00" w:rsidR="00C447C1" w:rsidRPr="004B2426" w:rsidRDefault="00CF0F48" w:rsidP="00C447C1">
      <w:pPr>
        <w:pStyle w:val="Sangradetextonormal"/>
        <w:ind w:left="0" w:right="48"/>
        <w:jc w:val="both"/>
        <w:rPr>
          <w:rFonts w:ascii="Arial" w:hAnsi="Arial" w:cs="Arial"/>
          <w:sz w:val="18"/>
          <w:szCs w:val="18"/>
        </w:rPr>
      </w:pPr>
      <w:r w:rsidRPr="004B2426">
        <w:rPr>
          <w:rFonts w:ascii="Arial" w:hAnsi="Arial" w:cs="Arial"/>
          <w:sz w:val="18"/>
          <w:szCs w:val="18"/>
        </w:rPr>
        <w:lastRenderedPageBreak/>
        <w:t>Con fundame</w:t>
      </w:r>
      <w:r w:rsidR="00B510D7" w:rsidRPr="004B2426">
        <w:rPr>
          <w:rFonts w:ascii="Arial" w:hAnsi="Arial" w:cs="Arial"/>
          <w:sz w:val="18"/>
          <w:szCs w:val="18"/>
        </w:rPr>
        <w:t xml:space="preserve">nto en el artículo 55, 56 y 57 </w:t>
      </w:r>
      <w:r w:rsidRPr="004B2426">
        <w:rPr>
          <w:rFonts w:ascii="Arial" w:hAnsi="Arial" w:cs="Arial"/>
          <w:sz w:val="18"/>
          <w:szCs w:val="18"/>
        </w:rPr>
        <w:t xml:space="preserve">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de conformidad a lo establecido en el numeral IX, X</w:t>
      </w:r>
      <w:r w:rsidR="009D4B6F" w:rsidRPr="004B2426">
        <w:rPr>
          <w:rFonts w:ascii="Arial" w:hAnsi="Arial" w:cs="Arial"/>
          <w:sz w:val="18"/>
          <w:szCs w:val="18"/>
        </w:rPr>
        <w:t>,</w:t>
      </w:r>
      <w:r w:rsidRPr="004B2426">
        <w:rPr>
          <w:rFonts w:ascii="Arial" w:hAnsi="Arial" w:cs="Arial"/>
          <w:sz w:val="18"/>
          <w:szCs w:val="18"/>
        </w:rPr>
        <w:t xml:space="preserve"> </w:t>
      </w:r>
      <w:r w:rsidR="009D4B6F" w:rsidRPr="004B2426">
        <w:rPr>
          <w:rFonts w:ascii="Arial" w:hAnsi="Arial" w:cs="Arial"/>
          <w:sz w:val="18"/>
          <w:szCs w:val="18"/>
        </w:rPr>
        <w:t xml:space="preserve">XI, XII </w:t>
      </w:r>
      <w:r w:rsidRPr="004B2426">
        <w:rPr>
          <w:rFonts w:ascii="Arial" w:hAnsi="Arial" w:cs="Arial"/>
          <w:sz w:val="18"/>
          <w:szCs w:val="18"/>
        </w:rPr>
        <w:t xml:space="preserve">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 Por lo que se determina el siguiente: </w:t>
      </w:r>
      <w:r w:rsidR="00564C93" w:rsidRPr="004B2426">
        <w:rPr>
          <w:rFonts w:ascii="Arial" w:hAnsi="Arial" w:cs="Arial"/>
          <w:sz w:val="18"/>
          <w:szCs w:val="18"/>
        </w:rPr>
        <w:t>-</w:t>
      </w:r>
      <w:r w:rsidR="00A31430" w:rsidRPr="004B2426">
        <w:rPr>
          <w:rFonts w:ascii="Arial" w:hAnsi="Arial" w:cs="Arial"/>
          <w:sz w:val="18"/>
          <w:szCs w:val="18"/>
        </w:rPr>
        <w:t>-----------------------------------------------------------</w:t>
      </w:r>
      <w:r w:rsidR="00AA788A" w:rsidRPr="004B2426">
        <w:rPr>
          <w:rFonts w:ascii="Arial" w:hAnsi="Arial" w:cs="Arial"/>
          <w:sz w:val="18"/>
          <w:szCs w:val="18"/>
        </w:rPr>
        <w:t>----------------------------------------------------------------------</w:t>
      </w:r>
    </w:p>
    <w:p w14:paraId="58CF67A8" w14:textId="77777777" w:rsidR="00F45A32" w:rsidRPr="004B2426" w:rsidRDefault="00A31430" w:rsidP="00C161FA">
      <w:pPr>
        <w:pStyle w:val="Sangradetextonormal"/>
        <w:ind w:left="0"/>
        <w:jc w:val="both"/>
        <w:rPr>
          <w:rFonts w:ascii="Arial" w:hAnsi="Arial" w:cs="Arial"/>
          <w:b/>
          <w:sz w:val="18"/>
          <w:szCs w:val="18"/>
        </w:rPr>
      </w:pPr>
      <w:r w:rsidRPr="004B2426">
        <w:rPr>
          <w:rFonts w:ascii="Arial" w:hAnsi="Arial" w:cs="Arial"/>
          <w:sz w:val="18"/>
          <w:szCs w:val="18"/>
        </w:rPr>
        <w:t>---------------------------------------------------------------------</w:t>
      </w:r>
      <w:r w:rsidR="00CA3B82" w:rsidRPr="004B2426">
        <w:rPr>
          <w:rFonts w:ascii="Arial" w:hAnsi="Arial" w:cs="Arial"/>
          <w:sz w:val="18"/>
          <w:szCs w:val="18"/>
        </w:rPr>
        <w:t>--------------------------------------------------------------------------------------</w:t>
      </w:r>
      <w:r w:rsidR="008E2C6F" w:rsidRPr="004B2426">
        <w:rPr>
          <w:rFonts w:ascii="Arial" w:hAnsi="Arial" w:cs="Arial"/>
          <w:sz w:val="18"/>
          <w:szCs w:val="18"/>
        </w:rPr>
        <w:t>---------------</w:t>
      </w:r>
      <w:r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27C87206" w14:textId="55823F8C" w:rsidR="00A342D1" w:rsidRPr="004B2426" w:rsidRDefault="004B2426" w:rsidP="00A342D1">
      <w:pPr>
        <w:pStyle w:val="Sangradetextonormal"/>
        <w:ind w:left="0"/>
        <w:jc w:val="both"/>
        <w:rPr>
          <w:rFonts w:ascii="Arial" w:hAnsi="Arial" w:cs="Arial"/>
          <w:sz w:val="18"/>
          <w:szCs w:val="18"/>
          <w:lang w:val="es-ES"/>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6A7E2C" w:rsidRPr="007A20BD" w14:paraId="616BAD7E" w14:textId="77777777" w:rsidTr="00963379">
        <w:trPr>
          <w:trHeight w:val="355"/>
          <w:jc w:val="center"/>
        </w:trPr>
        <w:tc>
          <w:tcPr>
            <w:tcW w:w="180" w:type="pct"/>
            <w:shd w:val="clear" w:color="auto" w:fill="D9D9D9"/>
            <w:noWrap/>
            <w:vAlign w:val="center"/>
            <w:hideMark/>
          </w:tcPr>
          <w:p w14:paraId="4FCB096D" w14:textId="77777777" w:rsidR="006A7E2C" w:rsidRPr="007A20BD" w:rsidRDefault="006A7E2C" w:rsidP="00E432FA">
            <w:pPr>
              <w:jc w:val="center"/>
              <w:rPr>
                <w:rFonts w:ascii="Arial" w:hAnsi="Arial" w:cs="Arial"/>
                <w:sz w:val="14"/>
                <w:szCs w:val="16"/>
              </w:rPr>
            </w:pPr>
          </w:p>
        </w:tc>
        <w:tc>
          <w:tcPr>
            <w:tcW w:w="941" w:type="pct"/>
            <w:shd w:val="clear" w:color="auto" w:fill="D9D9D9"/>
            <w:noWrap/>
            <w:vAlign w:val="center"/>
            <w:hideMark/>
          </w:tcPr>
          <w:p w14:paraId="3B356BBF" w14:textId="77777777" w:rsidR="006A7E2C" w:rsidRPr="00EB5888" w:rsidRDefault="006A7E2C" w:rsidP="00E432FA">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0B734D5D" w14:textId="77777777" w:rsidR="006A7E2C" w:rsidRPr="007A20BD" w:rsidRDefault="006A7E2C" w:rsidP="006A7E2C">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0A3006" w:rsidRPr="00154F13" w14:paraId="5FD4246C" w14:textId="77777777" w:rsidTr="00963379">
        <w:trPr>
          <w:trHeight w:val="937"/>
          <w:jc w:val="center"/>
        </w:trPr>
        <w:tc>
          <w:tcPr>
            <w:tcW w:w="180" w:type="pct"/>
            <w:noWrap/>
            <w:vAlign w:val="center"/>
          </w:tcPr>
          <w:p w14:paraId="7AEBAA43" w14:textId="77777777" w:rsidR="000A3006" w:rsidRPr="00D8586A" w:rsidRDefault="000A3006" w:rsidP="000A3006">
            <w:pPr>
              <w:jc w:val="center"/>
              <w:rPr>
                <w:rFonts w:ascii="Arial" w:hAnsi="Arial" w:cs="Arial"/>
                <w:sz w:val="12"/>
                <w:szCs w:val="12"/>
              </w:rPr>
            </w:pPr>
            <w:r w:rsidRPr="00D8586A">
              <w:rPr>
                <w:rFonts w:ascii="Arial" w:hAnsi="Arial" w:cs="Arial"/>
                <w:sz w:val="12"/>
                <w:szCs w:val="12"/>
              </w:rPr>
              <w:t>1</w:t>
            </w:r>
          </w:p>
        </w:tc>
        <w:tc>
          <w:tcPr>
            <w:tcW w:w="941" w:type="pct"/>
            <w:noWrap/>
            <w:vAlign w:val="center"/>
          </w:tcPr>
          <w:p w14:paraId="3DEFD755" w14:textId="4F2834C2" w:rsidR="000A3006" w:rsidRPr="00A342D1" w:rsidRDefault="00330DC9" w:rsidP="009D4B6F">
            <w:pPr>
              <w:pStyle w:val="Sangradetextonormal"/>
              <w:ind w:left="0"/>
              <w:jc w:val="center"/>
              <w:rPr>
                <w:rFonts w:ascii="Arial" w:hAnsi="Arial" w:cs="Arial"/>
                <w:sz w:val="18"/>
                <w:lang w:val="es-ES"/>
              </w:rPr>
            </w:pPr>
            <w:r w:rsidRPr="00330DC9">
              <w:rPr>
                <w:rFonts w:ascii="Arial" w:hAnsi="Arial" w:cs="Arial"/>
                <w:b/>
                <w:sz w:val="12"/>
                <w:szCs w:val="12"/>
                <w:lang w:val="x-none"/>
              </w:rPr>
              <w:t>TELECOMUNICACIONES MODERNAS S.A. DE C.V.</w:t>
            </w:r>
          </w:p>
        </w:tc>
        <w:tc>
          <w:tcPr>
            <w:tcW w:w="3879" w:type="pct"/>
            <w:vAlign w:val="center"/>
          </w:tcPr>
          <w:p w14:paraId="3524AF9F" w14:textId="4C277C31" w:rsidR="004E2845" w:rsidRDefault="000A3006" w:rsidP="000C4E80">
            <w:pPr>
              <w:jc w:val="both"/>
              <w:rPr>
                <w:rFonts w:ascii="Arial" w:hAnsi="Arial" w:cs="Arial"/>
                <w:b/>
                <w:sz w:val="14"/>
                <w:szCs w:val="16"/>
              </w:rPr>
            </w:pPr>
            <w:r w:rsidRPr="00877117">
              <w:rPr>
                <w:rFonts w:ascii="Arial" w:hAnsi="Arial" w:cs="Arial"/>
                <w:b/>
                <w:sz w:val="14"/>
                <w:szCs w:val="16"/>
              </w:rPr>
              <w:t>Oferta en la</w:t>
            </w:r>
            <w:r w:rsidR="00A342D1">
              <w:rPr>
                <w:rFonts w:ascii="Arial" w:hAnsi="Arial" w:cs="Arial"/>
                <w:b/>
                <w:sz w:val="14"/>
                <w:szCs w:val="16"/>
              </w:rPr>
              <w:t>s</w:t>
            </w:r>
            <w:r w:rsidRPr="00877117">
              <w:rPr>
                <w:rFonts w:ascii="Arial" w:hAnsi="Arial" w:cs="Arial"/>
                <w:b/>
                <w:sz w:val="14"/>
                <w:szCs w:val="16"/>
              </w:rPr>
              <w:t xml:space="preserve"> partida</w:t>
            </w:r>
            <w:r w:rsidR="00A342D1">
              <w:rPr>
                <w:rFonts w:ascii="Arial" w:hAnsi="Arial" w:cs="Arial"/>
                <w:b/>
                <w:sz w:val="14"/>
                <w:szCs w:val="16"/>
              </w:rPr>
              <w:t>s</w:t>
            </w:r>
            <w:r w:rsidRPr="00877117">
              <w:rPr>
                <w:rFonts w:ascii="Arial" w:hAnsi="Arial" w:cs="Arial"/>
                <w:b/>
                <w:sz w:val="14"/>
                <w:szCs w:val="16"/>
              </w:rPr>
              <w:t xml:space="preserve">: </w:t>
            </w:r>
            <w:r w:rsidR="00963379">
              <w:rPr>
                <w:rFonts w:ascii="Arial" w:hAnsi="Arial" w:cs="Arial"/>
                <w:b/>
                <w:sz w:val="14"/>
                <w:szCs w:val="16"/>
              </w:rPr>
              <w:t>1, 2</w:t>
            </w:r>
            <w:r w:rsidR="00737946">
              <w:rPr>
                <w:rFonts w:ascii="Arial" w:hAnsi="Arial" w:cs="Arial"/>
                <w:b/>
                <w:sz w:val="14"/>
                <w:szCs w:val="16"/>
              </w:rPr>
              <w:t xml:space="preserve"> y </w:t>
            </w:r>
            <w:r w:rsidR="00963379">
              <w:rPr>
                <w:rFonts w:ascii="Arial" w:hAnsi="Arial" w:cs="Arial"/>
                <w:b/>
                <w:sz w:val="14"/>
                <w:szCs w:val="16"/>
              </w:rPr>
              <w:t>3</w:t>
            </w:r>
            <w:r w:rsidR="000C4E80">
              <w:rPr>
                <w:rFonts w:ascii="Arial" w:hAnsi="Arial" w:cs="Arial"/>
                <w:b/>
                <w:sz w:val="14"/>
                <w:szCs w:val="16"/>
              </w:rPr>
              <w:t>.</w:t>
            </w:r>
          </w:p>
          <w:p w14:paraId="5B723523" w14:textId="77777777" w:rsidR="00AA788A" w:rsidRDefault="00AA788A" w:rsidP="000C4E80">
            <w:pPr>
              <w:jc w:val="both"/>
              <w:rPr>
                <w:rFonts w:ascii="Arial" w:hAnsi="Arial" w:cs="Arial"/>
                <w:b/>
                <w:sz w:val="14"/>
                <w:szCs w:val="16"/>
              </w:rPr>
            </w:pPr>
          </w:p>
          <w:p w14:paraId="476D5967" w14:textId="12162687" w:rsidR="00AA788A" w:rsidRDefault="00AA788A" w:rsidP="00AA788A">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r w:rsidR="003375FB">
              <w:rPr>
                <w:rFonts w:ascii="Arial" w:hAnsi="Arial" w:cs="Arial"/>
                <w:b/>
                <w:sz w:val="14"/>
                <w:szCs w:val="16"/>
              </w:rPr>
              <w:t>. Documentación Técnica y Administrativa</w:t>
            </w:r>
          </w:p>
          <w:p w14:paraId="490BAE84" w14:textId="77777777" w:rsidR="00AA788A" w:rsidRDefault="00AA788A" w:rsidP="00AA788A">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76"/>
              <w:gridCol w:w="2961"/>
              <w:gridCol w:w="2638"/>
            </w:tblGrid>
            <w:tr w:rsidR="00AA788A" w:rsidRPr="00AD209B" w14:paraId="27139FA8" w14:textId="77777777" w:rsidTr="00AF7894">
              <w:trPr>
                <w:trHeight w:val="323"/>
                <w:jc w:val="center"/>
              </w:trPr>
              <w:tc>
                <w:tcPr>
                  <w:tcW w:w="539" w:type="pct"/>
                  <w:shd w:val="clear" w:color="auto" w:fill="D9D9D9"/>
                </w:tcPr>
                <w:p w14:paraId="6032DF95" w14:textId="77777777" w:rsidR="00AA788A" w:rsidRPr="00AD209B" w:rsidRDefault="00AA788A" w:rsidP="00AA788A">
                  <w:pP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14:paraId="1AB84AF8"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14:paraId="2B20DEE4"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AA788A" w:rsidRPr="00AD209B" w14:paraId="5591C60F" w14:textId="77777777" w:rsidTr="00AF7894">
              <w:trPr>
                <w:trHeight w:val="295"/>
                <w:jc w:val="center"/>
              </w:trPr>
              <w:tc>
                <w:tcPr>
                  <w:tcW w:w="539" w:type="pct"/>
                </w:tcPr>
                <w:p w14:paraId="36E0A6CE"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14:paraId="636BFE35" w14:textId="77777777" w:rsidR="00AA788A" w:rsidRPr="00AD209B" w:rsidRDefault="00AA788A" w:rsidP="00AA788A">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w:t>
                  </w:r>
                  <w:r w:rsidR="006A3ADA" w:rsidRPr="00AD209B">
                    <w:rPr>
                      <w:rFonts w:asciiTheme="minorHAnsi" w:hAnsiTheme="minorHAnsi" w:cstheme="minorHAnsi"/>
                      <w:b/>
                      <w:sz w:val="12"/>
                      <w:szCs w:val="12"/>
                    </w:rPr>
                    <w:t xml:space="preserve"> Anexo “3”</w:t>
                  </w:r>
                </w:p>
              </w:tc>
              <w:tc>
                <w:tcPr>
                  <w:tcW w:w="2102" w:type="pct"/>
                </w:tcPr>
                <w:p w14:paraId="41041B22" w14:textId="15EB6035" w:rsidR="00AA788A" w:rsidRPr="00AD209B" w:rsidRDefault="00F3579D" w:rsidP="003375FB">
                  <w:pPr>
                    <w:pStyle w:val="Prrafodelista"/>
                    <w:widowControl/>
                    <w:numPr>
                      <w:ilvl w:val="0"/>
                      <w:numId w:val="23"/>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por </w:t>
                  </w:r>
                  <w:r w:rsidR="003375FB">
                    <w:rPr>
                      <w:rFonts w:asciiTheme="minorHAnsi" w:hAnsiTheme="minorHAnsi" w:cstheme="minorHAnsi"/>
                      <w:color w:val="000000"/>
                      <w:sz w:val="12"/>
                      <w:szCs w:val="12"/>
                    </w:rPr>
                    <w:t>José Ernesto Chávez González</w:t>
                  </w:r>
                </w:p>
              </w:tc>
            </w:tr>
            <w:tr w:rsidR="00AA788A" w:rsidRPr="00AD209B" w14:paraId="7FEEA455" w14:textId="77777777" w:rsidTr="00AF7894">
              <w:trPr>
                <w:trHeight w:val="400"/>
                <w:jc w:val="center"/>
              </w:trPr>
              <w:tc>
                <w:tcPr>
                  <w:tcW w:w="539" w:type="pct"/>
                </w:tcPr>
                <w:p w14:paraId="54681E11" w14:textId="77777777" w:rsidR="00AA788A" w:rsidRPr="00AD209B" w:rsidRDefault="00AA788A" w:rsidP="00AA788A">
                  <w:pPr>
                    <w:jc w:val="center"/>
                    <w:rPr>
                      <w:rFonts w:asciiTheme="minorHAnsi" w:hAnsiTheme="minorHAnsi" w:cstheme="minorHAnsi"/>
                      <w:b/>
                      <w:sz w:val="12"/>
                      <w:szCs w:val="12"/>
                    </w:rPr>
                  </w:pPr>
                </w:p>
                <w:p w14:paraId="39564C3E"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2</w:t>
                  </w:r>
                </w:p>
              </w:tc>
              <w:tc>
                <w:tcPr>
                  <w:tcW w:w="2359" w:type="pct"/>
                </w:tcPr>
                <w:p w14:paraId="4E7C8694" w14:textId="77777777" w:rsidR="003375FB" w:rsidRPr="003375FB" w:rsidRDefault="003375FB" w:rsidP="003375FB">
                  <w:pPr>
                    <w:jc w:val="both"/>
                    <w:rPr>
                      <w:rFonts w:asciiTheme="minorHAnsi" w:hAnsiTheme="minorHAnsi" w:cstheme="minorHAnsi"/>
                      <w:b/>
                      <w:sz w:val="12"/>
                      <w:szCs w:val="12"/>
                    </w:rPr>
                  </w:pPr>
                  <w:r w:rsidRPr="003375FB">
                    <w:rPr>
                      <w:rFonts w:asciiTheme="minorHAnsi" w:hAnsiTheme="minorHAnsi" w:cstheme="minorHAnsi"/>
                      <w:b/>
                      <w:sz w:val="12"/>
                      <w:szCs w:val="12"/>
                    </w:rPr>
                    <w:t>Documentos Legales:</w:t>
                  </w:r>
                </w:p>
                <w:p w14:paraId="1A43B8FB" w14:textId="3E449807" w:rsidR="003375FB" w:rsidRPr="003375FB" w:rsidRDefault="003375FB" w:rsidP="003375FB">
                  <w:pPr>
                    <w:jc w:val="both"/>
                    <w:rPr>
                      <w:rFonts w:asciiTheme="minorHAnsi" w:hAnsiTheme="minorHAnsi" w:cstheme="minorHAnsi"/>
                      <w:sz w:val="12"/>
                      <w:szCs w:val="12"/>
                    </w:rPr>
                  </w:pPr>
                  <w:r w:rsidRPr="003375FB">
                    <w:rPr>
                      <w:rFonts w:asciiTheme="minorHAnsi" w:hAnsiTheme="minorHAnsi" w:cstheme="minorHAnsi"/>
                      <w:sz w:val="12"/>
                      <w:szCs w:val="12"/>
                    </w:rPr>
                    <w:t xml:space="preserve">Identificación original y copia. </w:t>
                  </w:r>
                </w:p>
                <w:p w14:paraId="331C2729" w14:textId="77777777" w:rsidR="003375FB" w:rsidRPr="003375FB" w:rsidRDefault="003375FB" w:rsidP="003375FB">
                  <w:pPr>
                    <w:jc w:val="both"/>
                    <w:rPr>
                      <w:rFonts w:asciiTheme="minorHAnsi" w:hAnsiTheme="minorHAnsi" w:cstheme="minorHAnsi"/>
                      <w:sz w:val="12"/>
                      <w:szCs w:val="12"/>
                    </w:rPr>
                  </w:pPr>
                  <w:r w:rsidRPr="003375FB">
                    <w:rPr>
                      <w:rFonts w:asciiTheme="minorHAnsi" w:hAnsiTheme="minorHAnsi" w:cstheme="minorHAnsi"/>
                      <w:sz w:val="12"/>
                      <w:szCs w:val="12"/>
                    </w:rPr>
                    <w:t xml:space="preserve">RFC: Registro Federal de Contribuyentes del licitante que participe en el procedimiento de licitación. </w:t>
                  </w:r>
                </w:p>
                <w:p w14:paraId="5A172FA7" w14:textId="77777777" w:rsidR="003375FB" w:rsidRPr="003375FB" w:rsidRDefault="003375FB" w:rsidP="003375FB">
                  <w:pPr>
                    <w:jc w:val="both"/>
                    <w:rPr>
                      <w:rFonts w:asciiTheme="minorHAnsi" w:hAnsiTheme="minorHAnsi" w:cstheme="minorHAnsi"/>
                      <w:sz w:val="12"/>
                      <w:szCs w:val="12"/>
                    </w:rPr>
                  </w:pPr>
                  <w:r w:rsidRPr="003375FB">
                    <w:rPr>
                      <w:rFonts w:asciiTheme="minorHAnsi" w:hAnsiTheme="minorHAnsi" w:cstheme="minorHAnsi"/>
                      <w:b/>
                      <w:sz w:val="12"/>
                      <w:szCs w:val="12"/>
                    </w:rPr>
                    <w:t>a)</w:t>
                  </w:r>
                  <w:r w:rsidRPr="003375FB">
                    <w:rPr>
                      <w:rFonts w:asciiTheme="minorHAnsi" w:hAnsiTheme="minorHAnsi" w:cstheme="minorHAnsi"/>
                      <w:sz w:val="12"/>
                      <w:szCs w:val="12"/>
                    </w:rPr>
                    <w:t xml:space="preserve"> Personas Morales: En caso de personas morales, incluir el acta constitutiva de la</w:t>
                  </w:r>
                </w:p>
                <w:p w14:paraId="468BF8C0" w14:textId="77777777" w:rsidR="003375FB" w:rsidRPr="003375FB" w:rsidRDefault="003375FB" w:rsidP="003375FB">
                  <w:pPr>
                    <w:jc w:val="both"/>
                    <w:rPr>
                      <w:rFonts w:asciiTheme="minorHAnsi" w:hAnsiTheme="minorHAnsi" w:cstheme="minorHAnsi"/>
                      <w:sz w:val="12"/>
                      <w:szCs w:val="12"/>
                    </w:rPr>
                  </w:pPr>
                  <w:r w:rsidRPr="003375FB">
                    <w:rPr>
                      <w:rFonts w:asciiTheme="minorHAnsi" w:hAnsiTheme="minorHAnsi" w:cstheme="minorHAnsi"/>
                      <w:sz w:val="12"/>
                      <w:szCs w:val="12"/>
                    </w:rPr>
                    <w:t>empresa y el poder del representante legal, copia.</w:t>
                  </w:r>
                </w:p>
                <w:p w14:paraId="02D2CADA" w14:textId="77777777" w:rsidR="003375FB" w:rsidRPr="003375FB" w:rsidRDefault="003375FB" w:rsidP="003375FB">
                  <w:pPr>
                    <w:jc w:val="both"/>
                    <w:rPr>
                      <w:rFonts w:asciiTheme="minorHAnsi" w:hAnsiTheme="minorHAnsi" w:cstheme="minorHAnsi"/>
                      <w:sz w:val="12"/>
                      <w:szCs w:val="12"/>
                    </w:rPr>
                  </w:pPr>
                  <w:r w:rsidRPr="003375FB">
                    <w:rPr>
                      <w:rFonts w:asciiTheme="minorHAnsi" w:hAnsiTheme="minorHAnsi" w:cstheme="minorHAnsi"/>
                      <w:b/>
                      <w:sz w:val="12"/>
                      <w:szCs w:val="12"/>
                    </w:rPr>
                    <w:t>b)</w:t>
                  </w:r>
                  <w:r w:rsidRPr="003375FB">
                    <w:rPr>
                      <w:rFonts w:asciiTheme="minorHAnsi" w:hAnsiTheme="minorHAnsi" w:cstheme="minorHAnsi"/>
                      <w:sz w:val="12"/>
                      <w:szCs w:val="12"/>
                    </w:rPr>
                    <w:t xml:space="preserve"> Personas Físicas: Acta de nacimiento, copia.</w:t>
                  </w:r>
                </w:p>
                <w:p w14:paraId="6BBCAC4A" w14:textId="77777777" w:rsidR="003375FB" w:rsidRPr="003375FB" w:rsidRDefault="003375FB" w:rsidP="003375FB">
                  <w:pPr>
                    <w:jc w:val="both"/>
                    <w:rPr>
                      <w:rFonts w:asciiTheme="minorHAnsi" w:hAnsiTheme="minorHAnsi" w:cstheme="minorHAnsi"/>
                      <w:sz w:val="12"/>
                      <w:szCs w:val="12"/>
                    </w:rPr>
                  </w:pPr>
                </w:p>
                <w:p w14:paraId="402A7B56" w14:textId="77777777" w:rsidR="003375FB" w:rsidRPr="003375FB" w:rsidRDefault="003375FB" w:rsidP="003375FB">
                  <w:pPr>
                    <w:jc w:val="both"/>
                    <w:rPr>
                      <w:rFonts w:asciiTheme="minorHAnsi" w:hAnsiTheme="minorHAnsi" w:cstheme="minorHAnsi"/>
                      <w:sz w:val="12"/>
                      <w:szCs w:val="12"/>
                    </w:rPr>
                  </w:pPr>
                  <w:r w:rsidRPr="003375FB">
                    <w:rPr>
                      <w:rFonts w:asciiTheme="minorHAnsi" w:hAnsiTheme="minorHAnsi" w:cstheme="minorHAnsi"/>
                      <w:sz w:val="12"/>
                      <w:szCs w:val="12"/>
                    </w:rPr>
                    <w:t>O bien Constancia de Registro de Proveedores en la UAA.</w:t>
                  </w:r>
                </w:p>
                <w:p w14:paraId="6AB9A6EE" w14:textId="77777777" w:rsidR="00195165" w:rsidRDefault="00195165" w:rsidP="003375FB">
                  <w:pPr>
                    <w:jc w:val="both"/>
                    <w:rPr>
                      <w:rFonts w:asciiTheme="minorHAnsi" w:hAnsiTheme="minorHAnsi" w:cstheme="minorHAnsi"/>
                      <w:sz w:val="12"/>
                      <w:szCs w:val="12"/>
                    </w:rPr>
                  </w:pPr>
                </w:p>
                <w:p w14:paraId="0255F51B" w14:textId="018F1F8A" w:rsidR="00AA788A" w:rsidRPr="00AD209B" w:rsidRDefault="003375FB" w:rsidP="003375FB">
                  <w:pPr>
                    <w:jc w:val="both"/>
                    <w:rPr>
                      <w:rFonts w:asciiTheme="minorHAnsi" w:hAnsiTheme="minorHAnsi" w:cstheme="minorHAnsi"/>
                      <w:b/>
                      <w:sz w:val="12"/>
                      <w:szCs w:val="12"/>
                    </w:rPr>
                  </w:pPr>
                  <w:r w:rsidRPr="003375FB">
                    <w:rPr>
                      <w:rFonts w:asciiTheme="minorHAnsi" w:hAnsiTheme="minorHAnsi" w:cstheme="minorHAnsi"/>
                      <w:sz w:val="12"/>
                      <w:szCs w:val="12"/>
                    </w:rPr>
                    <w:t xml:space="preserve">Carta poder simple e identificaciones en </w:t>
                  </w:r>
                  <w:proofErr w:type="spellStart"/>
                  <w:r w:rsidRPr="003375FB">
                    <w:rPr>
                      <w:rFonts w:asciiTheme="minorHAnsi" w:hAnsiTheme="minorHAnsi" w:cstheme="minorHAnsi"/>
                      <w:sz w:val="12"/>
                      <w:szCs w:val="12"/>
                    </w:rPr>
                    <w:t>origianal</w:t>
                  </w:r>
                  <w:proofErr w:type="spellEnd"/>
                  <w:r w:rsidRPr="003375FB">
                    <w:rPr>
                      <w:rFonts w:asciiTheme="minorHAnsi" w:hAnsiTheme="minorHAnsi" w:cstheme="minorHAnsi"/>
                      <w:sz w:val="12"/>
                      <w:szCs w:val="12"/>
                    </w:rPr>
                    <w:t xml:space="preserve"> y copia : En caso de no presentarse el representante legal a la entrega de la propuesta.</w:t>
                  </w:r>
                </w:p>
              </w:tc>
              <w:tc>
                <w:tcPr>
                  <w:tcW w:w="2102" w:type="pct"/>
                  <w:vAlign w:val="center"/>
                </w:tcPr>
                <w:p w14:paraId="36A8AC81" w14:textId="2FA9E428" w:rsidR="00AA788A" w:rsidRPr="00AD209B" w:rsidRDefault="001D564B" w:rsidP="001D564B">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 Ide</w:t>
                  </w:r>
                  <w:r w:rsidR="003375FB">
                    <w:rPr>
                      <w:rFonts w:asciiTheme="minorHAnsi" w:hAnsiTheme="minorHAnsi" w:cstheme="minorHAnsi"/>
                      <w:sz w:val="12"/>
                      <w:szCs w:val="12"/>
                    </w:rPr>
                    <w:t>ntificación, Acta Constitutiva,</w:t>
                  </w:r>
                  <w:r w:rsidRPr="001D564B">
                    <w:rPr>
                      <w:rFonts w:asciiTheme="minorHAnsi" w:hAnsiTheme="minorHAnsi" w:cstheme="minorHAnsi"/>
                      <w:sz w:val="12"/>
                      <w:szCs w:val="12"/>
                    </w:rPr>
                    <w:t xml:space="preserve"> RFC</w:t>
                  </w:r>
                  <w:r w:rsidR="00AC06A1" w:rsidRPr="00AD209B">
                    <w:rPr>
                      <w:rFonts w:asciiTheme="minorHAnsi" w:hAnsiTheme="minorHAnsi" w:cstheme="minorHAnsi"/>
                      <w:sz w:val="12"/>
                      <w:szCs w:val="12"/>
                    </w:rPr>
                    <w:t xml:space="preserve"> </w:t>
                  </w:r>
                  <w:r w:rsidR="003375FB">
                    <w:rPr>
                      <w:rFonts w:asciiTheme="minorHAnsi" w:hAnsiTheme="minorHAnsi" w:cstheme="minorHAnsi"/>
                      <w:sz w:val="12"/>
                      <w:szCs w:val="12"/>
                    </w:rPr>
                    <w:t>y Constancia de Registro al Padrón de Proveedores</w:t>
                  </w:r>
                </w:p>
              </w:tc>
            </w:tr>
            <w:tr w:rsidR="00AA788A" w:rsidRPr="00AD209B" w14:paraId="112BAC3F" w14:textId="77777777" w:rsidTr="00AF7894">
              <w:trPr>
                <w:trHeight w:val="45"/>
                <w:jc w:val="center"/>
              </w:trPr>
              <w:tc>
                <w:tcPr>
                  <w:tcW w:w="539" w:type="pct"/>
                </w:tcPr>
                <w:p w14:paraId="01234F10"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3</w:t>
                  </w:r>
                </w:p>
              </w:tc>
              <w:tc>
                <w:tcPr>
                  <w:tcW w:w="2359" w:type="pct"/>
                </w:tcPr>
                <w:p w14:paraId="429CC7CB" w14:textId="77777777" w:rsidR="00AA788A" w:rsidRPr="00AD209B" w:rsidRDefault="00AA788A" w:rsidP="00AA788A">
                  <w:pPr>
                    <w:rPr>
                      <w:rFonts w:asciiTheme="minorHAnsi" w:hAnsiTheme="minorHAnsi" w:cstheme="minorHAnsi"/>
                      <w:b/>
                      <w:sz w:val="12"/>
                      <w:szCs w:val="12"/>
                    </w:rPr>
                  </w:pPr>
                  <w:r w:rsidRPr="00AD209B">
                    <w:rPr>
                      <w:rFonts w:asciiTheme="minorHAnsi" w:hAnsiTheme="minorHAnsi" w:cstheme="minorHAnsi"/>
                      <w:b/>
                      <w:sz w:val="12"/>
                      <w:szCs w:val="12"/>
                    </w:rPr>
                    <w:t>Manifiesto Anexo “5”.</w:t>
                  </w:r>
                </w:p>
              </w:tc>
              <w:tc>
                <w:tcPr>
                  <w:tcW w:w="2102" w:type="pct"/>
                </w:tcPr>
                <w:p w14:paraId="13A98C52" w14:textId="77777777" w:rsidR="00AF7894" w:rsidRDefault="001D564B" w:rsidP="001D564B">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w:t>
                  </w:r>
                  <w:r w:rsidR="00AF7894">
                    <w:rPr>
                      <w:rFonts w:asciiTheme="minorHAnsi" w:hAnsiTheme="minorHAnsi" w:cstheme="minorHAnsi"/>
                      <w:sz w:val="12"/>
                      <w:szCs w:val="12"/>
                    </w:rPr>
                    <w:t>:</w:t>
                  </w:r>
                </w:p>
                <w:p w14:paraId="37AA0918" w14:textId="66DB99E9" w:rsidR="001D564B" w:rsidRPr="00AD209B" w:rsidRDefault="001D564B" w:rsidP="003375FB">
                  <w:pPr>
                    <w:pStyle w:val="Prrafodelista"/>
                    <w:widowControl/>
                    <w:ind w:left="720"/>
                    <w:rPr>
                      <w:rFonts w:asciiTheme="minorHAnsi" w:hAnsiTheme="minorHAnsi" w:cstheme="minorHAnsi"/>
                      <w:sz w:val="12"/>
                      <w:szCs w:val="12"/>
                    </w:rPr>
                  </w:pPr>
                  <w:r w:rsidRPr="001D564B">
                    <w:rPr>
                      <w:rFonts w:asciiTheme="minorHAnsi" w:hAnsiTheme="minorHAnsi" w:cstheme="minorHAnsi"/>
                      <w:sz w:val="12"/>
                      <w:szCs w:val="12"/>
                    </w:rPr>
                    <w:t xml:space="preserve"> </w:t>
                  </w:r>
                  <w:r w:rsidR="003375FB">
                    <w:rPr>
                      <w:rFonts w:asciiTheme="minorHAnsi" w:hAnsiTheme="minorHAnsi" w:cstheme="minorHAnsi"/>
                      <w:sz w:val="12"/>
                      <w:szCs w:val="12"/>
                    </w:rPr>
                    <w:t xml:space="preserve">                  12</w:t>
                  </w:r>
                  <w:r w:rsidRPr="001D564B">
                    <w:rPr>
                      <w:rFonts w:asciiTheme="minorHAnsi" w:hAnsiTheme="minorHAnsi" w:cstheme="minorHAnsi"/>
                      <w:sz w:val="12"/>
                      <w:szCs w:val="12"/>
                    </w:rPr>
                    <w:t xml:space="preserve"> </w:t>
                  </w:r>
                  <w:r w:rsidR="003375FB">
                    <w:rPr>
                      <w:rFonts w:asciiTheme="minorHAnsi" w:hAnsiTheme="minorHAnsi" w:cstheme="minorHAnsi"/>
                      <w:sz w:val="12"/>
                      <w:szCs w:val="12"/>
                    </w:rPr>
                    <w:t>meses</w:t>
                  </w:r>
                  <w:r w:rsidR="00AF7894" w:rsidRPr="00AF7894">
                    <w:rPr>
                      <w:rFonts w:asciiTheme="minorHAnsi" w:hAnsiTheme="minorHAnsi" w:cstheme="minorHAnsi"/>
                      <w:sz w:val="12"/>
                      <w:szCs w:val="12"/>
                    </w:rPr>
                    <w:t>.</w:t>
                  </w:r>
                </w:p>
              </w:tc>
            </w:tr>
            <w:tr w:rsidR="00AA788A" w:rsidRPr="00AD209B" w14:paraId="7460AAB9" w14:textId="77777777" w:rsidTr="00AF7894">
              <w:trPr>
                <w:trHeight w:val="45"/>
                <w:jc w:val="center"/>
              </w:trPr>
              <w:tc>
                <w:tcPr>
                  <w:tcW w:w="539" w:type="pct"/>
                </w:tcPr>
                <w:p w14:paraId="537BAE26"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4</w:t>
                  </w:r>
                </w:p>
              </w:tc>
              <w:tc>
                <w:tcPr>
                  <w:tcW w:w="2359" w:type="pct"/>
                </w:tcPr>
                <w:p w14:paraId="4AD4C9A9" w14:textId="2756F28B" w:rsidR="00AA788A" w:rsidRPr="00AD209B" w:rsidRDefault="00AA788A" w:rsidP="003375F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transferencia bancaria y recibo de pago bases </w:t>
                  </w:r>
                  <w:r w:rsidRPr="00AD209B">
                    <w:rPr>
                      <w:rFonts w:asciiTheme="minorHAnsi" w:hAnsiTheme="minorHAnsi" w:cstheme="minorHAnsi"/>
                      <w:sz w:val="12"/>
                      <w:szCs w:val="12"/>
                    </w:rPr>
                    <w:t>(</w:t>
                  </w:r>
                  <w:r w:rsidR="003375FB">
                    <w:rPr>
                      <w:rFonts w:asciiTheme="minorHAnsi" w:hAnsiTheme="minorHAnsi" w:cstheme="minorHAnsi"/>
                      <w:sz w:val="12"/>
                      <w:szCs w:val="12"/>
                    </w:rPr>
                    <w:t>29, 30 y 31 de julio y 01</w:t>
                  </w:r>
                  <w:r w:rsidRPr="00AD209B">
                    <w:rPr>
                      <w:rFonts w:asciiTheme="minorHAnsi" w:hAnsiTheme="minorHAnsi" w:cstheme="minorHAnsi"/>
                      <w:sz w:val="12"/>
                      <w:szCs w:val="12"/>
                    </w:rPr>
                    <w:t xml:space="preserve"> de </w:t>
                  </w:r>
                  <w:r w:rsidR="003375FB">
                    <w:rPr>
                      <w:rFonts w:asciiTheme="minorHAnsi" w:hAnsiTheme="minorHAnsi" w:cstheme="minorHAnsi"/>
                      <w:sz w:val="12"/>
                      <w:szCs w:val="12"/>
                    </w:rPr>
                    <w:t>agosto</w:t>
                  </w:r>
                  <w:r w:rsidRPr="00AD209B">
                    <w:rPr>
                      <w:rFonts w:asciiTheme="minorHAnsi" w:hAnsiTheme="minorHAnsi" w:cstheme="minorHAnsi"/>
                      <w:sz w:val="12"/>
                      <w:szCs w:val="12"/>
                    </w:rPr>
                    <w:t xml:space="preserve"> de 2020)</w:t>
                  </w:r>
                </w:p>
              </w:tc>
              <w:tc>
                <w:tcPr>
                  <w:tcW w:w="2102" w:type="pct"/>
                </w:tcPr>
                <w:p w14:paraId="60493AC6" w14:textId="5290221C" w:rsidR="00AA788A" w:rsidRPr="00AD209B" w:rsidRDefault="003375FB" w:rsidP="003375F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29</w:t>
                  </w:r>
                  <w:r w:rsidR="00AC06A1" w:rsidRPr="00AD209B">
                    <w:rPr>
                      <w:rFonts w:asciiTheme="minorHAnsi" w:hAnsiTheme="minorHAnsi" w:cstheme="minorHAnsi"/>
                      <w:sz w:val="12"/>
                      <w:szCs w:val="12"/>
                    </w:rPr>
                    <w:t xml:space="preserve"> Ju</w:t>
                  </w:r>
                  <w:r>
                    <w:rPr>
                      <w:rFonts w:asciiTheme="minorHAnsi" w:hAnsiTheme="minorHAnsi" w:cstheme="minorHAnsi"/>
                      <w:sz w:val="12"/>
                      <w:szCs w:val="12"/>
                    </w:rPr>
                    <w:t>l</w:t>
                  </w:r>
                  <w:r w:rsidR="00AC06A1" w:rsidRPr="00AD209B">
                    <w:rPr>
                      <w:rFonts w:asciiTheme="minorHAnsi" w:hAnsiTheme="minorHAnsi" w:cstheme="minorHAnsi"/>
                      <w:sz w:val="12"/>
                      <w:szCs w:val="12"/>
                    </w:rPr>
                    <w:t>io 2020</w:t>
                  </w:r>
                </w:p>
              </w:tc>
            </w:tr>
            <w:tr w:rsidR="00AA788A" w:rsidRPr="00AD209B" w14:paraId="4E9BBBC7" w14:textId="77777777" w:rsidTr="00AF7894">
              <w:trPr>
                <w:trHeight w:val="45"/>
                <w:jc w:val="center"/>
              </w:trPr>
              <w:tc>
                <w:tcPr>
                  <w:tcW w:w="539" w:type="pct"/>
                </w:tcPr>
                <w:p w14:paraId="3B827185"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14:paraId="1649CDF7" w14:textId="77777777" w:rsidR="00AA788A" w:rsidRPr="00AD209B" w:rsidRDefault="00AA788A" w:rsidP="00AA788A">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14:paraId="286F3D9F" w14:textId="77777777" w:rsidR="00AA788A" w:rsidRPr="00AD209B" w:rsidRDefault="00AF7894" w:rsidP="00AF7894">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AA788A" w:rsidRPr="00AD209B" w14:paraId="1EECD33E" w14:textId="77777777" w:rsidTr="00AF7894">
              <w:trPr>
                <w:trHeight w:val="45"/>
                <w:jc w:val="center"/>
              </w:trPr>
              <w:tc>
                <w:tcPr>
                  <w:tcW w:w="539" w:type="pct"/>
                </w:tcPr>
                <w:p w14:paraId="685F9BAC"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14:paraId="36E405CE" w14:textId="77777777" w:rsidR="00AA788A" w:rsidRPr="00AD209B" w:rsidRDefault="00AA788A" w:rsidP="00AA788A">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14:paraId="64BF6E06" w14:textId="77777777" w:rsidR="00AA788A" w:rsidRPr="00AD209B" w:rsidRDefault="00AF7894" w:rsidP="00AF7894">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AA788A" w:rsidRPr="00AD209B" w14:paraId="0AA27B0A" w14:textId="77777777" w:rsidTr="00AF7894">
              <w:trPr>
                <w:trHeight w:val="45"/>
                <w:jc w:val="center"/>
              </w:trPr>
              <w:tc>
                <w:tcPr>
                  <w:tcW w:w="539" w:type="pct"/>
                </w:tcPr>
                <w:p w14:paraId="7E70BD0C"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14:paraId="46117928" w14:textId="19847B5A" w:rsidR="00AA788A" w:rsidRPr="00AD209B" w:rsidRDefault="00F3579D" w:rsidP="00195165">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195165">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naturales posteriores al fallo)</w:t>
                  </w:r>
                </w:p>
              </w:tc>
              <w:tc>
                <w:tcPr>
                  <w:tcW w:w="2102" w:type="pct"/>
                </w:tcPr>
                <w:p w14:paraId="2761E0DA" w14:textId="77777777" w:rsidR="00F07E1F" w:rsidRDefault="00AF7894" w:rsidP="00AF7894">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14:paraId="70FBE58E" w14:textId="11A3C417" w:rsidR="00AA788A" w:rsidRPr="00AD209B" w:rsidRDefault="00195165" w:rsidP="0019516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AF7894" w:rsidRPr="00AF7894">
                    <w:rPr>
                      <w:rFonts w:asciiTheme="minorHAnsi" w:hAnsiTheme="minorHAnsi" w:cstheme="minorHAnsi"/>
                      <w:sz w:val="12"/>
                      <w:szCs w:val="12"/>
                    </w:rPr>
                    <w:t>(</w:t>
                  </w:r>
                  <w:r>
                    <w:rPr>
                      <w:rFonts w:asciiTheme="minorHAnsi" w:hAnsiTheme="minorHAnsi" w:cstheme="minorHAnsi"/>
                      <w:sz w:val="12"/>
                      <w:szCs w:val="12"/>
                    </w:rPr>
                    <w:t>45</w:t>
                  </w:r>
                  <w:r w:rsidR="00AF7894" w:rsidRPr="00AF7894">
                    <w:rPr>
                      <w:rFonts w:asciiTheme="minorHAnsi" w:hAnsiTheme="minorHAnsi" w:cstheme="minorHAnsi"/>
                      <w:sz w:val="12"/>
                      <w:szCs w:val="12"/>
                    </w:rPr>
                    <w:t xml:space="preserve"> días naturales)</w:t>
                  </w:r>
                </w:p>
              </w:tc>
            </w:tr>
            <w:tr w:rsidR="00DC5A53" w:rsidRPr="00AD209B" w14:paraId="65F7BEE2" w14:textId="77777777" w:rsidTr="00AF7894">
              <w:trPr>
                <w:trHeight w:val="45"/>
                <w:jc w:val="center"/>
              </w:trPr>
              <w:tc>
                <w:tcPr>
                  <w:tcW w:w="539" w:type="pct"/>
                </w:tcPr>
                <w:p w14:paraId="1656EB41" w14:textId="77777777" w:rsidR="00DC5A53" w:rsidRPr="00AD209B" w:rsidRDefault="00DC5A53" w:rsidP="00DC5A53">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14:paraId="1F8BCE11" w14:textId="77777777" w:rsidR="00DC5A53" w:rsidRPr="00AD209B" w:rsidRDefault="00DC5A53" w:rsidP="00DC5A53">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14:paraId="516D3785" w14:textId="77777777" w:rsidR="00DC5A53" w:rsidRPr="00AD209B" w:rsidRDefault="00DC5A53" w:rsidP="00DC5A53">
                  <w:pPr>
                    <w:pStyle w:val="Prrafodelista"/>
                    <w:widowControl/>
                    <w:numPr>
                      <w:ilvl w:val="0"/>
                      <w:numId w:val="23"/>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DC5A53" w:rsidRPr="00AD209B" w14:paraId="4E4FC652" w14:textId="77777777" w:rsidTr="00AF7894">
              <w:trPr>
                <w:trHeight w:val="45"/>
                <w:jc w:val="center"/>
              </w:trPr>
              <w:tc>
                <w:tcPr>
                  <w:tcW w:w="539" w:type="pct"/>
                </w:tcPr>
                <w:p w14:paraId="6C62CE93" w14:textId="77777777" w:rsidR="00DC5A53" w:rsidRPr="00AD209B" w:rsidRDefault="00DC5A53" w:rsidP="00DC5A53">
                  <w:pPr>
                    <w:jc w:val="center"/>
                    <w:rPr>
                      <w:rFonts w:asciiTheme="minorHAnsi" w:hAnsiTheme="minorHAnsi" w:cstheme="minorHAnsi"/>
                      <w:b/>
                      <w:sz w:val="12"/>
                      <w:szCs w:val="12"/>
                    </w:rPr>
                  </w:pPr>
                  <w:r w:rsidRPr="00AD209B">
                    <w:rPr>
                      <w:rFonts w:asciiTheme="minorHAnsi" w:hAnsiTheme="minorHAnsi" w:cstheme="minorHAnsi"/>
                      <w:b/>
                      <w:sz w:val="12"/>
                      <w:szCs w:val="12"/>
                    </w:rPr>
                    <w:t>9</w:t>
                  </w:r>
                </w:p>
              </w:tc>
              <w:tc>
                <w:tcPr>
                  <w:tcW w:w="2359" w:type="pct"/>
                </w:tcPr>
                <w:p w14:paraId="259BBB84" w14:textId="77777777" w:rsidR="00DC5A53" w:rsidRPr="00AD209B" w:rsidRDefault="00DC5A53" w:rsidP="00DC5A53">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Convenio de Asociación.</w:t>
                  </w:r>
                </w:p>
              </w:tc>
              <w:tc>
                <w:tcPr>
                  <w:tcW w:w="2102" w:type="pct"/>
                </w:tcPr>
                <w:p w14:paraId="62756FD2" w14:textId="77777777" w:rsidR="00DC5A53" w:rsidRPr="00AD209B" w:rsidRDefault="00DC5A53" w:rsidP="00DC5A53">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AA788A" w:rsidRPr="00AD209B" w14:paraId="5FBF161A" w14:textId="77777777" w:rsidTr="00AF7894">
              <w:trPr>
                <w:trHeight w:val="45"/>
                <w:jc w:val="center"/>
              </w:trPr>
              <w:tc>
                <w:tcPr>
                  <w:tcW w:w="539" w:type="pct"/>
                </w:tcPr>
                <w:p w14:paraId="65781B5E"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 10</w:t>
                  </w:r>
                </w:p>
              </w:tc>
              <w:tc>
                <w:tcPr>
                  <w:tcW w:w="2359" w:type="pct"/>
                </w:tcPr>
                <w:p w14:paraId="4BBECE59" w14:textId="77777777" w:rsidR="00AA788A" w:rsidRPr="00AD209B" w:rsidRDefault="00AA788A" w:rsidP="00AA788A">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14:paraId="71FF0711" w14:textId="77777777" w:rsidR="00AA788A" w:rsidRPr="00AD209B" w:rsidRDefault="00AF7894" w:rsidP="00AA788A">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AA788A" w:rsidRPr="00AD209B" w14:paraId="7848BF05" w14:textId="77777777" w:rsidTr="00AF7894">
              <w:trPr>
                <w:trHeight w:val="52"/>
                <w:jc w:val="center"/>
              </w:trPr>
              <w:tc>
                <w:tcPr>
                  <w:tcW w:w="539" w:type="pct"/>
                </w:tcPr>
                <w:p w14:paraId="40BFD842"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11</w:t>
                  </w:r>
                </w:p>
              </w:tc>
              <w:tc>
                <w:tcPr>
                  <w:tcW w:w="2359" w:type="pct"/>
                </w:tcPr>
                <w:p w14:paraId="1AD83CA3" w14:textId="77777777" w:rsidR="00AA788A" w:rsidRPr="00AD209B" w:rsidRDefault="00AA788A" w:rsidP="00AA788A">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 xml:space="preserve">Propuesta económica </w:t>
                  </w:r>
                  <w:r w:rsidR="006A3ADA" w:rsidRPr="00AD209B">
                    <w:rPr>
                      <w:rFonts w:asciiTheme="minorHAnsi" w:hAnsiTheme="minorHAnsi" w:cstheme="minorHAnsi"/>
                      <w:b/>
                      <w:color w:val="000000"/>
                      <w:sz w:val="12"/>
                      <w:szCs w:val="12"/>
                    </w:rPr>
                    <w:t>Anexo “4”</w:t>
                  </w:r>
                </w:p>
              </w:tc>
              <w:tc>
                <w:tcPr>
                  <w:tcW w:w="2102" w:type="pct"/>
                </w:tcPr>
                <w:p w14:paraId="749AF8D3" w14:textId="77777777" w:rsidR="00AA788A" w:rsidRPr="00AD209B" w:rsidRDefault="00AF7894" w:rsidP="00AA788A">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AA788A" w:rsidRPr="00AD209B" w14:paraId="26E5D19B" w14:textId="77777777" w:rsidTr="00AF7894">
              <w:trPr>
                <w:trHeight w:val="45"/>
                <w:jc w:val="center"/>
              </w:trPr>
              <w:tc>
                <w:tcPr>
                  <w:tcW w:w="539" w:type="pct"/>
                </w:tcPr>
                <w:p w14:paraId="19D51323" w14:textId="77777777" w:rsidR="00AA788A" w:rsidRPr="00AD209B" w:rsidRDefault="00AA788A" w:rsidP="00AA788A">
                  <w:pPr>
                    <w:jc w:val="center"/>
                    <w:rPr>
                      <w:rFonts w:asciiTheme="minorHAnsi" w:hAnsiTheme="minorHAnsi" w:cstheme="minorHAnsi"/>
                      <w:b/>
                      <w:sz w:val="12"/>
                      <w:szCs w:val="12"/>
                    </w:rPr>
                  </w:pPr>
                  <w:r w:rsidRPr="00AD209B">
                    <w:rPr>
                      <w:rFonts w:asciiTheme="minorHAnsi" w:hAnsiTheme="minorHAnsi" w:cstheme="minorHAnsi"/>
                      <w:b/>
                      <w:sz w:val="12"/>
                      <w:szCs w:val="12"/>
                    </w:rPr>
                    <w:t>12</w:t>
                  </w:r>
                </w:p>
              </w:tc>
              <w:tc>
                <w:tcPr>
                  <w:tcW w:w="2359" w:type="pct"/>
                </w:tcPr>
                <w:p w14:paraId="1E4BE3FC" w14:textId="77777777" w:rsidR="00AA788A" w:rsidRPr="00AD209B" w:rsidRDefault="00AA788A" w:rsidP="00AA788A">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digital (USB)</w:t>
                  </w:r>
                </w:p>
              </w:tc>
              <w:tc>
                <w:tcPr>
                  <w:tcW w:w="2102" w:type="pct"/>
                </w:tcPr>
                <w:p w14:paraId="6075EBD9" w14:textId="77777777" w:rsidR="00AA788A" w:rsidRPr="00AD209B" w:rsidRDefault="00AF7894" w:rsidP="00AA788A">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195165" w:rsidRPr="00AD209B" w14:paraId="1F3F6E01" w14:textId="77777777" w:rsidTr="00195165">
              <w:trPr>
                <w:trHeight w:val="45"/>
                <w:jc w:val="center"/>
              </w:trPr>
              <w:tc>
                <w:tcPr>
                  <w:tcW w:w="539" w:type="pct"/>
                </w:tcPr>
                <w:p w14:paraId="316D3663" w14:textId="004C4C7F" w:rsidR="00195165" w:rsidRPr="00AD209B" w:rsidRDefault="00195165" w:rsidP="00195165">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59" w:type="pct"/>
                </w:tcPr>
                <w:p w14:paraId="45CC46B0" w14:textId="19DAD0BA" w:rsidR="00195165" w:rsidRPr="00AD209B" w:rsidRDefault="00195165" w:rsidP="00195165">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Programa de Instalación, capacitación y certificación de Instaladores</w:t>
                  </w:r>
                </w:p>
              </w:tc>
              <w:tc>
                <w:tcPr>
                  <w:tcW w:w="2102" w:type="pct"/>
                  <w:vAlign w:val="center"/>
                </w:tcPr>
                <w:p w14:paraId="48C095CB" w14:textId="01DCCCA5" w:rsidR="00195165" w:rsidRDefault="00195165" w:rsidP="00195165">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bl>
          <w:p w14:paraId="59A6DEC1" w14:textId="77777777" w:rsidR="00AA788A" w:rsidRDefault="00AA788A" w:rsidP="000C4E80">
            <w:pPr>
              <w:jc w:val="both"/>
              <w:rPr>
                <w:rFonts w:ascii="Arial" w:hAnsi="Arial" w:cs="Arial"/>
                <w:b/>
                <w:sz w:val="14"/>
                <w:szCs w:val="16"/>
              </w:rPr>
            </w:pPr>
          </w:p>
          <w:p w14:paraId="71BC7BD6" w14:textId="4FA54C9D" w:rsidR="00AA788A" w:rsidRDefault="00AA788A" w:rsidP="00AA788A">
            <w:pPr>
              <w:jc w:val="both"/>
              <w:rPr>
                <w:rFonts w:ascii="Arial" w:hAnsi="Arial" w:cs="Arial"/>
                <w:b/>
                <w:sz w:val="14"/>
                <w:szCs w:val="16"/>
              </w:rPr>
            </w:pPr>
            <w:r w:rsidRPr="000161FC">
              <w:rPr>
                <w:rFonts w:ascii="Arial" w:hAnsi="Arial" w:cs="Arial"/>
                <w:b/>
                <w:sz w:val="14"/>
                <w:szCs w:val="16"/>
              </w:rPr>
              <w:t xml:space="preserve">Revisión Técnica realizada por el </w:t>
            </w:r>
            <w:r w:rsidR="00195165">
              <w:rPr>
                <w:rFonts w:ascii="Arial" w:hAnsi="Arial" w:cs="Arial"/>
                <w:b/>
                <w:sz w:val="14"/>
                <w:szCs w:val="16"/>
              </w:rPr>
              <w:t>Ing</w:t>
            </w:r>
            <w:r w:rsidR="00F3579D">
              <w:rPr>
                <w:rFonts w:ascii="Arial" w:hAnsi="Arial" w:cs="Arial"/>
                <w:b/>
                <w:sz w:val="14"/>
                <w:szCs w:val="16"/>
              </w:rPr>
              <w:t xml:space="preserve">. </w:t>
            </w:r>
            <w:r w:rsidR="00195165">
              <w:rPr>
                <w:rFonts w:ascii="Arial" w:hAnsi="Arial" w:cs="Arial"/>
                <w:b/>
                <w:sz w:val="14"/>
                <w:szCs w:val="16"/>
              </w:rPr>
              <w:t>Miguel Ángel Hernández</w:t>
            </w:r>
            <w:r w:rsidR="004B2426" w:rsidRPr="004B2426">
              <w:rPr>
                <w:rFonts w:ascii="Arial" w:hAnsi="Arial" w:cs="Arial"/>
                <w:b/>
                <w:sz w:val="14"/>
                <w:szCs w:val="16"/>
              </w:rPr>
              <w:t xml:space="preserve">, </w:t>
            </w:r>
            <w:r w:rsidR="00195165">
              <w:rPr>
                <w:rFonts w:ascii="Arial" w:hAnsi="Arial" w:cs="Arial"/>
                <w:b/>
                <w:sz w:val="14"/>
                <w:szCs w:val="16"/>
              </w:rPr>
              <w:t xml:space="preserve">Represéntate Técnico </w:t>
            </w:r>
            <w:r w:rsidR="004B2426" w:rsidRPr="004B2426">
              <w:rPr>
                <w:rFonts w:ascii="Arial" w:hAnsi="Arial" w:cs="Arial"/>
                <w:b/>
                <w:sz w:val="14"/>
                <w:szCs w:val="16"/>
              </w:rPr>
              <w:t xml:space="preserve">del Departamento de </w:t>
            </w:r>
            <w:r w:rsidR="00195165">
              <w:rPr>
                <w:rFonts w:ascii="Arial" w:hAnsi="Arial" w:cs="Arial"/>
                <w:b/>
                <w:sz w:val="14"/>
                <w:szCs w:val="16"/>
              </w:rPr>
              <w:t xml:space="preserve">Redes y Telecomunicaciones de la </w:t>
            </w:r>
            <w:proofErr w:type="spellStart"/>
            <w:r w:rsidR="00195165">
              <w:rPr>
                <w:rFonts w:ascii="Arial" w:hAnsi="Arial" w:cs="Arial"/>
                <w:b/>
                <w:sz w:val="14"/>
                <w:szCs w:val="16"/>
              </w:rPr>
              <w:t>D</w:t>
            </w:r>
            <w:r w:rsidR="004B2426" w:rsidRPr="004B2426">
              <w:rPr>
                <w:rFonts w:ascii="Arial" w:hAnsi="Arial" w:cs="Arial"/>
                <w:b/>
                <w:sz w:val="14"/>
                <w:szCs w:val="16"/>
              </w:rPr>
              <w:t>G</w:t>
            </w:r>
            <w:r w:rsidR="00195165">
              <w:rPr>
                <w:rFonts w:ascii="Arial" w:hAnsi="Arial" w:cs="Arial"/>
                <w:b/>
                <w:sz w:val="14"/>
                <w:szCs w:val="16"/>
              </w:rPr>
              <w:t>Py</w:t>
            </w:r>
            <w:proofErr w:type="spellEnd"/>
            <w:r w:rsidR="00195165">
              <w:rPr>
                <w:rFonts w:ascii="Arial" w:hAnsi="Arial" w:cs="Arial"/>
                <w:b/>
                <w:sz w:val="14"/>
                <w:szCs w:val="16"/>
              </w:rPr>
              <w:t xml:space="preserve"> D</w:t>
            </w:r>
            <w:r w:rsidRPr="000161FC">
              <w:rPr>
                <w:rFonts w:ascii="Arial" w:hAnsi="Arial" w:cs="Arial"/>
                <w:b/>
                <w:sz w:val="14"/>
                <w:szCs w:val="16"/>
              </w:rPr>
              <w:t>, conforme al anexo 1.</w:t>
            </w:r>
          </w:p>
          <w:p w14:paraId="66E7A5E5" w14:textId="77777777" w:rsidR="00AA788A" w:rsidRPr="003A5295" w:rsidRDefault="00AA788A" w:rsidP="000C4E80">
            <w:pPr>
              <w:jc w:val="both"/>
              <w:rPr>
                <w:rFonts w:ascii="Arial" w:hAnsi="Arial" w:cs="Arial"/>
                <w:b/>
                <w:sz w:val="14"/>
                <w:szCs w:val="16"/>
              </w:rPr>
            </w:pPr>
          </w:p>
        </w:tc>
      </w:tr>
      <w:tr w:rsidR="000A3006" w:rsidRPr="00154F13" w14:paraId="5F24A28E" w14:textId="77777777" w:rsidTr="00963379">
        <w:trPr>
          <w:trHeight w:val="20"/>
          <w:jc w:val="center"/>
        </w:trPr>
        <w:tc>
          <w:tcPr>
            <w:tcW w:w="180" w:type="pct"/>
            <w:shd w:val="clear" w:color="auto" w:fill="D9D9D9" w:themeFill="background1" w:themeFillShade="D9"/>
            <w:noWrap/>
          </w:tcPr>
          <w:p w14:paraId="68862217" w14:textId="77777777" w:rsidR="000A3006" w:rsidRPr="002719E1" w:rsidRDefault="000A3006" w:rsidP="000A3006">
            <w:pPr>
              <w:jc w:val="center"/>
              <w:rPr>
                <w:rFonts w:ascii="Arial" w:hAnsi="Arial" w:cs="Arial"/>
                <w:b/>
                <w:sz w:val="10"/>
                <w:szCs w:val="10"/>
              </w:rPr>
            </w:pPr>
          </w:p>
        </w:tc>
        <w:tc>
          <w:tcPr>
            <w:tcW w:w="941" w:type="pct"/>
            <w:shd w:val="clear" w:color="auto" w:fill="D9D9D9" w:themeFill="background1" w:themeFillShade="D9"/>
            <w:noWrap/>
          </w:tcPr>
          <w:p w14:paraId="7CD6CAE8" w14:textId="77777777" w:rsidR="000A3006" w:rsidRPr="002719E1" w:rsidRDefault="000A3006" w:rsidP="000A3006">
            <w:pPr>
              <w:jc w:val="both"/>
              <w:rPr>
                <w:rFonts w:ascii="Arial" w:hAnsi="Arial" w:cs="Arial"/>
                <w:sz w:val="10"/>
                <w:szCs w:val="10"/>
              </w:rPr>
            </w:pPr>
          </w:p>
        </w:tc>
        <w:tc>
          <w:tcPr>
            <w:tcW w:w="3879" w:type="pct"/>
            <w:shd w:val="clear" w:color="auto" w:fill="D9D9D9" w:themeFill="background1" w:themeFillShade="D9"/>
            <w:vAlign w:val="center"/>
          </w:tcPr>
          <w:p w14:paraId="57331E77" w14:textId="77777777" w:rsidR="000A3006" w:rsidRPr="00120C0A" w:rsidRDefault="000A3006" w:rsidP="000A3006">
            <w:pPr>
              <w:jc w:val="both"/>
              <w:rPr>
                <w:rFonts w:ascii="Arial" w:hAnsi="Arial" w:cs="Arial"/>
                <w:b/>
                <w:sz w:val="10"/>
                <w:szCs w:val="10"/>
              </w:rPr>
            </w:pPr>
          </w:p>
        </w:tc>
      </w:tr>
      <w:tr w:rsidR="00AA788A" w:rsidRPr="00154F13" w14:paraId="13EBFDE1" w14:textId="77777777" w:rsidTr="00963379">
        <w:trPr>
          <w:trHeight w:val="20"/>
          <w:jc w:val="center"/>
        </w:trPr>
        <w:tc>
          <w:tcPr>
            <w:tcW w:w="180" w:type="pct"/>
            <w:shd w:val="clear" w:color="auto" w:fill="auto"/>
            <w:noWrap/>
            <w:vAlign w:val="center"/>
          </w:tcPr>
          <w:p w14:paraId="1B7D0DEF" w14:textId="77777777" w:rsidR="00AA788A" w:rsidRPr="00D8586A" w:rsidRDefault="00AA788A" w:rsidP="00AA788A">
            <w:pPr>
              <w:jc w:val="center"/>
              <w:rPr>
                <w:rFonts w:ascii="Arial" w:hAnsi="Arial" w:cs="Arial"/>
                <w:sz w:val="12"/>
                <w:szCs w:val="12"/>
              </w:rPr>
            </w:pPr>
            <w:r>
              <w:rPr>
                <w:rFonts w:ascii="Arial" w:hAnsi="Arial" w:cs="Arial"/>
                <w:sz w:val="12"/>
                <w:szCs w:val="12"/>
              </w:rPr>
              <w:t>2</w:t>
            </w:r>
          </w:p>
        </w:tc>
        <w:tc>
          <w:tcPr>
            <w:tcW w:w="941" w:type="pct"/>
            <w:shd w:val="clear" w:color="auto" w:fill="auto"/>
            <w:noWrap/>
            <w:vAlign w:val="center"/>
          </w:tcPr>
          <w:p w14:paraId="278C5654" w14:textId="0C3DAE56" w:rsidR="00AA788A" w:rsidRPr="00A342D1" w:rsidRDefault="00330DC9" w:rsidP="00AA788A">
            <w:pPr>
              <w:pStyle w:val="Sangradetextonormal"/>
              <w:ind w:left="0"/>
              <w:jc w:val="center"/>
              <w:rPr>
                <w:rFonts w:ascii="Arial" w:hAnsi="Arial" w:cs="Arial"/>
                <w:sz w:val="18"/>
                <w:lang w:val="es-ES"/>
              </w:rPr>
            </w:pPr>
            <w:r w:rsidRPr="00330DC9">
              <w:rPr>
                <w:rFonts w:ascii="Arial" w:hAnsi="Arial" w:cs="Arial"/>
                <w:b/>
                <w:sz w:val="12"/>
                <w:szCs w:val="12"/>
                <w:lang w:val="x-none"/>
              </w:rPr>
              <w:t>GIGA HARDWARE S.A. DE C.V.</w:t>
            </w:r>
          </w:p>
        </w:tc>
        <w:tc>
          <w:tcPr>
            <w:tcW w:w="3879" w:type="pct"/>
            <w:shd w:val="clear" w:color="auto" w:fill="auto"/>
            <w:vAlign w:val="center"/>
          </w:tcPr>
          <w:p w14:paraId="4DD89973" w14:textId="1A5FBAD8" w:rsidR="00AA788A" w:rsidRDefault="00AA788A" w:rsidP="00AA788A">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00A12750">
              <w:rPr>
                <w:rFonts w:ascii="Arial" w:hAnsi="Arial" w:cs="Arial"/>
                <w:b/>
                <w:sz w:val="14"/>
                <w:szCs w:val="16"/>
              </w:rPr>
              <w:t>1, 2</w:t>
            </w:r>
            <w:r w:rsidR="002F65C5">
              <w:rPr>
                <w:rFonts w:ascii="Arial" w:hAnsi="Arial" w:cs="Arial"/>
                <w:b/>
                <w:sz w:val="14"/>
                <w:szCs w:val="16"/>
              </w:rPr>
              <w:t xml:space="preserve"> y 3</w:t>
            </w:r>
            <w:r>
              <w:rPr>
                <w:rFonts w:ascii="Arial" w:hAnsi="Arial" w:cs="Arial"/>
                <w:b/>
                <w:sz w:val="14"/>
                <w:szCs w:val="16"/>
              </w:rPr>
              <w:t>.</w:t>
            </w:r>
          </w:p>
          <w:p w14:paraId="0983AED1" w14:textId="77777777" w:rsidR="00AA788A" w:rsidRDefault="00AA788A" w:rsidP="00AA788A">
            <w:pPr>
              <w:jc w:val="both"/>
              <w:rPr>
                <w:rFonts w:ascii="Arial" w:hAnsi="Arial" w:cs="Arial"/>
                <w:b/>
                <w:sz w:val="14"/>
                <w:szCs w:val="16"/>
              </w:rPr>
            </w:pPr>
          </w:p>
          <w:p w14:paraId="047552CF" w14:textId="01DA95E6" w:rsidR="00AA788A" w:rsidRDefault="00AA788A" w:rsidP="00AA788A">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w:t>
            </w:r>
            <w:r w:rsidR="003375FB">
              <w:rPr>
                <w:rFonts w:ascii="Arial" w:hAnsi="Arial" w:cs="Arial"/>
                <w:b/>
                <w:sz w:val="14"/>
                <w:szCs w:val="16"/>
              </w:rPr>
              <w:t>Apartado X. Documentación Técnica y Administrativa</w:t>
            </w:r>
            <w:r w:rsidR="003375FB">
              <w:rPr>
                <w:rFonts w:ascii="Arial" w:hAnsi="Arial" w:cs="Arial"/>
                <w:sz w:val="14"/>
                <w:szCs w:val="16"/>
              </w:rPr>
              <w:t xml:space="preserve"> </w:t>
            </w:r>
          </w:p>
          <w:p w14:paraId="39B55CAA" w14:textId="7DDAFA48" w:rsidR="003375FB" w:rsidRDefault="003375FB" w:rsidP="00AA788A">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76"/>
              <w:gridCol w:w="2961"/>
              <w:gridCol w:w="2638"/>
            </w:tblGrid>
            <w:tr w:rsidR="00195165" w:rsidRPr="00AD209B" w14:paraId="5A6ADFBC" w14:textId="77777777" w:rsidTr="00C7490E">
              <w:trPr>
                <w:trHeight w:val="323"/>
                <w:jc w:val="center"/>
              </w:trPr>
              <w:tc>
                <w:tcPr>
                  <w:tcW w:w="539" w:type="pct"/>
                  <w:shd w:val="clear" w:color="auto" w:fill="D9D9D9"/>
                </w:tcPr>
                <w:p w14:paraId="66134CAA" w14:textId="77777777" w:rsidR="00195165" w:rsidRPr="00AD209B" w:rsidRDefault="00195165" w:rsidP="00195165">
                  <w:pP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14:paraId="0D710E9F"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14:paraId="454A9CB7"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195165" w:rsidRPr="00AD209B" w14:paraId="30927E22" w14:textId="77777777" w:rsidTr="00C7490E">
              <w:trPr>
                <w:trHeight w:val="295"/>
                <w:jc w:val="center"/>
              </w:trPr>
              <w:tc>
                <w:tcPr>
                  <w:tcW w:w="539" w:type="pct"/>
                </w:tcPr>
                <w:p w14:paraId="51162588"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14:paraId="59AAC45F" w14:textId="77777777" w:rsidR="00195165" w:rsidRPr="00AD209B" w:rsidRDefault="00195165" w:rsidP="00195165">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14:paraId="073C54EB" w14:textId="7C4F60DE" w:rsidR="00195165" w:rsidRPr="00AD209B" w:rsidRDefault="00195165" w:rsidP="00CD59A4">
                  <w:pPr>
                    <w:pStyle w:val="Prrafodelista"/>
                    <w:widowControl/>
                    <w:numPr>
                      <w:ilvl w:val="0"/>
                      <w:numId w:val="23"/>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por </w:t>
                  </w:r>
                  <w:r w:rsidR="00CD59A4">
                    <w:rPr>
                      <w:rFonts w:asciiTheme="minorHAnsi" w:hAnsiTheme="minorHAnsi" w:cstheme="minorHAnsi"/>
                      <w:color w:val="000000"/>
                      <w:sz w:val="12"/>
                      <w:szCs w:val="12"/>
                    </w:rPr>
                    <w:t>Jesús Velasco Martínez</w:t>
                  </w:r>
                </w:p>
              </w:tc>
            </w:tr>
            <w:tr w:rsidR="00195165" w:rsidRPr="00AD209B" w14:paraId="7402BAC2" w14:textId="77777777" w:rsidTr="00C7490E">
              <w:trPr>
                <w:trHeight w:val="400"/>
                <w:jc w:val="center"/>
              </w:trPr>
              <w:tc>
                <w:tcPr>
                  <w:tcW w:w="539" w:type="pct"/>
                </w:tcPr>
                <w:p w14:paraId="7EFDB21E" w14:textId="77777777" w:rsidR="00195165" w:rsidRPr="00AD209B" w:rsidRDefault="00195165" w:rsidP="00195165">
                  <w:pPr>
                    <w:jc w:val="center"/>
                    <w:rPr>
                      <w:rFonts w:asciiTheme="minorHAnsi" w:hAnsiTheme="minorHAnsi" w:cstheme="minorHAnsi"/>
                      <w:b/>
                      <w:sz w:val="12"/>
                      <w:szCs w:val="12"/>
                    </w:rPr>
                  </w:pPr>
                </w:p>
                <w:p w14:paraId="65A72BF2"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2</w:t>
                  </w:r>
                </w:p>
              </w:tc>
              <w:tc>
                <w:tcPr>
                  <w:tcW w:w="2359" w:type="pct"/>
                </w:tcPr>
                <w:p w14:paraId="594DD747" w14:textId="77777777" w:rsidR="00195165" w:rsidRPr="003375FB" w:rsidRDefault="00195165" w:rsidP="00195165">
                  <w:pPr>
                    <w:jc w:val="both"/>
                    <w:rPr>
                      <w:rFonts w:asciiTheme="minorHAnsi" w:hAnsiTheme="minorHAnsi" w:cstheme="minorHAnsi"/>
                      <w:b/>
                      <w:sz w:val="12"/>
                      <w:szCs w:val="12"/>
                    </w:rPr>
                  </w:pPr>
                  <w:r w:rsidRPr="003375FB">
                    <w:rPr>
                      <w:rFonts w:asciiTheme="minorHAnsi" w:hAnsiTheme="minorHAnsi" w:cstheme="minorHAnsi"/>
                      <w:b/>
                      <w:sz w:val="12"/>
                      <w:szCs w:val="12"/>
                    </w:rPr>
                    <w:t>Documentos Legales:</w:t>
                  </w:r>
                </w:p>
                <w:p w14:paraId="1A489C02" w14:textId="77777777" w:rsidR="00195165" w:rsidRPr="003375FB" w:rsidRDefault="00195165" w:rsidP="00195165">
                  <w:pPr>
                    <w:jc w:val="both"/>
                    <w:rPr>
                      <w:rFonts w:asciiTheme="minorHAnsi" w:hAnsiTheme="minorHAnsi" w:cstheme="minorHAnsi"/>
                      <w:sz w:val="12"/>
                      <w:szCs w:val="12"/>
                    </w:rPr>
                  </w:pPr>
                  <w:r w:rsidRPr="003375FB">
                    <w:rPr>
                      <w:rFonts w:asciiTheme="minorHAnsi" w:hAnsiTheme="minorHAnsi" w:cstheme="minorHAnsi"/>
                      <w:sz w:val="12"/>
                      <w:szCs w:val="12"/>
                    </w:rPr>
                    <w:t xml:space="preserve">Identificación original y copia. </w:t>
                  </w:r>
                </w:p>
                <w:p w14:paraId="6E95AAB4" w14:textId="77777777" w:rsidR="00195165" w:rsidRPr="003375FB" w:rsidRDefault="00195165" w:rsidP="00195165">
                  <w:pPr>
                    <w:jc w:val="both"/>
                    <w:rPr>
                      <w:rFonts w:asciiTheme="minorHAnsi" w:hAnsiTheme="minorHAnsi" w:cstheme="minorHAnsi"/>
                      <w:sz w:val="12"/>
                      <w:szCs w:val="12"/>
                    </w:rPr>
                  </w:pPr>
                  <w:r w:rsidRPr="003375FB">
                    <w:rPr>
                      <w:rFonts w:asciiTheme="minorHAnsi" w:hAnsiTheme="minorHAnsi" w:cstheme="minorHAnsi"/>
                      <w:sz w:val="12"/>
                      <w:szCs w:val="12"/>
                    </w:rPr>
                    <w:lastRenderedPageBreak/>
                    <w:t xml:space="preserve">RFC: Registro Federal de Contribuyentes del licitante que participe en el procedimiento de licitación. </w:t>
                  </w:r>
                </w:p>
                <w:p w14:paraId="7EC29B25" w14:textId="77777777" w:rsidR="00195165" w:rsidRPr="003375FB" w:rsidRDefault="00195165" w:rsidP="00195165">
                  <w:pPr>
                    <w:jc w:val="both"/>
                    <w:rPr>
                      <w:rFonts w:asciiTheme="minorHAnsi" w:hAnsiTheme="minorHAnsi" w:cstheme="minorHAnsi"/>
                      <w:sz w:val="12"/>
                      <w:szCs w:val="12"/>
                    </w:rPr>
                  </w:pPr>
                  <w:r w:rsidRPr="003375FB">
                    <w:rPr>
                      <w:rFonts w:asciiTheme="minorHAnsi" w:hAnsiTheme="minorHAnsi" w:cstheme="minorHAnsi"/>
                      <w:b/>
                      <w:sz w:val="12"/>
                      <w:szCs w:val="12"/>
                    </w:rPr>
                    <w:t>a)</w:t>
                  </w:r>
                  <w:r w:rsidRPr="003375FB">
                    <w:rPr>
                      <w:rFonts w:asciiTheme="minorHAnsi" w:hAnsiTheme="minorHAnsi" w:cstheme="minorHAnsi"/>
                      <w:sz w:val="12"/>
                      <w:szCs w:val="12"/>
                    </w:rPr>
                    <w:t xml:space="preserve"> Personas Morales: En caso de personas morales, incluir el acta constitutiva de la</w:t>
                  </w:r>
                </w:p>
                <w:p w14:paraId="0AC6E00B" w14:textId="77777777" w:rsidR="00195165" w:rsidRPr="003375FB" w:rsidRDefault="00195165" w:rsidP="00195165">
                  <w:pPr>
                    <w:jc w:val="both"/>
                    <w:rPr>
                      <w:rFonts w:asciiTheme="minorHAnsi" w:hAnsiTheme="minorHAnsi" w:cstheme="minorHAnsi"/>
                      <w:sz w:val="12"/>
                      <w:szCs w:val="12"/>
                    </w:rPr>
                  </w:pPr>
                  <w:r w:rsidRPr="003375FB">
                    <w:rPr>
                      <w:rFonts w:asciiTheme="minorHAnsi" w:hAnsiTheme="minorHAnsi" w:cstheme="minorHAnsi"/>
                      <w:sz w:val="12"/>
                      <w:szCs w:val="12"/>
                    </w:rPr>
                    <w:t>empresa y el poder del representante legal, copia.</w:t>
                  </w:r>
                </w:p>
                <w:p w14:paraId="0A8DB461" w14:textId="77777777" w:rsidR="00195165" w:rsidRPr="003375FB" w:rsidRDefault="00195165" w:rsidP="00195165">
                  <w:pPr>
                    <w:jc w:val="both"/>
                    <w:rPr>
                      <w:rFonts w:asciiTheme="minorHAnsi" w:hAnsiTheme="minorHAnsi" w:cstheme="minorHAnsi"/>
                      <w:sz w:val="12"/>
                      <w:szCs w:val="12"/>
                    </w:rPr>
                  </w:pPr>
                  <w:r w:rsidRPr="003375FB">
                    <w:rPr>
                      <w:rFonts w:asciiTheme="minorHAnsi" w:hAnsiTheme="minorHAnsi" w:cstheme="minorHAnsi"/>
                      <w:b/>
                      <w:sz w:val="12"/>
                      <w:szCs w:val="12"/>
                    </w:rPr>
                    <w:t>b)</w:t>
                  </w:r>
                  <w:r w:rsidRPr="003375FB">
                    <w:rPr>
                      <w:rFonts w:asciiTheme="minorHAnsi" w:hAnsiTheme="minorHAnsi" w:cstheme="minorHAnsi"/>
                      <w:sz w:val="12"/>
                      <w:szCs w:val="12"/>
                    </w:rPr>
                    <w:t xml:space="preserve"> Personas Físicas: Acta de nacimiento, copia.</w:t>
                  </w:r>
                </w:p>
                <w:p w14:paraId="794DB16B" w14:textId="77777777" w:rsidR="00195165" w:rsidRPr="003375FB" w:rsidRDefault="00195165" w:rsidP="00195165">
                  <w:pPr>
                    <w:jc w:val="both"/>
                    <w:rPr>
                      <w:rFonts w:asciiTheme="minorHAnsi" w:hAnsiTheme="minorHAnsi" w:cstheme="minorHAnsi"/>
                      <w:sz w:val="12"/>
                      <w:szCs w:val="12"/>
                    </w:rPr>
                  </w:pPr>
                </w:p>
                <w:p w14:paraId="349C6150" w14:textId="77777777" w:rsidR="00195165" w:rsidRPr="003375FB" w:rsidRDefault="00195165" w:rsidP="00195165">
                  <w:pPr>
                    <w:jc w:val="both"/>
                    <w:rPr>
                      <w:rFonts w:asciiTheme="minorHAnsi" w:hAnsiTheme="minorHAnsi" w:cstheme="minorHAnsi"/>
                      <w:sz w:val="12"/>
                      <w:szCs w:val="12"/>
                    </w:rPr>
                  </w:pPr>
                  <w:r w:rsidRPr="003375FB">
                    <w:rPr>
                      <w:rFonts w:asciiTheme="minorHAnsi" w:hAnsiTheme="minorHAnsi" w:cstheme="minorHAnsi"/>
                      <w:sz w:val="12"/>
                      <w:szCs w:val="12"/>
                    </w:rPr>
                    <w:t>O bien Constancia de Registro de Proveedores en la UAA.</w:t>
                  </w:r>
                </w:p>
                <w:p w14:paraId="6E4E153F" w14:textId="77777777" w:rsidR="00195165" w:rsidRDefault="00195165" w:rsidP="00195165">
                  <w:pPr>
                    <w:jc w:val="both"/>
                    <w:rPr>
                      <w:rFonts w:asciiTheme="minorHAnsi" w:hAnsiTheme="minorHAnsi" w:cstheme="minorHAnsi"/>
                      <w:sz w:val="12"/>
                      <w:szCs w:val="12"/>
                    </w:rPr>
                  </w:pPr>
                </w:p>
                <w:p w14:paraId="44921443" w14:textId="77777777" w:rsidR="00195165" w:rsidRPr="00AD209B" w:rsidRDefault="00195165" w:rsidP="00195165">
                  <w:pPr>
                    <w:jc w:val="both"/>
                    <w:rPr>
                      <w:rFonts w:asciiTheme="minorHAnsi" w:hAnsiTheme="minorHAnsi" w:cstheme="minorHAnsi"/>
                      <w:b/>
                      <w:sz w:val="12"/>
                      <w:szCs w:val="12"/>
                    </w:rPr>
                  </w:pPr>
                  <w:r w:rsidRPr="003375FB">
                    <w:rPr>
                      <w:rFonts w:asciiTheme="minorHAnsi" w:hAnsiTheme="minorHAnsi" w:cstheme="minorHAnsi"/>
                      <w:sz w:val="12"/>
                      <w:szCs w:val="12"/>
                    </w:rPr>
                    <w:t xml:space="preserve">Carta poder simple e identificaciones en </w:t>
                  </w:r>
                  <w:proofErr w:type="spellStart"/>
                  <w:r w:rsidRPr="003375FB">
                    <w:rPr>
                      <w:rFonts w:asciiTheme="minorHAnsi" w:hAnsiTheme="minorHAnsi" w:cstheme="minorHAnsi"/>
                      <w:sz w:val="12"/>
                      <w:szCs w:val="12"/>
                    </w:rPr>
                    <w:t>origianal</w:t>
                  </w:r>
                  <w:proofErr w:type="spellEnd"/>
                  <w:r w:rsidRPr="003375FB">
                    <w:rPr>
                      <w:rFonts w:asciiTheme="minorHAnsi" w:hAnsiTheme="minorHAnsi" w:cstheme="minorHAnsi"/>
                      <w:sz w:val="12"/>
                      <w:szCs w:val="12"/>
                    </w:rPr>
                    <w:t xml:space="preserve"> y copia : En caso de no presentarse el representante legal a la entrega de la propuesta.</w:t>
                  </w:r>
                </w:p>
              </w:tc>
              <w:tc>
                <w:tcPr>
                  <w:tcW w:w="2102" w:type="pct"/>
                  <w:vAlign w:val="center"/>
                </w:tcPr>
                <w:p w14:paraId="33202A47" w14:textId="7E410015" w:rsidR="00195165" w:rsidRPr="00AD209B" w:rsidRDefault="00195165" w:rsidP="00CD59A4">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lastRenderedPageBreak/>
                    <w:t>Presenta Ide</w:t>
                  </w:r>
                  <w:r>
                    <w:rPr>
                      <w:rFonts w:asciiTheme="minorHAnsi" w:hAnsiTheme="minorHAnsi" w:cstheme="minorHAnsi"/>
                      <w:sz w:val="12"/>
                      <w:szCs w:val="12"/>
                    </w:rPr>
                    <w:t>ntificación, Acta Constitutiva</w:t>
                  </w:r>
                  <w:r w:rsidR="00CD59A4">
                    <w:rPr>
                      <w:rFonts w:asciiTheme="minorHAnsi" w:hAnsiTheme="minorHAnsi" w:cstheme="minorHAnsi"/>
                      <w:sz w:val="12"/>
                      <w:szCs w:val="12"/>
                    </w:rPr>
                    <w:t xml:space="preserve"> y</w:t>
                  </w:r>
                  <w:r w:rsidRPr="001D564B">
                    <w:rPr>
                      <w:rFonts w:asciiTheme="minorHAnsi" w:hAnsiTheme="minorHAnsi" w:cstheme="minorHAnsi"/>
                      <w:sz w:val="12"/>
                      <w:szCs w:val="12"/>
                    </w:rPr>
                    <w:t xml:space="preserve"> RFC</w:t>
                  </w:r>
                </w:p>
              </w:tc>
            </w:tr>
            <w:tr w:rsidR="00195165" w:rsidRPr="00AD209B" w14:paraId="4C13A957" w14:textId="77777777" w:rsidTr="00C7490E">
              <w:trPr>
                <w:trHeight w:val="45"/>
                <w:jc w:val="center"/>
              </w:trPr>
              <w:tc>
                <w:tcPr>
                  <w:tcW w:w="539" w:type="pct"/>
                </w:tcPr>
                <w:p w14:paraId="27C3A3EE"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lastRenderedPageBreak/>
                    <w:t>3</w:t>
                  </w:r>
                </w:p>
              </w:tc>
              <w:tc>
                <w:tcPr>
                  <w:tcW w:w="2359" w:type="pct"/>
                </w:tcPr>
                <w:p w14:paraId="1774BA41" w14:textId="77777777" w:rsidR="00195165" w:rsidRPr="00AD209B" w:rsidRDefault="00195165" w:rsidP="00195165">
                  <w:pPr>
                    <w:rPr>
                      <w:rFonts w:asciiTheme="minorHAnsi" w:hAnsiTheme="minorHAnsi" w:cstheme="minorHAnsi"/>
                      <w:b/>
                      <w:sz w:val="12"/>
                      <w:szCs w:val="12"/>
                    </w:rPr>
                  </w:pPr>
                  <w:r w:rsidRPr="00AD209B">
                    <w:rPr>
                      <w:rFonts w:asciiTheme="minorHAnsi" w:hAnsiTheme="minorHAnsi" w:cstheme="minorHAnsi"/>
                      <w:b/>
                      <w:sz w:val="12"/>
                      <w:szCs w:val="12"/>
                    </w:rPr>
                    <w:t>Manifiesto Anexo “5”.</w:t>
                  </w:r>
                </w:p>
              </w:tc>
              <w:tc>
                <w:tcPr>
                  <w:tcW w:w="2102" w:type="pct"/>
                </w:tcPr>
                <w:p w14:paraId="741A0C74" w14:textId="77777777" w:rsidR="00195165" w:rsidRDefault="00195165" w:rsidP="00195165">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w:t>
                  </w:r>
                </w:p>
                <w:p w14:paraId="265CAADD" w14:textId="77777777" w:rsidR="00195165" w:rsidRPr="00AD209B" w:rsidRDefault="00195165" w:rsidP="00195165">
                  <w:pPr>
                    <w:pStyle w:val="Prrafodelista"/>
                    <w:widowControl/>
                    <w:ind w:left="720"/>
                    <w:rPr>
                      <w:rFonts w:asciiTheme="minorHAnsi" w:hAnsiTheme="minorHAnsi" w:cstheme="minorHAnsi"/>
                      <w:sz w:val="12"/>
                      <w:szCs w:val="12"/>
                    </w:rPr>
                  </w:pPr>
                  <w:r w:rsidRPr="001D564B">
                    <w:rPr>
                      <w:rFonts w:asciiTheme="minorHAnsi" w:hAnsiTheme="minorHAnsi" w:cstheme="minorHAnsi"/>
                      <w:sz w:val="12"/>
                      <w:szCs w:val="12"/>
                    </w:rPr>
                    <w:t xml:space="preserve"> </w:t>
                  </w:r>
                  <w:r>
                    <w:rPr>
                      <w:rFonts w:asciiTheme="minorHAnsi" w:hAnsiTheme="minorHAnsi" w:cstheme="minorHAnsi"/>
                      <w:sz w:val="12"/>
                      <w:szCs w:val="12"/>
                    </w:rPr>
                    <w:t xml:space="preserve">                  12</w:t>
                  </w:r>
                  <w:r w:rsidRPr="001D564B">
                    <w:rPr>
                      <w:rFonts w:asciiTheme="minorHAnsi" w:hAnsiTheme="minorHAnsi" w:cstheme="minorHAnsi"/>
                      <w:sz w:val="12"/>
                      <w:szCs w:val="12"/>
                    </w:rPr>
                    <w:t xml:space="preserve"> </w:t>
                  </w:r>
                  <w:r>
                    <w:rPr>
                      <w:rFonts w:asciiTheme="minorHAnsi" w:hAnsiTheme="minorHAnsi" w:cstheme="minorHAnsi"/>
                      <w:sz w:val="12"/>
                      <w:szCs w:val="12"/>
                    </w:rPr>
                    <w:t>meses</w:t>
                  </w:r>
                  <w:r w:rsidRPr="00AF7894">
                    <w:rPr>
                      <w:rFonts w:asciiTheme="minorHAnsi" w:hAnsiTheme="minorHAnsi" w:cstheme="minorHAnsi"/>
                      <w:sz w:val="12"/>
                      <w:szCs w:val="12"/>
                    </w:rPr>
                    <w:t>.</w:t>
                  </w:r>
                </w:p>
              </w:tc>
            </w:tr>
            <w:tr w:rsidR="00195165" w:rsidRPr="00AD209B" w14:paraId="3395B02B" w14:textId="77777777" w:rsidTr="00C7490E">
              <w:trPr>
                <w:trHeight w:val="45"/>
                <w:jc w:val="center"/>
              </w:trPr>
              <w:tc>
                <w:tcPr>
                  <w:tcW w:w="539" w:type="pct"/>
                </w:tcPr>
                <w:p w14:paraId="29544C44"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4</w:t>
                  </w:r>
                </w:p>
              </w:tc>
              <w:tc>
                <w:tcPr>
                  <w:tcW w:w="2359" w:type="pct"/>
                </w:tcPr>
                <w:p w14:paraId="21FEA87E" w14:textId="77777777" w:rsidR="00195165" w:rsidRPr="00AD209B" w:rsidRDefault="00195165" w:rsidP="0019516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transferencia bancaria y recibo de pago bases </w:t>
                  </w:r>
                  <w:r w:rsidRPr="00AD209B">
                    <w:rPr>
                      <w:rFonts w:asciiTheme="minorHAnsi" w:hAnsiTheme="minorHAnsi" w:cstheme="minorHAnsi"/>
                      <w:sz w:val="12"/>
                      <w:szCs w:val="12"/>
                    </w:rPr>
                    <w:t>(</w:t>
                  </w:r>
                  <w:r>
                    <w:rPr>
                      <w:rFonts w:asciiTheme="minorHAnsi" w:hAnsiTheme="minorHAnsi" w:cstheme="minorHAnsi"/>
                      <w:sz w:val="12"/>
                      <w:szCs w:val="12"/>
                    </w:rPr>
                    <w:t>29, 30 y 31 de julio y 01</w:t>
                  </w:r>
                  <w:r w:rsidRPr="00AD209B">
                    <w:rPr>
                      <w:rFonts w:asciiTheme="minorHAnsi" w:hAnsiTheme="minorHAnsi" w:cstheme="minorHAnsi"/>
                      <w:sz w:val="12"/>
                      <w:szCs w:val="12"/>
                    </w:rPr>
                    <w:t xml:space="preserve"> de </w:t>
                  </w:r>
                  <w:r>
                    <w:rPr>
                      <w:rFonts w:asciiTheme="minorHAnsi" w:hAnsiTheme="minorHAnsi" w:cstheme="minorHAnsi"/>
                      <w:sz w:val="12"/>
                      <w:szCs w:val="12"/>
                    </w:rPr>
                    <w:t>agosto</w:t>
                  </w:r>
                  <w:r w:rsidRPr="00AD209B">
                    <w:rPr>
                      <w:rFonts w:asciiTheme="minorHAnsi" w:hAnsiTheme="minorHAnsi" w:cstheme="minorHAnsi"/>
                      <w:sz w:val="12"/>
                      <w:szCs w:val="12"/>
                    </w:rPr>
                    <w:t xml:space="preserve"> de 2020)</w:t>
                  </w:r>
                </w:p>
              </w:tc>
              <w:tc>
                <w:tcPr>
                  <w:tcW w:w="2102" w:type="pct"/>
                </w:tcPr>
                <w:p w14:paraId="4192B0CE" w14:textId="0DB625BD" w:rsidR="00195165" w:rsidRPr="00CD59A4" w:rsidRDefault="00CD59A4" w:rsidP="00195165">
                  <w:pPr>
                    <w:pStyle w:val="Prrafodelista"/>
                    <w:widowControl/>
                    <w:numPr>
                      <w:ilvl w:val="0"/>
                      <w:numId w:val="23"/>
                    </w:numPr>
                    <w:jc w:val="center"/>
                    <w:rPr>
                      <w:rFonts w:asciiTheme="minorHAnsi" w:hAnsiTheme="minorHAnsi" w:cstheme="minorHAnsi"/>
                      <w:sz w:val="12"/>
                      <w:szCs w:val="12"/>
                    </w:rPr>
                  </w:pPr>
                  <w:r w:rsidRPr="00CD59A4">
                    <w:rPr>
                      <w:rFonts w:asciiTheme="minorHAnsi" w:hAnsiTheme="minorHAnsi" w:cstheme="minorHAnsi"/>
                      <w:sz w:val="12"/>
                      <w:szCs w:val="12"/>
                    </w:rPr>
                    <w:t>31</w:t>
                  </w:r>
                  <w:r w:rsidR="00195165" w:rsidRPr="00CD59A4">
                    <w:rPr>
                      <w:rFonts w:asciiTheme="minorHAnsi" w:hAnsiTheme="minorHAnsi" w:cstheme="minorHAnsi"/>
                      <w:sz w:val="12"/>
                      <w:szCs w:val="12"/>
                    </w:rPr>
                    <w:t xml:space="preserve"> Julio 2020</w:t>
                  </w:r>
                </w:p>
              </w:tc>
            </w:tr>
            <w:tr w:rsidR="00195165" w:rsidRPr="00AD209B" w14:paraId="2F54BFD6" w14:textId="77777777" w:rsidTr="00C7490E">
              <w:trPr>
                <w:trHeight w:val="45"/>
                <w:jc w:val="center"/>
              </w:trPr>
              <w:tc>
                <w:tcPr>
                  <w:tcW w:w="539" w:type="pct"/>
                </w:tcPr>
                <w:p w14:paraId="10943997"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14:paraId="217212C6" w14:textId="77777777" w:rsidR="00195165" w:rsidRPr="00AD209B" w:rsidRDefault="00195165" w:rsidP="00195165">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14:paraId="30470342" w14:textId="77777777" w:rsidR="00195165" w:rsidRPr="00AD209B" w:rsidRDefault="00195165" w:rsidP="00195165">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195165" w:rsidRPr="00AD209B" w14:paraId="40EA9502" w14:textId="77777777" w:rsidTr="00C7490E">
              <w:trPr>
                <w:trHeight w:val="45"/>
                <w:jc w:val="center"/>
              </w:trPr>
              <w:tc>
                <w:tcPr>
                  <w:tcW w:w="539" w:type="pct"/>
                </w:tcPr>
                <w:p w14:paraId="61504BCF"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14:paraId="60792096" w14:textId="77777777" w:rsidR="00195165" w:rsidRPr="00AD209B" w:rsidRDefault="00195165" w:rsidP="0019516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14:paraId="21E3F2E9" w14:textId="77777777" w:rsidR="00195165" w:rsidRPr="00AD209B" w:rsidRDefault="00195165" w:rsidP="00195165">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195165" w:rsidRPr="00AD209B" w14:paraId="3EAC29E9" w14:textId="77777777" w:rsidTr="00C7490E">
              <w:trPr>
                <w:trHeight w:val="45"/>
                <w:jc w:val="center"/>
              </w:trPr>
              <w:tc>
                <w:tcPr>
                  <w:tcW w:w="539" w:type="pct"/>
                </w:tcPr>
                <w:p w14:paraId="026348B2"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14:paraId="35E87569" w14:textId="77777777" w:rsidR="00195165" w:rsidRPr="00AD209B" w:rsidRDefault="00195165" w:rsidP="00195165">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naturales posteriores al fallo)</w:t>
                  </w:r>
                </w:p>
              </w:tc>
              <w:tc>
                <w:tcPr>
                  <w:tcW w:w="2102" w:type="pct"/>
                </w:tcPr>
                <w:p w14:paraId="31ECFF16" w14:textId="77777777" w:rsidR="00195165" w:rsidRDefault="00195165" w:rsidP="00195165">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14:paraId="6C02B379" w14:textId="77777777" w:rsidR="00195165" w:rsidRPr="00AD209B" w:rsidRDefault="00195165" w:rsidP="0019516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F7894">
                    <w:rPr>
                      <w:rFonts w:asciiTheme="minorHAnsi" w:hAnsiTheme="minorHAnsi" w:cstheme="minorHAnsi"/>
                      <w:sz w:val="12"/>
                      <w:szCs w:val="12"/>
                    </w:rPr>
                    <w:t>(</w:t>
                  </w:r>
                  <w:r>
                    <w:rPr>
                      <w:rFonts w:asciiTheme="minorHAnsi" w:hAnsiTheme="minorHAnsi" w:cstheme="minorHAnsi"/>
                      <w:sz w:val="12"/>
                      <w:szCs w:val="12"/>
                    </w:rPr>
                    <w:t>45</w:t>
                  </w:r>
                  <w:r w:rsidRPr="00AF7894">
                    <w:rPr>
                      <w:rFonts w:asciiTheme="minorHAnsi" w:hAnsiTheme="minorHAnsi" w:cstheme="minorHAnsi"/>
                      <w:sz w:val="12"/>
                      <w:szCs w:val="12"/>
                    </w:rPr>
                    <w:t xml:space="preserve"> días naturales)</w:t>
                  </w:r>
                </w:p>
              </w:tc>
            </w:tr>
            <w:tr w:rsidR="00195165" w:rsidRPr="00AD209B" w14:paraId="66A62223" w14:textId="77777777" w:rsidTr="00C7490E">
              <w:trPr>
                <w:trHeight w:val="45"/>
                <w:jc w:val="center"/>
              </w:trPr>
              <w:tc>
                <w:tcPr>
                  <w:tcW w:w="539" w:type="pct"/>
                </w:tcPr>
                <w:p w14:paraId="6DD09A58"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14:paraId="76BE25D7" w14:textId="77777777" w:rsidR="00195165" w:rsidRPr="00AD209B" w:rsidRDefault="00195165" w:rsidP="00195165">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14:paraId="77BE9D51" w14:textId="77777777" w:rsidR="00195165" w:rsidRPr="00AD209B" w:rsidRDefault="00195165" w:rsidP="00195165">
                  <w:pPr>
                    <w:pStyle w:val="Prrafodelista"/>
                    <w:widowControl/>
                    <w:numPr>
                      <w:ilvl w:val="0"/>
                      <w:numId w:val="23"/>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195165" w:rsidRPr="00AD209B" w14:paraId="29EA0DAF" w14:textId="77777777" w:rsidTr="00C7490E">
              <w:trPr>
                <w:trHeight w:val="45"/>
                <w:jc w:val="center"/>
              </w:trPr>
              <w:tc>
                <w:tcPr>
                  <w:tcW w:w="539" w:type="pct"/>
                </w:tcPr>
                <w:p w14:paraId="0E788058"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9</w:t>
                  </w:r>
                </w:p>
              </w:tc>
              <w:tc>
                <w:tcPr>
                  <w:tcW w:w="2359" w:type="pct"/>
                </w:tcPr>
                <w:p w14:paraId="3FE06B76" w14:textId="77777777" w:rsidR="00195165" w:rsidRPr="00AD209B" w:rsidRDefault="00195165" w:rsidP="00195165">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Convenio de Asociación.</w:t>
                  </w:r>
                </w:p>
              </w:tc>
              <w:tc>
                <w:tcPr>
                  <w:tcW w:w="2102" w:type="pct"/>
                </w:tcPr>
                <w:p w14:paraId="1F877040" w14:textId="77777777" w:rsidR="00195165" w:rsidRPr="00AD209B" w:rsidRDefault="00195165" w:rsidP="00195165">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195165" w:rsidRPr="00AD209B" w14:paraId="2D6FAEE8" w14:textId="77777777" w:rsidTr="00C7490E">
              <w:trPr>
                <w:trHeight w:val="45"/>
                <w:jc w:val="center"/>
              </w:trPr>
              <w:tc>
                <w:tcPr>
                  <w:tcW w:w="539" w:type="pct"/>
                </w:tcPr>
                <w:p w14:paraId="131BC287"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 10</w:t>
                  </w:r>
                </w:p>
              </w:tc>
              <w:tc>
                <w:tcPr>
                  <w:tcW w:w="2359" w:type="pct"/>
                </w:tcPr>
                <w:p w14:paraId="2B026141" w14:textId="77777777" w:rsidR="00195165" w:rsidRPr="00AD209B" w:rsidRDefault="00195165" w:rsidP="00195165">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14:paraId="1559B489" w14:textId="77777777" w:rsidR="00195165" w:rsidRPr="00AD209B" w:rsidRDefault="00195165" w:rsidP="00195165">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195165" w:rsidRPr="00AD209B" w14:paraId="7A377E53" w14:textId="77777777" w:rsidTr="00C7490E">
              <w:trPr>
                <w:trHeight w:val="52"/>
                <w:jc w:val="center"/>
              </w:trPr>
              <w:tc>
                <w:tcPr>
                  <w:tcW w:w="539" w:type="pct"/>
                </w:tcPr>
                <w:p w14:paraId="3095CA88"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11</w:t>
                  </w:r>
                </w:p>
              </w:tc>
              <w:tc>
                <w:tcPr>
                  <w:tcW w:w="2359" w:type="pct"/>
                </w:tcPr>
                <w:p w14:paraId="7D878B7C" w14:textId="77777777" w:rsidR="00195165" w:rsidRPr="00AD209B" w:rsidRDefault="00195165" w:rsidP="00195165">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14:paraId="53FF0A35" w14:textId="77777777" w:rsidR="00195165" w:rsidRPr="00AD209B" w:rsidRDefault="00195165" w:rsidP="00195165">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195165" w:rsidRPr="00AD209B" w14:paraId="17FA862A" w14:textId="77777777" w:rsidTr="00C7490E">
              <w:trPr>
                <w:trHeight w:val="45"/>
                <w:jc w:val="center"/>
              </w:trPr>
              <w:tc>
                <w:tcPr>
                  <w:tcW w:w="539" w:type="pct"/>
                </w:tcPr>
                <w:p w14:paraId="3DF625A5" w14:textId="77777777" w:rsidR="00195165" w:rsidRPr="00AD209B" w:rsidRDefault="00195165" w:rsidP="00195165">
                  <w:pPr>
                    <w:jc w:val="center"/>
                    <w:rPr>
                      <w:rFonts w:asciiTheme="minorHAnsi" w:hAnsiTheme="minorHAnsi" w:cstheme="minorHAnsi"/>
                      <w:b/>
                      <w:sz w:val="12"/>
                      <w:szCs w:val="12"/>
                    </w:rPr>
                  </w:pPr>
                  <w:r w:rsidRPr="00AD209B">
                    <w:rPr>
                      <w:rFonts w:asciiTheme="minorHAnsi" w:hAnsiTheme="minorHAnsi" w:cstheme="minorHAnsi"/>
                      <w:b/>
                      <w:sz w:val="12"/>
                      <w:szCs w:val="12"/>
                    </w:rPr>
                    <w:t>12</w:t>
                  </w:r>
                </w:p>
              </w:tc>
              <w:tc>
                <w:tcPr>
                  <w:tcW w:w="2359" w:type="pct"/>
                </w:tcPr>
                <w:p w14:paraId="270F0F92" w14:textId="77777777" w:rsidR="00195165" w:rsidRPr="00AD209B" w:rsidRDefault="00195165" w:rsidP="00195165">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digital (USB)</w:t>
                  </w:r>
                </w:p>
              </w:tc>
              <w:tc>
                <w:tcPr>
                  <w:tcW w:w="2102" w:type="pct"/>
                </w:tcPr>
                <w:p w14:paraId="07D52BB5" w14:textId="77777777" w:rsidR="00195165" w:rsidRPr="00AD209B" w:rsidRDefault="00195165" w:rsidP="00195165">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195165" w:rsidRPr="00AD209B" w14:paraId="47C12184" w14:textId="77777777" w:rsidTr="00C7490E">
              <w:trPr>
                <w:trHeight w:val="45"/>
                <w:jc w:val="center"/>
              </w:trPr>
              <w:tc>
                <w:tcPr>
                  <w:tcW w:w="539" w:type="pct"/>
                </w:tcPr>
                <w:p w14:paraId="00F9B0B5" w14:textId="77777777" w:rsidR="00195165" w:rsidRPr="00AD209B" w:rsidRDefault="00195165" w:rsidP="00195165">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59" w:type="pct"/>
                </w:tcPr>
                <w:p w14:paraId="05FCD31E" w14:textId="77777777" w:rsidR="00195165" w:rsidRPr="00AD209B" w:rsidRDefault="00195165" w:rsidP="00195165">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Programa de Instalación, capacitación y certificación de Instaladores</w:t>
                  </w:r>
                </w:p>
              </w:tc>
              <w:tc>
                <w:tcPr>
                  <w:tcW w:w="2102" w:type="pct"/>
                  <w:vAlign w:val="center"/>
                </w:tcPr>
                <w:p w14:paraId="4F3BE4B0" w14:textId="77777777" w:rsidR="00195165" w:rsidRDefault="00195165" w:rsidP="00195165">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bl>
          <w:p w14:paraId="54C099AA" w14:textId="77777777" w:rsidR="00195165" w:rsidRDefault="00195165" w:rsidP="00AA788A">
            <w:pPr>
              <w:jc w:val="both"/>
              <w:rPr>
                <w:rFonts w:ascii="Arial" w:hAnsi="Arial" w:cs="Arial"/>
                <w:sz w:val="14"/>
                <w:szCs w:val="16"/>
              </w:rPr>
            </w:pPr>
          </w:p>
          <w:p w14:paraId="798B8D80" w14:textId="77777777" w:rsidR="00195165" w:rsidRDefault="00195165" w:rsidP="00195165">
            <w:pPr>
              <w:jc w:val="both"/>
              <w:rPr>
                <w:rFonts w:ascii="Arial" w:hAnsi="Arial" w:cs="Arial"/>
                <w:b/>
                <w:sz w:val="14"/>
                <w:szCs w:val="16"/>
              </w:rPr>
            </w:pPr>
            <w:r w:rsidRPr="000161FC">
              <w:rPr>
                <w:rFonts w:ascii="Arial" w:hAnsi="Arial" w:cs="Arial"/>
                <w:b/>
                <w:sz w:val="14"/>
                <w:szCs w:val="16"/>
              </w:rPr>
              <w:t xml:space="preserve">Revisión Técnica realizada por el </w:t>
            </w:r>
            <w:r>
              <w:rPr>
                <w:rFonts w:ascii="Arial" w:hAnsi="Arial" w:cs="Arial"/>
                <w:b/>
                <w:sz w:val="14"/>
                <w:szCs w:val="16"/>
              </w:rPr>
              <w:t>Ing. Miguel Ángel Hernández</w:t>
            </w:r>
            <w:r w:rsidRPr="004B2426">
              <w:rPr>
                <w:rFonts w:ascii="Arial" w:hAnsi="Arial" w:cs="Arial"/>
                <w:b/>
                <w:sz w:val="14"/>
                <w:szCs w:val="16"/>
              </w:rPr>
              <w:t xml:space="preserve">, </w:t>
            </w:r>
            <w:r>
              <w:rPr>
                <w:rFonts w:ascii="Arial" w:hAnsi="Arial" w:cs="Arial"/>
                <w:b/>
                <w:sz w:val="14"/>
                <w:szCs w:val="16"/>
              </w:rPr>
              <w:t xml:space="preserve">Represéntate Técnico </w:t>
            </w:r>
            <w:r w:rsidRPr="004B2426">
              <w:rPr>
                <w:rFonts w:ascii="Arial" w:hAnsi="Arial" w:cs="Arial"/>
                <w:b/>
                <w:sz w:val="14"/>
                <w:szCs w:val="16"/>
              </w:rPr>
              <w:t xml:space="preserve">del Departamento de </w:t>
            </w:r>
            <w:r>
              <w:rPr>
                <w:rFonts w:ascii="Arial" w:hAnsi="Arial" w:cs="Arial"/>
                <w:b/>
                <w:sz w:val="14"/>
                <w:szCs w:val="16"/>
              </w:rPr>
              <w:t xml:space="preserve">Redes y Telecomunicaciones de la </w:t>
            </w:r>
            <w:proofErr w:type="spellStart"/>
            <w:r>
              <w:rPr>
                <w:rFonts w:ascii="Arial" w:hAnsi="Arial" w:cs="Arial"/>
                <w:b/>
                <w:sz w:val="14"/>
                <w:szCs w:val="16"/>
              </w:rPr>
              <w:t>D</w:t>
            </w:r>
            <w:r w:rsidRPr="004B2426">
              <w:rPr>
                <w:rFonts w:ascii="Arial" w:hAnsi="Arial" w:cs="Arial"/>
                <w:b/>
                <w:sz w:val="14"/>
                <w:szCs w:val="16"/>
              </w:rPr>
              <w:t>G</w:t>
            </w:r>
            <w:r>
              <w:rPr>
                <w:rFonts w:ascii="Arial" w:hAnsi="Arial" w:cs="Arial"/>
                <w:b/>
                <w:sz w:val="14"/>
                <w:szCs w:val="16"/>
              </w:rPr>
              <w:t>Py</w:t>
            </w:r>
            <w:proofErr w:type="spellEnd"/>
            <w:r>
              <w:rPr>
                <w:rFonts w:ascii="Arial" w:hAnsi="Arial" w:cs="Arial"/>
                <w:b/>
                <w:sz w:val="14"/>
                <w:szCs w:val="16"/>
              </w:rPr>
              <w:t xml:space="preserve"> D</w:t>
            </w:r>
            <w:r w:rsidRPr="000161FC">
              <w:rPr>
                <w:rFonts w:ascii="Arial" w:hAnsi="Arial" w:cs="Arial"/>
                <w:b/>
                <w:sz w:val="14"/>
                <w:szCs w:val="16"/>
              </w:rPr>
              <w:t>, conforme al anexo 1.</w:t>
            </w:r>
          </w:p>
          <w:p w14:paraId="55AAC8F3" w14:textId="77777777" w:rsidR="00480EB1" w:rsidRPr="00480EB1" w:rsidRDefault="00480EB1" w:rsidP="00195165">
            <w:pPr>
              <w:jc w:val="both"/>
              <w:rPr>
                <w:rFonts w:ascii="Arial" w:hAnsi="Arial" w:cs="Arial"/>
                <w:b/>
                <w:sz w:val="10"/>
                <w:szCs w:val="10"/>
              </w:rPr>
            </w:pPr>
          </w:p>
        </w:tc>
      </w:tr>
      <w:tr w:rsidR="00003137" w:rsidRPr="00154F13" w14:paraId="559787B7" w14:textId="77777777" w:rsidTr="00963379">
        <w:trPr>
          <w:trHeight w:val="20"/>
          <w:jc w:val="center"/>
        </w:trPr>
        <w:tc>
          <w:tcPr>
            <w:tcW w:w="180" w:type="pct"/>
            <w:shd w:val="clear" w:color="auto" w:fill="BFBFBF" w:themeFill="background1" w:themeFillShade="BF"/>
            <w:noWrap/>
            <w:vAlign w:val="center"/>
          </w:tcPr>
          <w:p w14:paraId="5F774DEB" w14:textId="77777777" w:rsidR="00003137" w:rsidRPr="00003137" w:rsidRDefault="00003137" w:rsidP="00AA788A">
            <w:pPr>
              <w:jc w:val="center"/>
              <w:rPr>
                <w:rFonts w:ascii="Arial" w:hAnsi="Arial" w:cs="Arial"/>
                <w:sz w:val="10"/>
                <w:szCs w:val="10"/>
              </w:rPr>
            </w:pPr>
          </w:p>
        </w:tc>
        <w:tc>
          <w:tcPr>
            <w:tcW w:w="941" w:type="pct"/>
            <w:shd w:val="clear" w:color="auto" w:fill="BFBFBF" w:themeFill="background1" w:themeFillShade="BF"/>
            <w:noWrap/>
            <w:vAlign w:val="center"/>
          </w:tcPr>
          <w:p w14:paraId="7EF51E83" w14:textId="77777777" w:rsidR="00003137" w:rsidRPr="00003137" w:rsidRDefault="00003137" w:rsidP="00AA788A">
            <w:pPr>
              <w:pStyle w:val="Sangradetextonormal"/>
              <w:ind w:left="0"/>
              <w:jc w:val="center"/>
              <w:rPr>
                <w:rFonts w:ascii="Arial" w:hAnsi="Arial" w:cs="Arial"/>
                <w:b/>
                <w:sz w:val="10"/>
                <w:szCs w:val="10"/>
                <w:lang w:val="x-none"/>
              </w:rPr>
            </w:pPr>
          </w:p>
        </w:tc>
        <w:tc>
          <w:tcPr>
            <w:tcW w:w="3879" w:type="pct"/>
            <w:shd w:val="clear" w:color="auto" w:fill="BFBFBF" w:themeFill="background1" w:themeFillShade="BF"/>
            <w:vAlign w:val="center"/>
          </w:tcPr>
          <w:p w14:paraId="1CA0883F" w14:textId="77777777" w:rsidR="00003137" w:rsidRPr="00003137" w:rsidRDefault="00003137" w:rsidP="00AA788A">
            <w:pPr>
              <w:jc w:val="both"/>
              <w:rPr>
                <w:rFonts w:ascii="Arial" w:hAnsi="Arial" w:cs="Arial"/>
                <w:b/>
                <w:sz w:val="10"/>
                <w:szCs w:val="10"/>
              </w:rPr>
            </w:pPr>
          </w:p>
        </w:tc>
      </w:tr>
    </w:tbl>
    <w:p w14:paraId="31A08486"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608D6FA" w14:textId="77777777" w:rsidR="00AD209B" w:rsidRPr="009F5D7A" w:rsidRDefault="000C4E80" w:rsidP="00AD209B">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w:t>
      </w:r>
      <w:r w:rsidR="00AD209B">
        <w:rPr>
          <w:rFonts w:ascii="Arial" w:hAnsi="Arial" w:cs="Arial"/>
          <w:sz w:val="18"/>
          <w:szCs w:val="18"/>
        </w:rPr>
        <w:t xml:space="preserve"> numeral IX de la Convocatoria, </w:t>
      </w:r>
      <w:r w:rsidR="00AD209B" w:rsidRPr="00AD209B">
        <w:rPr>
          <w:rFonts w:ascii="Arial" w:hAnsi="Arial" w:cs="Arial"/>
          <w:i/>
          <w:sz w:val="18"/>
          <w:szCs w:val="18"/>
        </w:rPr>
        <w:t>“</w:t>
      </w:r>
      <w:r w:rsidR="00AD209B" w:rsidRPr="00AD209B">
        <w:rPr>
          <w:rFonts w:asciiTheme="minorHAnsi" w:hAnsiTheme="minorHAnsi" w:cstheme="minorHAnsi"/>
          <w:b/>
          <w:i/>
          <w:sz w:val="18"/>
          <w:szCs w:val="18"/>
        </w:rPr>
        <w:t>La adjudicación de esta licitación será de la siguiente manera:</w:t>
      </w:r>
      <w:r w:rsidR="00AD209B" w:rsidRPr="00AD209B">
        <w:rPr>
          <w:rFonts w:ascii="Arial" w:hAnsi="Arial" w:cs="Arial"/>
          <w:sz w:val="18"/>
          <w:szCs w:val="18"/>
        </w:rPr>
        <w:t xml:space="preserve"> </w:t>
      </w:r>
      <w:r w:rsidR="00AD209B" w:rsidRPr="009F5D7A">
        <w:rPr>
          <w:rFonts w:ascii="Arial" w:hAnsi="Arial" w:cs="Arial"/>
          <w:sz w:val="18"/>
          <w:szCs w:val="18"/>
        </w:rPr>
        <w:t>-------------------------------------------------------------------------------------------------------------------------------------------------------------------------------------------</w:t>
      </w:r>
      <w:r w:rsidR="00F76AD5">
        <w:rPr>
          <w:rFonts w:ascii="Arial" w:hAnsi="Arial" w:cs="Arial"/>
          <w:sz w:val="18"/>
          <w:szCs w:val="18"/>
        </w:rPr>
        <w:t>---------------------------------</w:t>
      </w:r>
    </w:p>
    <w:tbl>
      <w:tblPr>
        <w:tblStyle w:val="Tablaconcuadrcula"/>
        <w:tblW w:w="4897" w:type="pct"/>
        <w:jc w:val="center"/>
        <w:tblLook w:val="04A0" w:firstRow="1" w:lastRow="0" w:firstColumn="1" w:lastColumn="0" w:noHBand="0" w:noVBand="1"/>
      </w:tblPr>
      <w:tblGrid>
        <w:gridCol w:w="1271"/>
        <w:gridCol w:w="7375"/>
      </w:tblGrid>
      <w:tr w:rsidR="00195165" w:rsidRPr="0082094F" w14:paraId="1F173175" w14:textId="77777777" w:rsidTr="00407FBB">
        <w:trPr>
          <w:trHeight w:val="261"/>
          <w:jc w:val="center"/>
        </w:trPr>
        <w:tc>
          <w:tcPr>
            <w:tcW w:w="735" w:type="pct"/>
            <w:shd w:val="clear" w:color="auto" w:fill="F2F2F2" w:themeFill="background1" w:themeFillShade="F2"/>
          </w:tcPr>
          <w:p w14:paraId="4C2C2DE7" w14:textId="77777777" w:rsidR="00195165" w:rsidRPr="0082094F" w:rsidRDefault="00195165" w:rsidP="00241B9A">
            <w:pPr>
              <w:pStyle w:val="Default"/>
              <w:jc w:val="center"/>
              <w:rPr>
                <w:rFonts w:asciiTheme="minorHAnsi" w:hAnsiTheme="minorHAnsi" w:cstheme="minorHAnsi"/>
                <w:b/>
                <w:sz w:val="16"/>
                <w:szCs w:val="16"/>
              </w:rPr>
            </w:pPr>
            <w:r w:rsidRPr="0082094F">
              <w:rPr>
                <w:rFonts w:asciiTheme="minorHAnsi" w:hAnsiTheme="minorHAnsi" w:cstheme="minorHAnsi"/>
                <w:b/>
                <w:sz w:val="16"/>
                <w:szCs w:val="16"/>
              </w:rPr>
              <w:t>Partidas</w:t>
            </w:r>
          </w:p>
        </w:tc>
        <w:tc>
          <w:tcPr>
            <w:tcW w:w="4265" w:type="pct"/>
            <w:shd w:val="clear" w:color="auto" w:fill="F2F2F2" w:themeFill="background1" w:themeFillShade="F2"/>
          </w:tcPr>
          <w:p w14:paraId="55E9E523" w14:textId="77777777" w:rsidR="00195165" w:rsidRPr="0082094F" w:rsidRDefault="00195165" w:rsidP="00241B9A">
            <w:pPr>
              <w:pStyle w:val="Default"/>
              <w:jc w:val="center"/>
              <w:rPr>
                <w:rFonts w:asciiTheme="minorHAnsi" w:hAnsiTheme="minorHAnsi" w:cstheme="minorHAnsi"/>
                <w:b/>
                <w:sz w:val="16"/>
                <w:szCs w:val="16"/>
              </w:rPr>
            </w:pPr>
            <w:r w:rsidRPr="0082094F">
              <w:rPr>
                <w:rFonts w:asciiTheme="minorHAnsi" w:hAnsiTheme="minorHAnsi" w:cstheme="minorHAnsi"/>
                <w:b/>
                <w:sz w:val="16"/>
                <w:szCs w:val="16"/>
              </w:rPr>
              <w:t>Adjudicación</w:t>
            </w:r>
          </w:p>
        </w:tc>
      </w:tr>
      <w:tr w:rsidR="00195165" w:rsidRPr="0082094F" w14:paraId="4131E667" w14:textId="77777777" w:rsidTr="00407FBB">
        <w:trPr>
          <w:trHeight w:val="541"/>
          <w:jc w:val="center"/>
        </w:trPr>
        <w:tc>
          <w:tcPr>
            <w:tcW w:w="735" w:type="pct"/>
          </w:tcPr>
          <w:p w14:paraId="57D1168A" w14:textId="77777777" w:rsidR="00195165" w:rsidRPr="0082094F" w:rsidRDefault="00195165" w:rsidP="00241B9A">
            <w:pPr>
              <w:pStyle w:val="Default"/>
              <w:jc w:val="center"/>
              <w:rPr>
                <w:rFonts w:asciiTheme="minorHAnsi" w:hAnsiTheme="minorHAnsi" w:cstheme="minorHAnsi"/>
                <w:b/>
                <w:sz w:val="16"/>
                <w:szCs w:val="16"/>
              </w:rPr>
            </w:pPr>
          </w:p>
          <w:p w14:paraId="0B5A9F73" w14:textId="64EFD147" w:rsidR="00195165" w:rsidRPr="0082094F" w:rsidRDefault="00195165" w:rsidP="00195165">
            <w:pPr>
              <w:pStyle w:val="Default"/>
              <w:jc w:val="center"/>
              <w:rPr>
                <w:rFonts w:asciiTheme="minorHAnsi" w:hAnsiTheme="minorHAnsi" w:cstheme="minorHAnsi"/>
                <w:b/>
                <w:sz w:val="16"/>
                <w:szCs w:val="16"/>
              </w:rPr>
            </w:pPr>
            <w:r w:rsidRPr="0082094F">
              <w:rPr>
                <w:rFonts w:asciiTheme="minorHAnsi" w:hAnsiTheme="minorHAnsi" w:cstheme="minorHAnsi"/>
                <w:b/>
                <w:sz w:val="16"/>
                <w:szCs w:val="16"/>
              </w:rPr>
              <w:t>1,</w:t>
            </w:r>
            <w:r>
              <w:rPr>
                <w:rFonts w:asciiTheme="minorHAnsi" w:hAnsiTheme="minorHAnsi" w:cstheme="minorHAnsi"/>
                <w:b/>
                <w:sz w:val="16"/>
                <w:szCs w:val="16"/>
              </w:rPr>
              <w:t xml:space="preserve"> 2 y </w:t>
            </w:r>
            <w:r w:rsidRPr="0082094F">
              <w:rPr>
                <w:rFonts w:asciiTheme="minorHAnsi" w:hAnsiTheme="minorHAnsi" w:cstheme="minorHAnsi"/>
                <w:b/>
                <w:sz w:val="16"/>
                <w:szCs w:val="16"/>
              </w:rPr>
              <w:t>3</w:t>
            </w:r>
          </w:p>
        </w:tc>
        <w:tc>
          <w:tcPr>
            <w:tcW w:w="4265" w:type="pct"/>
          </w:tcPr>
          <w:p w14:paraId="2EA3C729" w14:textId="3448513B" w:rsidR="00195165" w:rsidRPr="0082094F" w:rsidRDefault="00195165" w:rsidP="00241B9A">
            <w:pPr>
              <w:pStyle w:val="Default"/>
              <w:jc w:val="both"/>
              <w:rPr>
                <w:rFonts w:asciiTheme="minorHAnsi" w:hAnsiTheme="minorHAnsi" w:cstheme="minorHAnsi"/>
                <w:b/>
                <w:sz w:val="16"/>
                <w:szCs w:val="16"/>
                <w:highlight w:val="yellow"/>
              </w:rPr>
            </w:pPr>
            <w:r w:rsidRPr="0082094F">
              <w:rPr>
                <w:rFonts w:asciiTheme="minorHAnsi" w:hAnsiTheme="minorHAnsi" w:cstheme="minorHAnsi"/>
                <w:b/>
                <w:sz w:val="16"/>
                <w:szCs w:val="16"/>
              </w:rPr>
              <w:t xml:space="preserve">En conjunto a un solo licitante, </w:t>
            </w:r>
            <w:r w:rsidRPr="0082094F">
              <w:rPr>
                <w:rFonts w:asciiTheme="minorHAnsi" w:hAnsiTheme="minorHAnsi" w:cstheme="minorHAnsi"/>
                <w:sz w:val="16"/>
                <w:szCs w:val="16"/>
              </w:rPr>
              <w:t>(es decir a quien en conjunto de las partidas presente la propuesta solvente con precio más bajo)</w:t>
            </w:r>
          </w:p>
        </w:tc>
      </w:tr>
    </w:tbl>
    <w:p w14:paraId="30B084F3" w14:textId="77777777" w:rsidR="00AD209B" w:rsidRPr="003B7915" w:rsidRDefault="00AD209B" w:rsidP="00AD209B">
      <w:pPr>
        <w:pStyle w:val="Sangradetextonormal"/>
        <w:ind w:left="0"/>
        <w:jc w:val="both"/>
        <w:rPr>
          <w:rFonts w:ascii="Arial" w:hAnsi="Arial" w:cs="Arial"/>
          <w:b/>
        </w:rPr>
      </w:pPr>
      <w:r>
        <w:rPr>
          <w:rFonts w:ascii="Arial" w:hAnsi="Arial" w:cs="Arial"/>
          <w:sz w:val="18"/>
          <w:szCs w:val="18"/>
        </w:rPr>
        <w:t>--------------------------------------------------------------------------------------------------------------------------------------------------</w:t>
      </w:r>
    </w:p>
    <w:p w14:paraId="7EE93318" w14:textId="77777777" w:rsidR="000C4E80" w:rsidRDefault="00AD209B" w:rsidP="000C4E80">
      <w:pPr>
        <w:pStyle w:val="Sangradetextonormal"/>
        <w:ind w:left="0"/>
        <w:jc w:val="both"/>
        <w:rPr>
          <w:rFonts w:ascii="Arial" w:hAnsi="Arial" w:cs="Arial"/>
        </w:rPr>
      </w:pPr>
      <w:r>
        <w:rPr>
          <w:rFonts w:ascii="Arial" w:hAnsi="Arial" w:cs="Arial"/>
          <w:sz w:val="18"/>
          <w:szCs w:val="18"/>
        </w:rPr>
        <w:t>D</w:t>
      </w:r>
      <w:r w:rsidR="000C4E80" w:rsidRPr="00423A86">
        <w:rPr>
          <w:rFonts w:ascii="Arial" w:hAnsi="Arial" w:cs="Arial"/>
          <w:sz w:val="18"/>
          <w:szCs w:val="18"/>
        </w:rPr>
        <w:t>e</w:t>
      </w:r>
      <w:r w:rsidR="000C4E80">
        <w:rPr>
          <w:rFonts w:ascii="Arial" w:hAnsi="Arial" w:cs="Arial"/>
          <w:sz w:val="18"/>
          <w:szCs w:val="18"/>
        </w:rPr>
        <w:t xml:space="preserve"> </w:t>
      </w:r>
      <w:r w:rsidR="000C4E80" w:rsidRPr="00423A86">
        <w:rPr>
          <w:rFonts w:ascii="Arial" w:hAnsi="Arial" w:cs="Arial"/>
          <w:sz w:val="18"/>
          <w:szCs w:val="18"/>
        </w:rPr>
        <w:t>conformidad a lo establecido en la convocatoria,</w:t>
      </w:r>
      <w:r w:rsidR="000C4E80">
        <w:rPr>
          <w:rFonts w:ascii="Arial" w:hAnsi="Arial" w:cs="Arial"/>
          <w:sz w:val="18"/>
          <w:szCs w:val="18"/>
        </w:rPr>
        <w:t xml:space="preserve"> y en la Junta de Aclaraciones </w:t>
      </w:r>
      <w:r w:rsidR="000C4E80" w:rsidRPr="00423A86">
        <w:rPr>
          <w:rFonts w:ascii="Arial" w:hAnsi="Arial" w:cs="Arial"/>
          <w:sz w:val="18"/>
          <w:szCs w:val="18"/>
        </w:rPr>
        <w:t xml:space="preserve">del análisis realizado a las propuestas solventes, se determina adjudicar el contrato tal como se describe a continuación: </w:t>
      </w:r>
      <w:r w:rsidR="000C4E80" w:rsidRPr="00221FDF">
        <w:rPr>
          <w:rFonts w:ascii="Arial" w:hAnsi="Arial" w:cs="Arial"/>
          <w:sz w:val="18"/>
          <w:szCs w:val="18"/>
        </w:rPr>
        <w:t>--------------------</w:t>
      </w:r>
    </w:p>
    <w:p w14:paraId="535A113C" w14:textId="77777777" w:rsidR="000C4E80" w:rsidRPr="003B7915" w:rsidRDefault="000C4E80" w:rsidP="000C4E80">
      <w:pPr>
        <w:pStyle w:val="Sangradetextonormal"/>
        <w:ind w:left="0"/>
        <w:jc w:val="both"/>
        <w:rPr>
          <w:rFonts w:ascii="Arial" w:hAnsi="Arial" w:cs="Arial"/>
          <w:b/>
        </w:rPr>
      </w:pPr>
      <w:r>
        <w:rPr>
          <w:rFonts w:ascii="Arial" w:hAnsi="Arial" w:cs="Arial"/>
          <w:sz w:val="18"/>
          <w:szCs w:val="18"/>
        </w:rPr>
        <w:t>--------------------------------------------------------------------------------------------------------------------------------------------------</w:t>
      </w:r>
    </w:p>
    <w:tbl>
      <w:tblPr>
        <w:tblW w:w="8871"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22"/>
        <w:gridCol w:w="4964"/>
        <w:gridCol w:w="735"/>
        <w:gridCol w:w="1416"/>
        <w:gridCol w:w="1134"/>
      </w:tblGrid>
      <w:tr w:rsidR="000E2EA1" w:rsidRPr="00932855" w14:paraId="19A3A352" w14:textId="77777777" w:rsidTr="000E2EA1">
        <w:trPr>
          <w:trHeight w:val="20"/>
        </w:trPr>
        <w:tc>
          <w:tcPr>
            <w:tcW w:w="8871" w:type="dxa"/>
            <w:gridSpan w:val="5"/>
            <w:shd w:val="clear" w:color="000000" w:fill="D9D9D9"/>
            <w:vAlign w:val="center"/>
          </w:tcPr>
          <w:p w14:paraId="03D4E6B7" w14:textId="753A9F56" w:rsidR="000E2EA1" w:rsidRDefault="000E2EA1" w:rsidP="000E2EA1">
            <w:pPr>
              <w:jc w:val="center"/>
              <w:rPr>
                <w:rFonts w:asciiTheme="minorHAnsi" w:hAnsiTheme="minorHAnsi" w:cstheme="minorHAnsi"/>
                <w:b/>
                <w:bCs/>
                <w:color w:val="000000"/>
                <w:sz w:val="16"/>
                <w:szCs w:val="16"/>
                <w:lang w:eastAsia="es-MX"/>
              </w:rPr>
            </w:pPr>
            <w:r>
              <w:rPr>
                <w:rFonts w:asciiTheme="minorHAnsi" w:hAnsiTheme="minorHAnsi" w:cstheme="minorHAnsi"/>
                <w:b/>
                <w:bCs/>
                <w:color w:val="000000"/>
                <w:sz w:val="16"/>
                <w:szCs w:val="16"/>
                <w:lang w:eastAsia="es-MX"/>
              </w:rPr>
              <w:t xml:space="preserve">Licitante Adjudicado: </w:t>
            </w:r>
            <w:r w:rsidRPr="00330DC9">
              <w:rPr>
                <w:rFonts w:ascii="Arial" w:hAnsi="Arial" w:cs="Arial"/>
                <w:b/>
                <w:sz w:val="12"/>
                <w:szCs w:val="12"/>
                <w:lang w:val="x-none"/>
              </w:rPr>
              <w:t>TELECOMUNICACIONES MODERNAS S.A. DE C.V.</w:t>
            </w:r>
          </w:p>
        </w:tc>
      </w:tr>
      <w:tr w:rsidR="000E2EA1" w:rsidRPr="00932855" w14:paraId="4545DAF0" w14:textId="77777777" w:rsidTr="004371D2">
        <w:trPr>
          <w:trHeight w:val="20"/>
        </w:trPr>
        <w:tc>
          <w:tcPr>
            <w:tcW w:w="622" w:type="dxa"/>
            <w:shd w:val="clear" w:color="000000" w:fill="D9D9D9"/>
            <w:vAlign w:val="center"/>
            <w:hideMark/>
          </w:tcPr>
          <w:p w14:paraId="41540BD4" w14:textId="77777777" w:rsidR="000E2EA1" w:rsidRPr="00932855" w:rsidRDefault="000E2EA1" w:rsidP="000E2EA1">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Partida</w:t>
            </w:r>
          </w:p>
        </w:tc>
        <w:tc>
          <w:tcPr>
            <w:tcW w:w="4964" w:type="dxa"/>
            <w:shd w:val="clear" w:color="000000" w:fill="D9D9D9"/>
            <w:vAlign w:val="center"/>
            <w:hideMark/>
          </w:tcPr>
          <w:p w14:paraId="5056A679" w14:textId="77777777" w:rsidR="000E2EA1" w:rsidRPr="00932855" w:rsidRDefault="000E2EA1" w:rsidP="000E2EA1">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 xml:space="preserve">Descripción a detalle del bien </w:t>
            </w:r>
          </w:p>
        </w:tc>
        <w:tc>
          <w:tcPr>
            <w:tcW w:w="735" w:type="dxa"/>
            <w:shd w:val="clear" w:color="000000" w:fill="D9D9D9"/>
            <w:vAlign w:val="center"/>
            <w:hideMark/>
          </w:tcPr>
          <w:p w14:paraId="273D3D5C" w14:textId="77777777" w:rsidR="000E2EA1" w:rsidRPr="00932855" w:rsidRDefault="000E2EA1" w:rsidP="000E2EA1">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Cantidad</w:t>
            </w:r>
          </w:p>
        </w:tc>
        <w:tc>
          <w:tcPr>
            <w:tcW w:w="1416" w:type="dxa"/>
            <w:shd w:val="clear" w:color="000000" w:fill="D9D9D9"/>
          </w:tcPr>
          <w:p w14:paraId="6DFA7031" w14:textId="77777777" w:rsidR="000E2EA1" w:rsidRDefault="000E2EA1" w:rsidP="000E2EA1">
            <w:pPr>
              <w:jc w:val="center"/>
              <w:rPr>
                <w:rFonts w:asciiTheme="minorHAnsi" w:hAnsiTheme="minorHAnsi" w:cstheme="minorHAnsi"/>
                <w:b/>
                <w:bCs/>
                <w:color w:val="000000"/>
                <w:sz w:val="16"/>
                <w:szCs w:val="16"/>
                <w:lang w:eastAsia="es-MX"/>
              </w:rPr>
            </w:pPr>
            <w:r>
              <w:rPr>
                <w:rFonts w:asciiTheme="minorHAnsi" w:hAnsiTheme="minorHAnsi" w:cstheme="minorHAnsi"/>
                <w:b/>
                <w:bCs/>
                <w:color w:val="000000"/>
                <w:sz w:val="16"/>
                <w:szCs w:val="16"/>
                <w:lang w:eastAsia="es-MX"/>
              </w:rPr>
              <w:t>Precio Unitario antes de IVA</w:t>
            </w:r>
          </w:p>
        </w:tc>
        <w:tc>
          <w:tcPr>
            <w:tcW w:w="1134" w:type="dxa"/>
            <w:shd w:val="clear" w:color="000000" w:fill="D9D9D9"/>
          </w:tcPr>
          <w:p w14:paraId="3BAF0B00" w14:textId="77777777" w:rsidR="000E2EA1" w:rsidRDefault="000E2EA1" w:rsidP="000E2EA1">
            <w:pPr>
              <w:jc w:val="center"/>
              <w:rPr>
                <w:rFonts w:asciiTheme="minorHAnsi" w:hAnsiTheme="minorHAnsi" w:cstheme="minorHAnsi"/>
                <w:b/>
                <w:bCs/>
                <w:color w:val="000000"/>
                <w:sz w:val="16"/>
                <w:szCs w:val="16"/>
                <w:lang w:eastAsia="es-MX"/>
              </w:rPr>
            </w:pPr>
            <w:r>
              <w:rPr>
                <w:rFonts w:asciiTheme="minorHAnsi" w:hAnsiTheme="minorHAnsi" w:cstheme="minorHAnsi"/>
                <w:b/>
                <w:bCs/>
                <w:color w:val="000000"/>
                <w:sz w:val="16"/>
                <w:szCs w:val="16"/>
                <w:lang w:eastAsia="es-MX"/>
              </w:rPr>
              <w:t>Precio Total antes de IVA</w:t>
            </w:r>
          </w:p>
        </w:tc>
      </w:tr>
      <w:tr w:rsidR="004371D2" w:rsidRPr="00932855" w14:paraId="1512A3C8" w14:textId="77777777" w:rsidTr="004371D2">
        <w:trPr>
          <w:trHeight w:val="391"/>
        </w:trPr>
        <w:tc>
          <w:tcPr>
            <w:tcW w:w="622" w:type="dxa"/>
            <w:shd w:val="clear" w:color="auto" w:fill="auto"/>
            <w:vAlign w:val="center"/>
            <w:hideMark/>
          </w:tcPr>
          <w:p w14:paraId="23ECFE29" w14:textId="77777777" w:rsidR="004371D2" w:rsidRPr="00932855" w:rsidRDefault="004371D2" w:rsidP="004371D2">
            <w:pPr>
              <w:jc w:val="center"/>
              <w:rPr>
                <w:rFonts w:asciiTheme="minorHAnsi" w:hAnsiTheme="minorHAnsi" w:cstheme="minorHAnsi"/>
                <w:color w:val="000000"/>
                <w:sz w:val="16"/>
                <w:szCs w:val="16"/>
                <w:lang w:val="es-MX" w:eastAsia="es-MX"/>
              </w:rPr>
            </w:pPr>
            <w:r w:rsidRPr="00932855">
              <w:rPr>
                <w:rFonts w:asciiTheme="minorHAnsi" w:eastAsia="Arial" w:hAnsiTheme="minorHAnsi" w:cstheme="minorHAnsi"/>
                <w:color w:val="000000"/>
                <w:sz w:val="16"/>
                <w:szCs w:val="16"/>
                <w:lang w:eastAsia="es-MX"/>
              </w:rPr>
              <w:t>1</w:t>
            </w:r>
          </w:p>
        </w:tc>
        <w:tc>
          <w:tcPr>
            <w:tcW w:w="4964" w:type="dxa"/>
            <w:tcBorders>
              <w:bottom w:val="nil"/>
            </w:tcBorders>
            <w:shd w:val="clear" w:color="auto" w:fill="auto"/>
            <w:vAlign w:val="center"/>
            <w:hideMark/>
          </w:tcPr>
          <w:p w14:paraId="299C4EC0" w14:textId="77777777" w:rsidR="004371D2" w:rsidRPr="004371D2" w:rsidRDefault="004371D2" w:rsidP="004371D2">
            <w:pPr>
              <w:rPr>
                <w:rFonts w:asciiTheme="minorHAnsi" w:hAnsiTheme="minorHAnsi" w:cstheme="minorHAnsi"/>
                <w:bCs/>
                <w:color w:val="000000"/>
                <w:sz w:val="16"/>
                <w:szCs w:val="16"/>
                <w:lang w:val="es-MX" w:eastAsia="es-MX"/>
              </w:rPr>
            </w:pPr>
            <w:proofErr w:type="spellStart"/>
            <w:r w:rsidRPr="004371D2">
              <w:rPr>
                <w:rFonts w:asciiTheme="minorHAnsi" w:hAnsiTheme="minorHAnsi" w:cstheme="minorHAnsi"/>
                <w:bCs/>
                <w:color w:val="000000"/>
                <w:sz w:val="16"/>
                <w:szCs w:val="16"/>
                <w:lang w:val="es-MX" w:eastAsia="es-MX"/>
              </w:rPr>
              <w:t>Upgrade</w:t>
            </w:r>
            <w:proofErr w:type="spellEnd"/>
            <w:r w:rsidRPr="004371D2">
              <w:rPr>
                <w:rFonts w:asciiTheme="minorHAnsi" w:hAnsiTheme="minorHAnsi" w:cstheme="minorHAnsi"/>
                <w:bCs/>
                <w:color w:val="000000"/>
                <w:sz w:val="16"/>
                <w:szCs w:val="16"/>
                <w:lang w:val="es-MX" w:eastAsia="es-MX"/>
              </w:rPr>
              <w:t xml:space="preserve"> de un disco para nodo </w:t>
            </w:r>
            <w:proofErr w:type="spellStart"/>
            <w:r w:rsidRPr="004371D2">
              <w:rPr>
                <w:rFonts w:asciiTheme="minorHAnsi" w:hAnsiTheme="minorHAnsi" w:cstheme="minorHAnsi"/>
                <w:bCs/>
                <w:color w:val="000000"/>
                <w:sz w:val="16"/>
                <w:szCs w:val="16"/>
                <w:lang w:val="es-MX" w:eastAsia="es-MX"/>
              </w:rPr>
              <w:t>VxRail</w:t>
            </w:r>
            <w:proofErr w:type="spellEnd"/>
            <w:r w:rsidRPr="004371D2">
              <w:rPr>
                <w:rFonts w:asciiTheme="minorHAnsi" w:hAnsiTheme="minorHAnsi" w:cstheme="minorHAnsi"/>
                <w:bCs/>
                <w:color w:val="000000"/>
                <w:sz w:val="16"/>
                <w:szCs w:val="16"/>
                <w:lang w:val="es-MX" w:eastAsia="es-MX"/>
              </w:rPr>
              <w:t xml:space="preserve"> E560  </w:t>
            </w:r>
          </w:p>
          <w:p w14:paraId="6C85DAB0" w14:textId="77777777" w:rsidR="004371D2" w:rsidRPr="004371D2" w:rsidRDefault="004371D2" w:rsidP="004371D2">
            <w:pPr>
              <w:rPr>
                <w:rFonts w:asciiTheme="minorHAnsi" w:hAnsiTheme="minorHAnsi" w:cstheme="minorHAnsi"/>
                <w:bCs/>
                <w:color w:val="000000"/>
                <w:sz w:val="16"/>
                <w:szCs w:val="16"/>
                <w:lang w:val="en-US" w:eastAsia="es-MX"/>
              </w:rPr>
            </w:pPr>
            <w:proofErr w:type="spellStart"/>
            <w:r w:rsidRPr="004371D2">
              <w:rPr>
                <w:rFonts w:asciiTheme="minorHAnsi" w:hAnsiTheme="minorHAnsi" w:cstheme="minorHAnsi"/>
                <w:bCs/>
                <w:color w:val="000000"/>
                <w:sz w:val="16"/>
                <w:szCs w:val="16"/>
                <w:lang w:val="en-US" w:eastAsia="es-MX"/>
              </w:rPr>
              <w:t>VxRail</w:t>
            </w:r>
            <w:proofErr w:type="spellEnd"/>
            <w:r w:rsidRPr="004371D2">
              <w:rPr>
                <w:rFonts w:asciiTheme="minorHAnsi" w:hAnsiTheme="minorHAnsi" w:cstheme="minorHAnsi"/>
                <w:bCs/>
                <w:color w:val="000000"/>
                <w:sz w:val="16"/>
                <w:szCs w:val="16"/>
                <w:lang w:val="en-US" w:eastAsia="es-MX"/>
              </w:rPr>
              <w:t xml:space="preserve"> 2.4 TB 10K RPM Capacity SAS 12Gbps 512e 2.5in Hot-plug  </w:t>
            </w:r>
          </w:p>
          <w:p w14:paraId="55DF1D9F" w14:textId="662381F4" w:rsidR="004371D2" w:rsidRPr="00DE76F4" w:rsidRDefault="004371D2" w:rsidP="004371D2">
            <w:pPr>
              <w:rPr>
                <w:rFonts w:asciiTheme="minorHAnsi" w:hAnsiTheme="minorHAnsi" w:cstheme="minorHAnsi"/>
                <w:bCs/>
                <w:color w:val="000000"/>
                <w:sz w:val="16"/>
                <w:szCs w:val="16"/>
                <w:lang w:val="es-MX" w:eastAsia="es-MX"/>
              </w:rPr>
            </w:pPr>
            <w:proofErr w:type="spellStart"/>
            <w:r w:rsidRPr="004371D2">
              <w:rPr>
                <w:rFonts w:asciiTheme="minorHAnsi" w:hAnsiTheme="minorHAnsi" w:cstheme="minorHAnsi"/>
                <w:bCs/>
                <w:color w:val="000000"/>
                <w:sz w:val="16"/>
                <w:szCs w:val="16"/>
                <w:lang w:val="es-MX" w:eastAsia="es-MX"/>
              </w:rPr>
              <w:t>Hard</w:t>
            </w:r>
            <w:proofErr w:type="spellEnd"/>
            <w:r w:rsidRPr="004371D2">
              <w:rPr>
                <w:rFonts w:asciiTheme="minorHAnsi" w:hAnsiTheme="minorHAnsi" w:cstheme="minorHAnsi"/>
                <w:bCs/>
                <w:color w:val="000000"/>
                <w:sz w:val="16"/>
                <w:szCs w:val="16"/>
                <w:lang w:val="es-MX" w:eastAsia="es-MX"/>
              </w:rPr>
              <w:t xml:space="preserve"> Drive, CK. </w:t>
            </w:r>
            <w:r w:rsidRPr="00DE76F4">
              <w:rPr>
                <w:rFonts w:asciiTheme="minorHAnsi" w:hAnsiTheme="minorHAnsi" w:cstheme="minorHAnsi"/>
                <w:bCs/>
                <w:color w:val="000000"/>
                <w:sz w:val="16"/>
                <w:szCs w:val="16"/>
                <w:lang w:val="es-MX" w:eastAsia="es-MX"/>
              </w:rPr>
              <w:t xml:space="preserve"> </w:t>
            </w:r>
          </w:p>
        </w:tc>
        <w:tc>
          <w:tcPr>
            <w:tcW w:w="735" w:type="dxa"/>
            <w:shd w:val="clear" w:color="auto" w:fill="auto"/>
            <w:vAlign w:val="center"/>
            <w:hideMark/>
          </w:tcPr>
          <w:p w14:paraId="6B803579" w14:textId="451F3D50" w:rsidR="004371D2" w:rsidRPr="00932855" w:rsidRDefault="004371D2" w:rsidP="004371D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12</w:t>
            </w:r>
          </w:p>
        </w:tc>
        <w:tc>
          <w:tcPr>
            <w:tcW w:w="1416" w:type="dxa"/>
            <w:vAlign w:val="center"/>
          </w:tcPr>
          <w:p w14:paraId="2E94E981" w14:textId="2954265E" w:rsidR="004371D2" w:rsidRPr="003163A9" w:rsidRDefault="004371D2" w:rsidP="004371D2">
            <w:pPr>
              <w:jc w:val="right"/>
              <w:rPr>
                <w:rFonts w:asciiTheme="minorHAnsi" w:hAnsiTheme="minorHAnsi" w:cstheme="minorHAnsi"/>
                <w:color w:val="000000"/>
                <w:sz w:val="16"/>
                <w:szCs w:val="16"/>
                <w:lang w:eastAsia="es-MX"/>
              </w:rPr>
            </w:pPr>
            <w:r w:rsidRPr="004371D2">
              <w:rPr>
                <w:rFonts w:asciiTheme="minorHAnsi" w:hAnsiTheme="minorHAnsi" w:cstheme="minorHAnsi"/>
                <w:color w:val="000000"/>
                <w:sz w:val="16"/>
                <w:szCs w:val="16"/>
                <w:lang w:eastAsia="es-MX"/>
              </w:rPr>
              <w:t>$19,915.50</w:t>
            </w:r>
          </w:p>
        </w:tc>
        <w:tc>
          <w:tcPr>
            <w:tcW w:w="1134" w:type="dxa"/>
            <w:vAlign w:val="center"/>
          </w:tcPr>
          <w:p w14:paraId="21CEC970" w14:textId="5EE917DA" w:rsidR="004371D2" w:rsidRPr="003163A9" w:rsidRDefault="004371D2" w:rsidP="004371D2">
            <w:pPr>
              <w:jc w:val="right"/>
              <w:rPr>
                <w:rFonts w:asciiTheme="minorHAnsi" w:hAnsiTheme="minorHAnsi" w:cstheme="minorHAnsi"/>
                <w:color w:val="000000"/>
                <w:sz w:val="16"/>
                <w:szCs w:val="16"/>
                <w:lang w:eastAsia="es-MX"/>
              </w:rPr>
            </w:pPr>
            <w:r w:rsidRPr="004371D2">
              <w:rPr>
                <w:rFonts w:asciiTheme="minorHAnsi" w:hAnsiTheme="minorHAnsi" w:cstheme="minorHAnsi"/>
                <w:color w:val="000000"/>
                <w:sz w:val="16"/>
                <w:szCs w:val="16"/>
                <w:lang w:eastAsia="es-MX"/>
              </w:rPr>
              <w:t>$238,986.00</w:t>
            </w:r>
          </w:p>
        </w:tc>
      </w:tr>
      <w:tr w:rsidR="004371D2" w:rsidRPr="00932855" w14:paraId="0F9ACE54" w14:textId="77777777" w:rsidTr="004371D2">
        <w:trPr>
          <w:trHeight w:val="20"/>
        </w:trPr>
        <w:tc>
          <w:tcPr>
            <w:tcW w:w="622" w:type="dxa"/>
            <w:tcBorders>
              <w:right w:val="dotted" w:sz="4" w:space="0" w:color="auto"/>
            </w:tcBorders>
            <w:shd w:val="clear" w:color="auto" w:fill="auto"/>
            <w:vAlign w:val="center"/>
            <w:hideMark/>
          </w:tcPr>
          <w:p w14:paraId="0721FE2F" w14:textId="77777777" w:rsidR="004371D2" w:rsidRPr="00932855" w:rsidRDefault="004371D2" w:rsidP="004371D2">
            <w:pPr>
              <w:jc w:val="center"/>
              <w:rPr>
                <w:rFonts w:asciiTheme="minorHAnsi" w:hAnsiTheme="minorHAnsi" w:cstheme="minorHAnsi"/>
                <w:color w:val="000000"/>
                <w:sz w:val="16"/>
                <w:szCs w:val="16"/>
                <w:lang w:val="es-MX" w:eastAsia="es-MX"/>
              </w:rPr>
            </w:pPr>
            <w:r>
              <w:rPr>
                <w:rFonts w:asciiTheme="minorHAnsi" w:eastAsia="Arial" w:hAnsiTheme="minorHAnsi" w:cstheme="minorHAnsi"/>
                <w:color w:val="000000"/>
                <w:sz w:val="16"/>
                <w:szCs w:val="16"/>
                <w:lang w:eastAsia="es-MX"/>
              </w:rPr>
              <w:t>2</w:t>
            </w:r>
          </w:p>
        </w:tc>
        <w:tc>
          <w:tcPr>
            <w:tcW w:w="496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659C32" w14:textId="77777777" w:rsidR="004371D2" w:rsidRPr="004371D2" w:rsidRDefault="004371D2" w:rsidP="004371D2">
            <w:pPr>
              <w:rPr>
                <w:rFonts w:asciiTheme="minorHAnsi" w:hAnsiTheme="minorHAnsi" w:cstheme="minorHAnsi"/>
                <w:bCs/>
                <w:color w:val="000000"/>
                <w:sz w:val="16"/>
                <w:szCs w:val="16"/>
                <w:lang w:val="es-MX" w:eastAsia="es-MX"/>
              </w:rPr>
            </w:pPr>
            <w:proofErr w:type="spellStart"/>
            <w:r w:rsidRPr="004371D2">
              <w:rPr>
                <w:rFonts w:asciiTheme="minorHAnsi" w:hAnsiTheme="minorHAnsi" w:cstheme="minorHAnsi"/>
                <w:bCs/>
                <w:color w:val="000000"/>
                <w:sz w:val="16"/>
                <w:szCs w:val="16"/>
                <w:lang w:val="es-MX" w:eastAsia="es-MX"/>
              </w:rPr>
              <w:t>Upgrade</w:t>
            </w:r>
            <w:proofErr w:type="spellEnd"/>
            <w:r w:rsidRPr="004371D2">
              <w:rPr>
                <w:rFonts w:asciiTheme="minorHAnsi" w:hAnsiTheme="minorHAnsi" w:cstheme="minorHAnsi"/>
                <w:bCs/>
                <w:color w:val="000000"/>
                <w:sz w:val="16"/>
                <w:szCs w:val="16"/>
                <w:lang w:val="es-MX" w:eastAsia="es-MX"/>
              </w:rPr>
              <w:t xml:space="preserve"> de un disco para nodo </w:t>
            </w:r>
            <w:proofErr w:type="spellStart"/>
            <w:r w:rsidRPr="004371D2">
              <w:rPr>
                <w:rFonts w:asciiTheme="minorHAnsi" w:hAnsiTheme="minorHAnsi" w:cstheme="minorHAnsi"/>
                <w:bCs/>
                <w:color w:val="000000"/>
                <w:sz w:val="16"/>
                <w:szCs w:val="16"/>
                <w:lang w:val="es-MX" w:eastAsia="es-MX"/>
              </w:rPr>
              <w:t>VxRail</w:t>
            </w:r>
            <w:proofErr w:type="spellEnd"/>
            <w:r w:rsidRPr="004371D2">
              <w:rPr>
                <w:rFonts w:asciiTheme="minorHAnsi" w:hAnsiTheme="minorHAnsi" w:cstheme="minorHAnsi"/>
                <w:bCs/>
                <w:color w:val="000000"/>
                <w:sz w:val="16"/>
                <w:szCs w:val="16"/>
                <w:lang w:val="es-MX" w:eastAsia="es-MX"/>
              </w:rPr>
              <w:t xml:space="preserve"> E560  </w:t>
            </w:r>
          </w:p>
          <w:p w14:paraId="33262BCB" w14:textId="77777777" w:rsidR="004371D2" w:rsidRPr="004371D2" w:rsidRDefault="004371D2" w:rsidP="004371D2">
            <w:pPr>
              <w:rPr>
                <w:rFonts w:asciiTheme="minorHAnsi" w:hAnsiTheme="minorHAnsi" w:cstheme="minorHAnsi"/>
                <w:bCs/>
                <w:color w:val="000000"/>
                <w:sz w:val="16"/>
                <w:szCs w:val="16"/>
                <w:lang w:val="es-MX" w:eastAsia="es-MX"/>
              </w:rPr>
            </w:pPr>
            <w:r w:rsidRPr="004371D2">
              <w:rPr>
                <w:rFonts w:asciiTheme="minorHAnsi" w:hAnsiTheme="minorHAnsi" w:cstheme="minorHAnsi"/>
                <w:bCs/>
                <w:color w:val="000000"/>
                <w:sz w:val="16"/>
                <w:szCs w:val="16"/>
                <w:lang w:val="es-MX" w:eastAsia="es-MX"/>
              </w:rPr>
              <w:t xml:space="preserve"> </w:t>
            </w:r>
          </w:p>
          <w:p w14:paraId="5A6AC783" w14:textId="77777777" w:rsidR="004371D2" w:rsidRPr="004371D2" w:rsidRDefault="004371D2" w:rsidP="004371D2">
            <w:pPr>
              <w:rPr>
                <w:rFonts w:asciiTheme="minorHAnsi" w:hAnsiTheme="minorHAnsi" w:cstheme="minorHAnsi"/>
                <w:bCs/>
                <w:color w:val="000000"/>
                <w:sz w:val="16"/>
                <w:szCs w:val="16"/>
                <w:lang w:val="en-US" w:eastAsia="es-MX"/>
              </w:rPr>
            </w:pPr>
            <w:proofErr w:type="spellStart"/>
            <w:r w:rsidRPr="004371D2">
              <w:rPr>
                <w:rFonts w:asciiTheme="minorHAnsi" w:hAnsiTheme="minorHAnsi" w:cstheme="minorHAnsi"/>
                <w:bCs/>
                <w:color w:val="000000"/>
                <w:sz w:val="16"/>
                <w:szCs w:val="16"/>
                <w:lang w:val="en-US" w:eastAsia="es-MX"/>
              </w:rPr>
              <w:t>VxRail</w:t>
            </w:r>
            <w:proofErr w:type="spellEnd"/>
            <w:r w:rsidRPr="004371D2">
              <w:rPr>
                <w:rFonts w:asciiTheme="minorHAnsi" w:hAnsiTheme="minorHAnsi" w:cstheme="minorHAnsi"/>
                <w:bCs/>
                <w:color w:val="000000"/>
                <w:sz w:val="16"/>
                <w:szCs w:val="16"/>
                <w:lang w:val="en-US" w:eastAsia="es-MX"/>
              </w:rPr>
              <w:t xml:space="preserve"> 800GB SSD SAS Cache Write Intensive 12Gbps 512e 2.5in Hot-plug PM5-M </w:t>
            </w:r>
            <w:proofErr w:type="spellStart"/>
            <w:r w:rsidRPr="004371D2">
              <w:rPr>
                <w:rFonts w:asciiTheme="minorHAnsi" w:hAnsiTheme="minorHAnsi" w:cstheme="minorHAnsi"/>
                <w:bCs/>
                <w:color w:val="000000"/>
                <w:sz w:val="16"/>
                <w:szCs w:val="16"/>
                <w:lang w:val="en-US" w:eastAsia="es-MX"/>
              </w:rPr>
              <w:t>Dr</w:t>
            </w:r>
            <w:proofErr w:type="spellEnd"/>
            <w:r w:rsidRPr="004371D2">
              <w:rPr>
                <w:rFonts w:asciiTheme="minorHAnsi" w:hAnsiTheme="minorHAnsi" w:cstheme="minorHAnsi"/>
                <w:bCs/>
                <w:color w:val="000000"/>
                <w:sz w:val="16"/>
                <w:szCs w:val="16"/>
                <w:lang w:val="en-US" w:eastAsia="es-MX"/>
              </w:rPr>
              <w:t xml:space="preserve">, 10 DWPD, CK </w:t>
            </w:r>
          </w:p>
          <w:p w14:paraId="3E211256" w14:textId="4D74D258" w:rsidR="004371D2" w:rsidRPr="00FB49FF" w:rsidRDefault="004371D2" w:rsidP="004371D2">
            <w:pPr>
              <w:rPr>
                <w:rFonts w:asciiTheme="minorHAnsi" w:hAnsiTheme="minorHAnsi" w:cstheme="minorHAnsi"/>
                <w:bCs/>
                <w:color w:val="000000"/>
                <w:sz w:val="16"/>
                <w:szCs w:val="16"/>
                <w:lang w:val="es-MX" w:eastAsia="es-MX"/>
              </w:rPr>
            </w:pPr>
            <w:r w:rsidRPr="004371D2">
              <w:rPr>
                <w:rFonts w:asciiTheme="minorHAnsi" w:hAnsiTheme="minorHAnsi" w:cstheme="minorHAnsi"/>
                <w:bCs/>
                <w:color w:val="000000"/>
                <w:sz w:val="16"/>
                <w:szCs w:val="16"/>
                <w:lang w:val="es-MX" w:eastAsia="es-MX"/>
              </w:rPr>
              <w:t xml:space="preserve">Incluye instalación, configuración, extensión de </w:t>
            </w:r>
            <w:proofErr w:type="spellStart"/>
            <w:r w:rsidRPr="004371D2">
              <w:rPr>
                <w:rFonts w:asciiTheme="minorHAnsi" w:hAnsiTheme="minorHAnsi" w:cstheme="minorHAnsi"/>
                <w:bCs/>
                <w:color w:val="000000"/>
                <w:sz w:val="16"/>
                <w:szCs w:val="16"/>
                <w:lang w:val="es-MX" w:eastAsia="es-MX"/>
              </w:rPr>
              <w:t>almacemaniento</w:t>
            </w:r>
            <w:proofErr w:type="spellEnd"/>
            <w:r w:rsidRPr="004371D2">
              <w:rPr>
                <w:rFonts w:asciiTheme="minorHAnsi" w:hAnsiTheme="minorHAnsi" w:cstheme="minorHAnsi"/>
                <w:bCs/>
                <w:color w:val="000000"/>
                <w:sz w:val="16"/>
                <w:szCs w:val="16"/>
                <w:lang w:val="es-MX" w:eastAsia="es-MX"/>
              </w:rPr>
              <w:t xml:space="preserve">, rebalanceo y puesta en operación en el sistema </w:t>
            </w:r>
            <w:proofErr w:type="spellStart"/>
            <w:r w:rsidRPr="004371D2">
              <w:rPr>
                <w:rFonts w:asciiTheme="minorHAnsi" w:hAnsiTheme="minorHAnsi" w:cstheme="minorHAnsi"/>
                <w:bCs/>
                <w:color w:val="000000"/>
                <w:sz w:val="16"/>
                <w:szCs w:val="16"/>
                <w:lang w:val="es-MX" w:eastAsia="es-MX"/>
              </w:rPr>
              <w:t>hiperconvergente</w:t>
            </w:r>
            <w:proofErr w:type="spellEnd"/>
            <w:r w:rsidRPr="004371D2">
              <w:rPr>
                <w:rFonts w:asciiTheme="minorHAnsi" w:hAnsiTheme="minorHAnsi" w:cstheme="minorHAnsi"/>
                <w:bCs/>
                <w:color w:val="000000"/>
                <w:sz w:val="16"/>
                <w:szCs w:val="16"/>
                <w:lang w:val="es-MX" w:eastAsia="es-MX"/>
              </w:rPr>
              <w:t xml:space="preserve"> del convocante (compuesto por 3 nodos cuyos </w:t>
            </w:r>
            <w:proofErr w:type="spellStart"/>
            <w:r w:rsidRPr="004371D2">
              <w:rPr>
                <w:rFonts w:asciiTheme="minorHAnsi" w:hAnsiTheme="minorHAnsi" w:cstheme="minorHAnsi"/>
                <w:bCs/>
                <w:color w:val="000000"/>
                <w:sz w:val="16"/>
                <w:szCs w:val="16"/>
                <w:lang w:val="es-MX" w:eastAsia="es-MX"/>
              </w:rPr>
              <w:t>service</w:t>
            </w:r>
            <w:proofErr w:type="spellEnd"/>
            <w:r w:rsidRPr="004371D2">
              <w:rPr>
                <w:rFonts w:asciiTheme="minorHAnsi" w:hAnsiTheme="minorHAnsi" w:cstheme="minorHAnsi"/>
                <w:bCs/>
                <w:color w:val="000000"/>
                <w:sz w:val="16"/>
                <w:szCs w:val="16"/>
                <w:lang w:val="es-MX" w:eastAsia="es-MX"/>
              </w:rPr>
              <w:t xml:space="preserve"> </w:t>
            </w:r>
            <w:proofErr w:type="spellStart"/>
            <w:r w:rsidRPr="004371D2">
              <w:rPr>
                <w:rFonts w:asciiTheme="minorHAnsi" w:hAnsiTheme="minorHAnsi" w:cstheme="minorHAnsi"/>
                <w:bCs/>
                <w:color w:val="000000"/>
                <w:sz w:val="16"/>
                <w:szCs w:val="16"/>
                <w:lang w:val="es-MX" w:eastAsia="es-MX"/>
              </w:rPr>
              <w:t>tags</w:t>
            </w:r>
            <w:proofErr w:type="spellEnd"/>
            <w:r w:rsidRPr="004371D2">
              <w:rPr>
                <w:rFonts w:asciiTheme="minorHAnsi" w:hAnsiTheme="minorHAnsi" w:cstheme="minorHAnsi"/>
                <w:bCs/>
                <w:color w:val="000000"/>
                <w:sz w:val="16"/>
                <w:szCs w:val="16"/>
                <w:lang w:val="es-MX" w:eastAsia="es-MX"/>
              </w:rPr>
              <w:t xml:space="preserve"> son: HFQ11Q2 / HFQO1Q2 / HFP51Q2)</w:t>
            </w:r>
          </w:p>
        </w:tc>
        <w:tc>
          <w:tcPr>
            <w:tcW w:w="735" w:type="dxa"/>
            <w:shd w:val="clear" w:color="auto" w:fill="auto"/>
            <w:vAlign w:val="center"/>
            <w:hideMark/>
          </w:tcPr>
          <w:p w14:paraId="15C94F1A" w14:textId="01A38EBA" w:rsidR="004371D2" w:rsidRPr="00932855" w:rsidRDefault="004371D2" w:rsidP="004371D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3</w:t>
            </w:r>
          </w:p>
        </w:tc>
        <w:tc>
          <w:tcPr>
            <w:tcW w:w="1416" w:type="dxa"/>
            <w:vAlign w:val="center"/>
          </w:tcPr>
          <w:p w14:paraId="13711FAB" w14:textId="1545E442" w:rsidR="004371D2" w:rsidRPr="0038481B" w:rsidRDefault="004371D2" w:rsidP="004371D2">
            <w:pPr>
              <w:jc w:val="right"/>
              <w:rPr>
                <w:rFonts w:asciiTheme="minorHAnsi" w:hAnsiTheme="minorHAnsi" w:cstheme="minorHAnsi"/>
                <w:color w:val="000000"/>
                <w:sz w:val="16"/>
                <w:szCs w:val="16"/>
                <w:lang w:eastAsia="es-MX"/>
              </w:rPr>
            </w:pPr>
            <w:r w:rsidRPr="004371D2">
              <w:rPr>
                <w:rFonts w:asciiTheme="minorHAnsi" w:hAnsiTheme="minorHAnsi" w:cstheme="minorHAnsi"/>
                <w:color w:val="000000"/>
                <w:sz w:val="16"/>
                <w:szCs w:val="16"/>
                <w:lang w:eastAsia="es-MX"/>
              </w:rPr>
              <w:t>$58,113.50</w:t>
            </w:r>
          </w:p>
        </w:tc>
        <w:tc>
          <w:tcPr>
            <w:tcW w:w="1134" w:type="dxa"/>
            <w:vAlign w:val="center"/>
          </w:tcPr>
          <w:p w14:paraId="75D88CB4" w14:textId="354D3A2F" w:rsidR="004371D2" w:rsidRPr="0038481B" w:rsidRDefault="004371D2" w:rsidP="004371D2">
            <w:pPr>
              <w:jc w:val="right"/>
              <w:rPr>
                <w:rFonts w:asciiTheme="minorHAnsi" w:hAnsiTheme="minorHAnsi" w:cstheme="minorHAnsi"/>
                <w:color w:val="000000"/>
                <w:sz w:val="16"/>
                <w:szCs w:val="16"/>
                <w:lang w:eastAsia="es-MX"/>
              </w:rPr>
            </w:pPr>
            <w:r w:rsidRPr="004371D2">
              <w:rPr>
                <w:rFonts w:asciiTheme="minorHAnsi" w:hAnsiTheme="minorHAnsi" w:cstheme="minorHAnsi"/>
                <w:color w:val="000000"/>
                <w:sz w:val="16"/>
                <w:szCs w:val="16"/>
                <w:lang w:eastAsia="es-MX"/>
              </w:rPr>
              <w:t>$174,340.50</w:t>
            </w:r>
          </w:p>
        </w:tc>
      </w:tr>
      <w:tr w:rsidR="004371D2" w:rsidRPr="00932855" w14:paraId="1612E5D9" w14:textId="77777777" w:rsidTr="004371D2">
        <w:trPr>
          <w:trHeight w:val="269"/>
        </w:trPr>
        <w:tc>
          <w:tcPr>
            <w:tcW w:w="622" w:type="dxa"/>
            <w:tcBorders>
              <w:right w:val="dotted" w:sz="4" w:space="0" w:color="auto"/>
            </w:tcBorders>
            <w:shd w:val="clear" w:color="auto" w:fill="auto"/>
            <w:vAlign w:val="center"/>
            <w:hideMark/>
          </w:tcPr>
          <w:p w14:paraId="40EA2696" w14:textId="77777777" w:rsidR="004371D2" w:rsidRPr="00932855" w:rsidRDefault="004371D2" w:rsidP="004371D2">
            <w:pPr>
              <w:jc w:val="center"/>
              <w:rPr>
                <w:rFonts w:asciiTheme="minorHAnsi" w:hAnsiTheme="minorHAnsi" w:cstheme="minorHAnsi"/>
                <w:color w:val="000000"/>
                <w:sz w:val="16"/>
                <w:szCs w:val="16"/>
                <w:lang w:val="es-MX" w:eastAsia="es-MX"/>
              </w:rPr>
            </w:pPr>
            <w:r>
              <w:rPr>
                <w:rFonts w:asciiTheme="minorHAnsi" w:eastAsia="Arial" w:hAnsiTheme="minorHAnsi" w:cstheme="minorHAnsi"/>
                <w:color w:val="000000"/>
                <w:sz w:val="16"/>
                <w:szCs w:val="16"/>
                <w:lang w:eastAsia="es-MX"/>
              </w:rPr>
              <w:t>3</w:t>
            </w:r>
          </w:p>
        </w:tc>
        <w:tc>
          <w:tcPr>
            <w:tcW w:w="496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9734F6" w14:textId="77777777" w:rsidR="004371D2" w:rsidRPr="004371D2" w:rsidRDefault="004371D2" w:rsidP="004371D2">
            <w:pPr>
              <w:rPr>
                <w:rFonts w:asciiTheme="minorHAnsi" w:hAnsiTheme="minorHAnsi" w:cstheme="minorHAnsi"/>
                <w:color w:val="000000"/>
                <w:sz w:val="16"/>
                <w:szCs w:val="16"/>
                <w:lang w:eastAsia="es-MX"/>
              </w:rPr>
            </w:pPr>
            <w:r w:rsidRPr="004371D2">
              <w:rPr>
                <w:rFonts w:asciiTheme="minorHAnsi" w:hAnsiTheme="minorHAnsi" w:cstheme="minorHAnsi"/>
                <w:color w:val="000000"/>
                <w:sz w:val="16"/>
                <w:szCs w:val="16"/>
                <w:lang w:eastAsia="es-MX"/>
              </w:rPr>
              <w:t xml:space="preserve">MEMORIA DE 16GB para nodo </w:t>
            </w:r>
            <w:proofErr w:type="spellStart"/>
            <w:r w:rsidRPr="004371D2">
              <w:rPr>
                <w:rFonts w:asciiTheme="minorHAnsi" w:hAnsiTheme="minorHAnsi" w:cstheme="minorHAnsi"/>
                <w:color w:val="000000"/>
                <w:sz w:val="16"/>
                <w:szCs w:val="16"/>
                <w:lang w:eastAsia="es-MX"/>
              </w:rPr>
              <w:t>VxRail</w:t>
            </w:r>
            <w:proofErr w:type="spellEnd"/>
            <w:r w:rsidRPr="004371D2">
              <w:rPr>
                <w:rFonts w:asciiTheme="minorHAnsi" w:hAnsiTheme="minorHAnsi" w:cstheme="minorHAnsi"/>
                <w:color w:val="000000"/>
                <w:sz w:val="16"/>
                <w:szCs w:val="16"/>
                <w:lang w:eastAsia="es-MX"/>
              </w:rPr>
              <w:t xml:space="preserve"> E560  </w:t>
            </w:r>
          </w:p>
          <w:p w14:paraId="4ED783D4" w14:textId="77777777" w:rsidR="004371D2" w:rsidRPr="004371D2" w:rsidRDefault="004371D2" w:rsidP="004371D2">
            <w:pPr>
              <w:rPr>
                <w:rFonts w:asciiTheme="minorHAnsi" w:hAnsiTheme="minorHAnsi" w:cstheme="minorHAnsi"/>
                <w:color w:val="000000"/>
                <w:sz w:val="16"/>
                <w:szCs w:val="16"/>
                <w:lang w:eastAsia="es-MX"/>
              </w:rPr>
            </w:pPr>
            <w:r w:rsidRPr="004371D2">
              <w:rPr>
                <w:rFonts w:asciiTheme="minorHAnsi" w:hAnsiTheme="minorHAnsi" w:cstheme="minorHAnsi"/>
                <w:color w:val="000000"/>
                <w:sz w:val="16"/>
                <w:szCs w:val="16"/>
                <w:lang w:eastAsia="es-MX"/>
              </w:rPr>
              <w:t xml:space="preserve"> </w:t>
            </w:r>
          </w:p>
          <w:p w14:paraId="71D71990" w14:textId="3CE93A47" w:rsidR="004371D2" w:rsidRPr="00783C79" w:rsidRDefault="004371D2" w:rsidP="004371D2">
            <w:pPr>
              <w:rPr>
                <w:rFonts w:asciiTheme="minorHAnsi" w:hAnsiTheme="minorHAnsi" w:cstheme="minorHAnsi"/>
                <w:color w:val="000000"/>
                <w:sz w:val="16"/>
                <w:szCs w:val="16"/>
                <w:lang w:val="es-MX" w:eastAsia="es-MX"/>
              </w:rPr>
            </w:pPr>
            <w:r w:rsidRPr="004371D2">
              <w:rPr>
                <w:rFonts w:asciiTheme="minorHAnsi" w:hAnsiTheme="minorHAnsi" w:cstheme="minorHAnsi"/>
                <w:color w:val="000000"/>
                <w:sz w:val="16"/>
                <w:szCs w:val="16"/>
                <w:lang w:eastAsia="es-MX"/>
              </w:rPr>
              <w:t xml:space="preserve">Incluye instalación, configuración y puesta en operación en el sistema </w:t>
            </w:r>
            <w:proofErr w:type="spellStart"/>
            <w:r w:rsidRPr="004371D2">
              <w:rPr>
                <w:rFonts w:asciiTheme="minorHAnsi" w:hAnsiTheme="minorHAnsi" w:cstheme="minorHAnsi"/>
                <w:color w:val="000000"/>
                <w:sz w:val="16"/>
                <w:szCs w:val="16"/>
                <w:lang w:eastAsia="es-MX"/>
              </w:rPr>
              <w:t>hiperconvergente</w:t>
            </w:r>
            <w:proofErr w:type="spellEnd"/>
            <w:r w:rsidRPr="004371D2">
              <w:rPr>
                <w:rFonts w:asciiTheme="minorHAnsi" w:hAnsiTheme="minorHAnsi" w:cstheme="minorHAnsi"/>
                <w:color w:val="000000"/>
                <w:sz w:val="16"/>
                <w:szCs w:val="16"/>
                <w:lang w:eastAsia="es-MX"/>
              </w:rPr>
              <w:t xml:space="preserve"> del convocante (compuesto por 3 nodos cuyos </w:t>
            </w:r>
            <w:proofErr w:type="spellStart"/>
            <w:r w:rsidRPr="004371D2">
              <w:rPr>
                <w:rFonts w:asciiTheme="minorHAnsi" w:hAnsiTheme="minorHAnsi" w:cstheme="minorHAnsi"/>
                <w:color w:val="000000"/>
                <w:sz w:val="16"/>
                <w:szCs w:val="16"/>
                <w:lang w:eastAsia="es-MX"/>
              </w:rPr>
              <w:t>service</w:t>
            </w:r>
            <w:proofErr w:type="spellEnd"/>
            <w:r w:rsidRPr="004371D2">
              <w:rPr>
                <w:rFonts w:asciiTheme="minorHAnsi" w:hAnsiTheme="minorHAnsi" w:cstheme="minorHAnsi"/>
                <w:color w:val="000000"/>
                <w:sz w:val="16"/>
                <w:szCs w:val="16"/>
                <w:lang w:eastAsia="es-MX"/>
              </w:rPr>
              <w:t xml:space="preserve"> </w:t>
            </w:r>
            <w:proofErr w:type="spellStart"/>
            <w:r w:rsidRPr="004371D2">
              <w:rPr>
                <w:rFonts w:asciiTheme="minorHAnsi" w:hAnsiTheme="minorHAnsi" w:cstheme="minorHAnsi"/>
                <w:color w:val="000000"/>
                <w:sz w:val="16"/>
                <w:szCs w:val="16"/>
                <w:lang w:eastAsia="es-MX"/>
              </w:rPr>
              <w:t>tags</w:t>
            </w:r>
            <w:proofErr w:type="spellEnd"/>
            <w:r w:rsidRPr="004371D2">
              <w:rPr>
                <w:rFonts w:asciiTheme="minorHAnsi" w:hAnsiTheme="minorHAnsi" w:cstheme="minorHAnsi"/>
                <w:color w:val="000000"/>
                <w:sz w:val="16"/>
                <w:szCs w:val="16"/>
                <w:lang w:eastAsia="es-MX"/>
              </w:rPr>
              <w:t xml:space="preserve"> son: HFQ11Q2 / HFQO1Q2 / HFP51Q2)</w:t>
            </w:r>
          </w:p>
        </w:tc>
        <w:tc>
          <w:tcPr>
            <w:tcW w:w="735" w:type="dxa"/>
            <w:shd w:val="clear" w:color="auto" w:fill="auto"/>
            <w:vAlign w:val="center"/>
            <w:hideMark/>
          </w:tcPr>
          <w:p w14:paraId="63FC97AE" w14:textId="11056652" w:rsidR="004371D2" w:rsidRPr="00932855" w:rsidRDefault="004371D2" w:rsidP="004371D2">
            <w:pPr>
              <w:jc w:val="center"/>
              <w:rPr>
                <w:rFonts w:asciiTheme="minorHAnsi" w:hAnsiTheme="minorHAnsi" w:cstheme="minorHAnsi"/>
                <w:color w:val="000000"/>
                <w:sz w:val="16"/>
                <w:szCs w:val="16"/>
                <w:lang w:val="es-MX" w:eastAsia="es-MX"/>
              </w:rPr>
            </w:pPr>
            <w:r w:rsidRPr="00FB49FF">
              <w:rPr>
                <w:rFonts w:asciiTheme="minorHAnsi" w:hAnsiTheme="minorHAnsi" w:cstheme="minorHAnsi"/>
                <w:color w:val="000000"/>
                <w:sz w:val="16"/>
                <w:szCs w:val="16"/>
                <w:lang w:eastAsia="es-MX"/>
              </w:rPr>
              <w:t>4</w:t>
            </w:r>
            <w:r>
              <w:rPr>
                <w:rFonts w:asciiTheme="minorHAnsi" w:hAnsiTheme="minorHAnsi" w:cstheme="minorHAnsi"/>
                <w:color w:val="000000"/>
                <w:sz w:val="16"/>
                <w:szCs w:val="16"/>
                <w:lang w:eastAsia="es-MX"/>
              </w:rPr>
              <w:t>8</w:t>
            </w:r>
          </w:p>
        </w:tc>
        <w:tc>
          <w:tcPr>
            <w:tcW w:w="1416" w:type="dxa"/>
            <w:vAlign w:val="center"/>
          </w:tcPr>
          <w:p w14:paraId="68648768" w14:textId="6C03C0AD" w:rsidR="004371D2" w:rsidRPr="002D5064" w:rsidRDefault="004371D2" w:rsidP="004371D2">
            <w:pPr>
              <w:jc w:val="right"/>
              <w:rPr>
                <w:rFonts w:asciiTheme="minorHAnsi" w:hAnsiTheme="minorHAnsi" w:cstheme="minorHAnsi"/>
                <w:color w:val="000000"/>
                <w:sz w:val="16"/>
                <w:szCs w:val="16"/>
                <w:lang w:eastAsia="es-MX"/>
              </w:rPr>
            </w:pPr>
            <w:r w:rsidRPr="004371D2">
              <w:rPr>
                <w:rFonts w:asciiTheme="minorHAnsi" w:hAnsiTheme="minorHAnsi" w:cstheme="minorHAnsi"/>
                <w:color w:val="000000"/>
                <w:sz w:val="16"/>
                <w:szCs w:val="16"/>
                <w:lang w:eastAsia="es-MX"/>
              </w:rPr>
              <w:t>$3,706.50</w:t>
            </w:r>
          </w:p>
        </w:tc>
        <w:tc>
          <w:tcPr>
            <w:tcW w:w="1134" w:type="dxa"/>
            <w:vAlign w:val="center"/>
          </w:tcPr>
          <w:p w14:paraId="73AB84CF" w14:textId="0F8C0615" w:rsidR="004371D2" w:rsidRPr="002D5064" w:rsidRDefault="004371D2" w:rsidP="004371D2">
            <w:pPr>
              <w:jc w:val="right"/>
              <w:rPr>
                <w:rFonts w:asciiTheme="minorHAnsi" w:hAnsiTheme="minorHAnsi" w:cstheme="minorHAnsi"/>
                <w:color w:val="000000"/>
                <w:sz w:val="16"/>
                <w:szCs w:val="16"/>
                <w:lang w:eastAsia="es-MX"/>
              </w:rPr>
            </w:pPr>
            <w:r w:rsidRPr="004371D2">
              <w:rPr>
                <w:rFonts w:asciiTheme="minorHAnsi" w:hAnsiTheme="minorHAnsi" w:cstheme="minorHAnsi"/>
                <w:color w:val="000000"/>
                <w:sz w:val="16"/>
                <w:szCs w:val="16"/>
                <w:lang w:eastAsia="es-MX"/>
              </w:rPr>
              <w:t>$177,912.00</w:t>
            </w:r>
          </w:p>
        </w:tc>
      </w:tr>
    </w:tbl>
    <w:p w14:paraId="1DD00D1F" w14:textId="38161176" w:rsidR="00070531" w:rsidRPr="00070531" w:rsidRDefault="007C7502" w:rsidP="00070531">
      <w:pPr>
        <w:jc w:val="both"/>
        <w:rPr>
          <w:rFonts w:ascii="Arial" w:hAnsi="Arial" w:cs="Arial"/>
          <w:sz w:val="18"/>
          <w:szCs w:val="18"/>
        </w:rPr>
      </w:pPr>
      <w:r w:rsidRPr="00305EDA">
        <w:rPr>
          <w:rFonts w:ascii="Arial" w:hAnsi="Arial" w:cs="Arial"/>
          <w:sz w:val="18"/>
          <w:szCs w:val="18"/>
        </w:rPr>
        <w:t>------------------------------------------------------------------------------------------------------------------------------------</w:t>
      </w:r>
      <w:r>
        <w:rPr>
          <w:rFonts w:ascii="Arial" w:hAnsi="Arial" w:cs="Arial"/>
          <w:sz w:val="18"/>
          <w:szCs w:val="18"/>
        </w:rPr>
        <w:t>---------------</w:t>
      </w:r>
      <w:r w:rsidR="00773CA1" w:rsidRPr="003B6B84">
        <w:rPr>
          <w:rFonts w:asciiTheme="minorHAnsi" w:hAnsiTheme="minorHAnsi" w:cstheme="minorHAnsi"/>
          <w:sz w:val="16"/>
          <w:szCs w:val="16"/>
        </w:rPr>
        <w:t xml:space="preserve">* </w:t>
      </w:r>
      <w:r w:rsidR="00ED54CA" w:rsidRPr="00ED54CA">
        <w:rPr>
          <w:rFonts w:asciiTheme="minorHAnsi" w:hAnsiTheme="minorHAnsi" w:cstheme="minorHAnsi"/>
          <w:sz w:val="16"/>
          <w:szCs w:val="16"/>
        </w:rPr>
        <w:t>Se deberá incluir, la instalación, servicio de arranque, flete, carga y descarga a la Universidad Autónoma de Aguascalientes, edificio 55, planta alta.</w:t>
      </w:r>
      <w:r w:rsidR="00070531" w:rsidRPr="00070531">
        <w:rPr>
          <w:rFonts w:ascii="Arial" w:hAnsi="Arial" w:cs="Arial"/>
          <w:sz w:val="18"/>
          <w:szCs w:val="18"/>
        </w:rPr>
        <w:t>---------------------------------------------------------------------------------------------</w:t>
      </w:r>
      <w:r w:rsidR="00ED54CA">
        <w:rPr>
          <w:rFonts w:ascii="Arial" w:hAnsi="Arial" w:cs="Arial"/>
          <w:sz w:val="18"/>
          <w:szCs w:val="18"/>
        </w:rPr>
        <w:t>-----------------------------------------</w:t>
      </w:r>
    </w:p>
    <w:p w14:paraId="5EBE24A0" w14:textId="77777777" w:rsidR="00773CA1" w:rsidRPr="00070531" w:rsidRDefault="007C7502" w:rsidP="00EB344C">
      <w:pPr>
        <w:jc w:val="both"/>
        <w:rPr>
          <w:rFonts w:ascii="Arial" w:hAnsi="Arial" w:cs="Arial"/>
          <w:sz w:val="18"/>
          <w:szCs w:val="18"/>
        </w:rPr>
      </w:pPr>
      <w:r w:rsidRPr="00070531">
        <w:rPr>
          <w:rFonts w:ascii="Arial" w:hAnsi="Arial" w:cs="Arial"/>
          <w:sz w:val="18"/>
          <w:szCs w:val="18"/>
        </w:rPr>
        <w:t>---------------------------------------------------------------------------------------------------------------------------------------------------</w:t>
      </w:r>
    </w:p>
    <w:p w14:paraId="281379DE" w14:textId="70E0E61C"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w:t>
      </w:r>
      <w:r w:rsidR="006B285F">
        <w:rPr>
          <w:rFonts w:ascii="Arial" w:hAnsi="Arial" w:cs="Arial"/>
          <w:sz w:val="18"/>
          <w:szCs w:val="18"/>
        </w:rPr>
        <w:t>s</w:t>
      </w:r>
      <w:r w:rsidRPr="002A5984">
        <w:rPr>
          <w:rFonts w:ascii="Arial" w:hAnsi="Arial" w:cs="Arial"/>
          <w:sz w:val="18"/>
          <w:szCs w:val="18"/>
        </w:rPr>
        <w:t xml:space="preserve"> propuesta</w:t>
      </w:r>
      <w:r w:rsidR="006B285F">
        <w:rPr>
          <w:rFonts w:ascii="Arial" w:hAnsi="Arial" w:cs="Arial"/>
          <w:sz w:val="18"/>
          <w:szCs w:val="18"/>
        </w:rPr>
        <w:t>s</w:t>
      </w:r>
      <w:r w:rsidR="000C6175">
        <w:rPr>
          <w:rFonts w:ascii="Arial" w:hAnsi="Arial" w:cs="Arial"/>
          <w:sz w:val="18"/>
          <w:szCs w:val="18"/>
        </w:rPr>
        <w:t xml:space="preserve"> </w:t>
      </w:r>
      <w:r w:rsidR="006B285F">
        <w:rPr>
          <w:rFonts w:ascii="Arial" w:hAnsi="Arial" w:cs="Arial"/>
          <w:sz w:val="18"/>
          <w:szCs w:val="18"/>
        </w:rPr>
        <w:t>son</w:t>
      </w:r>
      <w:r>
        <w:rPr>
          <w:rFonts w:ascii="Arial" w:hAnsi="Arial" w:cs="Arial"/>
          <w:sz w:val="18"/>
          <w:szCs w:val="18"/>
        </w:rPr>
        <w:t xml:space="preserve"> </w:t>
      </w:r>
      <w:r w:rsidRPr="002A5984">
        <w:rPr>
          <w:rFonts w:ascii="Arial" w:hAnsi="Arial" w:cs="Arial"/>
          <w:sz w:val="18"/>
          <w:szCs w:val="18"/>
        </w:rPr>
        <w:t>solvente</w:t>
      </w:r>
      <w:r w:rsidR="006B285F">
        <w:rPr>
          <w:rFonts w:ascii="Arial" w:hAnsi="Arial" w:cs="Arial"/>
          <w:sz w:val="18"/>
          <w:szCs w:val="18"/>
        </w:rPr>
        <w:t>s</w:t>
      </w:r>
      <w:r w:rsidRPr="002A5984">
        <w:rPr>
          <w:rFonts w:ascii="Arial" w:hAnsi="Arial" w:cs="Arial"/>
          <w:sz w:val="18"/>
          <w:szCs w:val="18"/>
        </w:rPr>
        <w:t xml:space="preserve"> al reunir conforme a los criterios de adjudicación contenidos en las bases,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C85F23">
        <w:rPr>
          <w:rFonts w:ascii="Arial" w:hAnsi="Arial" w:cs="Arial"/>
          <w:sz w:val="18"/>
          <w:szCs w:val="18"/>
        </w:rPr>
        <w:t xml:space="preserve"> en conjunto</w:t>
      </w:r>
      <w:r w:rsidRPr="002A5984">
        <w:rPr>
          <w:rFonts w:ascii="Arial" w:hAnsi="Arial" w:cs="Arial"/>
          <w:sz w:val="18"/>
          <w:szCs w:val="18"/>
        </w:rPr>
        <w:t xml:space="preserve"> a </w:t>
      </w:r>
      <w:r>
        <w:rPr>
          <w:rFonts w:ascii="Arial" w:hAnsi="Arial" w:cs="Arial"/>
          <w:sz w:val="18"/>
          <w:szCs w:val="18"/>
        </w:rPr>
        <w:t xml:space="preserve">los precios más bajos y convenientes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Pr="001D3C8C">
        <w:rPr>
          <w:rFonts w:ascii="Arial" w:hAnsi="Arial" w:cs="Arial"/>
          <w:sz w:val="18"/>
          <w:szCs w:val="18"/>
        </w:rPr>
        <w:t>.</w:t>
      </w:r>
      <w:r w:rsidR="00EB344C" w:rsidRPr="00E660B1">
        <w:rPr>
          <w:rFonts w:ascii="Arial" w:hAnsi="Arial" w:cs="Arial"/>
          <w:sz w:val="18"/>
          <w:szCs w:val="16"/>
        </w:rPr>
        <w:t xml:space="preserve">: </w:t>
      </w:r>
      <w:r w:rsidR="00EB344C" w:rsidRPr="00305EDA">
        <w:rPr>
          <w:rFonts w:ascii="Arial" w:hAnsi="Arial" w:cs="Arial"/>
          <w:sz w:val="18"/>
          <w:szCs w:val="18"/>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708B04BE"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compra – venta a precio fijo en los términos de los artículos 65, 66 y 67 de la Ley, la fecha tentativa de firma de contrato, el día </w:t>
      </w:r>
      <w:r w:rsidR="00407FBB">
        <w:rPr>
          <w:rFonts w:ascii="Arial" w:hAnsi="Arial" w:cs="Arial"/>
          <w:b/>
          <w:bCs/>
          <w:color w:val="000000"/>
          <w:sz w:val="14"/>
          <w:szCs w:val="14"/>
          <w:lang w:val="es-MX"/>
        </w:rPr>
        <w:t>12</w:t>
      </w:r>
      <w:r w:rsidRPr="002F6F01">
        <w:rPr>
          <w:rFonts w:ascii="Arial" w:hAnsi="Arial" w:cs="Arial"/>
          <w:b/>
          <w:bCs/>
          <w:color w:val="000000"/>
          <w:sz w:val="14"/>
          <w:szCs w:val="14"/>
          <w:lang w:val="es-MX"/>
        </w:rPr>
        <w:t xml:space="preserve"> de </w:t>
      </w:r>
      <w:r w:rsidR="00407FBB">
        <w:rPr>
          <w:rFonts w:ascii="Arial" w:hAnsi="Arial" w:cs="Arial"/>
          <w:b/>
          <w:bCs/>
          <w:color w:val="000000"/>
          <w:sz w:val="14"/>
          <w:szCs w:val="14"/>
          <w:lang w:val="es-MX"/>
        </w:rPr>
        <w:t>agosto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20</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221FDF">
        <w:rPr>
          <w:rFonts w:ascii="Arial" w:hAnsi="Arial" w:cs="Arial"/>
          <w:sz w:val="18"/>
          <w:szCs w:val="18"/>
        </w:rPr>
        <w:t>------------</w:t>
      </w:r>
      <w:r w:rsidR="00B86F02" w:rsidRPr="00221FDF">
        <w:rPr>
          <w:rFonts w:ascii="Arial" w:hAnsi="Arial" w:cs="Arial"/>
          <w:sz w:val="18"/>
          <w:szCs w:val="18"/>
        </w:rPr>
        <w:t>----------------------------------------------</w:t>
      </w:r>
      <w:r w:rsidR="000C6175" w:rsidRPr="00221FDF">
        <w:rPr>
          <w:rFonts w:ascii="Arial" w:hAnsi="Arial" w:cs="Arial"/>
          <w:sz w:val="18"/>
          <w:szCs w:val="18"/>
        </w:rPr>
        <w:t>---------------------------------------------------</w:t>
      </w:r>
      <w:r w:rsidR="00E20D16" w:rsidRPr="00221FDF">
        <w:rPr>
          <w:rFonts w:ascii="Arial" w:hAnsi="Arial" w:cs="Arial"/>
          <w:sz w:val="18"/>
          <w:szCs w:val="18"/>
        </w:rPr>
        <w:t>------------------------------------</w:t>
      </w:r>
      <w:r w:rsidR="00221FDF">
        <w:rPr>
          <w:rFonts w:ascii="Arial" w:hAnsi="Arial" w:cs="Arial"/>
          <w:sz w:val="18"/>
          <w:szCs w:val="18"/>
        </w:rPr>
        <w:t>---------------</w:t>
      </w:r>
    </w:p>
    <w:p w14:paraId="41B5DD42" w14:textId="5510EACB" w:rsidR="00FB67FB" w:rsidRDefault="00CF0F48" w:rsidP="00FB67FB">
      <w:pPr>
        <w:pStyle w:val="Textoindependiente2"/>
        <w:spacing w:line="240" w:lineRule="auto"/>
        <w:jc w:val="both"/>
        <w:rPr>
          <w:rFonts w:ascii="Arial" w:hAnsi="Arial" w:cs="Arial"/>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w:t>
      </w:r>
      <w:r w:rsidRPr="003A0BE8">
        <w:rPr>
          <w:rFonts w:ascii="Arial" w:hAnsi="Arial" w:cs="Arial"/>
          <w:sz w:val="16"/>
          <w:szCs w:val="16"/>
        </w:rPr>
        <w:t>m</w:t>
      </w:r>
      <w:r w:rsidR="001E5D18">
        <w:rPr>
          <w:rFonts w:ascii="Arial" w:hAnsi="Arial" w:cs="Arial"/>
          <w:sz w:val="16"/>
          <w:szCs w:val="16"/>
        </w:rPr>
        <w:t>iscelánea fiscal para el 2020</w:t>
      </w:r>
      <w:r w:rsidRPr="003A0BE8">
        <w:rPr>
          <w:rFonts w:ascii="Arial" w:hAnsi="Arial" w:cs="Arial"/>
          <w:sz w:val="16"/>
          <w:szCs w:val="16"/>
        </w:rPr>
        <w:t xml:space="preserve"> publicada el </w:t>
      </w:r>
      <w:r w:rsidR="001E5D18">
        <w:rPr>
          <w:rFonts w:ascii="Arial" w:hAnsi="Arial" w:cs="Arial"/>
          <w:sz w:val="16"/>
          <w:szCs w:val="16"/>
        </w:rPr>
        <w:t>28</w:t>
      </w:r>
      <w:r w:rsidRPr="003A0BE8">
        <w:rPr>
          <w:rFonts w:ascii="Arial" w:hAnsi="Arial" w:cs="Arial"/>
          <w:sz w:val="16"/>
          <w:szCs w:val="16"/>
        </w:rPr>
        <w:t xml:space="preserve"> de diciembre de 201</w:t>
      </w:r>
      <w:r w:rsidR="001E5D18">
        <w:rPr>
          <w:rFonts w:ascii="Arial" w:hAnsi="Arial" w:cs="Arial"/>
          <w:sz w:val="16"/>
          <w:szCs w:val="16"/>
        </w:rPr>
        <w:t>9</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9"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0" w:history="1">
        <w:r w:rsidR="00A509CE" w:rsidRPr="0082728C">
          <w:rPr>
            <w:rStyle w:val="Hipervnculo"/>
            <w:rFonts w:ascii="Arial" w:hAnsi="Arial" w:cs="Arial"/>
            <w:sz w:val="16"/>
            <w:szCs w:val="16"/>
          </w:rPr>
          <w:t>brivera@correo.uaa.mx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Conforme al numeral VIII , letra D “Obligaciones Contractuales”  inciso  b “Garantía de cumplimiento de contrato” de la convocatoria de la Licitación al rubro señalada, y previo a la formalización del contrato, se deberá constituir por el concursante adjudicado, fianza expedida por una institución legalmente autorizada, en los términos de la Ley Federal de Instituciones de Fianzas,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 Este procedimiento sustituye a la notificación personal</w:t>
      </w:r>
      <w:r w:rsidR="00FB67FB">
        <w:rPr>
          <w:rFonts w:ascii="Arial" w:hAnsi="Arial" w:cs="Arial"/>
          <w:color w:val="000000"/>
          <w:sz w:val="16"/>
          <w:szCs w:val="16"/>
        </w:rPr>
        <w:t>.</w:t>
      </w:r>
      <w:r w:rsidR="00FB67FB" w:rsidRPr="00221FDF">
        <w:rPr>
          <w:rFonts w:ascii="Arial" w:hAnsi="Arial" w:cs="Arial"/>
          <w:sz w:val="18"/>
          <w:szCs w:val="18"/>
        </w:rPr>
        <w:t>--------------------------------------------------------------------------------------------------------------------------</w:t>
      </w:r>
      <w:r w:rsidR="00221FDF" w:rsidRPr="00221FDF">
        <w:rPr>
          <w:rFonts w:ascii="Arial" w:hAnsi="Arial" w:cs="Arial"/>
          <w:sz w:val="18"/>
          <w:szCs w:val="18"/>
        </w:rPr>
        <w:t>-----------</w:t>
      </w:r>
      <w:r w:rsidR="00221FDF">
        <w:rPr>
          <w:rFonts w:ascii="Arial" w:hAnsi="Arial" w:cs="Arial"/>
          <w:sz w:val="18"/>
          <w:szCs w:val="18"/>
        </w:rPr>
        <w:t>---</w:t>
      </w:r>
      <w:r w:rsidR="00DB2E33" w:rsidRPr="00221FDF">
        <w:rPr>
          <w:rFonts w:ascii="Arial" w:hAnsi="Arial" w:cs="Arial"/>
          <w:sz w:val="18"/>
          <w:szCs w:val="18"/>
        </w:rPr>
        <w:t xml:space="preserve"> </w:t>
      </w:r>
      <w:r w:rsidR="00DB2E33" w:rsidRPr="00F24E62">
        <w:rPr>
          <w:rFonts w:ascii="Arial" w:hAnsi="Arial" w:cs="Arial"/>
        </w:rPr>
        <w:t>------------------------------------------------------------------------------------------------------------</w:t>
      </w:r>
      <w:r w:rsidR="00DB2E33">
        <w:rPr>
          <w:rFonts w:ascii="Arial" w:hAnsi="Arial" w:cs="Arial"/>
        </w:rPr>
        <w:t>------------------------</w:t>
      </w:r>
      <w:r w:rsidR="00FB67FB" w:rsidRPr="00F24E62">
        <w:rPr>
          <w:rFonts w:ascii="Arial" w:hAnsi="Arial" w:cs="Arial"/>
          <w:b/>
        </w:rPr>
        <w:t>Intervienen por la Universidad Autónoma de Aguascalientes</w:t>
      </w:r>
      <w:r w:rsidR="00FB67FB" w:rsidRPr="00F24E62">
        <w:rPr>
          <w:rFonts w:ascii="Arial" w:hAnsi="Arial" w:cs="Arial"/>
        </w:rPr>
        <w:t>-----------------------------------------------</w:t>
      </w:r>
      <w:r w:rsidR="00480EB1" w:rsidRPr="00F24E62">
        <w:rPr>
          <w:rFonts w:ascii="Arial" w:hAnsi="Arial" w:cs="Arial"/>
        </w:rPr>
        <w:t>------------------------------------------------------------------------------------------------------------</w:t>
      </w:r>
      <w:r w:rsidR="00480EB1">
        <w:rPr>
          <w:rFonts w:ascii="Arial" w:hAnsi="Arial" w:cs="Arial"/>
        </w:rPr>
        <w:t>------------------------</w:t>
      </w:r>
      <w:r w:rsidR="00FB67FB" w:rsidRPr="00F24E62">
        <w:rPr>
          <w:rFonts w:ascii="Arial" w:hAnsi="Arial" w:cs="Arial"/>
        </w:rPr>
        <w:t>------------------------------------------------------------------------------------------------------------</w:t>
      </w:r>
      <w:r w:rsidR="00342CC6">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673"/>
        <w:gridCol w:w="4155"/>
      </w:tblGrid>
      <w:tr w:rsidR="00B0239C" w:rsidRPr="00B0239C" w14:paraId="2F5207DC" w14:textId="77777777" w:rsidTr="00F702EC">
        <w:trPr>
          <w:jc w:val="center"/>
        </w:trPr>
        <w:tc>
          <w:tcPr>
            <w:tcW w:w="4673" w:type="dxa"/>
          </w:tcPr>
          <w:p w14:paraId="78F61473" w14:textId="77777777" w:rsidR="0088219E" w:rsidRDefault="0088219E" w:rsidP="00B0239C">
            <w:pPr>
              <w:pStyle w:val="Sangradetextonormal"/>
              <w:ind w:left="0"/>
              <w:rPr>
                <w:rFonts w:ascii="Arial" w:hAnsi="Arial" w:cs="Arial"/>
                <w:b/>
                <w:sz w:val="18"/>
                <w:szCs w:val="18"/>
                <w:lang w:val="es-ES"/>
              </w:rPr>
            </w:pPr>
          </w:p>
          <w:p w14:paraId="137B7A10" w14:textId="77777777" w:rsidR="00B0239C" w:rsidRPr="00B0239C" w:rsidRDefault="00F702EC" w:rsidP="00B0239C">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14:paraId="03067C14" w14:textId="77777777" w:rsidR="000357F5" w:rsidRDefault="00B0239C" w:rsidP="00F702EC">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14:paraId="2AD2AA96" w14:textId="77777777" w:rsidR="00F702EC" w:rsidRPr="00B0239C" w:rsidRDefault="00F702EC" w:rsidP="00F702EC">
            <w:pPr>
              <w:pStyle w:val="Sangradetextonormal"/>
              <w:ind w:left="0"/>
              <w:rPr>
                <w:rFonts w:ascii="Arial" w:hAnsi="Arial" w:cs="Arial"/>
                <w:b/>
                <w:sz w:val="18"/>
                <w:szCs w:val="18"/>
                <w:lang w:val="es-ES"/>
              </w:rPr>
            </w:pPr>
          </w:p>
        </w:tc>
        <w:tc>
          <w:tcPr>
            <w:tcW w:w="4155" w:type="dxa"/>
          </w:tcPr>
          <w:p w14:paraId="6EE7137C" w14:textId="77777777" w:rsidR="00B0239C" w:rsidRPr="00B0239C" w:rsidRDefault="00B0239C" w:rsidP="00E432FA">
            <w:pPr>
              <w:pStyle w:val="Sangradetextonormal"/>
              <w:ind w:left="0"/>
              <w:jc w:val="center"/>
              <w:rPr>
                <w:rFonts w:ascii="Arial" w:hAnsi="Arial" w:cs="Arial"/>
                <w:sz w:val="18"/>
                <w:szCs w:val="18"/>
                <w:lang w:val="es-ES"/>
              </w:rPr>
            </w:pPr>
          </w:p>
          <w:p w14:paraId="31E36878" w14:textId="77777777" w:rsidR="0088219E" w:rsidRDefault="0088219E" w:rsidP="00E432FA">
            <w:pPr>
              <w:pStyle w:val="Sangradetextonormal"/>
              <w:ind w:left="0"/>
              <w:jc w:val="center"/>
              <w:rPr>
                <w:rFonts w:ascii="Arial" w:hAnsi="Arial" w:cs="Arial"/>
                <w:sz w:val="18"/>
                <w:szCs w:val="18"/>
              </w:rPr>
            </w:pPr>
          </w:p>
          <w:p w14:paraId="7C2B9723" w14:textId="77777777" w:rsidR="00B0239C" w:rsidRPr="00B0239C" w:rsidRDefault="00B0239C" w:rsidP="00E432FA">
            <w:pPr>
              <w:pStyle w:val="Sangradetextonormal"/>
              <w:ind w:left="0"/>
              <w:jc w:val="center"/>
              <w:rPr>
                <w:rFonts w:ascii="Arial" w:hAnsi="Arial" w:cs="Arial"/>
                <w:sz w:val="18"/>
                <w:szCs w:val="18"/>
                <w:lang w:val="es-ES"/>
              </w:rPr>
            </w:pPr>
            <w:r w:rsidRPr="00B0239C">
              <w:rPr>
                <w:rFonts w:ascii="Arial" w:hAnsi="Arial" w:cs="Arial"/>
                <w:sz w:val="18"/>
                <w:szCs w:val="18"/>
              </w:rPr>
              <w:t>____________________________________</w:t>
            </w:r>
          </w:p>
        </w:tc>
      </w:tr>
      <w:tr w:rsidR="00307224" w:rsidRPr="00B0239C" w14:paraId="25B5EF37" w14:textId="77777777" w:rsidTr="00F702EC">
        <w:trPr>
          <w:jc w:val="center"/>
        </w:trPr>
        <w:tc>
          <w:tcPr>
            <w:tcW w:w="4673" w:type="dxa"/>
          </w:tcPr>
          <w:p w14:paraId="79045D5B" w14:textId="77777777" w:rsidR="00307224" w:rsidRDefault="00307224" w:rsidP="00307224">
            <w:pPr>
              <w:pStyle w:val="Sangradetextonormal"/>
              <w:ind w:left="0"/>
              <w:rPr>
                <w:rFonts w:ascii="Arial" w:hAnsi="Arial" w:cs="Arial"/>
                <w:b/>
                <w:sz w:val="18"/>
                <w:szCs w:val="18"/>
              </w:rPr>
            </w:pPr>
          </w:p>
          <w:p w14:paraId="377E757A" w14:textId="77777777" w:rsidR="00307224" w:rsidRPr="00640C11" w:rsidRDefault="00342CC6" w:rsidP="00307224">
            <w:pPr>
              <w:pStyle w:val="Sangradetextonormal"/>
              <w:ind w:left="0"/>
              <w:rPr>
                <w:rFonts w:ascii="Arial" w:hAnsi="Arial" w:cs="Arial"/>
                <w:b/>
                <w:sz w:val="18"/>
                <w:szCs w:val="18"/>
                <w:lang w:val="es-ES"/>
              </w:rPr>
            </w:pPr>
            <w:r>
              <w:rPr>
                <w:rFonts w:ascii="Arial" w:hAnsi="Arial" w:cs="Arial"/>
                <w:b/>
                <w:sz w:val="18"/>
                <w:szCs w:val="18"/>
                <w:lang w:val="es-ES"/>
              </w:rPr>
              <w:t>M. en A.</w:t>
            </w:r>
            <w:r w:rsidR="00307224" w:rsidRPr="00640C11">
              <w:rPr>
                <w:rFonts w:ascii="Arial" w:hAnsi="Arial" w:cs="Arial"/>
                <w:b/>
                <w:sz w:val="18"/>
                <w:szCs w:val="18"/>
                <w:lang w:val="es-ES"/>
              </w:rPr>
              <w:t xml:space="preserve"> Beatriz E. Rivera de Loera</w:t>
            </w:r>
          </w:p>
          <w:p w14:paraId="096DA842" w14:textId="77777777" w:rsidR="00307224" w:rsidRDefault="00307224" w:rsidP="00E9040C">
            <w:pPr>
              <w:pStyle w:val="Sangradetextonormal"/>
              <w:ind w:left="0"/>
              <w:rPr>
                <w:rFonts w:ascii="Arial" w:hAnsi="Arial" w:cs="Arial"/>
                <w:sz w:val="18"/>
                <w:szCs w:val="18"/>
                <w:lang w:val="es-ES"/>
              </w:rPr>
            </w:pPr>
            <w:r w:rsidRPr="00E24D7C">
              <w:rPr>
                <w:rFonts w:ascii="Arial" w:hAnsi="Arial" w:cs="Arial"/>
                <w:sz w:val="18"/>
                <w:szCs w:val="18"/>
                <w:lang w:val="es-ES"/>
              </w:rPr>
              <w:t xml:space="preserve">Jefe del Departamento de Compras </w:t>
            </w:r>
          </w:p>
          <w:p w14:paraId="4EDCA4C6" w14:textId="77777777" w:rsidR="00F702EC" w:rsidRPr="00E24D7C" w:rsidRDefault="00F702EC" w:rsidP="00E9040C">
            <w:pPr>
              <w:pStyle w:val="Sangradetextonormal"/>
              <w:ind w:left="0"/>
              <w:rPr>
                <w:rFonts w:ascii="Arial" w:hAnsi="Arial" w:cs="Arial"/>
                <w:sz w:val="18"/>
                <w:szCs w:val="18"/>
                <w:lang w:val="es-ES"/>
              </w:rPr>
            </w:pPr>
          </w:p>
        </w:tc>
        <w:tc>
          <w:tcPr>
            <w:tcW w:w="4155" w:type="dxa"/>
          </w:tcPr>
          <w:p w14:paraId="01AA0DA2" w14:textId="77777777" w:rsidR="00307224" w:rsidRPr="00B0239C" w:rsidRDefault="00307224" w:rsidP="00307224">
            <w:pPr>
              <w:pStyle w:val="Sangradetextonormal"/>
              <w:ind w:left="0"/>
              <w:jc w:val="center"/>
              <w:rPr>
                <w:rFonts w:ascii="Arial" w:hAnsi="Arial" w:cs="Arial"/>
                <w:sz w:val="18"/>
                <w:szCs w:val="18"/>
                <w:lang w:val="es-ES"/>
              </w:rPr>
            </w:pPr>
          </w:p>
          <w:p w14:paraId="73D9C130" w14:textId="77777777" w:rsidR="0088219E" w:rsidRDefault="0088219E" w:rsidP="00307224">
            <w:pPr>
              <w:pStyle w:val="Sangradetextonormal"/>
              <w:ind w:left="0"/>
              <w:jc w:val="center"/>
              <w:rPr>
                <w:rFonts w:ascii="Arial" w:hAnsi="Arial" w:cs="Arial"/>
                <w:sz w:val="18"/>
                <w:szCs w:val="18"/>
              </w:rPr>
            </w:pPr>
          </w:p>
          <w:p w14:paraId="03D53744" w14:textId="77777777"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307224" w:rsidRPr="00B0239C" w14:paraId="20610917" w14:textId="77777777" w:rsidTr="00F702EC">
        <w:trPr>
          <w:jc w:val="center"/>
        </w:trPr>
        <w:tc>
          <w:tcPr>
            <w:tcW w:w="4673" w:type="dxa"/>
          </w:tcPr>
          <w:p w14:paraId="4FA6DDB5" w14:textId="77777777" w:rsidR="00307224" w:rsidRDefault="00307224" w:rsidP="00307224">
            <w:pPr>
              <w:pStyle w:val="Sangradetextonormal"/>
              <w:ind w:left="0"/>
              <w:rPr>
                <w:rFonts w:ascii="Arial" w:hAnsi="Arial" w:cs="Arial"/>
                <w:b/>
                <w:sz w:val="18"/>
                <w:szCs w:val="18"/>
                <w:lang w:val="es-ES"/>
              </w:rPr>
            </w:pPr>
          </w:p>
          <w:p w14:paraId="4F944298" w14:textId="4C79B67F" w:rsidR="00307224" w:rsidRPr="00640C11" w:rsidRDefault="00456606" w:rsidP="00307224">
            <w:pPr>
              <w:pStyle w:val="Sangradetextonormal"/>
              <w:ind w:left="0"/>
              <w:rPr>
                <w:rFonts w:ascii="Arial" w:hAnsi="Arial" w:cs="Arial"/>
                <w:b/>
                <w:sz w:val="18"/>
                <w:szCs w:val="18"/>
                <w:lang w:val="es-ES"/>
              </w:rPr>
            </w:pPr>
            <w:r>
              <w:rPr>
                <w:rFonts w:ascii="Arial" w:hAnsi="Arial" w:cs="Arial"/>
                <w:b/>
                <w:sz w:val="18"/>
                <w:szCs w:val="18"/>
                <w:lang w:val="es-ES"/>
              </w:rPr>
              <w:t xml:space="preserve">C. </w:t>
            </w:r>
            <w:bookmarkStart w:id="0" w:name="_GoBack"/>
            <w:bookmarkEnd w:id="0"/>
          </w:p>
          <w:p w14:paraId="05CB92E5" w14:textId="77777777" w:rsidR="00307224" w:rsidRDefault="00307224" w:rsidP="00E9040C">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14:paraId="6DCF0E37" w14:textId="77777777" w:rsidR="00F702EC" w:rsidRPr="00E24D7C" w:rsidRDefault="00F702EC" w:rsidP="00E9040C">
            <w:pPr>
              <w:pStyle w:val="Sangradetextonormal"/>
              <w:ind w:left="0"/>
              <w:rPr>
                <w:rFonts w:ascii="Arial" w:hAnsi="Arial" w:cs="Arial"/>
                <w:sz w:val="18"/>
                <w:szCs w:val="18"/>
                <w:lang w:val="es-ES"/>
              </w:rPr>
            </w:pPr>
          </w:p>
        </w:tc>
        <w:tc>
          <w:tcPr>
            <w:tcW w:w="4155" w:type="dxa"/>
          </w:tcPr>
          <w:p w14:paraId="3B614892" w14:textId="77777777" w:rsidR="00307224" w:rsidRPr="00B0239C" w:rsidRDefault="00307224" w:rsidP="00307224">
            <w:pPr>
              <w:pStyle w:val="Sangradetextonormal"/>
              <w:ind w:left="0"/>
              <w:jc w:val="center"/>
              <w:rPr>
                <w:rFonts w:ascii="Arial" w:hAnsi="Arial" w:cs="Arial"/>
                <w:b/>
                <w:sz w:val="18"/>
                <w:szCs w:val="18"/>
              </w:rPr>
            </w:pPr>
          </w:p>
          <w:p w14:paraId="1E29D4CB" w14:textId="77777777" w:rsidR="0088219E" w:rsidRDefault="0088219E" w:rsidP="00307224">
            <w:pPr>
              <w:pStyle w:val="Sangradetextonormal"/>
              <w:ind w:left="0"/>
              <w:jc w:val="center"/>
              <w:rPr>
                <w:rFonts w:ascii="Arial" w:hAnsi="Arial" w:cs="Arial"/>
                <w:sz w:val="18"/>
                <w:szCs w:val="18"/>
              </w:rPr>
            </w:pPr>
          </w:p>
          <w:p w14:paraId="45D53BB9" w14:textId="77777777"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w:t>
            </w:r>
            <w:r w:rsidR="003D1165">
              <w:rPr>
                <w:rFonts w:ascii="Arial" w:hAnsi="Arial" w:cs="Arial"/>
                <w:sz w:val="18"/>
                <w:szCs w:val="18"/>
              </w:rPr>
              <w:t>_______________________________</w:t>
            </w:r>
          </w:p>
        </w:tc>
      </w:tr>
      <w:tr w:rsidR="00307224" w:rsidRPr="00B0239C" w14:paraId="410F8F1E" w14:textId="77777777" w:rsidTr="00F702EC">
        <w:trPr>
          <w:jc w:val="center"/>
        </w:trPr>
        <w:tc>
          <w:tcPr>
            <w:tcW w:w="4673" w:type="dxa"/>
          </w:tcPr>
          <w:p w14:paraId="45A68BE0" w14:textId="77777777" w:rsidR="00307224" w:rsidRDefault="00307224" w:rsidP="00307224">
            <w:pPr>
              <w:pStyle w:val="Sangradetextonormal"/>
              <w:ind w:left="0"/>
              <w:rPr>
                <w:rFonts w:ascii="Arial" w:hAnsi="Arial" w:cs="Arial"/>
                <w:b/>
                <w:sz w:val="18"/>
                <w:szCs w:val="18"/>
                <w:lang w:val="es-ES"/>
              </w:rPr>
            </w:pPr>
          </w:p>
          <w:p w14:paraId="2150E605" w14:textId="77777777" w:rsidR="00307224" w:rsidRPr="00AE25AA" w:rsidRDefault="00307224" w:rsidP="00307224">
            <w:pPr>
              <w:pStyle w:val="Sangradetextonormal"/>
              <w:ind w:left="0"/>
              <w:rPr>
                <w:rFonts w:ascii="Arial" w:hAnsi="Arial" w:cs="Arial"/>
                <w:b/>
                <w:sz w:val="18"/>
                <w:szCs w:val="18"/>
                <w:lang w:val="es-ES"/>
              </w:rPr>
            </w:pPr>
            <w:r w:rsidRPr="00AE25AA">
              <w:rPr>
                <w:rFonts w:ascii="Arial" w:hAnsi="Arial" w:cs="Arial"/>
                <w:b/>
                <w:sz w:val="18"/>
                <w:szCs w:val="18"/>
                <w:lang w:val="es-ES"/>
              </w:rPr>
              <w:t xml:space="preserve">Lic. </w:t>
            </w:r>
            <w:r w:rsidR="00EC5E4B">
              <w:rPr>
                <w:rFonts w:ascii="Arial" w:hAnsi="Arial" w:cs="Arial"/>
                <w:b/>
                <w:sz w:val="18"/>
                <w:szCs w:val="18"/>
                <w:lang w:val="es-ES"/>
              </w:rPr>
              <w:t>María Díaz Rodríguez</w:t>
            </w:r>
          </w:p>
          <w:p w14:paraId="379518E5" w14:textId="77777777" w:rsidR="00307224" w:rsidRDefault="00307224" w:rsidP="00E9040C">
            <w:pPr>
              <w:pStyle w:val="Sangradetextonormal"/>
              <w:ind w:left="0"/>
              <w:rPr>
                <w:rFonts w:ascii="Arial" w:hAnsi="Arial" w:cs="Arial"/>
                <w:sz w:val="18"/>
                <w:szCs w:val="18"/>
                <w:lang w:val="es-ES"/>
              </w:rPr>
            </w:pPr>
            <w:r w:rsidRPr="00AE25AA">
              <w:rPr>
                <w:rFonts w:ascii="Arial" w:hAnsi="Arial" w:cs="Arial"/>
                <w:sz w:val="18"/>
                <w:szCs w:val="18"/>
                <w:lang w:val="es-ES"/>
              </w:rPr>
              <w:t>Representante del Departamento Jurídico</w:t>
            </w:r>
          </w:p>
          <w:p w14:paraId="6DE8E32E" w14:textId="77777777" w:rsidR="00F702EC" w:rsidRPr="00E24D7C" w:rsidRDefault="00F702EC" w:rsidP="00E9040C">
            <w:pPr>
              <w:pStyle w:val="Sangradetextonormal"/>
              <w:ind w:left="0"/>
              <w:rPr>
                <w:rFonts w:ascii="Arial" w:hAnsi="Arial" w:cs="Arial"/>
                <w:sz w:val="18"/>
                <w:szCs w:val="18"/>
                <w:lang w:val="es-ES"/>
              </w:rPr>
            </w:pPr>
          </w:p>
        </w:tc>
        <w:tc>
          <w:tcPr>
            <w:tcW w:w="4155" w:type="dxa"/>
          </w:tcPr>
          <w:p w14:paraId="1A603B52" w14:textId="77777777" w:rsidR="00307224" w:rsidRPr="00B0239C" w:rsidRDefault="00307224" w:rsidP="00307224">
            <w:pPr>
              <w:pStyle w:val="Sangradetextonormal"/>
              <w:ind w:left="0"/>
              <w:jc w:val="center"/>
              <w:rPr>
                <w:rFonts w:ascii="Arial" w:hAnsi="Arial" w:cs="Arial"/>
                <w:b/>
                <w:sz w:val="18"/>
                <w:szCs w:val="18"/>
              </w:rPr>
            </w:pPr>
          </w:p>
          <w:p w14:paraId="78D089EF" w14:textId="77777777" w:rsidR="0088219E" w:rsidRDefault="0088219E" w:rsidP="00307224">
            <w:pPr>
              <w:pStyle w:val="Sangradetextonormal"/>
              <w:ind w:left="0"/>
              <w:jc w:val="center"/>
              <w:rPr>
                <w:rFonts w:ascii="Arial" w:hAnsi="Arial" w:cs="Arial"/>
                <w:sz w:val="18"/>
                <w:szCs w:val="18"/>
              </w:rPr>
            </w:pPr>
          </w:p>
          <w:p w14:paraId="73488B29" w14:textId="77777777" w:rsidR="00307224" w:rsidRPr="00B0239C" w:rsidRDefault="003D1165" w:rsidP="003D1165">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0357F5" w:rsidRPr="00B0239C" w14:paraId="4CF88D91" w14:textId="77777777" w:rsidTr="00F702EC">
        <w:trPr>
          <w:jc w:val="center"/>
        </w:trPr>
        <w:tc>
          <w:tcPr>
            <w:tcW w:w="4673" w:type="dxa"/>
          </w:tcPr>
          <w:p w14:paraId="0CF2490B" w14:textId="77777777" w:rsidR="000357F5" w:rsidRDefault="000357F5" w:rsidP="000357F5">
            <w:pPr>
              <w:pStyle w:val="Sangradetextonormal"/>
              <w:ind w:left="0"/>
              <w:rPr>
                <w:rFonts w:ascii="Arial" w:hAnsi="Arial" w:cs="Arial"/>
                <w:b/>
                <w:sz w:val="18"/>
                <w:szCs w:val="18"/>
                <w:lang w:val="es-ES"/>
              </w:rPr>
            </w:pPr>
          </w:p>
          <w:p w14:paraId="45E8E7FD" w14:textId="77777777" w:rsidR="000357F5" w:rsidRPr="00CF58FE" w:rsidRDefault="00F702EC" w:rsidP="000357F5">
            <w:pPr>
              <w:pStyle w:val="Sangradetextonormal"/>
              <w:ind w:left="0"/>
              <w:rPr>
                <w:rFonts w:ascii="Arial" w:hAnsi="Arial" w:cs="Arial"/>
                <w:b/>
                <w:sz w:val="18"/>
                <w:szCs w:val="18"/>
                <w:lang w:val="es-ES"/>
              </w:rPr>
            </w:pPr>
            <w:r w:rsidRPr="000332EB">
              <w:rPr>
                <w:rFonts w:ascii="Arial" w:hAnsi="Arial" w:cs="Arial"/>
                <w:b/>
                <w:sz w:val="18"/>
                <w:szCs w:val="18"/>
                <w:lang w:val="es-ES"/>
              </w:rPr>
              <w:t>L</w:t>
            </w:r>
            <w:r>
              <w:rPr>
                <w:rFonts w:ascii="Arial" w:hAnsi="Arial" w:cs="Arial"/>
                <w:b/>
                <w:sz w:val="18"/>
                <w:szCs w:val="18"/>
                <w:lang w:val="es-ES"/>
              </w:rPr>
              <w:t>ic</w:t>
            </w:r>
            <w:r w:rsidRPr="000332EB">
              <w:rPr>
                <w:rFonts w:ascii="Arial" w:hAnsi="Arial" w:cs="Arial"/>
                <w:b/>
                <w:sz w:val="18"/>
                <w:szCs w:val="18"/>
                <w:lang w:val="es-ES"/>
              </w:rPr>
              <w:t>.</w:t>
            </w:r>
            <w:r>
              <w:rPr>
                <w:rFonts w:ascii="Arial" w:hAnsi="Arial" w:cs="Arial"/>
                <w:b/>
                <w:sz w:val="18"/>
                <w:szCs w:val="18"/>
                <w:lang w:val="es-ES"/>
              </w:rPr>
              <w:t xml:space="preserve"> Roberto Bernal Castañón</w:t>
            </w:r>
          </w:p>
          <w:p w14:paraId="1318A935" w14:textId="77777777" w:rsidR="00F702EC" w:rsidRDefault="000357F5" w:rsidP="000357F5">
            <w:pPr>
              <w:pStyle w:val="Sangradetextonormal"/>
              <w:ind w:left="0"/>
              <w:rPr>
                <w:rFonts w:ascii="Arial" w:hAnsi="Arial" w:cs="Arial"/>
                <w:sz w:val="18"/>
                <w:szCs w:val="18"/>
                <w:lang w:val="es-ES"/>
              </w:rPr>
            </w:pPr>
            <w:r w:rsidRPr="00CF58FE">
              <w:rPr>
                <w:rFonts w:ascii="Arial" w:hAnsi="Arial" w:cs="Arial"/>
                <w:sz w:val="18"/>
                <w:szCs w:val="18"/>
                <w:lang w:val="es-ES"/>
              </w:rPr>
              <w:t>Representante de la Dirección General de Planeación y Desarrollo</w:t>
            </w:r>
          </w:p>
          <w:p w14:paraId="342016FE" w14:textId="77777777" w:rsidR="000357F5" w:rsidRPr="00CF58FE" w:rsidRDefault="000357F5" w:rsidP="000357F5">
            <w:pPr>
              <w:pStyle w:val="Sangradetextonormal"/>
              <w:ind w:left="0"/>
              <w:rPr>
                <w:rFonts w:ascii="Arial" w:hAnsi="Arial" w:cs="Arial"/>
                <w:sz w:val="18"/>
                <w:szCs w:val="18"/>
                <w:lang w:val="es-ES"/>
              </w:rPr>
            </w:pPr>
            <w:r w:rsidRPr="00CF58FE">
              <w:rPr>
                <w:rFonts w:ascii="Arial" w:hAnsi="Arial" w:cs="Arial"/>
                <w:sz w:val="18"/>
                <w:szCs w:val="18"/>
                <w:lang w:val="es-ES"/>
              </w:rPr>
              <w:t xml:space="preserve">  </w:t>
            </w:r>
          </w:p>
        </w:tc>
        <w:tc>
          <w:tcPr>
            <w:tcW w:w="4155" w:type="dxa"/>
          </w:tcPr>
          <w:p w14:paraId="4E1EE5B7" w14:textId="77777777" w:rsidR="000357F5" w:rsidRPr="00F702EC" w:rsidRDefault="000357F5" w:rsidP="000357F5">
            <w:pPr>
              <w:pStyle w:val="Sangradetextonormal"/>
              <w:ind w:left="0"/>
              <w:jc w:val="center"/>
              <w:rPr>
                <w:rFonts w:ascii="Arial" w:hAnsi="Arial" w:cs="Arial"/>
                <w:b/>
                <w:i/>
                <w:sz w:val="18"/>
                <w:szCs w:val="18"/>
              </w:rPr>
            </w:pPr>
          </w:p>
          <w:p w14:paraId="125F7659" w14:textId="77777777" w:rsidR="000357F5" w:rsidRDefault="000357F5" w:rsidP="000357F5">
            <w:pPr>
              <w:pStyle w:val="Sangradetextonormal"/>
              <w:ind w:left="0"/>
              <w:jc w:val="center"/>
              <w:rPr>
                <w:rFonts w:ascii="Arial" w:hAnsi="Arial" w:cs="Arial"/>
                <w:b/>
                <w:i/>
                <w:sz w:val="18"/>
                <w:szCs w:val="18"/>
              </w:rPr>
            </w:pPr>
          </w:p>
          <w:p w14:paraId="734BF824" w14:textId="77777777" w:rsidR="00480EB1" w:rsidRPr="00480EB1" w:rsidRDefault="00480EB1" w:rsidP="000357F5">
            <w:pPr>
              <w:pStyle w:val="Sangradetextonormal"/>
              <w:ind w:left="0"/>
              <w:jc w:val="center"/>
              <w:rPr>
                <w:rFonts w:ascii="Arial" w:hAnsi="Arial" w:cs="Arial"/>
                <w:sz w:val="18"/>
                <w:szCs w:val="18"/>
              </w:rPr>
            </w:pPr>
          </w:p>
          <w:p w14:paraId="447B65AE" w14:textId="77777777" w:rsidR="000357F5" w:rsidRPr="003D1165" w:rsidRDefault="003D1165" w:rsidP="000357F5">
            <w:pPr>
              <w:pStyle w:val="Sangradetextonormal"/>
              <w:ind w:left="0"/>
              <w:jc w:val="center"/>
              <w:rPr>
                <w:rFonts w:ascii="Arial" w:hAnsi="Arial" w:cs="Arial"/>
                <w:b/>
                <w:i/>
                <w:sz w:val="18"/>
                <w:szCs w:val="18"/>
              </w:rPr>
            </w:pPr>
            <w:r w:rsidRPr="00B0239C">
              <w:rPr>
                <w:rFonts w:ascii="Arial" w:hAnsi="Arial" w:cs="Arial"/>
                <w:sz w:val="18"/>
                <w:szCs w:val="18"/>
              </w:rPr>
              <w:t>____</w:t>
            </w:r>
            <w:r>
              <w:rPr>
                <w:rFonts w:ascii="Arial" w:hAnsi="Arial" w:cs="Arial"/>
                <w:sz w:val="18"/>
                <w:szCs w:val="18"/>
              </w:rPr>
              <w:t>________________________________</w:t>
            </w:r>
          </w:p>
        </w:tc>
      </w:tr>
      <w:tr w:rsidR="00B86F02" w:rsidRPr="00B0239C" w14:paraId="44DB4096" w14:textId="77777777" w:rsidTr="00F702EC">
        <w:trPr>
          <w:jc w:val="center"/>
        </w:trPr>
        <w:tc>
          <w:tcPr>
            <w:tcW w:w="4673" w:type="dxa"/>
          </w:tcPr>
          <w:p w14:paraId="765BC6D8" w14:textId="77777777" w:rsidR="00B86F02" w:rsidRPr="00644DD0" w:rsidRDefault="00B86F02" w:rsidP="00B86F02">
            <w:pPr>
              <w:pStyle w:val="Sangradetextonormal"/>
              <w:ind w:left="0"/>
              <w:rPr>
                <w:rFonts w:ascii="Arial" w:hAnsi="Arial" w:cs="Arial"/>
                <w:b/>
                <w:sz w:val="18"/>
                <w:lang w:val="es-ES"/>
              </w:rPr>
            </w:pPr>
          </w:p>
          <w:p w14:paraId="39E83E23" w14:textId="4287DE26" w:rsidR="00C3675B" w:rsidRDefault="00407FBB" w:rsidP="00C3675B">
            <w:pPr>
              <w:pStyle w:val="Sangradetextonormal"/>
              <w:ind w:left="0"/>
              <w:rPr>
                <w:sz w:val="14"/>
                <w:szCs w:val="14"/>
              </w:rPr>
            </w:pPr>
            <w:r>
              <w:rPr>
                <w:rFonts w:ascii="Arial" w:hAnsi="Arial" w:cs="Arial"/>
                <w:b/>
                <w:sz w:val="18"/>
                <w:szCs w:val="18"/>
                <w:lang w:val="es-ES"/>
              </w:rPr>
              <w:t>Ing</w:t>
            </w:r>
            <w:r w:rsidR="00C3675B" w:rsidRPr="00FE3FE7">
              <w:rPr>
                <w:rFonts w:ascii="Arial" w:hAnsi="Arial" w:cs="Arial"/>
                <w:b/>
                <w:sz w:val="18"/>
                <w:szCs w:val="18"/>
                <w:lang w:val="es-ES"/>
              </w:rPr>
              <w:t xml:space="preserve">. </w:t>
            </w:r>
            <w:r w:rsidR="00221FDF">
              <w:rPr>
                <w:rFonts w:ascii="Arial" w:hAnsi="Arial" w:cs="Arial"/>
                <w:b/>
                <w:sz w:val="18"/>
                <w:szCs w:val="18"/>
                <w:lang w:val="es-ES"/>
              </w:rPr>
              <w:t>Rodrigo Serrano Marmolejo</w:t>
            </w:r>
            <w:r w:rsidR="00C3675B">
              <w:rPr>
                <w:b/>
                <w:bCs/>
                <w:sz w:val="14"/>
                <w:szCs w:val="14"/>
              </w:rPr>
              <w:t xml:space="preserve"> </w:t>
            </w:r>
          </w:p>
          <w:p w14:paraId="1DA48D53" w14:textId="3D5CCF65" w:rsidR="009404F3" w:rsidRDefault="00407FBB" w:rsidP="00C3675B">
            <w:pPr>
              <w:pStyle w:val="Sangradetextonormal"/>
              <w:ind w:left="0"/>
              <w:rPr>
                <w:rFonts w:ascii="Arial" w:hAnsi="Arial" w:cs="Arial"/>
                <w:sz w:val="18"/>
                <w:szCs w:val="18"/>
                <w:lang w:val="es-ES"/>
              </w:rPr>
            </w:pPr>
            <w:r>
              <w:rPr>
                <w:rFonts w:ascii="Arial" w:hAnsi="Arial" w:cs="Arial"/>
                <w:sz w:val="18"/>
                <w:szCs w:val="18"/>
                <w:lang w:val="es-ES"/>
              </w:rPr>
              <w:t>Representante Técnico</w:t>
            </w:r>
            <w:r w:rsidR="00C3675B" w:rsidRPr="00FE3FE7">
              <w:rPr>
                <w:rFonts w:ascii="Arial" w:hAnsi="Arial" w:cs="Arial"/>
                <w:sz w:val="18"/>
                <w:szCs w:val="18"/>
                <w:lang w:val="es-ES"/>
              </w:rPr>
              <w:t xml:space="preserve"> del Departamento de </w:t>
            </w:r>
            <w:r>
              <w:rPr>
                <w:rFonts w:ascii="Arial" w:hAnsi="Arial" w:cs="Arial"/>
                <w:sz w:val="18"/>
                <w:szCs w:val="18"/>
                <w:lang w:val="es-ES"/>
              </w:rPr>
              <w:t>Redes y Telecomunicaciones</w:t>
            </w:r>
            <w:r w:rsidR="00C3675B" w:rsidRPr="00FE3FE7">
              <w:rPr>
                <w:rFonts w:ascii="Arial" w:hAnsi="Arial" w:cs="Arial"/>
                <w:sz w:val="18"/>
                <w:szCs w:val="18"/>
                <w:lang w:val="es-ES"/>
              </w:rPr>
              <w:t xml:space="preserve">, </w:t>
            </w:r>
            <w:r>
              <w:rPr>
                <w:rFonts w:ascii="Arial" w:hAnsi="Arial" w:cs="Arial"/>
                <w:sz w:val="18"/>
                <w:szCs w:val="18"/>
                <w:lang w:val="es-ES"/>
              </w:rPr>
              <w:t xml:space="preserve">de la </w:t>
            </w:r>
            <w:proofErr w:type="spellStart"/>
            <w:r w:rsidR="00C3675B" w:rsidRPr="00FE3FE7">
              <w:rPr>
                <w:rFonts w:ascii="Arial" w:hAnsi="Arial" w:cs="Arial"/>
                <w:sz w:val="18"/>
                <w:szCs w:val="18"/>
                <w:lang w:val="es-ES"/>
              </w:rPr>
              <w:t>DG</w:t>
            </w:r>
            <w:r>
              <w:rPr>
                <w:rFonts w:ascii="Arial" w:hAnsi="Arial" w:cs="Arial"/>
                <w:sz w:val="18"/>
                <w:szCs w:val="18"/>
                <w:lang w:val="es-ES"/>
              </w:rPr>
              <w:t>PyD</w:t>
            </w:r>
            <w:proofErr w:type="spellEnd"/>
          </w:p>
          <w:p w14:paraId="4CCE5D01" w14:textId="77777777" w:rsidR="00F702EC" w:rsidRPr="00644DD0" w:rsidRDefault="00F702EC" w:rsidP="00E9040C">
            <w:pPr>
              <w:pStyle w:val="Sangradetextonormal"/>
              <w:ind w:left="0"/>
              <w:rPr>
                <w:rFonts w:ascii="Arial" w:hAnsi="Arial" w:cs="Arial"/>
                <w:sz w:val="18"/>
                <w:lang w:val="es-ES"/>
              </w:rPr>
            </w:pPr>
          </w:p>
        </w:tc>
        <w:tc>
          <w:tcPr>
            <w:tcW w:w="4155" w:type="dxa"/>
          </w:tcPr>
          <w:p w14:paraId="23D2BD84" w14:textId="77777777" w:rsidR="00B86F02" w:rsidRPr="00F702EC" w:rsidRDefault="00B86F02" w:rsidP="00B86F02">
            <w:pPr>
              <w:pStyle w:val="Sangradetextonormal"/>
              <w:ind w:left="0"/>
              <w:jc w:val="center"/>
              <w:rPr>
                <w:rFonts w:ascii="Arial" w:hAnsi="Arial" w:cs="Arial"/>
                <w:sz w:val="18"/>
                <w:szCs w:val="18"/>
                <w:lang w:val="es-ES"/>
              </w:rPr>
            </w:pPr>
          </w:p>
          <w:p w14:paraId="66BD35BC" w14:textId="77777777" w:rsidR="00B86F02" w:rsidRPr="00F702EC" w:rsidRDefault="00B86F02" w:rsidP="00B86F02">
            <w:pPr>
              <w:pStyle w:val="Sangradetextonormal"/>
              <w:ind w:left="0"/>
              <w:jc w:val="center"/>
              <w:rPr>
                <w:rFonts w:ascii="Arial" w:hAnsi="Arial" w:cs="Arial"/>
                <w:sz w:val="18"/>
                <w:szCs w:val="18"/>
                <w:lang w:val="es-ES"/>
              </w:rPr>
            </w:pPr>
          </w:p>
          <w:p w14:paraId="03C363C3" w14:textId="77777777" w:rsidR="000357F5" w:rsidRPr="00F702EC" w:rsidRDefault="00FB5721" w:rsidP="00B86F02">
            <w:pPr>
              <w:pStyle w:val="Sangradetextonormal"/>
              <w:ind w:left="0"/>
              <w:jc w:val="center"/>
              <w:rPr>
                <w:rFonts w:ascii="Arial" w:hAnsi="Arial" w:cs="Arial"/>
                <w:sz w:val="18"/>
                <w:szCs w:val="18"/>
              </w:rPr>
            </w:pPr>
            <w:r w:rsidRPr="00F702EC">
              <w:rPr>
                <w:rFonts w:ascii="Arial" w:hAnsi="Arial" w:cs="Arial"/>
                <w:sz w:val="18"/>
                <w:szCs w:val="18"/>
              </w:rPr>
              <w:t>____________________________________</w:t>
            </w:r>
          </w:p>
          <w:p w14:paraId="79D6E9FB" w14:textId="77777777" w:rsidR="00B86F02" w:rsidRPr="00F702EC" w:rsidRDefault="00B86F02" w:rsidP="00B86F02">
            <w:pPr>
              <w:pStyle w:val="Sangradetextonormal"/>
              <w:ind w:left="0"/>
              <w:jc w:val="center"/>
              <w:rPr>
                <w:rFonts w:ascii="Arial" w:hAnsi="Arial" w:cs="Arial"/>
                <w:sz w:val="18"/>
                <w:szCs w:val="18"/>
                <w:lang w:val="es-ES"/>
              </w:rPr>
            </w:pPr>
          </w:p>
        </w:tc>
      </w:tr>
      <w:tr w:rsidR="00B46653" w:rsidRPr="00B0239C" w14:paraId="0D4FF9A8" w14:textId="77777777" w:rsidTr="00F702EC">
        <w:trPr>
          <w:jc w:val="center"/>
        </w:trPr>
        <w:tc>
          <w:tcPr>
            <w:tcW w:w="4673" w:type="dxa"/>
          </w:tcPr>
          <w:p w14:paraId="7DC88AD4" w14:textId="77777777" w:rsidR="00B46653" w:rsidRPr="00DC723F" w:rsidRDefault="00B46653" w:rsidP="00B46653">
            <w:pPr>
              <w:pStyle w:val="Sangradetextonormal"/>
              <w:ind w:left="0"/>
              <w:rPr>
                <w:rFonts w:ascii="Arial" w:hAnsi="Arial" w:cs="Arial"/>
                <w:b/>
                <w:sz w:val="18"/>
                <w:szCs w:val="18"/>
                <w:lang w:val="es-ES"/>
              </w:rPr>
            </w:pPr>
          </w:p>
          <w:p w14:paraId="1182D038" w14:textId="77777777" w:rsidR="00B46653" w:rsidRPr="00DC723F" w:rsidRDefault="00B46653" w:rsidP="00B46653">
            <w:pPr>
              <w:pStyle w:val="Sangradetextonormal"/>
              <w:ind w:left="0"/>
              <w:rPr>
                <w:rFonts w:ascii="Arial" w:hAnsi="Arial" w:cs="Arial"/>
                <w:b/>
                <w:sz w:val="18"/>
                <w:szCs w:val="18"/>
                <w:lang w:val="es-ES"/>
              </w:rPr>
            </w:pPr>
            <w:r>
              <w:rPr>
                <w:rFonts w:ascii="Arial" w:hAnsi="Arial" w:cs="Arial"/>
                <w:b/>
                <w:sz w:val="18"/>
                <w:szCs w:val="18"/>
                <w:lang w:val="es-ES"/>
              </w:rPr>
              <w:t>Lic. Lluvia Salazar Almanza</w:t>
            </w:r>
          </w:p>
          <w:p w14:paraId="627AA8B8" w14:textId="77777777" w:rsidR="00B46653" w:rsidRPr="00DC723F" w:rsidRDefault="00B46653" w:rsidP="00B46653">
            <w:pPr>
              <w:pStyle w:val="Sangradetextonormal"/>
              <w:ind w:left="0"/>
              <w:rPr>
                <w:rFonts w:ascii="Arial" w:hAnsi="Arial" w:cs="Arial"/>
                <w:sz w:val="18"/>
                <w:szCs w:val="18"/>
                <w:lang w:val="es-ES"/>
              </w:rPr>
            </w:pPr>
            <w:r w:rsidRPr="00DC723F">
              <w:rPr>
                <w:rFonts w:ascii="Arial" w:hAnsi="Arial" w:cs="Arial"/>
                <w:sz w:val="18"/>
                <w:szCs w:val="18"/>
                <w:lang w:val="es-ES"/>
              </w:rPr>
              <w:t>Departamento de Compras</w:t>
            </w:r>
          </w:p>
          <w:p w14:paraId="02EFE9F3" w14:textId="77777777" w:rsidR="00B46653" w:rsidRDefault="00B46653" w:rsidP="00B46653">
            <w:pPr>
              <w:pStyle w:val="Sangradetextonormal"/>
              <w:ind w:left="0"/>
              <w:rPr>
                <w:rFonts w:ascii="Arial" w:hAnsi="Arial" w:cs="Arial"/>
                <w:b/>
                <w:sz w:val="18"/>
                <w:szCs w:val="18"/>
                <w:lang w:val="es-ES"/>
              </w:rPr>
            </w:pPr>
          </w:p>
        </w:tc>
        <w:tc>
          <w:tcPr>
            <w:tcW w:w="4155" w:type="dxa"/>
          </w:tcPr>
          <w:p w14:paraId="3752C123" w14:textId="77777777" w:rsidR="00B46653" w:rsidRPr="00F702EC" w:rsidRDefault="00B46653" w:rsidP="00B46653">
            <w:pPr>
              <w:pStyle w:val="Sangradetextonormal"/>
              <w:ind w:left="0"/>
              <w:jc w:val="center"/>
              <w:rPr>
                <w:rFonts w:ascii="Arial" w:hAnsi="Arial" w:cs="Arial"/>
                <w:sz w:val="18"/>
                <w:szCs w:val="18"/>
              </w:rPr>
            </w:pPr>
          </w:p>
          <w:p w14:paraId="7CC835C6" w14:textId="77777777" w:rsidR="00B46653" w:rsidRPr="00F702EC" w:rsidRDefault="00B46653" w:rsidP="00B46653">
            <w:pPr>
              <w:pStyle w:val="Sangradetextonormal"/>
              <w:ind w:left="0"/>
              <w:jc w:val="center"/>
              <w:rPr>
                <w:rFonts w:ascii="Arial" w:hAnsi="Arial" w:cs="Arial"/>
                <w:sz w:val="18"/>
                <w:szCs w:val="18"/>
              </w:rPr>
            </w:pPr>
          </w:p>
          <w:p w14:paraId="48EED436" w14:textId="27C3F9DF" w:rsidR="00B46653" w:rsidRPr="00F702EC" w:rsidRDefault="00B46653" w:rsidP="00B46653">
            <w:pPr>
              <w:pStyle w:val="Sangradetextonormal"/>
              <w:ind w:left="0"/>
              <w:jc w:val="center"/>
              <w:rPr>
                <w:rFonts w:ascii="Arial" w:hAnsi="Arial" w:cs="Arial"/>
                <w:sz w:val="18"/>
                <w:szCs w:val="18"/>
                <w:lang w:val="es-ES"/>
              </w:rPr>
            </w:pPr>
            <w:r w:rsidRPr="00F702EC">
              <w:rPr>
                <w:rFonts w:ascii="Arial" w:hAnsi="Arial" w:cs="Arial"/>
                <w:sz w:val="18"/>
                <w:szCs w:val="18"/>
              </w:rPr>
              <w:t>____________________________________</w:t>
            </w:r>
          </w:p>
        </w:tc>
      </w:tr>
      <w:tr w:rsidR="00B46653" w:rsidRPr="00B0239C" w14:paraId="1B85DB7B" w14:textId="77777777" w:rsidTr="00F702EC">
        <w:trPr>
          <w:jc w:val="center"/>
        </w:trPr>
        <w:tc>
          <w:tcPr>
            <w:tcW w:w="4673" w:type="dxa"/>
          </w:tcPr>
          <w:p w14:paraId="79AA2E45" w14:textId="77777777" w:rsidR="00B46653" w:rsidRPr="00F702EC" w:rsidRDefault="00B46653" w:rsidP="00B46653">
            <w:pPr>
              <w:pStyle w:val="Sangradetextonormal"/>
              <w:ind w:left="0"/>
              <w:rPr>
                <w:rFonts w:ascii="Arial" w:hAnsi="Arial" w:cs="Arial"/>
                <w:b/>
                <w:sz w:val="18"/>
                <w:szCs w:val="18"/>
                <w:lang w:val="es-ES"/>
              </w:rPr>
            </w:pPr>
          </w:p>
          <w:p w14:paraId="10BE18A9" w14:textId="77777777" w:rsidR="00B46653" w:rsidRPr="00F702EC" w:rsidRDefault="00B46653" w:rsidP="00B46653">
            <w:pPr>
              <w:pStyle w:val="Sangradetextonormal"/>
              <w:ind w:left="0"/>
              <w:rPr>
                <w:rFonts w:ascii="Arial" w:hAnsi="Arial" w:cs="Arial"/>
                <w:b/>
                <w:sz w:val="18"/>
                <w:szCs w:val="18"/>
                <w:lang w:val="es-ES"/>
              </w:rPr>
            </w:pPr>
            <w:r w:rsidRPr="00F702EC">
              <w:rPr>
                <w:rFonts w:ascii="Arial" w:hAnsi="Arial" w:cs="Arial"/>
                <w:b/>
                <w:sz w:val="18"/>
                <w:szCs w:val="18"/>
                <w:lang w:val="es-ES"/>
              </w:rPr>
              <w:t>C.P. Angélica Lozano Galaviz</w:t>
            </w:r>
          </w:p>
          <w:p w14:paraId="67C4CE27" w14:textId="77777777" w:rsidR="00B46653" w:rsidRPr="00F702EC" w:rsidRDefault="00B46653" w:rsidP="00B46653">
            <w:pPr>
              <w:pStyle w:val="Sangradetextonormal"/>
              <w:ind w:left="0"/>
              <w:rPr>
                <w:rFonts w:ascii="Arial" w:hAnsi="Arial" w:cs="Arial"/>
                <w:sz w:val="18"/>
                <w:szCs w:val="18"/>
                <w:lang w:val="es-ES"/>
              </w:rPr>
            </w:pPr>
            <w:r w:rsidRPr="00F702EC">
              <w:rPr>
                <w:rFonts w:ascii="Arial" w:hAnsi="Arial" w:cs="Arial"/>
                <w:sz w:val="18"/>
                <w:szCs w:val="18"/>
                <w:lang w:val="es-ES"/>
              </w:rPr>
              <w:t xml:space="preserve">Encargada de Licitaciones del Departamento de Compras </w:t>
            </w:r>
          </w:p>
          <w:p w14:paraId="0425A84E" w14:textId="77777777" w:rsidR="00B46653" w:rsidRPr="00F702EC" w:rsidRDefault="00B46653" w:rsidP="00B46653">
            <w:pPr>
              <w:pStyle w:val="Sangradetextonormal"/>
              <w:ind w:left="0"/>
              <w:rPr>
                <w:rFonts w:ascii="Arial" w:hAnsi="Arial" w:cs="Arial"/>
                <w:sz w:val="18"/>
                <w:szCs w:val="18"/>
                <w:lang w:val="es-ES"/>
              </w:rPr>
            </w:pPr>
          </w:p>
        </w:tc>
        <w:tc>
          <w:tcPr>
            <w:tcW w:w="4155" w:type="dxa"/>
          </w:tcPr>
          <w:p w14:paraId="33B66EA9" w14:textId="77777777" w:rsidR="00B46653" w:rsidRDefault="00B46653" w:rsidP="00B46653">
            <w:pPr>
              <w:pStyle w:val="Sangradetextonormal"/>
              <w:ind w:left="0"/>
              <w:jc w:val="center"/>
              <w:rPr>
                <w:rFonts w:ascii="Arial" w:hAnsi="Arial" w:cs="Arial"/>
                <w:b/>
                <w:sz w:val="18"/>
                <w:szCs w:val="18"/>
              </w:rPr>
            </w:pPr>
          </w:p>
          <w:p w14:paraId="78C01751" w14:textId="77777777" w:rsidR="00B46653" w:rsidRDefault="00B46653" w:rsidP="00B46653">
            <w:pPr>
              <w:pStyle w:val="Sangradetextonormal"/>
              <w:ind w:left="0"/>
              <w:jc w:val="center"/>
              <w:rPr>
                <w:rFonts w:ascii="Arial" w:hAnsi="Arial" w:cs="Arial"/>
                <w:b/>
                <w:sz w:val="18"/>
                <w:szCs w:val="18"/>
              </w:rPr>
            </w:pPr>
          </w:p>
          <w:p w14:paraId="7C4B7B07" w14:textId="77777777" w:rsidR="00B46653" w:rsidRDefault="00B46653" w:rsidP="00B46653">
            <w:pPr>
              <w:pStyle w:val="Sangradetextonormal"/>
              <w:ind w:left="0"/>
              <w:jc w:val="center"/>
              <w:rPr>
                <w:rFonts w:ascii="Arial" w:hAnsi="Arial" w:cs="Arial"/>
                <w:b/>
                <w:sz w:val="18"/>
                <w:szCs w:val="18"/>
              </w:rPr>
            </w:pPr>
          </w:p>
          <w:p w14:paraId="76BBBE71" w14:textId="77777777" w:rsidR="00B46653" w:rsidRPr="00B0239C" w:rsidRDefault="00B46653" w:rsidP="00B46653">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______________________________________</w:t>
            </w:r>
          </w:p>
        </w:tc>
      </w:tr>
    </w:tbl>
    <w:p w14:paraId="7941BCD8" w14:textId="77777777" w:rsidR="00A73029" w:rsidRDefault="00FB67FB" w:rsidP="00FB67FB">
      <w:pPr>
        <w:pStyle w:val="Sangradetextonormal"/>
        <w:ind w:left="0"/>
        <w:rPr>
          <w:rFonts w:ascii="Arial" w:hAnsi="Arial" w:cs="Arial"/>
          <w:sz w:val="18"/>
          <w:szCs w:val="18"/>
          <w:lang w:val="es-ES"/>
        </w:rPr>
      </w:pPr>
      <w:r w:rsidRPr="00054E42">
        <w:rPr>
          <w:rFonts w:ascii="Arial" w:hAnsi="Arial" w:cs="Arial"/>
          <w:sz w:val="18"/>
          <w:szCs w:val="18"/>
          <w:lang w:val="es-ES"/>
        </w:rPr>
        <w:t>---------------------------------------------------------------------------------------------------------------------------------------------------</w:t>
      </w:r>
    </w:p>
    <w:p w14:paraId="69F6AF64" w14:textId="33AA56F3" w:rsidR="001E5D18" w:rsidRDefault="00456606" w:rsidP="001E5D18">
      <w:pPr>
        <w:pStyle w:val="Sangradetextonormal"/>
        <w:ind w:left="0"/>
        <w:rPr>
          <w:rFonts w:ascii="Arial" w:hAnsi="Arial" w:cs="Arial"/>
          <w:sz w:val="18"/>
          <w:szCs w:val="18"/>
          <w:lang w:val="es-ES"/>
        </w:rPr>
      </w:pPr>
      <w:r>
        <w:rPr>
          <w:rFonts w:ascii="Arial" w:hAnsi="Arial" w:cs="Arial"/>
          <w:b/>
          <w:sz w:val="18"/>
          <w:szCs w:val="18"/>
        </w:rPr>
        <w:t xml:space="preserve">Sin presencia de </w:t>
      </w:r>
      <w:r w:rsidR="00A73029" w:rsidRPr="007850FC">
        <w:rPr>
          <w:rFonts w:ascii="Arial" w:hAnsi="Arial" w:cs="Arial"/>
          <w:b/>
          <w:sz w:val="18"/>
          <w:szCs w:val="18"/>
        </w:rPr>
        <w:t>Licitantes:</w:t>
      </w:r>
      <w:r w:rsidR="00A73029" w:rsidRPr="006A28CD">
        <w:rPr>
          <w:rFonts w:ascii="Arial" w:hAnsi="Arial" w:cs="Arial"/>
          <w:sz w:val="18"/>
          <w:szCs w:val="18"/>
        </w:rPr>
        <w:t>--------------------------------------------------------------------------------------------------------</w:t>
      </w:r>
      <w:r w:rsidR="001E5D18" w:rsidRPr="001E5D18">
        <w:rPr>
          <w:rFonts w:ascii="Arial" w:hAnsi="Arial" w:cs="Arial"/>
          <w:sz w:val="18"/>
          <w:szCs w:val="18"/>
          <w:lang w:val="es-ES"/>
        </w:rPr>
        <w:t xml:space="preserve"> </w:t>
      </w:r>
      <w:r w:rsidR="001E5D18" w:rsidRPr="00054E42">
        <w:rPr>
          <w:rFonts w:ascii="Arial" w:hAnsi="Arial" w:cs="Arial"/>
          <w:sz w:val="18"/>
          <w:szCs w:val="18"/>
          <w:lang w:val="es-ES"/>
        </w:rPr>
        <w:t>---------------------------------------------------------------------------------------------------------------------------------------------------</w:t>
      </w:r>
    </w:p>
    <w:p w14:paraId="51953D94" w14:textId="213C24C3" w:rsidR="001E0896" w:rsidRPr="00342CC6" w:rsidRDefault="001E0896">
      <w:pPr>
        <w:jc w:val="both"/>
        <w:rPr>
          <w:rFonts w:ascii="Arial" w:hAnsi="Arial" w:cs="Arial"/>
          <w:sz w:val="18"/>
          <w:szCs w:val="18"/>
        </w:rPr>
      </w:pPr>
      <w:r w:rsidRPr="00342CC6">
        <w:rPr>
          <w:rFonts w:ascii="Arial" w:hAnsi="Arial" w:cs="Arial"/>
          <w:sz w:val="18"/>
          <w:szCs w:val="18"/>
        </w:rPr>
        <w:t xml:space="preserve">Siendo las </w:t>
      </w:r>
      <w:r w:rsidR="009404F3">
        <w:rPr>
          <w:rFonts w:ascii="Arial" w:hAnsi="Arial" w:cs="Arial"/>
          <w:b/>
          <w:sz w:val="18"/>
          <w:szCs w:val="18"/>
        </w:rPr>
        <w:t>1</w:t>
      </w:r>
      <w:r w:rsidR="00407FBB">
        <w:rPr>
          <w:rFonts w:ascii="Arial" w:hAnsi="Arial" w:cs="Arial"/>
          <w:b/>
          <w:sz w:val="18"/>
          <w:szCs w:val="18"/>
        </w:rPr>
        <w:t>4</w:t>
      </w:r>
      <w:r w:rsidRPr="00342CC6">
        <w:rPr>
          <w:rFonts w:ascii="Arial" w:hAnsi="Arial" w:cs="Arial"/>
          <w:b/>
          <w:sz w:val="18"/>
          <w:szCs w:val="18"/>
        </w:rPr>
        <w:t>:</w:t>
      </w:r>
      <w:r w:rsidR="00456606">
        <w:rPr>
          <w:rFonts w:ascii="Arial" w:hAnsi="Arial" w:cs="Arial"/>
          <w:b/>
          <w:sz w:val="18"/>
          <w:szCs w:val="18"/>
        </w:rPr>
        <w:t>15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65BE2" w14:textId="77777777" w:rsidR="002D1794" w:rsidRDefault="002D1794" w:rsidP="004F08CF">
      <w:r>
        <w:separator/>
      </w:r>
    </w:p>
  </w:endnote>
  <w:endnote w:type="continuationSeparator" w:id="0">
    <w:p w14:paraId="2A7FB39D" w14:textId="77777777" w:rsidR="002D1794" w:rsidRDefault="002D179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6BD5B4AF" w:rsidR="002D1794" w:rsidRPr="003B7915" w:rsidRDefault="002D179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007-2020</w:t>
    </w:r>
  </w:p>
  <w:p w14:paraId="300C9066" w14:textId="417882D5" w:rsidR="002D1794" w:rsidRPr="003B7915" w:rsidRDefault="002D179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456606">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456606">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2D1794" w:rsidRPr="003B7915" w:rsidRDefault="002D179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7C097" w14:textId="77777777" w:rsidR="002D1794" w:rsidRDefault="002D1794" w:rsidP="004F08CF">
      <w:r>
        <w:separator/>
      </w:r>
    </w:p>
  </w:footnote>
  <w:footnote w:type="continuationSeparator" w:id="0">
    <w:p w14:paraId="64CF1B16" w14:textId="77777777" w:rsidR="002D1794" w:rsidRDefault="002D179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2D1794" w:rsidRPr="00400A61" w:rsidRDefault="002D179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D1794" w:rsidRPr="003B7915" w14:paraId="68B796FB" w14:textId="77777777" w:rsidTr="00D01779">
      <w:trPr>
        <w:jc w:val="right"/>
      </w:trPr>
      <w:tc>
        <w:tcPr>
          <w:tcW w:w="5260" w:type="dxa"/>
          <w:shd w:val="clear" w:color="auto" w:fill="auto"/>
        </w:tcPr>
        <w:p w14:paraId="499EB5F7" w14:textId="77777777" w:rsidR="002D1794" w:rsidRPr="003B7915" w:rsidRDefault="002D179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D1794" w:rsidRPr="003B7915" w14:paraId="29A72E0C" w14:textId="77777777" w:rsidTr="00D01779">
      <w:trPr>
        <w:jc w:val="right"/>
      </w:trPr>
      <w:tc>
        <w:tcPr>
          <w:tcW w:w="5260" w:type="dxa"/>
          <w:shd w:val="clear" w:color="auto" w:fill="auto"/>
        </w:tcPr>
        <w:p w14:paraId="66280DD2" w14:textId="77777777" w:rsidR="002D1794" w:rsidRPr="003B7915" w:rsidRDefault="002D1794" w:rsidP="00D01779">
          <w:pPr>
            <w:jc w:val="center"/>
            <w:rPr>
              <w:rFonts w:ascii="Arial" w:hAnsi="Arial" w:cs="Arial"/>
              <w:b/>
            </w:rPr>
          </w:pPr>
          <w:r w:rsidRPr="003B7915">
            <w:rPr>
              <w:rFonts w:ascii="Arial" w:hAnsi="Arial" w:cs="Arial"/>
              <w:b/>
            </w:rPr>
            <w:t>DIRECCIÓN GENERAL DE FINANZAS</w:t>
          </w:r>
        </w:p>
      </w:tc>
    </w:tr>
    <w:tr w:rsidR="002D1794" w:rsidRPr="003B7915" w14:paraId="0BFF67D6" w14:textId="77777777" w:rsidTr="00D01779">
      <w:trPr>
        <w:jc w:val="right"/>
      </w:trPr>
      <w:tc>
        <w:tcPr>
          <w:tcW w:w="5260" w:type="dxa"/>
          <w:shd w:val="clear" w:color="auto" w:fill="auto"/>
        </w:tcPr>
        <w:p w14:paraId="0D9E4666" w14:textId="77777777" w:rsidR="002D1794" w:rsidRPr="003B7915" w:rsidRDefault="002D1794" w:rsidP="00D01779">
          <w:pPr>
            <w:rPr>
              <w:rFonts w:ascii="Arial" w:hAnsi="Arial" w:cs="Arial"/>
              <w:b/>
              <w:sz w:val="18"/>
              <w:szCs w:val="18"/>
            </w:rPr>
          </w:pPr>
          <w:r w:rsidRPr="003B7915">
            <w:rPr>
              <w:rFonts w:ascii="Arial" w:hAnsi="Arial" w:cs="Arial"/>
              <w:b/>
              <w:sz w:val="18"/>
              <w:szCs w:val="18"/>
            </w:rPr>
            <w:t xml:space="preserve">NOTIFICACIÓN DE FALLO </w:t>
          </w:r>
        </w:p>
      </w:tc>
    </w:tr>
    <w:tr w:rsidR="002D1794" w:rsidRPr="003B7915" w14:paraId="7496B597" w14:textId="77777777" w:rsidTr="00D01779">
      <w:trPr>
        <w:jc w:val="right"/>
      </w:trPr>
      <w:tc>
        <w:tcPr>
          <w:tcW w:w="5260" w:type="dxa"/>
          <w:shd w:val="clear" w:color="auto" w:fill="auto"/>
        </w:tcPr>
        <w:p w14:paraId="603F39BB" w14:textId="77777777" w:rsidR="002D1794" w:rsidRPr="003B7915" w:rsidRDefault="002D1794" w:rsidP="00D01779">
          <w:pPr>
            <w:jc w:val="both"/>
            <w:rPr>
              <w:rFonts w:ascii="Arial" w:hAnsi="Arial" w:cs="Arial"/>
              <w:b/>
              <w:sz w:val="18"/>
              <w:szCs w:val="18"/>
            </w:rPr>
          </w:pPr>
          <w:r w:rsidRPr="004C2660">
            <w:rPr>
              <w:rFonts w:ascii="Arial" w:hAnsi="Arial" w:cs="Arial"/>
              <w:b/>
              <w:sz w:val="18"/>
              <w:szCs w:val="18"/>
            </w:rPr>
            <w:t>LICITACIÓN PÚBLICA NACIONAL</w:t>
          </w:r>
        </w:p>
      </w:tc>
    </w:tr>
    <w:tr w:rsidR="002D1794" w:rsidRPr="003B7915" w14:paraId="1618B673" w14:textId="77777777" w:rsidTr="00D01779">
      <w:trPr>
        <w:jc w:val="right"/>
      </w:trPr>
      <w:tc>
        <w:tcPr>
          <w:tcW w:w="5260" w:type="dxa"/>
          <w:shd w:val="clear" w:color="auto" w:fill="auto"/>
        </w:tcPr>
        <w:p w14:paraId="54C148F5" w14:textId="2AD1E455" w:rsidR="002D1794" w:rsidRPr="008801F1" w:rsidRDefault="002D1794" w:rsidP="00094FB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w:t>
          </w:r>
          <w:r>
            <w:rPr>
              <w:rFonts w:ascii="Arial" w:hAnsi="Arial" w:cs="Arial"/>
              <w:b/>
              <w:sz w:val="18"/>
              <w:szCs w:val="18"/>
            </w:rPr>
            <w:t>007-2020</w:t>
          </w:r>
        </w:p>
      </w:tc>
    </w:tr>
    <w:tr w:rsidR="002D1794" w:rsidRPr="003B7915" w14:paraId="480FE9F7" w14:textId="77777777" w:rsidTr="00D01779">
      <w:trPr>
        <w:jc w:val="right"/>
      </w:trPr>
      <w:tc>
        <w:tcPr>
          <w:tcW w:w="5260" w:type="dxa"/>
          <w:shd w:val="clear" w:color="auto" w:fill="auto"/>
        </w:tcPr>
        <w:p w14:paraId="4D1C0C47" w14:textId="098E791C" w:rsidR="002D1794" w:rsidRPr="008801F1" w:rsidRDefault="002D1794" w:rsidP="005168C2">
          <w:pPr>
            <w:jc w:val="both"/>
            <w:rPr>
              <w:rFonts w:ascii="Arial" w:hAnsi="Arial" w:cs="Arial"/>
              <w:b/>
              <w:sz w:val="18"/>
              <w:szCs w:val="18"/>
            </w:rPr>
          </w:pPr>
          <w:r w:rsidRPr="00A52BBC">
            <w:rPr>
              <w:rFonts w:ascii="Arial" w:hAnsi="Arial" w:cs="Arial"/>
              <w:b/>
              <w:sz w:val="18"/>
              <w:szCs w:val="18"/>
            </w:rPr>
            <w:t xml:space="preserve">ADQUISICIÓN DE MEMORIAS Y DISCOS PARA NODOS PARA EL DEPARTAMENTO DE REDES Y TELECOMUNICACIONES DE LA </w:t>
          </w:r>
          <w:proofErr w:type="spellStart"/>
          <w:r w:rsidRPr="00A52BBC">
            <w:rPr>
              <w:rFonts w:ascii="Arial" w:hAnsi="Arial" w:cs="Arial"/>
              <w:b/>
              <w:sz w:val="18"/>
              <w:szCs w:val="18"/>
            </w:rPr>
            <w:t>DGPyD</w:t>
          </w:r>
          <w:proofErr w:type="spellEnd"/>
          <w:r w:rsidRPr="00A52BBC">
            <w:rPr>
              <w:rFonts w:ascii="Arial" w:hAnsi="Arial" w:cs="Arial"/>
              <w:b/>
              <w:sz w:val="18"/>
              <w:szCs w:val="18"/>
            </w:rPr>
            <w:t xml:space="preserve"> DE LA UNIVERSIDAD AUTÓNOMA DE AGUASCALIENTES</w:t>
          </w:r>
        </w:p>
      </w:tc>
    </w:tr>
  </w:tbl>
  <w:p w14:paraId="258F9155" w14:textId="77777777" w:rsidR="002D1794" w:rsidRDefault="002D179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11"/>
  </w:num>
  <w:num w:numId="3">
    <w:abstractNumId w:val="17"/>
  </w:num>
  <w:num w:numId="4">
    <w:abstractNumId w:val="24"/>
  </w:num>
  <w:num w:numId="5">
    <w:abstractNumId w:val="21"/>
  </w:num>
  <w:num w:numId="6">
    <w:abstractNumId w:val="5"/>
  </w:num>
  <w:num w:numId="7">
    <w:abstractNumId w:val="4"/>
  </w:num>
  <w:num w:numId="8">
    <w:abstractNumId w:val="1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23"/>
  </w:num>
  <w:num w:numId="11">
    <w:abstractNumId w:val="20"/>
  </w:num>
  <w:num w:numId="12">
    <w:abstractNumId w:val="25"/>
  </w:num>
  <w:num w:numId="13">
    <w:abstractNumId w:val="22"/>
  </w:num>
  <w:num w:numId="14">
    <w:abstractNumId w:val="19"/>
  </w:num>
  <w:num w:numId="15">
    <w:abstractNumId w:val="18"/>
  </w:num>
  <w:num w:numId="16">
    <w:abstractNumId w:val="2"/>
  </w:num>
  <w:num w:numId="17">
    <w:abstractNumId w:val="9"/>
  </w:num>
  <w:num w:numId="18">
    <w:abstractNumId w:val="7"/>
  </w:num>
  <w:num w:numId="19">
    <w:abstractNumId w:val="1"/>
  </w:num>
  <w:num w:numId="20">
    <w:abstractNumId w:val="26"/>
  </w:num>
  <w:num w:numId="21">
    <w:abstractNumId w:val="3"/>
  </w:num>
  <w:num w:numId="22">
    <w:abstractNumId w:val="16"/>
  </w:num>
  <w:num w:numId="23">
    <w:abstractNumId w:val="6"/>
  </w:num>
  <w:num w:numId="24">
    <w:abstractNumId w:val="10"/>
  </w:num>
  <w:num w:numId="25">
    <w:abstractNumId w:val="14"/>
  </w:num>
  <w:num w:numId="26">
    <w:abstractNumId w:val="15"/>
  </w:num>
  <w:num w:numId="2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54F"/>
    <w:rsid w:val="0000264B"/>
    <w:rsid w:val="00002FB2"/>
    <w:rsid w:val="00003137"/>
    <w:rsid w:val="00004AB4"/>
    <w:rsid w:val="00006B41"/>
    <w:rsid w:val="00014083"/>
    <w:rsid w:val="00016F74"/>
    <w:rsid w:val="00022BF1"/>
    <w:rsid w:val="0002431A"/>
    <w:rsid w:val="00026441"/>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59FB"/>
    <w:rsid w:val="00056ADC"/>
    <w:rsid w:val="00061FB0"/>
    <w:rsid w:val="00063691"/>
    <w:rsid w:val="00065556"/>
    <w:rsid w:val="00065EEA"/>
    <w:rsid w:val="000662A8"/>
    <w:rsid w:val="0006781E"/>
    <w:rsid w:val="00070531"/>
    <w:rsid w:val="0007138E"/>
    <w:rsid w:val="00071B47"/>
    <w:rsid w:val="0007475B"/>
    <w:rsid w:val="00075001"/>
    <w:rsid w:val="000758FC"/>
    <w:rsid w:val="00081531"/>
    <w:rsid w:val="00081C03"/>
    <w:rsid w:val="00082239"/>
    <w:rsid w:val="00083B97"/>
    <w:rsid w:val="00084553"/>
    <w:rsid w:val="00087370"/>
    <w:rsid w:val="00087835"/>
    <w:rsid w:val="00094FB9"/>
    <w:rsid w:val="0009552E"/>
    <w:rsid w:val="000976D3"/>
    <w:rsid w:val="00097B4E"/>
    <w:rsid w:val="000A180B"/>
    <w:rsid w:val="000A3006"/>
    <w:rsid w:val="000B3332"/>
    <w:rsid w:val="000B4FB2"/>
    <w:rsid w:val="000B7F5A"/>
    <w:rsid w:val="000C0E65"/>
    <w:rsid w:val="000C1CCF"/>
    <w:rsid w:val="000C3733"/>
    <w:rsid w:val="000C3B40"/>
    <w:rsid w:val="000C49F5"/>
    <w:rsid w:val="000C4E80"/>
    <w:rsid w:val="000C6175"/>
    <w:rsid w:val="000D14F6"/>
    <w:rsid w:val="000D2D7D"/>
    <w:rsid w:val="000E2EA1"/>
    <w:rsid w:val="000E64B0"/>
    <w:rsid w:val="000E7DB3"/>
    <w:rsid w:val="000F4744"/>
    <w:rsid w:val="000F5339"/>
    <w:rsid w:val="001004D3"/>
    <w:rsid w:val="00100FF1"/>
    <w:rsid w:val="00101F02"/>
    <w:rsid w:val="00106169"/>
    <w:rsid w:val="00106ADB"/>
    <w:rsid w:val="0010703C"/>
    <w:rsid w:val="00107720"/>
    <w:rsid w:val="00107DE4"/>
    <w:rsid w:val="001105C6"/>
    <w:rsid w:val="0011298D"/>
    <w:rsid w:val="00117538"/>
    <w:rsid w:val="00120C0A"/>
    <w:rsid w:val="00122147"/>
    <w:rsid w:val="001238CC"/>
    <w:rsid w:val="001245D2"/>
    <w:rsid w:val="00126BD3"/>
    <w:rsid w:val="00126E16"/>
    <w:rsid w:val="00127AD0"/>
    <w:rsid w:val="00133AC3"/>
    <w:rsid w:val="001343A4"/>
    <w:rsid w:val="0013561B"/>
    <w:rsid w:val="00137607"/>
    <w:rsid w:val="00137A9C"/>
    <w:rsid w:val="00137F6D"/>
    <w:rsid w:val="00143CD9"/>
    <w:rsid w:val="00143D45"/>
    <w:rsid w:val="00145922"/>
    <w:rsid w:val="0014694D"/>
    <w:rsid w:val="00147C94"/>
    <w:rsid w:val="0015096F"/>
    <w:rsid w:val="00154E2D"/>
    <w:rsid w:val="0015721D"/>
    <w:rsid w:val="0016317E"/>
    <w:rsid w:val="00163682"/>
    <w:rsid w:val="00164D54"/>
    <w:rsid w:val="00165929"/>
    <w:rsid w:val="00180B31"/>
    <w:rsid w:val="00181136"/>
    <w:rsid w:val="00185C1B"/>
    <w:rsid w:val="00192869"/>
    <w:rsid w:val="0019416B"/>
    <w:rsid w:val="0019489E"/>
    <w:rsid w:val="00194E95"/>
    <w:rsid w:val="00195165"/>
    <w:rsid w:val="00196562"/>
    <w:rsid w:val="001A35FA"/>
    <w:rsid w:val="001A3C30"/>
    <w:rsid w:val="001A49E0"/>
    <w:rsid w:val="001A5074"/>
    <w:rsid w:val="001A5687"/>
    <w:rsid w:val="001A61DB"/>
    <w:rsid w:val="001A7BAB"/>
    <w:rsid w:val="001B0874"/>
    <w:rsid w:val="001B6BC5"/>
    <w:rsid w:val="001B6D4C"/>
    <w:rsid w:val="001C27FD"/>
    <w:rsid w:val="001C4470"/>
    <w:rsid w:val="001C57AA"/>
    <w:rsid w:val="001C6FBA"/>
    <w:rsid w:val="001C77DD"/>
    <w:rsid w:val="001C7BE0"/>
    <w:rsid w:val="001D3E98"/>
    <w:rsid w:val="001D564B"/>
    <w:rsid w:val="001D65FE"/>
    <w:rsid w:val="001E025D"/>
    <w:rsid w:val="001E0896"/>
    <w:rsid w:val="001E1187"/>
    <w:rsid w:val="001E2B03"/>
    <w:rsid w:val="001E2BFF"/>
    <w:rsid w:val="001E5D18"/>
    <w:rsid w:val="001E62F8"/>
    <w:rsid w:val="001E789B"/>
    <w:rsid w:val="001E7910"/>
    <w:rsid w:val="001F0489"/>
    <w:rsid w:val="001F1479"/>
    <w:rsid w:val="001F2857"/>
    <w:rsid w:val="001F6258"/>
    <w:rsid w:val="001F69FB"/>
    <w:rsid w:val="001F7620"/>
    <w:rsid w:val="00200670"/>
    <w:rsid w:val="00203581"/>
    <w:rsid w:val="00210503"/>
    <w:rsid w:val="002129F8"/>
    <w:rsid w:val="00214867"/>
    <w:rsid w:val="00216E5E"/>
    <w:rsid w:val="00221081"/>
    <w:rsid w:val="0022144B"/>
    <w:rsid w:val="00221CF7"/>
    <w:rsid w:val="00221FDF"/>
    <w:rsid w:val="0022263C"/>
    <w:rsid w:val="002228C9"/>
    <w:rsid w:val="00223C24"/>
    <w:rsid w:val="00225414"/>
    <w:rsid w:val="0022654D"/>
    <w:rsid w:val="0022714E"/>
    <w:rsid w:val="002312F2"/>
    <w:rsid w:val="002318B6"/>
    <w:rsid w:val="002319B9"/>
    <w:rsid w:val="002334EC"/>
    <w:rsid w:val="00233E5A"/>
    <w:rsid w:val="0023448E"/>
    <w:rsid w:val="00234E95"/>
    <w:rsid w:val="00235EDF"/>
    <w:rsid w:val="002414ED"/>
    <w:rsid w:val="00241B9A"/>
    <w:rsid w:val="00242094"/>
    <w:rsid w:val="002503D1"/>
    <w:rsid w:val="00250A64"/>
    <w:rsid w:val="00251C8A"/>
    <w:rsid w:val="00253AFD"/>
    <w:rsid w:val="00256FB0"/>
    <w:rsid w:val="002572C3"/>
    <w:rsid w:val="0026149E"/>
    <w:rsid w:val="0026770B"/>
    <w:rsid w:val="002719E1"/>
    <w:rsid w:val="00271E62"/>
    <w:rsid w:val="002742B2"/>
    <w:rsid w:val="0027471F"/>
    <w:rsid w:val="00276384"/>
    <w:rsid w:val="0027699A"/>
    <w:rsid w:val="00277E59"/>
    <w:rsid w:val="002810DE"/>
    <w:rsid w:val="00281FDE"/>
    <w:rsid w:val="002820DC"/>
    <w:rsid w:val="00292A2F"/>
    <w:rsid w:val="00294B06"/>
    <w:rsid w:val="00294E21"/>
    <w:rsid w:val="002A4FC7"/>
    <w:rsid w:val="002A5ABE"/>
    <w:rsid w:val="002A5E77"/>
    <w:rsid w:val="002A66EB"/>
    <w:rsid w:val="002A7C94"/>
    <w:rsid w:val="002B05A5"/>
    <w:rsid w:val="002B1A42"/>
    <w:rsid w:val="002B4BC0"/>
    <w:rsid w:val="002B605C"/>
    <w:rsid w:val="002C0A3A"/>
    <w:rsid w:val="002C0FFB"/>
    <w:rsid w:val="002C1E8B"/>
    <w:rsid w:val="002C2B85"/>
    <w:rsid w:val="002D1794"/>
    <w:rsid w:val="002D29CD"/>
    <w:rsid w:val="002D2DC0"/>
    <w:rsid w:val="002D33BC"/>
    <w:rsid w:val="002D5064"/>
    <w:rsid w:val="002D68AE"/>
    <w:rsid w:val="002E08FA"/>
    <w:rsid w:val="002E2E3E"/>
    <w:rsid w:val="002E309F"/>
    <w:rsid w:val="002E38E4"/>
    <w:rsid w:val="002E43AB"/>
    <w:rsid w:val="002E5D26"/>
    <w:rsid w:val="002F12D6"/>
    <w:rsid w:val="002F2B14"/>
    <w:rsid w:val="002F4868"/>
    <w:rsid w:val="002F4A01"/>
    <w:rsid w:val="002F5A61"/>
    <w:rsid w:val="002F5DF5"/>
    <w:rsid w:val="002F65C5"/>
    <w:rsid w:val="003003AD"/>
    <w:rsid w:val="00301632"/>
    <w:rsid w:val="0030354F"/>
    <w:rsid w:val="003039F6"/>
    <w:rsid w:val="00305105"/>
    <w:rsid w:val="0030524E"/>
    <w:rsid w:val="00305EDA"/>
    <w:rsid w:val="00307224"/>
    <w:rsid w:val="0031165E"/>
    <w:rsid w:val="00311EA2"/>
    <w:rsid w:val="00317353"/>
    <w:rsid w:val="003175CB"/>
    <w:rsid w:val="003178CA"/>
    <w:rsid w:val="003201BE"/>
    <w:rsid w:val="00320266"/>
    <w:rsid w:val="00320D68"/>
    <w:rsid w:val="00323CB7"/>
    <w:rsid w:val="00324334"/>
    <w:rsid w:val="003266F6"/>
    <w:rsid w:val="00326890"/>
    <w:rsid w:val="00330DC9"/>
    <w:rsid w:val="00331355"/>
    <w:rsid w:val="003315D0"/>
    <w:rsid w:val="00332880"/>
    <w:rsid w:val="00334595"/>
    <w:rsid w:val="00337112"/>
    <w:rsid w:val="003375FB"/>
    <w:rsid w:val="0034056E"/>
    <w:rsid w:val="00340A9D"/>
    <w:rsid w:val="00340DFA"/>
    <w:rsid w:val="00341C86"/>
    <w:rsid w:val="00342CC6"/>
    <w:rsid w:val="00343E5C"/>
    <w:rsid w:val="0035231C"/>
    <w:rsid w:val="00360616"/>
    <w:rsid w:val="00360AC1"/>
    <w:rsid w:val="003634E2"/>
    <w:rsid w:val="00371E03"/>
    <w:rsid w:val="0037323D"/>
    <w:rsid w:val="00384484"/>
    <w:rsid w:val="0038481B"/>
    <w:rsid w:val="00386599"/>
    <w:rsid w:val="00386A4A"/>
    <w:rsid w:val="00390604"/>
    <w:rsid w:val="00391126"/>
    <w:rsid w:val="003913A3"/>
    <w:rsid w:val="0039289B"/>
    <w:rsid w:val="00395706"/>
    <w:rsid w:val="003A0BE8"/>
    <w:rsid w:val="003A34A7"/>
    <w:rsid w:val="003A6A26"/>
    <w:rsid w:val="003A6A7D"/>
    <w:rsid w:val="003A7266"/>
    <w:rsid w:val="003A7A6E"/>
    <w:rsid w:val="003B0E8F"/>
    <w:rsid w:val="003B5150"/>
    <w:rsid w:val="003B5798"/>
    <w:rsid w:val="003B6F57"/>
    <w:rsid w:val="003B7915"/>
    <w:rsid w:val="003C6062"/>
    <w:rsid w:val="003C7DFD"/>
    <w:rsid w:val="003D1165"/>
    <w:rsid w:val="003D2736"/>
    <w:rsid w:val="003D6705"/>
    <w:rsid w:val="003E04BB"/>
    <w:rsid w:val="003E20F5"/>
    <w:rsid w:val="003E3265"/>
    <w:rsid w:val="003E5A30"/>
    <w:rsid w:val="003F291F"/>
    <w:rsid w:val="003F464D"/>
    <w:rsid w:val="003F7138"/>
    <w:rsid w:val="0040040E"/>
    <w:rsid w:val="00400A61"/>
    <w:rsid w:val="00404FE8"/>
    <w:rsid w:val="00405781"/>
    <w:rsid w:val="00406FF0"/>
    <w:rsid w:val="00407FBB"/>
    <w:rsid w:val="00414C57"/>
    <w:rsid w:val="00415695"/>
    <w:rsid w:val="00415EC1"/>
    <w:rsid w:val="00416A46"/>
    <w:rsid w:val="0042210B"/>
    <w:rsid w:val="00427DB6"/>
    <w:rsid w:val="004358FF"/>
    <w:rsid w:val="004371D2"/>
    <w:rsid w:val="00443AAF"/>
    <w:rsid w:val="0044489D"/>
    <w:rsid w:val="00445E10"/>
    <w:rsid w:val="0044641D"/>
    <w:rsid w:val="004478AE"/>
    <w:rsid w:val="00452456"/>
    <w:rsid w:val="00453651"/>
    <w:rsid w:val="00456606"/>
    <w:rsid w:val="004608E7"/>
    <w:rsid w:val="0046258B"/>
    <w:rsid w:val="00462C1C"/>
    <w:rsid w:val="004645FE"/>
    <w:rsid w:val="00466601"/>
    <w:rsid w:val="00470F17"/>
    <w:rsid w:val="00480EB1"/>
    <w:rsid w:val="00483812"/>
    <w:rsid w:val="004844A7"/>
    <w:rsid w:val="00487A56"/>
    <w:rsid w:val="00490996"/>
    <w:rsid w:val="00490DB5"/>
    <w:rsid w:val="00492A6B"/>
    <w:rsid w:val="004947BA"/>
    <w:rsid w:val="004A09DB"/>
    <w:rsid w:val="004A106B"/>
    <w:rsid w:val="004A44BC"/>
    <w:rsid w:val="004A5203"/>
    <w:rsid w:val="004A76C2"/>
    <w:rsid w:val="004A79B8"/>
    <w:rsid w:val="004B2426"/>
    <w:rsid w:val="004B28FC"/>
    <w:rsid w:val="004B7435"/>
    <w:rsid w:val="004C20F1"/>
    <w:rsid w:val="004C3CD6"/>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D8F"/>
    <w:rsid w:val="005073C5"/>
    <w:rsid w:val="00507506"/>
    <w:rsid w:val="0051095F"/>
    <w:rsid w:val="00512E3B"/>
    <w:rsid w:val="00512E48"/>
    <w:rsid w:val="0051387B"/>
    <w:rsid w:val="005168C2"/>
    <w:rsid w:val="005209E0"/>
    <w:rsid w:val="00522D63"/>
    <w:rsid w:val="00524B1F"/>
    <w:rsid w:val="00525700"/>
    <w:rsid w:val="005267F7"/>
    <w:rsid w:val="005405D9"/>
    <w:rsid w:val="00540CAD"/>
    <w:rsid w:val="00543914"/>
    <w:rsid w:val="0055072D"/>
    <w:rsid w:val="005512F3"/>
    <w:rsid w:val="00551A69"/>
    <w:rsid w:val="005568B3"/>
    <w:rsid w:val="00557690"/>
    <w:rsid w:val="00557A26"/>
    <w:rsid w:val="005611F7"/>
    <w:rsid w:val="00562881"/>
    <w:rsid w:val="00564C93"/>
    <w:rsid w:val="0057494C"/>
    <w:rsid w:val="00574B65"/>
    <w:rsid w:val="005763C4"/>
    <w:rsid w:val="00577BD8"/>
    <w:rsid w:val="00580229"/>
    <w:rsid w:val="00587C81"/>
    <w:rsid w:val="0059012D"/>
    <w:rsid w:val="005905F3"/>
    <w:rsid w:val="0059083B"/>
    <w:rsid w:val="00592067"/>
    <w:rsid w:val="00595C42"/>
    <w:rsid w:val="00596BB1"/>
    <w:rsid w:val="00597802"/>
    <w:rsid w:val="005A1DEE"/>
    <w:rsid w:val="005A25FB"/>
    <w:rsid w:val="005A666D"/>
    <w:rsid w:val="005B0DFF"/>
    <w:rsid w:val="005C1EB3"/>
    <w:rsid w:val="005C4674"/>
    <w:rsid w:val="005C683D"/>
    <w:rsid w:val="005C752E"/>
    <w:rsid w:val="005D0890"/>
    <w:rsid w:val="005D3A63"/>
    <w:rsid w:val="005D46BF"/>
    <w:rsid w:val="005D5241"/>
    <w:rsid w:val="005D7C45"/>
    <w:rsid w:val="005D7D2B"/>
    <w:rsid w:val="005E2333"/>
    <w:rsid w:val="005E24BB"/>
    <w:rsid w:val="005E5811"/>
    <w:rsid w:val="005E63D6"/>
    <w:rsid w:val="005E76D4"/>
    <w:rsid w:val="005F01C5"/>
    <w:rsid w:val="005F147A"/>
    <w:rsid w:val="005F1EA9"/>
    <w:rsid w:val="005F1EF9"/>
    <w:rsid w:val="005F22B8"/>
    <w:rsid w:val="005F2CF0"/>
    <w:rsid w:val="005F2F71"/>
    <w:rsid w:val="005F3F10"/>
    <w:rsid w:val="005F4B51"/>
    <w:rsid w:val="005F4C78"/>
    <w:rsid w:val="005F5152"/>
    <w:rsid w:val="005F5F34"/>
    <w:rsid w:val="005F6E1D"/>
    <w:rsid w:val="005F7DF7"/>
    <w:rsid w:val="00601069"/>
    <w:rsid w:val="00601902"/>
    <w:rsid w:val="00602DB9"/>
    <w:rsid w:val="0062018C"/>
    <w:rsid w:val="00620E5D"/>
    <w:rsid w:val="00625204"/>
    <w:rsid w:val="00626A32"/>
    <w:rsid w:val="00627810"/>
    <w:rsid w:val="006308CC"/>
    <w:rsid w:val="00631E02"/>
    <w:rsid w:val="006321BB"/>
    <w:rsid w:val="00632318"/>
    <w:rsid w:val="00633BB1"/>
    <w:rsid w:val="00634CA9"/>
    <w:rsid w:val="006404B5"/>
    <w:rsid w:val="00640BD3"/>
    <w:rsid w:val="00641861"/>
    <w:rsid w:val="006430FA"/>
    <w:rsid w:val="00644186"/>
    <w:rsid w:val="00650935"/>
    <w:rsid w:val="00651BA4"/>
    <w:rsid w:val="0065368D"/>
    <w:rsid w:val="0065460B"/>
    <w:rsid w:val="006570CA"/>
    <w:rsid w:val="00657969"/>
    <w:rsid w:val="0066369E"/>
    <w:rsid w:val="006709EC"/>
    <w:rsid w:val="00672578"/>
    <w:rsid w:val="00676355"/>
    <w:rsid w:val="00676CD6"/>
    <w:rsid w:val="00676D39"/>
    <w:rsid w:val="0067776E"/>
    <w:rsid w:val="006864AD"/>
    <w:rsid w:val="00692E3E"/>
    <w:rsid w:val="006941B1"/>
    <w:rsid w:val="006958E4"/>
    <w:rsid w:val="006A28CD"/>
    <w:rsid w:val="006A2B6B"/>
    <w:rsid w:val="006A3788"/>
    <w:rsid w:val="006A3ADA"/>
    <w:rsid w:val="006A7E2C"/>
    <w:rsid w:val="006B2392"/>
    <w:rsid w:val="006B26A5"/>
    <w:rsid w:val="006B2811"/>
    <w:rsid w:val="006B285F"/>
    <w:rsid w:val="006B3F6B"/>
    <w:rsid w:val="006C6383"/>
    <w:rsid w:val="006C6C08"/>
    <w:rsid w:val="006D40AC"/>
    <w:rsid w:val="006D783B"/>
    <w:rsid w:val="006E0380"/>
    <w:rsid w:val="006E115C"/>
    <w:rsid w:val="006E2F05"/>
    <w:rsid w:val="006E35D4"/>
    <w:rsid w:val="006E4755"/>
    <w:rsid w:val="006E61F0"/>
    <w:rsid w:val="006F02A0"/>
    <w:rsid w:val="006F4429"/>
    <w:rsid w:val="006F603F"/>
    <w:rsid w:val="00701514"/>
    <w:rsid w:val="00701597"/>
    <w:rsid w:val="0070195F"/>
    <w:rsid w:val="00701A7D"/>
    <w:rsid w:val="00702024"/>
    <w:rsid w:val="00706CFB"/>
    <w:rsid w:val="00712376"/>
    <w:rsid w:val="00714259"/>
    <w:rsid w:val="0071792F"/>
    <w:rsid w:val="00717A7E"/>
    <w:rsid w:val="00726B94"/>
    <w:rsid w:val="0072767A"/>
    <w:rsid w:val="00727AA2"/>
    <w:rsid w:val="00737946"/>
    <w:rsid w:val="00737CA7"/>
    <w:rsid w:val="00741EE8"/>
    <w:rsid w:val="00751886"/>
    <w:rsid w:val="00751F9F"/>
    <w:rsid w:val="00752DAF"/>
    <w:rsid w:val="00756AD6"/>
    <w:rsid w:val="00756DD5"/>
    <w:rsid w:val="00757A94"/>
    <w:rsid w:val="00757D5C"/>
    <w:rsid w:val="00760427"/>
    <w:rsid w:val="00762080"/>
    <w:rsid w:val="00764CB5"/>
    <w:rsid w:val="00766E4A"/>
    <w:rsid w:val="00773AC9"/>
    <w:rsid w:val="00773CA1"/>
    <w:rsid w:val="00773F81"/>
    <w:rsid w:val="007775EE"/>
    <w:rsid w:val="00777F23"/>
    <w:rsid w:val="007804BA"/>
    <w:rsid w:val="007806C2"/>
    <w:rsid w:val="00781B27"/>
    <w:rsid w:val="00781E60"/>
    <w:rsid w:val="0078336D"/>
    <w:rsid w:val="00784686"/>
    <w:rsid w:val="00784EE8"/>
    <w:rsid w:val="00786829"/>
    <w:rsid w:val="00786FDE"/>
    <w:rsid w:val="007910AE"/>
    <w:rsid w:val="00791ADB"/>
    <w:rsid w:val="00796BE6"/>
    <w:rsid w:val="007A3FD2"/>
    <w:rsid w:val="007B096B"/>
    <w:rsid w:val="007B2ABE"/>
    <w:rsid w:val="007B3B27"/>
    <w:rsid w:val="007B40B5"/>
    <w:rsid w:val="007B4FC4"/>
    <w:rsid w:val="007C05E6"/>
    <w:rsid w:val="007C1666"/>
    <w:rsid w:val="007C21F1"/>
    <w:rsid w:val="007C5B74"/>
    <w:rsid w:val="007C7502"/>
    <w:rsid w:val="007D4B30"/>
    <w:rsid w:val="007D4C8F"/>
    <w:rsid w:val="007E191B"/>
    <w:rsid w:val="007E2C7A"/>
    <w:rsid w:val="007E5F55"/>
    <w:rsid w:val="007E61FC"/>
    <w:rsid w:val="007E683F"/>
    <w:rsid w:val="007F2402"/>
    <w:rsid w:val="007F2BCC"/>
    <w:rsid w:val="007F4CC9"/>
    <w:rsid w:val="007F5E07"/>
    <w:rsid w:val="007F693C"/>
    <w:rsid w:val="008004A0"/>
    <w:rsid w:val="00801752"/>
    <w:rsid w:val="00803CE7"/>
    <w:rsid w:val="00805502"/>
    <w:rsid w:val="00806A99"/>
    <w:rsid w:val="008131BD"/>
    <w:rsid w:val="00814B55"/>
    <w:rsid w:val="008160F8"/>
    <w:rsid w:val="0082094F"/>
    <w:rsid w:val="00821B6A"/>
    <w:rsid w:val="00823AE1"/>
    <w:rsid w:val="00824A94"/>
    <w:rsid w:val="00833277"/>
    <w:rsid w:val="00833B89"/>
    <w:rsid w:val="008412B0"/>
    <w:rsid w:val="0084136A"/>
    <w:rsid w:val="00844E5C"/>
    <w:rsid w:val="0084667C"/>
    <w:rsid w:val="00851CC1"/>
    <w:rsid w:val="00856B6F"/>
    <w:rsid w:val="00860CEB"/>
    <w:rsid w:val="00860EA0"/>
    <w:rsid w:val="00863C5B"/>
    <w:rsid w:val="008653B4"/>
    <w:rsid w:val="00865C77"/>
    <w:rsid w:val="00867231"/>
    <w:rsid w:val="00867B89"/>
    <w:rsid w:val="00870CF6"/>
    <w:rsid w:val="00871E2E"/>
    <w:rsid w:val="0087529B"/>
    <w:rsid w:val="0087564B"/>
    <w:rsid w:val="008757EB"/>
    <w:rsid w:val="008774CB"/>
    <w:rsid w:val="0088219E"/>
    <w:rsid w:val="008852E1"/>
    <w:rsid w:val="008872A1"/>
    <w:rsid w:val="00893C31"/>
    <w:rsid w:val="00894E8B"/>
    <w:rsid w:val="008A4FA1"/>
    <w:rsid w:val="008A6968"/>
    <w:rsid w:val="008B2B54"/>
    <w:rsid w:val="008B3A3C"/>
    <w:rsid w:val="008B3A7D"/>
    <w:rsid w:val="008C2CD6"/>
    <w:rsid w:val="008C40AD"/>
    <w:rsid w:val="008D3677"/>
    <w:rsid w:val="008D3B53"/>
    <w:rsid w:val="008D3BDF"/>
    <w:rsid w:val="008D4E0F"/>
    <w:rsid w:val="008D4EF9"/>
    <w:rsid w:val="008D633F"/>
    <w:rsid w:val="008D65B6"/>
    <w:rsid w:val="008E2C6F"/>
    <w:rsid w:val="008E5AC1"/>
    <w:rsid w:val="008F18E1"/>
    <w:rsid w:val="008F3365"/>
    <w:rsid w:val="008F4542"/>
    <w:rsid w:val="008F7261"/>
    <w:rsid w:val="008F7BBD"/>
    <w:rsid w:val="00904960"/>
    <w:rsid w:val="00904B2C"/>
    <w:rsid w:val="00906DD8"/>
    <w:rsid w:val="00907F53"/>
    <w:rsid w:val="0091060F"/>
    <w:rsid w:val="009143C8"/>
    <w:rsid w:val="00916198"/>
    <w:rsid w:val="00922611"/>
    <w:rsid w:val="00922CD5"/>
    <w:rsid w:val="00925160"/>
    <w:rsid w:val="00925EF6"/>
    <w:rsid w:val="009267CC"/>
    <w:rsid w:val="00933DB1"/>
    <w:rsid w:val="00934742"/>
    <w:rsid w:val="0093631B"/>
    <w:rsid w:val="00937557"/>
    <w:rsid w:val="00940207"/>
    <w:rsid w:val="009404F3"/>
    <w:rsid w:val="0094127D"/>
    <w:rsid w:val="00942B05"/>
    <w:rsid w:val="00943DBC"/>
    <w:rsid w:val="00945DA9"/>
    <w:rsid w:val="0095442C"/>
    <w:rsid w:val="00954B23"/>
    <w:rsid w:val="009551F7"/>
    <w:rsid w:val="00956796"/>
    <w:rsid w:val="0096056B"/>
    <w:rsid w:val="00960A33"/>
    <w:rsid w:val="00963379"/>
    <w:rsid w:val="00974C81"/>
    <w:rsid w:val="00977B5A"/>
    <w:rsid w:val="00980066"/>
    <w:rsid w:val="00980333"/>
    <w:rsid w:val="00980A04"/>
    <w:rsid w:val="00980C42"/>
    <w:rsid w:val="00985359"/>
    <w:rsid w:val="00987A96"/>
    <w:rsid w:val="00992770"/>
    <w:rsid w:val="0099797F"/>
    <w:rsid w:val="009A2B44"/>
    <w:rsid w:val="009A3853"/>
    <w:rsid w:val="009A6C74"/>
    <w:rsid w:val="009B11A2"/>
    <w:rsid w:val="009B2397"/>
    <w:rsid w:val="009B34E2"/>
    <w:rsid w:val="009C0C73"/>
    <w:rsid w:val="009C3FB4"/>
    <w:rsid w:val="009C753C"/>
    <w:rsid w:val="009C76BC"/>
    <w:rsid w:val="009D1C03"/>
    <w:rsid w:val="009D4475"/>
    <w:rsid w:val="009D44A6"/>
    <w:rsid w:val="009D4B6F"/>
    <w:rsid w:val="009D4BEB"/>
    <w:rsid w:val="009D5094"/>
    <w:rsid w:val="009D5685"/>
    <w:rsid w:val="009D5D10"/>
    <w:rsid w:val="009D62BF"/>
    <w:rsid w:val="009D7ACE"/>
    <w:rsid w:val="009E73EE"/>
    <w:rsid w:val="009F03E4"/>
    <w:rsid w:val="009F0692"/>
    <w:rsid w:val="009F0798"/>
    <w:rsid w:val="009F3ACD"/>
    <w:rsid w:val="009F5D7A"/>
    <w:rsid w:val="009F7882"/>
    <w:rsid w:val="00A020A0"/>
    <w:rsid w:val="00A022F3"/>
    <w:rsid w:val="00A051F0"/>
    <w:rsid w:val="00A11F4B"/>
    <w:rsid w:val="00A125E8"/>
    <w:rsid w:val="00A12750"/>
    <w:rsid w:val="00A14D23"/>
    <w:rsid w:val="00A210AC"/>
    <w:rsid w:val="00A227EB"/>
    <w:rsid w:val="00A2365F"/>
    <w:rsid w:val="00A25DD0"/>
    <w:rsid w:val="00A272DD"/>
    <w:rsid w:val="00A31430"/>
    <w:rsid w:val="00A31934"/>
    <w:rsid w:val="00A31B0E"/>
    <w:rsid w:val="00A342D1"/>
    <w:rsid w:val="00A3675E"/>
    <w:rsid w:val="00A406AE"/>
    <w:rsid w:val="00A41083"/>
    <w:rsid w:val="00A444CA"/>
    <w:rsid w:val="00A44B85"/>
    <w:rsid w:val="00A45AF0"/>
    <w:rsid w:val="00A45BF5"/>
    <w:rsid w:val="00A4701E"/>
    <w:rsid w:val="00A509CE"/>
    <w:rsid w:val="00A5722A"/>
    <w:rsid w:val="00A60E20"/>
    <w:rsid w:val="00A64005"/>
    <w:rsid w:val="00A7189B"/>
    <w:rsid w:val="00A725F6"/>
    <w:rsid w:val="00A72AC6"/>
    <w:rsid w:val="00A72D0A"/>
    <w:rsid w:val="00A73029"/>
    <w:rsid w:val="00A760C6"/>
    <w:rsid w:val="00A76632"/>
    <w:rsid w:val="00A80B7C"/>
    <w:rsid w:val="00A85E81"/>
    <w:rsid w:val="00A86DC6"/>
    <w:rsid w:val="00A90134"/>
    <w:rsid w:val="00A9020C"/>
    <w:rsid w:val="00A9096A"/>
    <w:rsid w:val="00A9347A"/>
    <w:rsid w:val="00A94C24"/>
    <w:rsid w:val="00A9670F"/>
    <w:rsid w:val="00A96E92"/>
    <w:rsid w:val="00A976BB"/>
    <w:rsid w:val="00AA025E"/>
    <w:rsid w:val="00AA13F2"/>
    <w:rsid w:val="00AA2344"/>
    <w:rsid w:val="00AA2B9F"/>
    <w:rsid w:val="00AA34B5"/>
    <w:rsid w:val="00AA624D"/>
    <w:rsid w:val="00AA788A"/>
    <w:rsid w:val="00AB452E"/>
    <w:rsid w:val="00AC06A1"/>
    <w:rsid w:val="00AC0D18"/>
    <w:rsid w:val="00AC2986"/>
    <w:rsid w:val="00AC5D31"/>
    <w:rsid w:val="00AC6B82"/>
    <w:rsid w:val="00AC7850"/>
    <w:rsid w:val="00AC799B"/>
    <w:rsid w:val="00AD0567"/>
    <w:rsid w:val="00AD209B"/>
    <w:rsid w:val="00AD20C3"/>
    <w:rsid w:val="00AD6486"/>
    <w:rsid w:val="00AD7C31"/>
    <w:rsid w:val="00AE1AB7"/>
    <w:rsid w:val="00AE30F5"/>
    <w:rsid w:val="00AE4115"/>
    <w:rsid w:val="00AE598C"/>
    <w:rsid w:val="00AF561D"/>
    <w:rsid w:val="00AF7894"/>
    <w:rsid w:val="00B0239C"/>
    <w:rsid w:val="00B04125"/>
    <w:rsid w:val="00B0413B"/>
    <w:rsid w:val="00B166C8"/>
    <w:rsid w:val="00B2085C"/>
    <w:rsid w:val="00B234B0"/>
    <w:rsid w:val="00B238A3"/>
    <w:rsid w:val="00B25C07"/>
    <w:rsid w:val="00B30CE4"/>
    <w:rsid w:val="00B31217"/>
    <w:rsid w:val="00B321BA"/>
    <w:rsid w:val="00B34C73"/>
    <w:rsid w:val="00B441A5"/>
    <w:rsid w:val="00B45AE0"/>
    <w:rsid w:val="00B45B7E"/>
    <w:rsid w:val="00B46653"/>
    <w:rsid w:val="00B47A96"/>
    <w:rsid w:val="00B51062"/>
    <w:rsid w:val="00B510D7"/>
    <w:rsid w:val="00B52220"/>
    <w:rsid w:val="00B52F94"/>
    <w:rsid w:val="00B5350C"/>
    <w:rsid w:val="00B544BD"/>
    <w:rsid w:val="00B54965"/>
    <w:rsid w:val="00B57AF4"/>
    <w:rsid w:val="00B66AB7"/>
    <w:rsid w:val="00B66DD2"/>
    <w:rsid w:val="00B67BC8"/>
    <w:rsid w:val="00B70381"/>
    <w:rsid w:val="00B713FA"/>
    <w:rsid w:val="00B716D9"/>
    <w:rsid w:val="00B72703"/>
    <w:rsid w:val="00B77D7C"/>
    <w:rsid w:val="00B81B0C"/>
    <w:rsid w:val="00B8361B"/>
    <w:rsid w:val="00B85534"/>
    <w:rsid w:val="00B85C16"/>
    <w:rsid w:val="00B86F02"/>
    <w:rsid w:val="00B87AE3"/>
    <w:rsid w:val="00B9130C"/>
    <w:rsid w:val="00B945D0"/>
    <w:rsid w:val="00B97290"/>
    <w:rsid w:val="00B979C7"/>
    <w:rsid w:val="00BA2925"/>
    <w:rsid w:val="00BA63CE"/>
    <w:rsid w:val="00BA6502"/>
    <w:rsid w:val="00BB0165"/>
    <w:rsid w:val="00BB1814"/>
    <w:rsid w:val="00BB1F42"/>
    <w:rsid w:val="00BB2641"/>
    <w:rsid w:val="00BB729A"/>
    <w:rsid w:val="00BC0A17"/>
    <w:rsid w:val="00BC1260"/>
    <w:rsid w:val="00BC2D98"/>
    <w:rsid w:val="00BC488A"/>
    <w:rsid w:val="00BD3AE5"/>
    <w:rsid w:val="00BE26D9"/>
    <w:rsid w:val="00BE655D"/>
    <w:rsid w:val="00BE7E43"/>
    <w:rsid w:val="00BF2E06"/>
    <w:rsid w:val="00C03E1E"/>
    <w:rsid w:val="00C10878"/>
    <w:rsid w:val="00C12674"/>
    <w:rsid w:val="00C161FA"/>
    <w:rsid w:val="00C20887"/>
    <w:rsid w:val="00C23199"/>
    <w:rsid w:val="00C232E2"/>
    <w:rsid w:val="00C2548A"/>
    <w:rsid w:val="00C26C6E"/>
    <w:rsid w:val="00C272F7"/>
    <w:rsid w:val="00C30F50"/>
    <w:rsid w:val="00C33125"/>
    <w:rsid w:val="00C36507"/>
    <w:rsid w:val="00C3675B"/>
    <w:rsid w:val="00C41D84"/>
    <w:rsid w:val="00C42EA1"/>
    <w:rsid w:val="00C447C1"/>
    <w:rsid w:val="00C45D1F"/>
    <w:rsid w:val="00C51123"/>
    <w:rsid w:val="00C558B0"/>
    <w:rsid w:val="00C57E71"/>
    <w:rsid w:val="00C57EDE"/>
    <w:rsid w:val="00C604E2"/>
    <w:rsid w:val="00C62B3D"/>
    <w:rsid w:val="00C7282A"/>
    <w:rsid w:val="00C72DFF"/>
    <w:rsid w:val="00C73325"/>
    <w:rsid w:val="00C77EA7"/>
    <w:rsid w:val="00C77EB5"/>
    <w:rsid w:val="00C817BD"/>
    <w:rsid w:val="00C81A27"/>
    <w:rsid w:val="00C823DC"/>
    <w:rsid w:val="00C8384E"/>
    <w:rsid w:val="00C85F23"/>
    <w:rsid w:val="00C90449"/>
    <w:rsid w:val="00CA3B82"/>
    <w:rsid w:val="00CA5B31"/>
    <w:rsid w:val="00CA7FC7"/>
    <w:rsid w:val="00CB0561"/>
    <w:rsid w:val="00CB0D8D"/>
    <w:rsid w:val="00CB44CF"/>
    <w:rsid w:val="00CC019D"/>
    <w:rsid w:val="00CC0FC7"/>
    <w:rsid w:val="00CC3360"/>
    <w:rsid w:val="00CC45C3"/>
    <w:rsid w:val="00CC6193"/>
    <w:rsid w:val="00CC6691"/>
    <w:rsid w:val="00CD17D4"/>
    <w:rsid w:val="00CD25D0"/>
    <w:rsid w:val="00CD42EF"/>
    <w:rsid w:val="00CD4301"/>
    <w:rsid w:val="00CD59A4"/>
    <w:rsid w:val="00CD5FDB"/>
    <w:rsid w:val="00CD637F"/>
    <w:rsid w:val="00CE2240"/>
    <w:rsid w:val="00CE655A"/>
    <w:rsid w:val="00CE70A0"/>
    <w:rsid w:val="00CF0042"/>
    <w:rsid w:val="00CF0744"/>
    <w:rsid w:val="00CF0D47"/>
    <w:rsid w:val="00CF0F48"/>
    <w:rsid w:val="00CF6A84"/>
    <w:rsid w:val="00CF7200"/>
    <w:rsid w:val="00D00133"/>
    <w:rsid w:val="00D01779"/>
    <w:rsid w:val="00D02E31"/>
    <w:rsid w:val="00D03B8C"/>
    <w:rsid w:val="00D050DA"/>
    <w:rsid w:val="00D06192"/>
    <w:rsid w:val="00D06577"/>
    <w:rsid w:val="00D0668E"/>
    <w:rsid w:val="00D13CD7"/>
    <w:rsid w:val="00D146D7"/>
    <w:rsid w:val="00D16852"/>
    <w:rsid w:val="00D2115E"/>
    <w:rsid w:val="00D218DB"/>
    <w:rsid w:val="00D223C9"/>
    <w:rsid w:val="00D224CA"/>
    <w:rsid w:val="00D22D42"/>
    <w:rsid w:val="00D234A6"/>
    <w:rsid w:val="00D2786C"/>
    <w:rsid w:val="00D37D20"/>
    <w:rsid w:val="00D409C7"/>
    <w:rsid w:val="00D421D9"/>
    <w:rsid w:val="00D4345D"/>
    <w:rsid w:val="00D456EC"/>
    <w:rsid w:val="00D45B00"/>
    <w:rsid w:val="00D46B9C"/>
    <w:rsid w:val="00D559CF"/>
    <w:rsid w:val="00D5609A"/>
    <w:rsid w:val="00D56108"/>
    <w:rsid w:val="00D600B4"/>
    <w:rsid w:val="00D62EED"/>
    <w:rsid w:val="00D71005"/>
    <w:rsid w:val="00D85B9D"/>
    <w:rsid w:val="00D870B1"/>
    <w:rsid w:val="00DA182B"/>
    <w:rsid w:val="00DA25BE"/>
    <w:rsid w:val="00DA288B"/>
    <w:rsid w:val="00DB1D86"/>
    <w:rsid w:val="00DB2E33"/>
    <w:rsid w:val="00DB3CA6"/>
    <w:rsid w:val="00DB4939"/>
    <w:rsid w:val="00DC2708"/>
    <w:rsid w:val="00DC5A53"/>
    <w:rsid w:val="00DD113C"/>
    <w:rsid w:val="00DD3D72"/>
    <w:rsid w:val="00DE24D9"/>
    <w:rsid w:val="00DE3C19"/>
    <w:rsid w:val="00DE72E7"/>
    <w:rsid w:val="00DE78B6"/>
    <w:rsid w:val="00DF0081"/>
    <w:rsid w:val="00DF021C"/>
    <w:rsid w:val="00DF0D0A"/>
    <w:rsid w:val="00DF2C54"/>
    <w:rsid w:val="00DF73FE"/>
    <w:rsid w:val="00DF7AFE"/>
    <w:rsid w:val="00E00A7E"/>
    <w:rsid w:val="00E02627"/>
    <w:rsid w:val="00E06666"/>
    <w:rsid w:val="00E06CAB"/>
    <w:rsid w:val="00E15591"/>
    <w:rsid w:val="00E163E5"/>
    <w:rsid w:val="00E20D16"/>
    <w:rsid w:val="00E24934"/>
    <w:rsid w:val="00E2628A"/>
    <w:rsid w:val="00E302A5"/>
    <w:rsid w:val="00E3204D"/>
    <w:rsid w:val="00E32310"/>
    <w:rsid w:val="00E32607"/>
    <w:rsid w:val="00E32835"/>
    <w:rsid w:val="00E33A45"/>
    <w:rsid w:val="00E34B0D"/>
    <w:rsid w:val="00E3696F"/>
    <w:rsid w:val="00E413A3"/>
    <w:rsid w:val="00E432FA"/>
    <w:rsid w:val="00E53A2B"/>
    <w:rsid w:val="00E53F6A"/>
    <w:rsid w:val="00E542BB"/>
    <w:rsid w:val="00E571CA"/>
    <w:rsid w:val="00E64B35"/>
    <w:rsid w:val="00E720AC"/>
    <w:rsid w:val="00E72276"/>
    <w:rsid w:val="00E72DB5"/>
    <w:rsid w:val="00E7474E"/>
    <w:rsid w:val="00E76F2D"/>
    <w:rsid w:val="00E82840"/>
    <w:rsid w:val="00E82B56"/>
    <w:rsid w:val="00E82E3C"/>
    <w:rsid w:val="00E83541"/>
    <w:rsid w:val="00E84CBC"/>
    <w:rsid w:val="00E84DF5"/>
    <w:rsid w:val="00E855BB"/>
    <w:rsid w:val="00E9040C"/>
    <w:rsid w:val="00E920E4"/>
    <w:rsid w:val="00E929B0"/>
    <w:rsid w:val="00E94DBD"/>
    <w:rsid w:val="00E96725"/>
    <w:rsid w:val="00EA1FA7"/>
    <w:rsid w:val="00EA5017"/>
    <w:rsid w:val="00EA539E"/>
    <w:rsid w:val="00EB344C"/>
    <w:rsid w:val="00EB3D48"/>
    <w:rsid w:val="00EB7567"/>
    <w:rsid w:val="00EB7A0B"/>
    <w:rsid w:val="00EC2AF0"/>
    <w:rsid w:val="00EC3468"/>
    <w:rsid w:val="00EC4136"/>
    <w:rsid w:val="00EC4772"/>
    <w:rsid w:val="00EC5E4B"/>
    <w:rsid w:val="00EC78D9"/>
    <w:rsid w:val="00ED50E9"/>
    <w:rsid w:val="00ED54CA"/>
    <w:rsid w:val="00ED7DC9"/>
    <w:rsid w:val="00EE1ABB"/>
    <w:rsid w:val="00EE45BE"/>
    <w:rsid w:val="00EE6AA7"/>
    <w:rsid w:val="00EF0FE3"/>
    <w:rsid w:val="00EF3C2F"/>
    <w:rsid w:val="00EF53FD"/>
    <w:rsid w:val="00EF66DC"/>
    <w:rsid w:val="00EF730A"/>
    <w:rsid w:val="00EF73D4"/>
    <w:rsid w:val="00F05518"/>
    <w:rsid w:val="00F07E1F"/>
    <w:rsid w:val="00F11B6A"/>
    <w:rsid w:val="00F1349E"/>
    <w:rsid w:val="00F16462"/>
    <w:rsid w:val="00F1658B"/>
    <w:rsid w:val="00F16E5B"/>
    <w:rsid w:val="00F2127A"/>
    <w:rsid w:val="00F21CDF"/>
    <w:rsid w:val="00F22ACF"/>
    <w:rsid w:val="00F2311C"/>
    <w:rsid w:val="00F2362A"/>
    <w:rsid w:val="00F24625"/>
    <w:rsid w:val="00F27345"/>
    <w:rsid w:val="00F27434"/>
    <w:rsid w:val="00F27A4D"/>
    <w:rsid w:val="00F3038A"/>
    <w:rsid w:val="00F32D1D"/>
    <w:rsid w:val="00F32F5E"/>
    <w:rsid w:val="00F33B3E"/>
    <w:rsid w:val="00F34569"/>
    <w:rsid w:val="00F3579D"/>
    <w:rsid w:val="00F370CB"/>
    <w:rsid w:val="00F4121E"/>
    <w:rsid w:val="00F44513"/>
    <w:rsid w:val="00F447CE"/>
    <w:rsid w:val="00F45A32"/>
    <w:rsid w:val="00F46AEC"/>
    <w:rsid w:val="00F47D4A"/>
    <w:rsid w:val="00F47FD2"/>
    <w:rsid w:val="00F508D6"/>
    <w:rsid w:val="00F51956"/>
    <w:rsid w:val="00F526CD"/>
    <w:rsid w:val="00F54ACD"/>
    <w:rsid w:val="00F56E35"/>
    <w:rsid w:val="00F62EF3"/>
    <w:rsid w:val="00F63206"/>
    <w:rsid w:val="00F6341F"/>
    <w:rsid w:val="00F64A7A"/>
    <w:rsid w:val="00F702EC"/>
    <w:rsid w:val="00F72E94"/>
    <w:rsid w:val="00F76AD5"/>
    <w:rsid w:val="00F77035"/>
    <w:rsid w:val="00F77DEC"/>
    <w:rsid w:val="00F80F09"/>
    <w:rsid w:val="00F819CD"/>
    <w:rsid w:val="00F83A39"/>
    <w:rsid w:val="00F83C82"/>
    <w:rsid w:val="00F86498"/>
    <w:rsid w:val="00F914DD"/>
    <w:rsid w:val="00F91EBA"/>
    <w:rsid w:val="00F93EAA"/>
    <w:rsid w:val="00F94573"/>
    <w:rsid w:val="00F96CAF"/>
    <w:rsid w:val="00FA21DF"/>
    <w:rsid w:val="00FA4C32"/>
    <w:rsid w:val="00FA52BD"/>
    <w:rsid w:val="00FA6A4C"/>
    <w:rsid w:val="00FA6D7E"/>
    <w:rsid w:val="00FB0B7D"/>
    <w:rsid w:val="00FB0C36"/>
    <w:rsid w:val="00FB2785"/>
    <w:rsid w:val="00FB2D62"/>
    <w:rsid w:val="00FB3ED4"/>
    <w:rsid w:val="00FB5520"/>
    <w:rsid w:val="00FB5721"/>
    <w:rsid w:val="00FB65E7"/>
    <w:rsid w:val="00FB67FB"/>
    <w:rsid w:val="00FB75F6"/>
    <w:rsid w:val="00FC1A55"/>
    <w:rsid w:val="00FC21C8"/>
    <w:rsid w:val="00FC2E42"/>
    <w:rsid w:val="00FD0348"/>
    <w:rsid w:val="00FD4CF7"/>
    <w:rsid w:val="00FE1258"/>
    <w:rsid w:val="00FE4064"/>
    <w:rsid w:val="00FE55D4"/>
    <w:rsid w:val="00FE586F"/>
    <w:rsid w:val="00FE5C35"/>
    <w:rsid w:val="00FE6465"/>
    <w:rsid w:val="00FE6588"/>
    <w:rsid w:val="00FF4288"/>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ivera@correo.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E787-9F45-45D5-8010-DE1C1652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3027</Words>
  <Characters>17257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4</cp:revision>
  <cp:lastPrinted>2020-06-22T18:13:00Z</cp:lastPrinted>
  <dcterms:created xsi:type="dcterms:W3CDTF">2020-08-11T17:53:00Z</dcterms:created>
  <dcterms:modified xsi:type="dcterms:W3CDTF">2020-08-11T19:17:00Z</dcterms:modified>
</cp:coreProperties>
</file>