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4A69BD">
        <w:rPr>
          <w:rFonts w:asciiTheme="minorHAnsi" w:hAnsiTheme="minorHAnsi" w:cstheme="minorHAnsi"/>
          <w:b/>
          <w:bCs/>
          <w:noProof/>
          <w:color w:val="000000"/>
          <w:sz w:val="22"/>
          <w:szCs w:val="22"/>
        </w:rPr>
        <w:t>1</w:t>
      </w:r>
      <w:r w:rsidR="008D1B49">
        <w:rPr>
          <w:rFonts w:asciiTheme="minorHAnsi" w:hAnsiTheme="minorHAnsi" w:cstheme="minorHAnsi"/>
          <w:b/>
          <w:bCs/>
          <w:noProof/>
          <w:color w:val="000000"/>
          <w:sz w:val="22"/>
          <w:szCs w:val="22"/>
        </w:rPr>
        <w:t>2</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2020</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6792"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Pr>
          <w:rFonts w:asciiTheme="minorHAnsi" w:hAnsiTheme="minorHAnsi" w:cstheme="minorHAnsi"/>
          <w:b/>
          <w:bCs/>
          <w:noProof/>
          <w:color w:val="000000"/>
          <w:sz w:val="28"/>
          <w:szCs w:val="28"/>
        </w:rPr>
        <w:t xml:space="preserve"> DE </w:t>
      </w:r>
      <w:r w:rsidR="008D1B49">
        <w:rPr>
          <w:rFonts w:asciiTheme="minorHAnsi" w:hAnsiTheme="minorHAnsi" w:cstheme="minorHAnsi"/>
          <w:b/>
          <w:bCs/>
          <w:noProof/>
          <w:color w:val="000000"/>
          <w:sz w:val="28"/>
          <w:szCs w:val="28"/>
        </w:rPr>
        <w:t>MATERIALES DE LIMPIEZA PARA EL DEPARTAMENTO DE SERVICIOS GENERALES Y MATERIALES PARA EL DEPARTAMENTO DE MANTENIMIENTO DE LA DGIU.</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696792" w:rsidRDefault="00696792"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Universidad N° 940 C.P. 20131,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757F3A">
        <w:rPr>
          <w:rFonts w:asciiTheme="minorHAnsi" w:hAnsiTheme="minorHAnsi" w:cstheme="minorHAnsi"/>
          <w:b w:val="0"/>
          <w:i/>
          <w:sz w:val="17"/>
          <w:szCs w:val="17"/>
          <w:lang w:val="es-MX"/>
        </w:rPr>
        <w:t>Fondo Ordinario, Fuente de F</w:t>
      </w:r>
      <w:r w:rsidR="00D000F9" w:rsidRPr="00757F3A">
        <w:rPr>
          <w:rFonts w:asciiTheme="minorHAnsi" w:hAnsiTheme="minorHAnsi" w:cstheme="minorHAnsi"/>
          <w:b w:val="0"/>
          <w:i/>
          <w:sz w:val="17"/>
          <w:szCs w:val="17"/>
          <w:lang w:val="es-MX"/>
        </w:rPr>
        <w:t>inanciamiento</w:t>
      </w:r>
      <w:r w:rsidR="008D1B49" w:rsidRPr="00757F3A">
        <w:rPr>
          <w:rFonts w:asciiTheme="minorHAnsi" w:hAnsiTheme="minorHAnsi" w:cstheme="minorHAnsi"/>
          <w:b w:val="0"/>
          <w:i/>
          <w:sz w:val="17"/>
          <w:szCs w:val="17"/>
          <w:lang w:val="es-MX"/>
        </w:rPr>
        <w:t xml:space="preserve"> Estatal</w:t>
      </w:r>
      <w:r w:rsidR="00120772" w:rsidRPr="00757F3A">
        <w:rPr>
          <w:rFonts w:asciiTheme="minorHAnsi" w:hAnsiTheme="minorHAnsi" w:cstheme="minorHAnsi"/>
          <w:b w:val="0"/>
          <w:i/>
          <w:sz w:val="17"/>
          <w:szCs w:val="17"/>
          <w:lang w:val="es-MX"/>
        </w:rPr>
        <w:t>, según oficios correspondientes</w:t>
      </w:r>
      <w:r w:rsidR="00F40620" w:rsidRPr="00757F3A">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8D1B49">
        <w:rPr>
          <w:rFonts w:asciiTheme="minorHAnsi" w:hAnsiTheme="minorHAnsi" w:cstheme="minorHAnsi"/>
          <w:b/>
          <w:bCs/>
          <w:noProof/>
          <w:color w:val="000000"/>
          <w:sz w:val="18"/>
          <w:szCs w:val="18"/>
        </w:rPr>
        <w:t>12</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8D1B49">
        <w:rPr>
          <w:rFonts w:asciiTheme="minorHAnsi" w:hAnsiTheme="minorHAnsi" w:cstheme="minorHAnsi"/>
          <w:b/>
          <w:bCs/>
          <w:noProof/>
          <w:color w:val="000000"/>
          <w:sz w:val="18"/>
          <w:szCs w:val="18"/>
        </w:rPr>
        <w:t xml:space="preserve"> </w:t>
      </w:r>
      <w:r w:rsidR="008D1B49" w:rsidRPr="008D1B49">
        <w:rPr>
          <w:rFonts w:asciiTheme="minorHAnsi" w:hAnsiTheme="minorHAnsi" w:cstheme="minorHAnsi"/>
          <w:b/>
          <w:bCs/>
          <w:noProof/>
          <w:color w:val="000000"/>
          <w:sz w:val="18"/>
          <w:szCs w:val="18"/>
        </w:rPr>
        <w:t>Adquisición de Materiales de Limpieza para el Departamento de Servicios Generales y Materiales para el Departamento de Mantenimiento de la DGIU</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lastRenderedPageBreak/>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 xml:space="preserve">Av. Universidad N° 940 C.P. 20131,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B5690C">
        <w:rPr>
          <w:rFonts w:asciiTheme="minorHAnsi" w:hAnsiTheme="minorHAnsi" w:cstheme="minorHAnsi"/>
          <w:b/>
          <w:sz w:val="18"/>
          <w:szCs w:val="18"/>
        </w:rPr>
        <w:t>1</w:t>
      </w:r>
      <w:r w:rsidR="008D1B49">
        <w:rPr>
          <w:rFonts w:asciiTheme="minorHAnsi" w:hAnsiTheme="minorHAnsi" w:cstheme="minorHAnsi"/>
          <w:b/>
          <w:sz w:val="18"/>
          <w:szCs w:val="18"/>
        </w:rPr>
        <w:t>2</w:t>
      </w:r>
      <w:r w:rsidRPr="00E66A91">
        <w:rPr>
          <w:rFonts w:asciiTheme="minorHAnsi" w:hAnsiTheme="minorHAnsi" w:cstheme="minorHAnsi"/>
          <w:b/>
          <w:sz w:val="18"/>
          <w:szCs w:val="18"/>
        </w:rPr>
        <w:t>-</w:t>
      </w:r>
      <w:r w:rsidR="00EB3A37">
        <w:rPr>
          <w:rFonts w:asciiTheme="minorHAnsi" w:hAnsiTheme="minorHAnsi" w:cstheme="minorHAnsi"/>
          <w:b/>
          <w:sz w:val="18"/>
          <w:szCs w:val="18"/>
        </w:rPr>
        <w:t>2020</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Default="00D000F9" w:rsidP="00D000F9">
      <w:pPr>
        <w:autoSpaceDE w:val="0"/>
        <w:autoSpaceDN w:val="0"/>
        <w:adjustRightInd w:val="0"/>
        <w:jc w:val="both"/>
        <w:rPr>
          <w:rFonts w:asciiTheme="minorHAnsi" w:hAnsiTheme="minorHAnsi" w:cstheme="minorHAnsi"/>
          <w:bCs/>
          <w:color w:val="000000"/>
          <w:sz w:val="18"/>
          <w:szCs w:val="18"/>
        </w:rPr>
      </w:pPr>
    </w:p>
    <w:p w:rsidR="00D86F80" w:rsidRDefault="00D86F80" w:rsidP="00D000F9">
      <w:pPr>
        <w:autoSpaceDE w:val="0"/>
        <w:autoSpaceDN w:val="0"/>
        <w:adjustRightInd w:val="0"/>
        <w:jc w:val="both"/>
        <w:rPr>
          <w:rFonts w:asciiTheme="minorHAnsi" w:hAnsiTheme="minorHAnsi" w:cstheme="minorHAnsi"/>
          <w:bCs/>
          <w:color w:val="000000"/>
          <w:sz w:val="18"/>
          <w:szCs w:val="18"/>
        </w:rPr>
      </w:pPr>
    </w:p>
    <w:p w:rsidR="002C3F43" w:rsidRDefault="00D000F9" w:rsidP="002C3F43">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E/901045968-0</w:t>
      </w:r>
      <w:r w:rsidR="008D1B49">
        <w:rPr>
          <w:rFonts w:asciiTheme="minorHAnsi" w:hAnsiTheme="minorHAnsi" w:cstheme="minorHAnsi"/>
          <w:b/>
          <w:bCs/>
          <w:noProof/>
          <w:color w:val="000000"/>
          <w:sz w:val="18"/>
          <w:szCs w:val="18"/>
        </w:rPr>
        <w:t>12</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2020</w:t>
      </w:r>
      <w:r w:rsidRPr="00E66A91">
        <w:rPr>
          <w:rFonts w:asciiTheme="minorHAnsi" w:hAnsiTheme="minorHAnsi" w:cstheme="minorHAnsi"/>
          <w:b/>
          <w:bCs/>
          <w:noProof/>
          <w:color w:val="000000"/>
          <w:sz w:val="18"/>
          <w:szCs w:val="18"/>
        </w:rPr>
        <w:t xml:space="preserve"> para la</w:t>
      </w:r>
      <w:r w:rsidR="008D1B49">
        <w:rPr>
          <w:rFonts w:asciiTheme="minorHAnsi" w:hAnsiTheme="minorHAnsi" w:cstheme="minorHAnsi"/>
          <w:b/>
          <w:bCs/>
          <w:noProof/>
          <w:color w:val="000000"/>
          <w:sz w:val="18"/>
          <w:szCs w:val="18"/>
        </w:rPr>
        <w:t xml:space="preserve"> </w:t>
      </w:r>
      <w:r w:rsidR="008D1B49" w:rsidRPr="008D1B49">
        <w:rPr>
          <w:rFonts w:asciiTheme="minorHAnsi" w:hAnsiTheme="minorHAnsi" w:cstheme="minorHAnsi"/>
          <w:b/>
          <w:bCs/>
          <w:noProof/>
          <w:color w:val="000000"/>
          <w:sz w:val="18"/>
          <w:szCs w:val="18"/>
        </w:rPr>
        <w:t>Adquisición de Materiales de Limpieza para el Departamento de Servicios Generales y Materiales para el Departamento de Mantenimiento de la DGIU</w:t>
      </w:r>
      <w:r w:rsidR="002C3F43">
        <w:rPr>
          <w:rFonts w:asciiTheme="minorHAnsi" w:hAnsiTheme="minorHAnsi" w:cstheme="minorHAnsi"/>
          <w:b/>
          <w:bCs/>
          <w:noProof/>
          <w:color w:val="000000"/>
          <w:sz w:val="18"/>
          <w:szCs w:val="18"/>
        </w:rPr>
        <w:t>.</w:t>
      </w:r>
    </w:p>
    <w:p w:rsidR="00D000F9" w:rsidRPr="00E66A91" w:rsidRDefault="00D000F9" w:rsidP="002C3F43">
      <w:pPr>
        <w:pStyle w:val="Encabezado"/>
        <w:jc w:val="both"/>
        <w:rPr>
          <w:rFonts w:asciiTheme="minorHAnsi" w:hAnsiTheme="minorHAnsi" w:cstheme="minorHAnsi"/>
          <w:b/>
          <w:sz w:val="18"/>
          <w:szCs w:val="18"/>
        </w:rPr>
      </w:pPr>
    </w:p>
    <w:p w:rsidR="00D000F9" w:rsidRDefault="00D000F9" w:rsidP="00D000F9">
      <w:pPr>
        <w:pStyle w:val="Textoindependiente"/>
        <w:ind w:right="567"/>
        <w:rPr>
          <w:rFonts w:asciiTheme="minorHAnsi" w:hAnsiTheme="minorHAnsi" w:cstheme="minorHAnsi"/>
          <w:sz w:val="18"/>
          <w:szCs w:val="18"/>
          <w:lang w:val="es-MX"/>
        </w:rPr>
      </w:pPr>
      <w:r w:rsidRPr="00E66A91">
        <w:rPr>
          <w:rFonts w:asciiTheme="minorHAnsi" w:hAnsiTheme="minorHAnsi" w:cstheme="minorHAnsi"/>
          <w:sz w:val="18"/>
          <w:szCs w:val="18"/>
        </w:rPr>
        <w:t>I. ASPECTOS GENERALES.</w:t>
      </w:r>
      <w:r w:rsidR="00C46977">
        <w:rPr>
          <w:rFonts w:asciiTheme="minorHAnsi" w:hAnsiTheme="minorHAnsi" w:cstheme="minorHAnsi"/>
          <w:sz w:val="18"/>
          <w:szCs w:val="18"/>
          <w:lang w:val="es-MX"/>
        </w:rPr>
        <w:t xml:space="preserve">  </w:t>
      </w:r>
    </w:p>
    <w:p w:rsidR="00C46977" w:rsidRPr="00C46977" w:rsidRDefault="00C46977" w:rsidP="00D000F9">
      <w:pPr>
        <w:pStyle w:val="Textoindependiente"/>
        <w:ind w:right="567"/>
        <w:rPr>
          <w:rFonts w:asciiTheme="minorHAnsi" w:hAnsiTheme="minorHAnsi" w:cstheme="minorHAnsi"/>
          <w:sz w:val="18"/>
          <w:szCs w:val="18"/>
          <w:lang w:val="es-MX"/>
        </w:rPr>
      </w:pP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CE3745">
        <w:rPr>
          <w:rFonts w:asciiTheme="minorHAnsi" w:hAnsiTheme="minorHAnsi" w:cstheme="minorHAnsi"/>
          <w:bCs/>
          <w:sz w:val="18"/>
          <w:szCs w:val="18"/>
          <w:lang w:val="es-ES"/>
        </w:rPr>
        <w:t>1</w:t>
      </w:r>
      <w:r w:rsidR="00D26F8A">
        <w:rPr>
          <w:rFonts w:asciiTheme="minorHAnsi" w:hAnsiTheme="minorHAnsi" w:cstheme="minorHAnsi"/>
          <w:bCs/>
          <w:sz w:val="18"/>
          <w:szCs w:val="18"/>
          <w:lang w:val="es-ES"/>
        </w:rPr>
        <w:t>2</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2020</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 xml:space="preserve">v. Universidad No. 940, Ciudad Universitaria, C.P. 20131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20131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FECHA</w:t>
            </w:r>
          </w:p>
          <w:p w:rsidR="00D000F9" w:rsidRPr="00E66A91" w:rsidRDefault="00D000F9" w:rsidP="00D000F9">
            <w:pPr>
              <w:jc w:val="center"/>
              <w:rPr>
                <w:rFonts w:asciiTheme="minorHAnsi" w:hAnsiTheme="minorHAnsi" w:cstheme="minorHAnsi"/>
                <w:b/>
                <w:sz w:val="16"/>
                <w:szCs w:val="16"/>
              </w:rPr>
            </w:pP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757F3A" w:rsidRDefault="00D000F9" w:rsidP="00D000F9">
            <w:pPr>
              <w:jc w:val="center"/>
              <w:rPr>
                <w:rFonts w:asciiTheme="minorHAnsi" w:hAnsiTheme="minorHAnsi" w:cstheme="minorHAnsi"/>
                <w:sz w:val="16"/>
                <w:szCs w:val="16"/>
              </w:rPr>
            </w:pPr>
          </w:p>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Publicación Convocatoria</w:t>
            </w:r>
          </w:p>
          <w:p w:rsidR="00D000F9" w:rsidRPr="00757F3A" w:rsidRDefault="00D000F9" w:rsidP="00D000F9">
            <w:pPr>
              <w:jc w:val="center"/>
              <w:rPr>
                <w:rFonts w:asciiTheme="minorHAnsi" w:hAnsiTheme="minorHAnsi" w:cstheme="minorHAnsi"/>
                <w:sz w:val="16"/>
                <w:szCs w:val="16"/>
              </w:rPr>
            </w:pPr>
          </w:p>
        </w:tc>
        <w:tc>
          <w:tcPr>
            <w:tcW w:w="2547" w:type="dxa"/>
            <w:vAlign w:val="center"/>
          </w:tcPr>
          <w:p w:rsidR="00D000F9" w:rsidRPr="00757F3A" w:rsidRDefault="00C724DA" w:rsidP="00C724DA">
            <w:pPr>
              <w:jc w:val="center"/>
              <w:rPr>
                <w:rFonts w:asciiTheme="minorHAnsi" w:hAnsiTheme="minorHAnsi" w:cstheme="minorHAnsi"/>
                <w:b/>
                <w:caps/>
                <w:sz w:val="16"/>
                <w:szCs w:val="16"/>
              </w:rPr>
            </w:pPr>
            <w:r w:rsidRPr="00757F3A">
              <w:rPr>
                <w:rFonts w:asciiTheme="minorHAnsi" w:hAnsiTheme="minorHAnsi" w:cstheme="minorHAnsi"/>
                <w:b/>
                <w:sz w:val="16"/>
                <w:szCs w:val="16"/>
              </w:rPr>
              <w:t>04</w:t>
            </w:r>
            <w:r w:rsidR="000D0C93" w:rsidRPr="00757F3A">
              <w:rPr>
                <w:rFonts w:asciiTheme="minorHAnsi" w:hAnsiTheme="minorHAnsi" w:cstheme="minorHAnsi"/>
                <w:b/>
                <w:sz w:val="16"/>
                <w:szCs w:val="16"/>
              </w:rPr>
              <w:t xml:space="preserve"> </w:t>
            </w:r>
            <w:r w:rsidR="00D83DFF" w:rsidRPr="00757F3A">
              <w:rPr>
                <w:rFonts w:asciiTheme="minorHAnsi" w:hAnsiTheme="minorHAnsi" w:cstheme="minorHAnsi"/>
                <w:b/>
                <w:sz w:val="16"/>
                <w:szCs w:val="16"/>
              </w:rPr>
              <w:t xml:space="preserve">de </w:t>
            </w:r>
            <w:r w:rsidRPr="00757F3A">
              <w:rPr>
                <w:rFonts w:asciiTheme="minorHAnsi" w:hAnsiTheme="minorHAnsi" w:cstheme="minorHAnsi"/>
                <w:b/>
                <w:sz w:val="16"/>
                <w:szCs w:val="16"/>
              </w:rPr>
              <w:t>noviembre</w:t>
            </w:r>
            <w:r w:rsidR="00D83DFF" w:rsidRPr="00757F3A">
              <w:rPr>
                <w:rFonts w:asciiTheme="minorHAnsi" w:hAnsiTheme="minorHAnsi" w:cstheme="minorHAnsi"/>
                <w:b/>
                <w:sz w:val="16"/>
                <w:szCs w:val="16"/>
              </w:rPr>
              <w:t xml:space="preserve"> </w:t>
            </w:r>
            <w:r w:rsidR="00D000F9" w:rsidRPr="00757F3A">
              <w:rPr>
                <w:rFonts w:asciiTheme="minorHAnsi" w:hAnsiTheme="minorHAnsi" w:cstheme="minorHAnsi"/>
                <w:b/>
                <w:sz w:val="16"/>
                <w:szCs w:val="16"/>
              </w:rPr>
              <w:t>de 20</w:t>
            </w:r>
            <w:r w:rsidR="00EB3A37" w:rsidRPr="00757F3A">
              <w:rPr>
                <w:rFonts w:asciiTheme="minorHAnsi" w:hAnsiTheme="minorHAnsi" w:cstheme="minorHAnsi"/>
                <w:b/>
                <w:sz w:val="16"/>
                <w:szCs w:val="16"/>
              </w:rPr>
              <w:t>20</w:t>
            </w:r>
          </w:p>
        </w:tc>
        <w:tc>
          <w:tcPr>
            <w:tcW w:w="1775" w:type="dxa"/>
            <w:vAlign w:val="center"/>
          </w:tcPr>
          <w:p w:rsidR="00D000F9" w:rsidRPr="00757F3A" w:rsidRDefault="00D000F9" w:rsidP="00D000F9">
            <w:pPr>
              <w:jc w:val="center"/>
              <w:rPr>
                <w:rFonts w:asciiTheme="minorHAnsi" w:hAnsiTheme="minorHAnsi" w:cstheme="minorHAnsi"/>
                <w:caps/>
                <w:sz w:val="16"/>
                <w:szCs w:val="16"/>
              </w:rPr>
            </w:pPr>
            <w:r w:rsidRPr="00757F3A">
              <w:rPr>
                <w:rFonts w:asciiTheme="minorHAnsi" w:hAnsiTheme="minorHAnsi" w:cstheme="minorHAnsi"/>
                <w:caps/>
                <w:sz w:val="16"/>
                <w:szCs w:val="16"/>
              </w:rPr>
              <w:t>-</w:t>
            </w:r>
          </w:p>
        </w:tc>
        <w:tc>
          <w:tcPr>
            <w:tcW w:w="2161" w:type="dxa"/>
            <w:vAlign w:val="center"/>
          </w:tcPr>
          <w:p w:rsidR="00D000F9" w:rsidRPr="000D0C93" w:rsidRDefault="00EB3A37" w:rsidP="00D000F9">
            <w:pPr>
              <w:jc w:val="center"/>
              <w:rPr>
                <w:rFonts w:asciiTheme="minorHAnsi" w:hAnsiTheme="minorHAnsi" w:cstheme="minorHAnsi"/>
                <w:sz w:val="16"/>
                <w:szCs w:val="16"/>
              </w:rPr>
            </w:pPr>
            <w:r w:rsidRPr="000D0C93">
              <w:rPr>
                <w:rFonts w:asciiTheme="minorHAnsi" w:hAnsiTheme="minorHAnsi" w:cstheme="minorHAnsi"/>
                <w:sz w:val="16"/>
                <w:szCs w:val="16"/>
              </w:rPr>
              <w:t>Diario Local y Pá</w:t>
            </w:r>
            <w:r w:rsidR="00D000F9" w:rsidRPr="000D0C93">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757F3A" w:rsidRDefault="00D000F9" w:rsidP="007A323A">
            <w:pPr>
              <w:jc w:val="center"/>
              <w:rPr>
                <w:rFonts w:asciiTheme="minorHAnsi" w:hAnsiTheme="minorHAnsi" w:cstheme="minorHAnsi"/>
                <w:sz w:val="16"/>
                <w:szCs w:val="16"/>
              </w:rPr>
            </w:pPr>
            <w:r w:rsidRPr="00757F3A">
              <w:rPr>
                <w:rFonts w:asciiTheme="minorHAnsi" w:hAnsiTheme="minorHAnsi" w:cstheme="minorHAnsi"/>
                <w:sz w:val="16"/>
                <w:szCs w:val="16"/>
              </w:rPr>
              <w:t>Adquisición de Bases</w:t>
            </w:r>
          </w:p>
        </w:tc>
        <w:tc>
          <w:tcPr>
            <w:tcW w:w="2547" w:type="dxa"/>
            <w:vAlign w:val="center"/>
          </w:tcPr>
          <w:p w:rsidR="00D000F9" w:rsidRPr="00757F3A" w:rsidRDefault="00C724DA" w:rsidP="002C3F43">
            <w:pPr>
              <w:jc w:val="center"/>
              <w:rPr>
                <w:rFonts w:asciiTheme="minorHAnsi" w:hAnsiTheme="minorHAnsi" w:cstheme="minorHAnsi"/>
                <w:b/>
                <w:caps/>
                <w:sz w:val="16"/>
                <w:szCs w:val="16"/>
              </w:rPr>
            </w:pPr>
            <w:r w:rsidRPr="00757F3A">
              <w:rPr>
                <w:rFonts w:asciiTheme="minorHAnsi" w:hAnsiTheme="minorHAnsi" w:cstheme="minorHAnsi"/>
                <w:b/>
                <w:sz w:val="16"/>
                <w:szCs w:val="16"/>
              </w:rPr>
              <w:t>04,05,06 y 09 de noviembre de 2020</w:t>
            </w:r>
          </w:p>
        </w:tc>
        <w:tc>
          <w:tcPr>
            <w:tcW w:w="1775" w:type="dxa"/>
            <w:vAlign w:val="center"/>
          </w:tcPr>
          <w:p w:rsidR="00D000F9" w:rsidRPr="00757F3A" w:rsidRDefault="00D000F9" w:rsidP="00D000F9">
            <w:pPr>
              <w:jc w:val="center"/>
              <w:rPr>
                <w:rFonts w:asciiTheme="minorHAnsi" w:hAnsiTheme="minorHAnsi" w:cstheme="minorHAnsi"/>
                <w:b/>
                <w:caps/>
                <w:sz w:val="16"/>
                <w:szCs w:val="16"/>
              </w:rPr>
            </w:pPr>
            <w:r w:rsidRPr="00757F3A">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757F3A" w:rsidRDefault="00D000F9" w:rsidP="00D000F9">
            <w:pPr>
              <w:jc w:val="center"/>
              <w:rPr>
                <w:rFonts w:asciiTheme="minorHAnsi" w:hAnsiTheme="minorHAnsi" w:cstheme="minorHAnsi"/>
                <w:sz w:val="16"/>
                <w:szCs w:val="16"/>
              </w:rPr>
            </w:pPr>
          </w:p>
          <w:p w:rsidR="00D000F9" w:rsidRPr="00757F3A" w:rsidRDefault="00D000F9" w:rsidP="007A323A">
            <w:pPr>
              <w:jc w:val="center"/>
              <w:rPr>
                <w:rFonts w:asciiTheme="minorHAnsi" w:hAnsiTheme="minorHAnsi" w:cstheme="minorHAnsi"/>
                <w:sz w:val="16"/>
                <w:szCs w:val="16"/>
              </w:rPr>
            </w:pPr>
            <w:r w:rsidRPr="00757F3A">
              <w:rPr>
                <w:rFonts w:asciiTheme="minorHAnsi" w:hAnsiTheme="minorHAnsi" w:cstheme="minorHAnsi"/>
                <w:sz w:val="16"/>
                <w:szCs w:val="16"/>
              </w:rPr>
              <w:t xml:space="preserve">Envió de comprobante de pago de bases </w:t>
            </w:r>
          </w:p>
        </w:tc>
        <w:tc>
          <w:tcPr>
            <w:tcW w:w="2547" w:type="dxa"/>
            <w:vAlign w:val="center"/>
          </w:tcPr>
          <w:p w:rsidR="002468FE" w:rsidRPr="00757F3A" w:rsidRDefault="002468FE" w:rsidP="00EB3A37">
            <w:pPr>
              <w:jc w:val="center"/>
              <w:rPr>
                <w:rFonts w:asciiTheme="minorHAnsi" w:hAnsiTheme="minorHAnsi" w:cstheme="minorHAnsi"/>
                <w:b/>
                <w:sz w:val="16"/>
                <w:szCs w:val="16"/>
              </w:rPr>
            </w:pPr>
            <w:r w:rsidRPr="00757F3A">
              <w:rPr>
                <w:rFonts w:asciiTheme="minorHAnsi" w:hAnsiTheme="minorHAnsi" w:cstheme="minorHAnsi"/>
                <w:b/>
                <w:sz w:val="16"/>
                <w:szCs w:val="16"/>
              </w:rPr>
              <w:t xml:space="preserve">A más tardar el </w:t>
            </w:r>
          </w:p>
          <w:p w:rsidR="00D000F9" w:rsidRPr="00757F3A" w:rsidRDefault="002C3F43" w:rsidP="00C724DA">
            <w:pPr>
              <w:jc w:val="center"/>
              <w:rPr>
                <w:rFonts w:asciiTheme="minorHAnsi" w:hAnsiTheme="minorHAnsi" w:cstheme="minorHAnsi"/>
                <w:b/>
                <w:caps/>
                <w:sz w:val="16"/>
                <w:szCs w:val="16"/>
              </w:rPr>
            </w:pPr>
            <w:r w:rsidRPr="00757F3A">
              <w:rPr>
                <w:rFonts w:asciiTheme="minorHAnsi" w:hAnsiTheme="minorHAnsi" w:cstheme="minorHAnsi"/>
                <w:b/>
                <w:sz w:val="16"/>
                <w:szCs w:val="16"/>
              </w:rPr>
              <w:t>0</w:t>
            </w:r>
            <w:r w:rsidR="00C724DA" w:rsidRPr="00757F3A">
              <w:rPr>
                <w:rFonts w:asciiTheme="minorHAnsi" w:hAnsiTheme="minorHAnsi" w:cstheme="minorHAnsi"/>
                <w:b/>
                <w:sz w:val="16"/>
                <w:szCs w:val="16"/>
              </w:rPr>
              <w:t>9</w:t>
            </w:r>
            <w:r w:rsidRPr="00757F3A">
              <w:rPr>
                <w:rFonts w:asciiTheme="minorHAnsi" w:hAnsiTheme="minorHAnsi" w:cstheme="minorHAnsi"/>
                <w:b/>
                <w:sz w:val="16"/>
                <w:szCs w:val="16"/>
              </w:rPr>
              <w:t xml:space="preserve"> de noviembre</w:t>
            </w:r>
            <w:r w:rsidR="004F4B3F" w:rsidRPr="00757F3A">
              <w:rPr>
                <w:rFonts w:asciiTheme="minorHAnsi" w:hAnsiTheme="minorHAnsi" w:cstheme="minorHAnsi"/>
                <w:b/>
                <w:sz w:val="16"/>
                <w:szCs w:val="16"/>
              </w:rPr>
              <w:t xml:space="preserve"> </w:t>
            </w:r>
            <w:r w:rsidR="00D000F9" w:rsidRPr="00757F3A">
              <w:rPr>
                <w:rFonts w:asciiTheme="minorHAnsi" w:hAnsiTheme="minorHAnsi" w:cstheme="minorHAnsi"/>
                <w:b/>
                <w:sz w:val="16"/>
                <w:szCs w:val="16"/>
              </w:rPr>
              <w:t>de 20</w:t>
            </w:r>
            <w:r w:rsidR="00EB3A37" w:rsidRPr="00757F3A">
              <w:rPr>
                <w:rFonts w:asciiTheme="minorHAnsi" w:hAnsiTheme="minorHAnsi" w:cstheme="minorHAnsi"/>
                <w:b/>
                <w:sz w:val="16"/>
                <w:szCs w:val="16"/>
              </w:rPr>
              <w:t>20</w:t>
            </w:r>
          </w:p>
        </w:tc>
        <w:tc>
          <w:tcPr>
            <w:tcW w:w="1775" w:type="dxa"/>
            <w:shd w:val="clear" w:color="auto" w:fill="auto"/>
            <w:vAlign w:val="center"/>
          </w:tcPr>
          <w:p w:rsidR="00D000F9" w:rsidRPr="00757F3A" w:rsidRDefault="00D000F9" w:rsidP="00D000F9">
            <w:pPr>
              <w:jc w:val="center"/>
              <w:rPr>
                <w:rFonts w:asciiTheme="minorHAnsi" w:hAnsiTheme="minorHAnsi" w:cstheme="minorHAnsi"/>
                <w:b/>
                <w:sz w:val="16"/>
                <w:szCs w:val="16"/>
              </w:rPr>
            </w:pPr>
            <w:r w:rsidRPr="00757F3A">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Fecha límite para recibir dudas</w:t>
            </w:r>
          </w:p>
        </w:tc>
        <w:tc>
          <w:tcPr>
            <w:tcW w:w="2547" w:type="dxa"/>
            <w:vAlign w:val="center"/>
          </w:tcPr>
          <w:p w:rsidR="00D000F9" w:rsidRPr="00757F3A" w:rsidRDefault="00C724DA" w:rsidP="002C3F43">
            <w:pPr>
              <w:jc w:val="center"/>
              <w:rPr>
                <w:rFonts w:asciiTheme="minorHAnsi" w:hAnsiTheme="minorHAnsi" w:cstheme="minorHAnsi"/>
                <w:b/>
                <w:caps/>
                <w:sz w:val="16"/>
                <w:szCs w:val="16"/>
              </w:rPr>
            </w:pPr>
            <w:r w:rsidRPr="00757F3A">
              <w:rPr>
                <w:rFonts w:asciiTheme="minorHAnsi" w:hAnsiTheme="minorHAnsi" w:cstheme="minorHAnsi"/>
                <w:b/>
                <w:sz w:val="16"/>
                <w:szCs w:val="16"/>
              </w:rPr>
              <w:t>06</w:t>
            </w:r>
            <w:r w:rsidR="00AB3D6E" w:rsidRPr="00757F3A">
              <w:rPr>
                <w:rFonts w:asciiTheme="minorHAnsi" w:hAnsiTheme="minorHAnsi" w:cstheme="minorHAnsi"/>
                <w:b/>
                <w:sz w:val="16"/>
                <w:szCs w:val="16"/>
              </w:rPr>
              <w:t xml:space="preserve"> </w:t>
            </w:r>
            <w:r w:rsidR="00D000F9" w:rsidRPr="00757F3A">
              <w:rPr>
                <w:rFonts w:asciiTheme="minorHAnsi" w:hAnsiTheme="minorHAnsi" w:cstheme="minorHAnsi"/>
                <w:b/>
                <w:sz w:val="16"/>
                <w:szCs w:val="16"/>
              </w:rPr>
              <w:t xml:space="preserve">de </w:t>
            </w:r>
            <w:r w:rsidR="002C3F43" w:rsidRPr="00757F3A">
              <w:rPr>
                <w:rFonts w:asciiTheme="minorHAnsi" w:hAnsiTheme="minorHAnsi" w:cstheme="minorHAnsi"/>
                <w:b/>
                <w:sz w:val="16"/>
                <w:szCs w:val="16"/>
              </w:rPr>
              <w:t>noviembre</w:t>
            </w:r>
            <w:r w:rsidR="00D000F9" w:rsidRPr="00757F3A">
              <w:rPr>
                <w:rFonts w:asciiTheme="minorHAnsi" w:hAnsiTheme="minorHAnsi" w:cstheme="minorHAnsi"/>
                <w:b/>
                <w:sz w:val="16"/>
                <w:szCs w:val="16"/>
              </w:rPr>
              <w:t xml:space="preserve"> de 20</w:t>
            </w:r>
            <w:r w:rsidR="001B5F27" w:rsidRPr="00757F3A">
              <w:rPr>
                <w:rFonts w:asciiTheme="minorHAnsi" w:hAnsiTheme="minorHAnsi" w:cstheme="minorHAnsi"/>
                <w:b/>
                <w:sz w:val="16"/>
                <w:szCs w:val="16"/>
              </w:rPr>
              <w:t>20</w:t>
            </w:r>
          </w:p>
        </w:tc>
        <w:tc>
          <w:tcPr>
            <w:tcW w:w="1775" w:type="dxa"/>
            <w:vAlign w:val="center"/>
          </w:tcPr>
          <w:p w:rsidR="00D000F9" w:rsidRPr="00757F3A" w:rsidRDefault="00A652B2" w:rsidP="00C724DA">
            <w:pPr>
              <w:jc w:val="center"/>
              <w:rPr>
                <w:rFonts w:asciiTheme="minorHAnsi" w:hAnsiTheme="minorHAnsi" w:cstheme="minorHAnsi"/>
                <w:b/>
                <w:caps/>
                <w:sz w:val="16"/>
                <w:szCs w:val="16"/>
              </w:rPr>
            </w:pPr>
            <w:r w:rsidRPr="00757F3A">
              <w:rPr>
                <w:rFonts w:asciiTheme="minorHAnsi" w:hAnsiTheme="minorHAnsi" w:cstheme="minorHAnsi"/>
                <w:b/>
                <w:sz w:val="16"/>
                <w:szCs w:val="16"/>
              </w:rPr>
              <w:t>1</w:t>
            </w:r>
            <w:r w:rsidR="00C724DA" w:rsidRPr="00757F3A">
              <w:rPr>
                <w:rFonts w:asciiTheme="minorHAnsi" w:hAnsiTheme="minorHAnsi" w:cstheme="minorHAnsi"/>
                <w:b/>
                <w:sz w:val="16"/>
                <w:szCs w:val="16"/>
              </w:rPr>
              <w:t>0</w:t>
            </w:r>
            <w:r w:rsidR="00AB3D6E" w:rsidRPr="00757F3A">
              <w:rPr>
                <w:rFonts w:asciiTheme="minorHAnsi" w:hAnsiTheme="minorHAnsi" w:cstheme="minorHAnsi"/>
                <w:b/>
                <w:sz w:val="16"/>
                <w:szCs w:val="16"/>
              </w:rPr>
              <w:t>:</w:t>
            </w:r>
            <w:r w:rsidRPr="00757F3A">
              <w:rPr>
                <w:rFonts w:asciiTheme="minorHAnsi" w:hAnsiTheme="minorHAnsi" w:cstheme="minorHAnsi"/>
                <w:b/>
                <w:sz w:val="16"/>
                <w:szCs w:val="16"/>
              </w:rPr>
              <w:t>00</w:t>
            </w:r>
            <w:r w:rsidR="00D000F9" w:rsidRPr="00757F3A">
              <w:rPr>
                <w:rFonts w:asciiTheme="minorHAnsi" w:hAnsiTheme="minorHAnsi" w:cstheme="minorHAnsi"/>
                <w:b/>
                <w:sz w:val="16"/>
                <w:szCs w:val="16"/>
              </w:rPr>
              <w:t xml:space="preserve"> horas</w:t>
            </w:r>
          </w:p>
        </w:tc>
        <w:tc>
          <w:tcPr>
            <w:tcW w:w="2161" w:type="dxa"/>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4"/>
                <w:szCs w:val="14"/>
              </w:rPr>
              <w:t>Departamento de Compras de la Dirección General de Finanzas, y/o correos electrónicos autorizados.</w:t>
            </w:r>
          </w:p>
        </w:tc>
      </w:tr>
      <w:tr w:rsidR="00D13A82" w:rsidRPr="00E66A91" w:rsidTr="00A1404E">
        <w:tc>
          <w:tcPr>
            <w:tcW w:w="2161" w:type="dxa"/>
            <w:vAlign w:val="center"/>
          </w:tcPr>
          <w:p w:rsidR="00D13A82" w:rsidRPr="00757F3A" w:rsidRDefault="00D13A82" w:rsidP="00D13A82">
            <w:pPr>
              <w:jc w:val="center"/>
              <w:rPr>
                <w:rFonts w:asciiTheme="minorHAnsi" w:hAnsiTheme="minorHAnsi" w:cstheme="minorHAnsi"/>
                <w:sz w:val="16"/>
                <w:szCs w:val="16"/>
              </w:rPr>
            </w:pPr>
            <w:r w:rsidRPr="00757F3A">
              <w:rPr>
                <w:rFonts w:asciiTheme="minorHAnsi" w:hAnsiTheme="minorHAnsi" w:cstheme="minorHAnsi"/>
                <w:sz w:val="16"/>
                <w:szCs w:val="16"/>
              </w:rPr>
              <w:t>Junta de aclaraciones</w:t>
            </w:r>
          </w:p>
        </w:tc>
        <w:tc>
          <w:tcPr>
            <w:tcW w:w="2547" w:type="dxa"/>
            <w:vAlign w:val="center"/>
          </w:tcPr>
          <w:p w:rsidR="00D13A82" w:rsidRPr="00757F3A" w:rsidRDefault="00C724DA" w:rsidP="002C3F43">
            <w:pPr>
              <w:jc w:val="center"/>
              <w:rPr>
                <w:rFonts w:asciiTheme="minorHAnsi" w:hAnsiTheme="minorHAnsi" w:cstheme="minorHAnsi"/>
                <w:b/>
                <w:caps/>
                <w:sz w:val="16"/>
                <w:szCs w:val="16"/>
              </w:rPr>
            </w:pPr>
            <w:r w:rsidRPr="00757F3A">
              <w:rPr>
                <w:rFonts w:asciiTheme="minorHAnsi" w:hAnsiTheme="minorHAnsi" w:cstheme="minorHAnsi"/>
                <w:b/>
                <w:sz w:val="16"/>
                <w:szCs w:val="16"/>
              </w:rPr>
              <w:t>09</w:t>
            </w:r>
            <w:r w:rsidR="002C3F43" w:rsidRPr="00757F3A">
              <w:rPr>
                <w:rFonts w:asciiTheme="minorHAnsi" w:hAnsiTheme="minorHAnsi" w:cstheme="minorHAnsi"/>
                <w:b/>
                <w:sz w:val="16"/>
                <w:szCs w:val="16"/>
              </w:rPr>
              <w:t xml:space="preserve"> de noviembre de 2020</w:t>
            </w:r>
          </w:p>
        </w:tc>
        <w:tc>
          <w:tcPr>
            <w:tcW w:w="1775" w:type="dxa"/>
            <w:vAlign w:val="center"/>
          </w:tcPr>
          <w:p w:rsidR="00D13A82" w:rsidRPr="00757F3A" w:rsidRDefault="00D13A82" w:rsidP="00C724DA">
            <w:pPr>
              <w:jc w:val="center"/>
              <w:rPr>
                <w:rFonts w:asciiTheme="minorHAnsi" w:hAnsiTheme="minorHAnsi" w:cstheme="minorHAnsi"/>
                <w:b/>
                <w:caps/>
                <w:sz w:val="16"/>
                <w:szCs w:val="16"/>
              </w:rPr>
            </w:pPr>
            <w:r w:rsidRPr="00757F3A">
              <w:rPr>
                <w:rFonts w:asciiTheme="minorHAnsi" w:hAnsiTheme="minorHAnsi" w:cstheme="minorHAnsi"/>
                <w:b/>
                <w:sz w:val="16"/>
                <w:szCs w:val="16"/>
              </w:rPr>
              <w:t>1</w:t>
            </w:r>
            <w:r w:rsidR="00C724DA" w:rsidRPr="00757F3A">
              <w:rPr>
                <w:rFonts w:asciiTheme="minorHAnsi" w:hAnsiTheme="minorHAnsi" w:cstheme="minorHAnsi"/>
                <w:b/>
                <w:sz w:val="16"/>
                <w:szCs w:val="16"/>
              </w:rPr>
              <w:t>0</w:t>
            </w:r>
            <w:r w:rsidRPr="00757F3A">
              <w:rPr>
                <w:rFonts w:asciiTheme="minorHAnsi" w:hAnsiTheme="minorHAnsi" w:cstheme="minorHAnsi"/>
                <w:b/>
                <w:sz w:val="16"/>
                <w:szCs w:val="16"/>
              </w:rPr>
              <w:t>:00 horas</w:t>
            </w:r>
          </w:p>
        </w:tc>
        <w:tc>
          <w:tcPr>
            <w:tcW w:w="2161" w:type="dxa"/>
            <w:shd w:val="clear" w:color="auto" w:fill="auto"/>
            <w:vAlign w:val="center"/>
          </w:tcPr>
          <w:p w:rsidR="00D13A82" w:rsidRPr="00757F3A" w:rsidRDefault="00D13A82" w:rsidP="00D13A82">
            <w:pPr>
              <w:jc w:val="center"/>
              <w:rPr>
                <w:rFonts w:asciiTheme="minorHAnsi" w:hAnsiTheme="minorHAnsi" w:cstheme="minorHAnsi"/>
                <w:sz w:val="16"/>
                <w:szCs w:val="16"/>
              </w:rPr>
            </w:pPr>
          </w:p>
          <w:p w:rsidR="00D13A82" w:rsidRPr="00757F3A" w:rsidRDefault="00D13A82" w:rsidP="00D13A82">
            <w:pPr>
              <w:jc w:val="center"/>
              <w:rPr>
                <w:rFonts w:asciiTheme="minorHAnsi" w:hAnsiTheme="minorHAnsi" w:cstheme="minorHAnsi"/>
                <w:sz w:val="16"/>
                <w:szCs w:val="16"/>
              </w:rPr>
            </w:pPr>
            <w:r w:rsidRPr="00757F3A">
              <w:rPr>
                <w:rFonts w:asciiTheme="minorHAnsi" w:hAnsiTheme="minorHAnsi" w:cstheme="minorHAnsi"/>
                <w:sz w:val="16"/>
                <w:szCs w:val="16"/>
              </w:rPr>
              <w:t>Sala de Licitaciones,</w:t>
            </w:r>
            <w:r w:rsidRPr="00757F3A">
              <w:rPr>
                <w:rFonts w:asciiTheme="minorHAnsi" w:hAnsiTheme="minorHAnsi" w:cstheme="minorHAnsi"/>
                <w:b/>
                <w:sz w:val="16"/>
                <w:szCs w:val="16"/>
              </w:rPr>
              <w:t xml:space="preserve"> </w:t>
            </w:r>
            <w:r w:rsidRPr="00757F3A">
              <w:rPr>
                <w:rFonts w:asciiTheme="minorHAnsi" w:hAnsiTheme="minorHAnsi" w:cstheme="minorHAnsi"/>
                <w:sz w:val="16"/>
                <w:szCs w:val="16"/>
              </w:rPr>
              <w:t xml:space="preserve">Ed. 222, P.B, Ciudad Universitaria. </w:t>
            </w:r>
          </w:p>
          <w:p w:rsidR="00D13A82" w:rsidRPr="00757F3A" w:rsidRDefault="00D13A82" w:rsidP="00D13A82">
            <w:pPr>
              <w:jc w:val="center"/>
              <w:rPr>
                <w:rFonts w:asciiTheme="minorHAnsi" w:hAnsiTheme="minorHAnsi" w:cstheme="minorHAnsi"/>
                <w:color w:val="000000"/>
                <w:sz w:val="16"/>
                <w:szCs w:val="16"/>
              </w:rPr>
            </w:pPr>
          </w:p>
        </w:tc>
      </w:tr>
      <w:tr w:rsidR="002316EE" w:rsidRPr="00E66A91" w:rsidTr="00A1404E">
        <w:tc>
          <w:tcPr>
            <w:tcW w:w="2161" w:type="dxa"/>
            <w:vAlign w:val="center"/>
          </w:tcPr>
          <w:p w:rsidR="002316EE" w:rsidRPr="00757F3A" w:rsidRDefault="002316EE" w:rsidP="007A323A">
            <w:pPr>
              <w:jc w:val="center"/>
              <w:rPr>
                <w:rFonts w:asciiTheme="minorHAnsi" w:hAnsiTheme="minorHAnsi" w:cstheme="minorHAnsi"/>
                <w:sz w:val="14"/>
                <w:szCs w:val="14"/>
              </w:rPr>
            </w:pPr>
            <w:r w:rsidRPr="00757F3A">
              <w:rPr>
                <w:rFonts w:asciiTheme="minorHAnsi" w:hAnsiTheme="minorHAnsi" w:cstheme="minorHAnsi"/>
                <w:sz w:val="16"/>
                <w:szCs w:val="16"/>
              </w:rPr>
              <w:t xml:space="preserve">Acto de presentación y apertura de propuestas </w:t>
            </w:r>
            <w:r w:rsidRPr="00757F3A">
              <w:rPr>
                <w:rFonts w:asciiTheme="minorHAnsi" w:hAnsiTheme="minorHAnsi" w:cstheme="minorHAnsi"/>
                <w:sz w:val="14"/>
                <w:szCs w:val="14"/>
              </w:rPr>
              <w:t>(técnica y económica)</w:t>
            </w:r>
          </w:p>
          <w:p w:rsidR="002316EE" w:rsidRPr="00757F3A" w:rsidRDefault="002316EE" w:rsidP="00367793">
            <w:pPr>
              <w:jc w:val="center"/>
              <w:rPr>
                <w:rFonts w:asciiTheme="minorHAnsi" w:hAnsiTheme="minorHAnsi" w:cstheme="minorHAnsi"/>
                <w:sz w:val="12"/>
                <w:szCs w:val="12"/>
              </w:rPr>
            </w:pPr>
          </w:p>
        </w:tc>
        <w:tc>
          <w:tcPr>
            <w:tcW w:w="2547" w:type="dxa"/>
            <w:vAlign w:val="center"/>
          </w:tcPr>
          <w:p w:rsidR="002316EE" w:rsidRPr="00757F3A" w:rsidRDefault="002316EE" w:rsidP="00D13A82">
            <w:pPr>
              <w:jc w:val="center"/>
              <w:rPr>
                <w:rFonts w:asciiTheme="minorHAnsi" w:hAnsiTheme="minorHAnsi" w:cstheme="minorHAnsi"/>
                <w:b/>
                <w:caps/>
                <w:sz w:val="16"/>
                <w:szCs w:val="16"/>
              </w:rPr>
            </w:pPr>
            <w:r w:rsidRPr="00757F3A">
              <w:rPr>
                <w:rFonts w:asciiTheme="minorHAnsi" w:hAnsiTheme="minorHAnsi" w:cstheme="minorHAnsi"/>
                <w:b/>
                <w:sz w:val="16"/>
                <w:szCs w:val="16"/>
              </w:rPr>
              <w:t>13 de noviembre de 2020</w:t>
            </w:r>
          </w:p>
        </w:tc>
        <w:tc>
          <w:tcPr>
            <w:tcW w:w="1775" w:type="dxa"/>
            <w:vAlign w:val="center"/>
          </w:tcPr>
          <w:p w:rsidR="002316EE" w:rsidRPr="00757F3A" w:rsidRDefault="002316EE" w:rsidP="00BA7102">
            <w:pPr>
              <w:jc w:val="center"/>
              <w:rPr>
                <w:rFonts w:asciiTheme="minorHAnsi" w:hAnsiTheme="minorHAnsi" w:cstheme="minorHAnsi"/>
                <w:b/>
                <w:caps/>
                <w:sz w:val="16"/>
                <w:szCs w:val="16"/>
              </w:rPr>
            </w:pPr>
            <w:r w:rsidRPr="00757F3A">
              <w:rPr>
                <w:rFonts w:asciiTheme="minorHAnsi" w:hAnsiTheme="minorHAnsi" w:cstheme="minorHAnsi"/>
                <w:b/>
                <w:sz w:val="16"/>
                <w:szCs w:val="16"/>
              </w:rPr>
              <w:t>10:00 horas</w:t>
            </w:r>
          </w:p>
        </w:tc>
        <w:tc>
          <w:tcPr>
            <w:tcW w:w="2161" w:type="dxa"/>
            <w:vMerge w:val="restart"/>
            <w:shd w:val="clear" w:color="auto" w:fill="auto"/>
            <w:vAlign w:val="center"/>
          </w:tcPr>
          <w:p w:rsidR="002316EE" w:rsidRPr="00757F3A" w:rsidRDefault="002316EE" w:rsidP="00D000F9">
            <w:pPr>
              <w:jc w:val="center"/>
              <w:rPr>
                <w:rFonts w:asciiTheme="minorHAnsi" w:hAnsiTheme="minorHAnsi" w:cstheme="minorHAnsi"/>
                <w:sz w:val="16"/>
                <w:szCs w:val="16"/>
              </w:rPr>
            </w:pPr>
            <w:r w:rsidRPr="00757F3A">
              <w:rPr>
                <w:rFonts w:asciiTheme="minorHAnsi" w:hAnsiTheme="minorHAnsi" w:cstheme="minorHAnsi"/>
                <w:sz w:val="16"/>
                <w:szCs w:val="16"/>
              </w:rPr>
              <w:t>Sala de Licitaciones,</w:t>
            </w:r>
            <w:r w:rsidRPr="00757F3A">
              <w:rPr>
                <w:rFonts w:asciiTheme="minorHAnsi" w:hAnsiTheme="minorHAnsi" w:cstheme="minorHAnsi"/>
                <w:b/>
                <w:sz w:val="16"/>
                <w:szCs w:val="16"/>
              </w:rPr>
              <w:t xml:space="preserve"> </w:t>
            </w:r>
            <w:r w:rsidRPr="00757F3A">
              <w:rPr>
                <w:rFonts w:asciiTheme="minorHAnsi" w:hAnsiTheme="minorHAnsi" w:cstheme="minorHAnsi"/>
                <w:sz w:val="16"/>
                <w:szCs w:val="16"/>
              </w:rPr>
              <w:t xml:space="preserve">Ed. 222, P.B., Ciudad Universitaria. </w:t>
            </w:r>
          </w:p>
          <w:p w:rsidR="002316EE" w:rsidRPr="00757F3A" w:rsidRDefault="002316EE" w:rsidP="00D000F9">
            <w:pPr>
              <w:jc w:val="center"/>
              <w:rPr>
                <w:rFonts w:asciiTheme="minorHAnsi" w:hAnsiTheme="minorHAnsi" w:cstheme="minorHAnsi"/>
                <w:color w:val="000000"/>
                <w:sz w:val="16"/>
                <w:szCs w:val="16"/>
              </w:rPr>
            </w:pPr>
          </w:p>
        </w:tc>
      </w:tr>
      <w:tr w:rsidR="002316EE" w:rsidRPr="00E66A91" w:rsidTr="00A1404E">
        <w:tc>
          <w:tcPr>
            <w:tcW w:w="2161" w:type="dxa"/>
            <w:vAlign w:val="center"/>
          </w:tcPr>
          <w:p w:rsidR="002316EE" w:rsidRPr="00757F3A" w:rsidRDefault="002316EE" w:rsidP="002316EE">
            <w:pPr>
              <w:jc w:val="center"/>
              <w:rPr>
                <w:rFonts w:asciiTheme="minorHAnsi" w:hAnsiTheme="minorHAnsi" w:cstheme="minorHAnsi"/>
                <w:sz w:val="16"/>
                <w:szCs w:val="16"/>
              </w:rPr>
            </w:pPr>
            <w:r w:rsidRPr="00757F3A">
              <w:rPr>
                <w:rFonts w:asciiTheme="minorHAnsi" w:hAnsiTheme="minorHAnsi" w:cstheme="minorHAnsi"/>
                <w:sz w:val="16"/>
                <w:szCs w:val="16"/>
              </w:rPr>
              <w:t xml:space="preserve">Muestra física </w:t>
            </w:r>
          </w:p>
        </w:tc>
        <w:tc>
          <w:tcPr>
            <w:tcW w:w="2547" w:type="dxa"/>
            <w:vAlign w:val="center"/>
          </w:tcPr>
          <w:p w:rsidR="002316EE" w:rsidRPr="00757F3A" w:rsidRDefault="002316EE" w:rsidP="002316EE">
            <w:pPr>
              <w:jc w:val="center"/>
              <w:rPr>
                <w:rFonts w:asciiTheme="minorHAnsi" w:hAnsiTheme="minorHAnsi" w:cstheme="minorHAnsi"/>
                <w:b/>
                <w:caps/>
                <w:sz w:val="16"/>
                <w:szCs w:val="16"/>
              </w:rPr>
            </w:pPr>
            <w:r w:rsidRPr="00757F3A">
              <w:rPr>
                <w:rFonts w:asciiTheme="minorHAnsi" w:hAnsiTheme="minorHAnsi" w:cstheme="minorHAnsi"/>
                <w:b/>
                <w:sz w:val="16"/>
                <w:szCs w:val="16"/>
              </w:rPr>
              <w:t>13 de noviembre de 2020</w:t>
            </w:r>
          </w:p>
        </w:tc>
        <w:tc>
          <w:tcPr>
            <w:tcW w:w="1775" w:type="dxa"/>
            <w:vAlign w:val="center"/>
          </w:tcPr>
          <w:p w:rsidR="002316EE" w:rsidRPr="00757F3A" w:rsidRDefault="002316EE" w:rsidP="002316EE">
            <w:pPr>
              <w:jc w:val="center"/>
              <w:rPr>
                <w:rFonts w:asciiTheme="minorHAnsi" w:hAnsiTheme="minorHAnsi" w:cstheme="minorHAnsi"/>
                <w:b/>
                <w:caps/>
                <w:sz w:val="16"/>
                <w:szCs w:val="16"/>
              </w:rPr>
            </w:pPr>
            <w:r w:rsidRPr="00757F3A">
              <w:rPr>
                <w:rFonts w:asciiTheme="minorHAnsi" w:hAnsiTheme="minorHAnsi" w:cstheme="minorHAnsi"/>
                <w:b/>
                <w:sz w:val="16"/>
                <w:szCs w:val="16"/>
              </w:rPr>
              <w:t>10:00 horas</w:t>
            </w:r>
          </w:p>
        </w:tc>
        <w:tc>
          <w:tcPr>
            <w:tcW w:w="2161" w:type="dxa"/>
            <w:vMerge/>
            <w:shd w:val="clear" w:color="auto" w:fill="auto"/>
            <w:vAlign w:val="center"/>
          </w:tcPr>
          <w:p w:rsidR="002316EE" w:rsidRPr="00757F3A" w:rsidRDefault="002316EE" w:rsidP="002316EE">
            <w:pPr>
              <w:jc w:val="center"/>
              <w:rPr>
                <w:rFonts w:asciiTheme="minorHAnsi" w:hAnsiTheme="minorHAnsi" w:cstheme="minorHAnsi"/>
                <w:sz w:val="16"/>
                <w:szCs w:val="16"/>
              </w:rPr>
            </w:pPr>
          </w:p>
        </w:tc>
      </w:tr>
      <w:tr w:rsidR="00D000F9" w:rsidRPr="00E66A91" w:rsidTr="00A1404E">
        <w:tc>
          <w:tcPr>
            <w:tcW w:w="2161" w:type="dxa"/>
            <w:vAlign w:val="center"/>
          </w:tcPr>
          <w:p w:rsidR="00D000F9" w:rsidRPr="00757F3A" w:rsidRDefault="00D000F9" w:rsidP="00D000F9">
            <w:pPr>
              <w:jc w:val="center"/>
              <w:rPr>
                <w:rFonts w:asciiTheme="minorHAnsi" w:hAnsiTheme="minorHAnsi" w:cstheme="minorHAnsi"/>
                <w:sz w:val="12"/>
                <w:szCs w:val="12"/>
              </w:rPr>
            </w:pPr>
          </w:p>
          <w:p w:rsidR="00D000F9" w:rsidRPr="00757F3A" w:rsidRDefault="00D000F9" w:rsidP="00D000F9">
            <w:pPr>
              <w:jc w:val="center"/>
              <w:rPr>
                <w:rFonts w:asciiTheme="minorHAnsi" w:hAnsiTheme="minorHAnsi" w:cstheme="minorHAnsi"/>
                <w:sz w:val="12"/>
                <w:szCs w:val="12"/>
              </w:rPr>
            </w:pPr>
            <w:r w:rsidRPr="00757F3A">
              <w:rPr>
                <w:rFonts w:asciiTheme="minorHAnsi" w:hAnsiTheme="minorHAnsi" w:cstheme="minorHAnsi"/>
                <w:sz w:val="12"/>
                <w:szCs w:val="12"/>
              </w:rPr>
              <w:t>Recepción de dictamen técnico de las Áreas requirentes de la UAA</w:t>
            </w:r>
          </w:p>
        </w:tc>
        <w:tc>
          <w:tcPr>
            <w:tcW w:w="2547" w:type="dxa"/>
            <w:vAlign w:val="center"/>
          </w:tcPr>
          <w:p w:rsidR="00D000F9" w:rsidRPr="00757F3A" w:rsidRDefault="00C724DA" w:rsidP="00D13A82">
            <w:pPr>
              <w:jc w:val="center"/>
              <w:rPr>
                <w:rFonts w:asciiTheme="minorHAnsi" w:hAnsiTheme="minorHAnsi" w:cstheme="minorHAnsi"/>
                <w:caps/>
                <w:sz w:val="12"/>
                <w:szCs w:val="12"/>
              </w:rPr>
            </w:pPr>
            <w:r w:rsidRPr="00757F3A">
              <w:rPr>
                <w:rFonts w:asciiTheme="minorHAnsi" w:hAnsiTheme="minorHAnsi" w:cstheme="minorHAnsi"/>
                <w:sz w:val="12"/>
                <w:szCs w:val="12"/>
              </w:rPr>
              <w:t>14</w:t>
            </w:r>
            <w:r w:rsidR="00AB3D6E" w:rsidRPr="00757F3A">
              <w:rPr>
                <w:rFonts w:asciiTheme="minorHAnsi" w:hAnsiTheme="minorHAnsi" w:cstheme="minorHAnsi"/>
                <w:sz w:val="12"/>
                <w:szCs w:val="12"/>
              </w:rPr>
              <w:t xml:space="preserve"> </w:t>
            </w:r>
            <w:r w:rsidR="000B7233" w:rsidRPr="00757F3A">
              <w:rPr>
                <w:rFonts w:asciiTheme="minorHAnsi" w:hAnsiTheme="minorHAnsi" w:cstheme="minorHAnsi"/>
                <w:sz w:val="12"/>
                <w:szCs w:val="12"/>
              </w:rPr>
              <w:t xml:space="preserve"> de </w:t>
            </w:r>
            <w:r w:rsidR="00D13A82" w:rsidRPr="00757F3A">
              <w:rPr>
                <w:rFonts w:asciiTheme="minorHAnsi" w:hAnsiTheme="minorHAnsi" w:cstheme="minorHAnsi"/>
                <w:sz w:val="12"/>
                <w:szCs w:val="12"/>
              </w:rPr>
              <w:t>noviembre</w:t>
            </w:r>
            <w:r w:rsidR="000B7233" w:rsidRPr="00757F3A">
              <w:rPr>
                <w:rFonts w:asciiTheme="minorHAnsi" w:hAnsiTheme="minorHAnsi" w:cstheme="minorHAnsi"/>
                <w:sz w:val="12"/>
                <w:szCs w:val="12"/>
              </w:rPr>
              <w:t xml:space="preserve"> de 2020</w:t>
            </w:r>
          </w:p>
        </w:tc>
        <w:tc>
          <w:tcPr>
            <w:tcW w:w="1775" w:type="dxa"/>
            <w:vAlign w:val="center"/>
          </w:tcPr>
          <w:p w:rsidR="00D000F9" w:rsidRPr="00757F3A" w:rsidRDefault="00D000F9" w:rsidP="00EA6A8A">
            <w:pPr>
              <w:jc w:val="center"/>
              <w:rPr>
                <w:rFonts w:asciiTheme="minorHAnsi" w:hAnsiTheme="minorHAnsi" w:cstheme="minorHAnsi"/>
                <w:sz w:val="12"/>
                <w:szCs w:val="12"/>
              </w:rPr>
            </w:pPr>
            <w:r w:rsidRPr="00757F3A">
              <w:rPr>
                <w:rFonts w:asciiTheme="minorHAnsi" w:hAnsiTheme="minorHAnsi" w:cstheme="minorHAnsi"/>
                <w:sz w:val="12"/>
                <w:szCs w:val="12"/>
              </w:rPr>
              <w:t xml:space="preserve">Hasta las </w:t>
            </w:r>
            <w:r w:rsidR="00C00D76" w:rsidRPr="00757F3A">
              <w:rPr>
                <w:rFonts w:asciiTheme="minorHAnsi" w:hAnsiTheme="minorHAnsi" w:cstheme="minorHAnsi"/>
                <w:sz w:val="12"/>
                <w:szCs w:val="12"/>
              </w:rPr>
              <w:t>1</w:t>
            </w:r>
            <w:r w:rsidR="00EA6A8A" w:rsidRPr="00757F3A">
              <w:rPr>
                <w:rFonts w:asciiTheme="minorHAnsi" w:hAnsiTheme="minorHAnsi" w:cstheme="minorHAnsi"/>
                <w:sz w:val="12"/>
                <w:szCs w:val="12"/>
              </w:rPr>
              <w:t>5</w:t>
            </w:r>
            <w:r w:rsidRPr="00757F3A">
              <w:rPr>
                <w:rFonts w:asciiTheme="minorHAnsi" w:hAnsiTheme="minorHAnsi" w:cstheme="minorHAnsi"/>
                <w:sz w:val="12"/>
                <w:szCs w:val="12"/>
              </w:rPr>
              <w:t>:00 horas</w:t>
            </w:r>
          </w:p>
        </w:tc>
        <w:tc>
          <w:tcPr>
            <w:tcW w:w="2161" w:type="dxa"/>
            <w:shd w:val="clear" w:color="auto" w:fill="auto"/>
            <w:vAlign w:val="center"/>
          </w:tcPr>
          <w:p w:rsidR="00D000F9" w:rsidRPr="00757F3A" w:rsidRDefault="00D000F9" w:rsidP="00D000F9">
            <w:pPr>
              <w:jc w:val="center"/>
              <w:rPr>
                <w:rFonts w:asciiTheme="minorHAnsi" w:hAnsiTheme="minorHAnsi" w:cstheme="minorHAnsi"/>
                <w:caps/>
                <w:color w:val="000000"/>
                <w:sz w:val="12"/>
                <w:szCs w:val="12"/>
              </w:rPr>
            </w:pPr>
            <w:r w:rsidRPr="00757F3A">
              <w:rPr>
                <w:rFonts w:asciiTheme="minorHAnsi" w:hAnsiTheme="minorHAnsi" w:cstheme="minorHAnsi"/>
                <w:sz w:val="12"/>
                <w:szCs w:val="12"/>
              </w:rPr>
              <w:t>Departamento de Compras de la Dirección General de Finanzas. (Sólo áreas usuarias U.A.A)</w:t>
            </w:r>
            <w:r w:rsidR="00C00D76" w:rsidRPr="00757F3A">
              <w:rPr>
                <w:rFonts w:asciiTheme="minorHAnsi" w:hAnsiTheme="minorHAnsi" w:cstheme="minorHAnsi"/>
                <w:sz w:val="12"/>
                <w:szCs w:val="12"/>
              </w:rPr>
              <w:t xml:space="preserve"> y/o correos electrónicos.</w:t>
            </w:r>
          </w:p>
        </w:tc>
      </w:tr>
      <w:tr w:rsidR="00D13A82" w:rsidRPr="00E66A91" w:rsidTr="00A1404E">
        <w:tc>
          <w:tcPr>
            <w:tcW w:w="2161" w:type="dxa"/>
            <w:vAlign w:val="center"/>
          </w:tcPr>
          <w:p w:rsidR="00D13A82" w:rsidRPr="00757F3A" w:rsidRDefault="00D13A82" w:rsidP="00D13A82">
            <w:pPr>
              <w:jc w:val="center"/>
              <w:rPr>
                <w:rFonts w:asciiTheme="minorHAnsi" w:hAnsiTheme="minorHAnsi" w:cstheme="minorHAnsi"/>
                <w:caps/>
                <w:sz w:val="16"/>
                <w:szCs w:val="16"/>
              </w:rPr>
            </w:pPr>
            <w:r w:rsidRPr="00757F3A">
              <w:rPr>
                <w:rFonts w:asciiTheme="minorHAnsi" w:hAnsiTheme="minorHAnsi" w:cstheme="minorHAnsi"/>
                <w:sz w:val="16"/>
                <w:szCs w:val="16"/>
              </w:rPr>
              <w:t>Acto de fallo</w:t>
            </w:r>
          </w:p>
        </w:tc>
        <w:tc>
          <w:tcPr>
            <w:tcW w:w="2547" w:type="dxa"/>
            <w:vAlign w:val="center"/>
          </w:tcPr>
          <w:p w:rsidR="00D13A82" w:rsidRPr="00757F3A" w:rsidRDefault="00757F3A" w:rsidP="00D13A82">
            <w:pPr>
              <w:jc w:val="center"/>
              <w:rPr>
                <w:rFonts w:asciiTheme="minorHAnsi" w:hAnsiTheme="minorHAnsi" w:cstheme="minorHAnsi"/>
                <w:b/>
                <w:caps/>
                <w:sz w:val="16"/>
                <w:szCs w:val="16"/>
              </w:rPr>
            </w:pPr>
            <w:r w:rsidRPr="00757F3A">
              <w:rPr>
                <w:rFonts w:asciiTheme="minorHAnsi" w:hAnsiTheme="minorHAnsi" w:cstheme="minorHAnsi"/>
                <w:b/>
                <w:sz w:val="16"/>
                <w:szCs w:val="16"/>
              </w:rPr>
              <w:t>17</w:t>
            </w:r>
            <w:r w:rsidR="00C724DA" w:rsidRPr="00757F3A">
              <w:rPr>
                <w:rFonts w:asciiTheme="minorHAnsi" w:hAnsiTheme="minorHAnsi" w:cstheme="minorHAnsi"/>
                <w:b/>
                <w:sz w:val="16"/>
                <w:szCs w:val="16"/>
              </w:rPr>
              <w:t xml:space="preserve"> </w:t>
            </w:r>
            <w:r w:rsidR="00D13A82" w:rsidRPr="00757F3A">
              <w:rPr>
                <w:rFonts w:asciiTheme="minorHAnsi" w:hAnsiTheme="minorHAnsi" w:cstheme="minorHAnsi"/>
                <w:b/>
                <w:sz w:val="16"/>
                <w:szCs w:val="16"/>
              </w:rPr>
              <w:t>de noviembre de 2020</w:t>
            </w:r>
          </w:p>
        </w:tc>
        <w:tc>
          <w:tcPr>
            <w:tcW w:w="1775" w:type="dxa"/>
            <w:vAlign w:val="center"/>
          </w:tcPr>
          <w:p w:rsidR="00D13A82" w:rsidRPr="00757F3A" w:rsidRDefault="00D13A82" w:rsidP="00D13A82">
            <w:pPr>
              <w:jc w:val="center"/>
              <w:rPr>
                <w:rFonts w:asciiTheme="minorHAnsi" w:hAnsiTheme="minorHAnsi" w:cstheme="minorHAnsi"/>
                <w:b/>
                <w:caps/>
                <w:sz w:val="16"/>
                <w:szCs w:val="16"/>
              </w:rPr>
            </w:pPr>
            <w:r w:rsidRPr="00757F3A">
              <w:rPr>
                <w:rFonts w:asciiTheme="minorHAnsi" w:hAnsiTheme="minorHAnsi" w:cstheme="minorHAnsi"/>
                <w:b/>
                <w:sz w:val="16"/>
                <w:szCs w:val="16"/>
              </w:rPr>
              <w:t>14:00 horas</w:t>
            </w:r>
          </w:p>
        </w:tc>
        <w:tc>
          <w:tcPr>
            <w:tcW w:w="2161" w:type="dxa"/>
            <w:shd w:val="clear" w:color="auto" w:fill="auto"/>
            <w:vAlign w:val="center"/>
          </w:tcPr>
          <w:p w:rsidR="00D13A82" w:rsidRPr="00757F3A" w:rsidRDefault="00D13A82" w:rsidP="00D13A82">
            <w:pPr>
              <w:jc w:val="center"/>
              <w:rPr>
                <w:rFonts w:asciiTheme="minorHAnsi" w:hAnsiTheme="minorHAnsi" w:cstheme="minorHAnsi"/>
                <w:caps/>
                <w:color w:val="000000"/>
                <w:sz w:val="16"/>
                <w:szCs w:val="16"/>
              </w:rPr>
            </w:pPr>
          </w:p>
          <w:p w:rsidR="00D13A82" w:rsidRPr="00757F3A" w:rsidRDefault="00D13A82" w:rsidP="00D13A82">
            <w:pPr>
              <w:jc w:val="center"/>
              <w:rPr>
                <w:rFonts w:asciiTheme="minorHAnsi" w:hAnsiTheme="minorHAnsi" w:cstheme="minorHAnsi"/>
                <w:sz w:val="16"/>
                <w:szCs w:val="16"/>
              </w:rPr>
            </w:pPr>
            <w:r w:rsidRPr="00757F3A">
              <w:rPr>
                <w:rFonts w:asciiTheme="minorHAnsi" w:hAnsiTheme="minorHAnsi" w:cstheme="minorHAnsi"/>
                <w:sz w:val="16"/>
                <w:szCs w:val="16"/>
              </w:rPr>
              <w:t>Sala de Licitaciones,</w:t>
            </w:r>
            <w:r w:rsidRPr="00757F3A">
              <w:rPr>
                <w:rFonts w:asciiTheme="minorHAnsi" w:hAnsiTheme="minorHAnsi" w:cstheme="minorHAnsi"/>
                <w:b/>
                <w:sz w:val="16"/>
                <w:szCs w:val="16"/>
              </w:rPr>
              <w:t xml:space="preserve"> </w:t>
            </w:r>
            <w:r w:rsidRPr="00757F3A">
              <w:rPr>
                <w:rFonts w:asciiTheme="minorHAnsi" w:hAnsiTheme="minorHAnsi" w:cstheme="minorHAnsi"/>
                <w:sz w:val="16"/>
                <w:szCs w:val="16"/>
              </w:rPr>
              <w:t xml:space="preserve">Ed. 222, P.B, Ciudad Universitaria. </w:t>
            </w:r>
          </w:p>
          <w:p w:rsidR="00D13A82" w:rsidRPr="00757F3A" w:rsidRDefault="00D13A82" w:rsidP="00D13A82">
            <w:pPr>
              <w:jc w:val="center"/>
              <w:rPr>
                <w:rFonts w:asciiTheme="minorHAnsi" w:hAnsiTheme="minorHAnsi" w:cstheme="minorHAnsi"/>
                <w:color w:val="000000"/>
                <w:sz w:val="16"/>
                <w:szCs w:val="16"/>
              </w:rPr>
            </w:pPr>
          </w:p>
        </w:tc>
      </w:tr>
      <w:tr w:rsidR="00D000F9" w:rsidRPr="00757F3A" w:rsidTr="00A1404E">
        <w:tc>
          <w:tcPr>
            <w:tcW w:w="2161" w:type="dxa"/>
            <w:shd w:val="clear" w:color="auto" w:fill="auto"/>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Firma de Contrato</w:t>
            </w:r>
          </w:p>
        </w:tc>
        <w:tc>
          <w:tcPr>
            <w:tcW w:w="2547" w:type="dxa"/>
            <w:shd w:val="clear" w:color="auto" w:fill="auto"/>
            <w:vAlign w:val="center"/>
          </w:tcPr>
          <w:p w:rsidR="00D000F9" w:rsidRPr="00757F3A" w:rsidRDefault="00757F3A" w:rsidP="00D13A82">
            <w:pPr>
              <w:jc w:val="center"/>
              <w:rPr>
                <w:rFonts w:asciiTheme="minorHAnsi" w:hAnsiTheme="minorHAnsi" w:cstheme="minorHAnsi"/>
                <w:b/>
                <w:bCs/>
                <w:caps/>
                <w:color w:val="000000"/>
                <w:sz w:val="16"/>
                <w:szCs w:val="16"/>
              </w:rPr>
            </w:pPr>
            <w:r w:rsidRPr="00757F3A">
              <w:rPr>
                <w:rFonts w:asciiTheme="minorHAnsi" w:hAnsiTheme="minorHAnsi" w:cstheme="minorHAnsi"/>
                <w:b/>
                <w:sz w:val="16"/>
                <w:szCs w:val="16"/>
              </w:rPr>
              <w:t>18</w:t>
            </w:r>
            <w:r w:rsidR="00D13A82" w:rsidRPr="00757F3A">
              <w:rPr>
                <w:rFonts w:asciiTheme="minorHAnsi" w:hAnsiTheme="minorHAnsi" w:cstheme="minorHAnsi"/>
                <w:b/>
                <w:sz w:val="16"/>
                <w:szCs w:val="16"/>
              </w:rPr>
              <w:t xml:space="preserve"> de noviembre de 2020</w:t>
            </w:r>
          </w:p>
        </w:tc>
        <w:tc>
          <w:tcPr>
            <w:tcW w:w="1775" w:type="dxa"/>
            <w:shd w:val="clear" w:color="auto" w:fill="auto"/>
            <w:vAlign w:val="center"/>
          </w:tcPr>
          <w:p w:rsidR="00D000F9" w:rsidRPr="00757F3A" w:rsidRDefault="001B5F27" w:rsidP="001B5F27">
            <w:pPr>
              <w:jc w:val="center"/>
              <w:rPr>
                <w:rFonts w:asciiTheme="minorHAnsi" w:hAnsiTheme="minorHAnsi" w:cstheme="minorHAnsi"/>
                <w:b/>
                <w:caps/>
                <w:sz w:val="16"/>
                <w:szCs w:val="16"/>
              </w:rPr>
            </w:pPr>
            <w:r w:rsidRPr="00757F3A">
              <w:rPr>
                <w:rFonts w:asciiTheme="minorHAnsi" w:hAnsiTheme="minorHAnsi" w:cstheme="minorHAnsi"/>
                <w:b/>
                <w:caps/>
                <w:sz w:val="16"/>
                <w:szCs w:val="16"/>
              </w:rPr>
              <w:t>14</w:t>
            </w:r>
            <w:r w:rsidR="00D000F9" w:rsidRPr="00757F3A">
              <w:rPr>
                <w:rFonts w:asciiTheme="minorHAnsi" w:hAnsiTheme="minorHAnsi" w:cstheme="minorHAnsi"/>
                <w:b/>
                <w:caps/>
                <w:sz w:val="16"/>
                <w:szCs w:val="16"/>
              </w:rPr>
              <w:t xml:space="preserve">:00 </w:t>
            </w:r>
            <w:r w:rsidR="00D000F9" w:rsidRPr="00757F3A">
              <w:rPr>
                <w:rFonts w:asciiTheme="minorHAnsi" w:hAnsiTheme="minorHAnsi" w:cstheme="minorHAnsi"/>
                <w:b/>
                <w:sz w:val="16"/>
                <w:szCs w:val="16"/>
              </w:rPr>
              <w:t xml:space="preserve">a </w:t>
            </w:r>
            <w:r w:rsidRPr="00757F3A">
              <w:rPr>
                <w:rFonts w:asciiTheme="minorHAnsi" w:hAnsiTheme="minorHAnsi" w:cstheme="minorHAnsi"/>
                <w:b/>
                <w:sz w:val="16"/>
                <w:szCs w:val="16"/>
              </w:rPr>
              <w:t>15</w:t>
            </w:r>
            <w:r w:rsidR="00D000F9" w:rsidRPr="00757F3A">
              <w:rPr>
                <w:rFonts w:asciiTheme="minorHAnsi" w:hAnsiTheme="minorHAnsi" w:cstheme="minorHAnsi"/>
                <w:b/>
                <w:sz w:val="16"/>
                <w:szCs w:val="16"/>
              </w:rPr>
              <w:t>:</w:t>
            </w:r>
            <w:r w:rsidR="00D86F80" w:rsidRPr="00757F3A">
              <w:rPr>
                <w:rFonts w:asciiTheme="minorHAnsi" w:hAnsiTheme="minorHAnsi" w:cstheme="minorHAnsi"/>
                <w:b/>
                <w:sz w:val="16"/>
                <w:szCs w:val="16"/>
              </w:rPr>
              <w:t>0</w:t>
            </w:r>
            <w:r w:rsidR="00D000F9" w:rsidRPr="00757F3A">
              <w:rPr>
                <w:rFonts w:asciiTheme="minorHAnsi" w:hAnsiTheme="minorHAnsi" w:cstheme="minorHAnsi"/>
                <w:b/>
                <w:sz w:val="16"/>
                <w:szCs w:val="16"/>
              </w:rPr>
              <w:t>0 horas</w:t>
            </w:r>
          </w:p>
        </w:tc>
        <w:tc>
          <w:tcPr>
            <w:tcW w:w="2161" w:type="dxa"/>
            <w:shd w:val="clear" w:color="auto" w:fill="auto"/>
            <w:vAlign w:val="center"/>
          </w:tcPr>
          <w:p w:rsidR="00D000F9" w:rsidRPr="00757F3A" w:rsidRDefault="00D000F9" w:rsidP="00D000F9">
            <w:pPr>
              <w:jc w:val="center"/>
              <w:rPr>
                <w:rFonts w:asciiTheme="minorHAnsi" w:hAnsiTheme="minorHAnsi" w:cstheme="minorHAnsi"/>
                <w:sz w:val="16"/>
                <w:szCs w:val="16"/>
              </w:rPr>
            </w:pPr>
            <w:r w:rsidRPr="00757F3A">
              <w:rPr>
                <w:rFonts w:asciiTheme="minorHAnsi" w:hAnsiTheme="minorHAnsi" w:cstheme="minorHAnsi"/>
                <w:sz w:val="16"/>
                <w:szCs w:val="16"/>
              </w:rPr>
              <w:t>Departamento de Compras de la Dirección General de Finanzas.</w:t>
            </w:r>
          </w:p>
        </w:tc>
      </w:tr>
      <w:tr w:rsidR="005F7C53" w:rsidRPr="00757F3A" w:rsidTr="00A1404E">
        <w:tc>
          <w:tcPr>
            <w:tcW w:w="2161" w:type="dxa"/>
            <w:shd w:val="clear" w:color="auto" w:fill="auto"/>
            <w:vAlign w:val="center"/>
          </w:tcPr>
          <w:p w:rsidR="005F7C53" w:rsidRPr="00757F3A" w:rsidRDefault="005F7C53" w:rsidP="005F7C53">
            <w:pPr>
              <w:jc w:val="center"/>
              <w:rPr>
                <w:rFonts w:asciiTheme="minorHAnsi" w:hAnsiTheme="minorHAnsi" w:cstheme="minorHAnsi"/>
                <w:sz w:val="16"/>
                <w:szCs w:val="16"/>
              </w:rPr>
            </w:pPr>
          </w:p>
          <w:p w:rsidR="005F7C53" w:rsidRPr="00757F3A" w:rsidRDefault="005F7C53" w:rsidP="005F7C53">
            <w:pPr>
              <w:jc w:val="center"/>
              <w:rPr>
                <w:rFonts w:asciiTheme="minorHAnsi" w:hAnsiTheme="minorHAnsi" w:cstheme="minorHAnsi"/>
                <w:sz w:val="16"/>
                <w:szCs w:val="16"/>
              </w:rPr>
            </w:pPr>
            <w:r w:rsidRPr="00757F3A">
              <w:rPr>
                <w:rFonts w:asciiTheme="minorHAnsi" w:hAnsiTheme="minorHAnsi" w:cstheme="minorHAnsi"/>
                <w:sz w:val="16"/>
                <w:szCs w:val="16"/>
              </w:rPr>
              <w:t xml:space="preserve">Entrega de los bienes </w:t>
            </w:r>
          </w:p>
          <w:p w:rsidR="005F7C53" w:rsidRPr="00757F3A"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757F3A" w:rsidRDefault="00927D3C" w:rsidP="00D13A82">
            <w:pPr>
              <w:jc w:val="center"/>
              <w:rPr>
                <w:rFonts w:asciiTheme="minorHAnsi" w:hAnsiTheme="minorHAnsi" w:cstheme="minorHAnsi"/>
                <w:b/>
                <w:bCs/>
                <w:caps/>
                <w:color w:val="000000"/>
                <w:sz w:val="16"/>
                <w:szCs w:val="16"/>
              </w:rPr>
            </w:pPr>
            <w:r w:rsidRPr="00757F3A">
              <w:rPr>
                <w:rFonts w:asciiTheme="minorHAnsi" w:hAnsiTheme="minorHAnsi" w:cstheme="minorHAnsi"/>
                <w:b/>
                <w:bCs/>
                <w:color w:val="000000"/>
                <w:sz w:val="16"/>
                <w:szCs w:val="16"/>
              </w:rPr>
              <w:t xml:space="preserve">A más tardar a los </w:t>
            </w:r>
            <w:r w:rsidR="00C724DA" w:rsidRPr="00757F3A">
              <w:rPr>
                <w:rFonts w:asciiTheme="minorHAnsi" w:hAnsiTheme="minorHAnsi" w:cstheme="minorHAnsi"/>
                <w:b/>
                <w:bCs/>
                <w:color w:val="000000"/>
                <w:sz w:val="16"/>
                <w:szCs w:val="16"/>
              </w:rPr>
              <w:t>2</w:t>
            </w:r>
            <w:r w:rsidR="00D13A82" w:rsidRPr="00757F3A">
              <w:rPr>
                <w:rFonts w:asciiTheme="minorHAnsi" w:hAnsiTheme="minorHAnsi" w:cstheme="minorHAnsi"/>
                <w:b/>
                <w:bCs/>
                <w:color w:val="000000"/>
                <w:sz w:val="16"/>
                <w:szCs w:val="16"/>
              </w:rPr>
              <w:t>0</w:t>
            </w:r>
            <w:r w:rsidRPr="00757F3A">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757F3A" w:rsidRDefault="005F7C53" w:rsidP="005F7C53">
            <w:pPr>
              <w:jc w:val="center"/>
              <w:rPr>
                <w:rFonts w:asciiTheme="minorHAnsi" w:hAnsiTheme="minorHAnsi" w:cstheme="minorHAnsi"/>
                <w:b/>
                <w:caps/>
                <w:sz w:val="16"/>
                <w:szCs w:val="16"/>
              </w:rPr>
            </w:pPr>
            <w:r w:rsidRPr="00757F3A">
              <w:rPr>
                <w:rFonts w:asciiTheme="minorHAnsi" w:hAnsiTheme="minorHAnsi" w:cstheme="minorHAnsi"/>
                <w:b/>
                <w:caps/>
                <w:sz w:val="16"/>
                <w:szCs w:val="16"/>
              </w:rPr>
              <w:t xml:space="preserve">08:00 </w:t>
            </w:r>
            <w:r w:rsidRPr="00757F3A">
              <w:rPr>
                <w:rFonts w:asciiTheme="minorHAnsi" w:hAnsiTheme="minorHAnsi" w:cstheme="minorHAnsi"/>
                <w:b/>
                <w:sz w:val="16"/>
                <w:szCs w:val="16"/>
              </w:rPr>
              <w:t>a 14:00 horas</w:t>
            </w:r>
          </w:p>
        </w:tc>
        <w:tc>
          <w:tcPr>
            <w:tcW w:w="2161" w:type="dxa"/>
            <w:shd w:val="clear" w:color="auto" w:fill="auto"/>
            <w:vAlign w:val="center"/>
          </w:tcPr>
          <w:p w:rsidR="005F7C53" w:rsidRPr="00757F3A" w:rsidRDefault="005F7C53" w:rsidP="005F7C53">
            <w:pPr>
              <w:jc w:val="center"/>
              <w:rPr>
                <w:rFonts w:asciiTheme="minorHAnsi" w:hAnsiTheme="minorHAnsi" w:cstheme="minorHAnsi"/>
                <w:sz w:val="16"/>
                <w:szCs w:val="16"/>
              </w:rPr>
            </w:pPr>
            <w:r w:rsidRPr="00757F3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D000F9" w:rsidRPr="00E66A91" w:rsidRDefault="001B5C9B" w:rsidP="00D000F9">
      <w:pPr>
        <w:autoSpaceDE w:val="0"/>
        <w:autoSpaceDN w:val="0"/>
        <w:adjustRightInd w:val="0"/>
        <w:jc w:val="both"/>
        <w:rPr>
          <w:rFonts w:asciiTheme="minorHAnsi" w:hAnsiTheme="minorHAnsi" w:cstheme="minorHAnsi"/>
          <w:bCs/>
          <w:color w:val="000000"/>
          <w:sz w:val="16"/>
          <w:szCs w:val="16"/>
          <w:lang w:val="es-MX"/>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r w:rsidR="00D000F9" w:rsidRPr="00E66A91">
        <w:rPr>
          <w:rFonts w:asciiTheme="minorHAnsi" w:hAnsiTheme="minorHAnsi" w:cstheme="minorHAnsi"/>
          <w:bCs/>
          <w:color w:val="000000"/>
          <w:sz w:val="16"/>
          <w:szCs w:val="16"/>
        </w:rPr>
        <w:t xml:space="preserve">*Se realizará el pago de las bases por Transferencia Bancaria de conformidad a lo establecido en el apartado III. Las bases estarán a su disposición en la dirección electrónica: </w:t>
      </w:r>
      <w:hyperlink r:id="rId8" w:history="1">
        <w:r w:rsidR="00D000F9" w:rsidRPr="00E66A91">
          <w:rPr>
            <w:rStyle w:val="Hipervnculo"/>
            <w:rFonts w:asciiTheme="minorHAnsi" w:hAnsiTheme="minorHAnsi" w:cstheme="minorHAnsi"/>
            <w:bCs/>
            <w:sz w:val="16"/>
            <w:szCs w:val="16"/>
          </w:rPr>
          <w:t>http://www.uaa.mx/transparencia/</w:t>
        </w:r>
      </w:hyperlink>
      <w:r w:rsidR="00D000F9"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872F3" w:rsidRPr="0053330A">
        <w:rPr>
          <w:rFonts w:asciiTheme="minorHAnsi" w:hAnsiTheme="minorHAnsi" w:cstheme="minorHAnsi"/>
          <w:i/>
          <w:sz w:val="18"/>
          <w:szCs w:val="18"/>
          <w:lang w:val="es-MX"/>
        </w:rPr>
        <w:t>Fondo Ordinario</w:t>
      </w:r>
      <w:r w:rsidR="009A2B63">
        <w:rPr>
          <w:rFonts w:asciiTheme="minorHAnsi" w:hAnsiTheme="minorHAnsi" w:cstheme="minorHAnsi"/>
          <w:i/>
          <w:sz w:val="18"/>
          <w:szCs w:val="18"/>
          <w:lang w:val="es-MX"/>
        </w:rPr>
        <w:t xml:space="preserve"> </w:t>
      </w:r>
      <w:r w:rsidR="008872F3" w:rsidRPr="0053330A">
        <w:rPr>
          <w:rFonts w:asciiTheme="minorHAnsi" w:hAnsiTheme="minorHAnsi" w:cstheme="minorHAnsi"/>
          <w:i/>
          <w:sz w:val="18"/>
          <w:szCs w:val="18"/>
          <w:lang w:val="es-MX"/>
        </w:rPr>
        <w:t>Fu</w:t>
      </w:r>
      <w:r w:rsidR="001D0571" w:rsidRPr="0053330A">
        <w:rPr>
          <w:rFonts w:asciiTheme="minorHAnsi" w:hAnsiTheme="minorHAnsi" w:cstheme="minorHAnsi"/>
          <w:i/>
          <w:sz w:val="18"/>
          <w:szCs w:val="18"/>
          <w:lang w:val="es-MX"/>
        </w:rPr>
        <w:t xml:space="preserve">ente de Financiamiento </w:t>
      </w:r>
      <w:r w:rsidR="00774EA0">
        <w:rPr>
          <w:rFonts w:asciiTheme="minorHAnsi" w:hAnsiTheme="minorHAnsi" w:cstheme="minorHAnsi"/>
          <w:i/>
          <w:sz w:val="18"/>
          <w:szCs w:val="18"/>
          <w:lang w:val="es-MX"/>
        </w:rPr>
        <w:t>Propio</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 xml:space="preserve">dquisición de </w:t>
      </w:r>
      <w:r w:rsidR="00C724DA">
        <w:rPr>
          <w:rFonts w:asciiTheme="minorHAnsi" w:hAnsiTheme="minorHAnsi" w:cstheme="minorHAnsi"/>
          <w:b/>
          <w:bCs/>
          <w:noProof/>
          <w:color w:val="000000"/>
          <w:sz w:val="18"/>
          <w:szCs w:val="18"/>
        </w:rPr>
        <w:t>Materiales de Limpieza y Manterialeas para Mantenimiento para la Dirección General de Infraestructura Universitaria</w:t>
      </w:r>
      <w:r w:rsidR="009A0370">
        <w:rPr>
          <w:rFonts w:asciiTheme="minorHAnsi" w:hAnsiTheme="minorHAnsi" w:cstheme="minorHAnsi"/>
          <w:b/>
          <w:bCs/>
          <w:noProof/>
          <w:color w:val="000000"/>
          <w:sz w:val="18"/>
          <w:szCs w:val="18"/>
        </w:rPr>
        <w:t xml:space="preserve"> de la U</w:t>
      </w:r>
      <w:r w:rsidR="009A0370" w:rsidRPr="00B5690C">
        <w:rPr>
          <w:rFonts w:asciiTheme="minorHAnsi" w:hAnsiTheme="minorHAnsi" w:cstheme="minorHAnsi"/>
          <w:b/>
          <w:bCs/>
          <w:noProof/>
          <w:color w:val="000000"/>
          <w:sz w:val="18"/>
          <w:szCs w:val="18"/>
        </w:rPr>
        <w:t xml:space="preserve">niversidad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 xml:space="preserve">utónoma de </w:t>
      </w:r>
      <w:r w:rsidR="009A0370">
        <w:rPr>
          <w:rFonts w:asciiTheme="minorHAnsi" w:hAnsiTheme="minorHAnsi" w:cstheme="minorHAnsi"/>
          <w:b/>
          <w:bCs/>
          <w:noProof/>
          <w:color w:val="000000"/>
          <w:sz w:val="18"/>
          <w:szCs w:val="18"/>
        </w:rPr>
        <w:t>A</w:t>
      </w:r>
      <w:r w:rsidR="009A0370" w:rsidRPr="00B5690C">
        <w:rPr>
          <w:rFonts w:asciiTheme="minorHAnsi" w:hAnsiTheme="minorHAnsi" w:cstheme="minorHAnsi"/>
          <w:b/>
          <w:bCs/>
          <w:noProof/>
          <w:color w:val="000000"/>
          <w:sz w:val="18"/>
          <w:szCs w:val="18"/>
        </w:rPr>
        <w:t>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deberá presentar escrito donde garantice que la entrega de </w:t>
      </w:r>
      <w:r w:rsidRPr="00147861">
        <w:rPr>
          <w:rFonts w:asciiTheme="minorHAnsi" w:hAnsiTheme="minorHAnsi" w:cstheme="minorHAnsi"/>
          <w:sz w:val="18"/>
          <w:szCs w:val="18"/>
          <w:lang w:val="es-MX"/>
        </w:rPr>
        <w:t xml:space="preserve">los bienes será </w:t>
      </w:r>
      <w:r w:rsidR="00791A8E" w:rsidRPr="00BE3CC6">
        <w:rPr>
          <w:rFonts w:asciiTheme="minorHAnsi" w:hAnsiTheme="minorHAnsi" w:cstheme="minorHAnsi"/>
          <w:sz w:val="18"/>
          <w:szCs w:val="18"/>
          <w:lang w:val="es-MX"/>
        </w:rPr>
        <w:t xml:space="preserve">a más </w:t>
      </w:r>
      <w:r w:rsidR="00791A8E" w:rsidRPr="00B4689A">
        <w:rPr>
          <w:rFonts w:asciiTheme="minorHAnsi" w:hAnsiTheme="minorHAnsi" w:cstheme="minorHAnsi"/>
          <w:sz w:val="18"/>
          <w:szCs w:val="18"/>
          <w:lang w:val="es-MX"/>
        </w:rPr>
        <w:t xml:space="preserve">tardar a los </w:t>
      </w:r>
      <w:r w:rsidR="00C724DA" w:rsidRPr="00C724DA">
        <w:rPr>
          <w:rFonts w:asciiTheme="minorHAnsi" w:hAnsiTheme="minorHAnsi" w:cstheme="minorHAnsi"/>
          <w:b/>
          <w:sz w:val="18"/>
          <w:szCs w:val="18"/>
          <w:lang w:val="es-MX"/>
        </w:rPr>
        <w:t>2</w:t>
      </w:r>
      <w:r w:rsidR="00550EF5">
        <w:rPr>
          <w:rFonts w:asciiTheme="minorHAnsi" w:hAnsiTheme="minorHAnsi" w:cstheme="minorHAnsi"/>
          <w:b/>
          <w:sz w:val="18"/>
          <w:szCs w:val="18"/>
          <w:lang w:val="es-MX"/>
        </w:rPr>
        <w:t>0</w:t>
      </w:r>
      <w:r w:rsidR="00791A8E" w:rsidRPr="00B4689A">
        <w:rPr>
          <w:rFonts w:asciiTheme="minorHAnsi" w:hAnsiTheme="minorHAnsi" w:cstheme="minorHAnsi"/>
          <w:b/>
          <w:sz w:val="18"/>
          <w:szCs w:val="18"/>
          <w:lang w:val="es-MX"/>
        </w:rPr>
        <w:t xml:space="preserve"> (</w:t>
      </w:r>
      <w:r w:rsidR="00C724DA">
        <w:rPr>
          <w:rFonts w:asciiTheme="minorHAnsi" w:hAnsiTheme="minorHAnsi" w:cstheme="minorHAnsi"/>
          <w:b/>
          <w:sz w:val="18"/>
          <w:szCs w:val="18"/>
          <w:lang w:val="es-MX"/>
        </w:rPr>
        <w:t>veinte</w:t>
      </w:r>
      <w:r w:rsidR="00791A8E" w:rsidRPr="00B4689A">
        <w:rPr>
          <w:rFonts w:asciiTheme="minorHAnsi" w:hAnsiTheme="minorHAnsi" w:cstheme="minorHAnsi"/>
          <w:b/>
          <w:sz w:val="18"/>
          <w:szCs w:val="18"/>
          <w:lang w:val="es-MX"/>
        </w:rPr>
        <w:t xml:space="preserve">) días naturales siguientes a la fecha del fallo, sin </w:t>
      </w:r>
      <w:proofErr w:type="gramStart"/>
      <w:r w:rsidR="00791A8E" w:rsidRPr="00B4689A">
        <w:rPr>
          <w:rFonts w:asciiTheme="minorHAnsi" w:hAnsiTheme="minorHAnsi" w:cstheme="minorHAnsi"/>
          <w:b/>
          <w:sz w:val="18"/>
          <w:szCs w:val="18"/>
          <w:lang w:val="es-MX"/>
        </w:rPr>
        <w:t>prorroga</w:t>
      </w:r>
      <w:r w:rsidR="00FC1E59" w:rsidRPr="00B4689A">
        <w:rPr>
          <w:rFonts w:asciiTheme="minorHAnsi" w:hAnsiTheme="minorHAnsi" w:cstheme="minorHAnsi"/>
          <w:sz w:val="18"/>
          <w:szCs w:val="18"/>
          <w:lang w:val="es-MX"/>
        </w:rPr>
        <w:t xml:space="preserve">,  </w:t>
      </w:r>
      <w:r w:rsidRPr="00B4689A">
        <w:rPr>
          <w:rFonts w:asciiTheme="minorHAnsi" w:hAnsiTheme="minorHAnsi" w:cstheme="minorHAnsi"/>
          <w:sz w:val="18"/>
          <w:szCs w:val="18"/>
          <w:lang w:val="es-MX"/>
        </w:rPr>
        <w:t>en</w:t>
      </w:r>
      <w:proofErr w:type="gramEnd"/>
      <w:r w:rsidRPr="00B4689A">
        <w:rPr>
          <w:rFonts w:asciiTheme="minorHAnsi" w:hAnsiTheme="minorHAnsi" w:cstheme="minorHAnsi"/>
          <w:sz w:val="18"/>
          <w:szCs w:val="18"/>
          <w:lang w:val="es-MX"/>
        </w:rPr>
        <w:t xml:space="preserve"> los lugares y bajo las condiciones que se establecen</w:t>
      </w:r>
      <w:r w:rsidRPr="00147861">
        <w:rPr>
          <w:rFonts w:asciiTheme="minorHAnsi" w:hAnsiTheme="minorHAnsi" w:cstheme="minorHAnsi"/>
          <w:sz w:val="18"/>
          <w:szCs w:val="18"/>
          <w:lang w:val="es-MX"/>
        </w:rPr>
        <w:t xml:space="preserve"> en</w:t>
      </w:r>
      <w:r w:rsidRPr="00E66A91">
        <w:rPr>
          <w:rFonts w:asciiTheme="minorHAnsi" w:hAnsiTheme="minorHAnsi" w:cstheme="minorHAnsi"/>
          <w:sz w:val="18"/>
          <w:szCs w:val="18"/>
          <w:lang w:val="es-MX"/>
        </w:rPr>
        <w:t xml:space="preserve"> el </w:t>
      </w:r>
      <w:r w:rsidRPr="00E66A91">
        <w:rPr>
          <w:rFonts w:asciiTheme="minorHAnsi" w:hAnsiTheme="minorHAnsi" w:cstheme="minorHAnsi"/>
          <w:b/>
          <w:sz w:val="18"/>
          <w:szCs w:val="18"/>
          <w:lang w:val="es-MX"/>
        </w:rPr>
        <w:t>Anexo “2”</w:t>
      </w:r>
      <w:r w:rsidRPr="00E66A91">
        <w:rPr>
          <w:rFonts w:asciiTheme="minorHAnsi" w:hAnsiTheme="minorHAnsi" w:cstheme="minorHAnsi"/>
          <w:sz w:val="18"/>
          <w:szCs w:val="18"/>
          <w:lang w:val="es-MX"/>
        </w:rPr>
        <w:t xml:space="preserve"> de las presentes bases de Licitación.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Lic. Beatriz  Rivera</w:t>
      </w:r>
      <w:r w:rsidRPr="00E66A91">
        <w:rPr>
          <w:rFonts w:asciiTheme="minorHAnsi" w:hAnsiTheme="minorHAnsi" w:cstheme="minorHAnsi"/>
          <w:sz w:val="16"/>
          <w:szCs w:val="16"/>
          <w:lang w:val="es-MX"/>
        </w:rPr>
        <w:t>, C.P. Angélica Lozano Galaviz, Lic. Lluvia Salazar Almanza</w:t>
      </w:r>
      <w:r w:rsidRPr="00E66A91">
        <w:rPr>
          <w:rFonts w:asciiTheme="minorHAnsi" w:hAnsiTheme="minorHAnsi" w:cstheme="minorHAnsi"/>
          <w:sz w:val="16"/>
          <w:szCs w:val="16"/>
        </w:rPr>
        <w:t xml:space="preserve"> y/o el Ing. Arnoldo Rodríguez Romo, 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lastRenderedPageBreak/>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D000F9" w:rsidRPr="00E66A91" w:rsidRDefault="00D000F9" w:rsidP="00D000F9">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t>DISPOSICIÓN, COSTO Y VENTA DE BASES</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r w:rsidRPr="00E66A91">
        <w:rPr>
          <w:rFonts w:asciiTheme="minorHAnsi" w:hAnsiTheme="minorHAnsi" w:cstheme="minorHAnsi"/>
          <w:b w:val="0"/>
          <w:sz w:val="18"/>
          <w:szCs w:val="18"/>
        </w:rPr>
        <w:t>Las bases estarán a su disposición en la dirección electrónica</w:t>
      </w:r>
      <w:r w:rsidRPr="00E66A91">
        <w:rPr>
          <w:rFonts w:asciiTheme="minorHAnsi" w:hAnsiTheme="minorHAnsi" w:cstheme="minorHAnsi"/>
          <w:b w:val="0"/>
          <w:sz w:val="18"/>
          <w:szCs w:val="18"/>
          <w:lang w:val="es-MX"/>
        </w:rPr>
        <w:t>:</w:t>
      </w:r>
      <w:r w:rsidRPr="00E66A91">
        <w:rPr>
          <w:rFonts w:asciiTheme="minorHAnsi" w:hAnsiTheme="minorHAnsi" w:cstheme="minorHAnsi"/>
          <w:b w:val="0"/>
          <w:sz w:val="18"/>
          <w:szCs w:val="18"/>
        </w:rPr>
        <w:t xml:space="preserve"> </w:t>
      </w:r>
      <w:hyperlink r:id="rId9" w:history="1">
        <w:r w:rsidRPr="00E66A91">
          <w:rPr>
            <w:rStyle w:val="Hipervnculo"/>
            <w:rFonts w:asciiTheme="minorHAnsi" w:hAnsiTheme="minorHAnsi" w:cstheme="minorHAnsi"/>
            <w:b w:val="0"/>
            <w:szCs w:val="18"/>
          </w:rPr>
          <w:t>http://www.uaa.mx/transparencia/</w:t>
        </w:r>
      </w:hyperlink>
      <w:r w:rsidRPr="00E66A91">
        <w:rPr>
          <w:rFonts w:asciiTheme="minorHAnsi" w:hAnsiTheme="minorHAnsi" w:cstheme="minorHAnsi"/>
          <w:b w:val="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p w:rsidR="00D000F9" w:rsidRPr="00E66A91" w:rsidRDefault="00D000F9" w:rsidP="00D000F9">
      <w:pPr>
        <w:pStyle w:val="Textoindependiente"/>
        <w:ind w:left="567" w:right="567"/>
        <w:jc w:val="both"/>
        <w:rPr>
          <w:rFonts w:asciiTheme="minorHAnsi" w:hAnsiTheme="minorHAnsi" w:cstheme="minorHAnsi"/>
          <w:sz w:val="18"/>
          <w:szCs w:val="18"/>
          <w:lang w:val="es-MX"/>
        </w:rPr>
      </w:pPr>
      <w:r w:rsidRPr="00E66A91">
        <w:rPr>
          <w:rFonts w:asciiTheme="minorHAnsi" w:hAnsiTheme="minorHAnsi" w:cstheme="minorHAnsi"/>
          <w:b w:val="0"/>
          <w:sz w:val="18"/>
          <w:szCs w:val="18"/>
        </w:rPr>
        <w:t xml:space="preserve">El </w:t>
      </w:r>
      <w:r w:rsidRPr="00147861">
        <w:rPr>
          <w:rFonts w:asciiTheme="minorHAnsi" w:hAnsiTheme="minorHAnsi" w:cstheme="minorHAnsi"/>
          <w:b w:val="0"/>
          <w:sz w:val="18"/>
          <w:szCs w:val="18"/>
        </w:rPr>
        <w:t xml:space="preserve">costo </w:t>
      </w:r>
      <w:r w:rsidRPr="006A1182">
        <w:rPr>
          <w:rFonts w:asciiTheme="minorHAnsi" w:hAnsiTheme="minorHAnsi" w:cstheme="minorHAnsi"/>
          <w:b w:val="0"/>
          <w:sz w:val="18"/>
          <w:szCs w:val="18"/>
        </w:rPr>
        <w:t xml:space="preserve">de las bases es de </w:t>
      </w:r>
      <w:r w:rsidRPr="006A1182">
        <w:rPr>
          <w:rFonts w:asciiTheme="minorHAnsi" w:hAnsiTheme="minorHAnsi" w:cstheme="minorHAnsi"/>
          <w:sz w:val="18"/>
          <w:szCs w:val="18"/>
        </w:rPr>
        <w:t>$</w:t>
      </w:r>
      <w:r w:rsidR="00350C68" w:rsidRPr="006A1182">
        <w:rPr>
          <w:rFonts w:asciiTheme="minorHAnsi" w:hAnsiTheme="minorHAnsi" w:cstheme="minorHAnsi"/>
          <w:sz w:val="18"/>
          <w:szCs w:val="18"/>
        </w:rPr>
        <w:t>1,153.00</w:t>
      </w:r>
      <w:r w:rsidRPr="006A1182">
        <w:rPr>
          <w:rFonts w:asciiTheme="minorHAnsi" w:hAnsiTheme="minorHAnsi" w:cstheme="minorHAnsi"/>
          <w:sz w:val="18"/>
          <w:szCs w:val="18"/>
        </w:rPr>
        <w:t xml:space="preserve"> (MIL CIENTO </w:t>
      </w:r>
      <w:r w:rsidR="00350C68" w:rsidRPr="006A1182">
        <w:rPr>
          <w:rFonts w:asciiTheme="minorHAnsi" w:hAnsiTheme="minorHAnsi" w:cstheme="minorHAnsi"/>
          <w:sz w:val="18"/>
          <w:szCs w:val="18"/>
          <w:lang w:val="es-MX"/>
        </w:rPr>
        <w:t>CINCUENTA Y TRES</w:t>
      </w:r>
      <w:r w:rsidRPr="006A1182">
        <w:rPr>
          <w:rFonts w:asciiTheme="minorHAnsi" w:hAnsiTheme="minorHAnsi" w:cstheme="minorHAnsi"/>
          <w:sz w:val="18"/>
          <w:szCs w:val="18"/>
        </w:rPr>
        <w:t xml:space="preserve"> PESOS 00/100 M.N.),</w:t>
      </w:r>
      <w:r w:rsidRPr="006A1182">
        <w:rPr>
          <w:rFonts w:asciiTheme="minorHAnsi" w:hAnsiTheme="minorHAnsi" w:cstheme="minorHAnsi"/>
          <w:sz w:val="18"/>
          <w:szCs w:val="18"/>
          <w:lang w:val="es-MX"/>
        </w:rPr>
        <w:t xml:space="preserve"> </w:t>
      </w:r>
      <w:r w:rsidRPr="006A1182">
        <w:rPr>
          <w:rFonts w:asciiTheme="minorHAnsi" w:hAnsiTheme="minorHAnsi" w:cstheme="minorHAnsi"/>
          <w:b w:val="0"/>
          <w:sz w:val="18"/>
          <w:szCs w:val="18"/>
        </w:rPr>
        <w:t xml:space="preserve">cantidad que se pagará </w:t>
      </w:r>
      <w:r w:rsidRPr="006A1182">
        <w:rPr>
          <w:rFonts w:asciiTheme="minorHAnsi" w:hAnsiTheme="minorHAnsi" w:cstheme="minorHAnsi"/>
          <w:b w:val="0"/>
          <w:sz w:val="18"/>
          <w:szCs w:val="18"/>
          <w:lang w:val="es-MX"/>
        </w:rPr>
        <w:t xml:space="preserve">los días </w:t>
      </w:r>
      <w:r w:rsidR="002C2F03">
        <w:rPr>
          <w:rFonts w:asciiTheme="minorHAnsi" w:hAnsiTheme="minorHAnsi" w:cstheme="minorHAnsi"/>
          <w:sz w:val="18"/>
          <w:szCs w:val="18"/>
          <w:lang w:val="es-MX"/>
        </w:rPr>
        <w:t xml:space="preserve">04, 05, 06 y 09 </w:t>
      </w:r>
      <w:r w:rsidR="006C3F51">
        <w:rPr>
          <w:rFonts w:asciiTheme="minorHAnsi" w:hAnsiTheme="minorHAnsi" w:cstheme="minorHAnsi"/>
          <w:sz w:val="18"/>
          <w:szCs w:val="18"/>
          <w:lang w:val="es-MX"/>
        </w:rPr>
        <w:t>de noviembre</w:t>
      </w:r>
      <w:r w:rsidR="006A1182" w:rsidRPr="006A1182">
        <w:rPr>
          <w:rFonts w:asciiTheme="minorHAnsi" w:hAnsiTheme="minorHAnsi" w:cstheme="minorHAnsi"/>
          <w:sz w:val="18"/>
          <w:szCs w:val="18"/>
          <w:lang w:val="es-MX"/>
        </w:rPr>
        <w:t xml:space="preserve"> </w:t>
      </w:r>
      <w:r w:rsidRPr="006A1182">
        <w:rPr>
          <w:rFonts w:asciiTheme="minorHAnsi" w:hAnsiTheme="minorHAnsi" w:cstheme="minorHAnsi"/>
          <w:sz w:val="18"/>
          <w:szCs w:val="18"/>
          <w:lang w:val="es-MX"/>
        </w:rPr>
        <w:t>de 20</w:t>
      </w:r>
      <w:r w:rsidR="00CC435F" w:rsidRPr="006A1182">
        <w:rPr>
          <w:rFonts w:asciiTheme="minorHAnsi" w:hAnsiTheme="minorHAnsi" w:cstheme="minorHAnsi"/>
          <w:sz w:val="18"/>
          <w:szCs w:val="18"/>
          <w:lang w:val="es-MX"/>
        </w:rPr>
        <w:t>20</w:t>
      </w:r>
      <w:r w:rsidRPr="006A1182">
        <w:rPr>
          <w:rFonts w:asciiTheme="minorHAnsi" w:hAnsiTheme="minorHAnsi" w:cstheme="minorHAnsi"/>
          <w:sz w:val="18"/>
          <w:szCs w:val="18"/>
          <w:lang w:val="es-MX"/>
        </w:rPr>
        <w:t xml:space="preserve"> con</w:t>
      </w:r>
      <w:r w:rsidRPr="00147861">
        <w:rPr>
          <w:rFonts w:asciiTheme="minorHAnsi" w:hAnsiTheme="minorHAnsi" w:cstheme="minorHAnsi"/>
          <w:sz w:val="18"/>
          <w:szCs w:val="18"/>
          <w:lang w:val="es-MX"/>
        </w:rPr>
        <w:t xml:space="preserve"> las siguientes opciones:</w:t>
      </w:r>
      <w:r w:rsidRPr="00E66A91">
        <w:rPr>
          <w:rFonts w:asciiTheme="minorHAnsi" w:hAnsiTheme="minorHAnsi" w:cstheme="minorHAnsi"/>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1</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Pago Directo en Ventanilla Bancomer o transferencia entre cuentas de Bancomer </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Convenio </w:t>
            </w:r>
            <w:r w:rsidRPr="00E66A91">
              <w:rPr>
                <w:rFonts w:asciiTheme="minorHAnsi" w:eastAsia="Calibri" w:hAnsiTheme="minorHAnsi" w:cstheme="minorHAnsi"/>
                <w:b/>
                <w:sz w:val="18"/>
                <w:szCs w:val="18"/>
              </w:rPr>
              <w:t>CIE 054256</w:t>
            </w:r>
          </w:p>
        </w:tc>
      </w:tr>
      <w:tr w:rsidR="00D000F9" w:rsidRPr="00E66A91" w:rsidTr="00D000F9">
        <w:trPr>
          <w:jc w:val="center"/>
        </w:trPr>
        <w:tc>
          <w:tcPr>
            <w:tcW w:w="8828"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Referencia: </w:t>
            </w:r>
            <w:r w:rsidR="00CC435F" w:rsidRPr="006F08F7">
              <w:rPr>
                <w:rFonts w:ascii="Arial" w:eastAsia="Calibri" w:hAnsi="Arial" w:cs="Arial"/>
                <w:b/>
                <w:sz w:val="16"/>
                <w:szCs w:val="18"/>
              </w:rPr>
              <w:t>LICITACIONCOMPRA</w:t>
            </w:r>
            <w:r w:rsidR="00CC435F">
              <w:rPr>
                <w:rFonts w:ascii="Arial" w:eastAsia="Calibri" w:hAnsi="Arial" w:cs="Arial"/>
                <w:b/>
                <w:sz w:val="16"/>
                <w:szCs w:val="18"/>
              </w:rPr>
              <w:t>S</w:t>
            </w:r>
            <w:r w:rsidR="00CC435F" w:rsidRPr="006F08F7">
              <w:rPr>
                <w:rFonts w:ascii="Arial" w:eastAsia="Calibri" w:hAnsi="Arial" w:cs="Arial"/>
                <w:b/>
                <w:sz w:val="16"/>
                <w:szCs w:val="18"/>
              </w:rPr>
              <w:t>4</w:t>
            </w:r>
          </w:p>
        </w:tc>
      </w:tr>
      <w:tr w:rsidR="00D000F9" w:rsidRPr="00E66A91" w:rsidTr="00D000F9">
        <w:trPr>
          <w:jc w:val="center"/>
        </w:trPr>
        <w:tc>
          <w:tcPr>
            <w:tcW w:w="8828" w:type="dxa"/>
            <w:shd w:val="clear" w:color="auto" w:fill="auto"/>
          </w:tcPr>
          <w:p w:rsidR="00D000F9" w:rsidRPr="00E66A91" w:rsidRDefault="00D000F9" w:rsidP="00893BBB">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Concepto: </w:t>
            </w:r>
            <w:r w:rsidR="00CC435F">
              <w:rPr>
                <w:rFonts w:asciiTheme="minorHAnsi" w:eastAsia="Calibri" w:hAnsiTheme="minorHAnsi" w:cstheme="minorHAnsi"/>
                <w:b/>
                <w:sz w:val="18"/>
                <w:szCs w:val="18"/>
              </w:rPr>
              <w:t>LPN E</w:t>
            </w:r>
            <w:r>
              <w:rPr>
                <w:rFonts w:asciiTheme="minorHAnsi" w:eastAsia="Calibri" w:hAnsiTheme="minorHAnsi" w:cstheme="minorHAnsi"/>
                <w:b/>
                <w:sz w:val="18"/>
                <w:szCs w:val="18"/>
              </w:rPr>
              <w:t>-0</w:t>
            </w:r>
            <w:r w:rsidR="00D26F8A">
              <w:rPr>
                <w:rFonts w:asciiTheme="minorHAnsi" w:eastAsia="Calibri" w:hAnsiTheme="minorHAnsi" w:cstheme="minorHAnsi"/>
                <w:b/>
                <w:sz w:val="18"/>
                <w:szCs w:val="18"/>
              </w:rPr>
              <w:t>12</w:t>
            </w:r>
            <w:r w:rsidRPr="00E66A91">
              <w:rPr>
                <w:rFonts w:asciiTheme="minorHAnsi" w:eastAsia="Calibri" w:hAnsiTheme="minorHAnsi" w:cstheme="minorHAnsi"/>
                <w:b/>
                <w:sz w:val="18"/>
                <w:szCs w:val="18"/>
              </w:rPr>
              <w:t>-</w:t>
            </w:r>
            <w:r w:rsidR="00CC435F">
              <w:rPr>
                <w:rFonts w:asciiTheme="minorHAnsi" w:eastAsia="Calibri" w:hAnsiTheme="minorHAnsi" w:cstheme="minorHAnsi"/>
                <w:b/>
                <w:sz w:val="18"/>
                <w:szCs w:val="18"/>
              </w:rPr>
              <w:t>2020</w:t>
            </w:r>
          </w:p>
        </w:tc>
      </w:tr>
      <w:tr w:rsidR="00D000F9" w:rsidRPr="00E66A91" w:rsidTr="00D000F9">
        <w:trPr>
          <w:jc w:val="center"/>
        </w:trPr>
        <w:tc>
          <w:tcPr>
            <w:tcW w:w="8828" w:type="dxa"/>
            <w:shd w:val="clear" w:color="auto" w:fill="D9D9D9"/>
          </w:tcPr>
          <w:p w:rsidR="00D000F9" w:rsidRPr="00E66A91" w:rsidRDefault="00D000F9" w:rsidP="00D000F9">
            <w:pPr>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Opción 2</w:t>
            </w:r>
          </w:p>
        </w:tc>
      </w:tr>
      <w:tr w:rsidR="00D000F9" w:rsidRPr="00757F3A" w:rsidTr="00D000F9">
        <w:trPr>
          <w:jc w:val="center"/>
        </w:trPr>
        <w:tc>
          <w:tcPr>
            <w:tcW w:w="8828" w:type="dxa"/>
            <w:shd w:val="clear" w:color="auto" w:fill="auto"/>
          </w:tcPr>
          <w:p w:rsidR="00D000F9" w:rsidRPr="00757F3A" w:rsidRDefault="00D000F9" w:rsidP="00D000F9">
            <w:pPr>
              <w:jc w:val="both"/>
              <w:rPr>
                <w:rFonts w:asciiTheme="minorHAnsi" w:eastAsia="Calibri" w:hAnsiTheme="minorHAnsi" w:cstheme="minorHAnsi"/>
                <w:sz w:val="18"/>
                <w:szCs w:val="18"/>
              </w:rPr>
            </w:pPr>
            <w:r w:rsidRPr="00757F3A">
              <w:rPr>
                <w:rFonts w:asciiTheme="minorHAnsi" w:eastAsia="Calibri" w:hAnsiTheme="minorHAnsi" w:cstheme="minorHAnsi"/>
                <w:sz w:val="18"/>
                <w:szCs w:val="18"/>
              </w:rPr>
              <w:t>Pago directo en ventanilla banco o transferencia de cuentas distintas a Bancomer</w:t>
            </w:r>
          </w:p>
        </w:tc>
      </w:tr>
      <w:tr w:rsidR="00D000F9" w:rsidRPr="00757F3A" w:rsidTr="00D000F9">
        <w:trPr>
          <w:jc w:val="center"/>
        </w:trPr>
        <w:tc>
          <w:tcPr>
            <w:tcW w:w="8828" w:type="dxa"/>
            <w:shd w:val="clear" w:color="auto" w:fill="auto"/>
          </w:tcPr>
          <w:p w:rsidR="00D000F9" w:rsidRPr="00757F3A" w:rsidRDefault="00D000F9" w:rsidP="00D000F9">
            <w:pPr>
              <w:jc w:val="both"/>
              <w:rPr>
                <w:rFonts w:asciiTheme="minorHAnsi" w:eastAsia="Calibri" w:hAnsiTheme="minorHAnsi" w:cstheme="minorHAnsi"/>
                <w:b/>
                <w:sz w:val="18"/>
                <w:szCs w:val="18"/>
              </w:rPr>
            </w:pPr>
            <w:proofErr w:type="spellStart"/>
            <w:r w:rsidRPr="00757F3A">
              <w:rPr>
                <w:rFonts w:asciiTheme="minorHAnsi" w:eastAsia="Calibri" w:hAnsiTheme="minorHAnsi" w:cstheme="minorHAnsi"/>
                <w:sz w:val="18"/>
                <w:szCs w:val="18"/>
              </w:rPr>
              <w:t>Clabe</w:t>
            </w:r>
            <w:proofErr w:type="spellEnd"/>
            <w:r w:rsidRPr="00757F3A">
              <w:rPr>
                <w:rFonts w:asciiTheme="minorHAnsi" w:eastAsia="Calibri" w:hAnsiTheme="minorHAnsi" w:cstheme="minorHAnsi"/>
                <w:sz w:val="18"/>
                <w:szCs w:val="18"/>
              </w:rPr>
              <w:t>:</w:t>
            </w:r>
            <w:r w:rsidRPr="00757F3A">
              <w:rPr>
                <w:rFonts w:asciiTheme="minorHAnsi" w:eastAsia="Calibri" w:hAnsiTheme="minorHAnsi" w:cstheme="minorHAnsi"/>
                <w:b/>
                <w:sz w:val="18"/>
                <w:szCs w:val="18"/>
              </w:rPr>
              <w:t xml:space="preserve"> 012914002000542569</w:t>
            </w:r>
          </w:p>
        </w:tc>
      </w:tr>
      <w:tr w:rsidR="00D000F9" w:rsidRPr="00757F3A" w:rsidTr="00D000F9">
        <w:trPr>
          <w:jc w:val="center"/>
        </w:trPr>
        <w:tc>
          <w:tcPr>
            <w:tcW w:w="8828" w:type="dxa"/>
            <w:shd w:val="clear" w:color="auto" w:fill="auto"/>
          </w:tcPr>
          <w:p w:rsidR="00D000F9" w:rsidRPr="00757F3A" w:rsidRDefault="00D000F9" w:rsidP="002C2F03">
            <w:pPr>
              <w:jc w:val="both"/>
              <w:rPr>
                <w:rFonts w:asciiTheme="minorHAnsi" w:eastAsia="Calibri" w:hAnsiTheme="minorHAnsi" w:cstheme="minorHAnsi"/>
              </w:rPr>
            </w:pPr>
            <w:r w:rsidRPr="00757F3A">
              <w:rPr>
                <w:rFonts w:asciiTheme="minorHAnsi" w:eastAsia="Calibri" w:hAnsiTheme="minorHAnsi" w:cstheme="minorHAnsi"/>
                <w:sz w:val="18"/>
                <w:szCs w:val="18"/>
              </w:rPr>
              <w:t xml:space="preserve">Referencia (Fecha):  </w:t>
            </w:r>
            <w:r w:rsidR="00D24893" w:rsidRPr="00757F3A">
              <w:rPr>
                <w:rFonts w:ascii="Arial" w:eastAsia="Calibri" w:hAnsi="Arial" w:cs="Arial"/>
                <w:b/>
                <w:sz w:val="16"/>
                <w:szCs w:val="18"/>
              </w:rPr>
              <w:t>(</w:t>
            </w:r>
            <w:r w:rsidR="002C2F03" w:rsidRPr="00757F3A">
              <w:rPr>
                <w:rFonts w:ascii="Arial" w:eastAsia="Calibri" w:hAnsi="Arial" w:cs="Arial"/>
                <w:b/>
                <w:sz w:val="16"/>
                <w:szCs w:val="18"/>
              </w:rPr>
              <w:t>0411</w:t>
            </w:r>
            <w:r w:rsidR="00D24893" w:rsidRPr="00757F3A">
              <w:rPr>
                <w:rFonts w:ascii="Arial" w:eastAsia="Calibri" w:hAnsi="Arial" w:cs="Arial"/>
                <w:b/>
                <w:sz w:val="16"/>
                <w:szCs w:val="18"/>
              </w:rPr>
              <w:t>2020) (</w:t>
            </w:r>
            <w:r w:rsidR="002C2F03" w:rsidRPr="00757F3A">
              <w:rPr>
                <w:rFonts w:ascii="Arial" w:eastAsia="Calibri" w:hAnsi="Arial" w:cs="Arial"/>
                <w:b/>
                <w:sz w:val="16"/>
                <w:szCs w:val="18"/>
              </w:rPr>
              <w:t>0511</w:t>
            </w:r>
            <w:r w:rsidR="00D24893" w:rsidRPr="00757F3A">
              <w:rPr>
                <w:rFonts w:ascii="Arial" w:eastAsia="Calibri" w:hAnsi="Arial" w:cs="Arial"/>
                <w:b/>
                <w:sz w:val="16"/>
                <w:szCs w:val="18"/>
              </w:rPr>
              <w:t>2020) (</w:t>
            </w:r>
            <w:r w:rsidR="006C3F51" w:rsidRPr="00757F3A">
              <w:rPr>
                <w:rFonts w:ascii="Arial" w:eastAsia="Calibri" w:hAnsi="Arial" w:cs="Arial"/>
                <w:b/>
                <w:sz w:val="16"/>
                <w:szCs w:val="18"/>
              </w:rPr>
              <w:t>0</w:t>
            </w:r>
            <w:r w:rsidR="002C2F03" w:rsidRPr="00757F3A">
              <w:rPr>
                <w:rFonts w:ascii="Arial" w:eastAsia="Calibri" w:hAnsi="Arial" w:cs="Arial"/>
                <w:b/>
                <w:sz w:val="16"/>
                <w:szCs w:val="18"/>
              </w:rPr>
              <w:t>6</w:t>
            </w:r>
            <w:r w:rsidR="006A1182" w:rsidRPr="00757F3A">
              <w:rPr>
                <w:rFonts w:ascii="Arial" w:eastAsia="Calibri" w:hAnsi="Arial" w:cs="Arial"/>
                <w:b/>
                <w:sz w:val="16"/>
                <w:szCs w:val="18"/>
              </w:rPr>
              <w:t>1</w:t>
            </w:r>
            <w:r w:rsidR="006C3F51" w:rsidRPr="00757F3A">
              <w:rPr>
                <w:rFonts w:ascii="Arial" w:eastAsia="Calibri" w:hAnsi="Arial" w:cs="Arial"/>
                <w:b/>
                <w:sz w:val="16"/>
                <w:szCs w:val="18"/>
              </w:rPr>
              <w:t>1</w:t>
            </w:r>
            <w:r w:rsidR="00D24893" w:rsidRPr="00757F3A">
              <w:rPr>
                <w:rFonts w:ascii="Arial" w:eastAsia="Calibri" w:hAnsi="Arial" w:cs="Arial"/>
                <w:b/>
                <w:sz w:val="16"/>
                <w:szCs w:val="18"/>
              </w:rPr>
              <w:t>2020)</w:t>
            </w:r>
            <w:r w:rsidR="002C2F03" w:rsidRPr="00757F3A">
              <w:rPr>
                <w:rFonts w:ascii="Arial" w:eastAsia="Calibri" w:hAnsi="Arial" w:cs="Arial"/>
                <w:b/>
                <w:sz w:val="16"/>
                <w:szCs w:val="18"/>
              </w:rPr>
              <w:t xml:space="preserve"> (09112020)</w:t>
            </w:r>
          </w:p>
        </w:tc>
      </w:tr>
      <w:tr w:rsidR="00D000F9" w:rsidRPr="00757F3A" w:rsidTr="00D000F9">
        <w:trPr>
          <w:jc w:val="center"/>
        </w:trPr>
        <w:tc>
          <w:tcPr>
            <w:tcW w:w="8828" w:type="dxa"/>
            <w:shd w:val="clear" w:color="auto" w:fill="auto"/>
          </w:tcPr>
          <w:p w:rsidR="00D000F9" w:rsidRPr="00757F3A" w:rsidRDefault="00D000F9" w:rsidP="006C3F51">
            <w:pPr>
              <w:jc w:val="both"/>
              <w:rPr>
                <w:rFonts w:asciiTheme="minorHAnsi" w:eastAsia="Calibri" w:hAnsiTheme="minorHAnsi" w:cstheme="minorHAnsi"/>
                <w:b/>
                <w:sz w:val="18"/>
                <w:szCs w:val="18"/>
              </w:rPr>
            </w:pPr>
            <w:r w:rsidRPr="00757F3A">
              <w:rPr>
                <w:rFonts w:asciiTheme="minorHAnsi" w:eastAsia="Calibri" w:hAnsiTheme="minorHAnsi" w:cstheme="minorHAnsi"/>
                <w:sz w:val="18"/>
                <w:szCs w:val="18"/>
              </w:rPr>
              <w:t>Concepto:</w:t>
            </w:r>
            <w:r w:rsidRPr="00757F3A">
              <w:rPr>
                <w:rFonts w:asciiTheme="minorHAnsi" w:eastAsia="Calibri" w:hAnsiTheme="minorHAnsi" w:cstheme="minorHAnsi"/>
                <w:b/>
                <w:sz w:val="18"/>
                <w:szCs w:val="18"/>
              </w:rPr>
              <w:t xml:space="preserve"> </w:t>
            </w:r>
            <w:r w:rsidR="007E70E1" w:rsidRPr="00757F3A">
              <w:rPr>
                <w:rFonts w:asciiTheme="minorHAnsi" w:eastAsia="Calibri" w:hAnsiTheme="minorHAnsi" w:cstheme="minorHAnsi"/>
                <w:b/>
                <w:sz w:val="18"/>
                <w:szCs w:val="18"/>
              </w:rPr>
              <w:t>LICITACIONCOMPRAS</w:t>
            </w:r>
            <w:r w:rsidRPr="00757F3A">
              <w:rPr>
                <w:rFonts w:asciiTheme="minorHAnsi" w:eastAsia="Calibri" w:hAnsiTheme="minorHAnsi" w:cstheme="minorHAnsi"/>
                <w:b/>
                <w:sz w:val="18"/>
                <w:szCs w:val="18"/>
              </w:rPr>
              <w:t>4 LPN E-0</w:t>
            </w:r>
            <w:r w:rsidR="00893BBB" w:rsidRPr="00757F3A">
              <w:rPr>
                <w:rFonts w:asciiTheme="minorHAnsi" w:eastAsia="Calibri" w:hAnsiTheme="minorHAnsi" w:cstheme="minorHAnsi"/>
                <w:b/>
                <w:sz w:val="18"/>
                <w:szCs w:val="18"/>
              </w:rPr>
              <w:t>1</w:t>
            </w:r>
            <w:r w:rsidR="00D26F8A" w:rsidRPr="00757F3A">
              <w:rPr>
                <w:rFonts w:asciiTheme="minorHAnsi" w:eastAsia="Calibri" w:hAnsiTheme="minorHAnsi" w:cstheme="minorHAnsi"/>
                <w:b/>
                <w:sz w:val="18"/>
                <w:szCs w:val="18"/>
              </w:rPr>
              <w:t>2</w:t>
            </w:r>
            <w:r w:rsidRPr="00757F3A">
              <w:rPr>
                <w:rFonts w:asciiTheme="minorHAnsi" w:eastAsia="Calibri" w:hAnsiTheme="minorHAnsi" w:cstheme="minorHAnsi"/>
                <w:b/>
                <w:sz w:val="18"/>
                <w:szCs w:val="18"/>
              </w:rPr>
              <w:t>-</w:t>
            </w:r>
            <w:r w:rsidR="00D24893" w:rsidRPr="00757F3A">
              <w:rPr>
                <w:rFonts w:asciiTheme="minorHAnsi" w:eastAsia="Calibri" w:hAnsiTheme="minorHAnsi" w:cstheme="minorHAnsi"/>
                <w:b/>
                <w:sz w:val="18"/>
                <w:szCs w:val="18"/>
              </w:rPr>
              <w:t>2020</w:t>
            </w:r>
          </w:p>
        </w:tc>
      </w:tr>
    </w:tbl>
    <w:p w:rsidR="00D000F9" w:rsidRPr="00757F3A" w:rsidRDefault="00D000F9" w:rsidP="00D000F9">
      <w:pPr>
        <w:pStyle w:val="Lista2"/>
        <w:ind w:left="720" w:firstLine="0"/>
        <w:jc w:val="both"/>
        <w:rPr>
          <w:rFonts w:asciiTheme="minorHAnsi" w:hAnsiTheme="minorHAnsi" w:cstheme="minorHAnsi"/>
          <w:b/>
          <w:sz w:val="17"/>
          <w:szCs w:val="17"/>
        </w:rPr>
      </w:pPr>
    </w:p>
    <w:p w:rsidR="00D000F9" w:rsidRPr="00E66A91" w:rsidRDefault="00D000F9" w:rsidP="00D000F9">
      <w:pPr>
        <w:pStyle w:val="Lista2"/>
        <w:numPr>
          <w:ilvl w:val="0"/>
          <w:numId w:val="18"/>
        </w:numPr>
        <w:jc w:val="both"/>
        <w:rPr>
          <w:rFonts w:asciiTheme="minorHAnsi" w:hAnsiTheme="minorHAnsi" w:cstheme="minorHAnsi"/>
          <w:b/>
          <w:sz w:val="17"/>
          <w:szCs w:val="17"/>
        </w:rPr>
      </w:pPr>
      <w:r w:rsidRPr="00757F3A">
        <w:rPr>
          <w:rFonts w:asciiTheme="minorHAnsi" w:hAnsiTheme="minorHAnsi" w:cstheme="minorHAnsi"/>
          <w:sz w:val="17"/>
          <w:szCs w:val="17"/>
        </w:rPr>
        <w:t xml:space="preserve">Los comprobantes de pagos deberán ser de la fecha señalada anteriormente, y deberán enviarse al correo </w:t>
      </w:r>
      <w:hyperlink r:id="rId10" w:history="1">
        <w:r w:rsidRPr="00757F3A">
          <w:rPr>
            <w:rStyle w:val="Hipervnculo"/>
            <w:rFonts w:asciiTheme="minorHAnsi" w:hAnsiTheme="minorHAnsi" w:cstheme="minorHAnsi"/>
            <w:sz w:val="17"/>
            <w:szCs w:val="17"/>
          </w:rPr>
          <w:t>brivera@correo.uaa.mx</w:t>
        </w:r>
      </w:hyperlink>
      <w:r w:rsidRPr="00757F3A">
        <w:rPr>
          <w:rFonts w:asciiTheme="minorHAnsi" w:hAnsiTheme="minorHAnsi" w:cstheme="minorHAnsi"/>
          <w:sz w:val="17"/>
          <w:szCs w:val="17"/>
        </w:rPr>
        <w:t xml:space="preserve"> y </w:t>
      </w:r>
      <w:r w:rsidRPr="00757F3A">
        <w:rPr>
          <w:rStyle w:val="Hipervnculo"/>
          <w:rFonts w:asciiTheme="minorHAnsi" w:hAnsiTheme="minorHAnsi" w:cstheme="minorHAnsi"/>
          <w:sz w:val="17"/>
          <w:szCs w:val="17"/>
        </w:rPr>
        <w:t>licitacionesuaa.correo.uaa.mx</w:t>
      </w:r>
      <w:r w:rsidRPr="00757F3A">
        <w:rPr>
          <w:rFonts w:asciiTheme="minorHAnsi" w:hAnsiTheme="minorHAnsi" w:cstheme="minorHAnsi"/>
          <w:sz w:val="17"/>
          <w:szCs w:val="17"/>
        </w:rPr>
        <w:t xml:space="preserve"> a más tardar el </w:t>
      </w:r>
      <w:r w:rsidR="002C2F03" w:rsidRPr="00757F3A">
        <w:rPr>
          <w:rFonts w:asciiTheme="minorHAnsi" w:hAnsiTheme="minorHAnsi" w:cstheme="minorHAnsi"/>
          <w:b/>
          <w:sz w:val="17"/>
          <w:szCs w:val="17"/>
        </w:rPr>
        <w:t>9</w:t>
      </w:r>
      <w:r w:rsidRPr="00757F3A">
        <w:rPr>
          <w:rFonts w:asciiTheme="minorHAnsi" w:hAnsiTheme="minorHAnsi" w:cstheme="minorHAnsi"/>
          <w:b/>
          <w:sz w:val="17"/>
          <w:szCs w:val="17"/>
        </w:rPr>
        <w:t xml:space="preserve"> de</w:t>
      </w:r>
      <w:r w:rsidR="006A1182" w:rsidRPr="00757F3A">
        <w:rPr>
          <w:rFonts w:asciiTheme="minorHAnsi" w:hAnsiTheme="minorHAnsi" w:cstheme="minorHAnsi"/>
          <w:b/>
          <w:sz w:val="17"/>
          <w:szCs w:val="17"/>
        </w:rPr>
        <w:t xml:space="preserve"> </w:t>
      </w:r>
      <w:r w:rsidR="006C3F51" w:rsidRPr="00757F3A">
        <w:rPr>
          <w:rFonts w:asciiTheme="minorHAnsi" w:hAnsiTheme="minorHAnsi" w:cstheme="minorHAnsi"/>
          <w:b/>
          <w:sz w:val="17"/>
          <w:szCs w:val="17"/>
        </w:rPr>
        <w:t xml:space="preserve">noviembre </w:t>
      </w:r>
      <w:r w:rsidRPr="00757F3A">
        <w:rPr>
          <w:rFonts w:asciiTheme="minorHAnsi" w:hAnsiTheme="minorHAnsi" w:cstheme="minorHAnsi"/>
          <w:b/>
          <w:sz w:val="17"/>
          <w:szCs w:val="17"/>
        </w:rPr>
        <w:t>de 20</w:t>
      </w:r>
      <w:r w:rsidR="00FD1BED" w:rsidRPr="00757F3A">
        <w:rPr>
          <w:rFonts w:asciiTheme="minorHAnsi" w:hAnsiTheme="minorHAnsi" w:cstheme="minorHAnsi"/>
          <w:b/>
          <w:sz w:val="17"/>
          <w:szCs w:val="17"/>
        </w:rPr>
        <w:t>20</w:t>
      </w:r>
      <w:r w:rsidRPr="00757F3A">
        <w:rPr>
          <w:rFonts w:asciiTheme="minorHAnsi" w:hAnsiTheme="minorHAnsi" w:cstheme="minorHAnsi"/>
          <w:sz w:val="17"/>
          <w:szCs w:val="17"/>
        </w:rPr>
        <w:t xml:space="preserve">, </w:t>
      </w:r>
      <w:r w:rsidRPr="00757F3A">
        <w:rPr>
          <w:rFonts w:asciiTheme="minorHAnsi" w:hAnsiTheme="minorHAnsi" w:cstheme="minorHAnsi"/>
          <w:b/>
          <w:sz w:val="17"/>
          <w:szCs w:val="17"/>
          <w:u w:val="single"/>
        </w:rPr>
        <w:t>a las 15:00 horas</w:t>
      </w:r>
      <w:r w:rsidRPr="00757F3A">
        <w:rPr>
          <w:rFonts w:asciiTheme="minorHAnsi" w:hAnsiTheme="minorHAnsi" w:cstheme="minorHAnsi"/>
          <w:b/>
          <w:sz w:val="17"/>
          <w:szCs w:val="17"/>
        </w:rPr>
        <w:t>,</w:t>
      </w:r>
      <w:r w:rsidRPr="00757F3A">
        <w:rPr>
          <w:rFonts w:asciiTheme="minorHAnsi" w:hAnsiTheme="minorHAnsi" w:cstheme="minorHAnsi"/>
          <w:sz w:val="17"/>
          <w:szCs w:val="17"/>
        </w:rPr>
        <w:t xml:space="preserve"> para poder ser</w:t>
      </w:r>
      <w:r w:rsidRPr="006A1182">
        <w:rPr>
          <w:rFonts w:asciiTheme="minorHAnsi" w:hAnsiTheme="minorHAnsi" w:cstheme="minorHAnsi"/>
          <w:sz w:val="17"/>
          <w:szCs w:val="17"/>
        </w:rPr>
        <w:t xml:space="preserve"> corroborados con el Departamento correspondiente.</w:t>
      </w:r>
      <w:r w:rsidRPr="006A1182">
        <w:rPr>
          <w:rFonts w:asciiTheme="minorHAnsi" w:hAnsiTheme="minorHAnsi" w:cstheme="minorHAnsi"/>
          <w:b/>
          <w:sz w:val="17"/>
          <w:szCs w:val="17"/>
        </w:rPr>
        <w:t xml:space="preserve"> Es responsabilidad de los interesados en participar en la licitación, corroborar que el depósito sea realizado de manera correcta, pues en caso de no detectarse el pago, se</w:t>
      </w:r>
      <w:r w:rsidRPr="00E66A91">
        <w:rPr>
          <w:rFonts w:asciiTheme="minorHAnsi" w:hAnsiTheme="minorHAnsi" w:cstheme="minorHAnsi"/>
          <w:b/>
          <w:sz w:val="17"/>
          <w:szCs w:val="17"/>
        </w:rPr>
        <w:t xml:space="preserve"> tendrá por no realizado en la fecha correcta. </w:t>
      </w:r>
    </w:p>
    <w:p w:rsidR="00D000F9" w:rsidRPr="00E66A91"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E66A91">
        <w:rPr>
          <w:rFonts w:asciiTheme="minorHAnsi" w:hAnsiTheme="minorHAnsi" w:cstheme="minorHAnsi"/>
          <w:b w:val="0"/>
          <w:sz w:val="18"/>
          <w:szCs w:val="18"/>
          <w:lang w:val="es-ES_tradnl"/>
        </w:rPr>
        <w:tab/>
      </w:r>
    </w:p>
    <w:p w:rsidR="00D000F9" w:rsidRDefault="00D000F9" w:rsidP="00D000F9">
      <w:pPr>
        <w:pStyle w:val="Textoindependiente"/>
        <w:ind w:left="567" w:right="567"/>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 xml:space="preserve">Para poder participar en la Licitación los interesados deberán realizar su pago de bases, los días establecidos en el numeral I </w:t>
      </w:r>
      <w:r>
        <w:rPr>
          <w:rFonts w:asciiTheme="minorHAnsi" w:hAnsiTheme="minorHAnsi" w:cstheme="minorHAnsi"/>
          <w:b w:val="0"/>
          <w:sz w:val="18"/>
          <w:szCs w:val="18"/>
          <w:lang w:val="es-MX"/>
        </w:rPr>
        <w:t xml:space="preserve">y III </w:t>
      </w:r>
      <w:r w:rsidRPr="00663BD8">
        <w:rPr>
          <w:rFonts w:asciiTheme="minorHAnsi" w:hAnsiTheme="minorHAnsi" w:cstheme="minorHAnsi"/>
          <w:b w:val="0"/>
          <w:sz w:val="18"/>
          <w:szCs w:val="18"/>
          <w:lang w:val="es-MX"/>
        </w:rPr>
        <w:t xml:space="preserve">de estas bases, si se realiza fuera del plazo establecido, no se aceptará por ser extemporáneo. </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893BBB" w:rsidRPr="00190E47">
          <w:rPr>
            <w:rStyle w:val="Hipervnculo"/>
            <w:rFonts w:asciiTheme="minorHAnsi" w:hAnsiTheme="minorHAnsi" w:cstheme="minorHAnsi"/>
            <w:b w:val="0"/>
            <w:szCs w:val="18"/>
            <w:lang w:val="es-MX"/>
          </w:rPr>
          <w:t>beatriz.rivera@edu.uaa.mx, agalaviz@correo.uaa.mx, arodriguezr@correo.uaa.mx</w:t>
        </w:r>
      </w:hyperlink>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E66A91" w:rsidTr="005E117A">
        <w:trPr>
          <w:trHeight w:val="308"/>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5E117A">
        <w:trPr>
          <w:trHeight w:val="63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Código postal 20131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5E117A">
        <w:trPr>
          <w:trHeight w:val="146"/>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5E117A">
        <w:trPr>
          <w:trHeight w:val="729"/>
        </w:trPr>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2"/>
                <w:szCs w:val="12"/>
              </w:rPr>
            </w:pPr>
            <w:proofErr w:type="spellStart"/>
            <w:r w:rsidRPr="00E66A91">
              <w:rPr>
                <w:rFonts w:asciiTheme="minorHAnsi" w:eastAsia="Calibri" w:hAnsiTheme="minorHAnsi" w:cstheme="minorHAnsi"/>
                <w:sz w:val="12"/>
                <w:szCs w:val="12"/>
              </w:rPr>
              <w:t>Equipo</w:t>
            </w:r>
            <w:proofErr w:type="spellEnd"/>
            <w:r w:rsidRPr="00E66A91">
              <w:rPr>
                <w:rFonts w:asciiTheme="minorHAnsi" w:eastAsia="Calibri" w:hAnsiTheme="minorHAnsi" w:cstheme="minorHAnsi"/>
                <w:sz w:val="12"/>
                <w:szCs w:val="12"/>
              </w:rPr>
              <w:t xml:space="preserve">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20</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62"/>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5E117A">
        <w:trPr>
          <w:trHeight w:val="178"/>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w:t>
      </w:r>
      <w:r w:rsidRPr="00E66A91">
        <w:rPr>
          <w:rFonts w:asciiTheme="minorHAnsi" w:hAnsiTheme="minorHAnsi" w:cstheme="minorHAnsi"/>
          <w:sz w:val="18"/>
          <w:szCs w:val="18"/>
          <w:lang w:val="es-MX"/>
        </w:rPr>
        <w:lastRenderedPageBreak/>
        <w:t xml:space="preserve">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757F3A"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757F3A">
        <w:rPr>
          <w:rFonts w:asciiTheme="minorHAnsi" w:hAnsiTheme="minorHAnsi" w:cstheme="minorHAnsi"/>
          <w:sz w:val="18"/>
          <w:szCs w:val="18"/>
        </w:rPr>
        <w:t>Ley de Adquisiciones, Arrendamientos y Servicios del Estado de Aguascalientes y sus Municipios</w:t>
      </w:r>
      <w:r w:rsidR="00D000F9" w:rsidRPr="00757F3A">
        <w:rPr>
          <w:rFonts w:asciiTheme="minorHAnsi" w:hAnsiTheme="minorHAnsi" w:cstheme="minorHAnsi"/>
          <w:sz w:val="18"/>
          <w:szCs w:val="18"/>
          <w:lang w:val="es-MX"/>
        </w:rPr>
        <w:t>, la Junta de Aclaraciones se celebrará el día</w:t>
      </w:r>
      <w:r w:rsidR="00D000F9" w:rsidRPr="00757F3A">
        <w:rPr>
          <w:rFonts w:asciiTheme="minorHAnsi" w:hAnsiTheme="minorHAnsi" w:cstheme="minorHAnsi"/>
          <w:b/>
          <w:sz w:val="18"/>
          <w:szCs w:val="18"/>
          <w:lang w:val="es-MX"/>
        </w:rPr>
        <w:t xml:space="preserve"> </w:t>
      </w:r>
      <w:r w:rsidR="00E6652C" w:rsidRPr="00757F3A">
        <w:rPr>
          <w:rFonts w:asciiTheme="minorHAnsi" w:hAnsiTheme="minorHAnsi" w:cstheme="minorHAnsi"/>
          <w:b/>
          <w:sz w:val="18"/>
          <w:szCs w:val="18"/>
          <w:lang w:val="es-MX"/>
        </w:rPr>
        <w:t>0</w:t>
      </w:r>
      <w:r w:rsidR="002C2F03" w:rsidRPr="00757F3A">
        <w:rPr>
          <w:rFonts w:asciiTheme="minorHAnsi" w:hAnsiTheme="minorHAnsi" w:cstheme="minorHAnsi"/>
          <w:b/>
          <w:sz w:val="18"/>
          <w:szCs w:val="18"/>
          <w:lang w:val="es-MX"/>
        </w:rPr>
        <w:t>9</w:t>
      </w:r>
      <w:r w:rsidR="00D000F9" w:rsidRPr="00757F3A">
        <w:rPr>
          <w:rFonts w:asciiTheme="minorHAnsi" w:hAnsiTheme="minorHAnsi" w:cstheme="minorHAnsi"/>
          <w:b/>
          <w:sz w:val="18"/>
          <w:szCs w:val="18"/>
          <w:lang w:val="es-MX"/>
        </w:rPr>
        <w:t xml:space="preserve"> de </w:t>
      </w:r>
      <w:r w:rsidR="00E6652C" w:rsidRPr="00757F3A">
        <w:rPr>
          <w:rFonts w:asciiTheme="minorHAnsi" w:hAnsiTheme="minorHAnsi" w:cstheme="minorHAnsi"/>
          <w:b/>
          <w:sz w:val="18"/>
          <w:szCs w:val="18"/>
          <w:lang w:val="es-MX"/>
        </w:rPr>
        <w:t>noviembre</w:t>
      </w:r>
      <w:r w:rsidR="00D000F9" w:rsidRPr="00757F3A">
        <w:rPr>
          <w:rFonts w:asciiTheme="minorHAnsi" w:hAnsiTheme="minorHAnsi" w:cstheme="minorHAnsi"/>
          <w:b/>
          <w:sz w:val="18"/>
          <w:szCs w:val="18"/>
          <w:lang w:val="es-MX"/>
        </w:rPr>
        <w:t xml:space="preserve"> de 20</w:t>
      </w:r>
      <w:r w:rsidR="003D7B7A" w:rsidRPr="00757F3A">
        <w:rPr>
          <w:rFonts w:asciiTheme="minorHAnsi" w:hAnsiTheme="minorHAnsi" w:cstheme="minorHAnsi"/>
          <w:b/>
          <w:sz w:val="18"/>
          <w:szCs w:val="18"/>
          <w:lang w:val="es-MX"/>
        </w:rPr>
        <w:t>20</w:t>
      </w:r>
      <w:r w:rsidR="00D000F9" w:rsidRPr="00757F3A">
        <w:rPr>
          <w:rFonts w:asciiTheme="minorHAnsi" w:hAnsiTheme="minorHAnsi" w:cstheme="minorHAnsi"/>
          <w:sz w:val="18"/>
          <w:szCs w:val="18"/>
          <w:lang w:val="es-MX"/>
        </w:rPr>
        <w:t xml:space="preserve">, a las </w:t>
      </w:r>
      <w:r w:rsidR="007E70E1" w:rsidRPr="00757F3A">
        <w:rPr>
          <w:rFonts w:asciiTheme="minorHAnsi" w:hAnsiTheme="minorHAnsi" w:cstheme="minorHAnsi"/>
          <w:b/>
          <w:sz w:val="18"/>
          <w:szCs w:val="18"/>
          <w:lang w:val="es-MX"/>
        </w:rPr>
        <w:t>1</w:t>
      </w:r>
      <w:r w:rsidR="002C2F03" w:rsidRPr="00757F3A">
        <w:rPr>
          <w:rFonts w:asciiTheme="minorHAnsi" w:hAnsiTheme="minorHAnsi" w:cstheme="minorHAnsi"/>
          <w:b/>
          <w:sz w:val="18"/>
          <w:szCs w:val="18"/>
          <w:lang w:val="es-MX"/>
        </w:rPr>
        <w:t>0</w:t>
      </w:r>
      <w:r w:rsidR="00D000F9" w:rsidRPr="00757F3A">
        <w:rPr>
          <w:rFonts w:asciiTheme="minorHAnsi" w:hAnsiTheme="minorHAnsi" w:cstheme="minorHAnsi"/>
          <w:b/>
          <w:sz w:val="18"/>
          <w:szCs w:val="18"/>
          <w:lang w:val="es-MX"/>
        </w:rPr>
        <w:t>:</w:t>
      </w:r>
      <w:r w:rsidR="00A1559F" w:rsidRPr="00757F3A">
        <w:rPr>
          <w:rFonts w:asciiTheme="minorHAnsi" w:hAnsiTheme="minorHAnsi" w:cstheme="minorHAnsi"/>
          <w:b/>
          <w:sz w:val="18"/>
          <w:szCs w:val="18"/>
          <w:lang w:val="es-MX"/>
        </w:rPr>
        <w:t>0</w:t>
      </w:r>
      <w:r w:rsidR="00D000F9" w:rsidRPr="00757F3A">
        <w:rPr>
          <w:rFonts w:asciiTheme="minorHAnsi" w:hAnsiTheme="minorHAnsi" w:cstheme="minorHAnsi"/>
          <w:b/>
          <w:sz w:val="18"/>
          <w:szCs w:val="18"/>
          <w:lang w:val="es-MX"/>
        </w:rPr>
        <w:t>0 horas</w:t>
      </w:r>
      <w:r w:rsidR="00D000F9" w:rsidRPr="00757F3A">
        <w:rPr>
          <w:rFonts w:asciiTheme="minorHAnsi" w:hAnsiTheme="minorHAnsi" w:cstheme="minorHAnsi"/>
          <w:sz w:val="18"/>
          <w:szCs w:val="18"/>
          <w:lang w:val="es-MX"/>
        </w:rPr>
        <w:t xml:space="preserve"> en la </w:t>
      </w:r>
      <w:r w:rsidR="00D000F9" w:rsidRPr="00757F3A">
        <w:rPr>
          <w:rFonts w:asciiTheme="minorHAnsi" w:hAnsiTheme="minorHAnsi" w:cstheme="minorHAnsi"/>
          <w:b/>
          <w:sz w:val="18"/>
          <w:szCs w:val="18"/>
          <w:lang w:val="es-MX"/>
        </w:rPr>
        <w:t>Sala de Licitaciones, Edificio 222 P.B.,</w:t>
      </w:r>
      <w:r w:rsidR="00D000F9" w:rsidRPr="00757F3A">
        <w:rPr>
          <w:rFonts w:asciiTheme="minorHAnsi" w:hAnsiTheme="minorHAnsi" w:cstheme="minorHAnsi"/>
          <w:sz w:val="18"/>
          <w:szCs w:val="18"/>
          <w:lang w:val="es-MX"/>
        </w:rPr>
        <w:t xml:space="preserve"> domicilio de la convocante. </w:t>
      </w:r>
    </w:p>
    <w:p w:rsidR="00D000F9" w:rsidRPr="00757F3A" w:rsidRDefault="00D000F9" w:rsidP="00D000F9">
      <w:pPr>
        <w:tabs>
          <w:tab w:val="left" w:pos="4051"/>
        </w:tabs>
        <w:ind w:left="567" w:right="567" w:hanging="567"/>
        <w:jc w:val="both"/>
        <w:rPr>
          <w:rFonts w:asciiTheme="minorHAnsi" w:hAnsiTheme="minorHAnsi" w:cstheme="minorHAnsi"/>
          <w:sz w:val="18"/>
          <w:szCs w:val="18"/>
          <w:lang w:val="es-MX"/>
        </w:rPr>
      </w:pPr>
      <w:r w:rsidRPr="00757F3A">
        <w:rPr>
          <w:rFonts w:asciiTheme="minorHAnsi" w:hAnsiTheme="minorHAnsi" w:cstheme="minorHAnsi"/>
          <w:sz w:val="18"/>
          <w:szCs w:val="18"/>
          <w:lang w:val="es-MX"/>
        </w:rPr>
        <w:tab/>
      </w:r>
      <w:r w:rsidRPr="00757F3A">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757F3A">
        <w:rPr>
          <w:rFonts w:asciiTheme="minorHAnsi" w:hAnsiTheme="minorHAnsi" w:cstheme="minorHAnsi"/>
          <w:sz w:val="18"/>
          <w:szCs w:val="18"/>
          <w:lang w:val="es-MX"/>
        </w:rPr>
        <w:tab/>
        <w:t xml:space="preserve">Los licitantes deberán enviar sus preguntas a más tardar el </w:t>
      </w:r>
      <w:r w:rsidRPr="00757F3A">
        <w:rPr>
          <w:rFonts w:asciiTheme="minorHAnsi" w:hAnsiTheme="minorHAnsi" w:cstheme="minorHAnsi"/>
          <w:b/>
          <w:sz w:val="18"/>
          <w:szCs w:val="18"/>
          <w:lang w:val="es-MX"/>
        </w:rPr>
        <w:t xml:space="preserve"> </w:t>
      </w:r>
      <w:r w:rsidR="002C2F03" w:rsidRPr="00757F3A">
        <w:rPr>
          <w:rFonts w:asciiTheme="minorHAnsi" w:hAnsiTheme="minorHAnsi" w:cstheme="minorHAnsi"/>
          <w:b/>
          <w:sz w:val="18"/>
          <w:szCs w:val="18"/>
          <w:lang w:val="es-MX"/>
        </w:rPr>
        <w:t xml:space="preserve">06 </w:t>
      </w:r>
      <w:r w:rsidRPr="00757F3A">
        <w:rPr>
          <w:rFonts w:asciiTheme="minorHAnsi" w:hAnsiTheme="minorHAnsi" w:cstheme="minorHAnsi"/>
          <w:b/>
          <w:sz w:val="18"/>
          <w:szCs w:val="18"/>
          <w:lang w:val="es-MX"/>
        </w:rPr>
        <w:t>de</w:t>
      </w:r>
      <w:r w:rsidR="00A1559F" w:rsidRPr="00757F3A">
        <w:rPr>
          <w:rFonts w:asciiTheme="minorHAnsi" w:hAnsiTheme="minorHAnsi" w:cstheme="minorHAnsi"/>
          <w:b/>
          <w:sz w:val="18"/>
          <w:szCs w:val="18"/>
          <w:lang w:val="es-MX"/>
        </w:rPr>
        <w:t xml:space="preserve"> </w:t>
      </w:r>
      <w:r w:rsidR="00E6652C" w:rsidRPr="00757F3A">
        <w:rPr>
          <w:rFonts w:asciiTheme="minorHAnsi" w:hAnsiTheme="minorHAnsi" w:cstheme="minorHAnsi"/>
          <w:b/>
          <w:sz w:val="18"/>
          <w:szCs w:val="18"/>
          <w:lang w:val="es-MX"/>
        </w:rPr>
        <w:t>noviembre</w:t>
      </w:r>
      <w:r w:rsidR="00A1559F" w:rsidRPr="00757F3A">
        <w:rPr>
          <w:rFonts w:asciiTheme="minorHAnsi" w:hAnsiTheme="minorHAnsi" w:cstheme="minorHAnsi"/>
          <w:b/>
          <w:sz w:val="18"/>
          <w:szCs w:val="18"/>
          <w:lang w:val="es-MX"/>
        </w:rPr>
        <w:t xml:space="preserve"> </w:t>
      </w:r>
      <w:r w:rsidRPr="00757F3A">
        <w:rPr>
          <w:rFonts w:asciiTheme="minorHAnsi" w:hAnsiTheme="minorHAnsi" w:cstheme="minorHAnsi"/>
          <w:b/>
          <w:sz w:val="18"/>
          <w:szCs w:val="18"/>
          <w:lang w:val="es-MX"/>
        </w:rPr>
        <w:t>de 20</w:t>
      </w:r>
      <w:r w:rsidR="003D7B7A" w:rsidRPr="00757F3A">
        <w:rPr>
          <w:rFonts w:asciiTheme="minorHAnsi" w:hAnsiTheme="minorHAnsi" w:cstheme="minorHAnsi"/>
          <w:b/>
          <w:sz w:val="18"/>
          <w:szCs w:val="18"/>
          <w:lang w:val="es-MX"/>
        </w:rPr>
        <w:t>20</w:t>
      </w:r>
      <w:r w:rsidRPr="00757F3A">
        <w:rPr>
          <w:rFonts w:asciiTheme="minorHAnsi" w:hAnsiTheme="minorHAnsi" w:cstheme="minorHAnsi"/>
          <w:b/>
          <w:sz w:val="18"/>
          <w:szCs w:val="18"/>
          <w:lang w:val="es-MX"/>
        </w:rPr>
        <w:t xml:space="preserve"> a las </w:t>
      </w:r>
      <w:r w:rsidR="007E70E1" w:rsidRPr="00757F3A">
        <w:rPr>
          <w:rFonts w:asciiTheme="minorHAnsi" w:hAnsiTheme="minorHAnsi" w:cstheme="minorHAnsi"/>
          <w:b/>
          <w:sz w:val="18"/>
          <w:szCs w:val="18"/>
          <w:lang w:val="es-MX"/>
        </w:rPr>
        <w:t>1</w:t>
      </w:r>
      <w:r w:rsidR="002C2F03" w:rsidRPr="00757F3A">
        <w:rPr>
          <w:rFonts w:asciiTheme="minorHAnsi" w:hAnsiTheme="minorHAnsi" w:cstheme="minorHAnsi"/>
          <w:b/>
          <w:sz w:val="18"/>
          <w:szCs w:val="18"/>
          <w:lang w:val="es-MX"/>
        </w:rPr>
        <w:t>0</w:t>
      </w:r>
      <w:r w:rsidRPr="00757F3A">
        <w:rPr>
          <w:rFonts w:asciiTheme="minorHAnsi" w:hAnsiTheme="minorHAnsi" w:cstheme="minorHAnsi"/>
          <w:b/>
          <w:sz w:val="18"/>
          <w:szCs w:val="18"/>
          <w:lang w:val="es-MX"/>
        </w:rPr>
        <w:t>:</w:t>
      </w:r>
      <w:r w:rsidR="00A1559F" w:rsidRPr="00757F3A">
        <w:rPr>
          <w:rFonts w:asciiTheme="minorHAnsi" w:hAnsiTheme="minorHAnsi" w:cstheme="minorHAnsi"/>
          <w:b/>
          <w:sz w:val="18"/>
          <w:szCs w:val="18"/>
          <w:lang w:val="es-MX"/>
        </w:rPr>
        <w:t>0</w:t>
      </w:r>
      <w:r w:rsidRPr="00757F3A">
        <w:rPr>
          <w:rFonts w:asciiTheme="minorHAnsi" w:hAnsiTheme="minorHAnsi" w:cstheme="minorHAnsi"/>
          <w:b/>
          <w:sz w:val="18"/>
          <w:szCs w:val="18"/>
          <w:lang w:val="es-MX"/>
        </w:rPr>
        <w:t>0 horas</w:t>
      </w:r>
      <w:r w:rsidRPr="00757F3A">
        <w:rPr>
          <w:rFonts w:asciiTheme="minorHAnsi" w:hAnsiTheme="minorHAnsi" w:cstheme="minorHAnsi"/>
          <w:sz w:val="18"/>
          <w:szCs w:val="18"/>
          <w:lang w:val="es-MX"/>
        </w:rPr>
        <w:t xml:space="preserve">, las cuales deberán presentarse personalmente por escrito, en papel membretado, acompañadas del correspondiente cd, </w:t>
      </w:r>
      <w:proofErr w:type="spellStart"/>
      <w:r w:rsidRPr="00757F3A">
        <w:rPr>
          <w:rFonts w:asciiTheme="minorHAnsi" w:hAnsiTheme="minorHAnsi" w:cstheme="minorHAnsi"/>
          <w:sz w:val="18"/>
          <w:szCs w:val="18"/>
          <w:lang w:val="es-MX"/>
        </w:rPr>
        <w:t>usb</w:t>
      </w:r>
      <w:proofErr w:type="spellEnd"/>
      <w:r w:rsidRPr="00757F3A">
        <w:rPr>
          <w:rFonts w:asciiTheme="minorHAnsi" w:hAnsiTheme="minorHAnsi" w:cstheme="minorHAnsi"/>
          <w:sz w:val="18"/>
          <w:szCs w:val="18"/>
          <w:lang w:val="es-MX"/>
        </w:rPr>
        <w:t xml:space="preserve"> y otro</w:t>
      </w:r>
      <w:r w:rsidRPr="00A1559F">
        <w:rPr>
          <w:rFonts w:asciiTheme="minorHAnsi" w:hAnsiTheme="minorHAnsi" w:cstheme="minorHAnsi"/>
          <w:sz w:val="18"/>
          <w:szCs w:val="18"/>
          <w:lang w:val="es-MX"/>
        </w:rPr>
        <w:t xml:space="preserve">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2C2F03" w:rsidRDefault="00D01D11"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2C2F03">
          <w:rPr>
            <w:rStyle w:val="Hipervnculo"/>
            <w:rFonts w:asciiTheme="minorHAnsi" w:hAnsiTheme="minorHAnsi" w:cstheme="minorHAnsi"/>
            <w:sz w:val="17"/>
            <w:szCs w:val="17"/>
          </w:rPr>
          <w:t>beatriz.rivera@edu.uaa.mx</w:t>
        </w:r>
      </w:hyperlink>
      <w:r w:rsidR="00D000F9" w:rsidRPr="002C2F03">
        <w:rPr>
          <w:rStyle w:val="Hipervnculo"/>
          <w:rFonts w:asciiTheme="minorHAnsi" w:hAnsiTheme="minorHAnsi" w:cstheme="minorHAnsi"/>
          <w:sz w:val="17"/>
          <w:szCs w:val="17"/>
        </w:rPr>
        <w:t xml:space="preserve"> </w:t>
      </w:r>
    </w:p>
    <w:p w:rsidR="002C2F03" w:rsidRPr="002C2F03" w:rsidRDefault="00D01D11" w:rsidP="002C2F03">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2C2F03">
          <w:rPr>
            <w:rStyle w:val="Hipervnculo"/>
            <w:rFonts w:asciiTheme="minorHAnsi" w:hAnsiTheme="minorHAnsi" w:cstheme="minorHAnsi"/>
            <w:sz w:val="17"/>
            <w:szCs w:val="17"/>
          </w:rPr>
          <w:t>licitacionesuaa@correo.uaa.mx</w:t>
        </w:r>
      </w:hyperlink>
    </w:p>
    <w:p w:rsidR="00B0050C" w:rsidRPr="002C2F03" w:rsidRDefault="00D01D11" w:rsidP="002C2F03">
      <w:pPr>
        <w:numPr>
          <w:ilvl w:val="0"/>
          <w:numId w:val="19"/>
        </w:numPr>
        <w:tabs>
          <w:tab w:val="left" w:pos="567"/>
        </w:tabs>
        <w:ind w:right="567"/>
        <w:jc w:val="both"/>
        <w:rPr>
          <w:rFonts w:asciiTheme="minorHAnsi" w:hAnsiTheme="minorHAnsi" w:cstheme="minorHAnsi"/>
          <w:color w:val="0000FF"/>
          <w:sz w:val="17"/>
          <w:szCs w:val="17"/>
          <w:u w:val="single"/>
        </w:rPr>
      </w:pPr>
      <w:hyperlink r:id="rId14" w:history="1">
        <w:r w:rsidR="002C2F03" w:rsidRPr="002C2F03">
          <w:rPr>
            <w:rStyle w:val="Hipervnculo"/>
            <w:rFonts w:asciiTheme="minorHAnsi" w:hAnsiTheme="minorHAnsi" w:cstheme="minorHAnsi"/>
            <w:sz w:val="17"/>
            <w:szCs w:val="17"/>
          </w:rPr>
          <w:t>jesuarez@correo.uaa.mx</w:t>
        </w:r>
      </w:hyperlink>
    </w:p>
    <w:p w:rsidR="002C2F03" w:rsidRDefault="00D01D11" w:rsidP="002C2F03">
      <w:pPr>
        <w:numPr>
          <w:ilvl w:val="0"/>
          <w:numId w:val="19"/>
        </w:numPr>
        <w:tabs>
          <w:tab w:val="left" w:pos="567"/>
        </w:tabs>
        <w:ind w:right="567"/>
        <w:jc w:val="both"/>
        <w:rPr>
          <w:rStyle w:val="Hipervnculo"/>
          <w:rFonts w:asciiTheme="minorHAnsi" w:hAnsiTheme="minorHAnsi" w:cstheme="minorHAnsi"/>
          <w:sz w:val="17"/>
          <w:szCs w:val="17"/>
        </w:rPr>
      </w:pPr>
      <w:hyperlink r:id="rId15" w:history="1">
        <w:r w:rsidR="002C2F03" w:rsidRPr="007C650C">
          <w:rPr>
            <w:rStyle w:val="Hipervnculo"/>
            <w:rFonts w:asciiTheme="minorHAnsi" w:hAnsiTheme="minorHAnsi" w:cstheme="minorHAnsi"/>
            <w:sz w:val="17"/>
            <w:szCs w:val="17"/>
          </w:rPr>
          <w:t>raortega@correo.uaa.mx</w:t>
        </w:r>
      </w:hyperlink>
    </w:p>
    <w:p w:rsidR="002C2F03" w:rsidRPr="002C2F03" w:rsidRDefault="002C2F03" w:rsidP="002C2F03">
      <w:pPr>
        <w:tabs>
          <w:tab w:val="left" w:pos="567"/>
        </w:tabs>
        <w:ind w:left="720" w:right="567"/>
        <w:jc w:val="both"/>
        <w:rPr>
          <w:rStyle w:val="Hipervnculo"/>
          <w:rFonts w:asciiTheme="minorHAnsi" w:hAnsiTheme="minorHAnsi" w:cstheme="minorHAnsi"/>
          <w:sz w:val="17"/>
          <w:szCs w:val="17"/>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143D18">
        <w:rPr>
          <w:rFonts w:asciiTheme="minorHAnsi" w:hAnsiTheme="minorHAnsi" w:cstheme="minorHAnsi"/>
          <w:color w:val="000000"/>
          <w:sz w:val="18"/>
          <w:szCs w:val="18"/>
        </w:rPr>
        <w:t xml:space="preserve">verificativo </w:t>
      </w:r>
      <w:r w:rsidRPr="004D45C6">
        <w:rPr>
          <w:rFonts w:asciiTheme="minorHAnsi" w:hAnsiTheme="minorHAnsi" w:cstheme="minorHAnsi"/>
          <w:color w:val="000000"/>
          <w:sz w:val="18"/>
          <w:szCs w:val="18"/>
        </w:rPr>
        <w:t xml:space="preserve">el día </w:t>
      </w:r>
      <w:r w:rsidR="002C2F03" w:rsidRPr="004D45C6">
        <w:rPr>
          <w:rFonts w:asciiTheme="minorHAnsi" w:hAnsiTheme="minorHAnsi" w:cstheme="minorHAnsi"/>
          <w:b/>
          <w:color w:val="000000"/>
          <w:sz w:val="18"/>
          <w:szCs w:val="18"/>
        </w:rPr>
        <w:t>13</w:t>
      </w:r>
      <w:r w:rsidRPr="004D45C6">
        <w:rPr>
          <w:rFonts w:asciiTheme="minorHAnsi" w:hAnsiTheme="minorHAnsi" w:cstheme="minorHAnsi"/>
          <w:b/>
          <w:color w:val="000000"/>
          <w:sz w:val="18"/>
          <w:szCs w:val="18"/>
        </w:rPr>
        <w:t xml:space="preserve"> </w:t>
      </w:r>
      <w:r w:rsidRPr="004D45C6">
        <w:rPr>
          <w:rFonts w:asciiTheme="minorHAnsi" w:hAnsiTheme="minorHAnsi" w:cstheme="minorHAnsi"/>
          <w:b/>
          <w:sz w:val="18"/>
          <w:szCs w:val="18"/>
          <w:lang w:val="es-MX"/>
        </w:rPr>
        <w:t xml:space="preserve">de </w:t>
      </w:r>
      <w:r w:rsidR="00143D18" w:rsidRPr="004D45C6">
        <w:rPr>
          <w:rFonts w:asciiTheme="minorHAnsi" w:hAnsiTheme="minorHAnsi" w:cstheme="minorHAnsi"/>
          <w:b/>
          <w:sz w:val="18"/>
          <w:szCs w:val="18"/>
          <w:lang w:val="es-MX"/>
        </w:rPr>
        <w:t>noviembre</w:t>
      </w:r>
      <w:r w:rsidR="00A1559F" w:rsidRPr="004D45C6">
        <w:rPr>
          <w:rFonts w:asciiTheme="minorHAnsi" w:hAnsiTheme="minorHAnsi" w:cstheme="minorHAnsi"/>
          <w:b/>
          <w:sz w:val="18"/>
          <w:szCs w:val="18"/>
          <w:lang w:val="es-MX"/>
        </w:rPr>
        <w:t xml:space="preserve"> </w:t>
      </w:r>
      <w:r w:rsidRPr="004D45C6">
        <w:rPr>
          <w:rFonts w:asciiTheme="minorHAnsi" w:hAnsiTheme="minorHAnsi" w:cstheme="minorHAnsi"/>
          <w:b/>
          <w:sz w:val="18"/>
          <w:szCs w:val="18"/>
          <w:lang w:val="es-MX"/>
        </w:rPr>
        <w:t>de 20</w:t>
      </w:r>
      <w:r w:rsidR="00EB61E2" w:rsidRPr="004D45C6">
        <w:rPr>
          <w:rFonts w:asciiTheme="minorHAnsi" w:hAnsiTheme="minorHAnsi" w:cstheme="minorHAnsi"/>
          <w:b/>
          <w:sz w:val="18"/>
          <w:szCs w:val="18"/>
          <w:lang w:val="es-MX"/>
        </w:rPr>
        <w:t>20</w:t>
      </w:r>
      <w:r w:rsidRPr="004D45C6">
        <w:rPr>
          <w:rFonts w:asciiTheme="minorHAnsi" w:hAnsiTheme="minorHAnsi" w:cstheme="minorHAnsi"/>
          <w:b/>
          <w:sz w:val="18"/>
          <w:szCs w:val="18"/>
          <w:lang w:val="es-MX"/>
        </w:rPr>
        <w:t xml:space="preserve"> </w:t>
      </w:r>
      <w:r w:rsidRPr="004D45C6">
        <w:rPr>
          <w:rFonts w:asciiTheme="minorHAnsi" w:hAnsiTheme="minorHAnsi" w:cstheme="minorHAnsi"/>
          <w:b/>
          <w:color w:val="000000"/>
          <w:sz w:val="18"/>
          <w:szCs w:val="18"/>
        </w:rPr>
        <w:t xml:space="preserve">a las </w:t>
      </w:r>
      <w:r w:rsidR="007E70E1" w:rsidRPr="004D45C6">
        <w:rPr>
          <w:rFonts w:asciiTheme="minorHAnsi" w:hAnsiTheme="minorHAnsi" w:cstheme="minorHAnsi"/>
          <w:b/>
          <w:color w:val="000000"/>
          <w:sz w:val="18"/>
          <w:szCs w:val="18"/>
        </w:rPr>
        <w:t>1</w:t>
      </w:r>
      <w:r w:rsidR="00E6652C" w:rsidRPr="004D45C6">
        <w:rPr>
          <w:rFonts w:asciiTheme="minorHAnsi" w:hAnsiTheme="minorHAnsi" w:cstheme="minorHAnsi"/>
          <w:b/>
          <w:color w:val="000000"/>
          <w:sz w:val="18"/>
          <w:szCs w:val="18"/>
        </w:rPr>
        <w:t>0</w:t>
      </w:r>
      <w:r w:rsidRPr="004D45C6">
        <w:rPr>
          <w:rFonts w:asciiTheme="minorHAnsi" w:hAnsiTheme="minorHAnsi" w:cstheme="minorHAnsi"/>
          <w:b/>
          <w:color w:val="000000"/>
          <w:sz w:val="18"/>
          <w:szCs w:val="18"/>
        </w:rPr>
        <w:t>:00 horas</w:t>
      </w:r>
      <w:r w:rsidRPr="004D45C6">
        <w:rPr>
          <w:rFonts w:asciiTheme="minorHAnsi" w:hAnsiTheme="minorHAnsi" w:cstheme="minorHAnsi"/>
          <w:color w:val="000000"/>
          <w:sz w:val="18"/>
          <w:szCs w:val="18"/>
        </w:rPr>
        <w:t xml:space="preserve">, </w:t>
      </w:r>
      <w:r w:rsidRPr="004D45C6">
        <w:rPr>
          <w:rFonts w:asciiTheme="minorHAnsi" w:hAnsiTheme="minorHAnsi" w:cstheme="minorHAnsi"/>
          <w:b/>
          <w:sz w:val="18"/>
          <w:szCs w:val="18"/>
          <w:lang w:val="es-MX"/>
        </w:rPr>
        <w:t>Sala de Sala de Licitaciones, Edificio 222 P.B.</w:t>
      </w:r>
      <w:r w:rsidRPr="004D45C6">
        <w:rPr>
          <w:rFonts w:asciiTheme="minorHAnsi" w:hAnsiTheme="minorHAnsi" w:cstheme="minorHAnsi"/>
          <w:color w:val="000000"/>
          <w:sz w:val="18"/>
          <w:szCs w:val="18"/>
        </w:rPr>
        <w:t>,</w:t>
      </w:r>
      <w:r w:rsidRPr="004D45C6">
        <w:rPr>
          <w:rFonts w:asciiTheme="minorHAnsi" w:hAnsiTheme="minorHAnsi" w:cstheme="minorHAnsi"/>
          <w:b/>
          <w:sz w:val="18"/>
          <w:szCs w:val="18"/>
          <w:lang w:val="es-MX"/>
        </w:rPr>
        <w:t xml:space="preserve"> </w:t>
      </w:r>
      <w:r w:rsidRPr="004D45C6">
        <w:rPr>
          <w:rFonts w:asciiTheme="minorHAnsi" w:hAnsiTheme="minorHAnsi" w:cstheme="minorHAnsi"/>
          <w:color w:val="000000"/>
          <w:sz w:val="18"/>
          <w:szCs w:val="18"/>
        </w:rPr>
        <w:t>domicilio de la convocante, los licitantes entregarán</w:t>
      </w:r>
      <w:r w:rsidRPr="008505AC">
        <w:rPr>
          <w:rFonts w:asciiTheme="minorHAnsi" w:hAnsiTheme="minorHAnsi" w:cstheme="minorHAnsi"/>
          <w:color w:val="000000"/>
          <w:sz w:val="18"/>
          <w:szCs w:val="18"/>
        </w:rPr>
        <w:t xml:space="preserve">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Pr="008505AC" w:rsidRDefault="00D000F9" w:rsidP="00D000F9">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lastRenderedPageBreak/>
        <w:t>Tend</w:t>
      </w:r>
      <w:r w:rsidRPr="00C364D5">
        <w:rPr>
          <w:rFonts w:asciiTheme="minorHAnsi" w:hAnsiTheme="minorHAnsi" w:cstheme="minorHAnsi"/>
          <w:sz w:val="18"/>
          <w:szCs w:val="18"/>
          <w:lang w:val="es-MX"/>
        </w:rPr>
        <w:t xml:space="preserve">rá </w:t>
      </w:r>
      <w:r w:rsidRPr="00143D18">
        <w:rPr>
          <w:rFonts w:asciiTheme="minorHAnsi" w:hAnsiTheme="minorHAnsi" w:cstheme="minorHAnsi"/>
          <w:sz w:val="18"/>
          <w:szCs w:val="18"/>
          <w:lang w:val="es-MX"/>
        </w:rPr>
        <w:t xml:space="preserve">verificativo </w:t>
      </w:r>
      <w:r w:rsidRPr="004D45C6">
        <w:rPr>
          <w:rFonts w:asciiTheme="minorHAnsi" w:hAnsiTheme="minorHAnsi" w:cstheme="minorHAnsi"/>
          <w:sz w:val="18"/>
          <w:szCs w:val="18"/>
          <w:lang w:val="es-MX"/>
        </w:rPr>
        <w:t xml:space="preserve">el día </w:t>
      </w:r>
      <w:r w:rsidR="00E6652C" w:rsidRPr="004D45C6">
        <w:rPr>
          <w:rFonts w:asciiTheme="minorHAnsi" w:hAnsiTheme="minorHAnsi" w:cstheme="minorHAnsi"/>
          <w:b/>
          <w:color w:val="000000"/>
          <w:sz w:val="18"/>
          <w:szCs w:val="18"/>
        </w:rPr>
        <w:t>1</w:t>
      </w:r>
      <w:r w:rsidR="004D45C6" w:rsidRPr="004D45C6">
        <w:rPr>
          <w:rFonts w:asciiTheme="minorHAnsi" w:hAnsiTheme="minorHAnsi" w:cstheme="minorHAnsi"/>
          <w:b/>
          <w:color w:val="000000"/>
          <w:sz w:val="18"/>
          <w:szCs w:val="18"/>
        </w:rPr>
        <w:t>7</w:t>
      </w:r>
      <w:r w:rsidRPr="004D45C6">
        <w:rPr>
          <w:rFonts w:asciiTheme="minorHAnsi" w:hAnsiTheme="minorHAnsi" w:cstheme="minorHAnsi"/>
          <w:b/>
          <w:sz w:val="18"/>
          <w:szCs w:val="18"/>
          <w:lang w:val="es-MX"/>
        </w:rPr>
        <w:t xml:space="preserve"> de </w:t>
      </w:r>
      <w:r w:rsidR="00143D18" w:rsidRPr="004D45C6">
        <w:rPr>
          <w:rFonts w:asciiTheme="minorHAnsi" w:hAnsiTheme="minorHAnsi" w:cstheme="minorHAnsi"/>
          <w:b/>
          <w:sz w:val="18"/>
          <w:szCs w:val="18"/>
          <w:lang w:val="es-MX"/>
        </w:rPr>
        <w:t xml:space="preserve">noviembre </w:t>
      </w:r>
      <w:r w:rsidRPr="004D45C6">
        <w:rPr>
          <w:rFonts w:asciiTheme="minorHAnsi" w:hAnsiTheme="minorHAnsi" w:cstheme="minorHAnsi"/>
          <w:b/>
          <w:sz w:val="18"/>
          <w:szCs w:val="18"/>
          <w:lang w:val="es-MX"/>
        </w:rPr>
        <w:t>de 20</w:t>
      </w:r>
      <w:r w:rsidR="00EB61E2" w:rsidRPr="004D45C6">
        <w:rPr>
          <w:rFonts w:asciiTheme="minorHAnsi" w:hAnsiTheme="minorHAnsi" w:cstheme="minorHAnsi"/>
          <w:b/>
          <w:sz w:val="18"/>
          <w:szCs w:val="18"/>
          <w:lang w:val="es-MX"/>
        </w:rPr>
        <w:t>20</w:t>
      </w:r>
      <w:r w:rsidRPr="004D45C6">
        <w:rPr>
          <w:rFonts w:asciiTheme="minorHAnsi" w:hAnsiTheme="minorHAnsi" w:cstheme="minorHAnsi"/>
          <w:b/>
          <w:sz w:val="18"/>
          <w:szCs w:val="18"/>
          <w:lang w:val="es-MX"/>
        </w:rPr>
        <w:t xml:space="preserve"> </w:t>
      </w:r>
      <w:r w:rsidRPr="004D45C6">
        <w:rPr>
          <w:rFonts w:asciiTheme="minorHAnsi" w:hAnsiTheme="minorHAnsi" w:cstheme="minorHAnsi"/>
          <w:b/>
          <w:color w:val="000000"/>
          <w:sz w:val="18"/>
          <w:szCs w:val="18"/>
        </w:rPr>
        <w:t xml:space="preserve">a las </w:t>
      </w:r>
      <w:r w:rsidR="008872F3" w:rsidRPr="004D45C6">
        <w:rPr>
          <w:rFonts w:asciiTheme="minorHAnsi" w:hAnsiTheme="minorHAnsi" w:cstheme="minorHAnsi"/>
          <w:b/>
          <w:color w:val="000000"/>
          <w:sz w:val="18"/>
          <w:szCs w:val="18"/>
        </w:rPr>
        <w:t>1</w:t>
      </w:r>
      <w:r w:rsidR="00143D18" w:rsidRPr="004D45C6">
        <w:rPr>
          <w:rFonts w:asciiTheme="minorHAnsi" w:hAnsiTheme="minorHAnsi" w:cstheme="minorHAnsi"/>
          <w:b/>
          <w:color w:val="000000"/>
          <w:sz w:val="18"/>
          <w:szCs w:val="18"/>
        </w:rPr>
        <w:t>4</w:t>
      </w:r>
      <w:r w:rsidRPr="004D45C6">
        <w:rPr>
          <w:rFonts w:asciiTheme="minorHAnsi" w:hAnsiTheme="minorHAnsi" w:cstheme="minorHAnsi"/>
          <w:b/>
          <w:color w:val="000000"/>
          <w:sz w:val="18"/>
          <w:szCs w:val="18"/>
        </w:rPr>
        <w:t>:00 horas,</w:t>
      </w:r>
      <w:r w:rsidRPr="004D45C6">
        <w:rPr>
          <w:rFonts w:asciiTheme="minorHAnsi" w:hAnsiTheme="minorHAnsi" w:cstheme="minorHAnsi"/>
          <w:color w:val="000000"/>
          <w:sz w:val="18"/>
          <w:szCs w:val="18"/>
        </w:rPr>
        <w:t xml:space="preserve"> en la </w:t>
      </w:r>
      <w:r w:rsidRPr="004D45C6">
        <w:rPr>
          <w:rFonts w:asciiTheme="minorHAnsi" w:hAnsiTheme="minorHAnsi" w:cstheme="minorHAnsi"/>
          <w:b/>
          <w:sz w:val="18"/>
          <w:szCs w:val="18"/>
          <w:lang w:val="es-MX"/>
        </w:rPr>
        <w:t>Sala de Licitaciones, Edificio 222 P.B.</w:t>
      </w:r>
      <w:r w:rsidRPr="004D45C6">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120CDD" w:rsidRDefault="00D000F9" w:rsidP="00120CDD">
      <w:pPr>
        <w:tabs>
          <w:tab w:val="left" w:pos="567"/>
        </w:tabs>
        <w:ind w:left="567" w:right="567"/>
        <w:jc w:val="both"/>
        <w:rPr>
          <w:rFonts w:asciiTheme="minorHAnsi" w:hAnsiTheme="minorHAnsi" w:cstheme="minorHAnsi"/>
          <w:b/>
          <w:sz w:val="18"/>
          <w:szCs w:val="18"/>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r w:rsidR="006B5CC5" w:rsidRPr="00F36065">
        <w:rPr>
          <w:rFonts w:asciiTheme="minorHAnsi" w:hAnsiTheme="minorHAnsi" w:cstheme="minorHAnsi"/>
          <w:sz w:val="18"/>
          <w:szCs w:val="18"/>
        </w:rPr>
        <w:t>La adjudicación en esta licitación</w:t>
      </w:r>
      <w:r w:rsidR="00BB1DEC">
        <w:rPr>
          <w:rFonts w:asciiTheme="minorHAnsi" w:hAnsiTheme="minorHAnsi" w:cstheme="minorHAnsi"/>
          <w:sz w:val="18"/>
          <w:szCs w:val="18"/>
        </w:rPr>
        <w:t xml:space="preserve"> </w:t>
      </w:r>
      <w:r w:rsidR="006B5CC5" w:rsidRPr="00310718">
        <w:rPr>
          <w:rFonts w:asciiTheme="minorHAnsi" w:hAnsiTheme="minorHAnsi" w:cstheme="minorHAnsi"/>
          <w:b/>
          <w:sz w:val="18"/>
          <w:szCs w:val="18"/>
        </w:rPr>
        <w:t xml:space="preserve">será </w:t>
      </w:r>
      <w:r w:rsidR="006B5CC5" w:rsidRPr="00BB1DEC">
        <w:rPr>
          <w:rFonts w:asciiTheme="minorHAnsi" w:hAnsiTheme="minorHAnsi" w:cstheme="minorHAnsi"/>
          <w:b/>
          <w:sz w:val="18"/>
          <w:szCs w:val="18"/>
        </w:rPr>
        <w:t>por partida individual</w:t>
      </w:r>
      <w:r w:rsidR="006B5CC5" w:rsidRPr="00F36065">
        <w:rPr>
          <w:rFonts w:asciiTheme="minorHAnsi" w:hAnsiTheme="minorHAnsi" w:cstheme="minorHAnsi"/>
          <w:sz w:val="18"/>
          <w:szCs w:val="18"/>
        </w:rPr>
        <w:t xml:space="preserve"> total a un solo Licitante. Por lo que la Licitación se puede</w:t>
      </w:r>
      <w:r w:rsidR="00120CDD" w:rsidRPr="00F36065">
        <w:rPr>
          <w:rFonts w:asciiTheme="minorHAnsi" w:hAnsiTheme="minorHAnsi" w:cstheme="minorHAnsi"/>
          <w:sz w:val="18"/>
          <w:szCs w:val="18"/>
        </w:rPr>
        <w:t xml:space="preserve"> adjudicar a varios proveedores.</w:t>
      </w:r>
    </w:p>
    <w:p w:rsidR="00554339" w:rsidRDefault="00554339" w:rsidP="00120CDD">
      <w:pPr>
        <w:tabs>
          <w:tab w:val="left" w:pos="567"/>
        </w:tabs>
        <w:ind w:left="567" w:right="567"/>
        <w:jc w:val="both"/>
        <w:rPr>
          <w:rFonts w:asciiTheme="minorHAnsi" w:hAnsiTheme="minorHAnsi" w:cstheme="minorHAnsi"/>
          <w:b/>
          <w:sz w:val="18"/>
          <w:szCs w:val="18"/>
        </w:rPr>
      </w:pP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D000F9" w:rsidRPr="00E66A91" w:rsidRDefault="00D000F9" w:rsidP="00D000F9">
            <w:pPr>
              <w:ind w:right="-19"/>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Acreditación y representación: </w:t>
            </w:r>
            <w:r w:rsidRPr="00E66A91">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E66A91">
              <w:rPr>
                <w:rFonts w:asciiTheme="minorHAnsi" w:eastAsia="Calibri" w:hAnsiTheme="minorHAnsi" w:cstheme="minorHAnsi"/>
                <w:b/>
                <w:color w:val="000000"/>
                <w:sz w:val="18"/>
                <w:szCs w:val="18"/>
              </w:rPr>
              <w:t xml:space="preserve"> </w:t>
            </w:r>
          </w:p>
          <w:p w:rsidR="00D000F9" w:rsidRPr="00E66A91" w:rsidRDefault="00D000F9" w:rsidP="00D000F9">
            <w:pPr>
              <w:ind w:left="709" w:right="-19" w:hanging="709"/>
              <w:jc w:val="both"/>
              <w:rPr>
                <w:rFonts w:asciiTheme="minorHAnsi" w:eastAsia="Calibri" w:hAnsiTheme="minorHAnsi" w:cstheme="minorHAnsi"/>
                <w:color w:val="000000"/>
                <w:sz w:val="18"/>
                <w:szCs w:val="18"/>
              </w:rPr>
            </w:pPr>
          </w:p>
          <w:p w:rsidR="00D000F9" w:rsidRPr="00E66A91" w:rsidRDefault="00D000F9" w:rsidP="00D000F9">
            <w:pPr>
              <w:ind w:right="-19"/>
              <w:jc w:val="both"/>
              <w:rPr>
                <w:rFonts w:asciiTheme="minorHAnsi" w:eastAsia="Calibri" w:hAnsiTheme="minorHAnsi" w:cstheme="minorHAnsi"/>
                <w:color w:val="000000"/>
                <w:sz w:val="16"/>
                <w:szCs w:val="16"/>
              </w:rPr>
            </w:pPr>
            <w:r w:rsidRPr="00E66A91">
              <w:rPr>
                <w:rFonts w:asciiTheme="minorHAnsi" w:eastAsia="Calibri" w:hAnsiTheme="minorHAnsi" w:cstheme="minorHAnsi"/>
                <w:b/>
                <w:color w:val="000000"/>
                <w:sz w:val="16"/>
                <w:szCs w:val="16"/>
              </w:rPr>
              <w:t>Del licitante:</w:t>
            </w:r>
            <w:r w:rsidRPr="00E66A91">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D000F9" w:rsidRPr="00E66A91" w:rsidRDefault="00D000F9" w:rsidP="00D000F9">
            <w:pPr>
              <w:ind w:left="963" w:right="567"/>
              <w:jc w:val="both"/>
              <w:rPr>
                <w:rFonts w:asciiTheme="minorHAnsi" w:eastAsia="Calibri" w:hAnsiTheme="minorHAnsi" w:cstheme="minorHAnsi"/>
                <w:color w:val="000000"/>
                <w:sz w:val="16"/>
                <w:szCs w:val="16"/>
              </w:rPr>
            </w:pPr>
          </w:p>
          <w:p w:rsidR="00D000F9" w:rsidRPr="00E66A91" w:rsidRDefault="00D000F9" w:rsidP="00D000F9">
            <w:pPr>
              <w:numPr>
                <w:ilvl w:val="0"/>
                <w:numId w:val="2"/>
              </w:numPr>
              <w:ind w:right="567"/>
              <w:jc w:val="both"/>
              <w:rPr>
                <w:rFonts w:asciiTheme="minorHAnsi" w:eastAsia="Calibri" w:hAnsiTheme="minorHAnsi" w:cstheme="minorHAnsi"/>
                <w:b/>
                <w:color w:val="000000"/>
                <w:sz w:val="16"/>
                <w:szCs w:val="16"/>
              </w:rPr>
            </w:pPr>
            <w:r w:rsidRPr="00E66A91">
              <w:rPr>
                <w:rFonts w:asciiTheme="minorHAnsi" w:eastAsia="Calibri" w:hAnsiTheme="minorHAnsi" w:cstheme="minorHAnsi"/>
                <w:b/>
                <w:color w:val="000000"/>
                <w:sz w:val="16"/>
                <w:szCs w:val="16"/>
              </w:rPr>
              <w:t xml:space="preserve">Del representante del licitante: </w:t>
            </w:r>
            <w:r w:rsidRPr="00E66A91">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D000F9" w:rsidRPr="00E66A91" w:rsidRDefault="00D000F9" w:rsidP="00D000F9">
            <w:pPr>
              <w:ind w:left="254" w:right="567" w:hanging="254"/>
              <w:jc w:val="both"/>
              <w:rPr>
                <w:rFonts w:asciiTheme="minorHAnsi" w:eastAsia="Calibri" w:hAnsiTheme="minorHAnsi" w:cstheme="minorHAnsi"/>
                <w:color w:val="000000"/>
                <w:sz w:val="18"/>
                <w:szCs w:val="18"/>
              </w:rPr>
            </w:pPr>
          </w:p>
          <w:p w:rsidR="00D000F9" w:rsidRPr="00E66A91"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E66A91">
              <w:rPr>
                <w:rFonts w:asciiTheme="minorHAnsi" w:eastAsia="Calibri" w:hAnsiTheme="minorHAnsi" w:cstheme="minorHAnsi"/>
                <w:color w:val="000000"/>
                <w:sz w:val="18"/>
                <w:szCs w:val="18"/>
              </w:rPr>
              <w:t>requisitado</w:t>
            </w:r>
            <w:proofErr w:type="spellEnd"/>
            <w:r w:rsidRPr="00E66A91">
              <w:rPr>
                <w:rFonts w:asciiTheme="minorHAnsi" w:eastAsia="Calibri" w:hAnsiTheme="minorHAnsi" w:cstheme="minorHAnsi"/>
                <w:color w:val="000000"/>
                <w:sz w:val="18"/>
                <w:szCs w:val="18"/>
              </w:rPr>
              <w:t xml:space="preserve">, en papel con membrete de la empresa, o bien con su nombre o razón social impreso, el formato de </w:t>
            </w:r>
            <w:r w:rsidRPr="00E66A91">
              <w:rPr>
                <w:rFonts w:asciiTheme="minorHAnsi" w:eastAsia="Calibri" w:hAnsiTheme="minorHAnsi" w:cstheme="minorHAnsi"/>
                <w:b/>
                <w:color w:val="000000"/>
                <w:sz w:val="18"/>
                <w:szCs w:val="18"/>
              </w:rPr>
              <w:t>“Acreditación y representación”</w:t>
            </w:r>
            <w:r w:rsidRPr="00E66A91">
              <w:rPr>
                <w:rFonts w:asciiTheme="minorHAnsi" w:eastAsia="Calibri" w:hAnsiTheme="minorHAnsi" w:cstheme="minorHAnsi"/>
                <w:color w:val="000000"/>
                <w:sz w:val="18"/>
                <w:szCs w:val="18"/>
              </w:rPr>
              <w:t xml:space="preserve"> que como </w:t>
            </w:r>
            <w:r w:rsidRPr="00E66A91">
              <w:rPr>
                <w:rFonts w:asciiTheme="minorHAnsi" w:eastAsia="Calibri" w:hAnsiTheme="minorHAnsi" w:cstheme="minorHAnsi"/>
                <w:b/>
                <w:color w:val="000000"/>
                <w:sz w:val="18"/>
                <w:szCs w:val="18"/>
              </w:rPr>
              <w:t>Anexo</w:t>
            </w:r>
            <w:r w:rsidRPr="00E66A91">
              <w:rPr>
                <w:rFonts w:asciiTheme="minorHAnsi" w:eastAsia="Calibri" w:hAnsiTheme="minorHAnsi" w:cstheme="minorHAnsi"/>
                <w:color w:val="000000"/>
                <w:sz w:val="18"/>
                <w:szCs w:val="18"/>
              </w:rPr>
              <w:t xml:space="preserve"> </w:t>
            </w:r>
            <w:r w:rsidRPr="00E66A91">
              <w:rPr>
                <w:rFonts w:asciiTheme="minorHAnsi" w:eastAsia="Calibri" w:hAnsiTheme="minorHAnsi" w:cstheme="minorHAnsi"/>
                <w:b/>
                <w:color w:val="000000"/>
                <w:sz w:val="18"/>
                <w:szCs w:val="18"/>
              </w:rPr>
              <w:t>“3”</w:t>
            </w:r>
            <w:r w:rsidRPr="00E66A91">
              <w:rPr>
                <w:rFonts w:asciiTheme="minorHAnsi" w:eastAsia="Calibri" w:hAnsiTheme="minorHAnsi" w:cstheme="minorHAnsi"/>
                <w:color w:val="000000"/>
                <w:sz w:val="18"/>
                <w:szCs w:val="18"/>
              </w:rPr>
              <w:t xml:space="preserve"> se integra a estas bases. </w:t>
            </w:r>
          </w:p>
          <w:p w:rsidR="00D000F9" w:rsidRPr="00E66A91" w:rsidRDefault="00D000F9" w:rsidP="00D000F9">
            <w:pPr>
              <w:ind w:left="709" w:right="567" w:hanging="709"/>
              <w:jc w:val="both"/>
              <w:rPr>
                <w:rFonts w:asciiTheme="minorHAnsi" w:eastAsia="Calibri" w:hAnsiTheme="minorHAnsi" w:cstheme="minorHAnsi"/>
                <w:i/>
                <w:color w:val="000000"/>
                <w:sz w:val="18"/>
                <w:szCs w:val="18"/>
              </w:rPr>
            </w:pPr>
          </w:p>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1D0571" w:rsidRPr="00DE314D" w:rsidRDefault="001D0571" w:rsidP="00D000F9">
            <w:pPr>
              <w:ind w:right="567"/>
              <w:jc w:val="both"/>
              <w:rPr>
                <w:rFonts w:asciiTheme="minorHAnsi" w:eastAsia="Calibri" w:hAnsiTheme="minorHAnsi" w:cstheme="minorHAnsi"/>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EB61E2">
        <w:tc>
          <w:tcPr>
            <w:tcW w:w="483" w:type="pct"/>
            <w:shd w:val="clear" w:color="auto" w:fill="auto"/>
          </w:tcPr>
          <w:p w:rsidR="00D000F9" w:rsidRPr="00E66A91" w:rsidRDefault="00D000F9" w:rsidP="00EB61E2">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2</w:t>
            </w:r>
          </w:p>
        </w:tc>
        <w:tc>
          <w:tcPr>
            <w:tcW w:w="3971" w:type="pct"/>
            <w:shd w:val="clear" w:color="auto" w:fill="auto"/>
            <w:vAlign w:val="center"/>
          </w:tcPr>
          <w:p w:rsidR="00C74EB3" w:rsidRPr="00E66A91" w:rsidRDefault="00C74EB3" w:rsidP="00C74EB3">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Documentos Legales</w:t>
            </w:r>
            <w:r>
              <w:rPr>
                <w:rFonts w:asciiTheme="minorHAnsi" w:eastAsia="Calibri" w:hAnsiTheme="minorHAnsi" w:cstheme="minorHAnsi"/>
                <w:b/>
                <w:color w:val="000000"/>
                <w:sz w:val="18"/>
                <w:szCs w:val="18"/>
              </w:rPr>
              <w:t xml:space="preserve"> o Constancia de Proveedor vigente en la Plataforma de Adquisiciones y Obra Pública de la Universidad Autónoma de Aguascalientes</w:t>
            </w:r>
            <w:r w:rsidRPr="00E66A91">
              <w:rPr>
                <w:rFonts w:asciiTheme="minorHAnsi" w:eastAsia="Calibri" w:hAnsiTheme="minorHAnsi" w:cstheme="minorHAnsi"/>
                <w:b/>
                <w:color w:val="000000"/>
                <w:sz w:val="18"/>
                <w:szCs w:val="18"/>
              </w:rPr>
              <w:t>:</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1:</w:t>
            </w:r>
          </w:p>
          <w:p w:rsidR="00C74EB3" w:rsidRPr="00E66A91"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sidRPr="00732CA4">
              <w:rPr>
                <w:rFonts w:asciiTheme="minorHAnsi" w:eastAsia="Calibri" w:hAnsiTheme="minorHAnsi" w:cstheme="minorHAnsi"/>
                <w:b/>
                <w:color w:val="000000"/>
                <w:sz w:val="18"/>
                <w:szCs w:val="18"/>
              </w:rPr>
              <w:t xml:space="preserve">Identificación </w:t>
            </w:r>
            <w:r w:rsidRPr="00EF1A54">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EF1A54">
              <w:rPr>
                <w:rFonts w:asciiTheme="minorHAnsi" w:eastAsia="Calibri" w:hAnsiTheme="minorHAnsi" w:cstheme="minorHAnsi"/>
                <w:b/>
                <w:color w:val="000000"/>
                <w:sz w:val="14"/>
                <w:szCs w:val="14"/>
              </w:rPr>
              <w:lastRenderedPageBreak/>
              <w:t>original,</w:t>
            </w:r>
            <w:r w:rsidRPr="00EF1A54">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w:t>
            </w:r>
            <w:r w:rsidRPr="00732CA4">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Pr="00732CA4" w:rsidRDefault="00C74EB3" w:rsidP="00C74EB3">
            <w:pPr>
              <w:ind w:right="567"/>
              <w:jc w:val="both"/>
              <w:rPr>
                <w:rFonts w:asciiTheme="minorHAnsi" w:eastAsia="Calibri" w:hAnsiTheme="minorHAnsi" w:cstheme="minorHAnsi"/>
                <w:color w:val="000000"/>
                <w:sz w:val="18"/>
                <w:szCs w:val="18"/>
              </w:rPr>
            </w:pPr>
            <w:r w:rsidRPr="00AF6371">
              <w:rPr>
                <w:rFonts w:asciiTheme="minorHAnsi" w:eastAsia="Calibri" w:hAnsiTheme="minorHAnsi" w:cstheme="minorHAnsi"/>
                <w:b/>
                <w:color w:val="000000"/>
                <w:sz w:val="18"/>
                <w:szCs w:val="18"/>
              </w:rPr>
              <w:t>RFC:</w:t>
            </w:r>
            <w:r>
              <w:rPr>
                <w:rFonts w:asciiTheme="minorHAnsi" w:eastAsia="Calibri" w:hAnsiTheme="minorHAnsi" w:cstheme="minorHAnsi"/>
                <w:color w:val="000000"/>
                <w:sz w:val="18"/>
                <w:szCs w:val="18"/>
              </w:rPr>
              <w:t xml:space="preserve"> </w:t>
            </w:r>
            <w:r w:rsidRPr="00EF1A54">
              <w:rPr>
                <w:rFonts w:asciiTheme="minorHAnsi" w:eastAsia="Calibri" w:hAnsiTheme="minorHAnsi" w:cstheme="minorHAnsi"/>
                <w:color w:val="000000"/>
                <w:sz w:val="14"/>
                <w:szCs w:val="14"/>
              </w:rPr>
              <w:t>Registro Federal de Contribuyentes del licitante que participe en el procedimiento de licitación.</w:t>
            </w:r>
            <w:r>
              <w:rPr>
                <w:rFonts w:asciiTheme="minorHAnsi" w:eastAsia="Calibri" w:hAnsiTheme="minorHAnsi" w:cstheme="minorHAnsi"/>
                <w:color w:val="000000"/>
                <w:sz w:val="18"/>
                <w:szCs w:val="18"/>
              </w:rPr>
              <w:t xml:space="preserve"> </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66A91">
              <w:rPr>
                <w:rFonts w:asciiTheme="minorHAnsi" w:hAnsiTheme="minorHAnsi" w:cstheme="minorHAnsi"/>
                <w:b/>
                <w:bCs/>
                <w:sz w:val="18"/>
                <w:szCs w:val="18"/>
                <w:lang w:val="es-MX" w:eastAsia="es-MX"/>
              </w:rPr>
              <w:t>a) Personas Morales: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En caso de personas morales, incluir el acta constitutiva de la</w:t>
            </w:r>
          </w:p>
          <w:p w:rsidR="00C74EB3" w:rsidRPr="00EF1A54" w:rsidRDefault="00C74EB3" w:rsidP="00C74EB3">
            <w:pPr>
              <w:autoSpaceDE w:val="0"/>
              <w:autoSpaceDN w:val="0"/>
              <w:adjustRightInd w:val="0"/>
              <w:rPr>
                <w:rFonts w:asciiTheme="minorHAnsi" w:hAnsiTheme="minorHAnsi" w:cstheme="minorHAnsi"/>
                <w:sz w:val="14"/>
                <w:szCs w:val="14"/>
                <w:lang w:val="es-MX" w:eastAsia="es-MX"/>
              </w:rPr>
            </w:pPr>
            <w:r w:rsidRPr="00EF1A54">
              <w:rPr>
                <w:rFonts w:asciiTheme="minorHAnsi" w:hAnsiTheme="minorHAnsi" w:cstheme="minorHAnsi"/>
                <w:sz w:val="14"/>
                <w:szCs w:val="14"/>
                <w:lang w:val="es-MX" w:eastAsia="es-MX"/>
              </w:rPr>
              <w:t>empresa y el poder del representante legal</w:t>
            </w:r>
            <w:r>
              <w:rPr>
                <w:rFonts w:asciiTheme="minorHAnsi" w:hAnsiTheme="minorHAnsi" w:cstheme="minorHAnsi"/>
                <w:sz w:val="14"/>
                <w:szCs w:val="14"/>
                <w:lang w:val="es-MX" w:eastAsia="es-MX"/>
              </w:rPr>
              <w:t xml:space="preserve"> en copia simple</w:t>
            </w:r>
            <w:r w:rsidRPr="00EF1A54">
              <w:rPr>
                <w:rFonts w:asciiTheme="minorHAnsi" w:hAnsiTheme="minorHAnsi" w:cstheme="minorHAnsi"/>
                <w:sz w:val="14"/>
                <w:szCs w:val="14"/>
                <w:lang w:val="es-MX" w:eastAsia="es-MX"/>
              </w:rPr>
              <w:t>.</w:t>
            </w:r>
          </w:p>
          <w:p w:rsidR="00C74EB3" w:rsidRPr="00E66A91" w:rsidRDefault="00C74EB3" w:rsidP="00C74EB3">
            <w:pPr>
              <w:ind w:right="567"/>
              <w:jc w:val="both"/>
              <w:rPr>
                <w:rFonts w:asciiTheme="minorHAnsi" w:eastAsia="Calibri" w:hAnsiTheme="minorHAnsi" w:cstheme="minorHAnsi"/>
                <w:b/>
                <w:color w:val="000000"/>
                <w:sz w:val="18"/>
                <w:szCs w:val="18"/>
                <w:lang w:val="es-MX"/>
              </w:rPr>
            </w:pPr>
            <w:r w:rsidRPr="00E66A91">
              <w:rPr>
                <w:rFonts w:asciiTheme="minorHAnsi" w:hAnsiTheme="minorHAnsi" w:cstheme="minorHAnsi"/>
                <w:b/>
                <w:bCs/>
                <w:sz w:val="18"/>
                <w:szCs w:val="18"/>
                <w:lang w:val="es-MX" w:eastAsia="es-MX"/>
              </w:rPr>
              <w:t>b) Personas Físicas:</w:t>
            </w:r>
            <w:r w:rsidRPr="00E66A91">
              <w:rPr>
                <w:rFonts w:asciiTheme="minorHAnsi" w:hAnsiTheme="minorHAnsi" w:cstheme="minorHAnsi"/>
                <w:sz w:val="18"/>
                <w:szCs w:val="18"/>
                <w:lang w:val="es-MX" w:eastAsia="es-MX"/>
              </w:rPr>
              <w:t xml:space="preserve"> </w:t>
            </w:r>
            <w:r w:rsidRPr="00EF1A54">
              <w:rPr>
                <w:rFonts w:asciiTheme="minorHAnsi" w:hAnsiTheme="minorHAnsi" w:cstheme="minorHAnsi"/>
                <w:sz w:val="14"/>
                <w:szCs w:val="14"/>
                <w:lang w:val="es-MX" w:eastAsia="es-MX"/>
              </w:rPr>
              <w:t>Acta de nacimiento en copia simple.</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caso 2:</w:t>
            </w:r>
          </w:p>
          <w:p w:rsidR="00C74EB3" w:rsidRDefault="00C74EB3" w:rsidP="00C74EB3">
            <w:pPr>
              <w:ind w:right="567"/>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color w:val="000000"/>
                <w:sz w:val="18"/>
                <w:szCs w:val="18"/>
              </w:rPr>
            </w:pPr>
            <w:r>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EF1A54">
              <w:rPr>
                <w:rFonts w:asciiTheme="minorHAnsi" w:eastAsia="Calibri" w:hAnsiTheme="minorHAnsi" w:cstheme="minorHAnsi"/>
                <w:color w:val="000000"/>
                <w:sz w:val="18"/>
                <w:szCs w:val="18"/>
              </w:rPr>
              <w:t xml:space="preserve">En caso </w:t>
            </w:r>
            <w:r>
              <w:rPr>
                <w:rFonts w:asciiTheme="minorHAnsi" w:eastAsia="Calibri" w:hAnsiTheme="minorHAnsi" w:cstheme="minorHAnsi"/>
                <w:color w:val="000000"/>
                <w:sz w:val="18"/>
                <w:szCs w:val="18"/>
              </w:rPr>
              <w:t>de ser proveedor registrado y activo en la Plataforma en mención, se podrá presentar en sustitución de la identificación</w:t>
            </w:r>
            <w:r w:rsidR="00767124">
              <w:rPr>
                <w:rFonts w:asciiTheme="minorHAnsi" w:eastAsia="Calibri" w:hAnsiTheme="minorHAnsi" w:cstheme="minorHAnsi"/>
                <w:color w:val="000000"/>
                <w:sz w:val="18"/>
                <w:szCs w:val="18"/>
              </w:rPr>
              <w:t xml:space="preserve"> oficial (original y copia)</w:t>
            </w:r>
            <w:r>
              <w:rPr>
                <w:rFonts w:asciiTheme="minorHAnsi" w:eastAsia="Calibri" w:hAnsiTheme="minorHAnsi" w:cstheme="minorHAnsi"/>
                <w:color w:val="000000"/>
                <w:sz w:val="18"/>
                <w:szCs w:val="18"/>
              </w:rPr>
              <w:t>, RFC, Acta Constitutiva y/o Acta de nacimiento, la constancia</w:t>
            </w:r>
            <w:r w:rsidR="00767124">
              <w:rPr>
                <w:rFonts w:asciiTheme="minorHAnsi" w:eastAsia="Calibri" w:hAnsiTheme="minorHAnsi" w:cstheme="minorHAnsi"/>
                <w:color w:val="000000"/>
                <w:sz w:val="18"/>
                <w:szCs w:val="18"/>
              </w:rPr>
              <w:t xml:space="preserve"> vigente</w:t>
            </w:r>
            <w:r>
              <w:rPr>
                <w:rFonts w:asciiTheme="minorHAnsi" w:eastAsia="Calibri" w:hAnsiTheme="minorHAnsi" w:cstheme="minorHAnsi"/>
                <w:color w:val="000000"/>
                <w:sz w:val="18"/>
                <w:szCs w:val="18"/>
              </w:rPr>
              <w:t xml:space="preserve"> que</w:t>
            </w:r>
            <w:r w:rsidR="00B247A9">
              <w:rPr>
                <w:rFonts w:asciiTheme="minorHAnsi" w:eastAsia="Calibri" w:hAnsiTheme="minorHAnsi" w:cstheme="minorHAnsi"/>
                <w:color w:val="000000"/>
                <w:sz w:val="18"/>
                <w:szCs w:val="18"/>
              </w:rPr>
              <w:t xml:space="preserve"> se imprime de la plataforma, lo </w:t>
            </w:r>
            <w:proofErr w:type="gramStart"/>
            <w:r w:rsidR="00B247A9">
              <w:rPr>
                <w:rFonts w:asciiTheme="minorHAnsi" w:eastAsia="Calibri" w:hAnsiTheme="minorHAnsi" w:cstheme="minorHAnsi"/>
                <w:color w:val="000000"/>
                <w:sz w:val="18"/>
                <w:szCs w:val="18"/>
              </w:rPr>
              <w:t xml:space="preserve">cual  </w:t>
            </w:r>
            <w:r>
              <w:rPr>
                <w:rFonts w:asciiTheme="minorHAnsi" w:eastAsia="Calibri" w:hAnsiTheme="minorHAnsi" w:cstheme="minorHAnsi"/>
                <w:color w:val="000000"/>
                <w:sz w:val="18"/>
                <w:szCs w:val="18"/>
              </w:rPr>
              <w:t>lo</w:t>
            </w:r>
            <w:proofErr w:type="gramEnd"/>
            <w:r>
              <w:rPr>
                <w:rFonts w:asciiTheme="minorHAnsi" w:eastAsia="Calibri" w:hAnsiTheme="minorHAnsi" w:cstheme="minorHAnsi"/>
                <w:color w:val="000000"/>
                <w:sz w:val="18"/>
                <w:szCs w:val="18"/>
              </w:rPr>
              <w:t xml:space="preserve"> acredita c</w:t>
            </w:r>
            <w:r w:rsidR="00B247A9">
              <w:rPr>
                <w:rFonts w:asciiTheme="minorHAnsi" w:eastAsia="Calibri" w:hAnsiTheme="minorHAnsi" w:cstheme="minorHAnsi"/>
                <w:color w:val="000000"/>
                <w:sz w:val="18"/>
                <w:szCs w:val="18"/>
              </w:rPr>
              <w:t>omo Proveedor de la Universidad.</w:t>
            </w:r>
            <w:r>
              <w:rPr>
                <w:rFonts w:asciiTheme="minorHAnsi" w:eastAsia="Calibri" w:hAnsiTheme="minorHAnsi" w:cstheme="minorHAnsi"/>
                <w:color w:val="000000"/>
                <w:sz w:val="18"/>
                <w:szCs w:val="18"/>
              </w:rPr>
              <w:t xml:space="preserve"> </w:t>
            </w:r>
          </w:p>
          <w:p w:rsidR="00C74EB3" w:rsidRDefault="00C74EB3" w:rsidP="00C74EB3">
            <w:pPr>
              <w:ind w:right="567"/>
              <w:jc w:val="both"/>
              <w:rPr>
                <w:rFonts w:asciiTheme="minorHAnsi" w:eastAsia="Calibri" w:hAnsiTheme="minorHAnsi" w:cstheme="minorHAnsi"/>
                <w:b/>
                <w:color w:val="000000"/>
                <w:sz w:val="18"/>
                <w:szCs w:val="18"/>
              </w:rPr>
            </w:pPr>
          </w:p>
          <w:p w:rsidR="00C74EB3" w:rsidRDefault="00C74EB3" w:rsidP="00C74EB3">
            <w:pPr>
              <w:ind w:right="567"/>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Para ambos: </w:t>
            </w:r>
          </w:p>
          <w:p w:rsidR="00C74EB3" w:rsidRDefault="00C74EB3" w:rsidP="00C74EB3">
            <w:pPr>
              <w:ind w:right="567"/>
              <w:jc w:val="both"/>
              <w:rPr>
                <w:rFonts w:asciiTheme="minorHAnsi" w:eastAsia="Calibri" w:hAnsiTheme="minorHAnsi" w:cstheme="minorHAnsi"/>
                <w:b/>
                <w:color w:val="000000"/>
                <w:sz w:val="18"/>
                <w:szCs w:val="18"/>
              </w:rPr>
            </w:pPr>
          </w:p>
          <w:p w:rsidR="001D0571" w:rsidRDefault="00C74EB3" w:rsidP="00767124">
            <w:pPr>
              <w:ind w:right="567"/>
              <w:jc w:val="both"/>
              <w:rPr>
                <w:rFonts w:asciiTheme="minorHAnsi" w:eastAsia="Calibri" w:hAnsiTheme="minorHAnsi" w:cstheme="minorHAnsi"/>
                <w:color w:val="000000"/>
                <w:sz w:val="14"/>
                <w:szCs w:val="14"/>
              </w:rPr>
            </w:pPr>
            <w:r w:rsidRPr="00EF1A54">
              <w:rPr>
                <w:rFonts w:asciiTheme="minorHAnsi" w:eastAsia="Calibri" w:hAnsiTheme="minorHAnsi" w:cstheme="minorHAnsi"/>
                <w:b/>
                <w:color w:val="000000"/>
                <w:sz w:val="18"/>
                <w:szCs w:val="18"/>
              </w:rPr>
              <w:t>Carta poder:</w:t>
            </w:r>
            <w:r w:rsidRPr="00EF1A54">
              <w:rPr>
                <w:rFonts w:asciiTheme="minorHAnsi" w:eastAsia="Calibri" w:hAnsiTheme="minorHAnsi" w:cstheme="minorHAnsi"/>
                <w:b/>
                <w:color w:val="000000"/>
                <w:sz w:val="14"/>
                <w:szCs w:val="14"/>
              </w:rPr>
              <w:t xml:space="preserve"> </w:t>
            </w:r>
            <w:r w:rsidRPr="00EF1A54">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EF1A54">
              <w:rPr>
                <w:rFonts w:asciiTheme="minorHAnsi" w:eastAsia="Calibri" w:hAnsiTheme="minorHAnsi" w:cstheme="minorHAnsi"/>
                <w:color w:val="000000"/>
                <w:sz w:val="14"/>
                <w:szCs w:val="14"/>
              </w:rPr>
              <w:t>requisitada</w:t>
            </w:r>
            <w:proofErr w:type="spellEnd"/>
            <w:r w:rsidRPr="00EF1A54">
              <w:rPr>
                <w:rFonts w:asciiTheme="minorHAnsi" w:eastAsia="Calibri" w:hAnsiTheme="minorHAnsi" w:cstheme="minorHAnsi"/>
                <w:color w:val="000000"/>
                <w:sz w:val="14"/>
                <w:szCs w:val="14"/>
              </w:rPr>
              <w:t xml:space="preserve"> de acuerdo al formato anexo a estas bases, acompañada de las dos identificaciones</w:t>
            </w:r>
            <w:r w:rsidRPr="00EF1A54">
              <w:rPr>
                <w:rFonts w:asciiTheme="minorHAnsi" w:eastAsia="Calibri" w:hAnsiTheme="minorHAnsi" w:cstheme="minorHAnsi"/>
                <w:b/>
                <w:color w:val="000000"/>
                <w:sz w:val="14"/>
                <w:szCs w:val="14"/>
              </w:rPr>
              <w:t xml:space="preserve"> originales y copias, la del licitante o su representante legal </w:t>
            </w:r>
            <w:r w:rsidRPr="00EF1A54">
              <w:rPr>
                <w:rFonts w:asciiTheme="minorHAnsi" w:eastAsia="Calibri" w:hAnsiTheme="minorHAnsi" w:cstheme="minorHAnsi"/>
                <w:color w:val="000000"/>
                <w:sz w:val="14"/>
                <w:szCs w:val="14"/>
              </w:rPr>
              <w:t>o común que firme la propuesta, y la de la persona que asista a presentar la propuesta</w:t>
            </w:r>
            <w:r w:rsidRPr="00EF1A54">
              <w:rPr>
                <w:rFonts w:asciiTheme="minorHAnsi" w:eastAsia="Calibri" w:hAnsiTheme="minorHAnsi" w:cstheme="minorHAnsi"/>
                <w:b/>
                <w:color w:val="000000"/>
                <w:sz w:val="14"/>
                <w:szCs w:val="14"/>
              </w:rPr>
              <w:t>.</w:t>
            </w:r>
            <w:r w:rsidRPr="00EF1A54">
              <w:rPr>
                <w:rFonts w:asciiTheme="minorHAnsi" w:eastAsia="Calibri" w:hAnsiTheme="minorHAnsi" w:cstheme="minorHAnsi"/>
                <w:color w:val="000000"/>
                <w:sz w:val="14"/>
                <w:szCs w:val="14"/>
              </w:rPr>
              <w:t xml:space="preserve">  En caso de faltar esta última, la persona que presente la propuesta solo podrá participar en el desarrollo del acto con carácter de oyente.</w:t>
            </w:r>
          </w:p>
          <w:p w:rsidR="00C74EB3" w:rsidRPr="00DE314D" w:rsidRDefault="00C74EB3" w:rsidP="00C74EB3">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00F9" w:rsidRPr="00E66A91" w:rsidTr="00EB61E2">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3</w:t>
            </w:r>
          </w:p>
        </w:tc>
        <w:tc>
          <w:tcPr>
            <w:tcW w:w="3971" w:type="pct"/>
            <w:shd w:val="clear" w:color="auto" w:fill="auto"/>
            <w:vAlign w:val="center"/>
          </w:tcPr>
          <w:p w:rsidR="00D000F9" w:rsidRDefault="00D000F9" w:rsidP="00D000F9">
            <w:pPr>
              <w:ind w:right="567"/>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Manifiesto: </w:t>
            </w:r>
            <w:r w:rsidRPr="00E66A91">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manifiesto de calidad y garantía de los bienes, de acuerdo al formato del </w:t>
            </w:r>
            <w:r w:rsidRPr="00AF6371">
              <w:rPr>
                <w:rFonts w:asciiTheme="minorHAnsi" w:eastAsia="Calibri" w:hAnsiTheme="minorHAnsi" w:cstheme="minorHAnsi"/>
                <w:b/>
                <w:color w:val="000000"/>
                <w:sz w:val="18"/>
                <w:szCs w:val="18"/>
              </w:rPr>
              <w:t>Anexo “5”</w:t>
            </w:r>
            <w:r w:rsidRPr="00E66A91">
              <w:rPr>
                <w:rFonts w:asciiTheme="minorHAnsi" w:eastAsia="Calibri" w:hAnsiTheme="minorHAnsi" w:cstheme="minorHAnsi"/>
                <w:color w:val="000000"/>
                <w:sz w:val="18"/>
                <w:szCs w:val="18"/>
              </w:rPr>
              <w:t>, que se integra a estas bases.</w:t>
            </w:r>
          </w:p>
          <w:p w:rsidR="00D000F9" w:rsidRPr="00DE314D" w:rsidRDefault="00D000F9" w:rsidP="00D000F9">
            <w:pPr>
              <w:ind w:right="567"/>
              <w:jc w:val="both"/>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587397">
        <w:tc>
          <w:tcPr>
            <w:tcW w:w="483" w:type="pct"/>
            <w:shd w:val="clear" w:color="auto" w:fill="auto"/>
          </w:tcPr>
          <w:p w:rsidR="00D000F9" w:rsidRPr="00E66A91" w:rsidRDefault="00D000F9" w:rsidP="00587397">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rsidR="00D000F9" w:rsidRDefault="00D000F9" w:rsidP="00D000F9">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 xml:space="preserve">Presentar copia de la transferencia de pago de bases </w:t>
            </w:r>
            <w:r w:rsidRPr="00E66A91">
              <w:rPr>
                <w:rFonts w:asciiTheme="minorHAnsi" w:eastAsia="Calibri" w:hAnsiTheme="minorHAnsi" w:cstheme="minorHAnsi"/>
                <w:color w:val="000000"/>
                <w:sz w:val="18"/>
                <w:szCs w:val="18"/>
              </w:rPr>
              <w:t xml:space="preserve">de las bases correspondiente a la presente licitación, en caso contrario no se admitirá su participación y se procederá a su descalificación </w:t>
            </w:r>
          </w:p>
          <w:p w:rsidR="00D000F9" w:rsidRDefault="00D000F9" w:rsidP="00D000F9">
            <w:pPr>
              <w:ind w:right="567"/>
              <w:rPr>
                <w:rFonts w:asciiTheme="minorHAnsi" w:eastAsia="Calibri" w:hAnsiTheme="minorHAnsi" w:cstheme="minorHAnsi"/>
                <w:color w:val="000000"/>
                <w:sz w:val="18"/>
                <w:szCs w:val="18"/>
              </w:rPr>
            </w:pPr>
          </w:p>
          <w:p w:rsidR="00D000F9" w:rsidRDefault="00D000F9" w:rsidP="00FB49FF">
            <w:pPr>
              <w:ind w:right="567"/>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rsidR="002121C3" w:rsidRPr="00DE314D" w:rsidRDefault="002121C3" w:rsidP="00FB49FF">
            <w:pPr>
              <w:ind w:right="567"/>
              <w:rPr>
                <w:rFonts w:asciiTheme="minorHAnsi" w:eastAsia="Calibri" w:hAnsiTheme="minorHAnsi" w:cstheme="minorHAnsi"/>
                <w:b/>
                <w:color w:val="000000"/>
                <w:sz w:val="16"/>
                <w:szCs w:val="16"/>
              </w:rPr>
            </w:pPr>
          </w:p>
        </w:tc>
        <w:tc>
          <w:tcPr>
            <w:tcW w:w="546" w:type="pct"/>
            <w:shd w:val="clear" w:color="auto" w:fill="auto"/>
          </w:tcPr>
          <w:p w:rsidR="00D000F9" w:rsidRPr="00E66A91" w:rsidRDefault="00D000F9" w:rsidP="00D000F9">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00F9" w:rsidRPr="00E66A91" w:rsidTr="00D000F9">
        <w:tc>
          <w:tcPr>
            <w:tcW w:w="483"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D000F9" w:rsidRPr="00E66A91" w:rsidRDefault="001D0571" w:rsidP="001D0571">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D000F9" w:rsidRPr="00E66A91" w:rsidRDefault="00D000F9" w:rsidP="00D000F9">
            <w:pPr>
              <w:ind w:right="-91"/>
              <w:rPr>
                <w:rFonts w:asciiTheme="minorHAnsi" w:eastAsia="Calibri" w:hAnsiTheme="minorHAnsi" w:cstheme="minorHAnsi"/>
                <w:b/>
                <w:color w:val="000000"/>
                <w:sz w:val="18"/>
                <w:szCs w:val="18"/>
              </w:rPr>
            </w:pP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D048D3" w:rsidRDefault="00D048D3" w:rsidP="00DE314D">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Especificaciones técnicas:</w:t>
            </w:r>
            <w:r w:rsidRPr="00E66A91">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E66A91">
              <w:rPr>
                <w:rFonts w:asciiTheme="minorHAnsi" w:eastAsia="Calibri" w:hAnsiTheme="minorHAnsi" w:cstheme="minorHAnsi"/>
                <w:b/>
                <w:color w:val="000000"/>
                <w:sz w:val="18"/>
                <w:szCs w:val="18"/>
              </w:rPr>
              <w:t xml:space="preserve">Anexo "1", </w:t>
            </w:r>
            <w:r w:rsidRPr="00E66A91">
              <w:rPr>
                <w:rFonts w:asciiTheme="minorHAnsi" w:eastAsia="Calibri" w:hAnsiTheme="minorHAnsi" w:cstheme="minorHAnsi"/>
                <w:color w:val="000000"/>
                <w:sz w:val="18"/>
                <w:szCs w:val="18"/>
              </w:rPr>
              <w:t>indicando la partida, descripción, unidad de medida, cantidad, marca y modelo</w:t>
            </w:r>
            <w:r w:rsidRPr="00E66A91">
              <w:rPr>
                <w:rFonts w:asciiTheme="minorHAnsi" w:eastAsia="Calibri" w:hAnsiTheme="minorHAnsi" w:cstheme="minorHAnsi"/>
                <w:b/>
                <w:color w:val="000000"/>
                <w:sz w:val="18"/>
                <w:szCs w:val="18"/>
              </w:rPr>
              <w:t xml:space="preserve"> </w:t>
            </w:r>
            <w:r w:rsidRPr="00E66A91">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DE314D" w:rsidRPr="00E66A91" w:rsidRDefault="00DE314D" w:rsidP="00DE314D">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E61F8" w:rsidRPr="00E66A91" w:rsidTr="00587397">
        <w:tc>
          <w:tcPr>
            <w:tcW w:w="483" w:type="pct"/>
            <w:shd w:val="clear" w:color="auto" w:fill="auto"/>
          </w:tcPr>
          <w:p w:rsidR="00BE61F8" w:rsidRPr="005F741C" w:rsidRDefault="00BE61F8" w:rsidP="00D048D3">
            <w:pPr>
              <w:ind w:right="-91"/>
              <w:jc w:val="center"/>
              <w:rPr>
                <w:rFonts w:asciiTheme="minorHAnsi" w:eastAsia="Calibri" w:hAnsiTheme="minorHAnsi" w:cstheme="minorHAnsi"/>
                <w:b/>
                <w:color w:val="000000"/>
                <w:sz w:val="18"/>
                <w:szCs w:val="18"/>
              </w:rPr>
            </w:pPr>
            <w:r w:rsidRPr="005F741C">
              <w:rPr>
                <w:rFonts w:asciiTheme="minorHAnsi" w:eastAsia="Calibri" w:hAnsiTheme="minorHAnsi" w:cstheme="minorHAnsi"/>
                <w:b/>
                <w:color w:val="000000"/>
                <w:sz w:val="18"/>
                <w:szCs w:val="18"/>
              </w:rPr>
              <w:t xml:space="preserve">5.1 </w:t>
            </w:r>
          </w:p>
        </w:tc>
        <w:tc>
          <w:tcPr>
            <w:tcW w:w="3971" w:type="pct"/>
            <w:shd w:val="clear" w:color="auto" w:fill="auto"/>
            <w:vAlign w:val="center"/>
          </w:tcPr>
          <w:p w:rsidR="00BE61F8" w:rsidRPr="005F741C" w:rsidRDefault="00BE61F8" w:rsidP="00DE314D">
            <w:pPr>
              <w:widowControl w:val="0"/>
              <w:autoSpaceDE w:val="0"/>
              <w:autoSpaceDN w:val="0"/>
              <w:adjustRightInd w:val="0"/>
              <w:jc w:val="both"/>
              <w:rPr>
                <w:rFonts w:asciiTheme="minorHAnsi" w:eastAsia="Calibri" w:hAnsiTheme="minorHAnsi" w:cstheme="minorHAnsi"/>
                <w:color w:val="000000"/>
                <w:sz w:val="18"/>
                <w:szCs w:val="18"/>
              </w:rPr>
            </w:pPr>
            <w:r w:rsidRPr="005F741C">
              <w:rPr>
                <w:rFonts w:asciiTheme="minorHAnsi" w:eastAsia="Calibri" w:hAnsiTheme="minorHAnsi" w:cstheme="minorHAnsi"/>
                <w:b/>
                <w:color w:val="000000"/>
                <w:sz w:val="18"/>
                <w:szCs w:val="18"/>
              </w:rPr>
              <w:t xml:space="preserve">Muestra física: </w:t>
            </w:r>
            <w:r w:rsidRPr="005F741C">
              <w:rPr>
                <w:rFonts w:asciiTheme="minorHAnsi" w:eastAsia="Calibri" w:hAnsiTheme="minorHAnsi" w:cstheme="minorHAnsi"/>
                <w:color w:val="000000"/>
                <w:sz w:val="18"/>
                <w:szCs w:val="18"/>
              </w:rPr>
              <w:t>Para poder corroborar las características de los bienes ofertados</w:t>
            </w:r>
            <w:r w:rsidR="00D36FFA" w:rsidRPr="005F741C">
              <w:rPr>
                <w:rFonts w:asciiTheme="minorHAnsi" w:eastAsia="Calibri" w:hAnsiTheme="minorHAnsi" w:cstheme="minorHAnsi"/>
                <w:color w:val="000000"/>
                <w:sz w:val="18"/>
                <w:szCs w:val="18"/>
              </w:rPr>
              <w:t xml:space="preserve"> en la</w:t>
            </w:r>
            <w:r w:rsidR="005F741C">
              <w:rPr>
                <w:rFonts w:asciiTheme="minorHAnsi" w:eastAsia="Calibri" w:hAnsiTheme="minorHAnsi" w:cstheme="minorHAnsi"/>
                <w:color w:val="000000"/>
                <w:sz w:val="18"/>
                <w:szCs w:val="18"/>
              </w:rPr>
              <w:t>s</w:t>
            </w:r>
            <w:r w:rsidR="00D36FFA" w:rsidRPr="005F741C">
              <w:rPr>
                <w:rFonts w:asciiTheme="minorHAnsi" w:eastAsia="Calibri" w:hAnsiTheme="minorHAnsi" w:cstheme="minorHAnsi"/>
                <w:color w:val="000000"/>
                <w:sz w:val="18"/>
                <w:szCs w:val="18"/>
              </w:rPr>
              <w:t xml:space="preserve"> </w:t>
            </w:r>
            <w:r w:rsidR="00D36FFA" w:rsidRPr="005F741C">
              <w:rPr>
                <w:rFonts w:asciiTheme="minorHAnsi" w:eastAsia="Calibri" w:hAnsiTheme="minorHAnsi" w:cstheme="minorHAnsi"/>
                <w:b/>
                <w:color w:val="000000"/>
                <w:sz w:val="18"/>
                <w:szCs w:val="18"/>
              </w:rPr>
              <w:t>partida</w:t>
            </w:r>
            <w:r w:rsidR="005F741C">
              <w:rPr>
                <w:rFonts w:asciiTheme="minorHAnsi" w:eastAsia="Calibri" w:hAnsiTheme="minorHAnsi" w:cstheme="minorHAnsi"/>
                <w:b/>
                <w:color w:val="000000"/>
                <w:sz w:val="18"/>
                <w:szCs w:val="18"/>
              </w:rPr>
              <w:t>s</w:t>
            </w:r>
            <w:r w:rsidR="00D36FFA" w:rsidRPr="005F741C">
              <w:rPr>
                <w:rFonts w:asciiTheme="minorHAnsi" w:eastAsia="Calibri" w:hAnsiTheme="minorHAnsi" w:cstheme="minorHAnsi"/>
                <w:b/>
                <w:color w:val="000000"/>
                <w:sz w:val="18"/>
                <w:szCs w:val="18"/>
              </w:rPr>
              <w:t xml:space="preserve"> </w:t>
            </w:r>
            <w:r w:rsidR="002F5C9A">
              <w:rPr>
                <w:rFonts w:asciiTheme="minorHAnsi" w:eastAsia="Calibri" w:hAnsiTheme="minorHAnsi" w:cstheme="minorHAnsi"/>
                <w:b/>
                <w:color w:val="000000"/>
                <w:sz w:val="18"/>
                <w:szCs w:val="18"/>
              </w:rPr>
              <w:t xml:space="preserve">5, </w:t>
            </w:r>
            <w:r w:rsidR="00D36FFA" w:rsidRPr="005F741C">
              <w:rPr>
                <w:rFonts w:asciiTheme="minorHAnsi" w:eastAsia="Calibri" w:hAnsiTheme="minorHAnsi" w:cstheme="minorHAnsi"/>
                <w:b/>
                <w:color w:val="000000"/>
                <w:sz w:val="18"/>
                <w:szCs w:val="18"/>
              </w:rPr>
              <w:t>8 y 12</w:t>
            </w:r>
            <w:r w:rsidRPr="005F741C">
              <w:rPr>
                <w:rFonts w:asciiTheme="minorHAnsi" w:eastAsia="Calibri" w:hAnsiTheme="minorHAnsi" w:cstheme="minorHAnsi"/>
                <w:b/>
                <w:color w:val="000000"/>
                <w:sz w:val="18"/>
                <w:szCs w:val="18"/>
              </w:rPr>
              <w:t>,</w:t>
            </w:r>
            <w:r w:rsidRPr="005F741C">
              <w:rPr>
                <w:rFonts w:asciiTheme="minorHAnsi" w:eastAsia="Calibri" w:hAnsiTheme="minorHAnsi" w:cstheme="minorHAnsi"/>
                <w:color w:val="000000"/>
                <w:sz w:val="18"/>
                <w:szCs w:val="18"/>
              </w:rPr>
              <w:t xml:space="preserve"> se deberá traer el día del acto de presentación y apertura de propuestas, muestra física de las partidas 8 (cubeta de 20 </w:t>
            </w:r>
            <w:proofErr w:type="spellStart"/>
            <w:r w:rsidRPr="005F741C">
              <w:rPr>
                <w:rFonts w:asciiTheme="minorHAnsi" w:eastAsia="Calibri" w:hAnsiTheme="minorHAnsi" w:cstheme="minorHAnsi"/>
                <w:color w:val="000000"/>
                <w:sz w:val="18"/>
                <w:szCs w:val="18"/>
              </w:rPr>
              <w:t>lts</w:t>
            </w:r>
            <w:proofErr w:type="spellEnd"/>
            <w:r w:rsidRPr="005F741C">
              <w:rPr>
                <w:rFonts w:asciiTheme="minorHAnsi" w:eastAsia="Calibri" w:hAnsiTheme="minorHAnsi" w:cstheme="minorHAnsi"/>
                <w:color w:val="000000"/>
                <w:sz w:val="18"/>
                <w:szCs w:val="18"/>
              </w:rPr>
              <w:t>) y 12 (caja)</w:t>
            </w:r>
            <w:r w:rsidR="00D36FFA" w:rsidRPr="005F741C">
              <w:rPr>
                <w:rFonts w:asciiTheme="minorHAnsi" w:eastAsia="Calibri" w:hAnsiTheme="minorHAnsi" w:cstheme="minorHAnsi"/>
                <w:color w:val="000000"/>
                <w:sz w:val="18"/>
                <w:szCs w:val="18"/>
              </w:rPr>
              <w:t xml:space="preserve">, </w:t>
            </w:r>
            <w:r w:rsidR="005F741C">
              <w:rPr>
                <w:rFonts w:asciiTheme="minorHAnsi" w:eastAsia="Calibri" w:hAnsiTheme="minorHAnsi" w:cstheme="minorHAnsi"/>
                <w:color w:val="000000"/>
                <w:sz w:val="18"/>
                <w:szCs w:val="18"/>
              </w:rPr>
              <w:t>para corroborar que su propuesta cubre</w:t>
            </w:r>
            <w:r w:rsidR="00D36FFA" w:rsidRPr="005F741C">
              <w:rPr>
                <w:rFonts w:asciiTheme="minorHAnsi" w:eastAsia="Calibri" w:hAnsiTheme="minorHAnsi" w:cstheme="minorHAnsi"/>
                <w:color w:val="000000"/>
                <w:sz w:val="18"/>
                <w:szCs w:val="18"/>
              </w:rPr>
              <w:t xml:space="preserve"> las características solicitadas</w:t>
            </w:r>
            <w:r w:rsidR="005F741C">
              <w:rPr>
                <w:rFonts w:asciiTheme="minorHAnsi" w:eastAsia="Calibri" w:hAnsiTheme="minorHAnsi" w:cstheme="minorHAnsi"/>
                <w:color w:val="000000"/>
                <w:sz w:val="18"/>
                <w:szCs w:val="18"/>
              </w:rPr>
              <w:t>, se realizaran las pruebas necesarias para verificarlo</w:t>
            </w:r>
            <w:r w:rsidRPr="005F741C">
              <w:rPr>
                <w:rFonts w:asciiTheme="minorHAnsi" w:eastAsia="Calibri" w:hAnsiTheme="minorHAnsi" w:cstheme="minorHAnsi"/>
                <w:color w:val="000000"/>
                <w:sz w:val="18"/>
                <w:szCs w:val="18"/>
              </w:rPr>
              <w:t xml:space="preserve">. </w:t>
            </w:r>
          </w:p>
          <w:p w:rsidR="00ED4E3E" w:rsidRPr="005F741C" w:rsidRDefault="00ED4E3E" w:rsidP="00DE314D">
            <w:pPr>
              <w:widowControl w:val="0"/>
              <w:autoSpaceDE w:val="0"/>
              <w:autoSpaceDN w:val="0"/>
              <w:adjustRightInd w:val="0"/>
              <w:jc w:val="both"/>
              <w:rPr>
                <w:rFonts w:asciiTheme="minorHAnsi" w:eastAsia="Calibri" w:hAnsiTheme="minorHAnsi" w:cstheme="minorHAnsi"/>
                <w:color w:val="000000"/>
                <w:sz w:val="18"/>
                <w:szCs w:val="18"/>
              </w:rPr>
            </w:pPr>
            <w:r w:rsidRPr="005F741C">
              <w:rPr>
                <w:rFonts w:asciiTheme="minorHAnsi" w:eastAsia="Calibri" w:hAnsiTheme="minorHAnsi" w:cstheme="minorHAnsi"/>
                <w:color w:val="000000"/>
                <w:sz w:val="18"/>
                <w:szCs w:val="18"/>
              </w:rPr>
              <w:t xml:space="preserve">En caso de no participar en estas partidas, no será necesario traerlas. </w:t>
            </w:r>
          </w:p>
        </w:tc>
        <w:tc>
          <w:tcPr>
            <w:tcW w:w="546" w:type="pct"/>
            <w:shd w:val="clear" w:color="auto" w:fill="auto"/>
          </w:tcPr>
          <w:p w:rsidR="00BE61F8" w:rsidRPr="005F741C" w:rsidRDefault="00BE61F8" w:rsidP="00D048D3">
            <w:pPr>
              <w:ind w:right="-91"/>
              <w:jc w:val="center"/>
              <w:rPr>
                <w:rFonts w:asciiTheme="minorHAnsi" w:eastAsia="Calibri" w:hAnsiTheme="minorHAnsi" w:cstheme="minorHAnsi"/>
                <w:b/>
                <w:color w:val="000000"/>
                <w:sz w:val="18"/>
                <w:szCs w:val="18"/>
              </w:rPr>
            </w:pPr>
            <w:r w:rsidRPr="005F741C">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r w:rsidRPr="00676651">
              <w:rPr>
                <w:rFonts w:asciiTheme="minorHAnsi" w:eastAsia="Calibri" w:hAnsiTheme="minorHAnsi" w:cstheme="minorHAnsi"/>
                <w:b/>
                <w:color w:val="000000"/>
                <w:sz w:val="18"/>
                <w:szCs w:val="18"/>
              </w:rPr>
              <w:t xml:space="preserve">Información </w:t>
            </w:r>
            <w:proofErr w:type="spellStart"/>
            <w:r w:rsidRPr="00676651">
              <w:rPr>
                <w:rFonts w:asciiTheme="minorHAnsi" w:eastAsia="Calibri" w:hAnsiTheme="minorHAnsi" w:cstheme="minorHAnsi"/>
                <w:b/>
                <w:color w:val="000000"/>
                <w:sz w:val="18"/>
                <w:szCs w:val="18"/>
              </w:rPr>
              <w:t>Tecnica</w:t>
            </w:r>
            <w:proofErr w:type="spellEnd"/>
            <w:r w:rsidRPr="00676651">
              <w:rPr>
                <w:rFonts w:asciiTheme="minorHAnsi" w:eastAsia="Calibri" w:hAnsiTheme="minorHAnsi" w:cstheme="minorHAnsi"/>
                <w:b/>
                <w:color w:val="000000"/>
                <w:sz w:val="18"/>
                <w:szCs w:val="18"/>
              </w:rPr>
              <w:t xml:space="preserve"> documental: </w:t>
            </w:r>
          </w:p>
          <w:p w:rsidR="00D048D3" w:rsidRPr="00676651" w:rsidRDefault="00676651" w:rsidP="00676651">
            <w:pPr>
              <w:widowControl w:val="0"/>
              <w:autoSpaceDE w:val="0"/>
              <w:autoSpaceDN w:val="0"/>
              <w:adjustRightInd w:val="0"/>
              <w:jc w:val="both"/>
              <w:rPr>
                <w:rFonts w:asciiTheme="minorHAnsi" w:eastAsia="Calibri" w:hAnsiTheme="minorHAnsi" w:cstheme="minorHAnsi"/>
                <w:color w:val="000000"/>
                <w:sz w:val="18"/>
                <w:szCs w:val="18"/>
              </w:rPr>
            </w:pPr>
            <w:r w:rsidRPr="00676651">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76651">
              <w:rPr>
                <w:rFonts w:asciiTheme="minorHAnsi" w:eastAsia="Calibri" w:hAnsiTheme="minorHAnsi" w:cstheme="minorHAnsi"/>
                <w:b/>
                <w:sz w:val="18"/>
                <w:szCs w:val="18"/>
              </w:rPr>
              <w:t xml:space="preserve"> </w:t>
            </w:r>
            <w:r w:rsidRPr="00676651">
              <w:rPr>
                <w:rFonts w:asciiTheme="minorHAnsi" w:eastAsia="Calibri" w:hAnsiTheme="minorHAnsi" w:cstheme="minorHAnsi"/>
                <w:color w:val="000000"/>
                <w:sz w:val="18"/>
                <w:szCs w:val="18"/>
              </w:rPr>
              <w:t>(emitidos por el fabricante de los bienes ofertados, o carta original del fabricante; en los cuales se pueda corroborar las características técnicas de los bienes ofertados)</w:t>
            </w:r>
          </w:p>
          <w:p w:rsidR="00676651" w:rsidRPr="00676651" w:rsidRDefault="00676651" w:rsidP="00676651">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D048D3" w:rsidRPr="00E66A91" w:rsidRDefault="00D048D3" w:rsidP="00D048D3">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D048D3" w:rsidRPr="00E66A91" w:rsidRDefault="00D048D3" w:rsidP="00D048D3">
            <w:pPr>
              <w:pStyle w:val="Prrafodelista"/>
              <w:rPr>
                <w:rFonts w:asciiTheme="minorHAnsi" w:eastAsia="Calibri" w:hAnsiTheme="minorHAnsi" w:cstheme="minorHAnsi"/>
                <w:color w:val="000000"/>
                <w:sz w:val="18"/>
                <w:szCs w:val="18"/>
              </w:rPr>
            </w:pPr>
          </w:p>
          <w:p w:rsidR="00D048D3" w:rsidRPr="00E66A91" w:rsidRDefault="00D048D3" w:rsidP="00D048D3">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D048D3" w:rsidRPr="00E66A91" w:rsidRDefault="00D048D3"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D048D3" w:rsidRPr="00E66A91" w:rsidTr="00587397">
        <w:tc>
          <w:tcPr>
            <w:tcW w:w="483" w:type="pct"/>
            <w:shd w:val="clear" w:color="auto" w:fill="auto"/>
          </w:tcPr>
          <w:p w:rsidR="00D048D3" w:rsidRPr="00587397" w:rsidRDefault="00D048D3" w:rsidP="00D048D3">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lastRenderedPageBreak/>
              <w:t>8</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D048D3" w:rsidRPr="00E66A91" w:rsidRDefault="00D048D3" w:rsidP="00D048D3">
            <w:pPr>
              <w:pStyle w:val="Textoindependiente"/>
              <w:jc w:val="both"/>
              <w:rPr>
                <w:rFonts w:asciiTheme="minorHAnsi" w:eastAsia="Calibri" w:hAnsiTheme="minorHAnsi" w:cstheme="minorHAnsi"/>
                <w:sz w:val="18"/>
                <w:szCs w:val="18"/>
                <w:lang w:val="es-ES"/>
              </w:rPr>
            </w:pPr>
          </w:p>
          <w:p w:rsidR="00D048D3" w:rsidRDefault="00D048D3" w:rsidP="00D048D3">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D048D3" w:rsidRDefault="00D048D3" w:rsidP="00D048D3">
            <w:pPr>
              <w:pStyle w:val="Textoindependiente"/>
              <w:jc w:val="both"/>
              <w:rPr>
                <w:rFonts w:asciiTheme="minorHAnsi" w:eastAsia="Calibri" w:hAnsiTheme="minorHAnsi" w:cstheme="minorHAnsi"/>
                <w:sz w:val="18"/>
                <w:szCs w:val="18"/>
                <w:lang w:val="es-MX"/>
              </w:rPr>
            </w:pPr>
          </w:p>
          <w:p w:rsidR="00D048D3" w:rsidRPr="00E66A91" w:rsidRDefault="00D048D3" w:rsidP="00D048D3">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estar respaldados directamente por el fabricantes)</w:t>
            </w:r>
          </w:p>
          <w:p w:rsidR="00D048D3" w:rsidRPr="00D048D3" w:rsidRDefault="00D048D3" w:rsidP="00D048D3">
            <w:pPr>
              <w:widowControl w:val="0"/>
              <w:autoSpaceDE w:val="0"/>
              <w:autoSpaceDN w:val="0"/>
              <w:adjustRightInd w:val="0"/>
              <w:jc w:val="both"/>
              <w:rPr>
                <w:rFonts w:asciiTheme="minorHAnsi" w:eastAsia="Calibri" w:hAnsiTheme="minorHAnsi" w:cstheme="minorHAnsi"/>
                <w:sz w:val="16"/>
                <w:szCs w:val="16"/>
                <w:lang w:val="es-MX"/>
              </w:rPr>
            </w:pPr>
          </w:p>
          <w:p w:rsidR="00D048D3" w:rsidRDefault="00D048D3" w:rsidP="00D048D3">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 xml:space="preserve">*Se podrá presentar documento con firma digitalizada que cuente con toda la información para comprobar el documento, se solicitará el original al licitante que resulte adjudicado. </w:t>
            </w:r>
          </w:p>
          <w:p w:rsidR="00DE314D" w:rsidRPr="00E66A91" w:rsidRDefault="00DE314D" w:rsidP="00D048D3">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p>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D048D3" w:rsidRPr="00E66A91" w:rsidRDefault="00D048D3" w:rsidP="008176AD">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D048D3" w:rsidRPr="00E66A91" w:rsidTr="00587397">
        <w:tc>
          <w:tcPr>
            <w:tcW w:w="483"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10</w:t>
            </w:r>
          </w:p>
        </w:tc>
        <w:tc>
          <w:tcPr>
            <w:tcW w:w="3971" w:type="pct"/>
            <w:shd w:val="clear" w:color="auto" w:fill="auto"/>
            <w:vAlign w:val="center"/>
          </w:tcPr>
          <w:p w:rsidR="00D048D3" w:rsidRDefault="00D048D3" w:rsidP="00D048D3">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Centros de Servicio. </w:t>
            </w:r>
            <w:r w:rsidRPr="00E66A91">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2D2647" w:rsidRDefault="002D2647" w:rsidP="00D048D3">
            <w:pPr>
              <w:pStyle w:val="Sangra3detindependiente"/>
              <w:tabs>
                <w:tab w:val="clear" w:pos="709"/>
              </w:tabs>
              <w:autoSpaceDE w:val="0"/>
              <w:autoSpaceDN w:val="0"/>
              <w:ind w:left="0"/>
              <w:rPr>
                <w:rFonts w:asciiTheme="minorHAnsi" w:eastAsia="Calibri" w:hAnsiTheme="minorHAnsi" w:cstheme="minorHAnsi"/>
                <w:bCs/>
                <w:sz w:val="18"/>
                <w:szCs w:val="18"/>
              </w:rPr>
            </w:pPr>
          </w:p>
          <w:p w:rsidR="002D2647" w:rsidRPr="00E66A91" w:rsidRDefault="002D2647" w:rsidP="00D048D3">
            <w:pPr>
              <w:pStyle w:val="Sangra3detindependiente"/>
              <w:tabs>
                <w:tab w:val="clear" w:pos="709"/>
              </w:tabs>
              <w:autoSpaceDE w:val="0"/>
              <w:autoSpaceDN w:val="0"/>
              <w:ind w:left="0"/>
              <w:rPr>
                <w:rFonts w:asciiTheme="minorHAnsi" w:eastAsia="Calibri" w:hAnsiTheme="minorHAnsi" w:cstheme="minorHAnsi"/>
                <w:b/>
                <w:bCs/>
                <w:sz w:val="18"/>
                <w:szCs w:val="18"/>
              </w:rPr>
            </w:pPr>
            <w:r>
              <w:rPr>
                <w:rFonts w:asciiTheme="minorHAnsi" w:eastAsia="Calibri" w:hAnsiTheme="minorHAnsi" w:cstheme="minorHAnsi"/>
                <w:bCs/>
                <w:sz w:val="18"/>
                <w:szCs w:val="18"/>
              </w:rPr>
              <w:t xml:space="preserve">La relación de los centros de servicios, deberá contener la información del domicilio, teléfonos y contacto. </w:t>
            </w:r>
          </w:p>
          <w:p w:rsidR="00D048D3" w:rsidRPr="00E66A91" w:rsidRDefault="00D048D3" w:rsidP="00D048D3">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D048D3" w:rsidRPr="001B21BE" w:rsidRDefault="00D048D3" w:rsidP="00D048D3">
            <w:pPr>
              <w:ind w:right="-91"/>
              <w:jc w:val="center"/>
              <w:rPr>
                <w:rFonts w:asciiTheme="minorHAnsi" w:eastAsia="Calibri" w:hAnsiTheme="minorHAnsi" w:cstheme="minorHAnsi"/>
                <w:b/>
                <w:color w:val="000000"/>
                <w:sz w:val="18"/>
                <w:szCs w:val="18"/>
              </w:rPr>
            </w:pPr>
          </w:p>
          <w:p w:rsidR="00D048D3" w:rsidRPr="001B21BE" w:rsidRDefault="00D048D3" w:rsidP="00D048D3">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D048D3" w:rsidRPr="00E66A91" w:rsidRDefault="00D048D3" w:rsidP="00D048D3">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D048D3" w:rsidRPr="00E66A91" w:rsidRDefault="00D048D3" w:rsidP="00D048D3">
            <w:pPr>
              <w:jc w:val="both"/>
              <w:rPr>
                <w:rFonts w:asciiTheme="minorHAnsi" w:eastAsia="Calibri" w:hAnsiTheme="minorHAnsi" w:cstheme="minorHAnsi"/>
                <w:sz w:val="18"/>
                <w:szCs w:val="18"/>
              </w:rPr>
            </w:pP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D048D3" w:rsidRPr="00E66A91" w:rsidRDefault="00D048D3" w:rsidP="00D048D3">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D048D3" w:rsidRPr="00E66A91"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D048D3" w:rsidRDefault="00D048D3" w:rsidP="00D048D3">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8176AD" w:rsidRPr="008176AD" w:rsidRDefault="008176AD" w:rsidP="008176AD">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D048D3" w:rsidRPr="00E66A91" w:rsidTr="00587397">
        <w:tc>
          <w:tcPr>
            <w:tcW w:w="483"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sz w:val="18"/>
                <w:szCs w:val="18"/>
              </w:rPr>
            </w:pPr>
            <w:r w:rsidRPr="00820536">
              <w:rPr>
                <w:rFonts w:asciiTheme="minorHAnsi" w:eastAsia="Calibri" w:hAnsiTheme="minorHAnsi" w:cstheme="minorHAnsi"/>
                <w:b/>
                <w:sz w:val="18"/>
                <w:szCs w:val="18"/>
              </w:rPr>
              <w:t xml:space="preserve">Propuesta digital: </w:t>
            </w:r>
            <w:r>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D048D3" w:rsidRDefault="00CC48CB" w:rsidP="00D048D3">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(Su omisión no es causa de desechamiento)</w:t>
            </w:r>
          </w:p>
          <w:p w:rsidR="002121C3" w:rsidRPr="00E66A91" w:rsidRDefault="002121C3" w:rsidP="00D048D3">
            <w:pPr>
              <w:widowControl w:val="0"/>
              <w:jc w:val="both"/>
              <w:rPr>
                <w:rFonts w:asciiTheme="minorHAnsi" w:eastAsia="Calibri" w:hAnsiTheme="minorHAnsi" w:cstheme="minorHAnsi"/>
                <w:sz w:val="18"/>
                <w:szCs w:val="18"/>
              </w:rPr>
            </w:pPr>
          </w:p>
        </w:tc>
        <w:tc>
          <w:tcPr>
            <w:tcW w:w="546" w:type="pct"/>
            <w:shd w:val="clear" w:color="auto" w:fill="auto"/>
          </w:tcPr>
          <w:p w:rsidR="00D048D3" w:rsidRPr="00E66A91"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D048D3" w:rsidRPr="00E66A91" w:rsidTr="00587397">
        <w:tc>
          <w:tcPr>
            <w:tcW w:w="483"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D048D3" w:rsidRDefault="00D048D3" w:rsidP="00D048D3">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p w:rsidR="00CF3BFF" w:rsidRPr="00820536" w:rsidRDefault="00CF3BFF" w:rsidP="00D048D3">
            <w:pPr>
              <w:widowControl w:val="0"/>
              <w:jc w:val="both"/>
              <w:rPr>
                <w:rFonts w:asciiTheme="minorHAnsi" w:eastAsia="Calibri" w:hAnsiTheme="minorHAnsi" w:cstheme="minorHAnsi"/>
                <w:b/>
                <w:sz w:val="18"/>
                <w:szCs w:val="18"/>
              </w:rPr>
            </w:pPr>
          </w:p>
        </w:tc>
        <w:tc>
          <w:tcPr>
            <w:tcW w:w="546" w:type="pct"/>
            <w:shd w:val="clear" w:color="auto" w:fill="auto"/>
          </w:tcPr>
          <w:p w:rsidR="00D048D3" w:rsidRDefault="00D048D3" w:rsidP="00D048D3">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r w:rsidR="007B3384" w:rsidRPr="00E66A91" w:rsidTr="00587397">
        <w:tc>
          <w:tcPr>
            <w:tcW w:w="483"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rsidR="007B3384" w:rsidRDefault="007B3384" w:rsidP="00D048D3">
            <w:pPr>
              <w:widowControl w:val="0"/>
              <w:jc w:val="both"/>
              <w:rPr>
                <w:rFonts w:asciiTheme="minorHAnsi" w:eastAsia="Calibri" w:hAnsiTheme="minorHAnsi" w:cstheme="minorHAnsi"/>
                <w:sz w:val="18"/>
                <w:szCs w:val="18"/>
              </w:rPr>
            </w:pPr>
          </w:p>
          <w:p w:rsidR="007B3384" w:rsidRDefault="007B3384" w:rsidP="00D80C34">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 y foliada.</w:t>
            </w:r>
          </w:p>
          <w:p w:rsidR="007B3384" w:rsidRDefault="007B3384" w:rsidP="00D048D3">
            <w:pPr>
              <w:widowControl w:val="0"/>
              <w:jc w:val="both"/>
              <w:rPr>
                <w:rFonts w:asciiTheme="minorHAnsi" w:eastAsia="Calibri" w:hAnsiTheme="minorHAnsi" w:cstheme="minorHAnsi"/>
                <w:sz w:val="18"/>
                <w:szCs w:val="18"/>
              </w:rPr>
            </w:pPr>
          </w:p>
        </w:tc>
        <w:tc>
          <w:tcPr>
            <w:tcW w:w="546" w:type="pct"/>
            <w:shd w:val="clear" w:color="auto" w:fill="auto"/>
          </w:tcPr>
          <w:p w:rsidR="007B3384" w:rsidRDefault="007B3384" w:rsidP="00D048D3">
            <w:pPr>
              <w:ind w:right="-91"/>
              <w:jc w:val="center"/>
              <w:rPr>
                <w:rFonts w:asciiTheme="minorHAnsi" w:eastAsia="Calibri" w:hAnsiTheme="minorHAnsi" w:cstheme="minorHAnsi"/>
                <w:b/>
                <w:color w:val="000000"/>
                <w:sz w:val="18"/>
                <w:szCs w:val="18"/>
              </w:rPr>
            </w:pP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Presentar más de una opción. </w:t>
      </w:r>
    </w:p>
    <w:p w:rsidR="00D000F9"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otra violación a las disposiciones que establece la Ley.</w:t>
      </w:r>
    </w:p>
    <w:p w:rsidR="00274FD4" w:rsidRDefault="00274FD4" w:rsidP="00D000F9">
      <w:pPr>
        <w:numPr>
          <w:ilvl w:val="0"/>
          <w:numId w:val="7"/>
        </w:numPr>
        <w:ind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No cumplir con la experiencia y requisitos solicitados. </w:t>
      </w:r>
    </w:p>
    <w:p w:rsidR="00D000F9" w:rsidRPr="00E573C3" w:rsidRDefault="00E573C3" w:rsidP="005E40B8">
      <w:pPr>
        <w:numPr>
          <w:ilvl w:val="0"/>
          <w:numId w:val="7"/>
        </w:numPr>
        <w:ind w:right="567"/>
        <w:jc w:val="both"/>
        <w:rPr>
          <w:rFonts w:asciiTheme="minorHAnsi" w:hAnsiTheme="minorHAnsi" w:cstheme="minorHAnsi"/>
          <w:color w:val="000000"/>
          <w:sz w:val="18"/>
          <w:szCs w:val="18"/>
        </w:rPr>
      </w:pPr>
      <w:r w:rsidRPr="00E573C3">
        <w:rPr>
          <w:rFonts w:asciiTheme="minorHAnsi" w:hAnsiTheme="minorHAnsi" w:cstheme="minorHAnsi"/>
          <w:color w:val="000000"/>
          <w:sz w:val="18"/>
          <w:szCs w:val="18"/>
        </w:rPr>
        <w:t xml:space="preserve">Se desechará las ofertas en la partida </w:t>
      </w:r>
      <w:r w:rsidR="002F5C9A">
        <w:rPr>
          <w:rFonts w:asciiTheme="minorHAnsi" w:hAnsiTheme="minorHAnsi" w:cstheme="minorHAnsi"/>
          <w:color w:val="000000"/>
          <w:sz w:val="18"/>
          <w:szCs w:val="18"/>
        </w:rPr>
        <w:t xml:space="preserve">5, </w:t>
      </w:r>
      <w:r w:rsidRPr="00E573C3">
        <w:rPr>
          <w:rFonts w:asciiTheme="minorHAnsi" w:hAnsiTheme="minorHAnsi" w:cstheme="minorHAnsi"/>
          <w:color w:val="000000"/>
          <w:sz w:val="18"/>
          <w:szCs w:val="18"/>
        </w:rPr>
        <w:t xml:space="preserve">8 y 12, que no tengan muestra física. </w:t>
      </w: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27"/>
      </w:tblGrid>
      <w:tr w:rsidR="00D000F9" w:rsidRPr="00E66A91" w:rsidTr="00D000F9">
        <w:tc>
          <w:tcPr>
            <w:tcW w:w="664" w:type="dxa"/>
            <w:vMerge w:val="restart"/>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rsidR="00D000F9"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rsidR="00D000F9" w:rsidRPr="00E66A91" w:rsidRDefault="00D000F9" w:rsidP="00D000F9">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D000F9" w:rsidRPr="00E66A91" w:rsidTr="00D000F9">
        <w:tc>
          <w:tcPr>
            <w:tcW w:w="664" w:type="dxa"/>
            <w:vMerge/>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rsidR="00D000F9" w:rsidRPr="00E66A91" w:rsidRDefault="00D000F9" w:rsidP="00D000F9">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rsidR="00D000F9" w:rsidRPr="00E66A91" w:rsidRDefault="00D000F9" w:rsidP="00D000F9">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rsidR="00D000F9" w:rsidRPr="00E66A91" w:rsidRDefault="00D000F9" w:rsidP="00D000F9">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D000F9" w:rsidRPr="00E66A91" w:rsidTr="00D000F9">
        <w:tc>
          <w:tcPr>
            <w:tcW w:w="664" w:type="dxa"/>
            <w:shd w:val="clear" w:color="auto" w:fill="auto"/>
            <w:vAlign w:val="center"/>
          </w:tcPr>
          <w:p w:rsidR="00D000F9" w:rsidRPr="00E66A91"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lastRenderedPageBreak/>
              <w:t>4</w:t>
            </w:r>
          </w:p>
        </w:tc>
        <w:tc>
          <w:tcPr>
            <w:tcW w:w="8435" w:type="dxa"/>
            <w:shd w:val="clear" w:color="auto" w:fill="auto"/>
          </w:tcPr>
          <w:p w:rsidR="00D000F9" w:rsidRPr="00E66A91" w:rsidRDefault="00D000F9" w:rsidP="00D000F9">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E66A91" w:rsidTr="00D000F9">
        <w:tc>
          <w:tcPr>
            <w:tcW w:w="664" w:type="dxa"/>
            <w:shd w:val="clear" w:color="auto" w:fill="auto"/>
            <w:vAlign w:val="center"/>
          </w:tcPr>
          <w:p w:rsidR="00DD0F57" w:rsidRPr="00E66A91" w:rsidRDefault="00DD0F57"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r w:rsidR="00B35AC7">
              <w:rPr>
                <w:rFonts w:asciiTheme="minorHAnsi" w:eastAsia="Calibri" w:hAnsiTheme="minorHAnsi" w:cstheme="minorHAnsi"/>
                <w:b/>
                <w:sz w:val="18"/>
                <w:szCs w:val="18"/>
              </w:rPr>
              <w:t>*</w:t>
            </w:r>
          </w:p>
        </w:tc>
        <w:tc>
          <w:tcPr>
            <w:tcW w:w="8435" w:type="dxa"/>
            <w:shd w:val="clear" w:color="auto" w:fill="auto"/>
          </w:tcPr>
          <w:p w:rsidR="00DD0F57" w:rsidRPr="00E66A91" w:rsidRDefault="00DD0F57" w:rsidP="00D000F9">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w:t>
            </w:r>
            <w:proofErr w:type="spellStart"/>
            <w:r>
              <w:rPr>
                <w:rFonts w:asciiTheme="minorHAnsi" w:eastAsia="Calibri" w:hAnsiTheme="minorHAnsi" w:cstheme="minorHAnsi"/>
                <w:color w:val="000000"/>
                <w:sz w:val="18"/>
                <w:szCs w:val="18"/>
              </w:rPr>
              <w:t>tramite</w:t>
            </w:r>
            <w:proofErr w:type="spellEnd"/>
            <w:r>
              <w:rPr>
                <w:rFonts w:asciiTheme="minorHAnsi" w:eastAsia="Calibri" w:hAnsiTheme="minorHAnsi" w:cstheme="minorHAnsi"/>
                <w:color w:val="000000"/>
                <w:sz w:val="18"/>
                <w:szCs w:val="18"/>
              </w:rPr>
              <w:t xml:space="preserve"> en la misma. </w:t>
            </w:r>
          </w:p>
        </w:tc>
      </w:tr>
    </w:tbl>
    <w:p w:rsidR="00D000F9" w:rsidRPr="00E66A91" w:rsidRDefault="00D000F9"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D000F9" w:rsidRPr="0068745C" w:rsidRDefault="00D000F9" w:rsidP="00D000F9">
      <w:pPr>
        <w:autoSpaceDE w:val="0"/>
        <w:autoSpaceDN w:val="0"/>
        <w:adjustRightInd w:val="0"/>
        <w:ind w:left="708" w:firstLine="12"/>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sidR="00274FD4">
        <w:rPr>
          <w:rFonts w:asciiTheme="minorHAnsi" w:hAnsiTheme="minorHAnsi" w:cstheme="minorHAnsi"/>
          <w:color w:val="000000"/>
          <w:sz w:val="14"/>
          <w:szCs w:val="14"/>
        </w:rPr>
        <w:t xml:space="preserve"> el 2020</w:t>
      </w:r>
      <w:r w:rsidRPr="00E66A91">
        <w:rPr>
          <w:rFonts w:asciiTheme="minorHAnsi" w:hAnsiTheme="minorHAnsi" w:cstheme="minorHAnsi"/>
          <w:color w:val="000000"/>
          <w:sz w:val="14"/>
          <w:szCs w:val="14"/>
        </w:rPr>
        <w:t xml:space="preserve"> publicad</w:t>
      </w:r>
      <w:r>
        <w:rPr>
          <w:rFonts w:asciiTheme="minorHAnsi" w:hAnsiTheme="minorHAnsi" w:cstheme="minorHAnsi"/>
          <w:color w:val="000000"/>
          <w:sz w:val="14"/>
          <w:szCs w:val="14"/>
        </w:rPr>
        <w:t>a el 2</w:t>
      </w:r>
      <w:r w:rsidR="00274FD4">
        <w:rPr>
          <w:rFonts w:asciiTheme="minorHAnsi" w:hAnsiTheme="minorHAnsi" w:cstheme="minorHAnsi"/>
          <w:color w:val="000000"/>
          <w:sz w:val="14"/>
          <w:szCs w:val="14"/>
        </w:rPr>
        <w:t>8 de diciembre de 2020</w:t>
      </w:r>
      <w:r w:rsidRPr="00E66A91">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6"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E66A91">
          <w:rPr>
            <w:rStyle w:val="Hipervnculo"/>
            <w:rFonts w:asciiTheme="minorHAnsi" w:hAnsiTheme="minorHAnsi" w:cstheme="minorHAnsi"/>
            <w:sz w:val="14"/>
            <w:szCs w:val="14"/>
          </w:rPr>
          <w:t>brivera@correo.uaa.mx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rsidR="00D000F9" w:rsidRPr="0068745C" w:rsidRDefault="00D000F9" w:rsidP="00D000F9">
      <w:pPr>
        <w:ind w:left="709" w:right="567"/>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8745C">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D26F8A">
        <w:rPr>
          <w:rFonts w:asciiTheme="minorHAnsi" w:hAnsiTheme="minorHAnsi" w:cstheme="minorHAnsi"/>
          <w:b/>
          <w:color w:val="000000"/>
          <w:sz w:val="18"/>
          <w:szCs w:val="18"/>
        </w:rPr>
        <w:t>12</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2020</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3B2820" w:rsidRDefault="00B04118" w:rsidP="00FF173E">
            <w:pPr>
              <w:ind w:right="567"/>
              <w:jc w:val="center"/>
              <w:rPr>
                <w:rFonts w:asciiTheme="minorHAnsi" w:eastAsia="Calibri" w:hAnsiTheme="minorHAnsi" w:cstheme="minorHAnsi"/>
                <w:b/>
                <w:color w:val="000000"/>
                <w:sz w:val="16"/>
                <w:szCs w:val="16"/>
              </w:rPr>
            </w:pPr>
            <w:r w:rsidRPr="003B2820">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3B2820" w:rsidRDefault="00B04118" w:rsidP="00FF173E">
            <w:pPr>
              <w:ind w:right="567"/>
              <w:jc w:val="center"/>
              <w:rPr>
                <w:rFonts w:asciiTheme="minorHAnsi" w:eastAsia="Calibri" w:hAnsiTheme="minorHAnsi" w:cstheme="minorHAnsi"/>
                <w:b/>
                <w:color w:val="000000"/>
                <w:sz w:val="16"/>
                <w:szCs w:val="16"/>
              </w:rPr>
            </w:pPr>
            <w:r w:rsidRPr="003B2820">
              <w:rPr>
                <w:rFonts w:asciiTheme="minorHAnsi" w:eastAsia="Calibri" w:hAnsiTheme="minorHAnsi" w:cstheme="minorHAnsi"/>
                <w:b/>
                <w:color w:val="000000"/>
                <w:sz w:val="16"/>
                <w:szCs w:val="16"/>
              </w:rPr>
              <w:t>Partida</w:t>
            </w:r>
          </w:p>
        </w:tc>
      </w:tr>
      <w:tr w:rsidR="00B04118" w:rsidRPr="0066429F" w:rsidTr="00B04118">
        <w:trPr>
          <w:jc w:val="center"/>
        </w:trPr>
        <w:tc>
          <w:tcPr>
            <w:tcW w:w="4627" w:type="dxa"/>
            <w:shd w:val="clear" w:color="auto" w:fill="auto"/>
          </w:tcPr>
          <w:p w:rsidR="00B04118" w:rsidRPr="005E40B8" w:rsidRDefault="00B04118" w:rsidP="00FF173E">
            <w:pPr>
              <w:jc w:val="center"/>
              <w:rPr>
                <w:rFonts w:asciiTheme="minorHAnsi" w:hAnsiTheme="minorHAnsi" w:cstheme="minorHAnsi"/>
                <w:color w:val="000000"/>
                <w:sz w:val="16"/>
                <w:szCs w:val="16"/>
                <w:lang w:val="es-MX" w:eastAsia="es-MX"/>
              </w:rPr>
            </w:pPr>
            <w:r w:rsidRPr="005E40B8">
              <w:rPr>
                <w:rFonts w:asciiTheme="minorHAnsi" w:hAnsiTheme="minorHAnsi" w:cstheme="minorHAnsi"/>
                <w:color w:val="000000"/>
                <w:sz w:val="16"/>
                <w:szCs w:val="16"/>
                <w:lang w:val="es-MX" w:eastAsia="es-MX"/>
              </w:rPr>
              <w:t>12 meses</w:t>
            </w:r>
          </w:p>
        </w:tc>
        <w:tc>
          <w:tcPr>
            <w:tcW w:w="4020" w:type="dxa"/>
            <w:shd w:val="clear" w:color="auto" w:fill="auto"/>
          </w:tcPr>
          <w:p w:rsidR="00B04118" w:rsidRPr="005E40B8" w:rsidRDefault="003B2820" w:rsidP="00BC5307">
            <w:pPr>
              <w:ind w:right="567"/>
              <w:jc w:val="center"/>
              <w:rPr>
                <w:rFonts w:asciiTheme="minorHAnsi" w:eastAsia="Calibri" w:hAnsiTheme="minorHAnsi" w:cstheme="minorHAnsi"/>
                <w:color w:val="000000"/>
                <w:sz w:val="16"/>
                <w:szCs w:val="16"/>
              </w:rPr>
            </w:pPr>
            <w:r w:rsidRPr="005E40B8">
              <w:rPr>
                <w:rFonts w:asciiTheme="minorHAnsi" w:eastAsia="Calibri" w:hAnsiTheme="minorHAnsi" w:cstheme="minorHAnsi"/>
                <w:color w:val="000000"/>
                <w:sz w:val="16"/>
                <w:szCs w:val="16"/>
              </w:rPr>
              <w:t>Todas</w:t>
            </w:r>
            <w:r w:rsidR="002C38C3" w:rsidRPr="005E40B8">
              <w:rPr>
                <w:rFonts w:asciiTheme="minorHAnsi" w:eastAsia="Calibri" w:hAnsiTheme="minorHAnsi" w:cstheme="minorHAnsi"/>
                <w:color w:val="000000"/>
                <w:sz w:val="16"/>
                <w:szCs w:val="16"/>
              </w:rPr>
              <w:t xml:space="preserve"> </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9"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5E40B8"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 xml:space="preserve">AGUASCALIENTES, </w:t>
      </w:r>
      <w:r w:rsidR="00F81AE9" w:rsidRPr="005E40B8">
        <w:rPr>
          <w:rFonts w:asciiTheme="minorHAnsi" w:hAnsiTheme="minorHAnsi" w:cstheme="minorHAnsi"/>
          <w:b/>
          <w:color w:val="000000"/>
          <w:sz w:val="17"/>
          <w:szCs w:val="17"/>
        </w:rPr>
        <w:t xml:space="preserve">AGS, A </w:t>
      </w:r>
      <w:r w:rsidR="009A6793" w:rsidRPr="005E40B8">
        <w:rPr>
          <w:rFonts w:asciiTheme="minorHAnsi" w:hAnsiTheme="minorHAnsi" w:cstheme="minorHAnsi"/>
          <w:b/>
          <w:color w:val="000000"/>
          <w:sz w:val="17"/>
          <w:szCs w:val="17"/>
        </w:rPr>
        <w:t xml:space="preserve">04 </w:t>
      </w:r>
      <w:r w:rsidR="00F81AE9" w:rsidRPr="005E40B8">
        <w:rPr>
          <w:rFonts w:asciiTheme="minorHAnsi" w:hAnsiTheme="minorHAnsi" w:cstheme="minorHAnsi"/>
          <w:b/>
          <w:color w:val="000000"/>
          <w:sz w:val="17"/>
          <w:szCs w:val="17"/>
        </w:rPr>
        <w:t xml:space="preserve">DE </w:t>
      </w:r>
      <w:r w:rsidR="009A6793" w:rsidRPr="005E40B8">
        <w:rPr>
          <w:rFonts w:asciiTheme="minorHAnsi" w:hAnsiTheme="minorHAnsi" w:cstheme="minorHAnsi"/>
          <w:b/>
          <w:color w:val="000000"/>
          <w:sz w:val="17"/>
          <w:szCs w:val="17"/>
        </w:rPr>
        <w:t>NOVIEMBRE</w:t>
      </w:r>
      <w:r w:rsidR="00F81AE9" w:rsidRPr="005E40B8">
        <w:rPr>
          <w:rFonts w:asciiTheme="minorHAnsi" w:hAnsiTheme="minorHAnsi" w:cstheme="minorHAnsi"/>
          <w:b/>
          <w:color w:val="000000"/>
          <w:sz w:val="17"/>
          <w:szCs w:val="17"/>
        </w:rPr>
        <w:t xml:space="preserve"> DE 2020</w:t>
      </w:r>
    </w:p>
    <w:p w:rsidR="00D000F9" w:rsidRPr="005E40B8" w:rsidRDefault="00F81AE9" w:rsidP="00D000F9">
      <w:pPr>
        <w:ind w:right="567"/>
        <w:jc w:val="center"/>
        <w:rPr>
          <w:rFonts w:asciiTheme="minorHAnsi" w:hAnsiTheme="minorHAnsi" w:cstheme="minorHAnsi"/>
          <w:b/>
          <w:color w:val="000000"/>
          <w:sz w:val="17"/>
          <w:szCs w:val="17"/>
          <w:lang w:val="pt-BR"/>
        </w:rPr>
      </w:pPr>
      <w:r w:rsidRPr="005E40B8">
        <w:rPr>
          <w:rFonts w:asciiTheme="minorHAnsi" w:hAnsiTheme="minorHAnsi" w:cstheme="minorHAnsi"/>
          <w:b/>
          <w:color w:val="000000"/>
          <w:sz w:val="17"/>
          <w:szCs w:val="17"/>
          <w:lang w:val="pt-BR"/>
        </w:rPr>
        <w:t xml:space="preserve">A T E N T A </w:t>
      </w:r>
      <w:r w:rsidR="00D000F9" w:rsidRPr="005E40B8">
        <w:rPr>
          <w:rFonts w:asciiTheme="minorHAnsi" w:hAnsiTheme="minorHAnsi" w:cstheme="minorHAnsi"/>
          <w:b/>
          <w:color w:val="000000"/>
          <w:sz w:val="17"/>
          <w:szCs w:val="17"/>
          <w:lang w:val="pt-BR"/>
        </w:rPr>
        <w:t>M E N T E</w:t>
      </w:r>
    </w:p>
    <w:p w:rsidR="00D000F9" w:rsidRPr="005E40B8" w:rsidRDefault="00D000F9" w:rsidP="00D000F9">
      <w:pPr>
        <w:ind w:right="567"/>
        <w:jc w:val="center"/>
        <w:rPr>
          <w:rFonts w:asciiTheme="minorHAnsi" w:hAnsiTheme="minorHAnsi" w:cstheme="minorHAnsi"/>
          <w:b/>
          <w:color w:val="000000"/>
          <w:sz w:val="17"/>
          <w:szCs w:val="17"/>
          <w:lang w:val="pt-BR"/>
        </w:rPr>
      </w:pPr>
    </w:p>
    <w:p w:rsidR="0038582B" w:rsidRPr="005E40B8" w:rsidRDefault="0038582B" w:rsidP="00D000F9">
      <w:pPr>
        <w:ind w:right="567"/>
        <w:jc w:val="center"/>
        <w:rPr>
          <w:rFonts w:asciiTheme="minorHAnsi" w:hAnsiTheme="minorHAnsi" w:cstheme="minorHAnsi"/>
          <w:b/>
          <w:color w:val="000000"/>
          <w:sz w:val="17"/>
          <w:szCs w:val="17"/>
          <w:lang w:val="pt-BR"/>
        </w:rPr>
      </w:pPr>
    </w:p>
    <w:p w:rsidR="00D000F9" w:rsidRPr="005E40B8" w:rsidRDefault="00D000F9" w:rsidP="00D000F9">
      <w:pPr>
        <w:ind w:right="567"/>
        <w:jc w:val="center"/>
        <w:rPr>
          <w:rFonts w:asciiTheme="minorHAnsi" w:hAnsiTheme="minorHAnsi" w:cstheme="minorHAnsi"/>
          <w:b/>
          <w:color w:val="000000"/>
          <w:sz w:val="17"/>
          <w:szCs w:val="17"/>
          <w:lang w:val="pt-BR"/>
        </w:rPr>
      </w:pPr>
    </w:p>
    <w:p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5E40B8">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3B2820" w:rsidRDefault="003B282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E73E50" w:rsidRDefault="00E73E50"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Default="00D000F9" w:rsidP="00D000F9">
      <w:pPr>
        <w:rPr>
          <w:rFonts w:asciiTheme="minorHAnsi" w:hAnsiTheme="minorHAnsi" w:cstheme="minorHAnsi"/>
          <w:color w:val="000000"/>
          <w:sz w:val="16"/>
          <w:szCs w:val="16"/>
        </w:rPr>
      </w:pPr>
    </w:p>
    <w:tbl>
      <w:tblPr>
        <w:tblW w:w="4764"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987"/>
        <w:gridCol w:w="6238"/>
        <w:gridCol w:w="993"/>
        <w:gridCol w:w="1276"/>
      </w:tblGrid>
      <w:tr w:rsidR="00D26F8A" w:rsidRPr="00B12CF9" w:rsidTr="00D80C34">
        <w:trPr>
          <w:jc w:val="center"/>
        </w:trPr>
        <w:tc>
          <w:tcPr>
            <w:tcW w:w="520" w:type="pct"/>
            <w:shd w:val="clear" w:color="auto" w:fill="D9D9D9"/>
            <w:vAlign w:val="center"/>
          </w:tcPr>
          <w:p w:rsidR="00D26F8A" w:rsidRPr="00B12CF9" w:rsidRDefault="00D26F8A" w:rsidP="00007DC5">
            <w:pPr>
              <w:jc w:val="center"/>
              <w:rPr>
                <w:rFonts w:ascii="Arial" w:hAnsi="Arial" w:cs="Arial"/>
                <w:b/>
                <w:sz w:val="16"/>
                <w:szCs w:val="16"/>
              </w:rPr>
            </w:pPr>
            <w:r w:rsidRPr="00B12CF9">
              <w:rPr>
                <w:rFonts w:ascii="Arial" w:hAnsi="Arial" w:cs="Arial"/>
                <w:b/>
                <w:sz w:val="16"/>
                <w:szCs w:val="16"/>
              </w:rPr>
              <w:t>Partida</w:t>
            </w:r>
          </w:p>
        </w:tc>
        <w:tc>
          <w:tcPr>
            <w:tcW w:w="3285" w:type="pct"/>
            <w:shd w:val="clear" w:color="auto" w:fill="D9D9D9"/>
            <w:vAlign w:val="center"/>
          </w:tcPr>
          <w:p w:rsidR="00D26F8A" w:rsidRPr="00B12CF9" w:rsidRDefault="00D80C34" w:rsidP="00007DC5">
            <w:pPr>
              <w:autoSpaceDE w:val="0"/>
              <w:autoSpaceDN w:val="0"/>
              <w:adjustRightInd w:val="0"/>
              <w:jc w:val="center"/>
              <w:rPr>
                <w:rFonts w:ascii="Arial" w:hAnsi="Arial" w:cs="Arial"/>
                <w:b/>
                <w:sz w:val="10"/>
                <w:szCs w:val="10"/>
              </w:rPr>
            </w:pPr>
            <w:r>
              <w:rPr>
                <w:rFonts w:ascii="Arial" w:hAnsi="Arial" w:cs="Arial"/>
                <w:b/>
                <w:sz w:val="16"/>
                <w:szCs w:val="16"/>
              </w:rPr>
              <w:t>Descripción a detalle del bien</w:t>
            </w:r>
          </w:p>
          <w:p w:rsidR="00D26F8A" w:rsidRPr="00B12CF9" w:rsidRDefault="00D26F8A" w:rsidP="00007DC5">
            <w:pPr>
              <w:jc w:val="center"/>
              <w:rPr>
                <w:rFonts w:ascii="Arial" w:hAnsi="Arial" w:cs="Arial"/>
                <w:b/>
                <w:sz w:val="16"/>
                <w:szCs w:val="16"/>
              </w:rPr>
            </w:pPr>
          </w:p>
        </w:tc>
        <w:tc>
          <w:tcPr>
            <w:tcW w:w="523" w:type="pct"/>
            <w:shd w:val="clear" w:color="auto" w:fill="D9D9D9"/>
            <w:vAlign w:val="center"/>
          </w:tcPr>
          <w:p w:rsidR="00D26F8A" w:rsidRPr="00B12CF9" w:rsidRDefault="00D26F8A" w:rsidP="00007DC5">
            <w:pPr>
              <w:jc w:val="center"/>
              <w:rPr>
                <w:rFonts w:ascii="Arial" w:hAnsi="Arial" w:cs="Arial"/>
                <w:b/>
                <w:sz w:val="16"/>
                <w:szCs w:val="16"/>
              </w:rPr>
            </w:pPr>
            <w:r w:rsidRPr="00B12CF9">
              <w:rPr>
                <w:rFonts w:ascii="Arial" w:hAnsi="Arial" w:cs="Arial"/>
                <w:b/>
                <w:sz w:val="16"/>
                <w:szCs w:val="16"/>
              </w:rPr>
              <w:t>Unidad de Medida</w:t>
            </w:r>
          </w:p>
        </w:tc>
        <w:tc>
          <w:tcPr>
            <w:tcW w:w="672" w:type="pct"/>
            <w:shd w:val="clear" w:color="auto" w:fill="D9D9D9"/>
            <w:vAlign w:val="center"/>
          </w:tcPr>
          <w:p w:rsidR="00D26F8A" w:rsidRPr="00B12CF9" w:rsidRDefault="00D26F8A" w:rsidP="00007DC5">
            <w:pPr>
              <w:jc w:val="center"/>
              <w:rPr>
                <w:rFonts w:ascii="Arial" w:hAnsi="Arial" w:cs="Arial"/>
                <w:b/>
                <w:sz w:val="16"/>
                <w:szCs w:val="16"/>
              </w:rPr>
            </w:pPr>
            <w:r w:rsidRPr="00B12CF9">
              <w:rPr>
                <w:rFonts w:ascii="Arial" w:hAnsi="Arial" w:cs="Arial"/>
                <w:b/>
                <w:sz w:val="16"/>
                <w:szCs w:val="16"/>
              </w:rPr>
              <w:t>Cantidad</w:t>
            </w:r>
          </w:p>
        </w:tc>
      </w:tr>
      <w:tr w:rsidR="00D26F8A" w:rsidRPr="00B12CF9" w:rsidTr="00D80C34">
        <w:trPr>
          <w:jc w:val="center"/>
        </w:trPr>
        <w:tc>
          <w:tcPr>
            <w:tcW w:w="5000" w:type="pct"/>
            <w:gridSpan w:val="4"/>
            <w:shd w:val="clear" w:color="auto" w:fill="D9D9D9"/>
            <w:vAlign w:val="center"/>
          </w:tcPr>
          <w:p w:rsidR="00D26F8A" w:rsidRPr="00B12CF9" w:rsidRDefault="00D26F8A" w:rsidP="00D80C34">
            <w:pPr>
              <w:jc w:val="center"/>
              <w:rPr>
                <w:rFonts w:ascii="Arial" w:hAnsi="Arial" w:cs="Arial"/>
                <w:b/>
                <w:sz w:val="16"/>
                <w:szCs w:val="16"/>
              </w:rPr>
            </w:pPr>
            <w:r>
              <w:rPr>
                <w:rFonts w:ascii="Arial" w:hAnsi="Arial" w:cs="Arial"/>
                <w:b/>
                <w:sz w:val="16"/>
                <w:szCs w:val="16"/>
              </w:rPr>
              <w:t>Materiales Limpieza Servicios Generales</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1</w:t>
            </w:r>
          </w:p>
        </w:tc>
        <w:tc>
          <w:tcPr>
            <w:tcW w:w="3285" w:type="pct"/>
          </w:tcPr>
          <w:p w:rsidR="00EE32B3" w:rsidRPr="00331848" w:rsidRDefault="00EE32B3" w:rsidP="00EE32B3">
            <w:pPr>
              <w:jc w:val="both"/>
              <w:rPr>
                <w:rFonts w:ascii="Arial" w:hAnsi="Arial" w:cs="Arial"/>
                <w:color w:val="000000"/>
                <w:sz w:val="16"/>
                <w:szCs w:val="16"/>
              </w:rPr>
            </w:pPr>
            <w:r w:rsidRPr="00B41198">
              <w:rPr>
                <w:rFonts w:ascii="Arial" w:hAnsi="Arial" w:cs="Arial"/>
                <w:b/>
                <w:color w:val="000000"/>
                <w:sz w:val="16"/>
                <w:szCs w:val="16"/>
              </w:rPr>
              <w:t>Bolsa de plástico</w:t>
            </w:r>
            <w:r w:rsidRPr="00331848">
              <w:rPr>
                <w:rFonts w:ascii="Arial" w:hAnsi="Arial" w:cs="Arial"/>
                <w:color w:val="000000"/>
                <w:sz w:val="16"/>
                <w:szCs w:val="16"/>
              </w:rPr>
              <w:t xml:space="preserve"> transparente, medida: 60X70 cm, calibre 150, marca indistinta</w:t>
            </w:r>
          </w:p>
        </w:tc>
        <w:tc>
          <w:tcPr>
            <w:tcW w:w="523"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Pieza</w:t>
            </w:r>
          </w:p>
        </w:tc>
        <w:tc>
          <w:tcPr>
            <w:tcW w:w="672"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19840</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2</w:t>
            </w:r>
          </w:p>
        </w:tc>
        <w:tc>
          <w:tcPr>
            <w:tcW w:w="3285" w:type="pct"/>
          </w:tcPr>
          <w:p w:rsidR="00EE32B3" w:rsidRPr="00331848" w:rsidRDefault="00EE32B3" w:rsidP="00EE32B3">
            <w:pPr>
              <w:jc w:val="both"/>
              <w:rPr>
                <w:rFonts w:ascii="Arial" w:hAnsi="Arial" w:cs="Arial"/>
                <w:color w:val="000000"/>
                <w:sz w:val="16"/>
                <w:szCs w:val="16"/>
              </w:rPr>
            </w:pPr>
            <w:r w:rsidRPr="00B41198">
              <w:rPr>
                <w:rFonts w:ascii="Arial" w:hAnsi="Arial" w:cs="Arial"/>
                <w:b/>
                <w:color w:val="000000"/>
                <w:sz w:val="16"/>
                <w:szCs w:val="16"/>
              </w:rPr>
              <w:t>Bolsa de plástico</w:t>
            </w:r>
            <w:r w:rsidRPr="00331848">
              <w:rPr>
                <w:rFonts w:ascii="Arial" w:hAnsi="Arial" w:cs="Arial"/>
                <w:color w:val="000000"/>
                <w:sz w:val="16"/>
                <w:szCs w:val="16"/>
              </w:rPr>
              <w:t xml:space="preserve"> color negro, medidas: 140X120 cm, calibre 300, marca indistinta</w:t>
            </w:r>
          </w:p>
        </w:tc>
        <w:tc>
          <w:tcPr>
            <w:tcW w:w="523"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Pieza</w:t>
            </w:r>
          </w:p>
        </w:tc>
        <w:tc>
          <w:tcPr>
            <w:tcW w:w="672"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2350</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3</w:t>
            </w:r>
          </w:p>
        </w:tc>
        <w:tc>
          <w:tcPr>
            <w:tcW w:w="3285" w:type="pct"/>
          </w:tcPr>
          <w:p w:rsidR="00EE32B3" w:rsidRPr="00331848" w:rsidRDefault="00EE32B3" w:rsidP="00EE32B3">
            <w:pPr>
              <w:jc w:val="both"/>
              <w:rPr>
                <w:rFonts w:ascii="Arial" w:hAnsi="Arial" w:cs="Arial"/>
                <w:color w:val="000000"/>
                <w:sz w:val="16"/>
                <w:szCs w:val="16"/>
              </w:rPr>
            </w:pPr>
            <w:r w:rsidRPr="00B41198">
              <w:rPr>
                <w:rFonts w:ascii="Arial" w:hAnsi="Arial" w:cs="Arial"/>
                <w:b/>
                <w:color w:val="000000"/>
                <w:sz w:val="16"/>
                <w:szCs w:val="16"/>
              </w:rPr>
              <w:t>Cubre boca</w:t>
            </w:r>
            <w:r w:rsidRPr="00331848">
              <w:rPr>
                <w:rFonts w:ascii="Arial" w:hAnsi="Arial" w:cs="Arial"/>
                <w:color w:val="000000"/>
                <w:sz w:val="16"/>
                <w:szCs w:val="16"/>
              </w:rPr>
              <w:t xml:space="preserve"> para polvo, tipo concha, marca </w:t>
            </w:r>
            <w:proofErr w:type="spellStart"/>
            <w:r w:rsidRPr="00331848">
              <w:rPr>
                <w:rFonts w:ascii="Arial" w:hAnsi="Arial" w:cs="Arial"/>
                <w:color w:val="000000"/>
                <w:sz w:val="16"/>
                <w:szCs w:val="16"/>
              </w:rPr>
              <w:t>trupper</w:t>
            </w:r>
            <w:proofErr w:type="spellEnd"/>
            <w:r w:rsidRPr="00331848">
              <w:rPr>
                <w:rFonts w:ascii="Arial" w:hAnsi="Arial" w:cs="Arial"/>
                <w:color w:val="000000"/>
                <w:sz w:val="16"/>
                <w:szCs w:val="16"/>
              </w:rPr>
              <w:t xml:space="preserve">, </w:t>
            </w:r>
            <w:proofErr w:type="spellStart"/>
            <w:r w:rsidRPr="00331848">
              <w:rPr>
                <w:rFonts w:ascii="Arial" w:hAnsi="Arial" w:cs="Arial"/>
                <w:color w:val="000000"/>
                <w:sz w:val="16"/>
                <w:szCs w:val="16"/>
              </w:rPr>
              <w:t>unitalla</w:t>
            </w:r>
            <w:proofErr w:type="spellEnd"/>
            <w:r w:rsidRPr="00331848">
              <w:rPr>
                <w:rFonts w:ascii="Arial" w:hAnsi="Arial" w:cs="Arial"/>
                <w:color w:val="000000"/>
                <w:sz w:val="16"/>
                <w:szCs w:val="16"/>
              </w:rPr>
              <w:t xml:space="preserve"> con clip ajustable nasal</w:t>
            </w:r>
            <w:r w:rsidR="004E7764" w:rsidRPr="00331848">
              <w:rPr>
                <w:rFonts w:ascii="Arial" w:hAnsi="Arial" w:cs="Arial"/>
                <w:color w:val="000000"/>
                <w:sz w:val="16"/>
                <w:szCs w:val="16"/>
              </w:rPr>
              <w:t>.</w:t>
            </w:r>
          </w:p>
        </w:tc>
        <w:tc>
          <w:tcPr>
            <w:tcW w:w="523"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Pieza</w:t>
            </w:r>
          </w:p>
        </w:tc>
        <w:tc>
          <w:tcPr>
            <w:tcW w:w="672"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5270</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4</w:t>
            </w:r>
          </w:p>
        </w:tc>
        <w:tc>
          <w:tcPr>
            <w:tcW w:w="3285" w:type="pct"/>
          </w:tcPr>
          <w:p w:rsidR="00EE32B3" w:rsidRPr="00331848" w:rsidRDefault="005467A3" w:rsidP="005467A3">
            <w:pPr>
              <w:pStyle w:val="Default"/>
              <w:jc w:val="both"/>
              <w:rPr>
                <w:sz w:val="16"/>
                <w:szCs w:val="16"/>
              </w:rPr>
            </w:pPr>
            <w:r w:rsidRPr="00B41198">
              <w:rPr>
                <w:b/>
                <w:sz w:val="16"/>
                <w:szCs w:val="16"/>
              </w:rPr>
              <w:t>Detergente "Roma"</w:t>
            </w:r>
            <w:r w:rsidRPr="00331848">
              <w:rPr>
                <w:sz w:val="16"/>
                <w:szCs w:val="16"/>
              </w:rPr>
              <w:t xml:space="preserve"> en polvo, bolsa de 10 </w:t>
            </w:r>
            <w:proofErr w:type="spellStart"/>
            <w:r w:rsidRPr="00331848">
              <w:rPr>
                <w:sz w:val="16"/>
                <w:szCs w:val="16"/>
              </w:rPr>
              <w:t>kgs</w:t>
            </w:r>
            <w:proofErr w:type="spellEnd"/>
            <w:r w:rsidRPr="00331848">
              <w:rPr>
                <w:sz w:val="16"/>
                <w:szCs w:val="16"/>
              </w:rPr>
              <w:t xml:space="preserve">. (Detergente biodegradable) </w:t>
            </w:r>
          </w:p>
        </w:tc>
        <w:tc>
          <w:tcPr>
            <w:tcW w:w="523"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Pieza</w:t>
            </w:r>
          </w:p>
        </w:tc>
        <w:tc>
          <w:tcPr>
            <w:tcW w:w="672"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59</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5</w:t>
            </w:r>
          </w:p>
        </w:tc>
        <w:tc>
          <w:tcPr>
            <w:tcW w:w="3285" w:type="pct"/>
            <w:vAlign w:val="bottom"/>
          </w:tcPr>
          <w:p w:rsidR="00EE32B3" w:rsidRPr="00331848" w:rsidRDefault="00EE32B3" w:rsidP="00853D25">
            <w:pPr>
              <w:jc w:val="both"/>
              <w:rPr>
                <w:rFonts w:ascii="Arial" w:hAnsi="Arial" w:cs="Arial"/>
                <w:color w:val="000000"/>
                <w:sz w:val="16"/>
                <w:szCs w:val="16"/>
              </w:rPr>
            </w:pPr>
            <w:r w:rsidRPr="00B41198">
              <w:rPr>
                <w:rFonts w:ascii="Arial" w:hAnsi="Arial" w:cs="Arial"/>
                <w:b/>
                <w:color w:val="000000"/>
                <w:sz w:val="16"/>
                <w:szCs w:val="16"/>
              </w:rPr>
              <w:t>Escoba de plástico</w:t>
            </w:r>
            <w:r w:rsidRPr="00331848">
              <w:rPr>
                <w:rFonts w:ascii="Arial" w:hAnsi="Arial" w:cs="Arial"/>
                <w:color w:val="000000"/>
                <w:sz w:val="16"/>
                <w:szCs w:val="16"/>
              </w:rPr>
              <w:t xml:space="preserve"> tipo abanico, marca </w:t>
            </w:r>
            <w:proofErr w:type="spellStart"/>
            <w:r w:rsidRPr="00331848">
              <w:rPr>
                <w:rFonts w:ascii="Arial" w:hAnsi="Arial" w:cs="Arial"/>
                <w:color w:val="000000"/>
                <w:sz w:val="16"/>
                <w:szCs w:val="16"/>
              </w:rPr>
              <w:t>rabe</w:t>
            </w:r>
            <w:r w:rsidR="00853D25">
              <w:rPr>
                <w:rFonts w:ascii="Arial" w:hAnsi="Arial" w:cs="Arial"/>
                <w:color w:val="000000"/>
                <w:sz w:val="16"/>
                <w:szCs w:val="16"/>
              </w:rPr>
              <w:t>r</w:t>
            </w:r>
            <w:proofErr w:type="spellEnd"/>
            <w:r w:rsidRPr="00331848">
              <w:rPr>
                <w:rFonts w:ascii="Arial" w:hAnsi="Arial" w:cs="Arial"/>
                <w:color w:val="000000"/>
                <w:sz w:val="16"/>
                <w:szCs w:val="16"/>
              </w:rPr>
              <w:t>, cepillo de 31 X 23.5 X 4 cm</w:t>
            </w:r>
            <w:r w:rsidR="00853D25">
              <w:rPr>
                <w:rFonts w:ascii="Arial" w:hAnsi="Arial" w:cs="Arial"/>
                <w:color w:val="000000"/>
                <w:sz w:val="16"/>
                <w:szCs w:val="16"/>
              </w:rPr>
              <w:t>, mango de madera.</w:t>
            </w:r>
          </w:p>
        </w:tc>
        <w:tc>
          <w:tcPr>
            <w:tcW w:w="523" w:type="pct"/>
          </w:tcPr>
          <w:p w:rsidR="00EE32B3" w:rsidRPr="00331848" w:rsidRDefault="00EE32B3" w:rsidP="00EE32B3">
            <w:pPr>
              <w:jc w:val="center"/>
              <w:rPr>
                <w:rFonts w:ascii="Arial" w:hAnsi="Arial" w:cs="Arial"/>
                <w:sz w:val="16"/>
                <w:szCs w:val="16"/>
              </w:rPr>
            </w:pPr>
            <w:r w:rsidRPr="00331848">
              <w:rPr>
                <w:rFonts w:ascii="Arial" w:hAnsi="Arial" w:cs="Arial"/>
                <w:sz w:val="16"/>
                <w:szCs w:val="16"/>
              </w:rPr>
              <w:t>Pieza</w:t>
            </w:r>
          </w:p>
        </w:tc>
        <w:tc>
          <w:tcPr>
            <w:tcW w:w="672"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910</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6</w:t>
            </w:r>
          </w:p>
        </w:tc>
        <w:tc>
          <w:tcPr>
            <w:tcW w:w="3285" w:type="pct"/>
            <w:vAlign w:val="bottom"/>
          </w:tcPr>
          <w:p w:rsidR="00EE32B3" w:rsidRPr="00331848" w:rsidRDefault="00EE32B3" w:rsidP="00EE32B3">
            <w:pPr>
              <w:jc w:val="both"/>
              <w:rPr>
                <w:rFonts w:ascii="Arial" w:hAnsi="Arial" w:cs="Arial"/>
                <w:color w:val="000000"/>
                <w:sz w:val="16"/>
                <w:szCs w:val="16"/>
              </w:rPr>
            </w:pPr>
            <w:r w:rsidRPr="00B41198">
              <w:rPr>
                <w:rFonts w:ascii="Arial" w:hAnsi="Arial" w:cs="Arial"/>
                <w:b/>
                <w:color w:val="000000"/>
                <w:sz w:val="16"/>
                <w:szCs w:val="16"/>
              </w:rPr>
              <w:t>Guantes de látex,</w:t>
            </w:r>
            <w:r w:rsidRPr="00331848">
              <w:rPr>
                <w:rFonts w:ascii="Arial" w:hAnsi="Arial" w:cs="Arial"/>
                <w:color w:val="000000"/>
                <w:sz w:val="16"/>
                <w:szCs w:val="16"/>
              </w:rPr>
              <w:t xml:space="preserve"> marca </w:t>
            </w:r>
            <w:proofErr w:type="spellStart"/>
            <w:r w:rsidRPr="00331848">
              <w:rPr>
                <w:rFonts w:ascii="Arial" w:hAnsi="Arial" w:cs="Arial"/>
                <w:color w:val="000000"/>
                <w:sz w:val="16"/>
                <w:szCs w:val="16"/>
              </w:rPr>
              <w:t>Hultex</w:t>
            </w:r>
            <w:proofErr w:type="spellEnd"/>
            <w:r w:rsidRPr="00331848">
              <w:rPr>
                <w:rFonts w:ascii="Arial" w:hAnsi="Arial" w:cs="Arial"/>
                <w:color w:val="000000"/>
                <w:sz w:val="16"/>
                <w:szCs w:val="16"/>
              </w:rPr>
              <w:t xml:space="preserve">, color rojo, talla chica </w:t>
            </w:r>
          </w:p>
        </w:tc>
        <w:tc>
          <w:tcPr>
            <w:tcW w:w="523"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Par</w:t>
            </w:r>
          </w:p>
        </w:tc>
        <w:tc>
          <w:tcPr>
            <w:tcW w:w="672"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2348</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7</w:t>
            </w:r>
          </w:p>
        </w:tc>
        <w:tc>
          <w:tcPr>
            <w:tcW w:w="3285" w:type="pct"/>
            <w:vAlign w:val="bottom"/>
          </w:tcPr>
          <w:p w:rsidR="00EE32B3" w:rsidRPr="00331848" w:rsidRDefault="00EE32B3" w:rsidP="00EE32B3">
            <w:pPr>
              <w:jc w:val="both"/>
              <w:rPr>
                <w:rFonts w:ascii="Arial" w:hAnsi="Arial" w:cs="Arial"/>
                <w:color w:val="000000"/>
                <w:sz w:val="16"/>
                <w:szCs w:val="16"/>
              </w:rPr>
            </w:pPr>
            <w:r w:rsidRPr="00B41198">
              <w:rPr>
                <w:rFonts w:ascii="Arial" w:hAnsi="Arial" w:cs="Arial"/>
                <w:b/>
                <w:color w:val="000000"/>
                <w:sz w:val="16"/>
                <w:szCs w:val="16"/>
              </w:rPr>
              <w:t>Guantes de látex,</w:t>
            </w:r>
            <w:r w:rsidRPr="00331848">
              <w:rPr>
                <w:rFonts w:ascii="Arial" w:hAnsi="Arial" w:cs="Arial"/>
                <w:color w:val="000000"/>
                <w:sz w:val="16"/>
                <w:szCs w:val="16"/>
              </w:rPr>
              <w:t xml:space="preserve"> marca </w:t>
            </w:r>
            <w:proofErr w:type="spellStart"/>
            <w:r w:rsidRPr="00331848">
              <w:rPr>
                <w:rFonts w:ascii="Arial" w:hAnsi="Arial" w:cs="Arial"/>
                <w:color w:val="000000"/>
                <w:sz w:val="16"/>
                <w:szCs w:val="16"/>
              </w:rPr>
              <w:t>Hultex</w:t>
            </w:r>
            <w:proofErr w:type="spellEnd"/>
            <w:r w:rsidRPr="00331848">
              <w:rPr>
                <w:rFonts w:ascii="Arial" w:hAnsi="Arial" w:cs="Arial"/>
                <w:color w:val="000000"/>
                <w:sz w:val="16"/>
                <w:szCs w:val="16"/>
              </w:rPr>
              <w:t xml:space="preserve">, color rojo, talla grande </w:t>
            </w:r>
          </w:p>
        </w:tc>
        <w:tc>
          <w:tcPr>
            <w:tcW w:w="523"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Par</w:t>
            </w:r>
          </w:p>
        </w:tc>
        <w:tc>
          <w:tcPr>
            <w:tcW w:w="672"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1482</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8</w:t>
            </w:r>
          </w:p>
        </w:tc>
        <w:tc>
          <w:tcPr>
            <w:tcW w:w="3285" w:type="pct"/>
            <w:vAlign w:val="bottom"/>
          </w:tcPr>
          <w:p w:rsidR="00EE32B3" w:rsidRPr="00331848" w:rsidRDefault="00EE32B3" w:rsidP="00EE32B3">
            <w:pPr>
              <w:jc w:val="both"/>
              <w:rPr>
                <w:rFonts w:ascii="Arial" w:hAnsi="Arial" w:cs="Arial"/>
                <w:b/>
                <w:color w:val="000000"/>
                <w:sz w:val="16"/>
                <w:szCs w:val="16"/>
              </w:rPr>
            </w:pPr>
            <w:r w:rsidRPr="00331848">
              <w:rPr>
                <w:rFonts w:ascii="Arial" w:hAnsi="Arial" w:cs="Arial"/>
                <w:b/>
                <w:color w:val="000000"/>
                <w:sz w:val="16"/>
                <w:szCs w:val="16"/>
              </w:rPr>
              <w:t xml:space="preserve">Gel </w:t>
            </w:r>
            <w:proofErr w:type="spellStart"/>
            <w:r w:rsidRPr="00331848">
              <w:rPr>
                <w:rFonts w:ascii="Arial" w:hAnsi="Arial" w:cs="Arial"/>
                <w:b/>
                <w:color w:val="000000"/>
                <w:sz w:val="16"/>
                <w:szCs w:val="16"/>
              </w:rPr>
              <w:t>antibacterial</w:t>
            </w:r>
            <w:proofErr w:type="spellEnd"/>
            <w:r w:rsidRPr="00331848">
              <w:rPr>
                <w:rFonts w:ascii="Arial" w:hAnsi="Arial" w:cs="Arial"/>
                <w:b/>
                <w:color w:val="000000"/>
                <w:sz w:val="16"/>
                <w:szCs w:val="16"/>
              </w:rPr>
              <w:t xml:space="preserve">, alcohol al 70% litro, </w:t>
            </w:r>
            <w:proofErr w:type="gramStart"/>
            <w:r w:rsidRPr="00331848">
              <w:rPr>
                <w:rFonts w:ascii="Arial" w:hAnsi="Arial" w:cs="Arial"/>
                <w:b/>
                <w:color w:val="000000"/>
                <w:sz w:val="16"/>
                <w:szCs w:val="16"/>
              </w:rPr>
              <w:t>marca indistinto</w:t>
            </w:r>
            <w:proofErr w:type="gramEnd"/>
            <w:r w:rsidRPr="00331848">
              <w:rPr>
                <w:rFonts w:ascii="Arial" w:hAnsi="Arial" w:cs="Arial"/>
                <w:b/>
                <w:color w:val="000000"/>
                <w:sz w:val="16"/>
                <w:szCs w:val="16"/>
              </w:rPr>
              <w:t xml:space="preserve"> (cubeta 20 </w:t>
            </w:r>
            <w:proofErr w:type="spellStart"/>
            <w:r w:rsidRPr="00331848">
              <w:rPr>
                <w:rFonts w:ascii="Arial" w:hAnsi="Arial" w:cs="Arial"/>
                <w:b/>
                <w:color w:val="000000"/>
                <w:sz w:val="16"/>
                <w:szCs w:val="16"/>
              </w:rPr>
              <w:t>Lts</w:t>
            </w:r>
            <w:proofErr w:type="spellEnd"/>
            <w:r w:rsidRPr="00331848">
              <w:rPr>
                <w:rFonts w:ascii="Arial" w:hAnsi="Arial" w:cs="Arial"/>
                <w:b/>
                <w:color w:val="000000"/>
                <w:sz w:val="16"/>
                <w:szCs w:val="16"/>
              </w:rPr>
              <w:t>)</w:t>
            </w:r>
          </w:p>
          <w:p w:rsidR="00552BED" w:rsidRPr="00331848" w:rsidRDefault="00552BED" w:rsidP="00EE32B3">
            <w:pPr>
              <w:jc w:val="both"/>
              <w:rPr>
                <w:rFonts w:ascii="Arial" w:hAnsi="Arial" w:cs="Arial"/>
                <w:color w:val="000000"/>
                <w:sz w:val="16"/>
                <w:szCs w:val="16"/>
              </w:rPr>
            </w:pPr>
          </w:p>
          <w:p w:rsidR="00DA026F" w:rsidRPr="00331848" w:rsidRDefault="00096990" w:rsidP="00096990">
            <w:pPr>
              <w:jc w:val="both"/>
              <w:rPr>
                <w:rFonts w:ascii="Arial" w:hAnsi="Arial" w:cs="Arial"/>
                <w:color w:val="000000"/>
                <w:sz w:val="16"/>
                <w:szCs w:val="16"/>
              </w:rPr>
            </w:pPr>
            <w:r w:rsidRPr="00331848">
              <w:rPr>
                <w:rFonts w:ascii="Arial" w:hAnsi="Arial" w:cs="Arial"/>
                <w:color w:val="000000"/>
                <w:sz w:val="16"/>
                <w:szCs w:val="16"/>
              </w:rPr>
              <w:t>Producto antiséptico en gel base alcohol etílico al 70% rápidamente eficaz, de amplio espectro germicida, formulado a base de alcohol no tóxico.</w:t>
            </w:r>
          </w:p>
          <w:p w:rsidR="00096990" w:rsidRPr="00331848" w:rsidRDefault="00096990" w:rsidP="00096990">
            <w:pPr>
              <w:jc w:val="both"/>
              <w:rPr>
                <w:rFonts w:ascii="Arial" w:hAnsi="Arial" w:cs="Arial"/>
                <w:color w:val="000000"/>
                <w:sz w:val="16"/>
                <w:szCs w:val="16"/>
              </w:rPr>
            </w:pPr>
          </w:p>
          <w:p w:rsidR="00096990" w:rsidRPr="00331848" w:rsidRDefault="00096990" w:rsidP="00096990">
            <w:pPr>
              <w:jc w:val="both"/>
              <w:rPr>
                <w:rFonts w:ascii="Arial" w:hAnsi="Arial" w:cs="Arial"/>
                <w:color w:val="000000"/>
                <w:sz w:val="16"/>
                <w:szCs w:val="16"/>
              </w:rPr>
            </w:pPr>
            <w:r w:rsidRPr="00331848">
              <w:rPr>
                <w:rFonts w:ascii="Arial" w:hAnsi="Arial" w:cs="Arial"/>
                <w:color w:val="000000"/>
                <w:sz w:val="16"/>
                <w:szCs w:val="16"/>
              </w:rPr>
              <w:t>Líquido cristalino en gel</w:t>
            </w:r>
          </w:p>
          <w:p w:rsidR="00096990" w:rsidRPr="00331848" w:rsidRDefault="00096990" w:rsidP="00096990">
            <w:pPr>
              <w:jc w:val="both"/>
              <w:rPr>
                <w:rFonts w:ascii="Arial" w:hAnsi="Arial" w:cs="Arial"/>
                <w:color w:val="000000"/>
                <w:sz w:val="16"/>
                <w:szCs w:val="16"/>
              </w:rPr>
            </w:pPr>
            <w:r w:rsidRPr="00331848">
              <w:rPr>
                <w:rFonts w:ascii="Arial" w:hAnsi="Arial" w:cs="Arial"/>
                <w:color w:val="000000"/>
                <w:sz w:val="16"/>
                <w:szCs w:val="16"/>
              </w:rPr>
              <w:t>Irritabilidad dérmica = 0</w:t>
            </w:r>
          </w:p>
          <w:p w:rsidR="00096990" w:rsidRPr="00331848" w:rsidRDefault="00096990" w:rsidP="00096990">
            <w:pPr>
              <w:jc w:val="both"/>
              <w:rPr>
                <w:rFonts w:ascii="Arial" w:hAnsi="Arial" w:cs="Arial"/>
                <w:color w:val="000000"/>
                <w:sz w:val="16"/>
                <w:szCs w:val="16"/>
              </w:rPr>
            </w:pPr>
            <w:r w:rsidRPr="00331848">
              <w:rPr>
                <w:rFonts w:ascii="Arial" w:hAnsi="Arial" w:cs="Arial"/>
                <w:color w:val="000000"/>
                <w:sz w:val="16"/>
                <w:szCs w:val="16"/>
              </w:rPr>
              <w:t xml:space="preserve">Actividad Antimicrobiana: Prueba de reto microbiano 99.999% de reducción en 30 </w:t>
            </w:r>
            <w:proofErr w:type="spellStart"/>
            <w:r w:rsidRPr="00331848">
              <w:rPr>
                <w:rFonts w:ascii="Arial" w:hAnsi="Arial" w:cs="Arial"/>
                <w:color w:val="000000"/>
                <w:sz w:val="16"/>
                <w:szCs w:val="16"/>
              </w:rPr>
              <w:t>seg</w:t>
            </w:r>
            <w:proofErr w:type="spellEnd"/>
            <w:r w:rsidRPr="00331848">
              <w:rPr>
                <w:rFonts w:ascii="Arial" w:hAnsi="Arial" w:cs="Arial"/>
                <w:color w:val="000000"/>
                <w:sz w:val="16"/>
                <w:szCs w:val="16"/>
              </w:rPr>
              <w:t xml:space="preserve">. bajo la Norma Mexicana NMX-BB-040-SCFI-1999, </w:t>
            </w:r>
            <w:proofErr w:type="spellStart"/>
            <w:r w:rsidRPr="00331848">
              <w:rPr>
                <w:rFonts w:ascii="Arial" w:hAnsi="Arial" w:cs="Arial"/>
                <w:color w:val="000000"/>
                <w:sz w:val="16"/>
                <w:szCs w:val="16"/>
              </w:rPr>
              <w:t>Staphylococcus</w:t>
            </w:r>
            <w:proofErr w:type="spellEnd"/>
            <w:r w:rsidRPr="00331848">
              <w:rPr>
                <w:rFonts w:ascii="Arial" w:hAnsi="Arial" w:cs="Arial"/>
                <w:color w:val="000000"/>
                <w:sz w:val="16"/>
                <w:szCs w:val="16"/>
              </w:rPr>
              <w:t xml:space="preserve"> </w:t>
            </w:r>
            <w:proofErr w:type="spellStart"/>
            <w:r w:rsidRPr="00331848">
              <w:rPr>
                <w:rFonts w:ascii="Arial" w:hAnsi="Arial" w:cs="Arial"/>
                <w:color w:val="000000"/>
                <w:sz w:val="16"/>
                <w:szCs w:val="16"/>
              </w:rPr>
              <w:t>aureus</w:t>
            </w:r>
            <w:proofErr w:type="spellEnd"/>
            <w:r w:rsidRPr="00331848">
              <w:rPr>
                <w:rFonts w:ascii="Arial" w:hAnsi="Arial" w:cs="Arial"/>
                <w:color w:val="000000"/>
                <w:sz w:val="16"/>
                <w:szCs w:val="16"/>
              </w:rPr>
              <w:t xml:space="preserve"> ATCC 6538 y </w:t>
            </w:r>
            <w:proofErr w:type="spellStart"/>
            <w:r w:rsidRPr="00331848">
              <w:rPr>
                <w:rFonts w:ascii="Arial" w:hAnsi="Arial" w:cs="Arial"/>
                <w:color w:val="000000"/>
                <w:sz w:val="16"/>
                <w:szCs w:val="16"/>
              </w:rPr>
              <w:t>Escherichia</w:t>
            </w:r>
            <w:proofErr w:type="spellEnd"/>
            <w:r w:rsidRPr="00331848">
              <w:rPr>
                <w:rFonts w:ascii="Arial" w:hAnsi="Arial" w:cs="Arial"/>
                <w:color w:val="000000"/>
                <w:sz w:val="16"/>
                <w:szCs w:val="16"/>
              </w:rPr>
              <w:t xml:space="preserve"> </w:t>
            </w:r>
            <w:proofErr w:type="spellStart"/>
            <w:r w:rsidRPr="00331848">
              <w:rPr>
                <w:rFonts w:ascii="Arial" w:hAnsi="Arial" w:cs="Arial"/>
                <w:color w:val="000000"/>
                <w:sz w:val="16"/>
                <w:szCs w:val="16"/>
              </w:rPr>
              <w:t>coli</w:t>
            </w:r>
            <w:proofErr w:type="spellEnd"/>
            <w:r w:rsidRPr="00331848">
              <w:rPr>
                <w:rFonts w:ascii="Arial" w:hAnsi="Arial" w:cs="Arial"/>
                <w:color w:val="000000"/>
                <w:sz w:val="16"/>
                <w:szCs w:val="16"/>
              </w:rPr>
              <w:t>, ATCC 11229. Uso directo</w:t>
            </w:r>
            <w:r w:rsidRPr="00331848">
              <w:rPr>
                <w:rFonts w:ascii="Arial" w:hAnsi="Arial" w:cs="Arial"/>
                <w:color w:val="000000"/>
                <w:sz w:val="16"/>
                <w:szCs w:val="16"/>
              </w:rPr>
              <w:cr/>
            </w:r>
          </w:p>
          <w:p w:rsidR="00DA026F" w:rsidRPr="00331848" w:rsidRDefault="00DA026F" w:rsidP="00096990">
            <w:pPr>
              <w:jc w:val="both"/>
              <w:rPr>
                <w:rFonts w:ascii="Arial" w:hAnsi="Arial" w:cs="Arial"/>
                <w:color w:val="000000"/>
                <w:sz w:val="16"/>
                <w:szCs w:val="16"/>
              </w:rPr>
            </w:pPr>
            <w:r w:rsidRPr="00331848">
              <w:rPr>
                <w:rFonts w:ascii="Arial" w:hAnsi="Arial" w:cs="Arial"/>
                <w:color w:val="000000"/>
                <w:sz w:val="16"/>
                <w:szCs w:val="16"/>
              </w:rPr>
              <w:t xml:space="preserve">Etiquetado por cubeta con las características con las que cuenta </w:t>
            </w:r>
            <w:r w:rsidR="00096990" w:rsidRPr="00331848">
              <w:rPr>
                <w:rFonts w:ascii="Arial" w:hAnsi="Arial" w:cs="Arial"/>
                <w:color w:val="000000"/>
                <w:sz w:val="16"/>
                <w:szCs w:val="16"/>
              </w:rPr>
              <w:t>el producto, hoja de seguridad.</w:t>
            </w:r>
          </w:p>
          <w:p w:rsidR="00096990" w:rsidRPr="00331848" w:rsidRDefault="00096990" w:rsidP="00096990">
            <w:pPr>
              <w:jc w:val="both"/>
              <w:rPr>
                <w:rFonts w:ascii="Arial" w:hAnsi="Arial" w:cs="Arial"/>
                <w:color w:val="000000"/>
                <w:sz w:val="16"/>
                <w:szCs w:val="16"/>
              </w:rPr>
            </w:pPr>
          </w:p>
        </w:tc>
        <w:tc>
          <w:tcPr>
            <w:tcW w:w="523" w:type="pct"/>
          </w:tcPr>
          <w:p w:rsidR="00EE32B3" w:rsidRPr="00331848" w:rsidRDefault="00331848" w:rsidP="00EE32B3">
            <w:pPr>
              <w:jc w:val="center"/>
              <w:rPr>
                <w:rFonts w:ascii="Arial" w:hAnsi="Arial" w:cs="Arial"/>
                <w:color w:val="000000"/>
                <w:sz w:val="16"/>
                <w:szCs w:val="16"/>
              </w:rPr>
            </w:pPr>
            <w:r w:rsidRPr="00331848">
              <w:rPr>
                <w:rFonts w:ascii="Arial" w:hAnsi="Arial" w:cs="Arial"/>
                <w:color w:val="000000"/>
                <w:sz w:val="16"/>
                <w:szCs w:val="16"/>
              </w:rPr>
              <w:t xml:space="preserve">Cubeta </w:t>
            </w:r>
            <w:r w:rsidR="00EE32B3" w:rsidRPr="00331848">
              <w:rPr>
                <w:rFonts w:ascii="Arial" w:hAnsi="Arial" w:cs="Arial"/>
                <w:color w:val="000000"/>
                <w:sz w:val="16"/>
                <w:szCs w:val="16"/>
              </w:rPr>
              <w:t xml:space="preserve"> </w:t>
            </w:r>
          </w:p>
        </w:tc>
        <w:tc>
          <w:tcPr>
            <w:tcW w:w="672" w:type="pct"/>
          </w:tcPr>
          <w:p w:rsidR="00EE32B3" w:rsidRPr="00331848" w:rsidRDefault="00CF613E" w:rsidP="00EE32B3">
            <w:pPr>
              <w:jc w:val="center"/>
              <w:rPr>
                <w:rFonts w:ascii="Arial" w:hAnsi="Arial" w:cs="Arial"/>
                <w:color w:val="000000"/>
                <w:sz w:val="16"/>
                <w:szCs w:val="16"/>
              </w:rPr>
            </w:pPr>
            <w:r>
              <w:rPr>
                <w:rFonts w:ascii="Arial" w:hAnsi="Arial" w:cs="Arial"/>
                <w:color w:val="000000"/>
                <w:sz w:val="16"/>
                <w:szCs w:val="16"/>
              </w:rPr>
              <w:t>267</w:t>
            </w:r>
            <w:bookmarkStart w:id="0" w:name="_GoBack"/>
            <w:bookmarkEnd w:id="0"/>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9</w:t>
            </w:r>
          </w:p>
        </w:tc>
        <w:tc>
          <w:tcPr>
            <w:tcW w:w="3285" w:type="pct"/>
            <w:vAlign w:val="bottom"/>
          </w:tcPr>
          <w:p w:rsidR="004E7764" w:rsidRPr="00331848" w:rsidRDefault="004E7764" w:rsidP="004E7764">
            <w:pPr>
              <w:pStyle w:val="Default"/>
              <w:jc w:val="both"/>
              <w:rPr>
                <w:sz w:val="16"/>
                <w:szCs w:val="16"/>
              </w:rPr>
            </w:pPr>
            <w:r w:rsidRPr="00331848">
              <w:rPr>
                <w:b/>
                <w:sz w:val="16"/>
                <w:szCs w:val="16"/>
              </w:rPr>
              <w:t>Papel higiénico "</w:t>
            </w:r>
            <w:proofErr w:type="spellStart"/>
            <w:r w:rsidRPr="00331848">
              <w:rPr>
                <w:b/>
                <w:sz w:val="16"/>
                <w:szCs w:val="16"/>
              </w:rPr>
              <w:t>Kleenex</w:t>
            </w:r>
            <w:proofErr w:type="spellEnd"/>
            <w:r w:rsidRPr="00331848">
              <w:rPr>
                <w:b/>
                <w:sz w:val="16"/>
                <w:szCs w:val="16"/>
              </w:rPr>
              <w:t>" tamaño Jumbo Jr. Color Blanco</w:t>
            </w:r>
            <w:r w:rsidRPr="00331848">
              <w:rPr>
                <w:sz w:val="16"/>
                <w:szCs w:val="16"/>
              </w:rPr>
              <w:t xml:space="preserve">, caja con 12 rollos de 300 </w:t>
            </w:r>
            <w:proofErr w:type="spellStart"/>
            <w:r w:rsidRPr="00331848">
              <w:rPr>
                <w:sz w:val="16"/>
                <w:szCs w:val="16"/>
              </w:rPr>
              <w:t>mts</w:t>
            </w:r>
            <w:proofErr w:type="spellEnd"/>
            <w:r w:rsidRPr="00331848">
              <w:rPr>
                <w:sz w:val="16"/>
                <w:szCs w:val="16"/>
              </w:rPr>
              <w:t xml:space="preserve">. X </w:t>
            </w:r>
            <w:r w:rsidRPr="00331848">
              <w:rPr>
                <w:b/>
                <w:sz w:val="16"/>
                <w:szCs w:val="16"/>
              </w:rPr>
              <w:t xml:space="preserve">9.5 </w:t>
            </w:r>
            <w:proofErr w:type="spellStart"/>
            <w:r w:rsidRPr="00331848">
              <w:rPr>
                <w:b/>
                <w:sz w:val="16"/>
                <w:szCs w:val="16"/>
              </w:rPr>
              <w:t>cms</w:t>
            </w:r>
            <w:proofErr w:type="spellEnd"/>
            <w:r w:rsidRPr="00331848">
              <w:rPr>
                <w:sz w:val="16"/>
                <w:szCs w:val="16"/>
              </w:rPr>
              <w:t xml:space="preserve">., Fabricante Kimberly- Clark, hoja doble, suave, resistente, de gran rendimiento, calidad y grabado distintivo, blancura matizada. </w:t>
            </w:r>
            <w:r w:rsidRPr="00331848">
              <w:rPr>
                <w:sz w:val="16"/>
                <w:szCs w:val="16"/>
                <w:u w:val="single"/>
              </w:rPr>
              <w:t>Hecho con 75% de fibras recicladas</w:t>
            </w:r>
            <w:r w:rsidRPr="00331848">
              <w:rPr>
                <w:sz w:val="16"/>
                <w:szCs w:val="16"/>
              </w:rPr>
              <w:t xml:space="preserve"> (deberá observarse en la caja dicha característica) </w:t>
            </w:r>
          </w:p>
          <w:p w:rsidR="00EE32B3" w:rsidRPr="00331848" w:rsidRDefault="00EE32B3" w:rsidP="00EE32B3">
            <w:pPr>
              <w:jc w:val="both"/>
              <w:rPr>
                <w:rFonts w:ascii="Arial" w:hAnsi="Arial" w:cs="Arial"/>
                <w:color w:val="000000"/>
                <w:sz w:val="16"/>
                <w:szCs w:val="16"/>
              </w:rPr>
            </w:pPr>
          </w:p>
        </w:tc>
        <w:tc>
          <w:tcPr>
            <w:tcW w:w="523"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Caja</w:t>
            </w:r>
          </w:p>
        </w:tc>
        <w:tc>
          <w:tcPr>
            <w:tcW w:w="672"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125</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10</w:t>
            </w:r>
          </w:p>
        </w:tc>
        <w:tc>
          <w:tcPr>
            <w:tcW w:w="3285" w:type="pct"/>
            <w:vAlign w:val="bottom"/>
          </w:tcPr>
          <w:p w:rsidR="005566A7" w:rsidRPr="00331848" w:rsidRDefault="005566A7" w:rsidP="005566A7">
            <w:pPr>
              <w:pStyle w:val="Default"/>
              <w:jc w:val="both"/>
              <w:rPr>
                <w:sz w:val="16"/>
                <w:szCs w:val="16"/>
              </w:rPr>
            </w:pPr>
            <w:r w:rsidRPr="00331848">
              <w:rPr>
                <w:b/>
                <w:sz w:val="16"/>
                <w:szCs w:val="16"/>
              </w:rPr>
              <w:t xml:space="preserve">Multilimpiador y desinfectante concentrado de Pino "Pinol" </w:t>
            </w:r>
            <w:proofErr w:type="spellStart"/>
            <w:r w:rsidRPr="00331848">
              <w:rPr>
                <w:b/>
                <w:sz w:val="16"/>
                <w:szCs w:val="16"/>
              </w:rPr>
              <w:t>Alen</w:t>
            </w:r>
            <w:proofErr w:type="spellEnd"/>
            <w:r w:rsidRPr="00331848">
              <w:rPr>
                <w:b/>
                <w:sz w:val="16"/>
                <w:szCs w:val="16"/>
              </w:rPr>
              <w:t>,</w:t>
            </w:r>
            <w:r w:rsidRPr="00331848">
              <w:rPr>
                <w:sz w:val="16"/>
                <w:szCs w:val="16"/>
              </w:rPr>
              <w:t xml:space="preserve"> recomendado por la Asociación Mexicana de Epidemiología A.C., </w:t>
            </w:r>
            <w:r w:rsidRPr="00331848">
              <w:rPr>
                <w:b/>
                <w:sz w:val="16"/>
                <w:szCs w:val="16"/>
              </w:rPr>
              <w:t>828 ml</w:t>
            </w:r>
            <w:r w:rsidRPr="00331848">
              <w:rPr>
                <w:sz w:val="16"/>
                <w:szCs w:val="16"/>
              </w:rPr>
              <w:t xml:space="preserve"> </w:t>
            </w:r>
          </w:p>
          <w:p w:rsidR="005566A7" w:rsidRPr="00331848" w:rsidRDefault="005566A7" w:rsidP="00EE32B3">
            <w:pPr>
              <w:jc w:val="both"/>
              <w:rPr>
                <w:rFonts w:ascii="Arial" w:hAnsi="Arial" w:cs="Arial"/>
                <w:color w:val="000000"/>
                <w:sz w:val="16"/>
                <w:szCs w:val="16"/>
                <w:lang w:val="es-MX"/>
              </w:rPr>
            </w:pPr>
          </w:p>
        </w:tc>
        <w:tc>
          <w:tcPr>
            <w:tcW w:w="523"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Pieza</w:t>
            </w:r>
          </w:p>
        </w:tc>
        <w:tc>
          <w:tcPr>
            <w:tcW w:w="672" w:type="pct"/>
          </w:tcPr>
          <w:p w:rsidR="00EE32B3" w:rsidRPr="00331848" w:rsidRDefault="00EE32B3" w:rsidP="00EE32B3">
            <w:pPr>
              <w:jc w:val="center"/>
              <w:rPr>
                <w:rFonts w:ascii="Arial" w:hAnsi="Arial" w:cs="Arial"/>
                <w:color w:val="000000"/>
                <w:sz w:val="16"/>
                <w:szCs w:val="16"/>
              </w:rPr>
            </w:pPr>
            <w:r w:rsidRPr="00331848">
              <w:rPr>
                <w:rFonts w:ascii="Arial" w:hAnsi="Arial" w:cs="Arial"/>
                <w:color w:val="000000"/>
                <w:sz w:val="16"/>
                <w:szCs w:val="16"/>
              </w:rPr>
              <w:t>5070</w:t>
            </w:r>
          </w:p>
        </w:tc>
      </w:tr>
      <w:tr w:rsidR="00EE32B3" w:rsidRPr="00B12CF9" w:rsidTr="00D80C34">
        <w:trPr>
          <w:trHeight w:val="20"/>
          <w:jc w:val="center"/>
        </w:trPr>
        <w:tc>
          <w:tcPr>
            <w:tcW w:w="520" w:type="pct"/>
            <w:shd w:val="clear" w:color="auto" w:fill="auto"/>
          </w:tcPr>
          <w:p w:rsidR="00EE32B3" w:rsidRPr="00331848" w:rsidRDefault="00FB73E1" w:rsidP="00EE32B3">
            <w:pPr>
              <w:jc w:val="center"/>
              <w:rPr>
                <w:rFonts w:ascii="Arial" w:hAnsi="Arial" w:cs="Arial"/>
                <w:sz w:val="16"/>
                <w:szCs w:val="16"/>
              </w:rPr>
            </w:pPr>
            <w:r w:rsidRPr="00331848">
              <w:rPr>
                <w:rFonts w:ascii="Arial" w:hAnsi="Arial" w:cs="Arial"/>
                <w:sz w:val="16"/>
                <w:szCs w:val="16"/>
              </w:rPr>
              <w:t>11</w:t>
            </w:r>
          </w:p>
        </w:tc>
        <w:tc>
          <w:tcPr>
            <w:tcW w:w="3285" w:type="pct"/>
            <w:vAlign w:val="bottom"/>
          </w:tcPr>
          <w:p w:rsidR="005566A7" w:rsidRPr="00331848" w:rsidRDefault="005566A7" w:rsidP="005566A7">
            <w:pPr>
              <w:pStyle w:val="Default"/>
              <w:jc w:val="both"/>
              <w:rPr>
                <w:sz w:val="16"/>
                <w:szCs w:val="16"/>
              </w:rPr>
            </w:pPr>
            <w:r w:rsidRPr="00331848">
              <w:rPr>
                <w:b/>
                <w:sz w:val="16"/>
                <w:szCs w:val="16"/>
              </w:rPr>
              <w:t xml:space="preserve">Toalla de papel para manos "Sanitas" </w:t>
            </w:r>
            <w:proofErr w:type="spellStart"/>
            <w:r w:rsidRPr="00331848">
              <w:rPr>
                <w:b/>
                <w:sz w:val="16"/>
                <w:szCs w:val="16"/>
              </w:rPr>
              <w:t>interdobladas</w:t>
            </w:r>
            <w:proofErr w:type="spellEnd"/>
            <w:r w:rsidRPr="00331848">
              <w:rPr>
                <w:b/>
                <w:sz w:val="16"/>
                <w:szCs w:val="16"/>
              </w:rPr>
              <w:t>, color blanco</w:t>
            </w:r>
            <w:r w:rsidRPr="00331848">
              <w:rPr>
                <w:sz w:val="16"/>
                <w:szCs w:val="16"/>
              </w:rPr>
              <w:t xml:space="preserve">, Caja con 20 fajillas de 100 toallas </w:t>
            </w:r>
            <w:r w:rsidR="00B00FE2" w:rsidRPr="00331848">
              <w:rPr>
                <w:sz w:val="16"/>
                <w:szCs w:val="16"/>
              </w:rPr>
              <w:t xml:space="preserve">de 24 </w:t>
            </w:r>
            <w:proofErr w:type="spellStart"/>
            <w:r w:rsidR="00B00FE2" w:rsidRPr="00331848">
              <w:rPr>
                <w:sz w:val="16"/>
                <w:szCs w:val="16"/>
              </w:rPr>
              <w:t>cms</w:t>
            </w:r>
            <w:proofErr w:type="spellEnd"/>
            <w:r w:rsidR="00B00FE2" w:rsidRPr="00331848">
              <w:rPr>
                <w:sz w:val="16"/>
                <w:szCs w:val="16"/>
              </w:rPr>
              <w:t xml:space="preserve">. X 21 </w:t>
            </w:r>
            <w:proofErr w:type="spellStart"/>
            <w:r w:rsidR="00B00FE2" w:rsidRPr="00331848">
              <w:rPr>
                <w:sz w:val="16"/>
                <w:szCs w:val="16"/>
              </w:rPr>
              <w:t>cms</w:t>
            </w:r>
            <w:proofErr w:type="spellEnd"/>
            <w:r w:rsidR="00B00FE2" w:rsidRPr="00331848">
              <w:rPr>
                <w:sz w:val="16"/>
                <w:szCs w:val="16"/>
              </w:rPr>
              <w:t xml:space="preserve">, Hoja doble. 90% a 100% de fibras recicladas, comprobable en la caja del producto. </w:t>
            </w:r>
          </w:p>
          <w:p w:rsidR="005566A7" w:rsidRPr="00331848" w:rsidRDefault="005566A7" w:rsidP="00EE32B3">
            <w:pPr>
              <w:jc w:val="both"/>
              <w:rPr>
                <w:rFonts w:ascii="Arial" w:hAnsi="Arial" w:cs="Arial"/>
                <w:color w:val="000000"/>
                <w:sz w:val="16"/>
                <w:szCs w:val="16"/>
              </w:rPr>
            </w:pPr>
          </w:p>
        </w:tc>
        <w:tc>
          <w:tcPr>
            <w:tcW w:w="523" w:type="pct"/>
          </w:tcPr>
          <w:p w:rsidR="00EE32B3" w:rsidRPr="00D65325" w:rsidRDefault="00EE32B3" w:rsidP="00EE32B3">
            <w:pPr>
              <w:jc w:val="center"/>
              <w:rPr>
                <w:rFonts w:ascii="Arial" w:hAnsi="Arial" w:cs="Arial"/>
                <w:color w:val="000000"/>
                <w:sz w:val="16"/>
                <w:szCs w:val="16"/>
              </w:rPr>
            </w:pPr>
            <w:r w:rsidRPr="00D65325">
              <w:rPr>
                <w:rFonts w:ascii="Arial" w:hAnsi="Arial" w:cs="Arial"/>
                <w:color w:val="000000"/>
                <w:sz w:val="16"/>
                <w:szCs w:val="16"/>
              </w:rPr>
              <w:t>Caja</w:t>
            </w:r>
          </w:p>
        </w:tc>
        <w:tc>
          <w:tcPr>
            <w:tcW w:w="672" w:type="pct"/>
          </w:tcPr>
          <w:p w:rsidR="00EE32B3" w:rsidRPr="00D65325" w:rsidRDefault="00EE32B3" w:rsidP="00EE32B3">
            <w:pPr>
              <w:jc w:val="center"/>
              <w:rPr>
                <w:rFonts w:ascii="Arial" w:hAnsi="Arial" w:cs="Arial"/>
                <w:color w:val="000000"/>
                <w:sz w:val="16"/>
                <w:szCs w:val="16"/>
              </w:rPr>
            </w:pPr>
            <w:r w:rsidRPr="00D65325">
              <w:rPr>
                <w:rFonts w:ascii="Arial" w:hAnsi="Arial" w:cs="Arial"/>
                <w:color w:val="000000"/>
                <w:sz w:val="16"/>
                <w:szCs w:val="16"/>
              </w:rPr>
              <w:t>3564</w:t>
            </w:r>
          </w:p>
        </w:tc>
      </w:tr>
      <w:tr w:rsidR="00D26F8A" w:rsidRPr="00B12CF9" w:rsidTr="00D80C34">
        <w:trPr>
          <w:trHeight w:val="231"/>
          <w:jc w:val="center"/>
        </w:trPr>
        <w:tc>
          <w:tcPr>
            <w:tcW w:w="5000" w:type="pct"/>
            <w:gridSpan w:val="4"/>
            <w:shd w:val="clear" w:color="auto" w:fill="D9D9D9" w:themeFill="background1" w:themeFillShade="D9"/>
          </w:tcPr>
          <w:p w:rsidR="00D26F8A" w:rsidRPr="00D26F8A" w:rsidRDefault="00D26F8A" w:rsidP="00314EA9">
            <w:pPr>
              <w:jc w:val="center"/>
              <w:rPr>
                <w:rFonts w:ascii="Arial" w:hAnsi="Arial" w:cs="Arial"/>
                <w:b/>
                <w:sz w:val="16"/>
                <w:szCs w:val="16"/>
              </w:rPr>
            </w:pPr>
            <w:r w:rsidRPr="00D26F8A">
              <w:rPr>
                <w:rFonts w:ascii="Arial" w:hAnsi="Arial" w:cs="Arial"/>
                <w:b/>
                <w:sz w:val="16"/>
                <w:szCs w:val="16"/>
              </w:rPr>
              <w:t xml:space="preserve">Materiales Departamento de </w:t>
            </w:r>
            <w:r w:rsidR="00314EA9">
              <w:rPr>
                <w:rFonts w:ascii="Arial" w:hAnsi="Arial" w:cs="Arial"/>
                <w:b/>
                <w:sz w:val="16"/>
                <w:szCs w:val="16"/>
              </w:rPr>
              <w:t xml:space="preserve">Mantenimiento </w:t>
            </w:r>
            <w:r w:rsidRPr="00D26F8A">
              <w:rPr>
                <w:rFonts w:ascii="Arial" w:hAnsi="Arial" w:cs="Arial"/>
                <w:b/>
                <w:sz w:val="16"/>
                <w:szCs w:val="16"/>
              </w:rPr>
              <w:t xml:space="preserve"> </w:t>
            </w:r>
          </w:p>
        </w:tc>
      </w:tr>
      <w:tr w:rsidR="000575B8" w:rsidRPr="00B12CF9" w:rsidTr="00D80C34">
        <w:trPr>
          <w:trHeight w:val="397"/>
          <w:jc w:val="center"/>
        </w:trPr>
        <w:tc>
          <w:tcPr>
            <w:tcW w:w="520" w:type="pct"/>
            <w:tcBorders>
              <w:top w:val="dotted" w:sz="4" w:space="0" w:color="0070C0"/>
              <w:left w:val="dotted" w:sz="4" w:space="0" w:color="0070C0"/>
              <w:bottom w:val="dotted" w:sz="4" w:space="0" w:color="0070C0"/>
              <w:right w:val="dotted" w:sz="4" w:space="0" w:color="0070C0"/>
            </w:tcBorders>
            <w:shd w:val="clear" w:color="auto" w:fill="auto"/>
          </w:tcPr>
          <w:p w:rsidR="000575B8" w:rsidRPr="000575B8" w:rsidRDefault="000575B8" w:rsidP="000575B8">
            <w:pPr>
              <w:jc w:val="center"/>
              <w:rPr>
                <w:rFonts w:ascii="Arial" w:hAnsi="Arial" w:cs="Arial"/>
                <w:sz w:val="16"/>
                <w:szCs w:val="16"/>
              </w:rPr>
            </w:pPr>
          </w:p>
          <w:p w:rsidR="000575B8" w:rsidRPr="000575B8" w:rsidRDefault="000575B8" w:rsidP="000575B8">
            <w:pPr>
              <w:jc w:val="center"/>
              <w:rPr>
                <w:rFonts w:ascii="Arial" w:hAnsi="Arial" w:cs="Arial"/>
                <w:sz w:val="16"/>
                <w:szCs w:val="16"/>
              </w:rPr>
            </w:pPr>
            <w:r w:rsidRPr="000575B8">
              <w:rPr>
                <w:rFonts w:ascii="Arial" w:hAnsi="Arial" w:cs="Arial"/>
                <w:sz w:val="16"/>
                <w:szCs w:val="16"/>
              </w:rPr>
              <w:t>12</w:t>
            </w:r>
          </w:p>
        </w:tc>
        <w:tc>
          <w:tcPr>
            <w:tcW w:w="3285" w:type="pct"/>
            <w:tcBorders>
              <w:top w:val="dotted" w:sz="4" w:space="0" w:color="0070C0"/>
              <w:left w:val="dotted" w:sz="4" w:space="0" w:color="0070C0"/>
              <w:bottom w:val="dotted" w:sz="4" w:space="0" w:color="0070C0"/>
              <w:right w:val="dotted" w:sz="4" w:space="0" w:color="0070C0"/>
            </w:tcBorders>
            <w:vAlign w:val="bottom"/>
          </w:tcPr>
          <w:p w:rsidR="000575B8" w:rsidRPr="000575B8" w:rsidRDefault="000575B8" w:rsidP="000575B8">
            <w:pPr>
              <w:jc w:val="both"/>
              <w:rPr>
                <w:rFonts w:ascii="Arial" w:hAnsi="Arial" w:cs="Arial"/>
                <w:b/>
                <w:sz w:val="16"/>
                <w:szCs w:val="16"/>
                <w:lang w:val="es-MX" w:eastAsia="es-MX"/>
              </w:rPr>
            </w:pPr>
            <w:r w:rsidRPr="000575B8">
              <w:rPr>
                <w:rFonts w:ascii="Arial" w:hAnsi="Arial" w:cs="Arial"/>
                <w:b/>
                <w:sz w:val="16"/>
                <w:szCs w:val="16"/>
                <w:lang w:val="es-MX" w:eastAsia="es-MX"/>
              </w:rPr>
              <w:t xml:space="preserve">Piso cerámico estándar esmaltado, tipo cemento o piedra muy baja beta, color gris, </w:t>
            </w:r>
            <w:proofErr w:type="spellStart"/>
            <w:r w:rsidRPr="000575B8">
              <w:rPr>
                <w:rFonts w:ascii="Arial" w:hAnsi="Arial" w:cs="Arial"/>
                <w:b/>
                <w:sz w:val="16"/>
                <w:szCs w:val="16"/>
                <w:lang w:val="es-MX" w:eastAsia="es-MX"/>
              </w:rPr>
              <w:t>antiderrapante</w:t>
            </w:r>
            <w:proofErr w:type="spellEnd"/>
            <w:r w:rsidRPr="000575B8">
              <w:rPr>
                <w:rFonts w:ascii="Arial" w:hAnsi="Arial" w:cs="Arial"/>
                <w:b/>
                <w:sz w:val="16"/>
                <w:szCs w:val="16"/>
                <w:lang w:val="es-MX" w:eastAsia="es-MX"/>
              </w:rPr>
              <w:t>, baja variación de tono, de primera, 60x60 cm, sin rectificar, PEI IV, presentación tipo en caja de 1.44 m²</w:t>
            </w:r>
          </w:p>
          <w:p w:rsidR="000575B8" w:rsidRPr="000575B8" w:rsidRDefault="000575B8" w:rsidP="000575B8">
            <w:pPr>
              <w:jc w:val="both"/>
              <w:rPr>
                <w:rFonts w:ascii="Arial" w:hAnsi="Arial" w:cs="Arial"/>
                <w:b/>
                <w:sz w:val="16"/>
                <w:szCs w:val="16"/>
                <w:lang w:val="es-MX" w:eastAsia="es-MX"/>
              </w:rPr>
            </w:pP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Al Rayado (Mohs): Resultado 6.5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&gt;=5.0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En 101</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Absorción De </w:t>
            </w:r>
            <w:proofErr w:type="gramStart"/>
            <w:r w:rsidRPr="000575B8">
              <w:rPr>
                <w:rFonts w:ascii="Arial" w:hAnsi="Arial" w:cs="Arial"/>
                <w:sz w:val="16"/>
                <w:szCs w:val="16"/>
                <w:lang w:val="es-MX" w:eastAsia="es-MX"/>
              </w:rPr>
              <w:t>Agua(</w:t>
            </w:r>
            <w:proofErr w:type="gramEnd"/>
            <w:r w:rsidRPr="000575B8">
              <w:rPr>
                <w:rFonts w:ascii="Arial" w:hAnsi="Arial" w:cs="Arial"/>
                <w:sz w:val="16"/>
                <w:szCs w:val="16"/>
                <w:lang w:val="es-MX" w:eastAsia="es-MX"/>
              </w:rPr>
              <w:t xml:space="preserve">%) &lt;3%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&gt;=5.0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C373</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 La </w:t>
            </w:r>
            <w:proofErr w:type="spellStart"/>
            <w:r w:rsidRPr="000575B8">
              <w:rPr>
                <w:rFonts w:ascii="Arial" w:hAnsi="Arial" w:cs="Arial"/>
                <w:sz w:val="16"/>
                <w:szCs w:val="16"/>
                <w:lang w:val="es-MX" w:eastAsia="es-MX"/>
              </w:rPr>
              <w:t>Flexion</w:t>
            </w:r>
            <w:proofErr w:type="spellEnd"/>
            <w:r w:rsidRPr="000575B8">
              <w:rPr>
                <w:rFonts w:ascii="Arial" w:hAnsi="Arial" w:cs="Arial"/>
                <w:sz w:val="16"/>
                <w:szCs w:val="16"/>
                <w:lang w:val="es-MX" w:eastAsia="es-MX"/>
              </w:rPr>
              <w:t xml:space="preserve"> (Kg/Cm2): Resultado &gt;350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&gt;300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w:t>
            </w:r>
            <w:proofErr w:type="gramStart"/>
            <w:r w:rsidRPr="000575B8">
              <w:rPr>
                <w:rFonts w:ascii="Arial" w:hAnsi="Arial" w:cs="Arial"/>
                <w:sz w:val="16"/>
                <w:szCs w:val="16"/>
                <w:lang w:val="es-MX" w:eastAsia="es-MX"/>
              </w:rPr>
              <w:t>N.Iso</w:t>
            </w:r>
            <w:proofErr w:type="spellEnd"/>
            <w:proofErr w:type="gramEnd"/>
            <w:r w:rsidRPr="000575B8">
              <w:rPr>
                <w:rFonts w:ascii="Arial" w:hAnsi="Arial" w:cs="Arial"/>
                <w:sz w:val="16"/>
                <w:szCs w:val="16"/>
                <w:lang w:val="es-MX" w:eastAsia="es-MX"/>
              </w:rPr>
              <w:t xml:space="preserve"> 13006</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 Sustancia </w:t>
            </w:r>
            <w:proofErr w:type="spellStart"/>
            <w:r w:rsidRPr="000575B8">
              <w:rPr>
                <w:rFonts w:ascii="Arial" w:hAnsi="Arial" w:cs="Arial"/>
                <w:sz w:val="16"/>
                <w:szCs w:val="16"/>
                <w:lang w:val="es-MX" w:eastAsia="es-MX"/>
              </w:rPr>
              <w:t>Quimicas</w:t>
            </w:r>
            <w:proofErr w:type="spellEnd"/>
            <w:r w:rsidRPr="000575B8">
              <w:rPr>
                <w:rFonts w:ascii="Arial" w:hAnsi="Arial" w:cs="Arial"/>
                <w:sz w:val="16"/>
                <w:szCs w:val="16"/>
                <w:lang w:val="es-MX" w:eastAsia="es-MX"/>
              </w:rPr>
              <w:t>:</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Resultado Resistente,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Resistente,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C650</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Fuerza De </w:t>
            </w:r>
            <w:proofErr w:type="spellStart"/>
            <w:r w:rsidRPr="000575B8">
              <w:rPr>
                <w:rFonts w:ascii="Arial" w:hAnsi="Arial" w:cs="Arial"/>
                <w:sz w:val="16"/>
                <w:szCs w:val="16"/>
                <w:lang w:val="es-MX" w:eastAsia="es-MX"/>
              </w:rPr>
              <w:t>Adhesion</w:t>
            </w:r>
            <w:proofErr w:type="spellEnd"/>
            <w:r w:rsidRPr="000575B8">
              <w:rPr>
                <w:rFonts w:ascii="Arial" w:hAnsi="Arial" w:cs="Arial"/>
                <w:sz w:val="16"/>
                <w:szCs w:val="16"/>
                <w:lang w:val="es-MX" w:eastAsia="es-MX"/>
              </w:rPr>
              <w:t xml:space="preserve"> (Psi):&gt;50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&gt;=50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C482</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 La Helada: Resultado Resistente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Resistente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C1026</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Al Craquelado: Resultado Resistente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Resistente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C424</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Al Shock </w:t>
            </w:r>
            <w:proofErr w:type="spellStart"/>
            <w:r w:rsidRPr="000575B8">
              <w:rPr>
                <w:rFonts w:ascii="Arial" w:hAnsi="Arial" w:cs="Arial"/>
                <w:sz w:val="16"/>
                <w:szCs w:val="16"/>
                <w:lang w:val="es-MX" w:eastAsia="es-MX"/>
              </w:rPr>
              <w:t>Termico</w:t>
            </w:r>
            <w:proofErr w:type="spellEnd"/>
            <w:r w:rsidRPr="000575B8">
              <w:rPr>
                <w:rFonts w:ascii="Arial" w:hAnsi="Arial" w:cs="Arial"/>
                <w:sz w:val="16"/>
                <w:szCs w:val="16"/>
                <w:lang w:val="es-MX" w:eastAsia="es-MX"/>
              </w:rPr>
              <w:t xml:space="preserve">: Resultado Resistente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Resistente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C484</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Resistencia Al Manchado: Resultado Resistente,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Deacuerdo</w:t>
            </w:r>
            <w:proofErr w:type="spellEnd"/>
            <w:r w:rsidRPr="000575B8">
              <w:rPr>
                <w:rFonts w:ascii="Arial" w:hAnsi="Arial" w:cs="Arial"/>
                <w:sz w:val="16"/>
                <w:szCs w:val="16"/>
                <w:lang w:val="es-MX" w:eastAsia="es-MX"/>
              </w:rPr>
              <w:t xml:space="preserve"> A Resultados,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C1378</w:t>
            </w:r>
          </w:p>
          <w:p w:rsidR="000575B8" w:rsidRPr="000575B8" w:rsidRDefault="000575B8" w:rsidP="000575B8">
            <w:pPr>
              <w:jc w:val="both"/>
              <w:rPr>
                <w:rFonts w:ascii="Arial" w:hAnsi="Arial" w:cs="Arial"/>
                <w:sz w:val="16"/>
                <w:szCs w:val="16"/>
                <w:lang w:val="es-MX" w:eastAsia="es-MX"/>
              </w:rPr>
            </w:pPr>
            <w:r w:rsidRPr="000575B8">
              <w:rPr>
                <w:rFonts w:ascii="Arial" w:hAnsi="Arial" w:cs="Arial"/>
                <w:sz w:val="16"/>
                <w:szCs w:val="16"/>
                <w:lang w:val="es-MX" w:eastAsia="es-MX"/>
              </w:rPr>
              <w:t xml:space="preserve">Coeficiente </w:t>
            </w:r>
            <w:proofErr w:type="spellStart"/>
            <w:r w:rsidRPr="000575B8">
              <w:rPr>
                <w:rFonts w:ascii="Arial" w:hAnsi="Arial" w:cs="Arial"/>
                <w:sz w:val="16"/>
                <w:szCs w:val="16"/>
                <w:lang w:val="es-MX" w:eastAsia="es-MX"/>
              </w:rPr>
              <w:t>Dinamico</w:t>
            </w:r>
            <w:proofErr w:type="spellEnd"/>
            <w:r w:rsidRPr="000575B8">
              <w:rPr>
                <w:rFonts w:ascii="Arial" w:hAnsi="Arial" w:cs="Arial"/>
                <w:sz w:val="16"/>
                <w:szCs w:val="16"/>
                <w:lang w:val="es-MX" w:eastAsia="es-MX"/>
              </w:rPr>
              <w:t xml:space="preserve"> De Fricción: Resultado &gt;0.42,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Estandar</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Deacuerdo</w:t>
            </w:r>
            <w:proofErr w:type="spellEnd"/>
            <w:r w:rsidRPr="000575B8">
              <w:rPr>
                <w:rFonts w:ascii="Arial" w:hAnsi="Arial" w:cs="Arial"/>
                <w:sz w:val="16"/>
                <w:szCs w:val="16"/>
                <w:lang w:val="es-MX" w:eastAsia="es-MX"/>
              </w:rPr>
              <w:t xml:space="preserve"> A Resultados, </w:t>
            </w:r>
            <w:proofErr w:type="spellStart"/>
            <w:r w:rsidRPr="000575B8">
              <w:rPr>
                <w:rFonts w:ascii="Arial" w:hAnsi="Arial" w:cs="Arial"/>
                <w:sz w:val="16"/>
                <w:szCs w:val="16"/>
                <w:lang w:val="es-MX" w:eastAsia="es-MX"/>
              </w:rPr>
              <w:t>Astm</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Metodos</w:t>
            </w:r>
            <w:proofErr w:type="spellEnd"/>
            <w:r w:rsidRPr="000575B8">
              <w:rPr>
                <w:rFonts w:ascii="Arial" w:hAnsi="Arial" w:cs="Arial"/>
                <w:sz w:val="16"/>
                <w:szCs w:val="16"/>
                <w:lang w:val="es-MX" w:eastAsia="es-MX"/>
              </w:rPr>
              <w:t xml:space="preserve"> </w:t>
            </w:r>
            <w:proofErr w:type="spellStart"/>
            <w:r w:rsidRPr="000575B8">
              <w:rPr>
                <w:rFonts w:ascii="Arial" w:hAnsi="Arial" w:cs="Arial"/>
                <w:sz w:val="16"/>
                <w:szCs w:val="16"/>
                <w:lang w:val="es-MX" w:eastAsia="es-MX"/>
              </w:rPr>
              <w:t>Ansi</w:t>
            </w:r>
            <w:proofErr w:type="spellEnd"/>
            <w:r w:rsidRPr="000575B8">
              <w:rPr>
                <w:rFonts w:ascii="Arial" w:hAnsi="Arial" w:cs="Arial"/>
                <w:sz w:val="16"/>
                <w:szCs w:val="16"/>
                <w:lang w:val="es-MX" w:eastAsia="es-MX"/>
              </w:rPr>
              <w:t xml:space="preserve"> A326.3</w:t>
            </w:r>
          </w:p>
        </w:tc>
        <w:tc>
          <w:tcPr>
            <w:tcW w:w="523"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Caja</w:t>
            </w:r>
          </w:p>
          <w:p w:rsidR="000575B8" w:rsidRPr="000575B8" w:rsidRDefault="000575B8" w:rsidP="000575B8">
            <w:pPr>
              <w:jc w:val="center"/>
              <w:rPr>
                <w:rFonts w:ascii="Arial" w:hAnsi="Arial" w:cs="Arial"/>
                <w:sz w:val="16"/>
                <w:szCs w:val="16"/>
              </w:rPr>
            </w:pPr>
          </w:p>
        </w:tc>
        <w:tc>
          <w:tcPr>
            <w:tcW w:w="672"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11,990</w:t>
            </w:r>
          </w:p>
          <w:p w:rsidR="000575B8" w:rsidRPr="000575B8" w:rsidRDefault="000575B8" w:rsidP="000575B8">
            <w:pPr>
              <w:jc w:val="center"/>
              <w:rPr>
                <w:rFonts w:ascii="Arial" w:hAnsi="Arial" w:cs="Arial"/>
                <w:sz w:val="16"/>
                <w:szCs w:val="16"/>
              </w:rPr>
            </w:pPr>
          </w:p>
        </w:tc>
      </w:tr>
      <w:tr w:rsidR="000575B8" w:rsidRPr="00B12CF9" w:rsidTr="00D80C34">
        <w:trPr>
          <w:trHeight w:val="53"/>
          <w:jc w:val="center"/>
        </w:trPr>
        <w:tc>
          <w:tcPr>
            <w:tcW w:w="520" w:type="pct"/>
            <w:tcBorders>
              <w:top w:val="dotted" w:sz="4" w:space="0" w:color="0070C0"/>
              <w:left w:val="dotted" w:sz="4" w:space="0" w:color="0070C0"/>
              <w:bottom w:val="dotted" w:sz="4" w:space="0" w:color="0070C0"/>
              <w:right w:val="dotted" w:sz="4" w:space="0" w:color="0070C0"/>
            </w:tcBorders>
            <w:shd w:val="clear" w:color="auto" w:fill="auto"/>
          </w:tcPr>
          <w:p w:rsidR="000575B8" w:rsidRPr="000575B8" w:rsidRDefault="000575B8" w:rsidP="000575B8">
            <w:pPr>
              <w:jc w:val="center"/>
              <w:rPr>
                <w:rFonts w:ascii="Arial" w:hAnsi="Arial" w:cs="Arial"/>
                <w:sz w:val="16"/>
                <w:szCs w:val="16"/>
              </w:rPr>
            </w:pPr>
            <w:r w:rsidRPr="000575B8">
              <w:rPr>
                <w:rFonts w:ascii="Arial" w:hAnsi="Arial" w:cs="Arial"/>
                <w:sz w:val="16"/>
                <w:szCs w:val="16"/>
              </w:rPr>
              <w:t>13</w:t>
            </w:r>
          </w:p>
        </w:tc>
        <w:tc>
          <w:tcPr>
            <w:tcW w:w="3285" w:type="pct"/>
            <w:tcBorders>
              <w:top w:val="dotted" w:sz="4" w:space="0" w:color="0070C0"/>
              <w:left w:val="dotted" w:sz="4" w:space="0" w:color="0070C0"/>
              <w:bottom w:val="dotted" w:sz="4" w:space="0" w:color="0070C0"/>
              <w:right w:val="dotted" w:sz="4" w:space="0" w:color="0070C0"/>
            </w:tcBorders>
            <w:vAlign w:val="bottom"/>
          </w:tcPr>
          <w:p w:rsidR="000575B8" w:rsidRPr="000575B8" w:rsidRDefault="000575B8" w:rsidP="000575B8">
            <w:pPr>
              <w:jc w:val="both"/>
              <w:rPr>
                <w:rFonts w:ascii="Arial" w:hAnsi="Arial" w:cs="Arial"/>
                <w:b/>
                <w:sz w:val="16"/>
                <w:szCs w:val="16"/>
              </w:rPr>
            </w:pPr>
            <w:r w:rsidRPr="000575B8">
              <w:rPr>
                <w:rFonts w:ascii="Arial" w:hAnsi="Arial" w:cs="Arial"/>
                <w:b/>
                <w:sz w:val="16"/>
                <w:szCs w:val="16"/>
              </w:rPr>
              <w:t xml:space="preserve">Adhesivo Normal Gris Saco 20 </w:t>
            </w:r>
            <w:proofErr w:type="spellStart"/>
            <w:r w:rsidRPr="000575B8">
              <w:rPr>
                <w:rFonts w:ascii="Arial" w:hAnsi="Arial" w:cs="Arial"/>
                <w:b/>
                <w:sz w:val="16"/>
                <w:szCs w:val="16"/>
              </w:rPr>
              <w:t>Kgs</w:t>
            </w:r>
            <w:proofErr w:type="spellEnd"/>
          </w:p>
          <w:p w:rsidR="000575B8" w:rsidRPr="000575B8" w:rsidRDefault="000575B8" w:rsidP="000575B8">
            <w:pPr>
              <w:jc w:val="both"/>
              <w:rPr>
                <w:rFonts w:ascii="Arial" w:hAnsi="Arial" w:cs="Arial"/>
                <w:sz w:val="16"/>
                <w:szCs w:val="16"/>
              </w:rPr>
            </w:pPr>
          </w:p>
          <w:p w:rsidR="000575B8" w:rsidRPr="000575B8" w:rsidRDefault="000575B8" w:rsidP="000575B8">
            <w:pPr>
              <w:jc w:val="both"/>
              <w:rPr>
                <w:rFonts w:ascii="Arial" w:hAnsi="Arial" w:cs="Arial"/>
                <w:sz w:val="16"/>
                <w:szCs w:val="16"/>
              </w:rPr>
            </w:pPr>
            <w:r w:rsidRPr="000575B8">
              <w:rPr>
                <w:rFonts w:ascii="Arial" w:hAnsi="Arial" w:cs="Arial"/>
                <w:sz w:val="16"/>
                <w:szCs w:val="16"/>
              </w:rPr>
              <w:lastRenderedPageBreak/>
              <w:t xml:space="preserve">Adhesivo formulado a base de cemento gris, arena o carbonato y aditivos. </w:t>
            </w:r>
            <w:proofErr w:type="spellStart"/>
            <w:r w:rsidRPr="000575B8">
              <w:rPr>
                <w:rFonts w:ascii="Arial" w:hAnsi="Arial" w:cs="Arial"/>
                <w:sz w:val="16"/>
                <w:szCs w:val="16"/>
              </w:rPr>
              <w:t>Esta</w:t>
            </w:r>
            <w:proofErr w:type="spellEnd"/>
            <w:r w:rsidRPr="000575B8">
              <w:rPr>
                <w:rFonts w:ascii="Arial" w:hAnsi="Arial" w:cs="Arial"/>
                <w:sz w:val="16"/>
                <w:szCs w:val="16"/>
              </w:rPr>
              <w:t xml:space="preserve"> diseñado para la instalación de loseta cerámica a baja absorción de agua sobre sustratos ásperos y de alta absorción de agua. </w:t>
            </w:r>
          </w:p>
          <w:p w:rsidR="000575B8" w:rsidRPr="000575B8" w:rsidRDefault="000575B8" w:rsidP="000575B8">
            <w:pPr>
              <w:jc w:val="both"/>
              <w:rPr>
                <w:rFonts w:ascii="Arial" w:hAnsi="Arial" w:cs="Arial"/>
                <w:sz w:val="16"/>
                <w:szCs w:val="16"/>
              </w:rPr>
            </w:pPr>
            <w:r w:rsidRPr="000575B8">
              <w:rPr>
                <w:rFonts w:ascii="Arial" w:hAnsi="Arial" w:cs="Arial"/>
                <w:sz w:val="16"/>
                <w:szCs w:val="16"/>
              </w:rPr>
              <w:t xml:space="preserve">Especial para instalar loseta cerámica de baja absorción de agua de cualquier marca con o sin esmalte, o algún otro producto que pueda utilizarse sobre </w:t>
            </w:r>
            <w:proofErr w:type="spellStart"/>
            <w:r w:rsidRPr="000575B8">
              <w:rPr>
                <w:rFonts w:ascii="Arial" w:hAnsi="Arial" w:cs="Arial"/>
                <w:sz w:val="16"/>
                <w:szCs w:val="16"/>
              </w:rPr>
              <w:t>supercies</w:t>
            </w:r>
            <w:proofErr w:type="spellEnd"/>
            <w:r w:rsidRPr="000575B8">
              <w:rPr>
                <w:rFonts w:ascii="Arial" w:hAnsi="Arial" w:cs="Arial"/>
                <w:sz w:val="16"/>
                <w:szCs w:val="16"/>
              </w:rPr>
              <w:t xml:space="preserve"> de concreto sin pulir, enjarre </w:t>
            </w:r>
            <w:proofErr w:type="spellStart"/>
            <w:r w:rsidRPr="000575B8">
              <w:rPr>
                <w:rFonts w:ascii="Arial" w:hAnsi="Arial" w:cs="Arial"/>
                <w:sz w:val="16"/>
                <w:szCs w:val="16"/>
              </w:rPr>
              <w:t>ó</w:t>
            </w:r>
            <w:proofErr w:type="spellEnd"/>
            <w:r w:rsidRPr="000575B8">
              <w:rPr>
                <w:rFonts w:ascii="Arial" w:hAnsi="Arial" w:cs="Arial"/>
                <w:sz w:val="16"/>
                <w:szCs w:val="16"/>
              </w:rPr>
              <w:t xml:space="preserve"> aplanado, mortero y tableros de yeso. Para instalaciones en interior y exterior. </w:t>
            </w:r>
          </w:p>
          <w:p w:rsidR="000575B8" w:rsidRPr="000575B8" w:rsidRDefault="000575B8" w:rsidP="000575B8">
            <w:pPr>
              <w:jc w:val="both"/>
              <w:rPr>
                <w:rFonts w:ascii="Arial" w:hAnsi="Arial" w:cs="Arial"/>
                <w:sz w:val="16"/>
                <w:szCs w:val="16"/>
              </w:rPr>
            </w:pPr>
          </w:p>
          <w:p w:rsidR="000575B8" w:rsidRPr="000575B8" w:rsidRDefault="000575B8" w:rsidP="000575B8">
            <w:pPr>
              <w:jc w:val="both"/>
              <w:rPr>
                <w:rFonts w:ascii="Arial" w:hAnsi="Arial" w:cs="Arial"/>
                <w:sz w:val="16"/>
                <w:szCs w:val="16"/>
              </w:rPr>
            </w:pPr>
            <w:r w:rsidRPr="000575B8">
              <w:rPr>
                <w:rFonts w:ascii="Arial" w:hAnsi="Arial" w:cs="Arial"/>
                <w:sz w:val="16"/>
                <w:szCs w:val="16"/>
              </w:rPr>
              <w:t>Un saco de 20 kilogramos rinde aproximadamente 4m2</w:t>
            </w:r>
          </w:p>
          <w:p w:rsidR="000575B8" w:rsidRPr="000575B8" w:rsidRDefault="000575B8" w:rsidP="000575B8">
            <w:pPr>
              <w:jc w:val="both"/>
              <w:rPr>
                <w:rFonts w:ascii="Arial" w:hAnsi="Arial" w:cs="Arial"/>
                <w:sz w:val="16"/>
                <w:szCs w:val="16"/>
              </w:rPr>
            </w:pPr>
          </w:p>
          <w:p w:rsidR="000575B8" w:rsidRPr="000575B8" w:rsidRDefault="000575B8" w:rsidP="000575B8">
            <w:pPr>
              <w:jc w:val="both"/>
              <w:rPr>
                <w:rFonts w:ascii="Arial" w:hAnsi="Arial" w:cs="Arial"/>
                <w:sz w:val="16"/>
                <w:szCs w:val="16"/>
              </w:rPr>
            </w:pPr>
            <w:r w:rsidRPr="000575B8">
              <w:rPr>
                <w:rFonts w:ascii="Arial" w:hAnsi="Arial" w:cs="Arial"/>
                <w:sz w:val="16"/>
                <w:szCs w:val="16"/>
              </w:rPr>
              <w:t xml:space="preserve">Cumple con la norma ANSI A118.1, Garantía de por vida. </w:t>
            </w:r>
          </w:p>
          <w:p w:rsidR="000575B8" w:rsidRPr="000575B8" w:rsidRDefault="000575B8" w:rsidP="000575B8">
            <w:pPr>
              <w:jc w:val="both"/>
              <w:rPr>
                <w:rFonts w:ascii="Arial" w:hAnsi="Arial" w:cs="Arial"/>
                <w:sz w:val="16"/>
                <w:szCs w:val="16"/>
              </w:rPr>
            </w:pPr>
          </w:p>
        </w:tc>
        <w:tc>
          <w:tcPr>
            <w:tcW w:w="523"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lastRenderedPageBreak/>
              <w:t xml:space="preserve">Piezas </w:t>
            </w:r>
          </w:p>
        </w:tc>
        <w:tc>
          <w:tcPr>
            <w:tcW w:w="672"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11,510</w:t>
            </w:r>
          </w:p>
        </w:tc>
      </w:tr>
      <w:tr w:rsidR="000575B8" w:rsidRPr="00B12CF9" w:rsidTr="00D80C34">
        <w:trPr>
          <w:trHeight w:val="53"/>
          <w:jc w:val="center"/>
        </w:trPr>
        <w:tc>
          <w:tcPr>
            <w:tcW w:w="520" w:type="pct"/>
            <w:tcBorders>
              <w:top w:val="dotted" w:sz="4" w:space="0" w:color="0070C0"/>
              <w:left w:val="dotted" w:sz="4" w:space="0" w:color="0070C0"/>
              <w:bottom w:val="dotted" w:sz="4" w:space="0" w:color="0070C0"/>
              <w:right w:val="dotted" w:sz="4" w:space="0" w:color="0070C0"/>
            </w:tcBorders>
            <w:shd w:val="clear" w:color="auto" w:fill="auto"/>
          </w:tcPr>
          <w:p w:rsidR="000575B8" w:rsidRPr="000575B8" w:rsidRDefault="000575B8" w:rsidP="000575B8">
            <w:pPr>
              <w:jc w:val="center"/>
              <w:rPr>
                <w:rFonts w:ascii="Arial" w:hAnsi="Arial" w:cs="Arial"/>
                <w:sz w:val="16"/>
                <w:szCs w:val="16"/>
              </w:rPr>
            </w:pPr>
            <w:r w:rsidRPr="000575B8">
              <w:rPr>
                <w:rFonts w:ascii="Arial" w:hAnsi="Arial" w:cs="Arial"/>
                <w:sz w:val="16"/>
                <w:szCs w:val="16"/>
              </w:rPr>
              <w:lastRenderedPageBreak/>
              <w:t>14</w:t>
            </w:r>
          </w:p>
        </w:tc>
        <w:tc>
          <w:tcPr>
            <w:tcW w:w="3285" w:type="pct"/>
            <w:tcBorders>
              <w:top w:val="dotted" w:sz="4" w:space="0" w:color="0070C0"/>
              <w:left w:val="dotted" w:sz="4" w:space="0" w:color="0070C0"/>
              <w:bottom w:val="dotted" w:sz="4" w:space="0" w:color="0070C0"/>
              <w:right w:val="dotted" w:sz="4" w:space="0" w:color="0070C0"/>
            </w:tcBorders>
            <w:vAlign w:val="bottom"/>
          </w:tcPr>
          <w:p w:rsidR="000575B8" w:rsidRPr="000575B8" w:rsidRDefault="000575B8" w:rsidP="000575B8">
            <w:pPr>
              <w:autoSpaceDE w:val="0"/>
              <w:autoSpaceDN w:val="0"/>
              <w:adjustRightInd w:val="0"/>
              <w:rPr>
                <w:rFonts w:ascii="Arial" w:hAnsi="Arial" w:cs="Arial"/>
                <w:b/>
                <w:sz w:val="16"/>
                <w:szCs w:val="16"/>
              </w:rPr>
            </w:pPr>
            <w:r w:rsidRPr="000575B8">
              <w:rPr>
                <w:rFonts w:ascii="Arial" w:hAnsi="Arial" w:cs="Arial"/>
                <w:b/>
                <w:sz w:val="16"/>
                <w:szCs w:val="16"/>
              </w:rPr>
              <w:t xml:space="preserve">Aditivo </w:t>
            </w:r>
            <w:proofErr w:type="spellStart"/>
            <w:r w:rsidRPr="000575B8">
              <w:rPr>
                <w:rFonts w:ascii="Arial" w:hAnsi="Arial" w:cs="Arial"/>
                <w:b/>
                <w:sz w:val="16"/>
                <w:szCs w:val="16"/>
              </w:rPr>
              <w:t>Acrilico</w:t>
            </w:r>
            <w:proofErr w:type="spellEnd"/>
            <w:r w:rsidRPr="000575B8">
              <w:rPr>
                <w:rFonts w:ascii="Arial" w:hAnsi="Arial" w:cs="Arial"/>
                <w:b/>
                <w:sz w:val="16"/>
                <w:szCs w:val="16"/>
              </w:rPr>
              <w:t xml:space="preserve"> </w:t>
            </w:r>
            <w:proofErr w:type="spellStart"/>
            <w:r w:rsidRPr="000575B8">
              <w:rPr>
                <w:rFonts w:ascii="Arial" w:hAnsi="Arial" w:cs="Arial"/>
                <w:b/>
                <w:sz w:val="16"/>
                <w:szCs w:val="16"/>
              </w:rPr>
              <w:t>Unico</w:t>
            </w:r>
            <w:proofErr w:type="spellEnd"/>
            <w:r w:rsidRPr="000575B8">
              <w:rPr>
                <w:rFonts w:ascii="Arial" w:hAnsi="Arial" w:cs="Arial"/>
                <w:b/>
                <w:sz w:val="16"/>
                <w:szCs w:val="16"/>
              </w:rPr>
              <w:t xml:space="preserve"> Cubeta 19 </w:t>
            </w:r>
            <w:proofErr w:type="spellStart"/>
            <w:r w:rsidRPr="000575B8">
              <w:rPr>
                <w:rFonts w:ascii="Arial" w:hAnsi="Arial" w:cs="Arial"/>
                <w:b/>
                <w:sz w:val="16"/>
                <w:szCs w:val="16"/>
              </w:rPr>
              <w:t>Lts</w:t>
            </w:r>
            <w:proofErr w:type="spellEnd"/>
            <w:r w:rsidRPr="000575B8">
              <w:rPr>
                <w:rFonts w:ascii="Arial" w:hAnsi="Arial" w:cs="Arial"/>
                <w:b/>
                <w:sz w:val="16"/>
                <w:szCs w:val="16"/>
              </w:rPr>
              <w:t xml:space="preserve">. </w:t>
            </w:r>
            <w:r w:rsidRPr="000575B8">
              <w:rPr>
                <w:rFonts w:ascii="Arial" w:hAnsi="Arial" w:cs="Arial"/>
                <w:b/>
                <w:sz w:val="16"/>
                <w:szCs w:val="16"/>
              </w:rPr>
              <w:t>para boquilla</w:t>
            </w:r>
          </w:p>
          <w:p w:rsidR="000575B8" w:rsidRPr="000575B8" w:rsidRDefault="000575B8" w:rsidP="000575B8">
            <w:pPr>
              <w:autoSpaceDE w:val="0"/>
              <w:autoSpaceDN w:val="0"/>
              <w:adjustRightInd w:val="0"/>
              <w:rPr>
                <w:rFonts w:ascii="Arial" w:hAnsi="Arial" w:cs="Arial"/>
                <w:sz w:val="16"/>
                <w:szCs w:val="16"/>
              </w:rPr>
            </w:pPr>
          </w:p>
          <w:p w:rsidR="000575B8" w:rsidRPr="000575B8" w:rsidRDefault="000575B8" w:rsidP="000575B8">
            <w:pPr>
              <w:autoSpaceDE w:val="0"/>
              <w:autoSpaceDN w:val="0"/>
              <w:adjustRightInd w:val="0"/>
              <w:rPr>
                <w:rFonts w:ascii="Arial" w:hAnsi="Arial" w:cs="Arial"/>
                <w:sz w:val="16"/>
                <w:szCs w:val="16"/>
              </w:rPr>
            </w:pPr>
            <w:r w:rsidRPr="000575B8">
              <w:rPr>
                <w:rFonts w:ascii="Arial" w:hAnsi="Arial" w:cs="Arial"/>
                <w:sz w:val="16"/>
                <w:szCs w:val="16"/>
              </w:rPr>
              <w:t xml:space="preserve">(mezcla látex, es una dispersión hidrólisis estabilizada no iónicamente a base de agua de un </w:t>
            </w:r>
            <w:proofErr w:type="spellStart"/>
            <w:r w:rsidRPr="000575B8">
              <w:rPr>
                <w:rFonts w:ascii="Arial" w:hAnsi="Arial" w:cs="Arial"/>
                <w:sz w:val="16"/>
                <w:szCs w:val="16"/>
              </w:rPr>
              <w:t>copolímero</w:t>
            </w:r>
            <w:proofErr w:type="spellEnd"/>
            <w:r w:rsidRPr="000575B8">
              <w:rPr>
                <w:rFonts w:ascii="Arial" w:hAnsi="Arial" w:cs="Arial"/>
                <w:sz w:val="16"/>
                <w:szCs w:val="16"/>
              </w:rPr>
              <w:t xml:space="preserve"> de estireno-butadieno </w:t>
            </w:r>
            <w:proofErr w:type="spellStart"/>
            <w:r w:rsidRPr="000575B8">
              <w:rPr>
                <w:rFonts w:ascii="Arial" w:hAnsi="Arial" w:cs="Arial"/>
                <w:sz w:val="16"/>
                <w:szCs w:val="16"/>
              </w:rPr>
              <w:t>carboxilado</w:t>
            </w:r>
            <w:proofErr w:type="spellEnd"/>
            <w:r w:rsidRPr="000575B8">
              <w:rPr>
                <w:rFonts w:ascii="Arial" w:hAnsi="Arial" w:cs="Arial"/>
                <w:sz w:val="16"/>
                <w:szCs w:val="16"/>
              </w:rPr>
              <w:t>)</w:t>
            </w:r>
          </w:p>
          <w:p w:rsidR="000575B8" w:rsidRPr="000575B8" w:rsidRDefault="000575B8" w:rsidP="000575B8">
            <w:pPr>
              <w:autoSpaceDE w:val="0"/>
              <w:autoSpaceDN w:val="0"/>
              <w:adjustRightInd w:val="0"/>
              <w:rPr>
                <w:rFonts w:ascii="Arial" w:hAnsi="Arial" w:cs="Arial"/>
                <w:sz w:val="16"/>
                <w:szCs w:val="16"/>
              </w:rPr>
            </w:pPr>
          </w:p>
          <w:p w:rsidR="000575B8" w:rsidRPr="000575B8" w:rsidRDefault="000575B8" w:rsidP="000575B8">
            <w:pPr>
              <w:autoSpaceDE w:val="0"/>
              <w:autoSpaceDN w:val="0"/>
              <w:adjustRightInd w:val="0"/>
              <w:rPr>
                <w:rFonts w:ascii="Arial" w:hAnsi="Arial" w:cs="Arial"/>
                <w:sz w:val="16"/>
                <w:szCs w:val="16"/>
              </w:rPr>
            </w:pPr>
            <w:r w:rsidRPr="000575B8">
              <w:rPr>
                <w:rFonts w:ascii="Arial" w:hAnsi="Arial" w:cs="Arial"/>
                <w:sz w:val="16"/>
                <w:szCs w:val="16"/>
              </w:rPr>
              <w:t>Enlazador líquido para ser usado en adhesivos a base de cemento Portland, al ser mezclado modifica sus propiedades, proporcionando mayor fuerza de adhesión y resistencia. Uso para la adhesión de losetas no porosas, se puede usar para la instalación de losetas cerámicas, mosaicos, canteras, sobre una amplia variedad de superficies como concreto, yeso, cerámica y tableros de yeso.</w:t>
            </w:r>
          </w:p>
          <w:p w:rsidR="000575B8" w:rsidRPr="000575B8" w:rsidRDefault="000575B8" w:rsidP="000575B8">
            <w:pPr>
              <w:autoSpaceDE w:val="0"/>
              <w:autoSpaceDN w:val="0"/>
              <w:adjustRightInd w:val="0"/>
              <w:rPr>
                <w:rFonts w:ascii="Arial" w:hAnsi="Arial" w:cs="Arial"/>
                <w:sz w:val="16"/>
                <w:szCs w:val="16"/>
              </w:rPr>
            </w:pPr>
          </w:p>
        </w:tc>
        <w:tc>
          <w:tcPr>
            <w:tcW w:w="523"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Cubeta</w:t>
            </w:r>
          </w:p>
        </w:tc>
        <w:tc>
          <w:tcPr>
            <w:tcW w:w="672"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1,430</w:t>
            </w:r>
          </w:p>
        </w:tc>
      </w:tr>
      <w:tr w:rsidR="000575B8" w:rsidRPr="00B12CF9" w:rsidTr="00D80C34">
        <w:trPr>
          <w:trHeight w:val="125"/>
          <w:jc w:val="center"/>
        </w:trPr>
        <w:tc>
          <w:tcPr>
            <w:tcW w:w="520" w:type="pct"/>
            <w:tcBorders>
              <w:top w:val="dotted" w:sz="4" w:space="0" w:color="0070C0"/>
              <w:left w:val="dotted" w:sz="4" w:space="0" w:color="0070C0"/>
              <w:bottom w:val="dotted" w:sz="4" w:space="0" w:color="0070C0"/>
              <w:right w:val="dotted" w:sz="4" w:space="0" w:color="0070C0"/>
            </w:tcBorders>
            <w:shd w:val="clear" w:color="auto" w:fill="auto"/>
          </w:tcPr>
          <w:p w:rsidR="000575B8" w:rsidRPr="000575B8" w:rsidRDefault="000575B8" w:rsidP="000575B8">
            <w:pPr>
              <w:jc w:val="center"/>
              <w:rPr>
                <w:rFonts w:ascii="Arial" w:hAnsi="Arial" w:cs="Arial"/>
                <w:sz w:val="16"/>
                <w:szCs w:val="16"/>
              </w:rPr>
            </w:pPr>
            <w:r w:rsidRPr="000575B8">
              <w:rPr>
                <w:rFonts w:ascii="Arial" w:hAnsi="Arial" w:cs="Arial"/>
                <w:sz w:val="16"/>
                <w:szCs w:val="16"/>
              </w:rPr>
              <w:t>15</w:t>
            </w:r>
          </w:p>
        </w:tc>
        <w:tc>
          <w:tcPr>
            <w:tcW w:w="3285" w:type="pct"/>
            <w:tcBorders>
              <w:top w:val="dotted" w:sz="4" w:space="0" w:color="0070C0"/>
              <w:left w:val="dotted" w:sz="4" w:space="0" w:color="0070C0"/>
              <w:bottom w:val="dotted" w:sz="4" w:space="0" w:color="0070C0"/>
              <w:right w:val="dotted" w:sz="4" w:space="0" w:color="0070C0"/>
            </w:tcBorders>
            <w:vAlign w:val="bottom"/>
          </w:tcPr>
          <w:p w:rsidR="000575B8" w:rsidRPr="000575B8" w:rsidRDefault="000575B8" w:rsidP="000575B8">
            <w:pPr>
              <w:jc w:val="both"/>
              <w:rPr>
                <w:rFonts w:ascii="Arial" w:hAnsi="Arial" w:cs="Arial"/>
                <w:b/>
                <w:sz w:val="16"/>
                <w:szCs w:val="16"/>
              </w:rPr>
            </w:pPr>
            <w:r w:rsidRPr="000575B8">
              <w:rPr>
                <w:rFonts w:ascii="Arial" w:hAnsi="Arial" w:cs="Arial"/>
                <w:b/>
                <w:sz w:val="16"/>
                <w:szCs w:val="16"/>
              </w:rPr>
              <w:t xml:space="preserve">Boquilla Sellador </w:t>
            </w:r>
            <w:proofErr w:type="spellStart"/>
            <w:r w:rsidRPr="000575B8">
              <w:rPr>
                <w:rFonts w:ascii="Arial" w:hAnsi="Arial" w:cs="Arial"/>
                <w:b/>
                <w:sz w:val="16"/>
                <w:szCs w:val="16"/>
              </w:rPr>
              <w:t>Int</w:t>
            </w:r>
            <w:proofErr w:type="spellEnd"/>
            <w:r w:rsidRPr="000575B8">
              <w:rPr>
                <w:rFonts w:ascii="Arial" w:hAnsi="Arial" w:cs="Arial"/>
                <w:b/>
                <w:sz w:val="16"/>
                <w:szCs w:val="16"/>
              </w:rPr>
              <w:t xml:space="preserve">. Gray Saco 10 </w:t>
            </w:r>
            <w:proofErr w:type="spellStart"/>
            <w:r w:rsidRPr="000575B8">
              <w:rPr>
                <w:rFonts w:ascii="Arial" w:hAnsi="Arial" w:cs="Arial"/>
                <w:b/>
                <w:sz w:val="16"/>
                <w:szCs w:val="16"/>
              </w:rPr>
              <w:t>Kgs</w:t>
            </w:r>
            <w:proofErr w:type="spellEnd"/>
          </w:p>
          <w:p w:rsidR="000575B8" w:rsidRPr="000575B8" w:rsidRDefault="000575B8" w:rsidP="000575B8">
            <w:pPr>
              <w:jc w:val="both"/>
              <w:rPr>
                <w:rFonts w:ascii="Arial" w:hAnsi="Arial" w:cs="Arial"/>
                <w:sz w:val="16"/>
                <w:szCs w:val="16"/>
              </w:rPr>
            </w:pPr>
          </w:p>
          <w:p w:rsidR="000575B8" w:rsidRPr="000575B8" w:rsidRDefault="000575B8" w:rsidP="000575B8">
            <w:pPr>
              <w:jc w:val="both"/>
              <w:rPr>
                <w:rFonts w:ascii="Arial" w:hAnsi="Arial" w:cs="Arial"/>
                <w:sz w:val="16"/>
                <w:szCs w:val="16"/>
              </w:rPr>
            </w:pPr>
            <w:r w:rsidRPr="000575B8">
              <w:rPr>
                <w:rFonts w:ascii="Helvetica" w:hAnsi="Helvetica"/>
                <w:sz w:val="17"/>
                <w:szCs w:val="17"/>
                <w:shd w:val="clear" w:color="auto" w:fill="FFFFFF"/>
              </w:rPr>
              <w:t xml:space="preserve">Boquilla con sellador en presentación de 10Kg, para </w:t>
            </w:r>
            <w:proofErr w:type="spellStart"/>
            <w:r w:rsidRPr="000575B8">
              <w:rPr>
                <w:rFonts w:ascii="Helvetica" w:hAnsi="Helvetica"/>
                <w:sz w:val="17"/>
                <w:szCs w:val="17"/>
                <w:shd w:val="clear" w:color="auto" w:fill="FFFFFF"/>
              </w:rPr>
              <w:t>juntear</w:t>
            </w:r>
            <w:proofErr w:type="spellEnd"/>
            <w:r w:rsidRPr="000575B8">
              <w:rPr>
                <w:rFonts w:ascii="Helvetica" w:hAnsi="Helvetica"/>
                <w:sz w:val="17"/>
                <w:szCs w:val="17"/>
                <w:shd w:val="clear" w:color="auto" w:fill="FFFFFF"/>
              </w:rPr>
              <w:t xml:space="preserve"> los espacios entre piso cerámico al momento de su instalación. Propiedades de baja </w:t>
            </w:r>
            <w:proofErr w:type="spellStart"/>
            <w:r w:rsidRPr="000575B8">
              <w:rPr>
                <w:rFonts w:ascii="Helvetica" w:hAnsi="Helvetica"/>
                <w:sz w:val="17"/>
                <w:szCs w:val="17"/>
                <w:shd w:val="clear" w:color="auto" w:fill="FFFFFF"/>
              </w:rPr>
              <w:t>absorsión</w:t>
            </w:r>
            <w:proofErr w:type="spellEnd"/>
            <w:r w:rsidRPr="000575B8">
              <w:rPr>
                <w:rFonts w:ascii="Helvetica" w:hAnsi="Helvetica"/>
                <w:sz w:val="17"/>
                <w:szCs w:val="17"/>
                <w:shd w:val="clear" w:color="auto" w:fill="FFFFFF"/>
              </w:rPr>
              <w:t xml:space="preserve"> de agua, facilita su limpieza y ayuda a conservar por más tiempo el color original. Ideal para instalaciones en interiores y/o exteriores, cuyos espesores de unión pueden ir de los 4 a 12 milímetros.</w:t>
            </w:r>
          </w:p>
          <w:p w:rsidR="000575B8" w:rsidRPr="000575B8" w:rsidRDefault="000575B8" w:rsidP="000575B8">
            <w:pPr>
              <w:jc w:val="both"/>
              <w:rPr>
                <w:rFonts w:ascii="Arial" w:hAnsi="Arial" w:cs="Arial"/>
                <w:sz w:val="16"/>
                <w:szCs w:val="16"/>
              </w:rPr>
            </w:pPr>
          </w:p>
          <w:p w:rsidR="000575B8" w:rsidRPr="000575B8" w:rsidRDefault="000575B8" w:rsidP="000575B8">
            <w:pPr>
              <w:jc w:val="both"/>
              <w:rPr>
                <w:rFonts w:ascii="Arial" w:hAnsi="Arial" w:cs="Arial"/>
                <w:sz w:val="16"/>
                <w:szCs w:val="16"/>
              </w:rPr>
            </w:pPr>
            <w:r w:rsidRPr="000575B8">
              <w:rPr>
                <w:rFonts w:ascii="Arial" w:hAnsi="Arial" w:cs="Arial"/>
                <w:sz w:val="16"/>
                <w:szCs w:val="16"/>
              </w:rPr>
              <w:t xml:space="preserve">Mezcla </w:t>
            </w:r>
          </w:p>
          <w:p w:rsidR="000575B8" w:rsidRPr="000575B8" w:rsidRDefault="000575B8" w:rsidP="000575B8">
            <w:pPr>
              <w:jc w:val="both"/>
              <w:rPr>
                <w:rFonts w:ascii="Arial" w:hAnsi="Arial" w:cs="Arial"/>
                <w:sz w:val="16"/>
                <w:szCs w:val="16"/>
              </w:rPr>
            </w:pPr>
          </w:p>
          <w:p w:rsidR="000575B8" w:rsidRPr="000575B8" w:rsidRDefault="000575B8" w:rsidP="000575B8">
            <w:pPr>
              <w:jc w:val="both"/>
              <w:rPr>
                <w:rFonts w:ascii="Arial" w:hAnsi="Arial" w:cs="Arial"/>
                <w:sz w:val="16"/>
                <w:szCs w:val="16"/>
              </w:rPr>
            </w:pPr>
            <w:r w:rsidRPr="000575B8">
              <w:rPr>
                <w:rFonts w:ascii="Arial" w:hAnsi="Arial" w:cs="Arial"/>
                <w:sz w:val="16"/>
                <w:szCs w:val="16"/>
              </w:rPr>
              <w:t xml:space="preserve">Arena </w:t>
            </w:r>
            <w:proofErr w:type="spellStart"/>
            <w:r w:rsidRPr="000575B8">
              <w:rPr>
                <w:rFonts w:ascii="Arial" w:hAnsi="Arial" w:cs="Arial"/>
                <w:sz w:val="16"/>
                <w:szCs w:val="16"/>
              </w:rPr>
              <w:t>silica</w:t>
            </w:r>
            <w:proofErr w:type="spellEnd"/>
            <w:r w:rsidRPr="000575B8">
              <w:rPr>
                <w:rFonts w:ascii="Arial" w:hAnsi="Arial" w:cs="Arial"/>
                <w:sz w:val="16"/>
                <w:szCs w:val="16"/>
              </w:rPr>
              <w:t>, CAS 14808-60-7 (61-69%)</w:t>
            </w:r>
          </w:p>
          <w:p w:rsidR="000575B8" w:rsidRPr="000575B8" w:rsidRDefault="000575B8" w:rsidP="000575B8">
            <w:pPr>
              <w:jc w:val="both"/>
              <w:rPr>
                <w:rFonts w:ascii="Arial" w:hAnsi="Arial" w:cs="Arial"/>
                <w:sz w:val="16"/>
                <w:szCs w:val="16"/>
              </w:rPr>
            </w:pPr>
            <w:r w:rsidRPr="000575B8">
              <w:rPr>
                <w:rFonts w:ascii="Arial" w:hAnsi="Arial" w:cs="Arial"/>
                <w:sz w:val="16"/>
                <w:szCs w:val="16"/>
              </w:rPr>
              <w:t>Cemento Portland, CAS 65997-15-1 (29 A 32%)</w:t>
            </w:r>
          </w:p>
          <w:p w:rsidR="000575B8" w:rsidRPr="000575B8" w:rsidRDefault="000575B8" w:rsidP="000575B8">
            <w:pPr>
              <w:jc w:val="both"/>
              <w:rPr>
                <w:rFonts w:ascii="Arial" w:hAnsi="Arial" w:cs="Arial"/>
                <w:sz w:val="16"/>
                <w:szCs w:val="16"/>
              </w:rPr>
            </w:pPr>
            <w:r w:rsidRPr="000575B8">
              <w:rPr>
                <w:rFonts w:ascii="Arial" w:hAnsi="Arial" w:cs="Arial"/>
                <w:sz w:val="16"/>
                <w:szCs w:val="16"/>
              </w:rPr>
              <w:t>Aditivo, CAS 35435-21-3, 7647-14.5,68441-63-4,9084-06-4 (1-2%)</w:t>
            </w:r>
          </w:p>
          <w:p w:rsidR="000575B8" w:rsidRPr="000575B8" w:rsidRDefault="000575B8" w:rsidP="000575B8">
            <w:pPr>
              <w:jc w:val="both"/>
              <w:rPr>
                <w:rFonts w:ascii="Arial" w:hAnsi="Arial" w:cs="Arial"/>
                <w:sz w:val="16"/>
                <w:szCs w:val="16"/>
              </w:rPr>
            </w:pPr>
            <w:r w:rsidRPr="000575B8">
              <w:rPr>
                <w:rFonts w:ascii="Arial" w:hAnsi="Arial" w:cs="Arial"/>
                <w:sz w:val="16"/>
                <w:szCs w:val="16"/>
              </w:rPr>
              <w:t>Pigmentos,  CAS 1039-37-1, 20344-49-4, 1317-61-9 (0-5%)</w:t>
            </w:r>
          </w:p>
        </w:tc>
        <w:tc>
          <w:tcPr>
            <w:tcW w:w="523"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Saco</w:t>
            </w:r>
          </w:p>
        </w:tc>
        <w:tc>
          <w:tcPr>
            <w:tcW w:w="672" w:type="pct"/>
            <w:tcBorders>
              <w:top w:val="dotted" w:sz="4" w:space="0" w:color="0070C0"/>
              <w:left w:val="dotted" w:sz="4" w:space="0" w:color="0070C0"/>
              <w:bottom w:val="dotted" w:sz="4" w:space="0" w:color="0070C0"/>
              <w:right w:val="dotted" w:sz="4" w:space="0" w:color="0070C0"/>
            </w:tcBorders>
          </w:tcPr>
          <w:p w:rsidR="000575B8" w:rsidRPr="000575B8" w:rsidRDefault="000575B8" w:rsidP="000575B8">
            <w:pPr>
              <w:jc w:val="center"/>
              <w:rPr>
                <w:rFonts w:ascii="Arial" w:hAnsi="Arial" w:cs="Arial"/>
                <w:sz w:val="16"/>
                <w:szCs w:val="16"/>
              </w:rPr>
            </w:pPr>
            <w:r w:rsidRPr="000575B8">
              <w:rPr>
                <w:rFonts w:ascii="Arial" w:hAnsi="Arial" w:cs="Arial"/>
                <w:sz w:val="16"/>
                <w:szCs w:val="16"/>
              </w:rPr>
              <w:t>580</w:t>
            </w:r>
          </w:p>
        </w:tc>
      </w:tr>
    </w:tbl>
    <w:p w:rsidR="000575B8" w:rsidRDefault="000575B8" w:rsidP="00B05137">
      <w:pPr>
        <w:jc w:val="center"/>
        <w:rPr>
          <w:rFonts w:asciiTheme="minorHAnsi" w:hAnsiTheme="minorHAnsi" w:cstheme="minorHAnsi"/>
          <w:b/>
          <w:bCs/>
          <w:sz w:val="16"/>
          <w:szCs w:val="16"/>
        </w:rPr>
      </w:pPr>
    </w:p>
    <w:p w:rsidR="00D000F9" w:rsidRPr="00F879EA" w:rsidRDefault="00D000F9" w:rsidP="00B05137">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0072BD" w:rsidRDefault="000072BD" w:rsidP="00D000F9">
      <w:pPr>
        <w:autoSpaceDE w:val="0"/>
        <w:autoSpaceDN w:val="0"/>
        <w:adjustRightInd w:val="0"/>
        <w:jc w:val="center"/>
        <w:rPr>
          <w:rFonts w:asciiTheme="minorHAnsi" w:hAnsiTheme="minorHAnsi" w:cstheme="minorHAnsi"/>
          <w:b/>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9"/>
        <w:gridCol w:w="2754"/>
        <w:gridCol w:w="2479"/>
        <w:gridCol w:w="2427"/>
        <w:gridCol w:w="1445"/>
      </w:tblGrid>
      <w:tr w:rsidR="00F90C42" w:rsidRPr="00926CBB" w:rsidTr="00C029D6">
        <w:trPr>
          <w:trHeight w:val="334"/>
          <w:jc w:val="center"/>
        </w:trPr>
        <w:tc>
          <w:tcPr>
            <w:tcW w:w="431"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382"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44"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21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72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B05137" w:rsidRPr="00926CBB" w:rsidTr="00B05B2F">
        <w:trPr>
          <w:trHeight w:val="862"/>
          <w:jc w:val="center"/>
        </w:trPr>
        <w:tc>
          <w:tcPr>
            <w:tcW w:w="431" w:type="pct"/>
            <w:shd w:val="clear" w:color="auto" w:fill="auto"/>
            <w:vAlign w:val="center"/>
          </w:tcPr>
          <w:p w:rsidR="00B05137" w:rsidRDefault="001D6BD5" w:rsidP="00FA5EA4">
            <w:pPr>
              <w:jc w:val="center"/>
              <w:rPr>
                <w:rFonts w:asciiTheme="minorHAnsi" w:hAnsiTheme="minorHAnsi" w:cs="Arial"/>
                <w:b/>
                <w:sz w:val="14"/>
                <w:szCs w:val="14"/>
              </w:rPr>
            </w:pPr>
            <w:r>
              <w:rPr>
                <w:rFonts w:asciiTheme="minorHAnsi" w:hAnsiTheme="minorHAnsi" w:cs="Arial"/>
                <w:b/>
                <w:sz w:val="14"/>
                <w:szCs w:val="14"/>
              </w:rPr>
              <w:t>1-11</w:t>
            </w:r>
          </w:p>
        </w:tc>
        <w:tc>
          <w:tcPr>
            <w:tcW w:w="1382" w:type="pct"/>
            <w:shd w:val="clear" w:color="auto" w:fill="auto"/>
            <w:vAlign w:val="center"/>
          </w:tcPr>
          <w:p w:rsidR="00B05137" w:rsidRPr="00B05B2F" w:rsidRDefault="00B05137" w:rsidP="00C029D6">
            <w:pPr>
              <w:jc w:val="center"/>
              <w:rPr>
                <w:rFonts w:asciiTheme="minorHAnsi" w:hAnsiTheme="minorHAnsi" w:cs="Arial"/>
                <w:b/>
                <w:sz w:val="14"/>
                <w:szCs w:val="14"/>
              </w:rPr>
            </w:pPr>
            <w:r w:rsidRPr="00B05B2F">
              <w:rPr>
                <w:rFonts w:asciiTheme="minorHAnsi" w:hAnsiTheme="minorHAnsi" w:cs="Arial"/>
                <w:b/>
                <w:sz w:val="14"/>
                <w:szCs w:val="14"/>
              </w:rPr>
              <w:t>Bodega Gener</w:t>
            </w:r>
            <w:r w:rsidR="00D80C34" w:rsidRPr="00B05B2F">
              <w:rPr>
                <w:rFonts w:asciiTheme="minorHAnsi" w:hAnsiTheme="minorHAnsi" w:cs="Arial"/>
                <w:b/>
                <w:sz w:val="14"/>
                <w:szCs w:val="14"/>
              </w:rPr>
              <w:t xml:space="preserve">al de </w:t>
            </w:r>
            <w:proofErr w:type="spellStart"/>
            <w:r w:rsidR="00D80C34" w:rsidRPr="00B05B2F">
              <w:rPr>
                <w:rFonts w:asciiTheme="minorHAnsi" w:hAnsiTheme="minorHAnsi" w:cs="Arial"/>
                <w:b/>
                <w:sz w:val="14"/>
                <w:szCs w:val="14"/>
              </w:rPr>
              <w:t>Conserjeria</w:t>
            </w:r>
            <w:proofErr w:type="spellEnd"/>
            <w:r w:rsidR="00D80C34" w:rsidRPr="00B05B2F">
              <w:rPr>
                <w:rFonts w:asciiTheme="minorHAnsi" w:hAnsiTheme="minorHAnsi" w:cs="Arial"/>
                <w:b/>
                <w:sz w:val="14"/>
                <w:szCs w:val="14"/>
              </w:rPr>
              <w:t>, E</w:t>
            </w:r>
            <w:r w:rsidR="00052CE0" w:rsidRPr="00B05B2F">
              <w:rPr>
                <w:rFonts w:asciiTheme="minorHAnsi" w:hAnsiTheme="minorHAnsi" w:cs="Arial"/>
                <w:b/>
                <w:sz w:val="14"/>
                <w:szCs w:val="14"/>
              </w:rPr>
              <w:t>d</w:t>
            </w:r>
            <w:r w:rsidR="00D80C34" w:rsidRPr="00B05B2F">
              <w:rPr>
                <w:rFonts w:asciiTheme="minorHAnsi" w:hAnsiTheme="minorHAnsi" w:cs="Arial"/>
                <w:b/>
                <w:sz w:val="14"/>
                <w:szCs w:val="14"/>
              </w:rPr>
              <w:t>ificio 125</w:t>
            </w:r>
            <w:r w:rsidR="00B05B2F" w:rsidRPr="00B05B2F">
              <w:rPr>
                <w:rFonts w:asciiTheme="minorHAnsi" w:hAnsiTheme="minorHAnsi" w:cs="Arial"/>
                <w:b/>
                <w:sz w:val="14"/>
                <w:szCs w:val="14"/>
              </w:rPr>
              <w:t xml:space="preserve">, </w:t>
            </w:r>
            <w:r w:rsidR="00B05B2F" w:rsidRPr="00B05B2F">
              <w:rPr>
                <w:rFonts w:asciiTheme="minorHAnsi" w:eastAsia="Calibri" w:hAnsiTheme="minorHAnsi" w:cs="Arial"/>
                <w:b/>
                <w:color w:val="000000"/>
                <w:sz w:val="14"/>
                <w:szCs w:val="14"/>
              </w:rPr>
              <w:t>Ciudad Universitaria</w:t>
            </w:r>
          </w:p>
        </w:tc>
        <w:tc>
          <w:tcPr>
            <w:tcW w:w="1244" w:type="pct"/>
            <w:vAlign w:val="center"/>
          </w:tcPr>
          <w:p w:rsidR="00B05137" w:rsidRDefault="00B05137" w:rsidP="00FA5EA4">
            <w:pPr>
              <w:jc w:val="center"/>
              <w:rPr>
                <w:rFonts w:asciiTheme="minorHAnsi" w:hAnsiTheme="minorHAnsi" w:cs="Arial"/>
                <w:b/>
                <w:sz w:val="14"/>
                <w:szCs w:val="16"/>
                <w:lang w:val="es-MX"/>
              </w:rPr>
            </w:pPr>
            <w:r w:rsidRPr="00B05137">
              <w:rPr>
                <w:rFonts w:asciiTheme="minorHAnsi" w:hAnsiTheme="minorHAnsi" w:cs="Arial"/>
                <w:b/>
                <w:sz w:val="14"/>
                <w:szCs w:val="16"/>
                <w:lang w:val="es-MX"/>
              </w:rPr>
              <w:t>Arq. Jorge Enrique Suárez del Real García</w:t>
            </w:r>
          </w:p>
          <w:p w:rsidR="00B05137" w:rsidRPr="00B05137" w:rsidRDefault="00B05137" w:rsidP="00B05137">
            <w:pPr>
              <w:jc w:val="center"/>
              <w:rPr>
                <w:rFonts w:asciiTheme="minorHAnsi" w:hAnsiTheme="minorHAnsi" w:cs="Arial"/>
                <w:b/>
                <w:sz w:val="14"/>
                <w:szCs w:val="16"/>
                <w:lang w:val="es-MX"/>
              </w:rPr>
            </w:pPr>
            <w:r>
              <w:rPr>
                <w:rFonts w:asciiTheme="minorHAnsi" w:hAnsiTheme="minorHAnsi" w:cs="Arial"/>
                <w:b/>
                <w:sz w:val="14"/>
                <w:szCs w:val="16"/>
                <w:lang w:val="es-MX"/>
              </w:rPr>
              <w:t xml:space="preserve">Jefe Departamento de Servicios Generales </w:t>
            </w:r>
          </w:p>
        </w:tc>
        <w:tc>
          <w:tcPr>
            <w:tcW w:w="1218" w:type="pct"/>
            <w:vAlign w:val="center"/>
          </w:tcPr>
          <w:p w:rsidR="00B05137" w:rsidRDefault="00B05137" w:rsidP="00FA5EA4">
            <w:pPr>
              <w:jc w:val="center"/>
              <w:rPr>
                <w:rStyle w:val="Hipervnculo"/>
                <w:rFonts w:asciiTheme="minorHAnsi" w:hAnsiTheme="minorHAnsi"/>
                <w:b/>
                <w:sz w:val="12"/>
                <w:szCs w:val="12"/>
                <w:lang w:val="es-MX"/>
              </w:rPr>
            </w:pPr>
          </w:p>
          <w:p w:rsidR="00B05137" w:rsidRDefault="00B05137" w:rsidP="00FA5EA4">
            <w:pPr>
              <w:jc w:val="center"/>
              <w:rPr>
                <w:rStyle w:val="Hipervnculo"/>
                <w:rFonts w:asciiTheme="minorHAnsi" w:hAnsiTheme="minorHAnsi"/>
                <w:b/>
                <w:sz w:val="12"/>
                <w:szCs w:val="12"/>
                <w:lang w:val="es-MX"/>
              </w:rPr>
            </w:pPr>
          </w:p>
          <w:p w:rsidR="00B05137" w:rsidRPr="00B05137" w:rsidRDefault="00B05137" w:rsidP="000F31D0">
            <w:pPr>
              <w:jc w:val="center"/>
              <w:rPr>
                <w:rStyle w:val="Hipervnculo"/>
                <w:rFonts w:asciiTheme="minorHAnsi" w:hAnsiTheme="minorHAnsi"/>
                <w:b/>
                <w:sz w:val="16"/>
                <w:szCs w:val="16"/>
                <w:lang w:val="es-MX"/>
              </w:rPr>
            </w:pPr>
            <w:r w:rsidRPr="00B05137">
              <w:rPr>
                <w:rStyle w:val="Hipervnculo"/>
                <w:rFonts w:asciiTheme="minorHAnsi" w:hAnsiTheme="minorHAnsi"/>
                <w:b/>
                <w:sz w:val="12"/>
                <w:szCs w:val="12"/>
                <w:lang w:val="es-MX"/>
              </w:rPr>
              <w:t>jesuarez@correo.uaa.mx</w:t>
            </w:r>
          </w:p>
        </w:tc>
        <w:tc>
          <w:tcPr>
            <w:tcW w:w="725" w:type="pct"/>
            <w:vMerge w:val="restart"/>
            <w:vAlign w:val="center"/>
          </w:tcPr>
          <w:p w:rsidR="00B05137" w:rsidRPr="00B0050C" w:rsidRDefault="00B05137" w:rsidP="00FA5EA4">
            <w:pPr>
              <w:jc w:val="center"/>
              <w:rPr>
                <w:rFonts w:asciiTheme="minorHAnsi" w:hAnsiTheme="minorHAnsi" w:cs="Arial"/>
                <w:b/>
                <w:sz w:val="14"/>
                <w:szCs w:val="14"/>
                <w:lang w:val="es-MX"/>
              </w:rPr>
            </w:pPr>
            <w:r w:rsidRPr="00B0050C">
              <w:rPr>
                <w:rFonts w:asciiTheme="minorHAnsi" w:hAnsiTheme="minorHAnsi" w:cs="Arial"/>
                <w:b/>
                <w:sz w:val="14"/>
                <w:szCs w:val="14"/>
                <w:lang w:val="es-MX"/>
              </w:rPr>
              <w:t>Suministro</w:t>
            </w:r>
          </w:p>
          <w:p w:rsidR="00B05137" w:rsidRPr="00811219" w:rsidRDefault="00B05137" w:rsidP="00B05137">
            <w:pPr>
              <w:jc w:val="center"/>
              <w:rPr>
                <w:rFonts w:asciiTheme="majorHAnsi" w:hAnsiTheme="majorHAnsi" w:cstheme="majorHAnsi"/>
                <w:b/>
                <w:sz w:val="12"/>
                <w:szCs w:val="12"/>
                <w:highlight w:val="yellow"/>
                <w:lang w:val="es-MX"/>
              </w:rPr>
            </w:pPr>
          </w:p>
        </w:tc>
      </w:tr>
      <w:tr w:rsidR="00B05137" w:rsidRPr="00926CBB" w:rsidTr="00B05B2F">
        <w:trPr>
          <w:trHeight w:val="963"/>
          <w:jc w:val="center"/>
        </w:trPr>
        <w:tc>
          <w:tcPr>
            <w:tcW w:w="431" w:type="pct"/>
            <w:tcBorders>
              <w:bottom w:val="dotted" w:sz="4" w:space="0" w:color="auto"/>
            </w:tcBorders>
            <w:shd w:val="clear" w:color="auto" w:fill="auto"/>
            <w:vAlign w:val="center"/>
          </w:tcPr>
          <w:p w:rsidR="00B05137" w:rsidRDefault="001D6BD5" w:rsidP="00FA5EA4">
            <w:pPr>
              <w:jc w:val="center"/>
              <w:rPr>
                <w:rFonts w:asciiTheme="minorHAnsi" w:hAnsiTheme="minorHAnsi" w:cs="Arial"/>
                <w:b/>
                <w:sz w:val="14"/>
                <w:szCs w:val="14"/>
              </w:rPr>
            </w:pPr>
            <w:r>
              <w:rPr>
                <w:rFonts w:asciiTheme="minorHAnsi" w:hAnsiTheme="minorHAnsi" w:cs="Arial"/>
                <w:b/>
                <w:sz w:val="14"/>
                <w:szCs w:val="14"/>
              </w:rPr>
              <w:t>12 - 15</w:t>
            </w:r>
          </w:p>
        </w:tc>
        <w:tc>
          <w:tcPr>
            <w:tcW w:w="1382" w:type="pct"/>
            <w:tcBorders>
              <w:bottom w:val="dotted" w:sz="4" w:space="0" w:color="auto"/>
            </w:tcBorders>
            <w:shd w:val="clear" w:color="auto" w:fill="auto"/>
            <w:vAlign w:val="center"/>
          </w:tcPr>
          <w:p w:rsidR="00B05137" w:rsidRPr="00B05B2F" w:rsidRDefault="00B05B2F" w:rsidP="00C029D6">
            <w:pPr>
              <w:jc w:val="center"/>
              <w:rPr>
                <w:rFonts w:asciiTheme="minorHAnsi" w:hAnsiTheme="minorHAnsi" w:cs="Arial"/>
                <w:b/>
                <w:sz w:val="14"/>
                <w:szCs w:val="14"/>
              </w:rPr>
            </w:pPr>
            <w:r w:rsidRPr="00B05B2F">
              <w:rPr>
                <w:rFonts w:asciiTheme="minorHAnsi" w:hAnsiTheme="minorHAnsi" w:cs="Arial"/>
                <w:b/>
                <w:sz w:val="14"/>
                <w:szCs w:val="14"/>
              </w:rPr>
              <w:t xml:space="preserve">Edificio 125 Mantenimiento, </w:t>
            </w:r>
            <w:r w:rsidRPr="00B05B2F">
              <w:rPr>
                <w:rFonts w:asciiTheme="minorHAnsi" w:eastAsia="Calibri" w:hAnsiTheme="minorHAnsi" w:cs="Arial"/>
                <w:b/>
                <w:color w:val="000000"/>
                <w:sz w:val="14"/>
                <w:szCs w:val="14"/>
              </w:rPr>
              <w:t>Ciudad Universitaria</w:t>
            </w:r>
          </w:p>
        </w:tc>
        <w:tc>
          <w:tcPr>
            <w:tcW w:w="1244" w:type="pct"/>
            <w:tcBorders>
              <w:bottom w:val="dotted" w:sz="4" w:space="0" w:color="auto"/>
            </w:tcBorders>
            <w:vAlign w:val="center"/>
          </w:tcPr>
          <w:p w:rsidR="00B05137" w:rsidRDefault="00B05137" w:rsidP="00B05137">
            <w:pPr>
              <w:jc w:val="center"/>
              <w:rPr>
                <w:rFonts w:asciiTheme="minorHAnsi" w:hAnsiTheme="minorHAnsi" w:cs="Arial"/>
                <w:b/>
                <w:sz w:val="14"/>
                <w:szCs w:val="16"/>
                <w:lang w:val="es-MX"/>
              </w:rPr>
            </w:pPr>
            <w:r w:rsidRPr="00B05137">
              <w:rPr>
                <w:rFonts w:asciiTheme="minorHAnsi" w:hAnsiTheme="minorHAnsi" w:cs="Arial"/>
                <w:b/>
                <w:sz w:val="14"/>
                <w:szCs w:val="16"/>
                <w:lang w:val="es-MX"/>
              </w:rPr>
              <w:t>Lic. Roberto Alejandro Ortega Martínez</w:t>
            </w:r>
          </w:p>
          <w:p w:rsidR="00B05137" w:rsidRDefault="00B05137" w:rsidP="00B05137">
            <w:pPr>
              <w:jc w:val="center"/>
              <w:rPr>
                <w:rFonts w:asciiTheme="minorHAnsi" w:hAnsiTheme="minorHAnsi" w:cs="Arial"/>
                <w:b/>
                <w:sz w:val="14"/>
                <w:szCs w:val="16"/>
                <w:lang w:val="es-MX"/>
              </w:rPr>
            </w:pPr>
            <w:r>
              <w:rPr>
                <w:rFonts w:asciiTheme="minorHAnsi" w:hAnsiTheme="minorHAnsi" w:cs="Arial"/>
                <w:b/>
                <w:sz w:val="14"/>
                <w:szCs w:val="16"/>
                <w:lang w:val="es-MX"/>
              </w:rPr>
              <w:t xml:space="preserve">Jefe Departamento Mantenimiento </w:t>
            </w:r>
          </w:p>
        </w:tc>
        <w:tc>
          <w:tcPr>
            <w:tcW w:w="1218" w:type="pct"/>
            <w:tcBorders>
              <w:bottom w:val="dotted" w:sz="4" w:space="0" w:color="auto"/>
            </w:tcBorders>
            <w:vAlign w:val="center"/>
          </w:tcPr>
          <w:p w:rsidR="00B05137" w:rsidRDefault="00B05137" w:rsidP="00FA5EA4">
            <w:pPr>
              <w:jc w:val="center"/>
              <w:rPr>
                <w:rStyle w:val="Hipervnculo"/>
                <w:rFonts w:asciiTheme="minorHAnsi" w:hAnsiTheme="minorHAnsi"/>
                <w:b/>
                <w:sz w:val="12"/>
                <w:szCs w:val="12"/>
                <w:lang w:val="es-MX"/>
              </w:rPr>
            </w:pPr>
          </w:p>
          <w:p w:rsidR="00B05137" w:rsidRDefault="00B05137" w:rsidP="00FA5EA4">
            <w:pPr>
              <w:jc w:val="center"/>
              <w:rPr>
                <w:rStyle w:val="Hipervnculo"/>
                <w:rFonts w:asciiTheme="minorHAnsi" w:hAnsiTheme="minorHAnsi"/>
                <w:b/>
                <w:sz w:val="12"/>
                <w:szCs w:val="12"/>
                <w:lang w:val="es-MX"/>
              </w:rPr>
            </w:pPr>
          </w:p>
          <w:p w:rsidR="00B05137" w:rsidRDefault="00B05137" w:rsidP="00FA5EA4">
            <w:pPr>
              <w:jc w:val="center"/>
              <w:rPr>
                <w:rStyle w:val="Hipervnculo"/>
                <w:rFonts w:asciiTheme="minorHAnsi" w:hAnsiTheme="minorHAnsi"/>
                <w:b/>
                <w:sz w:val="12"/>
                <w:szCs w:val="12"/>
                <w:lang w:val="es-MX"/>
              </w:rPr>
            </w:pPr>
            <w:r w:rsidRPr="00B05137">
              <w:rPr>
                <w:rStyle w:val="Hipervnculo"/>
                <w:rFonts w:asciiTheme="minorHAnsi" w:hAnsiTheme="minorHAnsi"/>
                <w:b/>
                <w:sz w:val="12"/>
                <w:szCs w:val="12"/>
                <w:lang w:val="es-MX"/>
              </w:rPr>
              <w:t>raortega@correo.uaa.mx</w:t>
            </w:r>
          </w:p>
        </w:tc>
        <w:tc>
          <w:tcPr>
            <w:tcW w:w="725" w:type="pct"/>
            <w:vMerge/>
            <w:vAlign w:val="center"/>
          </w:tcPr>
          <w:p w:rsidR="00B05137" w:rsidRPr="00B0050C" w:rsidRDefault="00B05137" w:rsidP="00FA5EA4">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deberá realizarse por el Licitante Adjudicado</w:t>
      </w:r>
      <w:r w:rsidRPr="00B6082E">
        <w:rPr>
          <w:rFonts w:asciiTheme="minorHAnsi" w:hAnsiTheme="minorHAnsi" w:cstheme="minorHAnsi"/>
          <w:sz w:val="17"/>
          <w:szCs w:val="17"/>
        </w:rPr>
        <w:t xml:space="preserve">, a los </w:t>
      </w:r>
      <w:r w:rsidR="00314EA9" w:rsidRPr="00B6082E">
        <w:rPr>
          <w:rFonts w:asciiTheme="minorHAnsi" w:hAnsiTheme="minorHAnsi" w:cstheme="minorHAnsi"/>
          <w:b/>
          <w:sz w:val="17"/>
          <w:szCs w:val="17"/>
        </w:rPr>
        <w:t>20</w:t>
      </w:r>
      <w:r w:rsidR="002E536F" w:rsidRPr="00B6082E">
        <w:rPr>
          <w:rFonts w:asciiTheme="minorHAnsi" w:hAnsiTheme="minorHAnsi" w:cstheme="minorHAnsi"/>
          <w:b/>
          <w:sz w:val="17"/>
          <w:szCs w:val="17"/>
        </w:rPr>
        <w:t xml:space="preserve"> (</w:t>
      </w:r>
      <w:r w:rsidR="00314EA9" w:rsidRPr="00B6082E">
        <w:rPr>
          <w:rFonts w:asciiTheme="minorHAnsi" w:hAnsiTheme="minorHAnsi" w:cstheme="minorHAnsi"/>
          <w:b/>
          <w:sz w:val="17"/>
          <w:szCs w:val="17"/>
        </w:rPr>
        <w:t>veinte</w:t>
      </w:r>
      <w:r w:rsidR="002E536F" w:rsidRPr="00B6082E">
        <w:rPr>
          <w:rFonts w:asciiTheme="minorHAnsi" w:hAnsiTheme="minorHAnsi" w:cstheme="minorHAnsi"/>
          <w:b/>
          <w:sz w:val="17"/>
          <w:szCs w:val="17"/>
        </w:rPr>
        <w:t>),</w:t>
      </w:r>
      <w:r w:rsidRPr="00B6082E">
        <w:rPr>
          <w:rFonts w:asciiTheme="minorHAnsi" w:hAnsiTheme="minorHAnsi" w:cstheme="minorHAnsi"/>
          <w:b/>
          <w:sz w:val="17"/>
          <w:szCs w:val="17"/>
        </w:rPr>
        <w:t xml:space="preserve"> días</w:t>
      </w:r>
      <w:r w:rsidRPr="003C2188">
        <w:rPr>
          <w:rFonts w:asciiTheme="minorHAnsi" w:hAnsiTheme="minorHAnsi" w:cstheme="minorHAnsi"/>
          <w:b/>
          <w:sz w:val="17"/>
          <w:szCs w:val="17"/>
        </w:rPr>
        <w:t xml:space="preserve"> naturales posteriores a la fecha de fallo</w:t>
      </w:r>
      <w:r w:rsidRPr="003C2188">
        <w:rPr>
          <w:rFonts w:asciiTheme="minorHAnsi" w:hAnsiTheme="minorHAnsi" w:cstheme="minorHAnsi"/>
          <w:sz w:val="17"/>
          <w:szCs w:val="17"/>
        </w:rPr>
        <w:t>, bajo</w:t>
      </w:r>
      <w:r w:rsidRPr="0066332D">
        <w:rPr>
          <w:rFonts w:asciiTheme="minorHAnsi" w:hAnsiTheme="minorHAnsi" w:cstheme="minorHAnsi"/>
          <w:sz w:val="17"/>
          <w:szCs w:val="17"/>
        </w:rPr>
        <w:t xml:space="preserve"> las condiciones de entrega establecidas en las bases de la presente</w:t>
      </w:r>
      <w:r w:rsidRPr="00E66A91">
        <w:rPr>
          <w:rFonts w:asciiTheme="minorHAnsi" w:hAnsiTheme="minorHAnsi" w:cstheme="minorHAnsi"/>
          <w:sz w:val="17"/>
          <w:szCs w:val="17"/>
        </w:rPr>
        <w:t xml:space="preserve"> Licitación.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C029D6" w:rsidRDefault="00C029D6"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B05B2F" w:rsidRDefault="00B05B2F"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Federal de </w:t>
      </w:r>
      <w:proofErr w:type="gramStart"/>
      <w:r w:rsidRPr="00E66A91">
        <w:rPr>
          <w:rFonts w:asciiTheme="minorHAnsi" w:hAnsiTheme="minorHAnsi" w:cstheme="minorHAnsi"/>
          <w:color w:val="000000"/>
          <w:sz w:val="18"/>
          <w:szCs w:val="18"/>
        </w:rPr>
        <w:t>Contribuyentes:_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_Colonia___________________________c.p._________________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3</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4</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3C2BDB" w:rsidRPr="003734E3" w:rsidTr="006573E7">
        <w:trPr>
          <w:trHeight w:val="291"/>
        </w:trPr>
        <w:tc>
          <w:tcPr>
            <w:tcW w:w="914" w:type="pct"/>
          </w:tcPr>
          <w:p w:rsidR="003C2BDB"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5</w:t>
            </w:r>
            <w:r w:rsidR="007C450B">
              <w:rPr>
                <w:rFonts w:asciiTheme="minorHAnsi" w:hAnsiTheme="minorHAnsi" w:cstheme="minorHAnsi"/>
                <w:b/>
                <w:color w:val="000000"/>
                <w:sz w:val="16"/>
                <w:szCs w:val="16"/>
              </w:rPr>
              <w:t>…</w:t>
            </w:r>
          </w:p>
        </w:tc>
        <w:tc>
          <w:tcPr>
            <w:tcW w:w="125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3C2BDB" w:rsidRPr="003734E3" w:rsidRDefault="003C2BDB"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D000F9">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1D1BA0" w:rsidRPr="0066429F" w:rsidTr="00D000F9">
        <w:tc>
          <w:tcPr>
            <w:tcW w:w="4627" w:type="dxa"/>
            <w:shd w:val="clear" w:color="auto" w:fill="auto"/>
          </w:tcPr>
          <w:p w:rsidR="001D1BA0" w:rsidRPr="00B6082E" w:rsidRDefault="001D1BA0" w:rsidP="001D1BA0">
            <w:pPr>
              <w:jc w:val="center"/>
              <w:rPr>
                <w:rFonts w:asciiTheme="minorHAnsi" w:hAnsiTheme="minorHAnsi" w:cstheme="minorHAnsi"/>
                <w:color w:val="000000"/>
                <w:sz w:val="16"/>
                <w:szCs w:val="16"/>
                <w:lang w:val="es-MX" w:eastAsia="es-MX"/>
              </w:rPr>
            </w:pPr>
            <w:r w:rsidRPr="00B6082E">
              <w:rPr>
                <w:rFonts w:asciiTheme="minorHAnsi" w:hAnsiTheme="minorHAnsi" w:cstheme="minorHAnsi"/>
                <w:color w:val="000000"/>
                <w:sz w:val="16"/>
                <w:szCs w:val="16"/>
                <w:lang w:val="es-MX" w:eastAsia="es-MX"/>
              </w:rPr>
              <w:t>12 meses</w:t>
            </w:r>
          </w:p>
        </w:tc>
        <w:tc>
          <w:tcPr>
            <w:tcW w:w="4020" w:type="dxa"/>
            <w:shd w:val="clear" w:color="auto" w:fill="auto"/>
          </w:tcPr>
          <w:p w:rsidR="001D1BA0" w:rsidRPr="00B6082E" w:rsidRDefault="00122531" w:rsidP="001D1BA0">
            <w:pPr>
              <w:ind w:right="567"/>
              <w:jc w:val="center"/>
              <w:rPr>
                <w:rFonts w:asciiTheme="minorHAnsi" w:eastAsia="Calibri" w:hAnsiTheme="minorHAnsi" w:cstheme="minorHAnsi"/>
                <w:color w:val="000000"/>
                <w:sz w:val="16"/>
                <w:szCs w:val="16"/>
              </w:rPr>
            </w:pPr>
            <w:r w:rsidRPr="00B6082E">
              <w:rPr>
                <w:rFonts w:asciiTheme="minorHAnsi" w:eastAsia="Calibri" w:hAnsiTheme="minorHAnsi" w:cstheme="minorHAnsi"/>
                <w:color w:val="000000"/>
                <w:sz w:val="16"/>
                <w:szCs w:val="16"/>
              </w:rPr>
              <w:t xml:space="preserve">Todas </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 xml:space="preserve">Que su domicilio se ubica en Avenida Universidad número 940, Ciudad Universitaria, código postal 20131,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A</w:t>
      </w:r>
      <w:proofErr w:type="gramStart"/>
      <w:r w:rsidRPr="00E66A91">
        <w:rPr>
          <w:rFonts w:asciiTheme="minorHAnsi" w:hAnsiTheme="minorHAnsi" w:cstheme="minorHAnsi"/>
          <w:b/>
          <w:bCs/>
          <w:sz w:val="16"/>
          <w:szCs w:val="16"/>
        </w:rPr>
        <w:t>).-</w:t>
      </w:r>
      <w:proofErr w:type="gramEnd"/>
      <w:r w:rsidRPr="00E66A91">
        <w:rPr>
          <w:rFonts w:asciiTheme="minorHAnsi" w:hAnsiTheme="minorHAnsi" w:cstheme="minorHAnsi"/>
          <w:b/>
          <w:bCs/>
          <w:sz w:val="16"/>
          <w:szCs w:val="16"/>
        </w:rPr>
        <w:t xml:space="preserve">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E66A91">
        <w:rPr>
          <w:rFonts w:asciiTheme="minorHAnsi" w:hAnsiTheme="minorHAnsi" w:cstheme="minorHAnsi"/>
          <w:color w:val="000000"/>
          <w:sz w:val="16"/>
          <w:szCs w:val="16"/>
        </w:rPr>
        <w:t>fecha  _</w:t>
      </w:r>
      <w:proofErr w:type="gramEnd"/>
      <w:r w:rsidRPr="00E66A91">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r>
      <w:proofErr w:type="gramStart"/>
      <w:r w:rsidRPr="00E66A91">
        <w:rPr>
          <w:rFonts w:asciiTheme="minorHAnsi" w:hAnsiTheme="minorHAnsi" w:cstheme="minorHAnsi"/>
          <w:b/>
          <w:sz w:val="16"/>
          <w:szCs w:val="16"/>
        </w:rPr>
        <w:t>SEGUNDA.-</w:t>
      </w:r>
      <w:proofErr w:type="gramEnd"/>
      <w:r w:rsidRPr="00E66A91">
        <w:rPr>
          <w:rFonts w:asciiTheme="minorHAnsi" w:hAnsiTheme="minorHAnsi" w:cstheme="minorHAnsi"/>
          <w:b/>
          <w:sz w:val="16"/>
          <w:szCs w:val="16"/>
        </w:rPr>
        <w:t xml:space="preserve">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C2010C">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B6082E" w:rsidRPr="00C2010C" w:rsidTr="002A756B">
        <w:trPr>
          <w:trHeight w:val="1719"/>
        </w:trPr>
        <w:tc>
          <w:tcPr>
            <w:tcW w:w="393" w:type="pct"/>
            <w:vMerge w:val="restart"/>
            <w:shd w:val="clear" w:color="auto" w:fill="auto"/>
          </w:tcPr>
          <w:p w:rsidR="00B6082E" w:rsidRPr="00C2010C" w:rsidRDefault="00B6082E"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vAlign w:val="center"/>
          </w:tcPr>
          <w:p w:rsidR="00B6082E" w:rsidRPr="00C2010C" w:rsidRDefault="00B6082E"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B6082E" w:rsidRPr="00C2010C" w:rsidRDefault="00B6082E"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B6082E" w:rsidRPr="00C2010C" w:rsidRDefault="00B6082E"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B6082E" w:rsidRPr="00C2010C" w:rsidRDefault="00B6082E"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B6082E" w:rsidRPr="00C2010C" w:rsidRDefault="00B6082E"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B6082E" w:rsidRDefault="00B6082E"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B6082E" w:rsidRDefault="00B6082E" w:rsidP="008259D7">
            <w:pPr>
              <w:ind w:right="567"/>
              <w:jc w:val="both"/>
              <w:rPr>
                <w:rFonts w:asciiTheme="minorHAnsi" w:eastAsia="Calibri" w:hAnsiTheme="minorHAnsi" w:cstheme="minorHAnsi"/>
                <w:b/>
                <w:color w:val="000000"/>
                <w:sz w:val="14"/>
                <w:szCs w:val="14"/>
                <w:lang w:val="es-MX"/>
              </w:rPr>
            </w:pPr>
          </w:p>
          <w:p w:rsidR="00B6082E" w:rsidRPr="00C2010C" w:rsidRDefault="00B6082E"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B6082E" w:rsidRPr="00C2010C" w:rsidTr="00C2010C">
        <w:tc>
          <w:tcPr>
            <w:tcW w:w="393" w:type="pct"/>
            <w:vMerge/>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rsidR="00B6082E" w:rsidRDefault="00B6082E" w:rsidP="00B6082E">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rsidR="00B6082E" w:rsidRPr="00C2010C" w:rsidRDefault="00B6082E" w:rsidP="008259D7">
            <w:pPr>
              <w:ind w:right="567"/>
              <w:jc w:val="both"/>
              <w:rPr>
                <w:rFonts w:asciiTheme="minorHAnsi" w:eastAsia="Calibri" w:hAnsiTheme="minorHAnsi" w:cstheme="minorHAnsi"/>
                <w:b/>
                <w:color w:val="000000"/>
                <w:sz w:val="14"/>
                <w:szCs w:val="14"/>
              </w:rPr>
            </w:pPr>
          </w:p>
        </w:tc>
        <w:tc>
          <w:tcPr>
            <w:tcW w:w="616" w:type="pct"/>
            <w:shd w:val="clear" w:color="auto" w:fill="auto"/>
          </w:tcPr>
          <w:p w:rsidR="00B6082E" w:rsidRPr="00C2010C" w:rsidRDefault="00B6082E"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r>
              <w:rPr>
                <w:rFonts w:asciiTheme="minorHAnsi" w:eastAsia="Calibri" w:hAnsiTheme="minorHAnsi" w:cstheme="minorHAnsi"/>
                <w:b/>
                <w:color w:val="000000"/>
                <w:sz w:val="14"/>
                <w:szCs w:val="14"/>
              </w:rPr>
              <w:t xml:space="preserve"> en caso de aplicar</w:t>
            </w:r>
          </w:p>
        </w:tc>
        <w:tc>
          <w:tcPr>
            <w:tcW w:w="526" w:type="pct"/>
          </w:tcPr>
          <w:p w:rsidR="00B6082E" w:rsidRPr="00C2010C" w:rsidRDefault="00B6082E"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E80D4C" w:rsidRPr="00C2010C" w:rsidTr="00A26016">
        <w:tc>
          <w:tcPr>
            <w:tcW w:w="393" w:type="pct"/>
            <w:shd w:val="clear" w:color="auto" w:fill="auto"/>
          </w:tcPr>
          <w:p w:rsidR="00E80D4C" w:rsidRPr="00C2010C" w:rsidRDefault="00E80D4C"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465" w:type="pct"/>
            <w:shd w:val="clear" w:color="auto" w:fill="auto"/>
          </w:tcPr>
          <w:p w:rsidR="00E80D4C" w:rsidRPr="001D0571" w:rsidRDefault="00E80D4C" w:rsidP="008259D7">
            <w:pPr>
              <w:widowControl w:val="0"/>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Muestra física, partida </w:t>
            </w:r>
            <w:r w:rsidR="00194614">
              <w:rPr>
                <w:rFonts w:asciiTheme="minorHAnsi" w:eastAsia="Calibri" w:hAnsiTheme="minorHAnsi" w:cstheme="minorHAnsi"/>
                <w:b/>
                <w:sz w:val="14"/>
                <w:szCs w:val="14"/>
              </w:rPr>
              <w:t xml:space="preserve">5, </w:t>
            </w:r>
            <w:r>
              <w:rPr>
                <w:rFonts w:asciiTheme="minorHAnsi" w:eastAsia="Calibri" w:hAnsiTheme="minorHAnsi" w:cstheme="minorHAnsi"/>
                <w:b/>
                <w:sz w:val="14"/>
                <w:szCs w:val="14"/>
              </w:rPr>
              <w:t>8 y 12.</w:t>
            </w:r>
          </w:p>
        </w:tc>
        <w:tc>
          <w:tcPr>
            <w:tcW w:w="616" w:type="pct"/>
            <w:shd w:val="clear" w:color="auto" w:fill="auto"/>
          </w:tcPr>
          <w:p w:rsidR="00E80D4C" w:rsidRPr="00C2010C" w:rsidRDefault="00E80D4C"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E80D4C" w:rsidRPr="00C2010C" w:rsidRDefault="00E80D4C"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1D0571">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A26016">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vAlign w:val="center"/>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9A1922">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97533B">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97533B">
            <w:pPr>
              <w:widowControl w:val="0"/>
              <w:jc w:val="right"/>
              <w:rPr>
                <w:rFonts w:asciiTheme="minorHAnsi" w:eastAsia="Calibri" w:hAnsiTheme="minorHAnsi" w:cstheme="minorHAnsi"/>
                <w:b/>
                <w:sz w:val="14"/>
                <w:szCs w:val="14"/>
              </w:rPr>
            </w:pPr>
          </w:p>
        </w:tc>
        <w:tc>
          <w:tcPr>
            <w:tcW w:w="616" w:type="pct"/>
            <w:shd w:val="clear" w:color="auto" w:fill="auto"/>
          </w:tcPr>
          <w:p w:rsidR="008259D7" w:rsidRPr="00C2010C" w:rsidRDefault="00C029D6"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B8" w:rsidRDefault="005E40B8" w:rsidP="001C4387">
      <w:r>
        <w:separator/>
      </w:r>
    </w:p>
  </w:endnote>
  <w:endnote w:type="continuationSeparator" w:id="0">
    <w:p w:rsidR="005E40B8" w:rsidRDefault="005E40B8"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01"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B8" w:rsidRDefault="005E40B8"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E40B8" w:rsidRDefault="005E40B8"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B8" w:rsidRPr="00A755C3" w:rsidRDefault="005E40B8"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D01D11">
      <w:rPr>
        <w:rFonts w:asciiTheme="minorHAnsi" w:hAnsiTheme="minorHAnsi" w:cstheme="minorHAnsi"/>
        <w:b/>
        <w:noProof/>
        <w:snapToGrid w:val="0"/>
        <w:sz w:val="14"/>
        <w:szCs w:val="14"/>
        <w:lang w:val="es-MX"/>
      </w:rPr>
      <w:t>26</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D01D11">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5E40B8" w:rsidRPr="0062077D" w:rsidRDefault="005E40B8" w:rsidP="00D000F9">
    <w:pPr>
      <w:pStyle w:val="Piedepgina"/>
      <w:framePr w:wrap="around" w:vAnchor="text" w:hAnchor="margin" w:xAlign="right" w:y="1"/>
      <w:rPr>
        <w:rStyle w:val="Nmerodepgina"/>
        <w:b/>
      </w:rPr>
    </w:pPr>
  </w:p>
  <w:p w:rsidR="005E40B8" w:rsidRDefault="005E40B8"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B8" w:rsidRDefault="005E40B8" w:rsidP="001C4387">
      <w:r>
        <w:separator/>
      </w:r>
    </w:p>
  </w:footnote>
  <w:footnote w:type="continuationSeparator" w:id="0">
    <w:p w:rsidR="005E40B8" w:rsidRDefault="005E40B8"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0B8" w:rsidRDefault="005E40B8"/>
  <w:p w:rsidR="005E40B8" w:rsidRDefault="005E40B8">
    <w:r>
      <w:rPr>
        <w:noProof/>
        <w:lang w:val="en-US" w:eastAsia="en-US"/>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0B8" w:rsidRDefault="005E40B8"/>
  <w:p w:rsidR="005E40B8" w:rsidRDefault="005E40B8"/>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5E40B8" w:rsidRPr="0062077D" w:rsidTr="00B5690C">
      <w:trPr>
        <w:trHeight w:val="363"/>
      </w:trPr>
      <w:tc>
        <w:tcPr>
          <w:tcW w:w="7314" w:type="dxa"/>
        </w:tcPr>
        <w:p w:rsidR="005E40B8" w:rsidRPr="0062077D" w:rsidRDefault="005E40B8"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12</w:t>
          </w:r>
          <w:r w:rsidRPr="0062077D">
            <w:rPr>
              <w:rFonts w:asciiTheme="minorHAnsi" w:hAnsiTheme="minorHAnsi" w:cstheme="minorHAnsi"/>
              <w:b/>
              <w:sz w:val="14"/>
              <w:szCs w:val="14"/>
            </w:rPr>
            <w:t>-</w:t>
          </w:r>
          <w:r>
            <w:rPr>
              <w:rFonts w:asciiTheme="minorHAnsi" w:hAnsiTheme="minorHAnsi" w:cstheme="minorHAnsi"/>
              <w:b/>
              <w:sz w:val="14"/>
              <w:szCs w:val="14"/>
            </w:rPr>
            <w:t>2020</w:t>
          </w:r>
        </w:p>
        <w:p w:rsidR="005E40B8" w:rsidRPr="00F43CF3" w:rsidRDefault="005E40B8" w:rsidP="008D1B49">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Pr>
              <w:rFonts w:asciiTheme="minorHAnsi" w:hAnsiTheme="minorHAnsi" w:cstheme="minorHAnsi"/>
              <w:sz w:val="14"/>
              <w:szCs w:val="14"/>
            </w:rPr>
            <w:t xml:space="preserve">Adquisición de Materiales de Limpieza para el Departamento de Servicios Generales y Materiales para el Departamento de Mantenimiento de la DGIU.  </w:t>
          </w:r>
        </w:p>
      </w:tc>
      <w:tc>
        <w:tcPr>
          <w:tcW w:w="252" w:type="dxa"/>
        </w:tcPr>
        <w:p w:rsidR="005E40B8" w:rsidRDefault="005E40B8" w:rsidP="00D000F9">
          <w:pPr>
            <w:pStyle w:val="Encabezado"/>
            <w:rPr>
              <w:rFonts w:asciiTheme="majorHAnsi" w:eastAsiaTheme="majorEastAsia" w:hAnsiTheme="majorHAnsi" w:cstheme="majorBidi"/>
              <w:b/>
              <w:bCs/>
              <w:color w:val="5B9BD5" w:themeColor="accent1"/>
              <w:sz w:val="14"/>
              <w:szCs w:val="14"/>
            </w:rPr>
          </w:pPr>
        </w:p>
        <w:p w:rsidR="005E40B8" w:rsidRDefault="005E40B8"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5E40B8" w:rsidRPr="0062077D" w:rsidRDefault="005E40B8"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5E40B8" w:rsidRPr="00A755C3" w:rsidRDefault="005E40B8"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6E6984"/>
    <w:multiLevelType w:val="hybridMultilevel"/>
    <w:tmpl w:val="A732B4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1"/>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5"/>
  </w:num>
  <w:num w:numId="7">
    <w:abstractNumId w:val="6"/>
  </w:num>
  <w:num w:numId="8">
    <w:abstractNumId w:val="17"/>
  </w:num>
  <w:num w:numId="9">
    <w:abstractNumId w:val="21"/>
  </w:num>
  <w:num w:numId="10">
    <w:abstractNumId w:val="30"/>
  </w:num>
  <w:num w:numId="11">
    <w:abstractNumId w:val="7"/>
  </w:num>
  <w:num w:numId="12">
    <w:abstractNumId w:val="32"/>
  </w:num>
  <w:num w:numId="13">
    <w:abstractNumId w:val="25"/>
  </w:num>
  <w:num w:numId="14">
    <w:abstractNumId w:val="19"/>
  </w:num>
  <w:num w:numId="15">
    <w:abstractNumId w:val="9"/>
  </w:num>
  <w:num w:numId="16">
    <w:abstractNumId w:val="22"/>
  </w:num>
  <w:num w:numId="17">
    <w:abstractNumId w:val="26"/>
  </w:num>
  <w:num w:numId="18">
    <w:abstractNumId w:val="8"/>
  </w:num>
  <w:num w:numId="19">
    <w:abstractNumId w:val="14"/>
  </w:num>
  <w:num w:numId="20">
    <w:abstractNumId w:val="28"/>
  </w:num>
  <w:num w:numId="21">
    <w:abstractNumId w:val="27"/>
  </w:num>
  <w:num w:numId="22">
    <w:abstractNumId w:val="5"/>
  </w:num>
  <w:num w:numId="23">
    <w:abstractNumId w:val="2"/>
  </w:num>
  <w:num w:numId="24">
    <w:abstractNumId w:val="0"/>
  </w:num>
  <w:num w:numId="25">
    <w:abstractNumId w:val="1"/>
  </w:num>
  <w:num w:numId="26">
    <w:abstractNumId w:val="18"/>
  </w:num>
  <w:num w:numId="27">
    <w:abstractNumId w:val="11"/>
  </w:num>
  <w:num w:numId="28">
    <w:abstractNumId w:val="4"/>
  </w:num>
  <w:num w:numId="29">
    <w:abstractNumId w:val="12"/>
  </w:num>
  <w:num w:numId="30">
    <w:abstractNumId w:val="13"/>
  </w:num>
  <w:num w:numId="31">
    <w:abstractNumId w:val="10"/>
  </w:num>
  <w:num w:numId="32">
    <w:abstractNumId w:val="16"/>
  </w:num>
  <w:num w:numId="33">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DC5"/>
    <w:rsid w:val="00010F97"/>
    <w:rsid w:val="00014CF8"/>
    <w:rsid w:val="000151FE"/>
    <w:rsid w:val="00024323"/>
    <w:rsid w:val="00025D96"/>
    <w:rsid w:val="000354A4"/>
    <w:rsid w:val="00035A23"/>
    <w:rsid w:val="00052916"/>
    <w:rsid w:val="00052CE0"/>
    <w:rsid w:val="000575B8"/>
    <w:rsid w:val="00063128"/>
    <w:rsid w:val="00070A64"/>
    <w:rsid w:val="0007231D"/>
    <w:rsid w:val="000726AC"/>
    <w:rsid w:val="00074521"/>
    <w:rsid w:val="00074AC9"/>
    <w:rsid w:val="000830B6"/>
    <w:rsid w:val="00096949"/>
    <w:rsid w:val="00096990"/>
    <w:rsid w:val="000A227C"/>
    <w:rsid w:val="000A5AAE"/>
    <w:rsid w:val="000B7233"/>
    <w:rsid w:val="000B73A8"/>
    <w:rsid w:val="000B7C2C"/>
    <w:rsid w:val="000C0665"/>
    <w:rsid w:val="000C2ABB"/>
    <w:rsid w:val="000C2C1B"/>
    <w:rsid w:val="000C3CA4"/>
    <w:rsid w:val="000D0AD0"/>
    <w:rsid w:val="000D0C93"/>
    <w:rsid w:val="000D6860"/>
    <w:rsid w:val="000F2589"/>
    <w:rsid w:val="000F31D0"/>
    <w:rsid w:val="000F3401"/>
    <w:rsid w:val="000F59EC"/>
    <w:rsid w:val="00100B06"/>
    <w:rsid w:val="00103904"/>
    <w:rsid w:val="00105DBD"/>
    <w:rsid w:val="00106168"/>
    <w:rsid w:val="0011173D"/>
    <w:rsid w:val="00111C1F"/>
    <w:rsid w:val="001128FA"/>
    <w:rsid w:val="001144E0"/>
    <w:rsid w:val="00120772"/>
    <w:rsid w:val="00120CDD"/>
    <w:rsid w:val="00122531"/>
    <w:rsid w:val="001338A7"/>
    <w:rsid w:val="001423C8"/>
    <w:rsid w:val="00143D18"/>
    <w:rsid w:val="00145544"/>
    <w:rsid w:val="001455E5"/>
    <w:rsid w:val="00147861"/>
    <w:rsid w:val="00147F1A"/>
    <w:rsid w:val="00151BB6"/>
    <w:rsid w:val="001578FA"/>
    <w:rsid w:val="00164708"/>
    <w:rsid w:val="001654E8"/>
    <w:rsid w:val="00170967"/>
    <w:rsid w:val="001714D0"/>
    <w:rsid w:val="00175DA8"/>
    <w:rsid w:val="00180603"/>
    <w:rsid w:val="00185BA9"/>
    <w:rsid w:val="00190723"/>
    <w:rsid w:val="00190869"/>
    <w:rsid w:val="00194614"/>
    <w:rsid w:val="001A135C"/>
    <w:rsid w:val="001A1D4F"/>
    <w:rsid w:val="001A2140"/>
    <w:rsid w:val="001B0600"/>
    <w:rsid w:val="001B21BE"/>
    <w:rsid w:val="001B5C9B"/>
    <w:rsid w:val="001B5F27"/>
    <w:rsid w:val="001C0817"/>
    <w:rsid w:val="001C4387"/>
    <w:rsid w:val="001C441A"/>
    <w:rsid w:val="001D0571"/>
    <w:rsid w:val="001D14D4"/>
    <w:rsid w:val="001D1BA0"/>
    <w:rsid w:val="001D447E"/>
    <w:rsid w:val="001D6BD5"/>
    <w:rsid w:val="001D774E"/>
    <w:rsid w:val="001E38FC"/>
    <w:rsid w:val="001F1B46"/>
    <w:rsid w:val="001F4CBB"/>
    <w:rsid w:val="001F5071"/>
    <w:rsid w:val="001F6138"/>
    <w:rsid w:val="001F6A17"/>
    <w:rsid w:val="00205954"/>
    <w:rsid w:val="002121C3"/>
    <w:rsid w:val="002130D4"/>
    <w:rsid w:val="00217B32"/>
    <w:rsid w:val="0022048C"/>
    <w:rsid w:val="00221334"/>
    <w:rsid w:val="0022185F"/>
    <w:rsid w:val="00225E9B"/>
    <w:rsid w:val="00231291"/>
    <w:rsid w:val="002316EE"/>
    <w:rsid w:val="00233C36"/>
    <w:rsid w:val="002468FE"/>
    <w:rsid w:val="00252F30"/>
    <w:rsid w:val="00255761"/>
    <w:rsid w:val="002627FE"/>
    <w:rsid w:val="00262C1D"/>
    <w:rsid w:val="002702AC"/>
    <w:rsid w:val="00274040"/>
    <w:rsid w:val="00274FD4"/>
    <w:rsid w:val="002A10EE"/>
    <w:rsid w:val="002A1CDE"/>
    <w:rsid w:val="002A4E6F"/>
    <w:rsid w:val="002A59B9"/>
    <w:rsid w:val="002A6B8C"/>
    <w:rsid w:val="002B55CB"/>
    <w:rsid w:val="002C2F03"/>
    <w:rsid w:val="002C3121"/>
    <w:rsid w:val="002C38C3"/>
    <w:rsid w:val="002C3F43"/>
    <w:rsid w:val="002C4E22"/>
    <w:rsid w:val="002C7FD6"/>
    <w:rsid w:val="002D2647"/>
    <w:rsid w:val="002D50DB"/>
    <w:rsid w:val="002E536F"/>
    <w:rsid w:val="002F5C9A"/>
    <w:rsid w:val="002F6288"/>
    <w:rsid w:val="002F650D"/>
    <w:rsid w:val="002F6D3F"/>
    <w:rsid w:val="00301C2E"/>
    <w:rsid w:val="003055B3"/>
    <w:rsid w:val="00310718"/>
    <w:rsid w:val="0031104F"/>
    <w:rsid w:val="00314450"/>
    <w:rsid w:val="00314EA9"/>
    <w:rsid w:val="0031639E"/>
    <w:rsid w:val="003163A9"/>
    <w:rsid w:val="00320FDD"/>
    <w:rsid w:val="003230F7"/>
    <w:rsid w:val="00331848"/>
    <w:rsid w:val="0033776A"/>
    <w:rsid w:val="003445F8"/>
    <w:rsid w:val="00350C68"/>
    <w:rsid w:val="003531FC"/>
    <w:rsid w:val="00356B88"/>
    <w:rsid w:val="00361934"/>
    <w:rsid w:val="00366D89"/>
    <w:rsid w:val="00367793"/>
    <w:rsid w:val="00377506"/>
    <w:rsid w:val="00384E46"/>
    <w:rsid w:val="0038582B"/>
    <w:rsid w:val="00391B30"/>
    <w:rsid w:val="00396E62"/>
    <w:rsid w:val="003979DC"/>
    <w:rsid w:val="00397A42"/>
    <w:rsid w:val="003A4CE0"/>
    <w:rsid w:val="003B2820"/>
    <w:rsid w:val="003B7314"/>
    <w:rsid w:val="003C2188"/>
    <w:rsid w:val="003C2BDB"/>
    <w:rsid w:val="003C379C"/>
    <w:rsid w:val="003C694A"/>
    <w:rsid w:val="003D663D"/>
    <w:rsid w:val="003D7B7A"/>
    <w:rsid w:val="003E287B"/>
    <w:rsid w:val="003E64A4"/>
    <w:rsid w:val="003E6D71"/>
    <w:rsid w:val="003F059B"/>
    <w:rsid w:val="003F629E"/>
    <w:rsid w:val="00400DF5"/>
    <w:rsid w:val="00406CF7"/>
    <w:rsid w:val="00415D0A"/>
    <w:rsid w:val="00420AD5"/>
    <w:rsid w:val="004407FC"/>
    <w:rsid w:val="00447ACD"/>
    <w:rsid w:val="0045355E"/>
    <w:rsid w:val="00455151"/>
    <w:rsid w:val="00456A96"/>
    <w:rsid w:val="004614A5"/>
    <w:rsid w:val="00464406"/>
    <w:rsid w:val="00465365"/>
    <w:rsid w:val="00465583"/>
    <w:rsid w:val="00467077"/>
    <w:rsid w:val="00480659"/>
    <w:rsid w:val="00485808"/>
    <w:rsid w:val="00487F00"/>
    <w:rsid w:val="00491ED9"/>
    <w:rsid w:val="004A03C1"/>
    <w:rsid w:val="004A05A6"/>
    <w:rsid w:val="004A2792"/>
    <w:rsid w:val="004A55D0"/>
    <w:rsid w:val="004A69BD"/>
    <w:rsid w:val="004C294D"/>
    <w:rsid w:val="004C34BE"/>
    <w:rsid w:val="004D20C9"/>
    <w:rsid w:val="004D45C6"/>
    <w:rsid w:val="004D5A0E"/>
    <w:rsid w:val="004E3C48"/>
    <w:rsid w:val="004E6CF1"/>
    <w:rsid w:val="004E7764"/>
    <w:rsid w:val="004F15DF"/>
    <w:rsid w:val="004F2B5F"/>
    <w:rsid w:val="004F3031"/>
    <w:rsid w:val="004F4B3F"/>
    <w:rsid w:val="00502FB8"/>
    <w:rsid w:val="00504B09"/>
    <w:rsid w:val="00510604"/>
    <w:rsid w:val="00512133"/>
    <w:rsid w:val="00513429"/>
    <w:rsid w:val="00513C2C"/>
    <w:rsid w:val="00513E92"/>
    <w:rsid w:val="00524EBB"/>
    <w:rsid w:val="00525B76"/>
    <w:rsid w:val="00527607"/>
    <w:rsid w:val="005308AC"/>
    <w:rsid w:val="0053330A"/>
    <w:rsid w:val="005413E2"/>
    <w:rsid w:val="00541589"/>
    <w:rsid w:val="0054449C"/>
    <w:rsid w:val="005452C4"/>
    <w:rsid w:val="005456FC"/>
    <w:rsid w:val="0054615A"/>
    <w:rsid w:val="005467A3"/>
    <w:rsid w:val="00550EF5"/>
    <w:rsid w:val="005520A7"/>
    <w:rsid w:val="00552BED"/>
    <w:rsid w:val="00553DEC"/>
    <w:rsid w:val="00554339"/>
    <w:rsid w:val="00555B29"/>
    <w:rsid w:val="005566A7"/>
    <w:rsid w:val="00557636"/>
    <w:rsid w:val="00561DE5"/>
    <w:rsid w:val="00563B90"/>
    <w:rsid w:val="00567BB8"/>
    <w:rsid w:val="005702F1"/>
    <w:rsid w:val="00573B00"/>
    <w:rsid w:val="005740D9"/>
    <w:rsid w:val="005753EF"/>
    <w:rsid w:val="0058143E"/>
    <w:rsid w:val="00581A3B"/>
    <w:rsid w:val="00582072"/>
    <w:rsid w:val="00584494"/>
    <w:rsid w:val="00587397"/>
    <w:rsid w:val="00593C1A"/>
    <w:rsid w:val="00593FE4"/>
    <w:rsid w:val="00596405"/>
    <w:rsid w:val="005A7BA2"/>
    <w:rsid w:val="005B17BF"/>
    <w:rsid w:val="005B69D8"/>
    <w:rsid w:val="005C25D7"/>
    <w:rsid w:val="005C6FE9"/>
    <w:rsid w:val="005D531E"/>
    <w:rsid w:val="005D5408"/>
    <w:rsid w:val="005E117A"/>
    <w:rsid w:val="005E2216"/>
    <w:rsid w:val="005E40B8"/>
    <w:rsid w:val="005E5299"/>
    <w:rsid w:val="005E6A69"/>
    <w:rsid w:val="005F1AC9"/>
    <w:rsid w:val="005F43B9"/>
    <w:rsid w:val="005F741C"/>
    <w:rsid w:val="005F7C53"/>
    <w:rsid w:val="00603B49"/>
    <w:rsid w:val="006064F7"/>
    <w:rsid w:val="00606B5D"/>
    <w:rsid w:val="006115B4"/>
    <w:rsid w:val="006156B7"/>
    <w:rsid w:val="0062658A"/>
    <w:rsid w:val="00630204"/>
    <w:rsid w:val="00636B61"/>
    <w:rsid w:val="0063718E"/>
    <w:rsid w:val="00643CC2"/>
    <w:rsid w:val="0064605A"/>
    <w:rsid w:val="006556EF"/>
    <w:rsid w:val="00656FAF"/>
    <w:rsid w:val="006573E7"/>
    <w:rsid w:val="006610B8"/>
    <w:rsid w:val="0066354B"/>
    <w:rsid w:val="0066429F"/>
    <w:rsid w:val="00676651"/>
    <w:rsid w:val="00676C04"/>
    <w:rsid w:val="00676D12"/>
    <w:rsid w:val="00676E3D"/>
    <w:rsid w:val="006778F0"/>
    <w:rsid w:val="00684B8A"/>
    <w:rsid w:val="00691663"/>
    <w:rsid w:val="00694A0D"/>
    <w:rsid w:val="00695889"/>
    <w:rsid w:val="00696792"/>
    <w:rsid w:val="00697E02"/>
    <w:rsid w:val="006A1182"/>
    <w:rsid w:val="006A308D"/>
    <w:rsid w:val="006A3E4A"/>
    <w:rsid w:val="006A5A11"/>
    <w:rsid w:val="006B5CC5"/>
    <w:rsid w:val="006B5DD7"/>
    <w:rsid w:val="006B7CF7"/>
    <w:rsid w:val="006C3F51"/>
    <w:rsid w:val="006D5BE3"/>
    <w:rsid w:val="006D5CEC"/>
    <w:rsid w:val="006D69FF"/>
    <w:rsid w:val="006E03E5"/>
    <w:rsid w:val="006E1F5E"/>
    <w:rsid w:val="006E455C"/>
    <w:rsid w:val="006E6113"/>
    <w:rsid w:val="006E6D34"/>
    <w:rsid w:val="006F0928"/>
    <w:rsid w:val="00701739"/>
    <w:rsid w:val="00701FF3"/>
    <w:rsid w:val="00704BEC"/>
    <w:rsid w:val="00704F6E"/>
    <w:rsid w:val="0071445C"/>
    <w:rsid w:val="00727CF0"/>
    <w:rsid w:val="00727D68"/>
    <w:rsid w:val="0073109C"/>
    <w:rsid w:val="00741338"/>
    <w:rsid w:val="007549B4"/>
    <w:rsid w:val="00757F3A"/>
    <w:rsid w:val="007622AC"/>
    <w:rsid w:val="00763855"/>
    <w:rsid w:val="00767124"/>
    <w:rsid w:val="00767D08"/>
    <w:rsid w:val="00774EA0"/>
    <w:rsid w:val="00780AED"/>
    <w:rsid w:val="00782699"/>
    <w:rsid w:val="00783C79"/>
    <w:rsid w:val="00784F98"/>
    <w:rsid w:val="00785761"/>
    <w:rsid w:val="00786EA6"/>
    <w:rsid w:val="00790441"/>
    <w:rsid w:val="00791A8E"/>
    <w:rsid w:val="00796A4C"/>
    <w:rsid w:val="007A00A3"/>
    <w:rsid w:val="007A323A"/>
    <w:rsid w:val="007A77F8"/>
    <w:rsid w:val="007A7C75"/>
    <w:rsid w:val="007B09FF"/>
    <w:rsid w:val="007B3384"/>
    <w:rsid w:val="007C450B"/>
    <w:rsid w:val="007D6789"/>
    <w:rsid w:val="007E161B"/>
    <w:rsid w:val="007E4A0D"/>
    <w:rsid w:val="007E67F3"/>
    <w:rsid w:val="007E70E1"/>
    <w:rsid w:val="007F30A6"/>
    <w:rsid w:val="007F3D7D"/>
    <w:rsid w:val="007F41F7"/>
    <w:rsid w:val="00802BE9"/>
    <w:rsid w:val="00805EE9"/>
    <w:rsid w:val="00807810"/>
    <w:rsid w:val="00810A9F"/>
    <w:rsid w:val="00811219"/>
    <w:rsid w:val="00811AAE"/>
    <w:rsid w:val="008136AD"/>
    <w:rsid w:val="008136DF"/>
    <w:rsid w:val="00816DD8"/>
    <w:rsid w:val="008176AD"/>
    <w:rsid w:val="00825379"/>
    <w:rsid w:val="008259D7"/>
    <w:rsid w:val="008276C5"/>
    <w:rsid w:val="008401C9"/>
    <w:rsid w:val="00840AB4"/>
    <w:rsid w:val="008414CC"/>
    <w:rsid w:val="00841B6B"/>
    <w:rsid w:val="00844330"/>
    <w:rsid w:val="00845193"/>
    <w:rsid w:val="008505AC"/>
    <w:rsid w:val="0085137F"/>
    <w:rsid w:val="00852FF5"/>
    <w:rsid w:val="00853D25"/>
    <w:rsid w:val="00855BAD"/>
    <w:rsid w:val="0085759B"/>
    <w:rsid w:val="0086099C"/>
    <w:rsid w:val="00866995"/>
    <w:rsid w:val="00867A02"/>
    <w:rsid w:val="00877157"/>
    <w:rsid w:val="008872F3"/>
    <w:rsid w:val="0089002D"/>
    <w:rsid w:val="00893BBB"/>
    <w:rsid w:val="00895A4E"/>
    <w:rsid w:val="008964B7"/>
    <w:rsid w:val="008A777B"/>
    <w:rsid w:val="008B1F3F"/>
    <w:rsid w:val="008B3822"/>
    <w:rsid w:val="008B7363"/>
    <w:rsid w:val="008C2961"/>
    <w:rsid w:val="008C7E63"/>
    <w:rsid w:val="008D1B49"/>
    <w:rsid w:val="008D29F2"/>
    <w:rsid w:val="008D7571"/>
    <w:rsid w:val="008D7B13"/>
    <w:rsid w:val="008E2860"/>
    <w:rsid w:val="008E6436"/>
    <w:rsid w:val="008F1881"/>
    <w:rsid w:val="008F47D3"/>
    <w:rsid w:val="008F589E"/>
    <w:rsid w:val="00902747"/>
    <w:rsid w:val="00904A8B"/>
    <w:rsid w:val="00907A82"/>
    <w:rsid w:val="00907B3A"/>
    <w:rsid w:val="00917DC8"/>
    <w:rsid w:val="00922E68"/>
    <w:rsid w:val="00924075"/>
    <w:rsid w:val="00927D3C"/>
    <w:rsid w:val="00932855"/>
    <w:rsid w:val="00933CB1"/>
    <w:rsid w:val="00941A8E"/>
    <w:rsid w:val="009455E5"/>
    <w:rsid w:val="0095231B"/>
    <w:rsid w:val="00954297"/>
    <w:rsid w:val="009559DF"/>
    <w:rsid w:val="00965715"/>
    <w:rsid w:val="0097533B"/>
    <w:rsid w:val="00985A3A"/>
    <w:rsid w:val="0099284B"/>
    <w:rsid w:val="00992F70"/>
    <w:rsid w:val="00996531"/>
    <w:rsid w:val="009A0370"/>
    <w:rsid w:val="009A1767"/>
    <w:rsid w:val="009A1922"/>
    <w:rsid w:val="009A2B63"/>
    <w:rsid w:val="009A6793"/>
    <w:rsid w:val="009B1670"/>
    <w:rsid w:val="009B1B99"/>
    <w:rsid w:val="009B398E"/>
    <w:rsid w:val="009B4320"/>
    <w:rsid w:val="009C1C69"/>
    <w:rsid w:val="009C5680"/>
    <w:rsid w:val="009C607A"/>
    <w:rsid w:val="009C7AE5"/>
    <w:rsid w:val="009D0333"/>
    <w:rsid w:val="009D4481"/>
    <w:rsid w:val="009D56A1"/>
    <w:rsid w:val="009E2F4F"/>
    <w:rsid w:val="009E6FE6"/>
    <w:rsid w:val="009F1EA2"/>
    <w:rsid w:val="009F2ACE"/>
    <w:rsid w:val="009F2D9F"/>
    <w:rsid w:val="00A134CB"/>
    <w:rsid w:val="00A1404E"/>
    <w:rsid w:val="00A1559F"/>
    <w:rsid w:val="00A15C7C"/>
    <w:rsid w:val="00A1702A"/>
    <w:rsid w:val="00A21597"/>
    <w:rsid w:val="00A23465"/>
    <w:rsid w:val="00A26016"/>
    <w:rsid w:val="00A27EAF"/>
    <w:rsid w:val="00A33DE3"/>
    <w:rsid w:val="00A40A98"/>
    <w:rsid w:val="00A40BD0"/>
    <w:rsid w:val="00A41B1D"/>
    <w:rsid w:val="00A4223E"/>
    <w:rsid w:val="00A470FB"/>
    <w:rsid w:val="00A56BE8"/>
    <w:rsid w:val="00A57C95"/>
    <w:rsid w:val="00A60FD4"/>
    <w:rsid w:val="00A652B2"/>
    <w:rsid w:val="00A7459D"/>
    <w:rsid w:val="00A83D5E"/>
    <w:rsid w:val="00A84B30"/>
    <w:rsid w:val="00A84FA0"/>
    <w:rsid w:val="00A87CFB"/>
    <w:rsid w:val="00A93A35"/>
    <w:rsid w:val="00A94882"/>
    <w:rsid w:val="00A96335"/>
    <w:rsid w:val="00A97F23"/>
    <w:rsid w:val="00AA02AC"/>
    <w:rsid w:val="00AA2633"/>
    <w:rsid w:val="00AA33B9"/>
    <w:rsid w:val="00AA613F"/>
    <w:rsid w:val="00AB2B7F"/>
    <w:rsid w:val="00AB3D6E"/>
    <w:rsid w:val="00AC091A"/>
    <w:rsid w:val="00AD172A"/>
    <w:rsid w:val="00AD6D29"/>
    <w:rsid w:val="00AE0016"/>
    <w:rsid w:val="00AE53E6"/>
    <w:rsid w:val="00AE5B5F"/>
    <w:rsid w:val="00AF5131"/>
    <w:rsid w:val="00B0050C"/>
    <w:rsid w:val="00B00FE2"/>
    <w:rsid w:val="00B04118"/>
    <w:rsid w:val="00B05137"/>
    <w:rsid w:val="00B05B2F"/>
    <w:rsid w:val="00B06C29"/>
    <w:rsid w:val="00B11FC1"/>
    <w:rsid w:val="00B1634A"/>
    <w:rsid w:val="00B2166A"/>
    <w:rsid w:val="00B247A9"/>
    <w:rsid w:val="00B331AE"/>
    <w:rsid w:val="00B34D66"/>
    <w:rsid w:val="00B35AC7"/>
    <w:rsid w:val="00B41198"/>
    <w:rsid w:val="00B4623A"/>
    <w:rsid w:val="00B4689A"/>
    <w:rsid w:val="00B5281F"/>
    <w:rsid w:val="00B5690C"/>
    <w:rsid w:val="00B56B4E"/>
    <w:rsid w:val="00B578EA"/>
    <w:rsid w:val="00B57A68"/>
    <w:rsid w:val="00B6082E"/>
    <w:rsid w:val="00B62698"/>
    <w:rsid w:val="00B62FC5"/>
    <w:rsid w:val="00B73F44"/>
    <w:rsid w:val="00B7539A"/>
    <w:rsid w:val="00B81E7A"/>
    <w:rsid w:val="00B91F89"/>
    <w:rsid w:val="00BA4A5C"/>
    <w:rsid w:val="00BA4E9C"/>
    <w:rsid w:val="00BA7102"/>
    <w:rsid w:val="00BB0780"/>
    <w:rsid w:val="00BB1DEC"/>
    <w:rsid w:val="00BC5307"/>
    <w:rsid w:val="00BC75F9"/>
    <w:rsid w:val="00BE1B4F"/>
    <w:rsid w:val="00BE61F8"/>
    <w:rsid w:val="00BE7380"/>
    <w:rsid w:val="00BF35C5"/>
    <w:rsid w:val="00BF4167"/>
    <w:rsid w:val="00C00D76"/>
    <w:rsid w:val="00C029D6"/>
    <w:rsid w:val="00C14504"/>
    <w:rsid w:val="00C15274"/>
    <w:rsid w:val="00C1560E"/>
    <w:rsid w:val="00C2010C"/>
    <w:rsid w:val="00C25380"/>
    <w:rsid w:val="00C266EB"/>
    <w:rsid w:val="00C34385"/>
    <w:rsid w:val="00C364D5"/>
    <w:rsid w:val="00C36CF6"/>
    <w:rsid w:val="00C41FC9"/>
    <w:rsid w:val="00C45474"/>
    <w:rsid w:val="00C46977"/>
    <w:rsid w:val="00C517C5"/>
    <w:rsid w:val="00C61953"/>
    <w:rsid w:val="00C6430A"/>
    <w:rsid w:val="00C6431B"/>
    <w:rsid w:val="00C718EF"/>
    <w:rsid w:val="00C724DA"/>
    <w:rsid w:val="00C73267"/>
    <w:rsid w:val="00C73C2B"/>
    <w:rsid w:val="00C74EB3"/>
    <w:rsid w:val="00C74FA7"/>
    <w:rsid w:val="00C87A62"/>
    <w:rsid w:val="00C92C8B"/>
    <w:rsid w:val="00C92F6C"/>
    <w:rsid w:val="00C93777"/>
    <w:rsid w:val="00C94AC2"/>
    <w:rsid w:val="00C9571B"/>
    <w:rsid w:val="00CA415C"/>
    <w:rsid w:val="00CA5AC5"/>
    <w:rsid w:val="00CB1158"/>
    <w:rsid w:val="00CB2B96"/>
    <w:rsid w:val="00CB2BBD"/>
    <w:rsid w:val="00CB6B6D"/>
    <w:rsid w:val="00CC435F"/>
    <w:rsid w:val="00CC48CB"/>
    <w:rsid w:val="00CC5F37"/>
    <w:rsid w:val="00CD37A7"/>
    <w:rsid w:val="00CD39CF"/>
    <w:rsid w:val="00CD7822"/>
    <w:rsid w:val="00CE3745"/>
    <w:rsid w:val="00CE39A8"/>
    <w:rsid w:val="00CE5A9A"/>
    <w:rsid w:val="00CE67CA"/>
    <w:rsid w:val="00CF28A2"/>
    <w:rsid w:val="00CF3BFF"/>
    <w:rsid w:val="00CF4444"/>
    <w:rsid w:val="00CF613E"/>
    <w:rsid w:val="00D0008D"/>
    <w:rsid w:val="00D000F9"/>
    <w:rsid w:val="00D01227"/>
    <w:rsid w:val="00D01D11"/>
    <w:rsid w:val="00D02880"/>
    <w:rsid w:val="00D048D3"/>
    <w:rsid w:val="00D13A82"/>
    <w:rsid w:val="00D220B6"/>
    <w:rsid w:val="00D24893"/>
    <w:rsid w:val="00D24FB8"/>
    <w:rsid w:val="00D26F8A"/>
    <w:rsid w:val="00D278A2"/>
    <w:rsid w:val="00D27DB0"/>
    <w:rsid w:val="00D27E34"/>
    <w:rsid w:val="00D3605D"/>
    <w:rsid w:val="00D36FFA"/>
    <w:rsid w:val="00D5178E"/>
    <w:rsid w:val="00D51ED0"/>
    <w:rsid w:val="00D52642"/>
    <w:rsid w:val="00D55A3D"/>
    <w:rsid w:val="00D56074"/>
    <w:rsid w:val="00D60811"/>
    <w:rsid w:val="00D60AEA"/>
    <w:rsid w:val="00D62CCD"/>
    <w:rsid w:val="00D649CE"/>
    <w:rsid w:val="00D65325"/>
    <w:rsid w:val="00D75EFC"/>
    <w:rsid w:val="00D75F7B"/>
    <w:rsid w:val="00D80C34"/>
    <w:rsid w:val="00D83DFF"/>
    <w:rsid w:val="00D85031"/>
    <w:rsid w:val="00D86D60"/>
    <w:rsid w:val="00D86F80"/>
    <w:rsid w:val="00D92E50"/>
    <w:rsid w:val="00D94A0B"/>
    <w:rsid w:val="00D95324"/>
    <w:rsid w:val="00D9737B"/>
    <w:rsid w:val="00DA026F"/>
    <w:rsid w:val="00DA13A8"/>
    <w:rsid w:val="00DA6686"/>
    <w:rsid w:val="00DB003F"/>
    <w:rsid w:val="00DB0D32"/>
    <w:rsid w:val="00DB2420"/>
    <w:rsid w:val="00DB31B3"/>
    <w:rsid w:val="00DB3988"/>
    <w:rsid w:val="00DC1B0F"/>
    <w:rsid w:val="00DC22DC"/>
    <w:rsid w:val="00DD0F57"/>
    <w:rsid w:val="00DD2608"/>
    <w:rsid w:val="00DD3D46"/>
    <w:rsid w:val="00DE2678"/>
    <w:rsid w:val="00DE314D"/>
    <w:rsid w:val="00DF370E"/>
    <w:rsid w:val="00DF5BEC"/>
    <w:rsid w:val="00DF7EBF"/>
    <w:rsid w:val="00E00A34"/>
    <w:rsid w:val="00E024FB"/>
    <w:rsid w:val="00E031DA"/>
    <w:rsid w:val="00E07C53"/>
    <w:rsid w:val="00E172FE"/>
    <w:rsid w:val="00E207AE"/>
    <w:rsid w:val="00E208C1"/>
    <w:rsid w:val="00E30760"/>
    <w:rsid w:val="00E346CF"/>
    <w:rsid w:val="00E37408"/>
    <w:rsid w:val="00E45DC8"/>
    <w:rsid w:val="00E46040"/>
    <w:rsid w:val="00E573C3"/>
    <w:rsid w:val="00E61F70"/>
    <w:rsid w:val="00E63047"/>
    <w:rsid w:val="00E6652C"/>
    <w:rsid w:val="00E73E50"/>
    <w:rsid w:val="00E767B6"/>
    <w:rsid w:val="00E80D4C"/>
    <w:rsid w:val="00E81CFE"/>
    <w:rsid w:val="00E85E41"/>
    <w:rsid w:val="00EA0016"/>
    <w:rsid w:val="00EA1416"/>
    <w:rsid w:val="00EA67E1"/>
    <w:rsid w:val="00EA6A8A"/>
    <w:rsid w:val="00EB05F7"/>
    <w:rsid w:val="00EB3A37"/>
    <w:rsid w:val="00EB61E2"/>
    <w:rsid w:val="00EC2E75"/>
    <w:rsid w:val="00ED4E3E"/>
    <w:rsid w:val="00ED64B1"/>
    <w:rsid w:val="00ED65C7"/>
    <w:rsid w:val="00EE094F"/>
    <w:rsid w:val="00EE32B3"/>
    <w:rsid w:val="00EE4B14"/>
    <w:rsid w:val="00EE691D"/>
    <w:rsid w:val="00EF0AD2"/>
    <w:rsid w:val="00EF3EFB"/>
    <w:rsid w:val="00EF5088"/>
    <w:rsid w:val="00F06212"/>
    <w:rsid w:val="00F07F41"/>
    <w:rsid w:val="00F105C9"/>
    <w:rsid w:val="00F10DF9"/>
    <w:rsid w:val="00F12C27"/>
    <w:rsid w:val="00F13ACC"/>
    <w:rsid w:val="00F1792D"/>
    <w:rsid w:val="00F25A38"/>
    <w:rsid w:val="00F25D8F"/>
    <w:rsid w:val="00F27320"/>
    <w:rsid w:val="00F36065"/>
    <w:rsid w:val="00F40620"/>
    <w:rsid w:val="00F805C1"/>
    <w:rsid w:val="00F81AE9"/>
    <w:rsid w:val="00F90C42"/>
    <w:rsid w:val="00F918D6"/>
    <w:rsid w:val="00F93300"/>
    <w:rsid w:val="00F9791A"/>
    <w:rsid w:val="00F97EE4"/>
    <w:rsid w:val="00FA4664"/>
    <w:rsid w:val="00FA5EA4"/>
    <w:rsid w:val="00FB49FF"/>
    <w:rsid w:val="00FB73E1"/>
    <w:rsid w:val="00FC1E59"/>
    <w:rsid w:val="00FC2CBE"/>
    <w:rsid w:val="00FC5CD2"/>
    <w:rsid w:val="00FD09BA"/>
    <w:rsid w:val="00FD1BED"/>
    <w:rsid w:val="00FE4273"/>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2769"/>
    <o:shapelayout v:ext="edit">
      <o:idmap v:ext="edit" data="1"/>
    </o:shapelayout>
  </w:shapeDefaults>
  <w:decimalSymbol w:val="."/>
  <w:listSeparator w:val=","/>
  <w14:docId w14:val="3F3E0F63"/>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aortega@correo.uaa.mx" TargetMode="External"/><Relationship Id="rId23" Type="http://schemas.openxmlformats.org/officeDocument/2006/relationships/fontTable" Target="fontTable.xml"/><Relationship Id="rId10" Type="http://schemas.openxmlformats.org/officeDocument/2006/relationships/hyperlink" Target="mailto:brivera@correo.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esuarez@correo.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34FF-A969-43AF-AFB0-DB50C1409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30</Pages>
  <Words>14245</Words>
  <Characters>81201</Characters>
  <Application>Microsoft Office Word</Application>
  <DocSecurity>0</DocSecurity>
  <Lines>676</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Betty Rivera</cp:lastModifiedBy>
  <cp:revision>64</cp:revision>
  <cp:lastPrinted>2020-11-04T16:18:00Z</cp:lastPrinted>
  <dcterms:created xsi:type="dcterms:W3CDTF">2020-10-30T23:41:00Z</dcterms:created>
  <dcterms:modified xsi:type="dcterms:W3CDTF">2020-11-04T16:19:00Z</dcterms:modified>
</cp:coreProperties>
</file>