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FB0" w:rsidRPr="003558BD" w:rsidRDefault="00002FB2" w:rsidP="00984FB0">
      <w:pPr>
        <w:pStyle w:val="Sangradetextonormal"/>
        <w:ind w:left="0" w:right="48"/>
        <w:jc w:val="both"/>
        <w:rPr>
          <w:rFonts w:ascii="Arial" w:hAnsi="Arial" w:cs="Arial"/>
          <w:b/>
          <w:sz w:val="18"/>
          <w:szCs w:val="18"/>
        </w:rPr>
      </w:pPr>
      <w:r w:rsidRPr="00940207">
        <w:rPr>
          <w:rFonts w:ascii="Arial" w:hAnsi="Arial" w:cs="Arial"/>
          <w:color w:val="000000"/>
          <w:sz w:val="18"/>
          <w:szCs w:val="18"/>
        </w:rPr>
        <w:t xml:space="preserve">En </w:t>
      </w:r>
      <w:r w:rsidRPr="002254BB">
        <w:rPr>
          <w:rFonts w:ascii="Arial" w:hAnsi="Arial" w:cs="Arial"/>
          <w:color w:val="000000"/>
          <w:sz w:val="18"/>
          <w:szCs w:val="18"/>
        </w:rPr>
        <w:t xml:space="preserve">la ciudad de Aguascalientes, </w:t>
      </w:r>
      <w:proofErr w:type="spellStart"/>
      <w:r w:rsidRPr="002254BB">
        <w:rPr>
          <w:rFonts w:ascii="Arial" w:hAnsi="Arial" w:cs="Arial"/>
          <w:color w:val="000000"/>
          <w:sz w:val="18"/>
          <w:szCs w:val="18"/>
        </w:rPr>
        <w:t>Ags</w:t>
      </w:r>
      <w:proofErr w:type="spellEnd"/>
      <w:r w:rsidRPr="002254BB">
        <w:rPr>
          <w:rFonts w:ascii="Arial" w:hAnsi="Arial" w:cs="Arial"/>
          <w:color w:val="000000"/>
          <w:sz w:val="18"/>
          <w:szCs w:val="18"/>
        </w:rPr>
        <w:t xml:space="preserve">, </w:t>
      </w:r>
      <w:r w:rsidRPr="00FB1485">
        <w:rPr>
          <w:rFonts w:ascii="Arial" w:hAnsi="Arial" w:cs="Arial"/>
          <w:color w:val="000000"/>
          <w:sz w:val="18"/>
          <w:szCs w:val="18"/>
        </w:rPr>
        <w:t>s</w:t>
      </w:r>
      <w:r w:rsidRPr="00FB1485">
        <w:rPr>
          <w:rFonts w:ascii="Arial" w:hAnsi="Arial" w:cs="Arial"/>
          <w:sz w:val="18"/>
          <w:szCs w:val="18"/>
        </w:rPr>
        <w:t xml:space="preserve">iendo las </w:t>
      </w:r>
      <w:r w:rsidR="005F506C" w:rsidRPr="00FB1485">
        <w:rPr>
          <w:rFonts w:ascii="Arial" w:hAnsi="Arial" w:cs="Arial"/>
          <w:b/>
          <w:sz w:val="18"/>
          <w:szCs w:val="18"/>
        </w:rPr>
        <w:t>1</w:t>
      </w:r>
      <w:r w:rsidR="00533CE8">
        <w:rPr>
          <w:rFonts w:ascii="Arial" w:hAnsi="Arial" w:cs="Arial"/>
          <w:b/>
          <w:sz w:val="18"/>
          <w:szCs w:val="18"/>
        </w:rPr>
        <w:t>2</w:t>
      </w:r>
      <w:r w:rsidRPr="00FB1485">
        <w:rPr>
          <w:rFonts w:ascii="Arial" w:hAnsi="Arial" w:cs="Arial"/>
          <w:b/>
          <w:sz w:val="18"/>
          <w:szCs w:val="18"/>
        </w:rPr>
        <w:t>:00</w:t>
      </w:r>
      <w:r w:rsidR="0069303A" w:rsidRPr="00FB1485">
        <w:rPr>
          <w:rFonts w:ascii="Arial" w:hAnsi="Arial" w:cs="Arial"/>
          <w:b/>
          <w:sz w:val="18"/>
          <w:szCs w:val="18"/>
        </w:rPr>
        <w:t xml:space="preserve"> (</w:t>
      </w:r>
      <w:r w:rsidR="00533CE8">
        <w:rPr>
          <w:rFonts w:ascii="Arial" w:hAnsi="Arial" w:cs="Arial"/>
          <w:b/>
          <w:sz w:val="18"/>
          <w:szCs w:val="18"/>
        </w:rPr>
        <w:t>doce</w:t>
      </w:r>
      <w:r w:rsidR="00203B92" w:rsidRPr="00FB1485">
        <w:rPr>
          <w:rFonts w:ascii="Arial" w:hAnsi="Arial" w:cs="Arial"/>
          <w:b/>
          <w:sz w:val="18"/>
          <w:szCs w:val="18"/>
        </w:rPr>
        <w:t>)</w:t>
      </w:r>
      <w:r w:rsidRPr="00FB1485">
        <w:rPr>
          <w:rFonts w:ascii="Arial" w:hAnsi="Arial" w:cs="Arial"/>
          <w:sz w:val="18"/>
          <w:szCs w:val="18"/>
        </w:rPr>
        <w:t xml:space="preserve"> horas del día </w:t>
      </w:r>
      <w:r w:rsidR="00533CE8">
        <w:rPr>
          <w:rFonts w:ascii="Arial" w:hAnsi="Arial" w:cs="Arial"/>
          <w:b/>
          <w:sz w:val="18"/>
          <w:szCs w:val="18"/>
        </w:rPr>
        <w:t>19</w:t>
      </w:r>
      <w:r w:rsidR="00132AA0" w:rsidRPr="00FB1485">
        <w:rPr>
          <w:rFonts w:ascii="Arial" w:hAnsi="Arial" w:cs="Arial"/>
          <w:b/>
          <w:sz w:val="18"/>
          <w:szCs w:val="18"/>
        </w:rPr>
        <w:t xml:space="preserve"> de </w:t>
      </w:r>
      <w:r w:rsidR="008F6E78">
        <w:rPr>
          <w:rFonts w:ascii="Arial" w:hAnsi="Arial" w:cs="Arial"/>
          <w:b/>
          <w:sz w:val="18"/>
          <w:szCs w:val="18"/>
        </w:rPr>
        <w:t>marzo</w:t>
      </w:r>
      <w:r w:rsidR="00BB0FF2" w:rsidRPr="00FB1485">
        <w:rPr>
          <w:rFonts w:ascii="Arial" w:hAnsi="Arial" w:cs="Arial"/>
          <w:b/>
          <w:sz w:val="18"/>
          <w:szCs w:val="18"/>
        </w:rPr>
        <w:t xml:space="preserve"> </w:t>
      </w:r>
      <w:r w:rsidR="003558BD">
        <w:rPr>
          <w:rFonts w:ascii="Arial" w:hAnsi="Arial" w:cs="Arial"/>
          <w:b/>
          <w:sz w:val="18"/>
          <w:szCs w:val="18"/>
        </w:rPr>
        <w:t>de 2021</w:t>
      </w:r>
      <w:r w:rsidR="007A4B98" w:rsidRPr="00FB1485">
        <w:rPr>
          <w:rFonts w:ascii="Arial" w:hAnsi="Arial" w:cs="Arial"/>
          <w:b/>
          <w:sz w:val="18"/>
          <w:szCs w:val="18"/>
        </w:rPr>
        <w:t xml:space="preserve">, </w:t>
      </w:r>
      <w:r w:rsidR="00940207" w:rsidRPr="00FB1485">
        <w:rPr>
          <w:rFonts w:ascii="Arial" w:hAnsi="Arial" w:cs="Arial"/>
          <w:sz w:val="18"/>
          <w:szCs w:val="18"/>
        </w:rPr>
        <w:t xml:space="preserve">de conformidad con lo establecido en el numeral </w:t>
      </w:r>
      <w:r w:rsidR="00533CE8">
        <w:rPr>
          <w:rFonts w:ascii="Arial" w:hAnsi="Arial" w:cs="Arial"/>
          <w:sz w:val="18"/>
          <w:szCs w:val="18"/>
        </w:rPr>
        <w:t>11,</w:t>
      </w:r>
      <w:r w:rsidR="00940207" w:rsidRPr="002254BB">
        <w:rPr>
          <w:rFonts w:ascii="Arial" w:hAnsi="Arial" w:cs="Arial"/>
          <w:sz w:val="18"/>
          <w:szCs w:val="18"/>
        </w:rPr>
        <w:t xml:space="preserve"> de la</w:t>
      </w:r>
      <w:r w:rsidR="00940207" w:rsidRPr="002254BB">
        <w:rPr>
          <w:rFonts w:ascii="Arial" w:hAnsi="Arial" w:cs="Arial"/>
          <w:b/>
          <w:sz w:val="18"/>
          <w:szCs w:val="18"/>
        </w:rPr>
        <w:t xml:space="preserve"> </w:t>
      </w:r>
      <w:r w:rsidR="00FE5E76" w:rsidRPr="002254BB">
        <w:rPr>
          <w:rFonts w:ascii="Arial" w:hAnsi="Arial" w:cs="Arial"/>
          <w:b/>
          <w:sz w:val="18"/>
          <w:szCs w:val="18"/>
        </w:rPr>
        <w:t>LP</w:t>
      </w:r>
      <w:r w:rsidR="009A7E5E">
        <w:rPr>
          <w:rFonts w:ascii="Arial" w:hAnsi="Arial" w:cs="Arial"/>
          <w:b/>
          <w:sz w:val="18"/>
          <w:szCs w:val="18"/>
        </w:rPr>
        <w:t>N</w:t>
      </w:r>
      <w:r w:rsidR="00940207" w:rsidRPr="002254BB">
        <w:rPr>
          <w:rFonts w:ascii="Arial" w:hAnsi="Arial" w:cs="Arial"/>
          <w:b/>
          <w:sz w:val="18"/>
          <w:szCs w:val="18"/>
        </w:rPr>
        <w:t xml:space="preserve"> N° </w:t>
      </w:r>
      <w:r w:rsidR="003558BD" w:rsidRPr="003558BD">
        <w:rPr>
          <w:rFonts w:ascii="Arial" w:hAnsi="Arial" w:cs="Arial"/>
          <w:b/>
          <w:sz w:val="18"/>
          <w:szCs w:val="18"/>
        </w:rPr>
        <w:t>901045968-00</w:t>
      </w:r>
      <w:r w:rsidR="00533CE8">
        <w:rPr>
          <w:rFonts w:ascii="Arial" w:hAnsi="Arial" w:cs="Arial"/>
          <w:b/>
          <w:sz w:val="18"/>
          <w:szCs w:val="18"/>
        </w:rPr>
        <w:t>3</w:t>
      </w:r>
      <w:r w:rsidR="003558BD" w:rsidRPr="003558BD">
        <w:rPr>
          <w:rFonts w:ascii="Arial" w:hAnsi="Arial" w:cs="Arial"/>
          <w:b/>
          <w:sz w:val="18"/>
          <w:szCs w:val="18"/>
        </w:rPr>
        <w:t>-2021</w:t>
      </w:r>
      <w:r w:rsidR="009A7E5E">
        <w:rPr>
          <w:rFonts w:ascii="Arial" w:hAnsi="Arial" w:cs="Arial"/>
          <w:b/>
          <w:sz w:val="18"/>
          <w:szCs w:val="18"/>
        </w:rPr>
        <w:t xml:space="preserve"> </w:t>
      </w:r>
      <w:r w:rsidR="00940207" w:rsidRPr="002254BB">
        <w:rPr>
          <w:rFonts w:ascii="Arial" w:hAnsi="Arial" w:cs="Arial"/>
          <w:sz w:val="18"/>
          <w:szCs w:val="18"/>
        </w:rPr>
        <w:t xml:space="preserve">de la convocatoria </w:t>
      </w:r>
      <w:r w:rsidR="00624EA6" w:rsidRPr="002254BB">
        <w:rPr>
          <w:rFonts w:ascii="Arial" w:hAnsi="Arial" w:cs="Arial"/>
          <w:sz w:val="18"/>
          <w:szCs w:val="18"/>
        </w:rPr>
        <w:t xml:space="preserve">(en adelante la Convocatoria) </w:t>
      </w:r>
      <w:r w:rsidR="00940207" w:rsidRPr="002254BB">
        <w:rPr>
          <w:rFonts w:ascii="Arial" w:hAnsi="Arial" w:cs="Arial"/>
          <w:sz w:val="18"/>
          <w:szCs w:val="18"/>
        </w:rPr>
        <w:t xml:space="preserve">que norma esta </w:t>
      </w:r>
      <w:r w:rsidR="004362AF" w:rsidRPr="002254BB">
        <w:rPr>
          <w:rFonts w:ascii="Arial" w:hAnsi="Arial" w:cs="Arial"/>
          <w:sz w:val="18"/>
          <w:szCs w:val="18"/>
        </w:rPr>
        <w:t>Licitación</w:t>
      </w:r>
      <w:r w:rsidR="00940207" w:rsidRPr="002254BB">
        <w:rPr>
          <w:rFonts w:ascii="Arial" w:hAnsi="Arial" w:cs="Arial"/>
          <w:sz w:val="18"/>
          <w:szCs w:val="18"/>
        </w:rPr>
        <w:t xml:space="preserve">, </w:t>
      </w:r>
      <w:r w:rsidR="00F5697E">
        <w:rPr>
          <w:rFonts w:ascii="Arial" w:hAnsi="Arial" w:cs="Arial"/>
          <w:sz w:val="18"/>
          <w:szCs w:val="18"/>
        </w:rPr>
        <w:t>se reúnen</w:t>
      </w:r>
      <w:r w:rsidR="00076153" w:rsidRPr="00533CE8">
        <w:rPr>
          <w:rFonts w:ascii="Arial" w:hAnsi="Arial" w:cs="Arial"/>
          <w:sz w:val="18"/>
          <w:szCs w:val="18"/>
        </w:rPr>
        <w:t>,</w:t>
      </w:r>
      <w:r w:rsidR="003558BD">
        <w:rPr>
          <w:rFonts w:ascii="Arial" w:hAnsi="Arial" w:cs="Arial"/>
          <w:sz w:val="18"/>
          <w:szCs w:val="18"/>
        </w:rPr>
        <w:t xml:space="preserve"> </w:t>
      </w:r>
      <w:r w:rsidR="00F5697E" w:rsidRPr="00F27345">
        <w:rPr>
          <w:rFonts w:ascii="Arial" w:hAnsi="Arial" w:cs="Arial"/>
          <w:sz w:val="18"/>
          <w:szCs w:val="18"/>
        </w:rPr>
        <w:t>en la Sala de Licitaciones edificio 222, planta baja, sita en Avenida Universidad número 940</w:t>
      </w:r>
      <w:r w:rsidR="00F5697E">
        <w:rPr>
          <w:rFonts w:ascii="Arial" w:hAnsi="Arial" w:cs="Arial"/>
          <w:sz w:val="18"/>
          <w:szCs w:val="18"/>
        </w:rPr>
        <w:t xml:space="preserve">, </w:t>
      </w:r>
      <w:r w:rsidR="00F5697E" w:rsidRPr="00A31430">
        <w:rPr>
          <w:rFonts w:ascii="Arial" w:hAnsi="Arial" w:cs="Arial"/>
          <w:sz w:val="18"/>
          <w:szCs w:val="18"/>
        </w:rPr>
        <w:t>Ciudad Universitaria</w:t>
      </w:r>
      <w:r w:rsidR="00076153">
        <w:rPr>
          <w:rFonts w:ascii="Arial" w:hAnsi="Arial" w:cs="Arial"/>
          <w:sz w:val="18"/>
          <w:szCs w:val="18"/>
        </w:rPr>
        <w:t xml:space="preserve">, </w:t>
      </w:r>
      <w:r w:rsidRPr="00F11B70">
        <w:rPr>
          <w:rFonts w:ascii="Arial" w:hAnsi="Arial" w:cs="Arial"/>
          <w:sz w:val="18"/>
          <w:szCs w:val="18"/>
        </w:rPr>
        <w:t>los servidores públicos autorizados, cuyos nombres y fir</w:t>
      </w:r>
      <w:r w:rsidR="001668CE" w:rsidRPr="00F11B70">
        <w:rPr>
          <w:rFonts w:ascii="Arial" w:hAnsi="Arial" w:cs="Arial"/>
          <w:sz w:val="18"/>
          <w:szCs w:val="18"/>
        </w:rPr>
        <w:t>mas aparecen al final del acta,</w:t>
      </w:r>
      <w:r w:rsidRPr="00F11B70">
        <w:rPr>
          <w:rFonts w:ascii="Arial" w:hAnsi="Arial" w:cs="Arial"/>
          <w:sz w:val="18"/>
          <w:szCs w:val="18"/>
        </w:rPr>
        <w:t xml:space="preserve"> </w:t>
      </w:r>
      <w:r w:rsidR="00624EA6" w:rsidRPr="00F11B70">
        <w:rPr>
          <w:rFonts w:ascii="Arial" w:hAnsi="Arial" w:cs="Arial"/>
          <w:sz w:val="18"/>
          <w:szCs w:val="18"/>
        </w:rPr>
        <w:t>sin la presencia de los licitantes, según lo dispone el</w:t>
      </w:r>
      <w:r w:rsidR="00624EA6">
        <w:rPr>
          <w:rFonts w:ascii="Arial" w:hAnsi="Arial" w:cs="Arial"/>
          <w:sz w:val="18"/>
          <w:szCs w:val="18"/>
        </w:rPr>
        <w:t xml:space="preserve"> artículo 26 bis, fracción II, de la </w:t>
      </w:r>
      <w:r w:rsidR="006B0DC0">
        <w:rPr>
          <w:rFonts w:ascii="Arial" w:hAnsi="Arial" w:cs="Arial"/>
          <w:sz w:val="18"/>
          <w:szCs w:val="18"/>
        </w:rPr>
        <w:t xml:space="preserve">Ley de Adquisiciones, </w:t>
      </w:r>
      <w:r w:rsidR="00624EA6" w:rsidRPr="00940207">
        <w:rPr>
          <w:rFonts w:ascii="Arial" w:hAnsi="Arial" w:cs="Arial"/>
          <w:sz w:val="18"/>
          <w:szCs w:val="18"/>
        </w:rPr>
        <w:t>Arrendamientos y Servicios del Sect</w:t>
      </w:r>
      <w:r w:rsidR="00624EA6">
        <w:rPr>
          <w:rFonts w:ascii="Arial" w:hAnsi="Arial" w:cs="Arial"/>
          <w:sz w:val="18"/>
          <w:szCs w:val="18"/>
        </w:rPr>
        <w:t xml:space="preserve">or Público (en adelante la Ley), </w:t>
      </w:r>
      <w:r w:rsidRPr="00940207">
        <w:rPr>
          <w:rFonts w:ascii="Arial" w:hAnsi="Arial" w:cs="Arial"/>
          <w:sz w:val="18"/>
          <w:szCs w:val="18"/>
        </w:rPr>
        <w:t>con</w:t>
      </w:r>
      <w:r w:rsidR="006B0DC0">
        <w:rPr>
          <w:rFonts w:ascii="Arial" w:hAnsi="Arial" w:cs="Arial"/>
          <w:sz w:val="18"/>
          <w:szCs w:val="18"/>
        </w:rPr>
        <w:t xml:space="preserve"> </w:t>
      </w:r>
      <w:r w:rsidRPr="00940207">
        <w:rPr>
          <w:rFonts w:ascii="Arial" w:hAnsi="Arial" w:cs="Arial"/>
          <w:sz w:val="18"/>
          <w:szCs w:val="18"/>
        </w:rPr>
        <w:t>el</w:t>
      </w:r>
      <w:r w:rsidR="006B0DC0">
        <w:rPr>
          <w:rFonts w:ascii="Arial" w:hAnsi="Arial" w:cs="Arial"/>
          <w:sz w:val="18"/>
          <w:szCs w:val="18"/>
        </w:rPr>
        <w:t xml:space="preserve"> </w:t>
      </w:r>
      <w:r w:rsidRPr="00940207">
        <w:rPr>
          <w:rFonts w:ascii="Arial" w:hAnsi="Arial" w:cs="Arial"/>
          <w:sz w:val="18"/>
          <w:szCs w:val="18"/>
        </w:rPr>
        <w:t>objeto</w:t>
      </w:r>
      <w:r w:rsidR="006B0DC0">
        <w:rPr>
          <w:rFonts w:ascii="Arial" w:hAnsi="Arial" w:cs="Arial"/>
          <w:sz w:val="18"/>
          <w:szCs w:val="18"/>
        </w:rPr>
        <w:t xml:space="preserve"> </w:t>
      </w:r>
      <w:r w:rsidRPr="00940207">
        <w:rPr>
          <w:rFonts w:ascii="Arial" w:hAnsi="Arial" w:cs="Arial"/>
          <w:sz w:val="18"/>
          <w:szCs w:val="18"/>
        </w:rPr>
        <w:t>realizar el</w:t>
      </w:r>
      <w:r w:rsidR="000A1246">
        <w:rPr>
          <w:rFonts w:ascii="Arial" w:hAnsi="Arial" w:cs="Arial"/>
          <w:sz w:val="18"/>
          <w:szCs w:val="18"/>
        </w:rPr>
        <w:t xml:space="preserve"> acto de notificación de fallo </w:t>
      </w:r>
      <w:r w:rsidRPr="00940207">
        <w:rPr>
          <w:rFonts w:ascii="Arial" w:hAnsi="Arial" w:cs="Arial"/>
          <w:sz w:val="18"/>
          <w:szCs w:val="18"/>
        </w:rPr>
        <w:t>de</w:t>
      </w:r>
      <w:r w:rsidR="000A1246">
        <w:rPr>
          <w:rFonts w:ascii="Arial" w:hAnsi="Arial" w:cs="Arial"/>
          <w:sz w:val="18"/>
          <w:szCs w:val="18"/>
        </w:rPr>
        <w:t xml:space="preserve"> la </w:t>
      </w:r>
      <w:r w:rsidRPr="00940207">
        <w:rPr>
          <w:rFonts w:ascii="Arial" w:hAnsi="Arial" w:cs="Arial"/>
          <w:sz w:val="18"/>
          <w:szCs w:val="18"/>
        </w:rPr>
        <w:t xml:space="preserve">adquisición </w:t>
      </w:r>
      <w:r w:rsidR="001668CE">
        <w:rPr>
          <w:rFonts w:ascii="Arial" w:hAnsi="Arial" w:cs="Arial"/>
          <w:sz w:val="18"/>
          <w:szCs w:val="18"/>
        </w:rPr>
        <w:t xml:space="preserve">señalada </w:t>
      </w:r>
      <w:r w:rsidRPr="00940207">
        <w:rPr>
          <w:rFonts w:ascii="Arial" w:hAnsi="Arial" w:cs="Arial"/>
          <w:sz w:val="18"/>
          <w:szCs w:val="18"/>
        </w:rPr>
        <w:t>al rubro</w:t>
      </w:r>
      <w:r w:rsidR="001668CE">
        <w:rPr>
          <w:rFonts w:ascii="Arial" w:hAnsi="Arial" w:cs="Arial"/>
          <w:sz w:val="18"/>
          <w:szCs w:val="18"/>
        </w:rPr>
        <w:t xml:space="preserve"> </w:t>
      </w:r>
      <w:r w:rsidRPr="00940207">
        <w:rPr>
          <w:rFonts w:ascii="Arial" w:hAnsi="Arial" w:cs="Arial"/>
          <w:sz w:val="18"/>
          <w:szCs w:val="18"/>
        </w:rPr>
        <w:t>para</w:t>
      </w:r>
      <w:r w:rsidR="001668CE">
        <w:rPr>
          <w:rFonts w:ascii="Arial" w:hAnsi="Arial" w:cs="Arial"/>
          <w:color w:val="000000"/>
          <w:sz w:val="18"/>
          <w:szCs w:val="18"/>
        </w:rPr>
        <w:t xml:space="preserve"> </w:t>
      </w:r>
      <w:r w:rsidRPr="00940207">
        <w:rPr>
          <w:rFonts w:ascii="Arial" w:hAnsi="Arial" w:cs="Arial"/>
          <w:color w:val="000000"/>
          <w:sz w:val="18"/>
          <w:szCs w:val="18"/>
        </w:rPr>
        <w:t>la</w:t>
      </w:r>
      <w:r w:rsidR="001668CE">
        <w:rPr>
          <w:rFonts w:ascii="Arial" w:hAnsi="Arial" w:cs="Arial"/>
          <w:color w:val="000000"/>
          <w:sz w:val="18"/>
          <w:szCs w:val="18"/>
        </w:rPr>
        <w:t xml:space="preserve"> </w:t>
      </w:r>
      <w:r w:rsidRPr="00940207">
        <w:rPr>
          <w:rFonts w:ascii="Arial" w:hAnsi="Arial" w:cs="Arial"/>
          <w:sz w:val="18"/>
          <w:szCs w:val="18"/>
        </w:rPr>
        <w:t>Universidad Autónoma de A</w:t>
      </w:r>
      <w:r w:rsidR="006B0DC0">
        <w:rPr>
          <w:rFonts w:ascii="Arial" w:hAnsi="Arial" w:cs="Arial"/>
          <w:sz w:val="18"/>
          <w:szCs w:val="18"/>
        </w:rPr>
        <w:t xml:space="preserve">guascalientes,  de conformidad </w:t>
      </w:r>
      <w:r w:rsidRPr="00940207">
        <w:rPr>
          <w:rFonts w:ascii="Arial" w:hAnsi="Arial" w:cs="Arial"/>
          <w:sz w:val="18"/>
          <w:szCs w:val="18"/>
        </w:rPr>
        <w:t>con lo establecido en el artículo</w:t>
      </w:r>
      <w:r w:rsidR="001668CE">
        <w:rPr>
          <w:rFonts w:ascii="Arial" w:hAnsi="Arial" w:cs="Arial"/>
          <w:sz w:val="18"/>
          <w:szCs w:val="18"/>
        </w:rPr>
        <w:t xml:space="preserve"> </w:t>
      </w:r>
      <w:r w:rsidRPr="00940207">
        <w:rPr>
          <w:rFonts w:ascii="Arial" w:hAnsi="Arial" w:cs="Arial"/>
          <w:sz w:val="18"/>
          <w:szCs w:val="18"/>
        </w:rPr>
        <w:t xml:space="preserve">37 de la Ley </w:t>
      </w:r>
      <w:r w:rsidR="00A85F97">
        <w:rPr>
          <w:rFonts w:ascii="Arial" w:hAnsi="Arial" w:cs="Arial"/>
          <w:sz w:val="18"/>
          <w:szCs w:val="18"/>
        </w:rPr>
        <w:t>y co</w:t>
      </w:r>
      <w:r w:rsidR="00FD2F0F">
        <w:rPr>
          <w:rFonts w:ascii="Arial" w:hAnsi="Arial" w:cs="Arial"/>
          <w:sz w:val="18"/>
          <w:szCs w:val="18"/>
        </w:rPr>
        <w:t xml:space="preserve">n fundamento en la fracción XI </w:t>
      </w:r>
      <w:r w:rsidR="00A85F97">
        <w:rPr>
          <w:rFonts w:ascii="Arial" w:hAnsi="Arial" w:cs="Arial"/>
          <w:sz w:val="18"/>
          <w:szCs w:val="18"/>
        </w:rPr>
        <w:t>del artículo 33 del Estatuto de la Ley Orgánica  y el articulo 88 y 89 del Reglamento de Control Patrimonial, ambos</w:t>
      </w:r>
      <w:r w:rsidR="001668CE">
        <w:rPr>
          <w:rFonts w:ascii="Arial" w:hAnsi="Arial" w:cs="Arial"/>
          <w:sz w:val="18"/>
          <w:szCs w:val="18"/>
        </w:rPr>
        <w:t xml:space="preserve"> </w:t>
      </w:r>
      <w:r w:rsidR="00A85F97">
        <w:rPr>
          <w:rFonts w:ascii="Arial" w:hAnsi="Arial" w:cs="Arial"/>
          <w:sz w:val="18"/>
          <w:szCs w:val="18"/>
        </w:rPr>
        <w:t>de la Universidad Autónoma de Aguascalientes</w:t>
      </w:r>
      <w:r w:rsidRPr="00940207">
        <w:rPr>
          <w:rFonts w:ascii="Arial" w:hAnsi="Arial" w:cs="Arial"/>
          <w:sz w:val="18"/>
          <w:szCs w:val="18"/>
        </w:rPr>
        <w:t>.</w:t>
      </w:r>
      <w:r w:rsidR="002A14B6" w:rsidRPr="002A14B6">
        <w:rPr>
          <w:rFonts w:ascii="Arial" w:hAnsi="Arial" w:cs="Arial"/>
        </w:rPr>
        <w:t xml:space="preserve"> </w:t>
      </w:r>
      <w:r w:rsidR="002A14B6" w:rsidRPr="00076153">
        <w:rPr>
          <w:rFonts w:ascii="Arial" w:hAnsi="Arial" w:cs="Arial"/>
          <w:sz w:val="18"/>
          <w:szCs w:val="18"/>
        </w:rPr>
        <w:t>--------------------------------------------------</w:t>
      </w:r>
      <w:r w:rsidR="00B54FB6" w:rsidRPr="00076153">
        <w:rPr>
          <w:rFonts w:ascii="Arial" w:hAnsi="Arial" w:cs="Arial"/>
          <w:sz w:val="18"/>
          <w:szCs w:val="18"/>
        </w:rPr>
        <w:t>---------------</w:t>
      </w:r>
      <w:r w:rsidR="00FA62F0" w:rsidRPr="00076153">
        <w:rPr>
          <w:rFonts w:ascii="Arial" w:hAnsi="Arial" w:cs="Arial"/>
          <w:sz w:val="18"/>
          <w:szCs w:val="18"/>
        </w:rPr>
        <w:t>-</w:t>
      </w:r>
      <w:r w:rsidR="00984FB0" w:rsidRPr="00076153">
        <w:rPr>
          <w:rFonts w:ascii="Arial" w:hAnsi="Arial" w:cs="Arial"/>
          <w:sz w:val="18"/>
          <w:szCs w:val="18"/>
        </w:rPr>
        <w:t>-----------------------------------------------------------------</w:t>
      </w:r>
      <w:r w:rsidR="00076153" w:rsidRPr="00076153">
        <w:rPr>
          <w:rFonts w:ascii="Arial" w:hAnsi="Arial" w:cs="Arial"/>
          <w:sz w:val="18"/>
          <w:szCs w:val="18"/>
        </w:rPr>
        <w:t>--------------------------------------------------</w:t>
      </w:r>
      <w:r w:rsidR="00076153">
        <w:rPr>
          <w:rFonts w:ascii="Arial" w:hAnsi="Arial" w:cs="Arial"/>
          <w:color w:val="000000"/>
          <w:sz w:val="18"/>
          <w:szCs w:val="18"/>
        </w:rPr>
        <w:t>--------------------</w:t>
      </w:r>
      <w:r w:rsidR="008B3F52">
        <w:rPr>
          <w:rFonts w:ascii="Arial" w:hAnsi="Arial" w:cs="Arial"/>
          <w:color w:val="000000"/>
          <w:sz w:val="18"/>
          <w:szCs w:val="18"/>
        </w:rPr>
        <w:t xml:space="preserve">El acto es validado por </w:t>
      </w:r>
      <w:r w:rsidR="005448F5">
        <w:rPr>
          <w:rFonts w:ascii="Arial" w:hAnsi="Arial" w:cs="Arial"/>
          <w:color w:val="000000"/>
          <w:sz w:val="18"/>
          <w:szCs w:val="18"/>
        </w:rPr>
        <w:t xml:space="preserve">el </w:t>
      </w:r>
      <w:r w:rsidR="008B3F52" w:rsidRPr="00C31F64">
        <w:rPr>
          <w:rFonts w:ascii="Arial" w:hAnsi="Arial" w:cs="Arial"/>
          <w:sz w:val="18"/>
          <w:szCs w:val="18"/>
        </w:rPr>
        <w:t xml:space="preserve">M. </w:t>
      </w:r>
      <w:r w:rsidR="008B3F52">
        <w:rPr>
          <w:rFonts w:ascii="Arial" w:hAnsi="Arial" w:cs="Arial"/>
          <w:sz w:val="18"/>
          <w:szCs w:val="18"/>
        </w:rPr>
        <w:t>en</w:t>
      </w:r>
      <w:r w:rsidR="008B3F52" w:rsidRPr="00C31F64">
        <w:rPr>
          <w:rFonts w:ascii="Arial" w:hAnsi="Arial" w:cs="Arial"/>
          <w:sz w:val="18"/>
          <w:szCs w:val="18"/>
        </w:rPr>
        <w:t xml:space="preserve"> IMP. Jorge Humberto López Reynoso,</w:t>
      </w:r>
      <w:r w:rsidR="008B3F52" w:rsidRPr="00CC5620">
        <w:rPr>
          <w:rFonts w:ascii="Arial" w:hAnsi="Arial" w:cs="Arial"/>
          <w:sz w:val="18"/>
          <w:szCs w:val="18"/>
        </w:rPr>
        <w:t xml:space="preserve"> Director General de Finanzas </w:t>
      </w:r>
      <w:r w:rsidR="00D8586A" w:rsidRPr="004362AF">
        <w:rPr>
          <w:rFonts w:ascii="Arial" w:hAnsi="Arial" w:cs="Arial"/>
          <w:color w:val="000000"/>
          <w:sz w:val="18"/>
          <w:szCs w:val="18"/>
        </w:rPr>
        <w:t xml:space="preserve">y por la </w:t>
      </w:r>
      <w:r w:rsidR="00984FB0">
        <w:rPr>
          <w:rFonts w:ascii="Arial" w:hAnsi="Arial" w:cs="Arial"/>
          <w:color w:val="000000"/>
          <w:sz w:val="18"/>
          <w:szCs w:val="18"/>
        </w:rPr>
        <w:t>M. En A.</w:t>
      </w:r>
      <w:r w:rsidR="00624EA6" w:rsidRPr="004362AF">
        <w:rPr>
          <w:rFonts w:ascii="Arial" w:hAnsi="Arial" w:cs="Arial"/>
          <w:color w:val="000000"/>
          <w:sz w:val="18"/>
          <w:szCs w:val="18"/>
        </w:rPr>
        <w:t xml:space="preserve"> Beatriz Elizabeth Rivera de Loera, Jefa del Departamento de Compras, con fundamento en el artículo 88 del Reglament</w:t>
      </w:r>
      <w:r w:rsidR="002A1E67">
        <w:rPr>
          <w:rFonts w:ascii="Arial" w:hAnsi="Arial" w:cs="Arial"/>
          <w:color w:val="000000"/>
          <w:sz w:val="18"/>
          <w:szCs w:val="18"/>
        </w:rPr>
        <w:t>o de Control Patrimonial de la U</w:t>
      </w:r>
      <w:r w:rsidR="00624EA6" w:rsidRPr="004362AF">
        <w:rPr>
          <w:rFonts w:ascii="Arial" w:hAnsi="Arial" w:cs="Arial"/>
          <w:color w:val="000000"/>
          <w:sz w:val="18"/>
          <w:szCs w:val="18"/>
        </w:rPr>
        <w:t xml:space="preserve">niversidad Autónoma de Aguascalientes y coordinado por </w:t>
      </w:r>
      <w:r w:rsidR="001668CE">
        <w:rPr>
          <w:rFonts w:ascii="Arial" w:hAnsi="Arial" w:cs="Arial"/>
          <w:color w:val="000000"/>
          <w:sz w:val="18"/>
          <w:szCs w:val="18"/>
        </w:rPr>
        <w:t>la</w:t>
      </w:r>
      <w:r w:rsidR="00624EA6" w:rsidRPr="004362AF">
        <w:rPr>
          <w:rFonts w:ascii="Arial" w:hAnsi="Arial" w:cs="Arial"/>
          <w:color w:val="000000"/>
          <w:sz w:val="18"/>
          <w:szCs w:val="18"/>
        </w:rPr>
        <w:t xml:space="preserve"> </w:t>
      </w:r>
      <w:r w:rsidR="001668CE">
        <w:rPr>
          <w:rFonts w:ascii="Arial" w:hAnsi="Arial" w:cs="Arial"/>
          <w:color w:val="000000"/>
          <w:sz w:val="18"/>
          <w:szCs w:val="18"/>
        </w:rPr>
        <w:t>C.P.</w:t>
      </w:r>
      <w:r w:rsidR="00624EA6" w:rsidRPr="004362AF">
        <w:rPr>
          <w:rFonts w:ascii="Arial" w:hAnsi="Arial" w:cs="Arial"/>
          <w:color w:val="000000"/>
          <w:sz w:val="18"/>
          <w:szCs w:val="18"/>
        </w:rPr>
        <w:t xml:space="preserve"> </w:t>
      </w:r>
      <w:r w:rsidR="001668CE">
        <w:rPr>
          <w:rFonts w:ascii="Arial" w:hAnsi="Arial" w:cs="Arial"/>
          <w:color w:val="000000"/>
          <w:sz w:val="18"/>
          <w:szCs w:val="18"/>
        </w:rPr>
        <w:t>Angélica Lozano Galaviz</w:t>
      </w:r>
      <w:r w:rsidR="00624EA6" w:rsidRPr="004362AF">
        <w:rPr>
          <w:rFonts w:ascii="Arial" w:hAnsi="Arial" w:cs="Arial"/>
          <w:color w:val="000000"/>
          <w:sz w:val="18"/>
          <w:szCs w:val="18"/>
        </w:rPr>
        <w:t>, Encargado de Licitaciones del Departamento de Compras.---------------------------</w:t>
      </w:r>
      <w:r w:rsidR="00624EA6" w:rsidRPr="00076153">
        <w:rPr>
          <w:rFonts w:ascii="Arial" w:hAnsi="Arial" w:cs="Arial"/>
          <w:color w:val="000000"/>
          <w:sz w:val="18"/>
          <w:szCs w:val="18"/>
        </w:rPr>
        <w:t>-------</w:t>
      </w:r>
      <w:r w:rsidR="00984FB0" w:rsidRPr="00076153">
        <w:rPr>
          <w:rFonts w:ascii="Arial" w:hAnsi="Arial" w:cs="Arial"/>
          <w:sz w:val="18"/>
          <w:szCs w:val="18"/>
        </w:rPr>
        <w:t>-----------------------------------------------------------------------------------------------------------------------------</w:t>
      </w:r>
      <w:r w:rsidR="00076153">
        <w:rPr>
          <w:rFonts w:ascii="Arial" w:hAnsi="Arial" w:cs="Arial"/>
          <w:sz w:val="18"/>
          <w:szCs w:val="18"/>
        </w:rPr>
        <w:t>--------------</w:t>
      </w:r>
      <w:r w:rsidR="00FB1485" w:rsidRPr="00FB1485">
        <w:rPr>
          <w:rFonts w:ascii="Arial" w:hAnsi="Arial" w:cs="Arial"/>
          <w:b/>
          <w:sz w:val="14"/>
          <w:szCs w:val="14"/>
          <w:lang w:val="es-ES"/>
        </w:rPr>
        <w:t xml:space="preserve"> </w:t>
      </w:r>
      <w:r w:rsidR="00FB1485">
        <w:rPr>
          <w:rFonts w:ascii="Arial" w:hAnsi="Arial" w:cs="Arial"/>
          <w:b/>
          <w:sz w:val="14"/>
          <w:szCs w:val="14"/>
          <w:lang w:val="es-ES"/>
        </w:rPr>
        <w:t>Se informa a los presentes que c</w:t>
      </w:r>
      <w:r w:rsidR="00FB1485" w:rsidRPr="00FB4073">
        <w:rPr>
          <w:rFonts w:ascii="Arial" w:hAnsi="Arial" w:cs="Arial"/>
          <w:b/>
          <w:sz w:val="14"/>
          <w:szCs w:val="14"/>
          <w:lang w:val="es-ES"/>
        </w:rPr>
        <w:t xml:space="preserve">onforme a lo establecido en la Convocatoria </w:t>
      </w:r>
      <w:r w:rsidR="00FB1485">
        <w:rPr>
          <w:rFonts w:ascii="Arial" w:hAnsi="Arial" w:cs="Arial"/>
          <w:b/>
          <w:sz w:val="14"/>
          <w:szCs w:val="14"/>
          <w:lang w:val="es-ES"/>
        </w:rPr>
        <w:t xml:space="preserve">los asistentes </w:t>
      </w:r>
      <w:r w:rsidR="00FB1485" w:rsidRPr="00FB4073">
        <w:rPr>
          <w:rFonts w:ascii="Arial" w:hAnsi="Arial" w:cs="Arial"/>
          <w:b/>
          <w:sz w:val="14"/>
          <w:szCs w:val="14"/>
          <w:lang w:val="es-ES"/>
        </w:rPr>
        <w:t xml:space="preserve">se </w:t>
      </w:r>
      <w:r w:rsidR="00FB1485" w:rsidRPr="00FB4073">
        <w:rPr>
          <w:rFonts w:ascii="Arial" w:hAnsi="Arial" w:cs="Arial"/>
          <w:b/>
          <w:sz w:val="14"/>
          <w:szCs w:val="14"/>
        </w:rPr>
        <w:t>acepta</w:t>
      </w:r>
      <w:r w:rsidR="00FB1485">
        <w:rPr>
          <w:rFonts w:ascii="Arial" w:hAnsi="Arial" w:cs="Arial"/>
          <w:b/>
          <w:sz w:val="14"/>
          <w:szCs w:val="14"/>
        </w:rPr>
        <w:t>n</w:t>
      </w:r>
      <w:r w:rsidR="00FB1485"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00FB1485" w:rsidRPr="00FB4073">
        <w:rPr>
          <w:sz w:val="14"/>
          <w:szCs w:val="14"/>
        </w:rPr>
        <w:t xml:space="preserve"> </w:t>
      </w:r>
      <w:r w:rsidR="00FB1485" w:rsidRPr="00E176BF">
        <w:rPr>
          <w:rFonts w:ascii="Arial" w:hAnsi="Arial" w:cs="Arial"/>
          <w:color w:val="000000"/>
          <w:sz w:val="14"/>
          <w:szCs w:val="14"/>
          <w:lang w:eastAsia="es-MX"/>
        </w:rPr>
        <w:t xml:space="preserve">La Publicación se realizará a través de </w:t>
      </w:r>
      <w:hyperlink r:id="rId8" w:history="1">
        <w:r w:rsidR="00FB1485" w:rsidRPr="00E176BF">
          <w:rPr>
            <w:rStyle w:val="Hipervnculo"/>
            <w:rFonts w:ascii="Arial" w:hAnsi="Arial" w:cs="Arial"/>
            <w:sz w:val="14"/>
            <w:szCs w:val="14"/>
            <w:lang w:eastAsia="es-MX"/>
          </w:rPr>
          <w:t>http://conferencias.uaa.mx/</w:t>
        </w:r>
      </w:hyperlink>
      <w:r w:rsidR="00FB1485" w:rsidRPr="00190409">
        <w:rPr>
          <w:sz w:val="14"/>
          <w:szCs w:val="14"/>
        </w:rPr>
        <w:t xml:space="preserve"> </w:t>
      </w:r>
      <w:r w:rsidR="00984FB0" w:rsidRPr="00190409">
        <w:rPr>
          <w:sz w:val="14"/>
          <w:szCs w:val="14"/>
        </w:rPr>
        <w:t xml:space="preserve"> </w:t>
      </w:r>
      <w:r w:rsidR="00984FB0">
        <w:rPr>
          <w:sz w:val="14"/>
          <w:szCs w:val="14"/>
          <w:lang w:val="es-ES"/>
        </w:rPr>
        <w:t>-------------------------------------------------------------------------</w:t>
      </w:r>
    </w:p>
    <w:p w:rsidR="00624EA6" w:rsidRPr="004362AF" w:rsidRDefault="00624EA6" w:rsidP="00D8586A">
      <w:pPr>
        <w:autoSpaceDE w:val="0"/>
        <w:autoSpaceDN w:val="0"/>
        <w:adjustRightInd w:val="0"/>
        <w:jc w:val="both"/>
        <w:rPr>
          <w:rFonts w:ascii="Arial" w:hAnsi="Arial" w:cs="Arial"/>
          <w:color w:val="000000"/>
          <w:sz w:val="18"/>
          <w:szCs w:val="18"/>
        </w:rPr>
      </w:pPr>
      <w:r w:rsidRPr="004362AF">
        <w:rPr>
          <w:rFonts w:ascii="Arial" w:hAnsi="Arial" w:cs="Arial"/>
          <w:color w:val="000000"/>
          <w:sz w:val="18"/>
          <w:szCs w:val="18"/>
        </w:rPr>
        <w:t>---------------------------------------------------------------------------------------------------------------------------------------</w:t>
      </w:r>
      <w:r w:rsidR="001668CE">
        <w:rPr>
          <w:rFonts w:ascii="Arial" w:hAnsi="Arial" w:cs="Arial"/>
          <w:color w:val="000000"/>
          <w:sz w:val="18"/>
          <w:szCs w:val="18"/>
        </w:rPr>
        <w:t>------------</w:t>
      </w:r>
    </w:p>
    <w:p w:rsidR="00B56B16" w:rsidRDefault="00624EA6" w:rsidP="00B56B16">
      <w:pPr>
        <w:autoSpaceDE w:val="0"/>
        <w:autoSpaceDN w:val="0"/>
        <w:adjustRightInd w:val="0"/>
        <w:jc w:val="both"/>
        <w:rPr>
          <w:rFonts w:ascii="Arial" w:hAnsi="Arial" w:cs="Arial"/>
          <w:sz w:val="18"/>
          <w:szCs w:val="18"/>
          <w:lang w:val="es-MX"/>
        </w:rPr>
      </w:pPr>
      <w:r w:rsidRPr="004362AF">
        <w:rPr>
          <w:rFonts w:ascii="Arial" w:hAnsi="Arial" w:cs="Arial"/>
          <w:color w:val="000000"/>
          <w:sz w:val="18"/>
          <w:szCs w:val="18"/>
        </w:rPr>
        <w:t xml:space="preserve">De conformidad con lo establecido en el artículo 36 de la Ley y lo señalado en el artículo 51 del Reglamento de la </w:t>
      </w:r>
      <w:r w:rsidRPr="004362AF">
        <w:rPr>
          <w:rFonts w:ascii="Arial" w:hAnsi="Arial" w:cs="Arial"/>
          <w:sz w:val="18"/>
          <w:szCs w:val="18"/>
          <w:lang w:val="es-MX"/>
        </w:rPr>
        <w:t xml:space="preserve">Ley de </w:t>
      </w:r>
      <w:r w:rsidRPr="00945D26">
        <w:rPr>
          <w:rFonts w:ascii="Arial" w:hAnsi="Arial" w:cs="Arial"/>
          <w:sz w:val="18"/>
          <w:szCs w:val="18"/>
          <w:lang w:val="es-MX"/>
        </w:rPr>
        <w:t>Adquisiciones, Arrendamientos y Servicios del Sector Público (en adelante el Reglamento de la Ley</w:t>
      </w:r>
      <w:r w:rsidR="00B5478B" w:rsidRPr="00945D26">
        <w:rPr>
          <w:rFonts w:ascii="Arial" w:hAnsi="Arial" w:cs="Arial"/>
          <w:sz w:val="18"/>
          <w:szCs w:val="18"/>
          <w:lang w:val="es-MX"/>
        </w:rPr>
        <w:t>)</w:t>
      </w:r>
      <w:r w:rsidRPr="00945D26">
        <w:rPr>
          <w:rFonts w:ascii="Arial" w:hAnsi="Arial" w:cs="Arial"/>
          <w:sz w:val="18"/>
          <w:szCs w:val="18"/>
          <w:lang w:val="es-MX"/>
        </w:rPr>
        <w:t xml:space="preserve">, </w:t>
      </w:r>
      <w:r w:rsidR="00FD2635">
        <w:rPr>
          <w:rFonts w:ascii="Arial" w:hAnsi="Arial" w:cs="Arial"/>
          <w:sz w:val="18"/>
          <w:szCs w:val="18"/>
          <w:lang w:val="es-MX"/>
        </w:rPr>
        <w:t>el área</w:t>
      </w:r>
      <w:r w:rsidR="009039D4" w:rsidRPr="00945D26">
        <w:rPr>
          <w:rFonts w:ascii="Arial" w:hAnsi="Arial" w:cs="Arial"/>
          <w:sz w:val="18"/>
          <w:szCs w:val="18"/>
          <w:lang w:val="es-MX"/>
        </w:rPr>
        <w:t xml:space="preserve"> </w:t>
      </w:r>
      <w:r w:rsidR="0089114D" w:rsidRPr="00945D26">
        <w:rPr>
          <w:rFonts w:ascii="Arial" w:hAnsi="Arial" w:cs="Arial"/>
          <w:sz w:val="18"/>
          <w:szCs w:val="18"/>
          <w:lang w:val="es-MX"/>
        </w:rPr>
        <w:t>requirente</w:t>
      </w:r>
      <w:r w:rsidR="002A1E67">
        <w:rPr>
          <w:rFonts w:ascii="Arial" w:hAnsi="Arial" w:cs="Arial"/>
          <w:sz w:val="18"/>
          <w:szCs w:val="18"/>
          <w:lang w:val="es-MX"/>
        </w:rPr>
        <w:t xml:space="preserve"> conforme a lo indicado en la Convocatoria y el artículo 88 del Reglamento de Control Patrimonial</w:t>
      </w:r>
      <w:r w:rsidR="002A1E67" w:rsidRPr="00C218B1">
        <w:rPr>
          <w:rFonts w:ascii="Arial" w:hAnsi="Arial" w:cs="Arial"/>
          <w:sz w:val="18"/>
          <w:szCs w:val="18"/>
          <w:lang w:val="es-MX"/>
        </w:rPr>
        <w:t>,</w:t>
      </w:r>
      <w:r w:rsidR="002A1E67" w:rsidRPr="00C76057">
        <w:rPr>
          <w:rFonts w:ascii="Arial" w:hAnsi="Arial" w:cs="Arial"/>
          <w:b/>
          <w:sz w:val="18"/>
          <w:szCs w:val="18"/>
          <w:lang w:val="es-MX"/>
        </w:rPr>
        <w:t xml:space="preserve"> </w:t>
      </w:r>
      <w:r w:rsidR="00B56B16" w:rsidRPr="00945D26">
        <w:rPr>
          <w:rFonts w:ascii="Arial" w:hAnsi="Arial" w:cs="Arial"/>
          <w:sz w:val="18"/>
          <w:szCs w:val="18"/>
          <w:lang w:val="es-MX"/>
        </w:rPr>
        <w:t xml:space="preserve">las </w:t>
      </w:r>
      <w:r w:rsidR="00B56B16" w:rsidRPr="004C6473">
        <w:rPr>
          <w:rFonts w:ascii="Arial" w:hAnsi="Arial" w:cs="Arial"/>
          <w:sz w:val="18"/>
          <w:szCs w:val="18"/>
          <w:lang w:val="es-MX"/>
        </w:rPr>
        <w:t>áreas requirentes</w:t>
      </w:r>
      <w:r w:rsidR="00B56B16">
        <w:rPr>
          <w:rFonts w:ascii="Arial" w:hAnsi="Arial" w:cs="Arial"/>
          <w:sz w:val="18"/>
          <w:szCs w:val="18"/>
          <w:lang w:val="es-MX"/>
        </w:rPr>
        <w:t xml:space="preserve"> son aquellas establecidas en el Anexo “2” de la </w:t>
      </w:r>
      <w:r w:rsidR="00B56B16" w:rsidRPr="00820D73">
        <w:rPr>
          <w:rFonts w:ascii="Arial" w:hAnsi="Arial" w:cs="Arial"/>
          <w:b/>
          <w:sz w:val="18"/>
          <w:szCs w:val="18"/>
          <w:lang w:val="es-MX"/>
        </w:rPr>
        <w:t>Convocatoria LP</w:t>
      </w:r>
      <w:r w:rsidR="00AC6B8A">
        <w:rPr>
          <w:rFonts w:ascii="Arial" w:hAnsi="Arial" w:cs="Arial"/>
          <w:b/>
          <w:sz w:val="18"/>
          <w:szCs w:val="18"/>
          <w:lang w:val="es-MX"/>
        </w:rPr>
        <w:t>N</w:t>
      </w:r>
      <w:r w:rsidR="00B56B16" w:rsidRPr="00820D73">
        <w:rPr>
          <w:rFonts w:ascii="Arial" w:hAnsi="Arial" w:cs="Arial"/>
          <w:b/>
          <w:sz w:val="18"/>
          <w:szCs w:val="18"/>
          <w:lang w:val="es-MX"/>
        </w:rPr>
        <w:t xml:space="preserve"> 901045968-00</w:t>
      </w:r>
      <w:r w:rsidR="00533CE8">
        <w:rPr>
          <w:rFonts w:ascii="Arial" w:hAnsi="Arial" w:cs="Arial"/>
          <w:b/>
          <w:sz w:val="18"/>
          <w:szCs w:val="18"/>
          <w:lang w:val="es-MX"/>
        </w:rPr>
        <w:t>3</w:t>
      </w:r>
      <w:r w:rsidR="003558BD">
        <w:rPr>
          <w:rFonts w:ascii="Arial" w:hAnsi="Arial" w:cs="Arial"/>
          <w:b/>
          <w:sz w:val="18"/>
          <w:szCs w:val="18"/>
          <w:lang w:val="es-MX"/>
        </w:rPr>
        <w:t>-2021</w:t>
      </w:r>
      <w:r w:rsidR="00B56B16">
        <w:rPr>
          <w:rFonts w:ascii="Arial" w:hAnsi="Arial" w:cs="Arial"/>
          <w:sz w:val="18"/>
          <w:szCs w:val="18"/>
          <w:lang w:val="es-MX"/>
        </w:rPr>
        <w:t xml:space="preserve"> y que suscriben los dictámenes en donde se </w:t>
      </w:r>
      <w:r w:rsidR="00B56B16" w:rsidRPr="004C6473">
        <w:rPr>
          <w:rFonts w:ascii="Arial" w:hAnsi="Arial" w:cs="Arial"/>
          <w:sz w:val="18"/>
          <w:szCs w:val="18"/>
          <w:lang w:val="es-MX"/>
        </w:rPr>
        <w:t>realizaron el</w:t>
      </w:r>
      <w:r w:rsidR="00B56B16" w:rsidRPr="00945D26">
        <w:rPr>
          <w:rFonts w:ascii="Arial" w:hAnsi="Arial" w:cs="Arial"/>
          <w:sz w:val="18"/>
          <w:szCs w:val="18"/>
          <w:lang w:val="es-MX"/>
        </w:rPr>
        <w:t xml:space="preserve"> análisis y evaluación a la documentación técnica</w:t>
      </w:r>
      <w:r w:rsidR="00B56B16">
        <w:rPr>
          <w:rFonts w:ascii="Arial" w:hAnsi="Arial" w:cs="Arial"/>
          <w:sz w:val="18"/>
          <w:szCs w:val="18"/>
          <w:lang w:val="es-MX"/>
        </w:rPr>
        <w:t xml:space="preserve"> y económica presentada por los licitantes, misma que fue solicitada en el apartado VI, emitiendo el “Dictamen </w:t>
      </w:r>
      <w:r w:rsidR="00B56B16" w:rsidRPr="009A0F21">
        <w:rPr>
          <w:rFonts w:ascii="Arial" w:hAnsi="Arial" w:cs="Arial"/>
          <w:sz w:val="18"/>
          <w:szCs w:val="18"/>
          <w:lang w:val="es-MX"/>
        </w:rPr>
        <w:t>técnico</w:t>
      </w:r>
      <w:r w:rsidR="00B56B16">
        <w:rPr>
          <w:rFonts w:ascii="Arial" w:hAnsi="Arial" w:cs="Arial"/>
          <w:sz w:val="18"/>
          <w:szCs w:val="18"/>
          <w:lang w:val="es-MX"/>
        </w:rPr>
        <w:t xml:space="preserve">” por cada área requirente, que se encuentra como </w:t>
      </w:r>
      <w:r w:rsidR="00B56B16" w:rsidRPr="00BC4D25">
        <w:rPr>
          <w:rFonts w:ascii="Arial" w:hAnsi="Arial" w:cs="Arial"/>
          <w:b/>
          <w:sz w:val="18"/>
          <w:szCs w:val="18"/>
          <w:lang w:val="es-MX"/>
        </w:rPr>
        <w:t>Anexo “1”</w:t>
      </w:r>
      <w:r w:rsidR="00B56B16">
        <w:rPr>
          <w:rFonts w:ascii="Arial" w:hAnsi="Arial" w:cs="Arial"/>
          <w:b/>
          <w:sz w:val="18"/>
          <w:szCs w:val="18"/>
          <w:lang w:val="es-MX"/>
        </w:rPr>
        <w:t xml:space="preserve"> </w:t>
      </w:r>
      <w:r w:rsidR="00B56B16" w:rsidRPr="00B4467C">
        <w:rPr>
          <w:rFonts w:ascii="Arial" w:hAnsi="Arial" w:cs="Arial"/>
          <w:sz w:val="18"/>
          <w:szCs w:val="18"/>
          <w:lang w:val="es-MX"/>
        </w:rPr>
        <w:t>al</w:t>
      </w:r>
      <w:r w:rsidR="00B56B16">
        <w:rPr>
          <w:rFonts w:ascii="Arial" w:hAnsi="Arial" w:cs="Arial"/>
          <w:b/>
          <w:sz w:val="18"/>
          <w:szCs w:val="18"/>
          <w:lang w:val="es-MX"/>
        </w:rPr>
        <w:t xml:space="preserve"> </w:t>
      </w:r>
      <w:r w:rsidR="00B56B16">
        <w:rPr>
          <w:rFonts w:ascii="Arial" w:hAnsi="Arial" w:cs="Arial"/>
          <w:sz w:val="18"/>
          <w:szCs w:val="18"/>
          <w:lang w:val="es-MX"/>
        </w:rPr>
        <w:t>presente documento</w:t>
      </w:r>
      <w:r w:rsidR="00F11B70">
        <w:rPr>
          <w:rFonts w:ascii="Arial" w:hAnsi="Arial" w:cs="Arial"/>
          <w:sz w:val="18"/>
          <w:szCs w:val="18"/>
        </w:rPr>
        <w:t>, asimismo se menciona que el área contratante realizó la revisión a la documentación administrativa presentada, que se hace constar en el apartado “Análisis”</w:t>
      </w:r>
      <w:r w:rsidR="003A5295">
        <w:rPr>
          <w:rFonts w:ascii="Arial" w:hAnsi="Arial" w:cs="Arial"/>
          <w:sz w:val="18"/>
          <w:szCs w:val="18"/>
          <w:lang w:val="es-MX"/>
        </w:rPr>
        <w:t>.---</w:t>
      </w:r>
      <w:r w:rsidR="00C76057">
        <w:rPr>
          <w:rFonts w:ascii="Arial" w:hAnsi="Arial" w:cs="Arial"/>
          <w:sz w:val="18"/>
          <w:szCs w:val="18"/>
          <w:lang w:val="es-MX"/>
        </w:rPr>
        <w:t>------------------------------------------------------------------</w:t>
      </w:r>
      <w:r w:rsidR="00B56B16" w:rsidRPr="00B56B16">
        <w:rPr>
          <w:rFonts w:ascii="Arial" w:hAnsi="Arial" w:cs="Arial"/>
          <w:sz w:val="18"/>
          <w:szCs w:val="18"/>
          <w:lang w:val="es-MX"/>
        </w:rPr>
        <w:t xml:space="preserve"> </w:t>
      </w:r>
      <w:r w:rsidR="00B56B16">
        <w:rPr>
          <w:rFonts w:ascii="Arial" w:hAnsi="Arial" w:cs="Arial"/>
          <w:sz w:val="18"/>
          <w:szCs w:val="18"/>
          <w:lang w:val="es-MX"/>
        </w:rPr>
        <w:t>---------------------------------------------------------------------------------------------------------------------------------------------------</w:t>
      </w:r>
    </w:p>
    <w:p w:rsidR="00161A39" w:rsidRDefault="00C76057" w:rsidP="00FF2D93">
      <w:pPr>
        <w:autoSpaceDE w:val="0"/>
        <w:autoSpaceDN w:val="0"/>
        <w:adjustRightInd w:val="0"/>
        <w:jc w:val="both"/>
        <w:rPr>
          <w:rFonts w:ascii="Arial" w:hAnsi="Arial" w:cs="Arial"/>
          <w:sz w:val="18"/>
          <w:szCs w:val="18"/>
          <w:lang w:val="es-MX"/>
        </w:rPr>
      </w:pPr>
      <w:r>
        <w:rPr>
          <w:rFonts w:ascii="Arial" w:hAnsi="Arial" w:cs="Arial"/>
          <w:sz w:val="18"/>
          <w:szCs w:val="18"/>
          <w:lang w:val="es-MX"/>
        </w:rPr>
        <w:t>-----</w:t>
      </w:r>
      <w:r w:rsidR="00FA1E22">
        <w:rPr>
          <w:rFonts w:ascii="Arial" w:hAnsi="Arial" w:cs="Arial"/>
          <w:sz w:val="18"/>
          <w:szCs w:val="18"/>
          <w:lang w:val="es-MX"/>
        </w:rPr>
        <w:t>-</w:t>
      </w:r>
      <w:r w:rsidR="00F918AE">
        <w:rPr>
          <w:rFonts w:ascii="Arial" w:hAnsi="Arial" w:cs="Arial"/>
          <w:sz w:val="18"/>
          <w:szCs w:val="18"/>
          <w:lang w:val="es-MX"/>
        </w:rPr>
        <w:t>---</w:t>
      </w:r>
      <w:r w:rsidR="0094037D">
        <w:rPr>
          <w:rFonts w:ascii="Arial" w:hAnsi="Arial" w:cs="Arial"/>
          <w:sz w:val="18"/>
          <w:szCs w:val="18"/>
          <w:lang w:val="es-MX"/>
        </w:rPr>
        <w:t>-</w:t>
      </w:r>
      <w:r w:rsidR="00BC4D25">
        <w:rPr>
          <w:rFonts w:ascii="Arial" w:hAnsi="Arial" w:cs="Arial"/>
          <w:sz w:val="18"/>
          <w:szCs w:val="18"/>
          <w:lang w:val="es-MX"/>
        </w:rPr>
        <w:t>-</w:t>
      </w:r>
      <w:r w:rsidR="0094037D">
        <w:rPr>
          <w:rFonts w:ascii="Arial" w:hAnsi="Arial" w:cs="Arial"/>
          <w:sz w:val="18"/>
          <w:szCs w:val="18"/>
          <w:lang w:val="es-MX"/>
        </w:rPr>
        <w:t>-----------------------------</w:t>
      </w:r>
      <w:r w:rsidR="003558BD">
        <w:rPr>
          <w:rFonts w:ascii="Arial" w:hAnsi="Arial" w:cs="Arial"/>
          <w:sz w:val="18"/>
          <w:szCs w:val="18"/>
          <w:lang w:val="es-MX"/>
        </w:rPr>
        <w:t>------------</w:t>
      </w:r>
      <w:r w:rsidR="007A4B98">
        <w:rPr>
          <w:rFonts w:ascii="Arial" w:hAnsi="Arial" w:cs="Arial"/>
          <w:sz w:val="18"/>
          <w:szCs w:val="18"/>
          <w:lang w:val="es-MX"/>
        </w:rPr>
        <w:t>----</w:t>
      </w:r>
      <w:r w:rsidR="003A5295">
        <w:rPr>
          <w:rFonts w:ascii="Arial" w:hAnsi="Arial" w:cs="Arial"/>
          <w:sz w:val="18"/>
          <w:szCs w:val="18"/>
          <w:lang w:val="es-MX"/>
        </w:rPr>
        <w:t>---</w:t>
      </w:r>
      <w:r w:rsidR="00F139C5">
        <w:rPr>
          <w:rFonts w:ascii="Arial" w:hAnsi="Arial" w:cs="Arial"/>
          <w:sz w:val="18"/>
          <w:szCs w:val="18"/>
          <w:lang w:val="es-MX"/>
        </w:rPr>
        <w:t>--</w:t>
      </w:r>
      <w:r w:rsidR="003A5295" w:rsidRPr="003A5295">
        <w:rPr>
          <w:rFonts w:ascii="Arial" w:hAnsi="Arial" w:cs="Arial"/>
          <w:b/>
          <w:sz w:val="18"/>
          <w:szCs w:val="18"/>
          <w:lang w:val="es-MX"/>
        </w:rPr>
        <w:t>Antecedentes</w:t>
      </w:r>
      <w:r w:rsidR="00161A39">
        <w:rPr>
          <w:rFonts w:ascii="Arial" w:hAnsi="Arial" w:cs="Arial"/>
          <w:sz w:val="18"/>
          <w:szCs w:val="18"/>
          <w:lang w:val="es-MX"/>
        </w:rPr>
        <w:t>-</w:t>
      </w:r>
      <w:r w:rsidR="007A4B98">
        <w:rPr>
          <w:rFonts w:ascii="Arial" w:hAnsi="Arial" w:cs="Arial"/>
          <w:sz w:val="18"/>
          <w:szCs w:val="18"/>
          <w:lang w:val="es-MX"/>
        </w:rPr>
        <w:t>----</w:t>
      </w:r>
      <w:r w:rsidR="00161A39">
        <w:rPr>
          <w:rFonts w:ascii="Arial" w:hAnsi="Arial" w:cs="Arial"/>
          <w:sz w:val="18"/>
          <w:szCs w:val="18"/>
          <w:lang w:val="es-MX"/>
        </w:rPr>
        <w:t>-</w:t>
      </w:r>
      <w:r w:rsidR="007A4B98">
        <w:rPr>
          <w:rFonts w:ascii="Arial" w:hAnsi="Arial" w:cs="Arial"/>
          <w:sz w:val="18"/>
          <w:szCs w:val="18"/>
          <w:lang w:val="es-MX"/>
        </w:rPr>
        <w:t>-----------</w:t>
      </w:r>
      <w:r w:rsidR="00161A39">
        <w:rPr>
          <w:rFonts w:ascii="Arial" w:hAnsi="Arial" w:cs="Arial"/>
          <w:sz w:val="18"/>
          <w:szCs w:val="18"/>
          <w:lang w:val="es-MX"/>
        </w:rPr>
        <w:t>-------------------------------------</w:t>
      </w:r>
      <w:r w:rsidR="00FD2635">
        <w:rPr>
          <w:rFonts w:ascii="Arial" w:hAnsi="Arial" w:cs="Arial"/>
          <w:sz w:val="18"/>
          <w:szCs w:val="18"/>
          <w:lang w:val="es-MX"/>
        </w:rPr>
        <w:t>----------------------------------------</w:t>
      </w:r>
      <w:r w:rsidR="00161A39">
        <w:rPr>
          <w:rFonts w:ascii="Arial" w:hAnsi="Arial" w:cs="Arial"/>
          <w:sz w:val="18"/>
          <w:szCs w:val="18"/>
          <w:lang w:val="es-MX"/>
        </w:rPr>
        <w:t>--------</w:t>
      </w:r>
      <w:r>
        <w:rPr>
          <w:rFonts w:ascii="Arial" w:hAnsi="Arial" w:cs="Arial"/>
          <w:sz w:val="18"/>
          <w:szCs w:val="18"/>
          <w:lang w:val="es-MX"/>
        </w:rPr>
        <w:t>-----------</w:t>
      </w:r>
      <w:r w:rsidR="00B80A9B">
        <w:rPr>
          <w:rFonts w:ascii="Arial" w:hAnsi="Arial" w:cs="Arial"/>
          <w:sz w:val="18"/>
          <w:szCs w:val="18"/>
          <w:lang w:val="es-MX"/>
        </w:rPr>
        <w:t>-----------------------------------------------------------------------------</w:t>
      </w:r>
      <w:r w:rsidR="003558BD">
        <w:rPr>
          <w:rFonts w:ascii="Arial" w:hAnsi="Arial" w:cs="Arial"/>
          <w:sz w:val="18"/>
          <w:szCs w:val="18"/>
          <w:lang w:val="es-MX"/>
        </w:rPr>
        <w:t>------------</w:t>
      </w:r>
      <w:r w:rsidR="00B80A9B">
        <w:rPr>
          <w:rFonts w:ascii="Arial" w:hAnsi="Arial" w:cs="Arial"/>
          <w:sz w:val="18"/>
          <w:szCs w:val="18"/>
          <w:lang w:val="es-MX"/>
        </w:rPr>
        <w:t>-----------</w:t>
      </w:r>
    </w:p>
    <w:p w:rsidR="000E00C7" w:rsidRDefault="00423A86" w:rsidP="00FF2D93">
      <w:pPr>
        <w:autoSpaceDE w:val="0"/>
        <w:autoSpaceDN w:val="0"/>
        <w:adjustRightInd w:val="0"/>
        <w:jc w:val="both"/>
        <w:rPr>
          <w:rFonts w:ascii="Arial" w:hAnsi="Arial" w:cs="Arial"/>
        </w:rPr>
      </w:pPr>
      <w:r w:rsidRPr="00CF0042">
        <w:rPr>
          <w:rFonts w:ascii="Arial" w:hAnsi="Arial" w:cs="Arial"/>
          <w:color w:val="000000"/>
          <w:sz w:val="18"/>
          <w:szCs w:val="18"/>
        </w:rPr>
        <w:t xml:space="preserve">De conformidad al calendario de las bases de esta </w:t>
      </w:r>
      <w:r w:rsidR="001E2E6C">
        <w:rPr>
          <w:rFonts w:ascii="Arial" w:hAnsi="Arial" w:cs="Arial"/>
          <w:color w:val="000000"/>
          <w:sz w:val="18"/>
          <w:szCs w:val="18"/>
        </w:rPr>
        <w:t>licita</w:t>
      </w:r>
      <w:r w:rsidR="00964458">
        <w:rPr>
          <w:rFonts w:ascii="Arial" w:hAnsi="Arial" w:cs="Arial"/>
          <w:color w:val="000000"/>
          <w:sz w:val="18"/>
          <w:szCs w:val="18"/>
        </w:rPr>
        <w:t xml:space="preserve">ción </w:t>
      </w:r>
      <w:r w:rsidR="00D3549D">
        <w:rPr>
          <w:rFonts w:ascii="Arial" w:hAnsi="Arial" w:cs="Arial"/>
          <w:color w:val="000000"/>
          <w:sz w:val="18"/>
          <w:szCs w:val="18"/>
        </w:rPr>
        <w:t>la convocante realizó</w:t>
      </w:r>
      <w:r w:rsidRPr="00CF0042">
        <w:rPr>
          <w:rFonts w:ascii="Arial" w:hAnsi="Arial" w:cs="Arial"/>
          <w:color w:val="000000"/>
          <w:sz w:val="18"/>
          <w:szCs w:val="18"/>
        </w:rPr>
        <w:t xml:space="preserve"> el día </w:t>
      </w:r>
      <w:r w:rsidR="00533CE8">
        <w:rPr>
          <w:rFonts w:ascii="Arial" w:hAnsi="Arial" w:cs="Arial"/>
          <w:b/>
          <w:sz w:val="18"/>
          <w:szCs w:val="18"/>
        </w:rPr>
        <w:t>17</w:t>
      </w:r>
      <w:r w:rsidR="00C76057">
        <w:rPr>
          <w:rFonts w:ascii="Arial" w:hAnsi="Arial" w:cs="Arial"/>
          <w:b/>
          <w:sz w:val="18"/>
          <w:szCs w:val="18"/>
        </w:rPr>
        <w:t xml:space="preserve"> de </w:t>
      </w:r>
      <w:r w:rsidR="00AC6B8A">
        <w:rPr>
          <w:rFonts w:ascii="Arial" w:hAnsi="Arial" w:cs="Arial"/>
          <w:b/>
          <w:sz w:val="18"/>
          <w:szCs w:val="18"/>
        </w:rPr>
        <w:t>marzo</w:t>
      </w:r>
      <w:r w:rsidR="003558BD">
        <w:rPr>
          <w:rFonts w:ascii="Arial" w:hAnsi="Arial" w:cs="Arial"/>
          <w:b/>
          <w:sz w:val="18"/>
          <w:szCs w:val="18"/>
        </w:rPr>
        <w:t xml:space="preserve"> de 2021</w:t>
      </w:r>
      <w:r w:rsidR="00CE4D99" w:rsidRPr="007915ED">
        <w:rPr>
          <w:rFonts w:ascii="Arial" w:hAnsi="Arial" w:cs="Arial"/>
          <w:sz w:val="18"/>
          <w:szCs w:val="18"/>
        </w:rPr>
        <w:t xml:space="preserve"> </w:t>
      </w:r>
      <w:r w:rsidR="00CE4D99">
        <w:rPr>
          <w:rFonts w:ascii="Arial" w:hAnsi="Arial" w:cs="Arial"/>
          <w:sz w:val="18"/>
          <w:szCs w:val="18"/>
        </w:rPr>
        <w:t xml:space="preserve">a las </w:t>
      </w:r>
      <w:r w:rsidR="008B3F52">
        <w:rPr>
          <w:rFonts w:ascii="Arial" w:hAnsi="Arial" w:cs="Arial"/>
          <w:b/>
          <w:sz w:val="18"/>
          <w:szCs w:val="18"/>
        </w:rPr>
        <w:t>10</w:t>
      </w:r>
      <w:r w:rsidR="00CE4D99">
        <w:rPr>
          <w:rFonts w:ascii="Arial" w:hAnsi="Arial" w:cs="Arial"/>
          <w:b/>
          <w:sz w:val="18"/>
          <w:szCs w:val="18"/>
        </w:rPr>
        <w:t>:00 (</w:t>
      </w:r>
      <w:r w:rsidR="008B3F52">
        <w:rPr>
          <w:rFonts w:ascii="Arial" w:hAnsi="Arial" w:cs="Arial"/>
          <w:b/>
          <w:sz w:val="18"/>
          <w:szCs w:val="18"/>
        </w:rPr>
        <w:t>diez</w:t>
      </w:r>
      <w:r w:rsidR="00CE4D99">
        <w:rPr>
          <w:rFonts w:ascii="Arial" w:hAnsi="Arial" w:cs="Arial"/>
          <w:b/>
          <w:sz w:val="18"/>
          <w:szCs w:val="18"/>
        </w:rPr>
        <w:t>)</w:t>
      </w:r>
      <w:r w:rsidR="00CE4D99">
        <w:rPr>
          <w:rFonts w:ascii="Arial" w:hAnsi="Arial" w:cs="Arial"/>
          <w:sz w:val="18"/>
          <w:szCs w:val="18"/>
        </w:rPr>
        <w:t xml:space="preserve"> horas, </w:t>
      </w:r>
      <w:r w:rsidR="00FF2D93" w:rsidRPr="00FE4064">
        <w:rPr>
          <w:rFonts w:ascii="Arial" w:hAnsi="Arial" w:cs="Arial"/>
          <w:color w:val="000000"/>
          <w:sz w:val="18"/>
          <w:szCs w:val="18"/>
        </w:rPr>
        <w:t>la inscripción</w:t>
      </w:r>
      <w:r w:rsidRPr="00FE4064">
        <w:rPr>
          <w:rFonts w:ascii="Arial" w:hAnsi="Arial" w:cs="Arial"/>
          <w:color w:val="000000"/>
          <w:sz w:val="18"/>
          <w:szCs w:val="18"/>
        </w:rPr>
        <w:t xml:space="preserve"> de </w:t>
      </w:r>
      <w:r w:rsidR="00533CE8">
        <w:rPr>
          <w:rFonts w:ascii="Arial" w:hAnsi="Arial" w:cs="Arial"/>
          <w:b/>
          <w:color w:val="000000"/>
          <w:sz w:val="18"/>
          <w:szCs w:val="18"/>
        </w:rPr>
        <w:t>02</w:t>
      </w:r>
      <w:r w:rsidR="008B3F52">
        <w:rPr>
          <w:rFonts w:ascii="Arial" w:hAnsi="Arial" w:cs="Arial"/>
          <w:b/>
          <w:color w:val="000000"/>
          <w:sz w:val="18"/>
          <w:szCs w:val="18"/>
        </w:rPr>
        <w:t xml:space="preserve"> </w:t>
      </w:r>
      <w:r w:rsidRPr="00395F10">
        <w:rPr>
          <w:rFonts w:ascii="Arial" w:hAnsi="Arial" w:cs="Arial"/>
          <w:sz w:val="18"/>
          <w:szCs w:val="18"/>
        </w:rPr>
        <w:t>propuestas</w:t>
      </w:r>
      <w:r w:rsidRPr="00F6341F">
        <w:rPr>
          <w:rFonts w:ascii="Arial" w:hAnsi="Arial" w:cs="Arial"/>
          <w:color w:val="632423" w:themeColor="accent2" w:themeShade="80"/>
          <w:sz w:val="18"/>
          <w:szCs w:val="18"/>
        </w:rPr>
        <w:t xml:space="preserve"> </w:t>
      </w:r>
      <w:r w:rsidR="000C6515">
        <w:rPr>
          <w:rFonts w:ascii="Arial" w:hAnsi="Arial" w:cs="Arial"/>
          <w:color w:val="000000"/>
          <w:sz w:val="18"/>
          <w:szCs w:val="18"/>
        </w:rPr>
        <w:t xml:space="preserve">presentadas </w:t>
      </w:r>
      <w:r w:rsidRPr="00FE4064">
        <w:rPr>
          <w:rFonts w:ascii="Arial" w:hAnsi="Arial" w:cs="Arial"/>
          <w:color w:val="000000"/>
          <w:sz w:val="18"/>
          <w:szCs w:val="18"/>
        </w:rPr>
        <w:t>en forma y tiempo  por  los corre</w:t>
      </w:r>
      <w:r>
        <w:rPr>
          <w:rFonts w:ascii="Arial" w:hAnsi="Arial" w:cs="Arial"/>
          <w:color w:val="000000"/>
          <w:sz w:val="18"/>
          <w:szCs w:val="18"/>
        </w:rPr>
        <w:t>spondientes  licitantes, siendo</w:t>
      </w:r>
      <w:r w:rsidRPr="00FE4064">
        <w:rPr>
          <w:rFonts w:ascii="Arial" w:hAnsi="Arial" w:cs="Arial"/>
          <w:color w:val="000000"/>
          <w:sz w:val="18"/>
          <w:szCs w:val="18"/>
        </w:rPr>
        <w:t>:</w:t>
      </w:r>
      <w:r w:rsidRPr="00423A86">
        <w:rPr>
          <w:rFonts w:ascii="Arial" w:hAnsi="Arial" w:cs="Arial"/>
        </w:rPr>
        <w:t xml:space="preserve"> </w:t>
      </w:r>
      <w:r w:rsidRPr="00933027">
        <w:rPr>
          <w:rFonts w:ascii="Arial" w:hAnsi="Arial" w:cs="Arial"/>
        </w:rPr>
        <w:t>---------------------------------------------------------------------------------------------------------------</w:t>
      </w:r>
      <w:r w:rsidR="000E00C7" w:rsidRPr="00933027">
        <w:rPr>
          <w:rFonts w:ascii="Arial" w:hAnsi="Arial" w:cs="Arial"/>
        </w:rPr>
        <w:t>----------------------------------------------------------------------------------------------------</w:t>
      </w:r>
      <w:r w:rsidR="00CE4D99">
        <w:rPr>
          <w:rFonts w:ascii="Arial" w:hAnsi="Arial" w:cs="Arial"/>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
        <w:gridCol w:w="8238"/>
      </w:tblGrid>
      <w:tr w:rsidR="008B3F52" w:rsidRPr="00EA4733" w:rsidTr="008B3F52">
        <w:trPr>
          <w:trHeight w:val="300"/>
        </w:trPr>
        <w:tc>
          <w:tcPr>
            <w:tcW w:w="334" w:type="pct"/>
            <w:shd w:val="clear" w:color="auto" w:fill="D9D9D9"/>
            <w:noWrap/>
            <w:hideMark/>
          </w:tcPr>
          <w:p w:rsidR="008B3F52" w:rsidRPr="00EA4733" w:rsidRDefault="008B3F52" w:rsidP="008B3F52">
            <w:pPr>
              <w:jc w:val="both"/>
              <w:rPr>
                <w:rFonts w:ascii="Calibri" w:hAnsi="Calibri" w:cs="Calibri"/>
                <w:sz w:val="16"/>
                <w:szCs w:val="16"/>
              </w:rPr>
            </w:pPr>
          </w:p>
        </w:tc>
        <w:tc>
          <w:tcPr>
            <w:tcW w:w="4666" w:type="pct"/>
            <w:shd w:val="clear" w:color="auto" w:fill="D9D9D9"/>
            <w:noWrap/>
            <w:hideMark/>
          </w:tcPr>
          <w:p w:rsidR="008B3F52" w:rsidRPr="00EA4733" w:rsidRDefault="008B3F52" w:rsidP="008B3F52">
            <w:pPr>
              <w:jc w:val="both"/>
              <w:rPr>
                <w:rFonts w:ascii="Calibri" w:hAnsi="Calibri" w:cs="Calibri"/>
                <w:b/>
                <w:bCs/>
                <w:sz w:val="16"/>
                <w:szCs w:val="16"/>
              </w:rPr>
            </w:pPr>
            <w:r w:rsidRPr="00EA4733">
              <w:rPr>
                <w:rFonts w:ascii="Calibri" w:hAnsi="Calibri" w:cs="Calibri"/>
                <w:b/>
                <w:bCs/>
                <w:sz w:val="16"/>
                <w:szCs w:val="16"/>
              </w:rPr>
              <w:t xml:space="preserve">Licitante </w:t>
            </w:r>
          </w:p>
        </w:tc>
      </w:tr>
      <w:tr w:rsidR="00533CE8" w:rsidRPr="00EA4733" w:rsidTr="00FC3E3E">
        <w:trPr>
          <w:trHeight w:val="300"/>
        </w:trPr>
        <w:tc>
          <w:tcPr>
            <w:tcW w:w="334" w:type="pct"/>
            <w:noWrap/>
            <w:vAlign w:val="center"/>
            <w:hideMark/>
          </w:tcPr>
          <w:p w:rsidR="00533CE8" w:rsidRPr="00EA4733" w:rsidRDefault="00533CE8" w:rsidP="00533CE8">
            <w:pPr>
              <w:jc w:val="center"/>
              <w:rPr>
                <w:rFonts w:ascii="Calibri" w:hAnsi="Calibri" w:cs="Calibri"/>
                <w:sz w:val="16"/>
                <w:szCs w:val="16"/>
              </w:rPr>
            </w:pPr>
            <w:r w:rsidRPr="00EA4733">
              <w:rPr>
                <w:rFonts w:ascii="Calibri" w:hAnsi="Calibri" w:cs="Calibri"/>
                <w:sz w:val="16"/>
                <w:szCs w:val="16"/>
              </w:rPr>
              <w:t>1</w:t>
            </w:r>
          </w:p>
        </w:tc>
        <w:tc>
          <w:tcPr>
            <w:tcW w:w="4666" w:type="pct"/>
            <w:noWrap/>
            <w:vAlign w:val="center"/>
          </w:tcPr>
          <w:p w:rsidR="00533CE8" w:rsidRPr="00DD3B13" w:rsidRDefault="00533CE8" w:rsidP="00533CE8">
            <w:pPr>
              <w:rPr>
                <w:rFonts w:ascii="Calibri" w:hAnsi="Calibri"/>
                <w:sz w:val="18"/>
                <w:szCs w:val="18"/>
                <w:highlight w:val="yellow"/>
              </w:rPr>
            </w:pPr>
            <w:r w:rsidRPr="00917DBC">
              <w:rPr>
                <w:rFonts w:ascii="Calibri" w:hAnsi="Calibri"/>
                <w:sz w:val="18"/>
                <w:szCs w:val="18"/>
              </w:rPr>
              <w:t xml:space="preserve">SERVICIOS BROXEL S A P I DE </w:t>
            </w:r>
            <w:r w:rsidRPr="006F446A">
              <w:rPr>
                <w:rFonts w:ascii="Calibri" w:hAnsi="Calibri"/>
                <w:sz w:val="18"/>
                <w:szCs w:val="18"/>
              </w:rPr>
              <w:t>CV</w:t>
            </w:r>
          </w:p>
        </w:tc>
      </w:tr>
      <w:tr w:rsidR="00533CE8" w:rsidRPr="00A313D4" w:rsidTr="00FC3E3E">
        <w:trPr>
          <w:trHeight w:val="300"/>
        </w:trPr>
        <w:tc>
          <w:tcPr>
            <w:tcW w:w="334" w:type="pct"/>
            <w:noWrap/>
            <w:vAlign w:val="center"/>
            <w:hideMark/>
          </w:tcPr>
          <w:p w:rsidR="00533CE8" w:rsidRPr="00EA4733" w:rsidRDefault="00533CE8" w:rsidP="00533CE8">
            <w:pPr>
              <w:jc w:val="center"/>
              <w:rPr>
                <w:rFonts w:ascii="Calibri" w:hAnsi="Calibri" w:cs="Calibri"/>
                <w:sz w:val="16"/>
                <w:szCs w:val="16"/>
              </w:rPr>
            </w:pPr>
            <w:r w:rsidRPr="00EA4733">
              <w:rPr>
                <w:rFonts w:ascii="Calibri" w:hAnsi="Calibri" w:cs="Calibri"/>
                <w:sz w:val="16"/>
                <w:szCs w:val="16"/>
              </w:rPr>
              <w:t>2</w:t>
            </w:r>
          </w:p>
        </w:tc>
        <w:tc>
          <w:tcPr>
            <w:tcW w:w="4666" w:type="pct"/>
            <w:noWrap/>
            <w:vAlign w:val="center"/>
          </w:tcPr>
          <w:p w:rsidR="00533CE8" w:rsidRPr="00DD3B13" w:rsidRDefault="00533CE8" w:rsidP="00533CE8">
            <w:pPr>
              <w:rPr>
                <w:rFonts w:ascii="Calibri" w:hAnsi="Calibri"/>
                <w:sz w:val="18"/>
                <w:szCs w:val="18"/>
                <w:highlight w:val="yellow"/>
              </w:rPr>
            </w:pPr>
            <w:r>
              <w:rPr>
                <w:rFonts w:ascii="Calibri" w:hAnsi="Calibri"/>
                <w:sz w:val="18"/>
                <w:szCs w:val="18"/>
              </w:rPr>
              <w:t xml:space="preserve">SI VALE MEXICO SA DE </w:t>
            </w:r>
            <w:r w:rsidRPr="006F446A">
              <w:rPr>
                <w:rFonts w:ascii="Calibri" w:hAnsi="Calibri"/>
                <w:sz w:val="18"/>
                <w:szCs w:val="18"/>
              </w:rPr>
              <w:t>CV</w:t>
            </w:r>
          </w:p>
        </w:tc>
      </w:tr>
    </w:tbl>
    <w:p w:rsidR="00423A86" w:rsidRDefault="00423A86" w:rsidP="00423A86">
      <w:pPr>
        <w:jc w:val="both"/>
        <w:rPr>
          <w:rFonts w:ascii="Arial" w:hAnsi="Arial" w:cs="Arial"/>
          <w:b/>
          <w:bCs/>
          <w:color w:val="000000"/>
          <w:sz w:val="16"/>
          <w:szCs w:val="16"/>
          <w:lang w:val="es-MX"/>
        </w:rPr>
      </w:pPr>
      <w:r w:rsidRPr="00933027">
        <w:rPr>
          <w:rFonts w:ascii="Arial" w:hAnsi="Arial" w:cs="Arial"/>
        </w:rPr>
        <w:t>-----------------------------------------------------------------------------------------------------------------------------</w:t>
      </w:r>
      <w:r w:rsidRPr="00933027">
        <w:rPr>
          <w:rFonts w:ascii="Arial" w:hAnsi="Arial" w:cs="Arial"/>
          <w:sz w:val="18"/>
          <w:szCs w:val="18"/>
        </w:rPr>
        <w:t>--------</w:t>
      </w:r>
    </w:p>
    <w:p w:rsidR="00AD513D" w:rsidRPr="00CB386E" w:rsidRDefault="00AD513D" w:rsidP="00AD513D">
      <w:pPr>
        <w:autoSpaceDE w:val="0"/>
        <w:autoSpaceDN w:val="0"/>
        <w:adjustRightInd w:val="0"/>
        <w:jc w:val="both"/>
        <w:rPr>
          <w:rFonts w:ascii="Arial" w:hAnsi="Arial" w:cs="Arial"/>
          <w:color w:val="000000"/>
          <w:sz w:val="16"/>
          <w:szCs w:val="16"/>
        </w:rPr>
      </w:pPr>
      <w:r w:rsidRPr="00CB386E">
        <w:rPr>
          <w:rFonts w:ascii="Arial" w:hAnsi="Arial" w:cs="Arial"/>
          <w:color w:val="000000"/>
          <w:sz w:val="18"/>
          <w:szCs w:val="18"/>
        </w:rPr>
        <w:t xml:space="preserve">Los precios que cada licitante ofertaron, para cada una de las partidas en las que participan, constan en el </w:t>
      </w:r>
      <w:r w:rsidR="00E82A88" w:rsidRPr="00FB1485">
        <w:rPr>
          <w:rFonts w:ascii="Arial" w:hAnsi="Arial" w:cs="Arial"/>
          <w:b/>
          <w:color w:val="000000"/>
          <w:sz w:val="18"/>
          <w:szCs w:val="18"/>
        </w:rPr>
        <w:t>Anexo “2”</w:t>
      </w:r>
      <w:r w:rsidR="00E82A88">
        <w:rPr>
          <w:rFonts w:ascii="Arial" w:hAnsi="Arial" w:cs="Arial"/>
          <w:color w:val="000000"/>
          <w:sz w:val="18"/>
          <w:szCs w:val="18"/>
        </w:rPr>
        <w:t xml:space="preserve"> del </w:t>
      </w:r>
      <w:r w:rsidRPr="00CB386E">
        <w:rPr>
          <w:rFonts w:ascii="Arial" w:hAnsi="Arial" w:cs="Arial"/>
          <w:color w:val="000000"/>
          <w:sz w:val="18"/>
          <w:szCs w:val="18"/>
        </w:rPr>
        <w:t>Acta de Presentación y Apertura de Propuestas</w:t>
      </w:r>
      <w:r w:rsidR="00E82A88">
        <w:rPr>
          <w:rFonts w:ascii="Arial" w:hAnsi="Arial" w:cs="Arial"/>
          <w:color w:val="000000"/>
          <w:sz w:val="18"/>
          <w:szCs w:val="18"/>
        </w:rPr>
        <w:t xml:space="preserve"> </w:t>
      </w:r>
      <w:r w:rsidRPr="00CB386E">
        <w:rPr>
          <w:rFonts w:ascii="Arial" w:hAnsi="Arial" w:cs="Arial"/>
          <w:color w:val="000000"/>
          <w:sz w:val="18"/>
          <w:szCs w:val="18"/>
        </w:rPr>
        <w:t xml:space="preserve">del día </w:t>
      </w:r>
      <w:r w:rsidR="00533CE8">
        <w:rPr>
          <w:rFonts w:ascii="Arial" w:hAnsi="Arial" w:cs="Arial"/>
          <w:b/>
          <w:sz w:val="18"/>
          <w:szCs w:val="18"/>
        </w:rPr>
        <w:t>17</w:t>
      </w:r>
      <w:r w:rsidRPr="00CB386E">
        <w:rPr>
          <w:rFonts w:ascii="Arial" w:hAnsi="Arial" w:cs="Arial"/>
          <w:b/>
          <w:sz w:val="18"/>
          <w:szCs w:val="18"/>
        </w:rPr>
        <w:t xml:space="preserve"> de </w:t>
      </w:r>
      <w:r w:rsidR="00AC6B8A">
        <w:rPr>
          <w:rFonts w:ascii="Arial" w:hAnsi="Arial" w:cs="Arial"/>
          <w:b/>
          <w:sz w:val="18"/>
          <w:szCs w:val="18"/>
        </w:rPr>
        <w:t>marzo</w:t>
      </w:r>
      <w:r w:rsidR="003558BD">
        <w:rPr>
          <w:rFonts w:ascii="Arial" w:hAnsi="Arial" w:cs="Arial"/>
          <w:b/>
          <w:sz w:val="18"/>
          <w:szCs w:val="18"/>
        </w:rPr>
        <w:t xml:space="preserve"> de 2021</w:t>
      </w:r>
      <w:r w:rsidRPr="00CB386E">
        <w:rPr>
          <w:rFonts w:ascii="Arial" w:hAnsi="Arial" w:cs="Arial"/>
          <w:b/>
          <w:sz w:val="18"/>
          <w:szCs w:val="18"/>
        </w:rPr>
        <w:t>.</w:t>
      </w:r>
      <w:r>
        <w:rPr>
          <w:rFonts w:ascii="Arial" w:hAnsi="Arial" w:cs="Arial"/>
        </w:rPr>
        <w:t>----</w:t>
      </w:r>
      <w:r w:rsidR="003558BD">
        <w:rPr>
          <w:rFonts w:ascii="Arial" w:hAnsi="Arial" w:cs="Arial"/>
        </w:rPr>
        <w:t>------</w:t>
      </w:r>
      <w:r>
        <w:rPr>
          <w:rFonts w:ascii="Arial" w:hAnsi="Arial" w:cs="Arial"/>
        </w:rPr>
        <w:t>----</w:t>
      </w:r>
      <w:r w:rsidRPr="00CB386E">
        <w:rPr>
          <w:rFonts w:ascii="Arial" w:hAnsi="Arial" w:cs="Arial"/>
        </w:rPr>
        <w:t>--------------------------------------------------------------------------------------------------------------------</w:t>
      </w:r>
      <w:r w:rsidRPr="00CB386E">
        <w:rPr>
          <w:rFonts w:ascii="Arial" w:hAnsi="Arial" w:cs="Arial"/>
          <w:szCs w:val="18"/>
        </w:rPr>
        <w:t>------</w:t>
      </w:r>
      <w:r w:rsidRPr="00CB386E">
        <w:rPr>
          <w:rFonts w:ascii="Arial" w:hAnsi="Arial" w:cs="Arial"/>
        </w:rPr>
        <w:t>------</w:t>
      </w:r>
      <w:r w:rsidRPr="00CB386E">
        <w:rPr>
          <w:rFonts w:ascii="Arial" w:hAnsi="Arial" w:cs="Arial"/>
          <w:szCs w:val="18"/>
        </w:rPr>
        <w:t>------</w:t>
      </w:r>
      <w:r w:rsidRPr="00CB386E">
        <w:rPr>
          <w:rFonts w:ascii="Arial" w:hAnsi="Arial" w:cs="Arial"/>
        </w:rPr>
        <w:t>----</w:t>
      </w:r>
    </w:p>
    <w:p w:rsidR="005E2E78" w:rsidRDefault="008A0512" w:rsidP="00FE5E76">
      <w:pPr>
        <w:autoSpaceDE w:val="0"/>
        <w:autoSpaceDN w:val="0"/>
        <w:adjustRightInd w:val="0"/>
        <w:jc w:val="both"/>
        <w:rPr>
          <w:rFonts w:ascii="Arial" w:hAnsi="Arial" w:cs="Arial"/>
          <w:color w:val="000000"/>
          <w:sz w:val="16"/>
          <w:szCs w:val="16"/>
        </w:rPr>
      </w:pPr>
      <w:r>
        <w:rPr>
          <w:rFonts w:ascii="Arial" w:hAnsi="Arial" w:cs="Arial"/>
          <w:color w:val="000000"/>
          <w:sz w:val="18"/>
          <w:szCs w:val="18"/>
        </w:rPr>
        <w:t xml:space="preserve">Al tratarse de una Licitación Electrónica, la propuesta técnica y económica </w:t>
      </w:r>
      <w:r w:rsidR="00423A86" w:rsidRPr="003039F6">
        <w:rPr>
          <w:rFonts w:ascii="Arial" w:hAnsi="Arial" w:cs="Arial"/>
          <w:color w:val="000000"/>
          <w:sz w:val="18"/>
          <w:szCs w:val="18"/>
        </w:rPr>
        <w:t xml:space="preserve">que cada licitante </w:t>
      </w:r>
      <w:r>
        <w:rPr>
          <w:rFonts w:ascii="Arial" w:hAnsi="Arial" w:cs="Arial"/>
          <w:color w:val="000000"/>
          <w:sz w:val="18"/>
          <w:szCs w:val="18"/>
        </w:rPr>
        <w:t>presentó consta en el Sistema electrónico de CompraNet, plataforma de la Secretaria de la Función Pública</w:t>
      </w:r>
      <w:r w:rsidR="0039394F">
        <w:rPr>
          <w:rFonts w:ascii="Arial" w:hAnsi="Arial" w:cs="Arial"/>
          <w:color w:val="000000"/>
          <w:sz w:val="18"/>
          <w:szCs w:val="18"/>
        </w:rPr>
        <w:t>, sin que la Convocante pueda realizar ningún tipo de modificación</w:t>
      </w:r>
      <w:r w:rsidR="000C6515">
        <w:rPr>
          <w:rFonts w:ascii="Arial" w:hAnsi="Arial" w:cs="Arial"/>
          <w:color w:val="000000"/>
          <w:sz w:val="18"/>
          <w:szCs w:val="18"/>
        </w:rPr>
        <w:t>.</w:t>
      </w:r>
      <w:r w:rsidR="005E2E78" w:rsidRPr="00933027">
        <w:rPr>
          <w:rFonts w:ascii="Arial" w:hAnsi="Arial" w:cs="Arial"/>
        </w:rPr>
        <w:t>--------------</w:t>
      </w:r>
      <w:r w:rsidR="00FE5E76" w:rsidRPr="00933027">
        <w:rPr>
          <w:rFonts w:ascii="Arial" w:hAnsi="Arial" w:cs="Arial"/>
        </w:rPr>
        <w:t>------</w:t>
      </w:r>
      <w:r w:rsidR="00FE5E76">
        <w:rPr>
          <w:rFonts w:ascii="Arial" w:hAnsi="Arial" w:cs="Arial"/>
          <w:szCs w:val="18"/>
        </w:rPr>
        <w:t>------</w:t>
      </w:r>
      <w:r w:rsidR="00FE5E76" w:rsidRPr="00933027">
        <w:rPr>
          <w:rFonts w:ascii="Arial" w:hAnsi="Arial" w:cs="Arial"/>
        </w:rPr>
        <w:t>------</w:t>
      </w:r>
      <w:r w:rsidR="00FE5E76">
        <w:rPr>
          <w:rFonts w:ascii="Arial" w:hAnsi="Arial" w:cs="Arial"/>
          <w:szCs w:val="18"/>
        </w:rPr>
        <w:t>---</w:t>
      </w:r>
      <w:r w:rsidR="0039394F">
        <w:rPr>
          <w:rFonts w:ascii="Arial" w:hAnsi="Arial" w:cs="Arial"/>
          <w:szCs w:val="18"/>
        </w:rPr>
        <w:t>------------------------------------------------------------------------------------------</w:t>
      </w:r>
      <w:r w:rsidR="00C76057">
        <w:rPr>
          <w:rFonts w:ascii="Arial" w:hAnsi="Arial" w:cs="Arial"/>
          <w:szCs w:val="18"/>
        </w:rPr>
        <w:t>-----</w:t>
      </w:r>
      <w:r w:rsidR="00FE5E76">
        <w:rPr>
          <w:rFonts w:ascii="Arial" w:hAnsi="Arial" w:cs="Arial"/>
          <w:szCs w:val="18"/>
        </w:rPr>
        <w:t>-</w:t>
      </w:r>
      <w:r w:rsidR="000C6515">
        <w:rPr>
          <w:rFonts w:ascii="Arial" w:hAnsi="Arial" w:cs="Arial"/>
          <w:szCs w:val="18"/>
        </w:rPr>
        <w:t>-------------------------------------------------------------------</w:t>
      </w:r>
    </w:p>
    <w:p w:rsidR="00F302F6" w:rsidRDefault="00423A86" w:rsidP="004056BE">
      <w:pPr>
        <w:autoSpaceDE w:val="0"/>
        <w:autoSpaceDN w:val="0"/>
        <w:adjustRightInd w:val="0"/>
        <w:jc w:val="both"/>
        <w:rPr>
          <w:rFonts w:ascii="Arial" w:hAnsi="Arial" w:cs="Arial"/>
          <w:sz w:val="18"/>
          <w:szCs w:val="16"/>
        </w:rPr>
      </w:pPr>
      <w:r>
        <w:rPr>
          <w:rFonts w:ascii="Arial" w:hAnsi="Arial" w:cs="Arial"/>
          <w:color w:val="000000"/>
          <w:sz w:val="18"/>
          <w:szCs w:val="18"/>
        </w:rPr>
        <w:t xml:space="preserve">De conformidad </w:t>
      </w:r>
      <w:r w:rsidRPr="00C44D6A">
        <w:rPr>
          <w:rFonts w:ascii="Arial" w:hAnsi="Arial" w:cs="Arial"/>
          <w:color w:val="000000"/>
          <w:sz w:val="18"/>
          <w:szCs w:val="18"/>
        </w:rPr>
        <w:t>con el artículo 36 y 43 de la Ley y el</w:t>
      </w:r>
      <w:r w:rsidR="00DB42EC">
        <w:rPr>
          <w:rFonts w:ascii="Arial" w:hAnsi="Arial" w:cs="Arial"/>
          <w:color w:val="000000"/>
          <w:sz w:val="18"/>
          <w:szCs w:val="18"/>
        </w:rPr>
        <w:t xml:space="preserve"> artículo 51 de su Reglamento, </w:t>
      </w:r>
      <w:r w:rsidRPr="00C44D6A">
        <w:rPr>
          <w:rFonts w:ascii="Arial" w:hAnsi="Arial" w:cs="Arial"/>
          <w:color w:val="000000"/>
          <w:sz w:val="18"/>
          <w:szCs w:val="18"/>
        </w:rPr>
        <w:t xml:space="preserve">de conformidad a lo establecido en el numeral IV, V, VI y IX de las bases que norman esta </w:t>
      </w:r>
      <w:r w:rsidR="00C44D6A" w:rsidRPr="00C44D6A">
        <w:rPr>
          <w:rFonts w:ascii="Arial" w:hAnsi="Arial" w:cs="Arial"/>
          <w:color w:val="000000"/>
          <w:sz w:val="18"/>
          <w:szCs w:val="18"/>
        </w:rPr>
        <w:t>Licitación</w:t>
      </w:r>
      <w:r w:rsidRPr="00C44D6A">
        <w:rPr>
          <w:rFonts w:ascii="Arial" w:hAnsi="Arial" w:cs="Arial"/>
          <w:color w:val="000000"/>
          <w:sz w:val="18"/>
          <w:szCs w:val="18"/>
        </w:rPr>
        <w:t>, se realizó el análisis detallado  de las proposiciones</w:t>
      </w:r>
      <w:r w:rsidR="006B0DC0">
        <w:rPr>
          <w:rFonts w:ascii="Arial" w:hAnsi="Arial" w:cs="Arial"/>
          <w:color w:val="000000"/>
          <w:sz w:val="18"/>
          <w:szCs w:val="18"/>
        </w:rPr>
        <w:t xml:space="preserve"> </w:t>
      </w:r>
      <w:r w:rsidRPr="00C44D6A">
        <w:rPr>
          <w:rFonts w:ascii="Arial" w:hAnsi="Arial" w:cs="Arial"/>
          <w:color w:val="000000"/>
          <w:sz w:val="18"/>
          <w:szCs w:val="18"/>
        </w:rPr>
        <w:t>(documentación administrativa, propuesta</w:t>
      </w:r>
      <w:r w:rsidRPr="00D36190">
        <w:rPr>
          <w:rFonts w:ascii="Arial" w:hAnsi="Arial" w:cs="Arial"/>
          <w:color w:val="000000"/>
          <w:sz w:val="18"/>
          <w:szCs w:val="18"/>
        </w:rPr>
        <w:t xml:space="preserve"> técnica y económica), con los requisitos solicitados en la convocatoria y la junta de aclaraciones, para la adquisición de bienes requerid</w:t>
      </w:r>
      <w:r>
        <w:rPr>
          <w:rFonts w:ascii="Arial" w:hAnsi="Arial" w:cs="Arial"/>
          <w:color w:val="000000"/>
          <w:sz w:val="18"/>
          <w:szCs w:val="18"/>
        </w:rPr>
        <w:t xml:space="preserve">os en el presente </w:t>
      </w:r>
      <w:r>
        <w:rPr>
          <w:rFonts w:ascii="Arial" w:hAnsi="Arial" w:cs="Arial"/>
          <w:color w:val="000000"/>
          <w:sz w:val="18"/>
          <w:szCs w:val="18"/>
        </w:rPr>
        <w:lastRenderedPageBreak/>
        <w:t>procedimiento,</w:t>
      </w:r>
      <w:r w:rsidRPr="00D36190">
        <w:rPr>
          <w:rFonts w:ascii="Arial" w:hAnsi="Arial" w:cs="Arial"/>
          <w:color w:val="000000"/>
          <w:sz w:val="18"/>
          <w:szCs w:val="18"/>
        </w:rPr>
        <w:t xml:space="preserve"> </w:t>
      </w:r>
      <w:r w:rsidR="004056BE">
        <w:rPr>
          <w:rFonts w:ascii="Arial" w:hAnsi="Arial" w:cs="Arial"/>
          <w:color w:val="000000"/>
          <w:sz w:val="18"/>
          <w:szCs w:val="18"/>
        </w:rPr>
        <w:t>p</w:t>
      </w:r>
      <w:r w:rsidRPr="00D36190">
        <w:rPr>
          <w:rFonts w:ascii="Arial" w:hAnsi="Arial" w:cs="Arial"/>
          <w:color w:val="000000"/>
          <w:sz w:val="18"/>
          <w:szCs w:val="18"/>
        </w:rPr>
        <w:t xml:space="preserve">or lo que se </w:t>
      </w:r>
      <w:r>
        <w:rPr>
          <w:rFonts w:ascii="Arial" w:hAnsi="Arial" w:cs="Arial"/>
          <w:color w:val="000000"/>
          <w:sz w:val="18"/>
          <w:szCs w:val="18"/>
        </w:rPr>
        <w:t>determina el siguiente</w:t>
      </w:r>
      <w:r w:rsidRPr="00D36190">
        <w:rPr>
          <w:rFonts w:ascii="Arial" w:hAnsi="Arial" w:cs="Arial"/>
          <w:color w:val="000000"/>
          <w:sz w:val="18"/>
          <w:szCs w:val="18"/>
        </w:rPr>
        <w:t xml:space="preserve">: </w:t>
      </w:r>
      <w:r w:rsidRPr="00933027">
        <w:rPr>
          <w:rFonts w:ascii="Arial" w:hAnsi="Arial" w:cs="Arial"/>
        </w:rPr>
        <w:t>---------------------------------------------------</w:t>
      </w:r>
      <w:r>
        <w:rPr>
          <w:rFonts w:ascii="Arial" w:hAnsi="Arial" w:cs="Arial"/>
        </w:rPr>
        <w:t>----</w:t>
      </w:r>
      <w:r w:rsidRPr="00933027">
        <w:rPr>
          <w:rFonts w:ascii="Arial" w:hAnsi="Arial" w:cs="Arial"/>
        </w:rPr>
        <w:t>--------------</w:t>
      </w:r>
      <w:r w:rsidR="004056BE">
        <w:rPr>
          <w:rFonts w:ascii="Arial" w:hAnsi="Arial" w:cs="Arial"/>
        </w:rPr>
        <w:t>------------------------------------------------------------------------------------------------------------------------------------</w:t>
      </w:r>
      <w:r w:rsidRPr="00933027">
        <w:rPr>
          <w:rFonts w:ascii="Arial" w:hAnsi="Arial" w:cs="Arial"/>
        </w:rPr>
        <w:t>-------------------------------------------------</w:t>
      </w:r>
      <w:r w:rsidRPr="000E00C7">
        <w:rPr>
          <w:rFonts w:ascii="Arial" w:hAnsi="Arial" w:cs="Arial"/>
          <w:szCs w:val="18"/>
          <w:lang w:val="es-MX"/>
        </w:rPr>
        <w:t>--------------</w:t>
      </w:r>
      <w:r>
        <w:rPr>
          <w:rFonts w:ascii="Arial" w:hAnsi="Arial" w:cs="Arial"/>
          <w:b/>
          <w:color w:val="000000"/>
          <w:sz w:val="18"/>
          <w:szCs w:val="18"/>
        </w:rPr>
        <w:t>ANÁLISIS</w:t>
      </w:r>
      <w:r w:rsidRPr="00933027">
        <w:rPr>
          <w:rFonts w:ascii="Arial" w:hAnsi="Arial" w:cs="Arial"/>
        </w:rPr>
        <w:t>---------------------------------------------------</w:t>
      </w:r>
      <w:r w:rsidR="004056BE">
        <w:rPr>
          <w:rFonts w:ascii="Arial" w:hAnsi="Arial" w:cs="Arial"/>
        </w:rPr>
        <w:t>-------</w:t>
      </w:r>
    </w:p>
    <w:p w:rsidR="00181DF0" w:rsidRPr="00B6408B" w:rsidRDefault="00181DF0" w:rsidP="00181DF0">
      <w:pPr>
        <w:jc w:val="both"/>
        <w:rPr>
          <w:rFonts w:ascii="Arial" w:hAnsi="Arial" w:cs="Arial"/>
          <w:color w:val="000000"/>
          <w:sz w:val="18"/>
          <w:szCs w:val="18"/>
        </w:rPr>
      </w:pPr>
      <w:r w:rsidRPr="00B6408B">
        <w:rPr>
          <w:rFonts w:ascii="Arial" w:hAnsi="Arial" w:cs="Arial"/>
          <w:sz w:val="18"/>
          <w:szCs w:val="18"/>
        </w:rPr>
        <w:t>---------------------------------------------------------------------------------------------------------------------------------------------------</w:t>
      </w:r>
      <w:r w:rsidRPr="00B6408B">
        <w:rPr>
          <w:rFonts w:ascii="Arial" w:hAnsi="Arial" w:cs="Arial"/>
          <w:color w:val="000000"/>
          <w:sz w:val="18"/>
          <w:szCs w:val="18"/>
        </w:rPr>
        <w:t xml:space="preserve"> </w:t>
      </w:r>
    </w:p>
    <w:p w:rsidR="00FF2D93" w:rsidRDefault="008D5194" w:rsidP="008D5194">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 xml:space="preserve">Acorde a la información documental presentada por los licitantes y de conformidad a lo dispuesto por el artículo 36 y 36 Bis de la L.A.A.S.S.P., y el numeral V, VI y IX de la convocatoria señalada al rubro, por tratarse de un procedimiento de aplicación del </w:t>
      </w:r>
      <w:r w:rsidRPr="00923665">
        <w:rPr>
          <w:rFonts w:ascii="Arial" w:hAnsi="Arial" w:cs="Arial"/>
          <w:sz w:val="18"/>
          <w:szCs w:val="16"/>
        </w:rPr>
        <w:t>criterio</w:t>
      </w:r>
      <w:r w:rsidR="006E4CAF" w:rsidRPr="00923665">
        <w:rPr>
          <w:rFonts w:ascii="Arial" w:hAnsi="Arial" w:cs="Arial"/>
          <w:sz w:val="18"/>
          <w:szCs w:val="16"/>
        </w:rPr>
        <w:t xml:space="preserve"> </w:t>
      </w:r>
      <w:r w:rsidRPr="00923665">
        <w:rPr>
          <w:rFonts w:ascii="Arial" w:hAnsi="Arial" w:cs="Arial"/>
          <w:sz w:val="18"/>
          <w:szCs w:val="16"/>
        </w:rPr>
        <w:t xml:space="preserve">binario se evaluaron técnicamente a las </w:t>
      </w:r>
      <w:r w:rsidR="005C749B" w:rsidRPr="00923665">
        <w:rPr>
          <w:rFonts w:ascii="Arial" w:hAnsi="Arial" w:cs="Arial"/>
          <w:b/>
          <w:sz w:val="18"/>
          <w:szCs w:val="16"/>
        </w:rPr>
        <w:t>02</w:t>
      </w:r>
      <w:r w:rsidR="006E4CAF" w:rsidRPr="00923665">
        <w:rPr>
          <w:rFonts w:ascii="Arial" w:hAnsi="Arial" w:cs="Arial"/>
          <w:b/>
          <w:sz w:val="18"/>
          <w:szCs w:val="16"/>
        </w:rPr>
        <w:t xml:space="preserve"> (</w:t>
      </w:r>
      <w:r w:rsidR="005C749B" w:rsidRPr="00923665">
        <w:rPr>
          <w:rFonts w:ascii="Arial" w:hAnsi="Arial" w:cs="Arial"/>
          <w:b/>
          <w:sz w:val="18"/>
          <w:szCs w:val="16"/>
        </w:rPr>
        <w:t>dos</w:t>
      </w:r>
      <w:r w:rsidR="006E4CAF" w:rsidRPr="00923665">
        <w:rPr>
          <w:rFonts w:ascii="Arial" w:hAnsi="Arial" w:cs="Arial"/>
          <w:b/>
          <w:sz w:val="18"/>
          <w:szCs w:val="16"/>
        </w:rPr>
        <w:t>)</w:t>
      </w:r>
      <w:r w:rsidRPr="00923665">
        <w:rPr>
          <w:rFonts w:ascii="Arial" w:hAnsi="Arial" w:cs="Arial"/>
          <w:b/>
          <w:sz w:val="18"/>
          <w:szCs w:val="16"/>
        </w:rPr>
        <w:t xml:space="preserve"> propuestas</w:t>
      </w:r>
      <w:r w:rsidRPr="00923665">
        <w:rPr>
          <w:rFonts w:ascii="Arial" w:hAnsi="Arial" w:cs="Arial"/>
          <w:sz w:val="18"/>
          <w:szCs w:val="16"/>
        </w:rPr>
        <w:t xml:space="preserve"> (por partida) cuyo precio resultó ser el más bajo, cuando no resultaron solventes se procedió a la evaluación de las que le seguían en precio. -------------------------------------------------------------------------------------------------------------------------------------------------------------------------------------------------------</w:t>
      </w:r>
      <w:r w:rsidR="005749A5" w:rsidRPr="00923665">
        <w:rPr>
          <w:rFonts w:ascii="Arial" w:hAnsi="Arial" w:cs="Arial"/>
          <w:sz w:val="18"/>
          <w:szCs w:val="16"/>
        </w:rPr>
        <w:t>-------------------</w:t>
      </w:r>
      <w:r w:rsidR="00FF2D93" w:rsidRPr="00923665">
        <w:rPr>
          <w:rFonts w:ascii="Arial" w:hAnsi="Arial" w:cs="Arial"/>
          <w:sz w:val="18"/>
          <w:szCs w:val="16"/>
        </w:rPr>
        <w:t>-----------------</w:t>
      </w:r>
      <w:r w:rsidR="006E4CAF" w:rsidRPr="00923665">
        <w:rPr>
          <w:rFonts w:ascii="Arial" w:hAnsi="Arial" w:cs="Arial"/>
          <w:sz w:val="18"/>
          <w:szCs w:val="16"/>
        </w:rPr>
        <w:t>-------------------------</w:t>
      </w:r>
    </w:p>
    <w:p w:rsidR="008D5194" w:rsidRDefault="008D5194" w:rsidP="008D5194">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Como consecuencia de todo lo anterior, resultó el siguiente: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1561"/>
        <w:gridCol w:w="6847"/>
      </w:tblGrid>
      <w:tr w:rsidR="00277AFE" w:rsidRPr="007A20BD" w:rsidTr="00640611">
        <w:trPr>
          <w:trHeight w:val="20"/>
          <w:jc w:val="center"/>
        </w:trPr>
        <w:tc>
          <w:tcPr>
            <w:tcW w:w="238" w:type="pct"/>
            <w:shd w:val="clear" w:color="auto" w:fill="D9D9D9"/>
            <w:noWrap/>
            <w:vAlign w:val="center"/>
            <w:hideMark/>
          </w:tcPr>
          <w:p w:rsidR="00277AFE" w:rsidRPr="007A20BD" w:rsidRDefault="00277AFE" w:rsidP="008367FC">
            <w:pPr>
              <w:jc w:val="center"/>
              <w:rPr>
                <w:rFonts w:ascii="Arial" w:hAnsi="Arial" w:cs="Arial"/>
                <w:sz w:val="14"/>
                <w:szCs w:val="16"/>
              </w:rPr>
            </w:pPr>
          </w:p>
        </w:tc>
        <w:tc>
          <w:tcPr>
            <w:tcW w:w="884" w:type="pct"/>
            <w:shd w:val="clear" w:color="auto" w:fill="D9D9D9"/>
            <w:noWrap/>
            <w:vAlign w:val="center"/>
            <w:hideMark/>
          </w:tcPr>
          <w:p w:rsidR="00277AFE" w:rsidRPr="00EB5888" w:rsidRDefault="00277AFE" w:rsidP="008367FC">
            <w:pPr>
              <w:jc w:val="center"/>
              <w:rPr>
                <w:rFonts w:ascii="Arial" w:hAnsi="Arial" w:cs="Arial"/>
                <w:b/>
                <w:bCs/>
                <w:sz w:val="16"/>
                <w:szCs w:val="16"/>
              </w:rPr>
            </w:pPr>
            <w:r w:rsidRPr="00EB5888">
              <w:rPr>
                <w:rFonts w:ascii="Arial" w:hAnsi="Arial" w:cs="Arial"/>
                <w:b/>
                <w:bCs/>
                <w:sz w:val="16"/>
                <w:szCs w:val="16"/>
              </w:rPr>
              <w:t>Licitante</w:t>
            </w:r>
          </w:p>
        </w:tc>
        <w:tc>
          <w:tcPr>
            <w:tcW w:w="3878" w:type="pct"/>
            <w:shd w:val="clear" w:color="auto" w:fill="D9D9D9"/>
            <w:vAlign w:val="center"/>
          </w:tcPr>
          <w:p w:rsidR="00277AFE" w:rsidRPr="007A20BD" w:rsidRDefault="00277AFE" w:rsidP="004B62DD">
            <w:pPr>
              <w:jc w:val="center"/>
              <w:rPr>
                <w:rFonts w:ascii="Arial" w:hAnsi="Arial" w:cs="Arial"/>
                <w:b/>
                <w:bCs/>
                <w:sz w:val="14"/>
                <w:szCs w:val="16"/>
              </w:rPr>
            </w:pPr>
            <w:r w:rsidRPr="007A20BD">
              <w:rPr>
                <w:rFonts w:ascii="Arial" w:hAnsi="Arial" w:cs="Arial"/>
                <w:b/>
                <w:bCs/>
                <w:sz w:val="14"/>
                <w:szCs w:val="16"/>
              </w:rPr>
              <w:t>Partida</w:t>
            </w:r>
            <w:r w:rsidR="00975880">
              <w:rPr>
                <w:rFonts w:ascii="Arial" w:hAnsi="Arial" w:cs="Arial"/>
                <w:b/>
                <w:bCs/>
                <w:sz w:val="14"/>
                <w:szCs w:val="16"/>
              </w:rPr>
              <w:t xml:space="preserve">s </w:t>
            </w:r>
            <w:r w:rsidR="00A61582">
              <w:rPr>
                <w:rFonts w:ascii="Arial" w:hAnsi="Arial" w:cs="Arial"/>
                <w:b/>
                <w:bCs/>
                <w:sz w:val="14"/>
                <w:szCs w:val="16"/>
              </w:rPr>
              <w:t>ofertadas y</w:t>
            </w:r>
            <w:r w:rsidR="00975880">
              <w:rPr>
                <w:rFonts w:ascii="Arial" w:hAnsi="Arial" w:cs="Arial"/>
                <w:b/>
                <w:bCs/>
                <w:sz w:val="14"/>
                <w:szCs w:val="16"/>
              </w:rPr>
              <w:t xml:space="preserve"> revisión técnica</w:t>
            </w:r>
          </w:p>
        </w:tc>
      </w:tr>
      <w:tr w:rsidR="00923665" w:rsidRPr="00154F13" w:rsidTr="00C06A8D">
        <w:trPr>
          <w:trHeight w:val="20"/>
          <w:jc w:val="center"/>
        </w:trPr>
        <w:tc>
          <w:tcPr>
            <w:tcW w:w="238" w:type="pct"/>
            <w:noWrap/>
          </w:tcPr>
          <w:p w:rsidR="00923665" w:rsidRPr="00D8586A" w:rsidRDefault="00923665" w:rsidP="00923665">
            <w:pPr>
              <w:jc w:val="center"/>
              <w:rPr>
                <w:rFonts w:ascii="Arial" w:hAnsi="Arial" w:cs="Arial"/>
                <w:sz w:val="12"/>
                <w:szCs w:val="12"/>
              </w:rPr>
            </w:pPr>
            <w:r>
              <w:rPr>
                <w:rFonts w:ascii="Arial" w:hAnsi="Arial" w:cs="Arial"/>
                <w:sz w:val="12"/>
                <w:szCs w:val="12"/>
              </w:rPr>
              <w:t>1</w:t>
            </w:r>
          </w:p>
        </w:tc>
        <w:tc>
          <w:tcPr>
            <w:tcW w:w="884" w:type="pct"/>
            <w:noWrap/>
          </w:tcPr>
          <w:p w:rsidR="00923665" w:rsidRPr="00AF1A2D" w:rsidRDefault="00F640C5" w:rsidP="00C06A8D">
            <w:pPr>
              <w:jc w:val="center"/>
              <w:rPr>
                <w:rFonts w:ascii="Calibri" w:hAnsi="Calibri"/>
                <w:sz w:val="16"/>
                <w:szCs w:val="16"/>
                <w:highlight w:val="yellow"/>
              </w:rPr>
            </w:pPr>
            <w:r w:rsidRPr="00F640C5">
              <w:rPr>
                <w:rFonts w:ascii="Calibri" w:hAnsi="Calibri"/>
                <w:sz w:val="16"/>
                <w:szCs w:val="16"/>
              </w:rPr>
              <w:t>SERVICIOS BROXEL S A P I DE CV</w:t>
            </w:r>
          </w:p>
        </w:tc>
        <w:tc>
          <w:tcPr>
            <w:tcW w:w="3878" w:type="pct"/>
            <w:vAlign w:val="center"/>
          </w:tcPr>
          <w:p w:rsidR="00923665" w:rsidRDefault="00923665" w:rsidP="00923665">
            <w:pPr>
              <w:jc w:val="both"/>
              <w:rPr>
                <w:rFonts w:ascii="Arial" w:hAnsi="Arial" w:cs="Arial"/>
                <w:b/>
                <w:sz w:val="14"/>
                <w:szCs w:val="16"/>
              </w:rPr>
            </w:pPr>
            <w:r w:rsidRPr="00CB386E">
              <w:rPr>
                <w:rFonts w:ascii="Arial" w:hAnsi="Arial" w:cs="Arial"/>
                <w:b/>
                <w:sz w:val="14"/>
                <w:szCs w:val="16"/>
              </w:rPr>
              <w:t>Oferta en la</w:t>
            </w:r>
            <w:r w:rsidR="00F640C5">
              <w:rPr>
                <w:rFonts w:ascii="Arial" w:hAnsi="Arial" w:cs="Arial"/>
                <w:b/>
                <w:sz w:val="14"/>
                <w:szCs w:val="16"/>
              </w:rPr>
              <w:t xml:space="preserve"> partida</w:t>
            </w:r>
            <w:r w:rsidRPr="00AF1D6A">
              <w:rPr>
                <w:rFonts w:ascii="Arial" w:hAnsi="Arial" w:cs="Arial"/>
                <w:b/>
                <w:sz w:val="14"/>
                <w:szCs w:val="16"/>
              </w:rPr>
              <w:t xml:space="preserve">: </w:t>
            </w:r>
            <w:r w:rsidR="00F640C5">
              <w:rPr>
                <w:rFonts w:ascii="Arial" w:hAnsi="Arial" w:cs="Arial"/>
                <w:b/>
                <w:sz w:val="14"/>
                <w:szCs w:val="16"/>
              </w:rPr>
              <w:t>1</w:t>
            </w:r>
            <w:r w:rsidR="00BF1266">
              <w:rPr>
                <w:rFonts w:ascii="Arial" w:hAnsi="Arial" w:cs="Arial"/>
                <w:b/>
                <w:sz w:val="14"/>
                <w:szCs w:val="16"/>
              </w:rPr>
              <w:t>.</w:t>
            </w:r>
          </w:p>
          <w:p w:rsidR="00923665" w:rsidRDefault="00923665" w:rsidP="00923665">
            <w:pPr>
              <w:jc w:val="both"/>
              <w:rPr>
                <w:rFonts w:ascii="Arial" w:hAnsi="Arial" w:cs="Arial"/>
                <w:b/>
                <w:sz w:val="14"/>
                <w:szCs w:val="16"/>
              </w:rPr>
            </w:pPr>
          </w:p>
          <w:p w:rsidR="00923665" w:rsidRDefault="00923665" w:rsidP="00923665">
            <w:pPr>
              <w:jc w:val="both"/>
              <w:rPr>
                <w:rFonts w:ascii="Arial" w:hAnsi="Arial" w:cs="Arial"/>
                <w:b/>
                <w:sz w:val="14"/>
                <w:szCs w:val="16"/>
              </w:rPr>
            </w:pPr>
            <w:r w:rsidRPr="00982FAB">
              <w:rPr>
                <w:rFonts w:ascii="Arial" w:hAnsi="Arial" w:cs="Arial"/>
                <w:b/>
                <w:sz w:val="14"/>
                <w:szCs w:val="16"/>
              </w:rPr>
              <w:t xml:space="preserve">Documentos Apartado </w:t>
            </w:r>
            <w:r w:rsidR="00982FAB" w:rsidRPr="00982FAB">
              <w:rPr>
                <w:rFonts w:ascii="Arial" w:hAnsi="Arial" w:cs="Arial"/>
                <w:b/>
                <w:sz w:val="14"/>
                <w:szCs w:val="16"/>
              </w:rPr>
              <w:t>6</w:t>
            </w:r>
          </w:p>
          <w:p w:rsidR="00923665" w:rsidRDefault="00923665" w:rsidP="00923665">
            <w:pPr>
              <w:jc w:val="both"/>
              <w:rPr>
                <w:rFonts w:ascii="Arial" w:hAnsi="Arial" w:cs="Arial"/>
                <w:b/>
                <w:sz w:val="14"/>
                <w:szCs w:val="16"/>
              </w:rPr>
            </w:pPr>
          </w:p>
          <w:tbl>
            <w:tblPr>
              <w:tblStyle w:val="Tablaconcuadrcula"/>
              <w:tblW w:w="64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6"/>
              <w:gridCol w:w="4012"/>
              <w:gridCol w:w="1978"/>
            </w:tblGrid>
            <w:tr w:rsidR="00923665" w:rsidRPr="00A31286" w:rsidTr="00A61582">
              <w:trPr>
                <w:trHeight w:val="208"/>
                <w:jc w:val="center"/>
              </w:trPr>
              <w:tc>
                <w:tcPr>
                  <w:tcW w:w="6406" w:type="dxa"/>
                  <w:gridSpan w:val="3"/>
                  <w:shd w:val="clear" w:color="auto" w:fill="D9D9D9" w:themeFill="background1" w:themeFillShade="D9"/>
                  <w:vAlign w:val="center"/>
                </w:tcPr>
                <w:p w:rsidR="00923665" w:rsidRPr="00982FAB" w:rsidRDefault="00923665" w:rsidP="00923665">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Propuesta Técnica</w:t>
                  </w:r>
                </w:p>
              </w:tc>
            </w:tr>
            <w:tr w:rsidR="00923665" w:rsidRPr="00A31286" w:rsidTr="00A61582">
              <w:trPr>
                <w:trHeight w:val="132"/>
                <w:jc w:val="center"/>
              </w:trPr>
              <w:tc>
                <w:tcPr>
                  <w:tcW w:w="6406" w:type="dxa"/>
                  <w:gridSpan w:val="3"/>
                  <w:shd w:val="clear" w:color="auto" w:fill="D9D9D9" w:themeFill="background1" w:themeFillShade="D9"/>
                  <w:vAlign w:val="center"/>
                </w:tcPr>
                <w:p w:rsidR="00923665" w:rsidRPr="00982FAB" w:rsidRDefault="00A61582" w:rsidP="00923665">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t>Documentación administrativa</w:t>
                  </w:r>
                </w:p>
              </w:tc>
            </w:tr>
            <w:tr w:rsidR="00923665" w:rsidRPr="00A31286" w:rsidTr="00094921">
              <w:trPr>
                <w:trHeight w:val="208"/>
                <w:jc w:val="center"/>
              </w:trPr>
              <w:tc>
                <w:tcPr>
                  <w:tcW w:w="416" w:type="dxa"/>
                </w:tcPr>
                <w:p w:rsidR="00923665" w:rsidRPr="00982FAB" w:rsidRDefault="00923665" w:rsidP="00923665">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No.</w:t>
                  </w:r>
                </w:p>
              </w:tc>
              <w:tc>
                <w:tcPr>
                  <w:tcW w:w="4012" w:type="dxa"/>
                </w:tcPr>
                <w:p w:rsidR="00923665" w:rsidRPr="00982FAB" w:rsidRDefault="00923665" w:rsidP="00923665">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Descripción</w:t>
                  </w:r>
                </w:p>
              </w:tc>
              <w:tc>
                <w:tcPr>
                  <w:tcW w:w="1978" w:type="dxa"/>
                </w:tcPr>
                <w:p w:rsidR="00923665" w:rsidRPr="00982FAB" w:rsidRDefault="00923665" w:rsidP="00923665">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Presenta</w:t>
                  </w:r>
                </w:p>
              </w:tc>
            </w:tr>
            <w:tr w:rsidR="00923665" w:rsidRPr="00A31286" w:rsidTr="00094921">
              <w:trPr>
                <w:trHeight w:val="131"/>
                <w:jc w:val="center"/>
              </w:trPr>
              <w:tc>
                <w:tcPr>
                  <w:tcW w:w="416" w:type="dxa"/>
                </w:tcPr>
                <w:p w:rsidR="00923665" w:rsidRPr="00982FAB" w:rsidRDefault="00923665" w:rsidP="00923665">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1</w:t>
                  </w:r>
                </w:p>
              </w:tc>
              <w:tc>
                <w:tcPr>
                  <w:tcW w:w="4012" w:type="dxa"/>
                </w:tcPr>
                <w:p w:rsidR="00923665" w:rsidRPr="00982FAB" w:rsidRDefault="00923665" w:rsidP="00923665">
                  <w:pPr>
                    <w:jc w:val="both"/>
                    <w:rPr>
                      <w:rFonts w:asciiTheme="minorHAnsi" w:hAnsiTheme="minorHAnsi" w:cstheme="minorHAnsi"/>
                      <w:bCs/>
                      <w:color w:val="632423"/>
                      <w:sz w:val="10"/>
                      <w:szCs w:val="10"/>
                    </w:rPr>
                  </w:pPr>
                  <w:r w:rsidRPr="00EB40A8">
                    <w:rPr>
                      <w:rFonts w:asciiTheme="minorHAnsi" w:hAnsiTheme="minorHAnsi" w:cstheme="minorHAnsi"/>
                      <w:color w:val="000000"/>
                      <w:sz w:val="10"/>
                      <w:szCs w:val="10"/>
                    </w:rPr>
                    <w:t>Acreditación y Representación,</w:t>
                  </w:r>
                  <w:r w:rsidRPr="00982FAB">
                    <w:rPr>
                      <w:rFonts w:asciiTheme="minorHAnsi" w:hAnsiTheme="minorHAnsi" w:cstheme="minorHAnsi"/>
                      <w:color w:val="000000"/>
                      <w:sz w:val="10"/>
                      <w:szCs w:val="10"/>
                    </w:rPr>
                    <w:t xml:space="preserve"> </w:t>
                  </w:r>
                  <w:r w:rsidRPr="00982FAB">
                    <w:rPr>
                      <w:rFonts w:asciiTheme="minorHAnsi" w:hAnsiTheme="minorHAnsi" w:cstheme="minorHAnsi"/>
                      <w:b/>
                      <w:color w:val="000000"/>
                      <w:sz w:val="10"/>
                      <w:szCs w:val="10"/>
                    </w:rPr>
                    <w:t>Anexo “3”</w:t>
                  </w:r>
                  <w:r w:rsidRPr="00982FAB">
                    <w:rPr>
                      <w:rFonts w:asciiTheme="minorHAnsi" w:hAnsiTheme="minorHAnsi" w:cstheme="minorHAnsi"/>
                      <w:color w:val="000000"/>
                      <w:sz w:val="10"/>
                      <w:szCs w:val="10"/>
                    </w:rPr>
                    <w:t>.</w:t>
                  </w:r>
                </w:p>
              </w:tc>
              <w:tc>
                <w:tcPr>
                  <w:tcW w:w="1978" w:type="dxa"/>
                </w:tcPr>
                <w:p w:rsidR="00923665" w:rsidRPr="00982FAB" w:rsidRDefault="00923665" w:rsidP="00BF1266">
                  <w:pPr>
                    <w:pStyle w:val="Prrafodelista"/>
                    <w:widowControl/>
                    <w:numPr>
                      <w:ilvl w:val="0"/>
                      <w:numId w:val="1"/>
                    </w:numPr>
                    <w:jc w:val="center"/>
                    <w:rPr>
                      <w:rFonts w:asciiTheme="minorHAnsi" w:hAnsiTheme="minorHAnsi" w:cstheme="minorHAnsi"/>
                      <w:b/>
                      <w:sz w:val="10"/>
                      <w:szCs w:val="10"/>
                    </w:rPr>
                  </w:pPr>
                  <w:r w:rsidRPr="00982FAB">
                    <w:rPr>
                      <w:rFonts w:asciiTheme="minorHAnsi" w:hAnsiTheme="minorHAnsi" w:cstheme="minorHAnsi"/>
                      <w:color w:val="000000"/>
                      <w:sz w:val="10"/>
                      <w:szCs w:val="10"/>
                    </w:rPr>
                    <w:t>Presenta</w:t>
                  </w:r>
                  <w:r w:rsidR="00897D60" w:rsidRPr="00982FAB">
                    <w:rPr>
                      <w:rFonts w:asciiTheme="minorHAnsi" w:hAnsiTheme="minorHAnsi" w:cstheme="minorHAnsi"/>
                      <w:color w:val="000000"/>
                      <w:sz w:val="10"/>
                      <w:szCs w:val="10"/>
                    </w:rPr>
                    <w:t xml:space="preserve"> </w:t>
                  </w:r>
                </w:p>
              </w:tc>
            </w:tr>
            <w:tr w:rsidR="00982FAB" w:rsidRPr="00A31286" w:rsidTr="00094921">
              <w:trPr>
                <w:trHeight w:val="131"/>
                <w:jc w:val="center"/>
              </w:trPr>
              <w:tc>
                <w:tcPr>
                  <w:tcW w:w="416" w:type="dxa"/>
                </w:tcPr>
                <w:p w:rsidR="00982FAB" w:rsidRPr="00982FAB" w:rsidRDefault="00982FAB" w:rsidP="00982FAB">
                  <w:pPr>
                    <w:pStyle w:val="Textoindependiente"/>
                    <w:jc w:val="center"/>
                    <w:rPr>
                      <w:rFonts w:asciiTheme="minorHAnsi" w:hAnsiTheme="minorHAnsi" w:cstheme="minorHAnsi"/>
                      <w:b/>
                      <w:sz w:val="10"/>
                      <w:szCs w:val="10"/>
                    </w:rPr>
                  </w:pPr>
                  <w:r>
                    <w:rPr>
                      <w:rFonts w:asciiTheme="minorHAnsi" w:hAnsiTheme="minorHAnsi" w:cstheme="minorHAnsi"/>
                      <w:b/>
                      <w:sz w:val="10"/>
                      <w:szCs w:val="10"/>
                    </w:rPr>
                    <w:t>1.1</w:t>
                  </w:r>
                </w:p>
              </w:tc>
              <w:tc>
                <w:tcPr>
                  <w:tcW w:w="4012" w:type="dxa"/>
                </w:tcPr>
                <w:p w:rsidR="00982FAB" w:rsidRPr="00982FAB" w:rsidRDefault="00982FAB" w:rsidP="00982FAB">
                  <w:pPr>
                    <w:jc w:val="both"/>
                    <w:rPr>
                      <w:rFonts w:asciiTheme="minorHAnsi" w:hAnsiTheme="minorHAnsi" w:cstheme="minorHAnsi"/>
                      <w:b/>
                      <w:color w:val="000000"/>
                      <w:sz w:val="10"/>
                      <w:szCs w:val="10"/>
                    </w:rPr>
                  </w:pPr>
                  <w:r>
                    <w:rPr>
                      <w:rFonts w:asciiTheme="minorHAnsi" w:hAnsiTheme="minorHAnsi" w:cstheme="minorHAnsi"/>
                      <w:b/>
                      <w:color w:val="000000"/>
                      <w:sz w:val="10"/>
                      <w:szCs w:val="10"/>
                    </w:rPr>
                    <w:t>Identificaciones</w:t>
                  </w:r>
                </w:p>
              </w:tc>
              <w:tc>
                <w:tcPr>
                  <w:tcW w:w="1978" w:type="dxa"/>
                </w:tcPr>
                <w:p w:rsidR="00982FAB" w:rsidRPr="00982FAB" w:rsidRDefault="00982FAB" w:rsidP="00982FAB">
                  <w:pPr>
                    <w:pStyle w:val="Prrafodelista"/>
                    <w:widowControl/>
                    <w:numPr>
                      <w:ilvl w:val="0"/>
                      <w:numId w:val="1"/>
                    </w:numPr>
                    <w:jc w:val="center"/>
                    <w:rPr>
                      <w:rFonts w:asciiTheme="minorHAnsi" w:hAnsiTheme="minorHAnsi" w:cstheme="minorHAnsi"/>
                      <w:b/>
                      <w:sz w:val="10"/>
                      <w:szCs w:val="10"/>
                    </w:rPr>
                  </w:pPr>
                  <w:r w:rsidRPr="00982FAB">
                    <w:rPr>
                      <w:rFonts w:asciiTheme="minorHAnsi" w:hAnsiTheme="minorHAnsi" w:cstheme="minorHAnsi"/>
                      <w:color w:val="000000"/>
                      <w:sz w:val="10"/>
                      <w:szCs w:val="10"/>
                    </w:rPr>
                    <w:t xml:space="preserve">Presenta </w:t>
                  </w:r>
                </w:p>
              </w:tc>
            </w:tr>
            <w:tr w:rsidR="00AA0920" w:rsidRPr="00A31286" w:rsidTr="00094921">
              <w:trPr>
                <w:trHeight w:val="131"/>
                <w:jc w:val="center"/>
              </w:trPr>
              <w:tc>
                <w:tcPr>
                  <w:tcW w:w="416" w:type="dxa"/>
                </w:tcPr>
                <w:p w:rsidR="00AA0920" w:rsidRDefault="00AA0920" w:rsidP="00AA0920">
                  <w:pPr>
                    <w:pStyle w:val="Textoindependiente"/>
                    <w:jc w:val="center"/>
                    <w:rPr>
                      <w:rFonts w:asciiTheme="minorHAnsi" w:hAnsiTheme="minorHAnsi" w:cstheme="minorHAnsi"/>
                      <w:b/>
                      <w:sz w:val="10"/>
                      <w:szCs w:val="10"/>
                    </w:rPr>
                  </w:pPr>
                  <w:r>
                    <w:rPr>
                      <w:rFonts w:asciiTheme="minorHAnsi" w:hAnsiTheme="minorHAnsi" w:cstheme="minorHAnsi"/>
                      <w:b/>
                      <w:sz w:val="10"/>
                      <w:szCs w:val="10"/>
                    </w:rPr>
                    <w:t>1.2</w:t>
                  </w:r>
                </w:p>
              </w:tc>
              <w:tc>
                <w:tcPr>
                  <w:tcW w:w="4012" w:type="dxa"/>
                </w:tcPr>
                <w:p w:rsidR="00AA0920" w:rsidRDefault="00AA0920" w:rsidP="00AA0920">
                  <w:pPr>
                    <w:jc w:val="both"/>
                    <w:rPr>
                      <w:rFonts w:asciiTheme="minorHAnsi" w:hAnsiTheme="minorHAnsi" w:cstheme="minorHAnsi"/>
                      <w:b/>
                      <w:color w:val="000000"/>
                      <w:sz w:val="10"/>
                      <w:szCs w:val="10"/>
                    </w:rPr>
                  </w:pPr>
                  <w:r>
                    <w:rPr>
                      <w:rFonts w:asciiTheme="minorHAnsi" w:hAnsiTheme="minorHAnsi" w:cstheme="minorHAnsi"/>
                      <w:b/>
                      <w:color w:val="000000"/>
                      <w:sz w:val="10"/>
                      <w:szCs w:val="10"/>
                    </w:rPr>
                    <w:t>Documentos legales y/o Constancia de Proveedor (Plataforma de Adquisiciones y Obra Pública de la Universidad Autónoma de Aguascalientes.</w:t>
                  </w:r>
                </w:p>
                <w:p w:rsidR="00AA0920" w:rsidRPr="00A61582" w:rsidRDefault="00AA0920" w:rsidP="00AA0920">
                  <w:pPr>
                    <w:pStyle w:val="Prrafodelista"/>
                    <w:widowControl/>
                    <w:numPr>
                      <w:ilvl w:val="0"/>
                      <w:numId w:val="4"/>
                    </w:numPr>
                    <w:jc w:val="both"/>
                    <w:rPr>
                      <w:rFonts w:asciiTheme="minorHAnsi" w:hAnsiTheme="minorHAnsi" w:cstheme="minorHAnsi"/>
                      <w:sz w:val="10"/>
                      <w:szCs w:val="10"/>
                    </w:rPr>
                  </w:pPr>
                  <w:r w:rsidRPr="00A61582">
                    <w:rPr>
                      <w:rFonts w:asciiTheme="minorHAnsi" w:hAnsiTheme="minorHAnsi" w:cstheme="minorHAnsi"/>
                      <w:sz w:val="10"/>
                      <w:szCs w:val="10"/>
                    </w:rPr>
                    <w:t>Incluir escaneo de identificación vigente de quien suscriba las proposiciones, (cartilla del servicio militar nacional, pasaporte, licencia de conducir, credencial para votar o cedula profesional, por ambos lados).</w:t>
                  </w:r>
                </w:p>
                <w:p w:rsidR="00AA0920" w:rsidRPr="00A61582" w:rsidRDefault="00AA0920" w:rsidP="00AA0920">
                  <w:pPr>
                    <w:pStyle w:val="Prrafodelista"/>
                    <w:widowControl/>
                    <w:numPr>
                      <w:ilvl w:val="0"/>
                      <w:numId w:val="4"/>
                    </w:numPr>
                    <w:jc w:val="both"/>
                    <w:rPr>
                      <w:rFonts w:asciiTheme="minorHAnsi" w:hAnsiTheme="minorHAnsi" w:cstheme="minorHAnsi"/>
                      <w:sz w:val="10"/>
                      <w:szCs w:val="10"/>
                    </w:rPr>
                  </w:pPr>
                  <w:r w:rsidRPr="00A61582">
                    <w:rPr>
                      <w:rFonts w:asciiTheme="minorHAnsi" w:hAnsiTheme="minorHAnsi" w:cstheme="minorHAnsi"/>
                      <w:sz w:val="10"/>
                      <w:szCs w:val="10"/>
                    </w:rPr>
                    <w:t>Registro Federal de Contribuyentes, legible.</w:t>
                  </w:r>
                </w:p>
                <w:p w:rsidR="00AA0920" w:rsidRPr="00A61582" w:rsidRDefault="00AA0920" w:rsidP="00AA0920">
                  <w:pPr>
                    <w:pStyle w:val="Prrafodelista"/>
                    <w:widowControl/>
                    <w:numPr>
                      <w:ilvl w:val="0"/>
                      <w:numId w:val="4"/>
                    </w:numPr>
                    <w:jc w:val="both"/>
                    <w:rPr>
                      <w:rFonts w:asciiTheme="minorHAnsi" w:hAnsiTheme="minorHAnsi" w:cstheme="minorHAnsi"/>
                      <w:sz w:val="10"/>
                      <w:szCs w:val="10"/>
                    </w:rPr>
                  </w:pPr>
                  <w:r w:rsidRPr="00A61582">
                    <w:rPr>
                      <w:rFonts w:asciiTheme="minorHAnsi" w:hAnsiTheme="minorHAnsi" w:cstheme="minorHAnsi"/>
                      <w:sz w:val="10"/>
                      <w:szCs w:val="10"/>
                    </w:rPr>
                    <w:t xml:space="preserve">Documentación: </w:t>
                  </w:r>
                </w:p>
                <w:p w:rsidR="00AA0920" w:rsidRPr="00A61582" w:rsidRDefault="00AA0920" w:rsidP="00AA0920">
                  <w:pPr>
                    <w:pStyle w:val="Prrafodelista"/>
                    <w:widowControl/>
                    <w:numPr>
                      <w:ilvl w:val="0"/>
                      <w:numId w:val="5"/>
                    </w:numPr>
                    <w:jc w:val="both"/>
                    <w:rPr>
                      <w:rFonts w:asciiTheme="minorHAnsi" w:hAnsiTheme="minorHAnsi" w:cstheme="minorHAnsi"/>
                      <w:sz w:val="10"/>
                      <w:szCs w:val="10"/>
                    </w:rPr>
                  </w:pPr>
                  <w:r w:rsidRPr="00A61582">
                    <w:rPr>
                      <w:rFonts w:asciiTheme="minorHAnsi" w:hAnsiTheme="minorHAnsi" w:cstheme="minorHAnsi"/>
                      <w:sz w:val="10"/>
                      <w:szCs w:val="10"/>
                    </w:rPr>
                    <w:t>Personas Morales: En caso de personas morales, incluir el acta constitutiva de la empresa y el poder del representante legal.</w:t>
                  </w:r>
                </w:p>
                <w:p w:rsidR="00AA0920" w:rsidRPr="00A61582" w:rsidRDefault="00AA0920" w:rsidP="00AA0920">
                  <w:pPr>
                    <w:pStyle w:val="Prrafodelista"/>
                    <w:widowControl/>
                    <w:numPr>
                      <w:ilvl w:val="0"/>
                      <w:numId w:val="5"/>
                    </w:numPr>
                    <w:jc w:val="both"/>
                    <w:rPr>
                      <w:rFonts w:asciiTheme="minorHAnsi" w:hAnsiTheme="minorHAnsi" w:cstheme="minorHAnsi"/>
                      <w:sz w:val="10"/>
                      <w:szCs w:val="10"/>
                    </w:rPr>
                  </w:pPr>
                  <w:r w:rsidRPr="00A61582">
                    <w:rPr>
                      <w:rFonts w:asciiTheme="minorHAnsi" w:hAnsiTheme="minorHAnsi" w:cstheme="minorHAnsi"/>
                      <w:sz w:val="10"/>
                      <w:szCs w:val="10"/>
                    </w:rPr>
                    <w:t>Personas Físicas: Acta de nacimiento.</w:t>
                  </w:r>
                </w:p>
                <w:p w:rsidR="00BF10DF" w:rsidRPr="00A61582" w:rsidRDefault="00BF10DF" w:rsidP="00A61582">
                  <w:pPr>
                    <w:jc w:val="both"/>
                    <w:rPr>
                      <w:rFonts w:asciiTheme="minorHAnsi" w:hAnsiTheme="minorHAnsi" w:cstheme="minorHAnsi"/>
                      <w:sz w:val="10"/>
                      <w:szCs w:val="10"/>
                      <w:highlight w:val="yellow"/>
                      <w:u w:val="single"/>
                      <w:lang w:val="es-MX"/>
                    </w:rPr>
                  </w:pPr>
                  <w:r w:rsidRPr="00A61582">
                    <w:rPr>
                      <w:rFonts w:asciiTheme="minorHAnsi" w:hAnsiTheme="minorHAnsi" w:cstheme="minorHAnsi"/>
                      <w:sz w:val="10"/>
                      <w:szCs w:val="10"/>
                      <w:u w:val="single"/>
                      <w:lang w:val="es-MX"/>
                    </w:rPr>
                    <w:t>En donde pueda corroborarse que su objeto social corresponde a los relacionados con el servicio de despacho de Combustible y/o emisor de tarjetas electrónicas de combustible.</w:t>
                  </w:r>
                </w:p>
                <w:p w:rsidR="00AA0920" w:rsidRDefault="00AA0920" w:rsidP="00AA0920">
                  <w:pPr>
                    <w:jc w:val="both"/>
                    <w:rPr>
                      <w:rFonts w:asciiTheme="minorHAnsi" w:hAnsiTheme="minorHAnsi" w:cstheme="minorHAnsi"/>
                      <w:b/>
                      <w:color w:val="000000"/>
                      <w:sz w:val="10"/>
                      <w:szCs w:val="10"/>
                    </w:rPr>
                  </w:pPr>
                </w:p>
              </w:tc>
              <w:tc>
                <w:tcPr>
                  <w:tcW w:w="1978" w:type="dxa"/>
                </w:tcPr>
                <w:p w:rsidR="00AA0920" w:rsidRPr="00982FAB" w:rsidRDefault="00AA0920" w:rsidP="00AA0920">
                  <w:pPr>
                    <w:pStyle w:val="Prrafodelista"/>
                    <w:widowControl/>
                    <w:numPr>
                      <w:ilvl w:val="0"/>
                      <w:numId w:val="1"/>
                    </w:numPr>
                    <w:jc w:val="center"/>
                    <w:rPr>
                      <w:rFonts w:asciiTheme="minorHAnsi" w:hAnsiTheme="minorHAnsi" w:cstheme="minorHAnsi"/>
                      <w:b/>
                      <w:sz w:val="10"/>
                      <w:szCs w:val="10"/>
                    </w:rPr>
                  </w:pPr>
                  <w:r w:rsidRPr="00982FAB">
                    <w:rPr>
                      <w:rFonts w:asciiTheme="minorHAnsi" w:hAnsiTheme="minorHAnsi" w:cstheme="minorHAnsi"/>
                      <w:color w:val="000000"/>
                      <w:sz w:val="10"/>
                      <w:szCs w:val="10"/>
                    </w:rPr>
                    <w:t xml:space="preserve">Presenta </w:t>
                  </w:r>
                </w:p>
              </w:tc>
            </w:tr>
            <w:tr w:rsidR="00923665" w:rsidRPr="00A31286" w:rsidTr="00094921">
              <w:trPr>
                <w:trHeight w:val="147"/>
                <w:jc w:val="center"/>
              </w:trPr>
              <w:tc>
                <w:tcPr>
                  <w:tcW w:w="416" w:type="dxa"/>
                </w:tcPr>
                <w:p w:rsidR="00923665" w:rsidRPr="00A61582" w:rsidRDefault="00923665" w:rsidP="00923665">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t>2</w:t>
                  </w:r>
                </w:p>
              </w:tc>
              <w:tc>
                <w:tcPr>
                  <w:tcW w:w="4012" w:type="dxa"/>
                </w:tcPr>
                <w:p w:rsidR="00923665" w:rsidRPr="00A61582" w:rsidRDefault="00923665" w:rsidP="00923665">
                  <w:pPr>
                    <w:pStyle w:val="Default"/>
                    <w:jc w:val="both"/>
                    <w:rPr>
                      <w:rFonts w:asciiTheme="minorHAnsi" w:hAnsiTheme="minorHAnsi" w:cstheme="minorHAnsi"/>
                      <w:sz w:val="10"/>
                      <w:szCs w:val="10"/>
                    </w:rPr>
                  </w:pPr>
                  <w:r w:rsidRPr="00EB40A8">
                    <w:rPr>
                      <w:rFonts w:asciiTheme="minorHAnsi" w:hAnsiTheme="minorHAnsi" w:cstheme="minorHAnsi"/>
                      <w:sz w:val="10"/>
                      <w:szCs w:val="10"/>
                    </w:rPr>
                    <w:t>Manifiesto</w:t>
                  </w:r>
                  <w:r w:rsidR="00F93D25" w:rsidRPr="00EB40A8">
                    <w:rPr>
                      <w:rFonts w:asciiTheme="minorHAnsi" w:hAnsiTheme="minorHAnsi" w:cstheme="minorHAnsi"/>
                      <w:sz w:val="10"/>
                      <w:szCs w:val="10"/>
                    </w:rPr>
                    <w:t xml:space="preserve"> bajo protesta de decir Verdad,</w:t>
                  </w:r>
                  <w:r w:rsidR="00F93D25" w:rsidRPr="00A61582">
                    <w:rPr>
                      <w:rFonts w:asciiTheme="minorHAnsi" w:hAnsiTheme="minorHAnsi" w:cstheme="minorHAnsi"/>
                      <w:b/>
                      <w:sz w:val="10"/>
                      <w:szCs w:val="10"/>
                    </w:rPr>
                    <w:t xml:space="preserve"> </w:t>
                  </w:r>
                  <w:r w:rsidRPr="00A61582">
                    <w:rPr>
                      <w:rFonts w:asciiTheme="minorHAnsi" w:hAnsiTheme="minorHAnsi" w:cstheme="minorHAnsi"/>
                      <w:b/>
                      <w:sz w:val="10"/>
                      <w:szCs w:val="10"/>
                    </w:rPr>
                    <w:t>Anexo “</w:t>
                  </w:r>
                  <w:r w:rsidR="00A61582" w:rsidRPr="00A61582">
                    <w:rPr>
                      <w:rFonts w:asciiTheme="minorHAnsi" w:hAnsiTheme="minorHAnsi" w:cstheme="minorHAnsi"/>
                      <w:b/>
                      <w:sz w:val="10"/>
                      <w:szCs w:val="10"/>
                    </w:rPr>
                    <w:t>4</w:t>
                  </w:r>
                  <w:r w:rsidRPr="00A61582">
                    <w:rPr>
                      <w:rFonts w:asciiTheme="minorHAnsi" w:hAnsiTheme="minorHAnsi" w:cstheme="minorHAnsi"/>
                      <w:b/>
                      <w:sz w:val="10"/>
                      <w:szCs w:val="10"/>
                    </w:rPr>
                    <w:t>”.</w:t>
                  </w:r>
                </w:p>
              </w:tc>
              <w:tc>
                <w:tcPr>
                  <w:tcW w:w="1978" w:type="dxa"/>
                </w:tcPr>
                <w:p w:rsidR="00923665" w:rsidRPr="00A61582" w:rsidRDefault="00923665" w:rsidP="00923665">
                  <w:pPr>
                    <w:pStyle w:val="Prrafodelista"/>
                    <w:widowControl/>
                    <w:numPr>
                      <w:ilvl w:val="0"/>
                      <w:numId w:val="1"/>
                    </w:numPr>
                    <w:jc w:val="center"/>
                    <w:rPr>
                      <w:rFonts w:asciiTheme="minorHAnsi" w:hAnsiTheme="minorHAnsi" w:cstheme="minorHAnsi"/>
                      <w:b/>
                      <w:sz w:val="10"/>
                      <w:szCs w:val="10"/>
                    </w:rPr>
                  </w:pPr>
                  <w:r w:rsidRPr="00A61582">
                    <w:rPr>
                      <w:rFonts w:asciiTheme="minorHAnsi" w:hAnsiTheme="minorHAnsi" w:cstheme="minorHAnsi"/>
                      <w:color w:val="000000"/>
                      <w:sz w:val="10"/>
                      <w:szCs w:val="10"/>
                    </w:rPr>
                    <w:t xml:space="preserve">Presenta </w:t>
                  </w:r>
                </w:p>
              </w:tc>
            </w:tr>
            <w:tr w:rsidR="00A61582" w:rsidRPr="00A31286" w:rsidTr="00A61582">
              <w:trPr>
                <w:trHeight w:val="117"/>
                <w:jc w:val="center"/>
              </w:trPr>
              <w:tc>
                <w:tcPr>
                  <w:tcW w:w="6406" w:type="dxa"/>
                  <w:gridSpan w:val="3"/>
                  <w:shd w:val="clear" w:color="auto" w:fill="D9D9D9" w:themeFill="background1" w:themeFillShade="D9"/>
                  <w:vAlign w:val="center"/>
                </w:tcPr>
                <w:p w:rsidR="00A61582" w:rsidRPr="00982FAB" w:rsidRDefault="00A61582" w:rsidP="00A61582">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t>Documentación técnica</w:t>
                  </w:r>
                </w:p>
              </w:tc>
            </w:tr>
            <w:tr w:rsidR="00923665" w:rsidRPr="00A31286" w:rsidTr="00094921">
              <w:trPr>
                <w:trHeight w:val="151"/>
                <w:jc w:val="center"/>
              </w:trPr>
              <w:tc>
                <w:tcPr>
                  <w:tcW w:w="416" w:type="dxa"/>
                </w:tcPr>
                <w:p w:rsidR="00923665" w:rsidRPr="00A61582" w:rsidRDefault="00923665" w:rsidP="00923665">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t>3</w:t>
                  </w:r>
                </w:p>
              </w:tc>
              <w:tc>
                <w:tcPr>
                  <w:tcW w:w="4012" w:type="dxa"/>
                </w:tcPr>
                <w:p w:rsidR="00923665" w:rsidRPr="00A61582" w:rsidRDefault="00A61582" w:rsidP="00471AD4">
                  <w:pPr>
                    <w:pStyle w:val="Default"/>
                    <w:rPr>
                      <w:rFonts w:asciiTheme="minorHAnsi" w:hAnsiTheme="minorHAnsi" w:cstheme="minorHAnsi"/>
                      <w:b/>
                      <w:sz w:val="10"/>
                      <w:szCs w:val="10"/>
                    </w:rPr>
                  </w:pPr>
                  <w:r w:rsidRPr="00EB40A8">
                    <w:rPr>
                      <w:rFonts w:asciiTheme="minorHAnsi" w:eastAsia="Times New Roman" w:hAnsiTheme="minorHAnsi" w:cstheme="minorHAnsi"/>
                      <w:color w:val="auto"/>
                      <w:sz w:val="10"/>
                      <w:szCs w:val="10"/>
                      <w:lang w:val="es-ES" w:eastAsia="es-ES"/>
                    </w:rPr>
                    <w:t>Especificaciones técnicas.</w:t>
                  </w:r>
                  <w:r>
                    <w:rPr>
                      <w:rFonts w:asciiTheme="minorHAnsi" w:eastAsia="Times New Roman" w:hAnsiTheme="minorHAnsi" w:cstheme="minorHAnsi"/>
                      <w:b/>
                      <w:color w:val="auto"/>
                      <w:sz w:val="10"/>
                      <w:szCs w:val="10"/>
                      <w:lang w:val="es-ES" w:eastAsia="es-ES"/>
                    </w:rPr>
                    <w:t xml:space="preserve"> Anexo “1” y </w:t>
                  </w:r>
                  <w:r w:rsidRPr="00A61582">
                    <w:rPr>
                      <w:rFonts w:asciiTheme="minorHAnsi" w:eastAsia="Times New Roman" w:hAnsiTheme="minorHAnsi" w:cstheme="minorHAnsi"/>
                      <w:b/>
                      <w:color w:val="auto"/>
                      <w:sz w:val="10"/>
                      <w:szCs w:val="10"/>
                      <w:lang w:val="es-ES" w:eastAsia="es-ES"/>
                    </w:rPr>
                    <w:t>Anexo “1.A”</w:t>
                  </w:r>
                  <w:r w:rsidR="00923665" w:rsidRPr="00A61582">
                    <w:rPr>
                      <w:rFonts w:asciiTheme="minorHAnsi" w:hAnsiTheme="minorHAnsi" w:cstheme="minorHAnsi"/>
                      <w:b/>
                      <w:sz w:val="10"/>
                      <w:szCs w:val="10"/>
                    </w:rPr>
                    <w:t xml:space="preserve">. </w:t>
                  </w:r>
                </w:p>
              </w:tc>
              <w:tc>
                <w:tcPr>
                  <w:tcW w:w="1978" w:type="dxa"/>
                </w:tcPr>
                <w:p w:rsidR="00923665" w:rsidRPr="00A61582" w:rsidRDefault="00923665" w:rsidP="006D5537">
                  <w:pPr>
                    <w:pStyle w:val="Prrafodelista"/>
                    <w:widowControl/>
                    <w:numPr>
                      <w:ilvl w:val="0"/>
                      <w:numId w:val="1"/>
                    </w:numPr>
                    <w:jc w:val="center"/>
                    <w:rPr>
                      <w:rFonts w:asciiTheme="minorHAnsi" w:hAnsiTheme="minorHAnsi" w:cstheme="minorHAnsi"/>
                      <w:b/>
                      <w:sz w:val="10"/>
                      <w:szCs w:val="10"/>
                    </w:rPr>
                  </w:pPr>
                  <w:r w:rsidRPr="00A61582">
                    <w:rPr>
                      <w:rFonts w:asciiTheme="minorHAnsi" w:hAnsiTheme="minorHAnsi" w:cstheme="minorHAnsi"/>
                      <w:color w:val="000000"/>
                      <w:sz w:val="10"/>
                      <w:szCs w:val="10"/>
                    </w:rPr>
                    <w:t>Presenta</w:t>
                  </w:r>
                  <w:r w:rsidR="003C7E5C">
                    <w:rPr>
                      <w:rFonts w:asciiTheme="minorHAnsi" w:hAnsiTheme="minorHAnsi" w:cstheme="minorHAnsi"/>
                      <w:color w:val="000000"/>
                      <w:sz w:val="10"/>
                      <w:szCs w:val="10"/>
                    </w:rPr>
                    <w:t xml:space="preserve">, </w:t>
                  </w:r>
                  <w:r w:rsidR="003C7E5C" w:rsidRPr="00420C65">
                    <w:rPr>
                      <w:rFonts w:asciiTheme="minorHAnsi" w:hAnsiTheme="minorHAnsi"/>
                      <w:color w:val="000000"/>
                      <w:sz w:val="10"/>
                      <w:szCs w:val="10"/>
                      <w:lang w:eastAsia="es-MX"/>
                    </w:rPr>
                    <w:t>revisión técnica realizada por área requirente.</w:t>
                  </w:r>
                </w:p>
              </w:tc>
            </w:tr>
            <w:tr w:rsidR="00D75BB3" w:rsidRPr="00A31286" w:rsidTr="00094921">
              <w:trPr>
                <w:trHeight w:val="151"/>
                <w:jc w:val="center"/>
              </w:trPr>
              <w:tc>
                <w:tcPr>
                  <w:tcW w:w="416" w:type="dxa"/>
                </w:tcPr>
                <w:p w:rsidR="00D75BB3" w:rsidRPr="00A61582" w:rsidRDefault="00D75BB3" w:rsidP="00D75BB3">
                  <w:pPr>
                    <w:pStyle w:val="Textoindependiente"/>
                    <w:jc w:val="center"/>
                    <w:rPr>
                      <w:rFonts w:asciiTheme="minorHAnsi" w:hAnsiTheme="minorHAnsi" w:cstheme="minorHAnsi"/>
                      <w:b/>
                      <w:sz w:val="10"/>
                      <w:szCs w:val="10"/>
                    </w:rPr>
                  </w:pPr>
                  <w:r>
                    <w:rPr>
                      <w:rFonts w:asciiTheme="minorHAnsi" w:hAnsiTheme="minorHAnsi" w:cstheme="minorHAnsi"/>
                      <w:b/>
                      <w:sz w:val="10"/>
                      <w:szCs w:val="10"/>
                    </w:rPr>
                    <w:t>4</w:t>
                  </w:r>
                </w:p>
              </w:tc>
              <w:tc>
                <w:tcPr>
                  <w:tcW w:w="4012" w:type="dxa"/>
                </w:tcPr>
                <w:p w:rsidR="00D75BB3" w:rsidRPr="00D75BB3" w:rsidRDefault="00D75BB3" w:rsidP="00D75BB3">
                  <w:pPr>
                    <w:pStyle w:val="Textoindependiente"/>
                    <w:rPr>
                      <w:rFonts w:asciiTheme="minorHAnsi" w:hAnsiTheme="minorHAnsi" w:cstheme="minorHAnsi"/>
                      <w:b/>
                      <w:sz w:val="10"/>
                      <w:szCs w:val="10"/>
                    </w:rPr>
                  </w:pPr>
                  <w:r w:rsidRPr="00D75BB3">
                    <w:rPr>
                      <w:rFonts w:asciiTheme="minorHAnsi" w:hAnsiTheme="minorHAnsi" w:cstheme="minorHAnsi"/>
                      <w:b/>
                      <w:sz w:val="10"/>
                      <w:szCs w:val="10"/>
                    </w:rPr>
                    <w:t>Folletos, fichas técnicas</w:t>
                  </w:r>
                  <w:r w:rsidRPr="00D75BB3">
                    <w:rPr>
                      <w:rFonts w:asciiTheme="minorHAnsi" w:hAnsiTheme="minorHAnsi" w:cstheme="minorHAnsi"/>
                      <w:sz w:val="10"/>
                      <w:szCs w:val="10"/>
                    </w:rPr>
                    <w:t>, catálogos originales, fotografías, instructivos o manuales de uso</w:t>
                  </w:r>
                </w:p>
              </w:tc>
              <w:tc>
                <w:tcPr>
                  <w:tcW w:w="1978" w:type="dxa"/>
                </w:tcPr>
                <w:p w:rsidR="00D75BB3" w:rsidRPr="00D75BB3" w:rsidRDefault="00D75BB3" w:rsidP="00D75BB3">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Presenta</w:t>
                  </w:r>
                  <w:r w:rsidR="003C7E5C">
                    <w:rPr>
                      <w:rFonts w:asciiTheme="minorHAnsi" w:hAnsiTheme="minorHAnsi" w:cstheme="minorHAnsi"/>
                      <w:color w:val="000000"/>
                      <w:sz w:val="10"/>
                      <w:szCs w:val="10"/>
                    </w:rPr>
                    <w:t xml:space="preserve">, </w:t>
                  </w:r>
                  <w:r w:rsidR="003C7E5C" w:rsidRPr="00420C65">
                    <w:rPr>
                      <w:rFonts w:asciiTheme="minorHAnsi" w:hAnsiTheme="minorHAnsi"/>
                      <w:color w:val="000000"/>
                      <w:sz w:val="10"/>
                      <w:szCs w:val="10"/>
                      <w:lang w:eastAsia="es-MX"/>
                    </w:rPr>
                    <w:t>revisión técnica realizada por área requirente.</w:t>
                  </w:r>
                  <w:r w:rsidRPr="00D75BB3">
                    <w:rPr>
                      <w:rFonts w:asciiTheme="minorHAnsi" w:hAnsiTheme="minorHAnsi" w:cstheme="minorHAnsi"/>
                      <w:color w:val="000000"/>
                      <w:sz w:val="10"/>
                      <w:szCs w:val="10"/>
                    </w:rPr>
                    <w:t xml:space="preserve"> </w:t>
                  </w:r>
                </w:p>
              </w:tc>
            </w:tr>
            <w:tr w:rsidR="00D75BB3" w:rsidRPr="00A31286" w:rsidTr="00094921">
              <w:trPr>
                <w:trHeight w:val="151"/>
                <w:jc w:val="center"/>
              </w:trPr>
              <w:tc>
                <w:tcPr>
                  <w:tcW w:w="416" w:type="dxa"/>
                </w:tcPr>
                <w:p w:rsidR="00D75BB3" w:rsidRDefault="00D75BB3" w:rsidP="00D75BB3">
                  <w:pPr>
                    <w:pStyle w:val="Textoindependiente"/>
                    <w:jc w:val="center"/>
                    <w:rPr>
                      <w:rFonts w:asciiTheme="minorHAnsi" w:hAnsiTheme="minorHAnsi" w:cstheme="minorHAnsi"/>
                      <w:b/>
                      <w:sz w:val="10"/>
                      <w:szCs w:val="10"/>
                    </w:rPr>
                  </w:pPr>
                  <w:r>
                    <w:rPr>
                      <w:rFonts w:asciiTheme="minorHAnsi" w:hAnsiTheme="minorHAnsi" w:cstheme="minorHAnsi"/>
                      <w:b/>
                      <w:sz w:val="10"/>
                      <w:szCs w:val="10"/>
                    </w:rPr>
                    <w:t>5</w:t>
                  </w:r>
                </w:p>
              </w:tc>
              <w:tc>
                <w:tcPr>
                  <w:tcW w:w="4012" w:type="dxa"/>
                </w:tcPr>
                <w:p w:rsidR="00D75BB3" w:rsidRPr="00D75BB3" w:rsidRDefault="00D75BB3" w:rsidP="00D75BB3">
                  <w:pPr>
                    <w:pStyle w:val="Textoindependiente"/>
                    <w:rPr>
                      <w:rFonts w:asciiTheme="minorHAnsi" w:hAnsiTheme="minorHAnsi" w:cstheme="minorHAnsi"/>
                      <w:b/>
                      <w:sz w:val="10"/>
                      <w:szCs w:val="10"/>
                      <w:lang w:val="es-MX"/>
                    </w:rPr>
                  </w:pPr>
                  <w:r w:rsidRPr="00EB40A8">
                    <w:rPr>
                      <w:rFonts w:asciiTheme="minorHAnsi" w:hAnsiTheme="minorHAnsi" w:cstheme="minorHAnsi"/>
                      <w:color w:val="000000"/>
                      <w:sz w:val="10"/>
                      <w:szCs w:val="10"/>
                    </w:rPr>
                    <w:t>Tiempo y lugar de entrega de los bienes, responsables y domicilios de referencia</w:t>
                  </w:r>
                  <w:r w:rsidR="00EB40A8">
                    <w:rPr>
                      <w:rFonts w:asciiTheme="minorHAnsi" w:hAnsiTheme="minorHAnsi" w:cstheme="minorHAnsi"/>
                      <w:color w:val="000000"/>
                      <w:sz w:val="10"/>
                      <w:szCs w:val="10"/>
                    </w:rPr>
                    <w:t xml:space="preserve">, </w:t>
                  </w:r>
                  <w:r w:rsidRPr="00D75BB3">
                    <w:rPr>
                      <w:rFonts w:asciiTheme="minorHAnsi" w:hAnsiTheme="minorHAnsi" w:cstheme="minorHAnsi"/>
                      <w:b/>
                      <w:color w:val="000000"/>
                      <w:sz w:val="10"/>
                      <w:szCs w:val="10"/>
                    </w:rPr>
                    <w:t>Anexo “2”</w:t>
                  </w:r>
                </w:p>
              </w:tc>
              <w:tc>
                <w:tcPr>
                  <w:tcW w:w="1978" w:type="dxa"/>
                </w:tcPr>
                <w:p w:rsidR="00D75BB3" w:rsidRPr="00D75BB3" w:rsidRDefault="00D75BB3" w:rsidP="00D75BB3">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8F3F2F" w:rsidRPr="00A31286" w:rsidTr="00094921">
              <w:trPr>
                <w:trHeight w:val="151"/>
                <w:jc w:val="center"/>
              </w:trPr>
              <w:tc>
                <w:tcPr>
                  <w:tcW w:w="416" w:type="dxa"/>
                </w:tcPr>
                <w:p w:rsidR="008F3F2F" w:rsidRDefault="008F3F2F" w:rsidP="008F3F2F">
                  <w:pPr>
                    <w:pStyle w:val="Textoindependiente"/>
                    <w:jc w:val="center"/>
                    <w:rPr>
                      <w:rFonts w:asciiTheme="minorHAnsi" w:hAnsiTheme="minorHAnsi" w:cstheme="minorHAnsi"/>
                      <w:b/>
                      <w:sz w:val="10"/>
                      <w:szCs w:val="10"/>
                    </w:rPr>
                  </w:pPr>
                  <w:r>
                    <w:rPr>
                      <w:rFonts w:asciiTheme="minorHAnsi" w:hAnsiTheme="minorHAnsi" w:cstheme="minorHAnsi"/>
                      <w:b/>
                      <w:sz w:val="10"/>
                      <w:szCs w:val="10"/>
                    </w:rPr>
                    <w:t>6</w:t>
                  </w:r>
                </w:p>
              </w:tc>
              <w:tc>
                <w:tcPr>
                  <w:tcW w:w="4012" w:type="dxa"/>
                </w:tcPr>
                <w:p w:rsidR="008F3F2F" w:rsidRPr="008F3F2F" w:rsidRDefault="008F3F2F" w:rsidP="008F3F2F">
                  <w:pPr>
                    <w:pStyle w:val="Textoindependiente"/>
                    <w:rPr>
                      <w:rFonts w:asciiTheme="minorHAnsi" w:hAnsiTheme="minorHAnsi" w:cstheme="minorHAnsi"/>
                      <w:b/>
                      <w:color w:val="000000"/>
                      <w:sz w:val="10"/>
                      <w:szCs w:val="10"/>
                      <w:lang w:val="es-MX"/>
                    </w:rPr>
                  </w:pPr>
                  <w:r w:rsidRPr="008F3F2F">
                    <w:rPr>
                      <w:rFonts w:asciiTheme="minorHAnsi" w:hAnsiTheme="minorHAnsi" w:cstheme="minorHAnsi"/>
                      <w:b/>
                      <w:color w:val="000000"/>
                      <w:sz w:val="10"/>
                      <w:szCs w:val="10"/>
                      <w:lang w:val="es-MX"/>
                    </w:rPr>
                    <w:t xml:space="preserve">Carta </w:t>
                  </w:r>
                  <w:r>
                    <w:rPr>
                      <w:rFonts w:asciiTheme="minorHAnsi" w:hAnsiTheme="minorHAnsi" w:cstheme="minorHAnsi"/>
                      <w:b/>
                      <w:color w:val="000000"/>
                      <w:sz w:val="10"/>
                      <w:szCs w:val="10"/>
                      <w:lang w:val="es-MX"/>
                    </w:rPr>
                    <w:t>de</w:t>
                  </w:r>
                  <w:r w:rsidRPr="008F3F2F">
                    <w:rPr>
                      <w:rFonts w:asciiTheme="minorHAnsi" w:hAnsiTheme="minorHAnsi" w:cstheme="minorHAnsi"/>
                      <w:b/>
                      <w:color w:val="000000"/>
                      <w:sz w:val="10"/>
                      <w:szCs w:val="10"/>
                      <w:lang w:val="es-MX"/>
                    </w:rPr>
                    <w:t xml:space="preserve"> los responsables asignados </w:t>
                  </w:r>
                  <w:r w:rsidR="002534EE" w:rsidRPr="002534EE">
                    <w:rPr>
                      <w:rFonts w:asciiTheme="minorHAnsi" w:hAnsiTheme="minorHAnsi" w:cstheme="minorHAnsi"/>
                      <w:color w:val="000000"/>
                      <w:sz w:val="10"/>
                      <w:szCs w:val="10"/>
                      <w:lang w:val="es-MX"/>
                    </w:rPr>
                    <w:t>(</w:t>
                  </w:r>
                  <w:r w:rsidRPr="002534EE">
                    <w:rPr>
                      <w:rFonts w:asciiTheme="minorHAnsi" w:hAnsiTheme="minorHAnsi" w:cstheme="minorHAnsi"/>
                      <w:color w:val="000000"/>
                      <w:sz w:val="10"/>
                      <w:szCs w:val="10"/>
                      <w:lang w:val="es-MX"/>
                    </w:rPr>
                    <w:t>del Licitante</w:t>
                  </w:r>
                  <w:r w:rsidR="002534EE" w:rsidRPr="002534EE">
                    <w:rPr>
                      <w:rFonts w:asciiTheme="minorHAnsi" w:hAnsiTheme="minorHAnsi" w:cstheme="minorHAnsi"/>
                      <w:color w:val="000000"/>
                      <w:sz w:val="10"/>
                      <w:szCs w:val="10"/>
                      <w:lang w:val="es-MX"/>
                    </w:rPr>
                    <w:t>),</w:t>
                  </w:r>
                  <w:r w:rsidRPr="002534EE">
                    <w:rPr>
                      <w:rFonts w:asciiTheme="minorHAnsi" w:hAnsiTheme="minorHAnsi" w:cstheme="minorHAnsi"/>
                      <w:color w:val="000000"/>
                      <w:sz w:val="10"/>
                      <w:szCs w:val="10"/>
                      <w:lang w:val="es-MX"/>
                    </w:rPr>
                    <w:t xml:space="preserve"> para la prestación del servicio requerido por la Universidad.</w:t>
                  </w:r>
                </w:p>
              </w:tc>
              <w:tc>
                <w:tcPr>
                  <w:tcW w:w="1978" w:type="dxa"/>
                </w:tcPr>
                <w:p w:rsidR="008F3F2F" w:rsidRPr="00D75BB3" w:rsidRDefault="008F3F2F" w:rsidP="008F3F2F">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Presenta</w:t>
                  </w:r>
                  <w:r w:rsidR="003C7E5C">
                    <w:rPr>
                      <w:rFonts w:asciiTheme="minorHAnsi" w:hAnsiTheme="minorHAnsi" w:cstheme="minorHAnsi"/>
                      <w:color w:val="000000"/>
                      <w:sz w:val="10"/>
                      <w:szCs w:val="10"/>
                    </w:rPr>
                    <w:t xml:space="preserve">, </w:t>
                  </w:r>
                  <w:r w:rsidR="003C7E5C" w:rsidRPr="00420C65">
                    <w:rPr>
                      <w:rFonts w:asciiTheme="minorHAnsi" w:hAnsiTheme="minorHAnsi"/>
                      <w:color w:val="000000"/>
                      <w:sz w:val="10"/>
                      <w:szCs w:val="10"/>
                      <w:lang w:eastAsia="es-MX"/>
                    </w:rPr>
                    <w:t>revisión técnica realizada por área requirente.</w:t>
                  </w:r>
                  <w:r w:rsidRPr="00D75BB3">
                    <w:rPr>
                      <w:rFonts w:asciiTheme="minorHAnsi" w:hAnsiTheme="minorHAnsi" w:cstheme="minorHAnsi"/>
                      <w:color w:val="000000"/>
                      <w:sz w:val="10"/>
                      <w:szCs w:val="10"/>
                    </w:rPr>
                    <w:t xml:space="preserve"> </w:t>
                  </w:r>
                </w:p>
              </w:tc>
            </w:tr>
            <w:tr w:rsidR="00437304" w:rsidRPr="00A31286" w:rsidTr="00094921">
              <w:trPr>
                <w:trHeight w:val="151"/>
                <w:jc w:val="center"/>
              </w:trPr>
              <w:tc>
                <w:tcPr>
                  <w:tcW w:w="416" w:type="dxa"/>
                </w:tcPr>
                <w:p w:rsidR="00437304" w:rsidRDefault="00437304" w:rsidP="00437304">
                  <w:pPr>
                    <w:pStyle w:val="Textoindependiente"/>
                    <w:jc w:val="center"/>
                    <w:rPr>
                      <w:rFonts w:asciiTheme="minorHAnsi" w:hAnsiTheme="minorHAnsi" w:cstheme="minorHAnsi"/>
                      <w:b/>
                      <w:sz w:val="10"/>
                      <w:szCs w:val="10"/>
                    </w:rPr>
                  </w:pPr>
                  <w:r>
                    <w:rPr>
                      <w:rFonts w:asciiTheme="minorHAnsi" w:hAnsiTheme="minorHAnsi" w:cstheme="minorHAnsi"/>
                      <w:b/>
                      <w:sz w:val="10"/>
                      <w:szCs w:val="10"/>
                    </w:rPr>
                    <w:t>7</w:t>
                  </w:r>
                </w:p>
              </w:tc>
              <w:tc>
                <w:tcPr>
                  <w:tcW w:w="4012" w:type="dxa"/>
                </w:tcPr>
                <w:p w:rsidR="00437304" w:rsidRPr="00437304" w:rsidRDefault="00437304" w:rsidP="00437304">
                  <w:pPr>
                    <w:pStyle w:val="Textoindependiente"/>
                    <w:rPr>
                      <w:rFonts w:asciiTheme="minorHAnsi" w:hAnsiTheme="minorHAnsi" w:cstheme="minorHAnsi"/>
                      <w:b/>
                      <w:sz w:val="10"/>
                      <w:szCs w:val="10"/>
                    </w:rPr>
                  </w:pPr>
                  <w:r w:rsidRPr="00437304">
                    <w:rPr>
                      <w:rFonts w:asciiTheme="minorHAnsi" w:hAnsiTheme="minorHAnsi" w:cstheme="minorHAnsi"/>
                      <w:b/>
                      <w:sz w:val="10"/>
                      <w:szCs w:val="10"/>
                    </w:rPr>
                    <w:t>Convenio de Asociación.</w:t>
                  </w:r>
                </w:p>
              </w:tc>
              <w:tc>
                <w:tcPr>
                  <w:tcW w:w="1978" w:type="dxa"/>
                </w:tcPr>
                <w:p w:rsidR="00437304" w:rsidRPr="00D75BB3" w:rsidRDefault="00437304" w:rsidP="00437304">
                  <w:pPr>
                    <w:pStyle w:val="Prrafodelista"/>
                    <w:widowControl/>
                    <w:numPr>
                      <w:ilvl w:val="0"/>
                      <w:numId w:val="1"/>
                    </w:numPr>
                    <w:jc w:val="center"/>
                    <w:rPr>
                      <w:rFonts w:asciiTheme="minorHAnsi" w:hAnsiTheme="minorHAnsi" w:cstheme="minorHAnsi"/>
                      <w:color w:val="000000"/>
                      <w:sz w:val="10"/>
                      <w:szCs w:val="10"/>
                    </w:rPr>
                  </w:pPr>
                  <w:r>
                    <w:rPr>
                      <w:rFonts w:asciiTheme="minorHAnsi" w:hAnsiTheme="minorHAnsi" w:cstheme="minorHAnsi"/>
                      <w:color w:val="000000"/>
                      <w:sz w:val="10"/>
                      <w:szCs w:val="10"/>
                    </w:rPr>
                    <w:t>No aplica</w:t>
                  </w:r>
                </w:p>
              </w:tc>
            </w:tr>
            <w:tr w:rsidR="001F4757" w:rsidRPr="00A31286" w:rsidTr="00094921">
              <w:trPr>
                <w:trHeight w:val="151"/>
                <w:jc w:val="center"/>
              </w:trPr>
              <w:tc>
                <w:tcPr>
                  <w:tcW w:w="416" w:type="dxa"/>
                </w:tcPr>
                <w:p w:rsidR="001F4757" w:rsidRDefault="001F4757" w:rsidP="001F4757">
                  <w:pPr>
                    <w:pStyle w:val="Textoindependiente"/>
                    <w:jc w:val="center"/>
                    <w:rPr>
                      <w:rFonts w:asciiTheme="minorHAnsi" w:hAnsiTheme="minorHAnsi" w:cstheme="minorHAnsi"/>
                      <w:b/>
                      <w:sz w:val="10"/>
                      <w:szCs w:val="10"/>
                    </w:rPr>
                  </w:pPr>
                  <w:r>
                    <w:rPr>
                      <w:rFonts w:asciiTheme="minorHAnsi" w:hAnsiTheme="minorHAnsi" w:cstheme="minorHAnsi"/>
                      <w:b/>
                      <w:sz w:val="10"/>
                      <w:szCs w:val="10"/>
                    </w:rPr>
                    <w:t>8</w:t>
                  </w:r>
                </w:p>
              </w:tc>
              <w:tc>
                <w:tcPr>
                  <w:tcW w:w="4012" w:type="dxa"/>
                </w:tcPr>
                <w:p w:rsidR="001F4757" w:rsidRPr="001F4757" w:rsidRDefault="001F4757" w:rsidP="001F4757">
                  <w:pPr>
                    <w:pStyle w:val="Sangra3detindependiente1"/>
                    <w:ind w:left="0" w:firstLine="0"/>
                    <w:rPr>
                      <w:rFonts w:asciiTheme="minorHAnsi" w:hAnsiTheme="minorHAnsi" w:cstheme="minorHAnsi"/>
                      <w:b/>
                      <w:sz w:val="10"/>
                      <w:szCs w:val="10"/>
                    </w:rPr>
                  </w:pPr>
                  <w:r w:rsidRPr="001F4757">
                    <w:rPr>
                      <w:rFonts w:asciiTheme="minorHAnsi" w:hAnsiTheme="minorHAnsi" w:cstheme="minorHAnsi"/>
                      <w:b/>
                      <w:sz w:val="10"/>
                      <w:szCs w:val="10"/>
                    </w:rPr>
                    <w:t>Centros de Servicio</w:t>
                  </w:r>
                  <w:r w:rsidRPr="001F4757">
                    <w:rPr>
                      <w:rFonts w:asciiTheme="minorHAnsi" w:hAnsiTheme="minorHAnsi" w:cstheme="minorHAnsi"/>
                      <w:sz w:val="10"/>
                      <w:szCs w:val="10"/>
                    </w:rPr>
                    <w:t xml:space="preserve">. </w:t>
                  </w:r>
                </w:p>
              </w:tc>
              <w:tc>
                <w:tcPr>
                  <w:tcW w:w="1978" w:type="dxa"/>
                </w:tcPr>
                <w:p w:rsidR="001F4757" w:rsidRPr="001F4757" w:rsidRDefault="001F4757" w:rsidP="001F4757">
                  <w:pPr>
                    <w:pStyle w:val="Prrafodelista"/>
                    <w:widowControl/>
                    <w:numPr>
                      <w:ilvl w:val="0"/>
                      <w:numId w:val="1"/>
                    </w:numPr>
                    <w:jc w:val="center"/>
                    <w:rPr>
                      <w:rFonts w:asciiTheme="minorHAnsi" w:hAnsiTheme="minorHAnsi" w:cstheme="minorHAnsi"/>
                      <w:b/>
                      <w:sz w:val="10"/>
                      <w:szCs w:val="10"/>
                    </w:rPr>
                  </w:pPr>
                  <w:r w:rsidRPr="001F4757">
                    <w:rPr>
                      <w:rFonts w:asciiTheme="minorHAnsi" w:hAnsiTheme="minorHAnsi" w:cstheme="minorHAnsi"/>
                      <w:color w:val="000000"/>
                      <w:sz w:val="10"/>
                      <w:szCs w:val="10"/>
                    </w:rPr>
                    <w:t>Presenta</w:t>
                  </w:r>
                  <w:r w:rsidR="003C7E5C">
                    <w:rPr>
                      <w:rFonts w:asciiTheme="minorHAnsi" w:hAnsiTheme="minorHAnsi" w:cstheme="minorHAnsi"/>
                      <w:color w:val="000000"/>
                      <w:sz w:val="10"/>
                      <w:szCs w:val="10"/>
                    </w:rPr>
                    <w:t xml:space="preserve">, </w:t>
                  </w:r>
                  <w:r w:rsidR="003C7E5C" w:rsidRPr="00420C65">
                    <w:rPr>
                      <w:rFonts w:asciiTheme="minorHAnsi" w:hAnsiTheme="minorHAnsi"/>
                      <w:color w:val="000000"/>
                      <w:sz w:val="10"/>
                      <w:szCs w:val="10"/>
                      <w:lang w:eastAsia="es-MX"/>
                    </w:rPr>
                    <w:t>revisión técnica realizada por área requirente.</w:t>
                  </w:r>
                </w:p>
              </w:tc>
            </w:tr>
            <w:tr w:rsidR="001F4757" w:rsidRPr="00A31286" w:rsidTr="00094921">
              <w:trPr>
                <w:trHeight w:val="151"/>
                <w:jc w:val="center"/>
              </w:trPr>
              <w:tc>
                <w:tcPr>
                  <w:tcW w:w="416" w:type="dxa"/>
                </w:tcPr>
                <w:p w:rsidR="001F4757" w:rsidRDefault="001F4757" w:rsidP="001F4757">
                  <w:pPr>
                    <w:pStyle w:val="Textoindependiente"/>
                    <w:jc w:val="center"/>
                    <w:rPr>
                      <w:rFonts w:asciiTheme="minorHAnsi" w:hAnsiTheme="minorHAnsi" w:cstheme="minorHAnsi"/>
                      <w:b/>
                      <w:sz w:val="10"/>
                      <w:szCs w:val="10"/>
                    </w:rPr>
                  </w:pPr>
                  <w:r>
                    <w:rPr>
                      <w:rFonts w:asciiTheme="minorHAnsi" w:hAnsiTheme="minorHAnsi" w:cstheme="minorHAnsi"/>
                      <w:b/>
                      <w:sz w:val="10"/>
                      <w:szCs w:val="10"/>
                    </w:rPr>
                    <w:t>9</w:t>
                  </w:r>
                </w:p>
              </w:tc>
              <w:tc>
                <w:tcPr>
                  <w:tcW w:w="4012" w:type="dxa"/>
                </w:tcPr>
                <w:p w:rsidR="001F4757" w:rsidRPr="001F4757" w:rsidRDefault="001F4757" w:rsidP="001F4757">
                  <w:pPr>
                    <w:pStyle w:val="Sangra3detindependiente1"/>
                    <w:rPr>
                      <w:rFonts w:asciiTheme="minorHAnsi" w:hAnsiTheme="minorHAnsi" w:cstheme="minorHAnsi"/>
                      <w:b/>
                      <w:sz w:val="10"/>
                      <w:szCs w:val="10"/>
                    </w:rPr>
                  </w:pPr>
                  <w:r w:rsidRPr="001F4757">
                    <w:rPr>
                      <w:rFonts w:asciiTheme="minorHAnsi" w:hAnsiTheme="minorHAnsi" w:cstheme="minorHAnsi"/>
                      <w:b/>
                      <w:sz w:val="10"/>
                      <w:szCs w:val="10"/>
                    </w:rPr>
                    <w:t>Licencias, autorizaciones y permisos.</w:t>
                  </w:r>
                  <w:r>
                    <w:rPr>
                      <w:rFonts w:asciiTheme="minorHAnsi" w:hAnsiTheme="minorHAnsi" w:cstheme="minorHAnsi"/>
                      <w:b/>
                      <w:sz w:val="10"/>
                      <w:szCs w:val="10"/>
                    </w:rPr>
                    <w:t xml:space="preserve"> </w:t>
                  </w:r>
                  <w:r w:rsidRPr="002534EE">
                    <w:rPr>
                      <w:rFonts w:asciiTheme="minorHAnsi" w:hAnsiTheme="minorHAnsi" w:cstheme="minorHAnsi"/>
                      <w:sz w:val="10"/>
                      <w:szCs w:val="10"/>
                    </w:rPr>
                    <w:t>Para las partidas 2 a 6</w:t>
                  </w:r>
                </w:p>
              </w:tc>
              <w:tc>
                <w:tcPr>
                  <w:tcW w:w="1978" w:type="dxa"/>
                </w:tcPr>
                <w:p w:rsidR="001F4757" w:rsidRPr="001F4757" w:rsidRDefault="001F4757" w:rsidP="001F4757">
                  <w:pPr>
                    <w:pStyle w:val="Prrafodelista"/>
                    <w:widowControl/>
                    <w:numPr>
                      <w:ilvl w:val="0"/>
                      <w:numId w:val="1"/>
                    </w:numPr>
                    <w:jc w:val="center"/>
                    <w:rPr>
                      <w:rFonts w:asciiTheme="minorHAnsi" w:hAnsiTheme="minorHAnsi" w:cstheme="minorHAnsi"/>
                      <w:b/>
                      <w:sz w:val="10"/>
                      <w:szCs w:val="10"/>
                    </w:rPr>
                  </w:pPr>
                  <w:r>
                    <w:rPr>
                      <w:rFonts w:asciiTheme="minorHAnsi" w:hAnsiTheme="minorHAnsi" w:cstheme="minorHAnsi"/>
                      <w:color w:val="000000"/>
                      <w:sz w:val="10"/>
                      <w:szCs w:val="10"/>
                    </w:rPr>
                    <w:t>No aplica</w:t>
                  </w:r>
                </w:p>
              </w:tc>
            </w:tr>
            <w:tr w:rsidR="007734E8" w:rsidRPr="00A31286" w:rsidTr="00094921">
              <w:trPr>
                <w:trHeight w:val="151"/>
                <w:jc w:val="center"/>
              </w:trPr>
              <w:tc>
                <w:tcPr>
                  <w:tcW w:w="416" w:type="dxa"/>
                </w:tcPr>
                <w:p w:rsidR="007734E8" w:rsidRDefault="007734E8" w:rsidP="007734E8">
                  <w:pPr>
                    <w:pStyle w:val="Textoindependiente"/>
                    <w:jc w:val="center"/>
                    <w:rPr>
                      <w:rFonts w:asciiTheme="minorHAnsi" w:hAnsiTheme="minorHAnsi" w:cstheme="minorHAnsi"/>
                      <w:b/>
                      <w:sz w:val="10"/>
                      <w:szCs w:val="10"/>
                    </w:rPr>
                  </w:pPr>
                  <w:r>
                    <w:rPr>
                      <w:rFonts w:asciiTheme="minorHAnsi" w:hAnsiTheme="minorHAnsi" w:cstheme="minorHAnsi"/>
                      <w:b/>
                      <w:sz w:val="10"/>
                      <w:szCs w:val="10"/>
                    </w:rPr>
                    <w:t>9.1</w:t>
                  </w:r>
                </w:p>
              </w:tc>
              <w:tc>
                <w:tcPr>
                  <w:tcW w:w="4012" w:type="dxa"/>
                </w:tcPr>
                <w:p w:rsidR="007734E8" w:rsidRPr="007734E8" w:rsidRDefault="007734E8" w:rsidP="007734E8">
                  <w:pPr>
                    <w:jc w:val="both"/>
                    <w:rPr>
                      <w:rFonts w:asciiTheme="minorHAnsi" w:hAnsiTheme="minorHAnsi" w:cstheme="minorHAnsi"/>
                      <w:b/>
                      <w:color w:val="000000"/>
                      <w:sz w:val="10"/>
                      <w:szCs w:val="10"/>
                    </w:rPr>
                  </w:pPr>
                  <w:r w:rsidRPr="007734E8">
                    <w:rPr>
                      <w:rFonts w:asciiTheme="minorHAnsi" w:hAnsiTheme="minorHAnsi" w:cstheme="minorHAnsi"/>
                      <w:b/>
                      <w:color w:val="000000"/>
                      <w:sz w:val="10"/>
                      <w:szCs w:val="10"/>
                    </w:rPr>
                    <w:t>Documentación técnica, autorizaciones y permisos.</w:t>
                  </w:r>
                </w:p>
                <w:p w:rsidR="007734E8" w:rsidRPr="007734E8" w:rsidRDefault="007734E8" w:rsidP="007734E8">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Para la partida 1</w:t>
                  </w:r>
                  <w:r w:rsidRPr="007734E8">
                    <w:rPr>
                      <w:rFonts w:asciiTheme="minorHAnsi" w:hAnsiTheme="minorHAnsi" w:cstheme="minorHAnsi"/>
                      <w:color w:val="000000"/>
                      <w:sz w:val="10"/>
                      <w:szCs w:val="10"/>
                    </w:rPr>
                    <w:t>, el licitante deberá acompañar a su propuesta técnica, en copia simple, la documentación que a continuación se señala:</w:t>
                  </w:r>
                </w:p>
                <w:p w:rsidR="007734E8" w:rsidRPr="007734E8" w:rsidRDefault="007734E8" w:rsidP="007734E8">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Información técnica de su tarjeta electrónica con chip y del alcance del servicio</w:t>
                  </w:r>
                  <w:r w:rsidRPr="007734E8">
                    <w:rPr>
                      <w:rFonts w:asciiTheme="minorHAnsi" w:hAnsiTheme="minorHAnsi" w:cstheme="minorHAnsi"/>
                      <w:color w:val="000000"/>
                      <w:sz w:val="10"/>
                      <w:szCs w:val="10"/>
                    </w:rPr>
                    <w:t xml:space="preserve"> (conforme a lo solicitado en la partida).</w:t>
                  </w:r>
                </w:p>
                <w:p w:rsidR="007734E8" w:rsidRPr="007734E8" w:rsidRDefault="007734E8" w:rsidP="007734E8">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Certificación por el SAT</w:t>
                  </w:r>
                  <w:r w:rsidRPr="007734E8">
                    <w:rPr>
                      <w:rFonts w:asciiTheme="minorHAnsi" w:hAnsiTheme="minorHAnsi" w:cstheme="minorHAnsi"/>
                      <w:color w:val="000000"/>
                      <w:sz w:val="10"/>
                      <w:szCs w:val="10"/>
                    </w:rPr>
                    <w:t>.</w:t>
                  </w:r>
                </w:p>
                <w:p w:rsidR="007734E8" w:rsidRPr="007734E8" w:rsidRDefault="007734E8" w:rsidP="007734E8">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Lista de aceptación nacional</w:t>
                  </w:r>
                  <w:r w:rsidRPr="007734E8">
                    <w:rPr>
                      <w:rFonts w:asciiTheme="minorHAnsi" w:hAnsiTheme="minorHAnsi" w:cstheme="minorHAnsi"/>
                      <w:color w:val="000000"/>
                      <w:sz w:val="10"/>
                      <w:szCs w:val="10"/>
                    </w:rPr>
                    <w:t>.</w:t>
                  </w:r>
                </w:p>
                <w:p w:rsidR="007734E8" w:rsidRPr="007734E8" w:rsidRDefault="007734E8" w:rsidP="007734E8">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Información sobre la aplicación, página de internet, vía telefónica, etc</w:t>
                  </w:r>
                  <w:r w:rsidRPr="007734E8">
                    <w:rPr>
                      <w:rFonts w:asciiTheme="minorHAnsi" w:hAnsiTheme="minorHAnsi" w:cstheme="minorHAnsi"/>
                      <w:color w:val="000000"/>
                      <w:sz w:val="10"/>
                      <w:szCs w:val="10"/>
                    </w:rPr>
                    <w:t>.</w:t>
                  </w:r>
                </w:p>
              </w:tc>
              <w:tc>
                <w:tcPr>
                  <w:tcW w:w="1978" w:type="dxa"/>
                </w:tcPr>
                <w:p w:rsidR="007734E8" w:rsidRPr="00D75BB3" w:rsidRDefault="007734E8" w:rsidP="007734E8">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Presenta</w:t>
                  </w:r>
                  <w:r w:rsidR="003C7E5C">
                    <w:rPr>
                      <w:rFonts w:asciiTheme="minorHAnsi" w:hAnsiTheme="minorHAnsi" w:cstheme="minorHAnsi"/>
                      <w:color w:val="000000"/>
                      <w:sz w:val="10"/>
                      <w:szCs w:val="10"/>
                    </w:rPr>
                    <w:t xml:space="preserve">, </w:t>
                  </w:r>
                  <w:r w:rsidR="003C7E5C" w:rsidRPr="00420C65">
                    <w:rPr>
                      <w:rFonts w:asciiTheme="minorHAnsi" w:hAnsiTheme="minorHAnsi"/>
                      <w:color w:val="000000"/>
                      <w:sz w:val="10"/>
                      <w:szCs w:val="10"/>
                      <w:lang w:eastAsia="es-MX"/>
                    </w:rPr>
                    <w:t>revisión técnica realizada por área requirente.</w:t>
                  </w:r>
                </w:p>
              </w:tc>
            </w:tr>
            <w:tr w:rsidR="007734E8" w:rsidRPr="00A31286" w:rsidTr="00094921">
              <w:trPr>
                <w:trHeight w:val="151"/>
                <w:jc w:val="center"/>
              </w:trPr>
              <w:tc>
                <w:tcPr>
                  <w:tcW w:w="416" w:type="dxa"/>
                </w:tcPr>
                <w:p w:rsidR="007734E8" w:rsidRDefault="007734E8" w:rsidP="007734E8">
                  <w:pPr>
                    <w:pStyle w:val="Textoindependiente"/>
                    <w:jc w:val="center"/>
                    <w:rPr>
                      <w:rFonts w:asciiTheme="minorHAnsi" w:hAnsiTheme="minorHAnsi" w:cstheme="minorHAnsi"/>
                      <w:b/>
                      <w:sz w:val="10"/>
                      <w:szCs w:val="10"/>
                    </w:rPr>
                  </w:pPr>
                  <w:r>
                    <w:rPr>
                      <w:rFonts w:asciiTheme="minorHAnsi" w:hAnsiTheme="minorHAnsi" w:cstheme="minorHAnsi"/>
                      <w:b/>
                      <w:sz w:val="10"/>
                      <w:szCs w:val="10"/>
                    </w:rPr>
                    <w:t>10</w:t>
                  </w:r>
                </w:p>
              </w:tc>
              <w:tc>
                <w:tcPr>
                  <w:tcW w:w="4012" w:type="dxa"/>
                </w:tcPr>
                <w:p w:rsidR="007734E8" w:rsidRPr="007734E8" w:rsidRDefault="007734E8" w:rsidP="007734E8">
                  <w:pPr>
                    <w:jc w:val="both"/>
                    <w:rPr>
                      <w:rFonts w:asciiTheme="minorHAnsi" w:hAnsiTheme="minorHAnsi" w:cstheme="minorHAnsi"/>
                      <w:b/>
                      <w:color w:val="000000"/>
                      <w:sz w:val="10"/>
                      <w:szCs w:val="10"/>
                      <w:lang w:val="es-MX"/>
                    </w:rPr>
                  </w:pPr>
                  <w:r w:rsidRPr="00AC7DC5">
                    <w:rPr>
                      <w:rFonts w:asciiTheme="minorHAnsi" w:hAnsiTheme="minorHAnsi" w:cstheme="minorHAnsi"/>
                      <w:b/>
                      <w:color w:val="000000"/>
                      <w:sz w:val="10"/>
                      <w:szCs w:val="10"/>
                      <w:lang w:val="es-MX"/>
                    </w:rPr>
                    <w:t>Documentación que acredite su experiencia</w:t>
                  </w:r>
                  <w:r w:rsidRPr="007734E8">
                    <w:rPr>
                      <w:rFonts w:asciiTheme="minorHAnsi" w:hAnsiTheme="minorHAnsi" w:cstheme="minorHAnsi"/>
                      <w:color w:val="000000"/>
                      <w:sz w:val="10"/>
                      <w:szCs w:val="10"/>
                      <w:lang w:val="es-MX"/>
                    </w:rPr>
                    <w:t xml:space="preserve"> con relación al tipo de servicio a que se refiere esta licitación</w:t>
                  </w:r>
                  <w:r w:rsidRPr="007734E8">
                    <w:rPr>
                      <w:rFonts w:asciiTheme="minorHAnsi" w:hAnsiTheme="minorHAnsi" w:cstheme="minorHAnsi"/>
                      <w:b/>
                      <w:color w:val="000000"/>
                      <w:sz w:val="10"/>
                      <w:szCs w:val="10"/>
                      <w:lang w:val="es-MX"/>
                    </w:rPr>
                    <w:t xml:space="preserve"> (Currículum de la empresa)</w:t>
                  </w:r>
                </w:p>
              </w:tc>
              <w:tc>
                <w:tcPr>
                  <w:tcW w:w="1978" w:type="dxa"/>
                </w:tcPr>
                <w:p w:rsidR="007734E8" w:rsidRPr="00D75BB3" w:rsidRDefault="007734E8" w:rsidP="007734E8">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7734E8" w:rsidRPr="00A31286" w:rsidTr="00094921">
              <w:trPr>
                <w:trHeight w:val="151"/>
                <w:jc w:val="center"/>
              </w:trPr>
              <w:tc>
                <w:tcPr>
                  <w:tcW w:w="416" w:type="dxa"/>
                </w:tcPr>
                <w:p w:rsidR="007734E8" w:rsidRDefault="007734E8" w:rsidP="007734E8">
                  <w:pPr>
                    <w:pStyle w:val="Textoindependiente"/>
                    <w:jc w:val="center"/>
                    <w:rPr>
                      <w:rFonts w:asciiTheme="minorHAnsi" w:hAnsiTheme="minorHAnsi" w:cstheme="minorHAnsi"/>
                      <w:b/>
                      <w:sz w:val="10"/>
                      <w:szCs w:val="10"/>
                    </w:rPr>
                  </w:pPr>
                  <w:r>
                    <w:rPr>
                      <w:rFonts w:asciiTheme="minorHAnsi" w:hAnsiTheme="minorHAnsi" w:cstheme="minorHAnsi"/>
                      <w:b/>
                      <w:sz w:val="10"/>
                      <w:szCs w:val="10"/>
                    </w:rPr>
                    <w:t>11</w:t>
                  </w:r>
                </w:p>
              </w:tc>
              <w:tc>
                <w:tcPr>
                  <w:tcW w:w="4012" w:type="dxa"/>
                </w:tcPr>
                <w:p w:rsidR="007734E8" w:rsidRPr="007734E8" w:rsidRDefault="007734E8" w:rsidP="007734E8">
                  <w:pPr>
                    <w:jc w:val="both"/>
                    <w:rPr>
                      <w:rFonts w:asciiTheme="minorHAnsi" w:hAnsiTheme="minorHAnsi" w:cstheme="minorHAnsi"/>
                      <w:color w:val="000000"/>
                      <w:sz w:val="10"/>
                      <w:szCs w:val="10"/>
                      <w:lang w:val="es-MX"/>
                    </w:rPr>
                  </w:pPr>
                  <w:r w:rsidRPr="007734E8">
                    <w:rPr>
                      <w:rFonts w:asciiTheme="minorHAnsi" w:hAnsiTheme="minorHAnsi" w:cstheme="minorHAnsi"/>
                      <w:color w:val="000000"/>
                      <w:sz w:val="10"/>
                      <w:szCs w:val="10"/>
                      <w:lang w:val="es-MX"/>
                    </w:rPr>
                    <w:t>Manifiesto bajo protesta de decir verdad que el prestador del Servicio responderá por su cuenta y riesgo de los daños y/o perjuicios que, por inobservancia o negligencia de su parte, lleguen a causar a la Universidad y/o a terceros por los defectos o vicios ocultos en el servicio prestado.</w:t>
                  </w:r>
                </w:p>
              </w:tc>
              <w:tc>
                <w:tcPr>
                  <w:tcW w:w="1978" w:type="dxa"/>
                </w:tcPr>
                <w:p w:rsidR="007734E8" w:rsidRPr="00D75BB3" w:rsidRDefault="007734E8" w:rsidP="007734E8">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F95D56" w:rsidRPr="00A31286" w:rsidTr="00094921">
              <w:trPr>
                <w:trHeight w:val="151"/>
                <w:jc w:val="center"/>
              </w:trPr>
              <w:tc>
                <w:tcPr>
                  <w:tcW w:w="416" w:type="dxa"/>
                </w:tcPr>
                <w:p w:rsidR="00F95D56" w:rsidRDefault="00F95D56" w:rsidP="00F95D56">
                  <w:pPr>
                    <w:pStyle w:val="Textoindependiente"/>
                    <w:jc w:val="center"/>
                    <w:rPr>
                      <w:rFonts w:asciiTheme="minorHAnsi" w:hAnsiTheme="minorHAnsi" w:cstheme="minorHAnsi"/>
                      <w:b/>
                      <w:sz w:val="10"/>
                      <w:szCs w:val="10"/>
                    </w:rPr>
                  </w:pPr>
                  <w:r>
                    <w:rPr>
                      <w:rFonts w:asciiTheme="minorHAnsi" w:hAnsiTheme="minorHAnsi" w:cstheme="minorHAnsi"/>
                      <w:b/>
                      <w:sz w:val="10"/>
                      <w:szCs w:val="10"/>
                    </w:rPr>
                    <w:t>12</w:t>
                  </w:r>
                </w:p>
              </w:tc>
              <w:tc>
                <w:tcPr>
                  <w:tcW w:w="4012" w:type="dxa"/>
                </w:tcPr>
                <w:p w:rsidR="00F95D56" w:rsidRPr="007734E8" w:rsidRDefault="00F95D56" w:rsidP="00F95D56">
                  <w:pPr>
                    <w:jc w:val="both"/>
                    <w:rPr>
                      <w:rFonts w:asciiTheme="minorHAnsi" w:hAnsiTheme="minorHAnsi" w:cstheme="minorHAnsi"/>
                      <w:color w:val="000000"/>
                      <w:sz w:val="10"/>
                      <w:szCs w:val="10"/>
                      <w:lang w:val="es-MX"/>
                    </w:rPr>
                  </w:pPr>
                  <w:r w:rsidRPr="00F95D56">
                    <w:rPr>
                      <w:rFonts w:asciiTheme="minorHAnsi" w:hAnsiTheme="minorHAnsi" w:cstheme="minorHAnsi"/>
                      <w:color w:val="000000"/>
                      <w:sz w:val="10"/>
                      <w:szCs w:val="10"/>
                      <w:lang w:val="es-MX"/>
                    </w:rPr>
                    <w:t xml:space="preserve">Relación de tres clientes </w:t>
                  </w:r>
                  <w:r w:rsidRPr="00F95D56">
                    <w:rPr>
                      <w:rFonts w:asciiTheme="minorHAnsi" w:hAnsiTheme="minorHAnsi" w:cstheme="minorHAnsi"/>
                      <w:b/>
                      <w:color w:val="000000"/>
                      <w:sz w:val="10"/>
                      <w:szCs w:val="10"/>
                      <w:lang w:val="es-MX"/>
                    </w:rPr>
                    <w:t>Anexo “8”</w:t>
                  </w:r>
                </w:p>
              </w:tc>
              <w:tc>
                <w:tcPr>
                  <w:tcW w:w="1978" w:type="dxa"/>
                </w:tcPr>
                <w:p w:rsidR="00F95D56" w:rsidRPr="00D75BB3" w:rsidRDefault="00F95D56" w:rsidP="00F95D56">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923665" w:rsidRPr="00A31286" w:rsidTr="00094921">
              <w:trPr>
                <w:trHeight w:val="208"/>
                <w:jc w:val="center"/>
              </w:trPr>
              <w:tc>
                <w:tcPr>
                  <w:tcW w:w="416" w:type="dxa"/>
                </w:tcPr>
                <w:p w:rsidR="00923665" w:rsidRPr="00F95D56" w:rsidRDefault="00F95D56" w:rsidP="00923665">
                  <w:pPr>
                    <w:pStyle w:val="Textoindependiente"/>
                    <w:jc w:val="center"/>
                    <w:rPr>
                      <w:rFonts w:asciiTheme="minorHAnsi" w:hAnsiTheme="minorHAnsi" w:cstheme="minorHAnsi"/>
                      <w:b/>
                      <w:sz w:val="10"/>
                      <w:szCs w:val="10"/>
                    </w:rPr>
                  </w:pPr>
                  <w:r w:rsidRPr="00F95D56">
                    <w:rPr>
                      <w:rFonts w:asciiTheme="minorHAnsi" w:hAnsiTheme="minorHAnsi" w:cstheme="minorHAnsi"/>
                      <w:b/>
                      <w:sz w:val="10"/>
                      <w:szCs w:val="10"/>
                    </w:rPr>
                    <w:lastRenderedPageBreak/>
                    <w:t>13</w:t>
                  </w:r>
                </w:p>
              </w:tc>
              <w:tc>
                <w:tcPr>
                  <w:tcW w:w="4012" w:type="dxa"/>
                </w:tcPr>
                <w:p w:rsidR="00923665" w:rsidRPr="00F95D56" w:rsidRDefault="00F95D56" w:rsidP="00F95D56">
                  <w:pPr>
                    <w:jc w:val="both"/>
                    <w:rPr>
                      <w:rFonts w:asciiTheme="minorHAnsi" w:hAnsiTheme="minorHAnsi" w:cstheme="minorHAnsi"/>
                      <w:sz w:val="10"/>
                      <w:szCs w:val="10"/>
                    </w:rPr>
                  </w:pPr>
                  <w:r w:rsidRPr="00F95D56">
                    <w:rPr>
                      <w:rFonts w:asciiTheme="minorHAnsi" w:hAnsiTheme="minorHAnsi" w:cstheme="minorHAnsi"/>
                      <w:b/>
                      <w:sz w:val="10"/>
                      <w:szCs w:val="10"/>
                    </w:rPr>
                    <w:t>Manifiesto de aceptación de visita a las instalaciones.</w:t>
                  </w:r>
                  <w:r>
                    <w:rPr>
                      <w:rFonts w:asciiTheme="minorHAnsi" w:hAnsiTheme="minorHAnsi" w:cstheme="minorHAnsi"/>
                      <w:b/>
                      <w:sz w:val="10"/>
                      <w:szCs w:val="10"/>
                    </w:rPr>
                    <w:t xml:space="preserve"> </w:t>
                  </w:r>
                  <w:r w:rsidRPr="00AC7DC5">
                    <w:rPr>
                      <w:rFonts w:asciiTheme="minorHAnsi" w:hAnsiTheme="minorHAnsi" w:cstheme="minorHAnsi"/>
                      <w:sz w:val="10"/>
                      <w:szCs w:val="10"/>
                    </w:rPr>
                    <w:t>Para las partidas 2 a 6.</w:t>
                  </w:r>
                </w:p>
              </w:tc>
              <w:tc>
                <w:tcPr>
                  <w:tcW w:w="1978" w:type="dxa"/>
                </w:tcPr>
                <w:p w:rsidR="00923665" w:rsidRPr="00F95D56" w:rsidRDefault="00923665" w:rsidP="00923665">
                  <w:pPr>
                    <w:pStyle w:val="Prrafodelista"/>
                    <w:widowControl/>
                    <w:numPr>
                      <w:ilvl w:val="0"/>
                      <w:numId w:val="1"/>
                    </w:numPr>
                    <w:jc w:val="center"/>
                    <w:rPr>
                      <w:rFonts w:asciiTheme="minorHAnsi" w:hAnsiTheme="minorHAnsi" w:cstheme="minorHAnsi"/>
                      <w:sz w:val="10"/>
                      <w:szCs w:val="10"/>
                    </w:rPr>
                  </w:pPr>
                  <w:r w:rsidRPr="00F95D56">
                    <w:rPr>
                      <w:rFonts w:asciiTheme="minorHAnsi" w:hAnsiTheme="minorHAnsi" w:cstheme="minorHAnsi"/>
                      <w:color w:val="000000"/>
                      <w:sz w:val="10"/>
                      <w:szCs w:val="10"/>
                    </w:rPr>
                    <w:t xml:space="preserve">Presenta </w:t>
                  </w:r>
                </w:p>
                <w:p w:rsidR="00923665" w:rsidRPr="00F95D56" w:rsidRDefault="00923665" w:rsidP="00923665">
                  <w:pPr>
                    <w:pStyle w:val="Textoindependiente"/>
                    <w:jc w:val="center"/>
                    <w:rPr>
                      <w:rFonts w:asciiTheme="minorHAnsi" w:hAnsiTheme="minorHAnsi" w:cstheme="minorHAnsi"/>
                      <w:b/>
                      <w:sz w:val="10"/>
                      <w:szCs w:val="10"/>
                    </w:rPr>
                  </w:pPr>
                </w:p>
              </w:tc>
            </w:tr>
            <w:tr w:rsidR="00F95D56" w:rsidRPr="00A31286" w:rsidTr="00094921">
              <w:trPr>
                <w:trHeight w:val="208"/>
                <w:jc w:val="center"/>
              </w:trPr>
              <w:tc>
                <w:tcPr>
                  <w:tcW w:w="416" w:type="dxa"/>
                </w:tcPr>
                <w:p w:rsidR="00F95D56" w:rsidRPr="00F95D56" w:rsidRDefault="00F95D56" w:rsidP="00F95D56">
                  <w:pPr>
                    <w:pStyle w:val="Textoindependiente"/>
                    <w:jc w:val="center"/>
                    <w:rPr>
                      <w:rFonts w:asciiTheme="minorHAnsi" w:hAnsiTheme="minorHAnsi" w:cstheme="minorHAnsi"/>
                      <w:b/>
                      <w:sz w:val="10"/>
                      <w:szCs w:val="10"/>
                    </w:rPr>
                  </w:pPr>
                  <w:r w:rsidRPr="00F95D56">
                    <w:rPr>
                      <w:rFonts w:asciiTheme="minorHAnsi" w:hAnsiTheme="minorHAnsi" w:cstheme="minorHAnsi"/>
                      <w:b/>
                      <w:sz w:val="10"/>
                      <w:szCs w:val="10"/>
                    </w:rPr>
                    <w:t>14</w:t>
                  </w:r>
                </w:p>
              </w:tc>
              <w:tc>
                <w:tcPr>
                  <w:tcW w:w="4012" w:type="dxa"/>
                </w:tcPr>
                <w:p w:rsidR="00F95D56" w:rsidRPr="00F95D56" w:rsidRDefault="00F95D56" w:rsidP="00F95D56">
                  <w:pPr>
                    <w:pStyle w:val="Textoindependiente"/>
                    <w:rPr>
                      <w:rFonts w:asciiTheme="minorHAnsi" w:hAnsiTheme="minorHAnsi" w:cstheme="minorHAnsi"/>
                      <w:b/>
                      <w:sz w:val="10"/>
                      <w:szCs w:val="10"/>
                      <w:lang w:val="es-MX"/>
                    </w:rPr>
                  </w:pPr>
                  <w:r w:rsidRPr="00F95D56">
                    <w:rPr>
                      <w:rFonts w:asciiTheme="minorHAnsi" w:hAnsiTheme="minorHAnsi" w:cstheme="minorHAnsi"/>
                      <w:b/>
                      <w:sz w:val="10"/>
                      <w:szCs w:val="10"/>
                    </w:rPr>
                    <w:t>Para las partidas 2 a 6, Fotografías de la estación de Servicio (principal)</w:t>
                  </w:r>
                  <w:r>
                    <w:rPr>
                      <w:rFonts w:asciiTheme="minorHAnsi" w:hAnsiTheme="minorHAnsi" w:cstheme="minorHAnsi"/>
                      <w:b/>
                      <w:sz w:val="10"/>
                      <w:szCs w:val="10"/>
                    </w:rPr>
                    <w:t>.</w:t>
                  </w:r>
                </w:p>
              </w:tc>
              <w:tc>
                <w:tcPr>
                  <w:tcW w:w="1978" w:type="dxa"/>
                </w:tcPr>
                <w:p w:rsidR="00F95D56" w:rsidRPr="00F95D56" w:rsidRDefault="00F95D56" w:rsidP="00F95D56">
                  <w:pPr>
                    <w:pStyle w:val="Prrafodelista"/>
                    <w:widowControl/>
                    <w:numPr>
                      <w:ilvl w:val="0"/>
                      <w:numId w:val="1"/>
                    </w:numPr>
                    <w:jc w:val="center"/>
                    <w:rPr>
                      <w:rFonts w:asciiTheme="minorHAnsi" w:hAnsiTheme="minorHAnsi" w:cstheme="minorHAnsi"/>
                      <w:color w:val="000000"/>
                      <w:sz w:val="10"/>
                      <w:szCs w:val="10"/>
                    </w:rPr>
                  </w:pPr>
                  <w:r w:rsidRPr="00F95D56">
                    <w:rPr>
                      <w:rFonts w:asciiTheme="minorHAnsi" w:hAnsiTheme="minorHAnsi" w:cstheme="minorHAnsi"/>
                      <w:color w:val="000000"/>
                      <w:sz w:val="10"/>
                      <w:szCs w:val="10"/>
                    </w:rPr>
                    <w:t>No aplica</w:t>
                  </w:r>
                </w:p>
              </w:tc>
            </w:tr>
            <w:tr w:rsidR="006E5F99" w:rsidRPr="00A31286" w:rsidTr="000F4AE3">
              <w:trPr>
                <w:trHeight w:val="437"/>
                <w:jc w:val="center"/>
              </w:trPr>
              <w:tc>
                <w:tcPr>
                  <w:tcW w:w="416" w:type="dxa"/>
                </w:tcPr>
                <w:p w:rsidR="006E5F99" w:rsidRPr="00F95D56" w:rsidRDefault="006E5F99" w:rsidP="006E5F99">
                  <w:pPr>
                    <w:pStyle w:val="Textoindependiente"/>
                    <w:jc w:val="center"/>
                    <w:rPr>
                      <w:rFonts w:asciiTheme="minorHAnsi" w:hAnsiTheme="minorHAnsi" w:cstheme="minorHAnsi"/>
                      <w:b/>
                      <w:sz w:val="10"/>
                      <w:szCs w:val="10"/>
                    </w:rPr>
                  </w:pPr>
                  <w:r>
                    <w:rPr>
                      <w:rFonts w:asciiTheme="minorHAnsi" w:hAnsiTheme="minorHAnsi" w:cstheme="minorHAnsi"/>
                      <w:b/>
                      <w:sz w:val="10"/>
                      <w:szCs w:val="10"/>
                    </w:rPr>
                    <w:t>15</w:t>
                  </w:r>
                </w:p>
              </w:tc>
              <w:tc>
                <w:tcPr>
                  <w:tcW w:w="4012" w:type="dxa"/>
                </w:tcPr>
                <w:p w:rsidR="006E5F99" w:rsidRPr="000F4AE3" w:rsidRDefault="006E5F99" w:rsidP="006E5F99">
                  <w:pPr>
                    <w:pStyle w:val="Textoindependiente"/>
                    <w:jc w:val="both"/>
                    <w:rPr>
                      <w:rFonts w:asciiTheme="minorHAnsi" w:hAnsiTheme="minorHAnsi" w:cstheme="minorHAnsi"/>
                      <w:b/>
                      <w:sz w:val="10"/>
                      <w:szCs w:val="10"/>
                      <w:lang w:val="es-MX"/>
                    </w:rPr>
                  </w:pPr>
                  <w:r w:rsidRPr="000F4AE3">
                    <w:rPr>
                      <w:rFonts w:asciiTheme="minorHAnsi" w:hAnsiTheme="minorHAnsi" w:cstheme="minorHAnsi"/>
                      <w:b/>
                      <w:sz w:val="10"/>
                      <w:szCs w:val="10"/>
                      <w:lang w:val="es-MX"/>
                    </w:rPr>
                    <w:t xml:space="preserve">Escrito libre bajo protesta de decir verdad </w:t>
                  </w:r>
                  <w:r w:rsidRPr="00AC7DC5">
                    <w:rPr>
                      <w:rFonts w:asciiTheme="minorHAnsi" w:hAnsiTheme="minorHAnsi" w:cstheme="minorHAnsi"/>
                      <w:sz w:val="10"/>
                      <w:szCs w:val="10"/>
                      <w:lang w:val="es-MX"/>
                    </w:rPr>
                    <w:t>a través del cual el licitante manifieste que cumplirá de manera ininterrumpida con el servicio de Suministro de Gasolina conforme a los requerimientos de la presente convocatoria de manera permanente durante la vigencia del contrato.</w:t>
                  </w:r>
                </w:p>
              </w:tc>
              <w:tc>
                <w:tcPr>
                  <w:tcW w:w="1978" w:type="dxa"/>
                </w:tcPr>
                <w:p w:rsidR="006E5F99" w:rsidRPr="00F95D56" w:rsidRDefault="006E5F99" w:rsidP="006E5F99">
                  <w:pPr>
                    <w:pStyle w:val="Prrafodelista"/>
                    <w:widowControl/>
                    <w:numPr>
                      <w:ilvl w:val="0"/>
                      <w:numId w:val="1"/>
                    </w:numPr>
                    <w:jc w:val="center"/>
                    <w:rPr>
                      <w:rFonts w:asciiTheme="minorHAnsi" w:hAnsiTheme="minorHAnsi" w:cstheme="minorHAnsi"/>
                      <w:sz w:val="10"/>
                      <w:szCs w:val="10"/>
                    </w:rPr>
                  </w:pPr>
                  <w:r w:rsidRPr="00F95D56">
                    <w:rPr>
                      <w:rFonts w:asciiTheme="minorHAnsi" w:hAnsiTheme="minorHAnsi" w:cstheme="minorHAnsi"/>
                      <w:color w:val="000000"/>
                      <w:sz w:val="10"/>
                      <w:szCs w:val="10"/>
                    </w:rPr>
                    <w:t xml:space="preserve">Presenta </w:t>
                  </w:r>
                </w:p>
                <w:p w:rsidR="006E5F99" w:rsidRPr="00F95D56" w:rsidRDefault="006E5F99" w:rsidP="006E5F99">
                  <w:pPr>
                    <w:pStyle w:val="Textoindependiente"/>
                    <w:jc w:val="center"/>
                    <w:rPr>
                      <w:rFonts w:asciiTheme="minorHAnsi" w:hAnsiTheme="minorHAnsi" w:cstheme="minorHAnsi"/>
                      <w:b/>
                      <w:sz w:val="10"/>
                      <w:szCs w:val="10"/>
                    </w:rPr>
                  </w:pPr>
                </w:p>
              </w:tc>
            </w:tr>
            <w:tr w:rsidR="006E5F99" w:rsidRPr="00A31286" w:rsidTr="000F4AE3">
              <w:trPr>
                <w:trHeight w:val="437"/>
                <w:jc w:val="center"/>
              </w:trPr>
              <w:tc>
                <w:tcPr>
                  <w:tcW w:w="416" w:type="dxa"/>
                </w:tcPr>
                <w:p w:rsidR="006E5F99" w:rsidRDefault="006E5F99" w:rsidP="006E5F99">
                  <w:pPr>
                    <w:pStyle w:val="Textoindependiente"/>
                    <w:jc w:val="center"/>
                    <w:rPr>
                      <w:rFonts w:asciiTheme="minorHAnsi" w:hAnsiTheme="minorHAnsi" w:cstheme="minorHAnsi"/>
                      <w:b/>
                      <w:sz w:val="10"/>
                      <w:szCs w:val="10"/>
                    </w:rPr>
                  </w:pPr>
                  <w:r>
                    <w:rPr>
                      <w:rFonts w:asciiTheme="minorHAnsi" w:hAnsiTheme="minorHAnsi" w:cstheme="minorHAnsi"/>
                      <w:b/>
                      <w:sz w:val="10"/>
                      <w:szCs w:val="10"/>
                    </w:rPr>
                    <w:t>16</w:t>
                  </w:r>
                </w:p>
              </w:tc>
              <w:tc>
                <w:tcPr>
                  <w:tcW w:w="4012" w:type="dxa"/>
                </w:tcPr>
                <w:p w:rsidR="006E5F99" w:rsidRPr="000F4AE3" w:rsidRDefault="006E5F99" w:rsidP="006E5F99">
                  <w:pPr>
                    <w:pStyle w:val="Textoindependiente"/>
                    <w:jc w:val="both"/>
                    <w:rPr>
                      <w:rFonts w:asciiTheme="minorHAnsi" w:hAnsiTheme="minorHAnsi" w:cstheme="minorHAnsi"/>
                      <w:b/>
                      <w:sz w:val="10"/>
                      <w:szCs w:val="10"/>
                      <w:lang w:val="es-MX"/>
                    </w:rPr>
                  </w:pPr>
                  <w:r w:rsidRPr="006E5F99">
                    <w:rPr>
                      <w:rFonts w:asciiTheme="minorHAnsi" w:hAnsiTheme="minorHAnsi" w:cstheme="minorHAnsi"/>
                      <w:b/>
                      <w:sz w:val="10"/>
                      <w:szCs w:val="10"/>
                      <w:lang w:val="es-MX"/>
                    </w:rPr>
                    <w:t>Escrito en el que el representante legal o persona física, manifieste que la totalidad de sus trabajadores se encuentran inscritos en el régimen obligatorio del seguro social y que seguirán estando durante la vigencia del contrato.</w:t>
                  </w:r>
                </w:p>
              </w:tc>
              <w:tc>
                <w:tcPr>
                  <w:tcW w:w="1978" w:type="dxa"/>
                </w:tcPr>
                <w:p w:rsidR="006E5F99" w:rsidRPr="00F95D56" w:rsidRDefault="006E5F99" w:rsidP="006E5F99">
                  <w:pPr>
                    <w:pStyle w:val="Prrafodelista"/>
                    <w:widowControl/>
                    <w:numPr>
                      <w:ilvl w:val="0"/>
                      <w:numId w:val="1"/>
                    </w:numPr>
                    <w:jc w:val="center"/>
                    <w:rPr>
                      <w:rFonts w:asciiTheme="minorHAnsi" w:hAnsiTheme="minorHAnsi" w:cstheme="minorHAnsi"/>
                      <w:sz w:val="10"/>
                      <w:szCs w:val="10"/>
                    </w:rPr>
                  </w:pPr>
                  <w:r w:rsidRPr="00F95D56">
                    <w:rPr>
                      <w:rFonts w:asciiTheme="minorHAnsi" w:hAnsiTheme="minorHAnsi" w:cstheme="minorHAnsi"/>
                      <w:color w:val="000000"/>
                      <w:sz w:val="10"/>
                      <w:szCs w:val="10"/>
                    </w:rPr>
                    <w:t xml:space="preserve">Presenta </w:t>
                  </w:r>
                </w:p>
                <w:p w:rsidR="006E5F99" w:rsidRPr="00F95D56" w:rsidRDefault="006E5F99" w:rsidP="006E5F99">
                  <w:pPr>
                    <w:pStyle w:val="Textoindependiente"/>
                    <w:jc w:val="center"/>
                    <w:rPr>
                      <w:rFonts w:asciiTheme="minorHAnsi" w:hAnsiTheme="minorHAnsi" w:cstheme="minorHAnsi"/>
                      <w:b/>
                      <w:sz w:val="10"/>
                      <w:szCs w:val="10"/>
                    </w:rPr>
                  </w:pPr>
                </w:p>
              </w:tc>
            </w:tr>
            <w:tr w:rsidR="00923665" w:rsidRPr="00A31286" w:rsidTr="00094921">
              <w:trPr>
                <w:trHeight w:val="326"/>
                <w:jc w:val="center"/>
              </w:trPr>
              <w:tc>
                <w:tcPr>
                  <w:tcW w:w="416" w:type="dxa"/>
                </w:tcPr>
                <w:p w:rsidR="00923665" w:rsidRPr="006E5F99" w:rsidRDefault="006E5F99" w:rsidP="00923665">
                  <w:pPr>
                    <w:pStyle w:val="Textoindependiente"/>
                    <w:jc w:val="center"/>
                    <w:rPr>
                      <w:rFonts w:asciiTheme="minorHAnsi" w:hAnsiTheme="minorHAnsi" w:cstheme="minorHAnsi"/>
                      <w:b/>
                      <w:sz w:val="10"/>
                      <w:szCs w:val="10"/>
                    </w:rPr>
                  </w:pPr>
                  <w:r w:rsidRPr="006E5F99">
                    <w:rPr>
                      <w:rFonts w:asciiTheme="minorHAnsi" w:hAnsiTheme="minorHAnsi" w:cstheme="minorHAnsi"/>
                      <w:b/>
                      <w:sz w:val="10"/>
                      <w:szCs w:val="10"/>
                    </w:rPr>
                    <w:t>17</w:t>
                  </w:r>
                </w:p>
              </w:tc>
              <w:tc>
                <w:tcPr>
                  <w:tcW w:w="4012" w:type="dxa"/>
                </w:tcPr>
                <w:p w:rsidR="006E5F99" w:rsidRPr="006E5F99" w:rsidRDefault="00923665" w:rsidP="006E5F99">
                  <w:pPr>
                    <w:jc w:val="both"/>
                    <w:rPr>
                      <w:rFonts w:asciiTheme="minorHAnsi" w:hAnsiTheme="minorHAnsi" w:cstheme="minorHAnsi"/>
                      <w:sz w:val="10"/>
                      <w:szCs w:val="10"/>
                    </w:rPr>
                  </w:pPr>
                  <w:r w:rsidRPr="00AC7DC5">
                    <w:rPr>
                      <w:rFonts w:asciiTheme="minorHAnsi" w:hAnsiTheme="minorHAnsi" w:cstheme="minorHAnsi"/>
                      <w:b/>
                      <w:sz w:val="10"/>
                      <w:szCs w:val="10"/>
                    </w:rPr>
                    <w:t>Oferta Económica,</w:t>
                  </w:r>
                  <w:r w:rsidRPr="006E5F99">
                    <w:rPr>
                      <w:rFonts w:asciiTheme="minorHAnsi" w:hAnsiTheme="minorHAnsi" w:cstheme="minorHAnsi"/>
                      <w:sz w:val="10"/>
                      <w:szCs w:val="10"/>
                    </w:rPr>
                    <w:t xml:space="preserve"> </w:t>
                  </w:r>
                  <w:r w:rsidR="006E5F99" w:rsidRPr="006E5F99">
                    <w:rPr>
                      <w:rFonts w:asciiTheme="minorHAnsi" w:hAnsiTheme="minorHAnsi" w:cstheme="minorHAnsi"/>
                      <w:b/>
                      <w:sz w:val="10"/>
                      <w:szCs w:val="10"/>
                    </w:rPr>
                    <w:t>Anexo “5”</w:t>
                  </w:r>
                  <w:r w:rsidR="006E5F99">
                    <w:rPr>
                      <w:rFonts w:asciiTheme="minorHAnsi" w:hAnsiTheme="minorHAnsi" w:cstheme="minorHAnsi"/>
                      <w:b/>
                      <w:sz w:val="10"/>
                      <w:szCs w:val="10"/>
                    </w:rPr>
                    <w:t xml:space="preserve">, </w:t>
                  </w:r>
                  <w:r w:rsidRPr="006E5F99">
                    <w:rPr>
                      <w:rFonts w:asciiTheme="minorHAnsi" w:hAnsiTheme="minorHAnsi" w:cstheme="minorHAnsi"/>
                      <w:sz w:val="10"/>
                      <w:szCs w:val="10"/>
                    </w:rPr>
                    <w:t xml:space="preserve">el cual forma parte de la presente convocatoria. </w:t>
                  </w:r>
                </w:p>
                <w:p w:rsidR="006E5F99" w:rsidRPr="006E5F99" w:rsidRDefault="006E5F99" w:rsidP="006E5F99">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 xml:space="preserve">Los licitantes deberán cotizar los bienes a </w:t>
                  </w:r>
                  <w:r w:rsidRPr="006E5F99">
                    <w:rPr>
                      <w:rFonts w:asciiTheme="minorHAnsi" w:hAnsiTheme="minorHAnsi" w:cstheme="minorHAnsi"/>
                      <w:sz w:val="10"/>
                      <w:szCs w:val="10"/>
                      <w:u w:val="single"/>
                    </w:rPr>
                    <w:t xml:space="preserve">precios fijos </w:t>
                  </w:r>
                  <w:r w:rsidRPr="006E5F99">
                    <w:rPr>
                      <w:rFonts w:asciiTheme="minorHAnsi" w:hAnsiTheme="minorHAnsi" w:cstheme="minorHAnsi"/>
                      <w:sz w:val="10"/>
                      <w:szCs w:val="10"/>
                    </w:rPr>
                    <w:t>durante la vigencia del contrato*.</w:t>
                  </w:r>
                </w:p>
                <w:p w:rsidR="006E5F99" w:rsidRPr="006E5F99" w:rsidRDefault="006E5F99" w:rsidP="006E5F99">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Las cotizaciones deberán elaborarse a 2 (dos) decimales.</w:t>
                  </w:r>
                </w:p>
                <w:p w:rsidR="006E5F99" w:rsidRPr="006E5F99" w:rsidRDefault="006E5F99" w:rsidP="006E5F99">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En moneda nacional.</w:t>
                  </w:r>
                </w:p>
                <w:p w:rsidR="006E5F99" w:rsidRPr="006E5F99" w:rsidRDefault="006E5F99" w:rsidP="006E5F99">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Presentar precios unitarios antes de I.V.A.</w:t>
                  </w:r>
                </w:p>
                <w:p w:rsidR="006E5F99" w:rsidRPr="006E5F99" w:rsidRDefault="006E5F99" w:rsidP="006E5F99">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Para la partida 1, dentro del apartado de CompraNet, se colocará el monto máximo a contratar y en el documento del Anexo 5, se colocarán los precios por el cobro por comisión.</w:t>
                  </w:r>
                </w:p>
                <w:p w:rsidR="00923665" w:rsidRPr="006E5F99" w:rsidRDefault="006E5F99" w:rsidP="006E5F99">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Para la partida 2 a 6, dentro del apartado de CompraNet,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w:t>
                  </w:r>
                </w:p>
                <w:p w:rsidR="006E5F99" w:rsidRPr="006E5F99" w:rsidRDefault="006E5F99" w:rsidP="00B374E0">
                  <w:pPr>
                    <w:pStyle w:val="Prrafodelista"/>
                    <w:ind w:left="247"/>
                    <w:jc w:val="both"/>
                    <w:rPr>
                      <w:rFonts w:asciiTheme="minorHAnsi" w:hAnsiTheme="minorHAnsi" w:cstheme="minorHAnsi"/>
                      <w:sz w:val="10"/>
                      <w:szCs w:val="10"/>
                    </w:rPr>
                  </w:pPr>
                </w:p>
              </w:tc>
              <w:tc>
                <w:tcPr>
                  <w:tcW w:w="1978" w:type="dxa"/>
                </w:tcPr>
                <w:p w:rsidR="00923665" w:rsidRPr="006E5F99" w:rsidRDefault="00923665" w:rsidP="00923665">
                  <w:pPr>
                    <w:pStyle w:val="Prrafodelista"/>
                    <w:widowControl/>
                    <w:numPr>
                      <w:ilvl w:val="0"/>
                      <w:numId w:val="1"/>
                    </w:numPr>
                    <w:jc w:val="center"/>
                    <w:rPr>
                      <w:rFonts w:asciiTheme="minorHAnsi" w:hAnsiTheme="minorHAnsi" w:cstheme="minorHAnsi"/>
                      <w:b/>
                      <w:sz w:val="10"/>
                      <w:szCs w:val="10"/>
                    </w:rPr>
                  </w:pPr>
                  <w:r w:rsidRPr="006E5F99">
                    <w:rPr>
                      <w:rFonts w:asciiTheme="minorHAnsi" w:hAnsiTheme="minorHAnsi" w:cstheme="minorHAnsi"/>
                      <w:color w:val="000000"/>
                      <w:sz w:val="10"/>
                      <w:szCs w:val="10"/>
                    </w:rPr>
                    <w:t>Presenta</w:t>
                  </w:r>
                  <w:r w:rsidR="003C7E5C">
                    <w:rPr>
                      <w:rFonts w:asciiTheme="minorHAnsi" w:hAnsiTheme="minorHAnsi" w:cstheme="minorHAnsi"/>
                      <w:color w:val="000000"/>
                      <w:sz w:val="10"/>
                      <w:szCs w:val="10"/>
                    </w:rPr>
                    <w:t xml:space="preserve">, </w:t>
                  </w:r>
                  <w:r w:rsidR="003C7E5C" w:rsidRPr="00420C65">
                    <w:rPr>
                      <w:rFonts w:asciiTheme="minorHAnsi" w:hAnsiTheme="minorHAnsi"/>
                      <w:color w:val="000000"/>
                      <w:sz w:val="10"/>
                      <w:szCs w:val="10"/>
                      <w:lang w:eastAsia="es-MX"/>
                    </w:rPr>
                    <w:t>revisión técnica realizada por área requirente.</w:t>
                  </w:r>
                </w:p>
              </w:tc>
            </w:tr>
            <w:tr w:rsidR="00923665" w:rsidRPr="00724CE5" w:rsidTr="00094921">
              <w:trPr>
                <w:trHeight w:val="54"/>
                <w:jc w:val="center"/>
              </w:trPr>
              <w:tc>
                <w:tcPr>
                  <w:tcW w:w="416" w:type="dxa"/>
                </w:tcPr>
                <w:p w:rsidR="00923665" w:rsidRPr="00B374E0" w:rsidRDefault="00B374E0" w:rsidP="00923665">
                  <w:pPr>
                    <w:pStyle w:val="Textoindependiente"/>
                    <w:jc w:val="center"/>
                    <w:rPr>
                      <w:rFonts w:asciiTheme="minorHAnsi" w:hAnsiTheme="minorHAnsi" w:cstheme="minorHAnsi"/>
                      <w:b/>
                      <w:sz w:val="10"/>
                      <w:szCs w:val="10"/>
                    </w:rPr>
                  </w:pPr>
                  <w:r w:rsidRPr="00B374E0">
                    <w:rPr>
                      <w:rFonts w:asciiTheme="minorHAnsi" w:hAnsiTheme="minorHAnsi" w:cstheme="minorHAnsi"/>
                      <w:b/>
                      <w:sz w:val="10"/>
                      <w:szCs w:val="10"/>
                    </w:rPr>
                    <w:t>18</w:t>
                  </w:r>
                </w:p>
              </w:tc>
              <w:tc>
                <w:tcPr>
                  <w:tcW w:w="4012" w:type="dxa"/>
                </w:tcPr>
                <w:p w:rsidR="00923665" w:rsidRPr="00B374E0" w:rsidRDefault="00B374E0" w:rsidP="00923665">
                  <w:pPr>
                    <w:jc w:val="both"/>
                    <w:rPr>
                      <w:rFonts w:asciiTheme="minorHAnsi" w:hAnsiTheme="minorHAnsi" w:cstheme="minorHAnsi"/>
                      <w:sz w:val="10"/>
                      <w:szCs w:val="10"/>
                    </w:rPr>
                  </w:pPr>
                  <w:r w:rsidRPr="00B374E0">
                    <w:rPr>
                      <w:rFonts w:asciiTheme="minorHAnsi" w:hAnsiTheme="minorHAnsi" w:cstheme="minorHAnsi"/>
                      <w:b/>
                      <w:sz w:val="10"/>
                      <w:szCs w:val="10"/>
                    </w:rPr>
                    <w:t>Capacidad del Licitante</w:t>
                  </w:r>
                  <w:r w:rsidR="00923665" w:rsidRPr="00B374E0">
                    <w:rPr>
                      <w:rFonts w:asciiTheme="minorHAnsi" w:hAnsiTheme="minorHAnsi" w:cstheme="minorHAnsi"/>
                      <w:sz w:val="10"/>
                      <w:szCs w:val="10"/>
                    </w:rPr>
                    <w:t xml:space="preserve">. </w:t>
                  </w:r>
                </w:p>
              </w:tc>
              <w:tc>
                <w:tcPr>
                  <w:tcW w:w="1978" w:type="dxa"/>
                </w:tcPr>
                <w:p w:rsidR="00923665" w:rsidRPr="00B374E0" w:rsidRDefault="00CB2FFE" w:rsidP="003203E4">
                  <w:pPr>
                    <w:pStyle w:val="Textoindependiente"/>
                    <w:numPr>
                      <w:ilvl w:val="0"/>
                      <w:numId w:val="6"/>
                    </w:numPr>
                    <w:jc w:val="center"/>
                    <w:rPr>
                      <w:rFonts w:asciiTheme="minorHAnsi" w:hAnsiTheme="minorHAnsi" w:cstheme="minorHAnsi"/>
                      <w:sz w:val="10"/>
                      <w:szCs w:val="10"/>
                    </w:rPr>
                  </w:pPr>
                  <w:r w:rsidRPr="00B374E0">
                    <w:rPr>
                      <w:rFonts w:asciiTheme="minorHAnsi" w:hAnsiTheme="minorHAnsi" w:cstheme="minorHAnsi"/>
                      <w:color w:val="000000"/>
                      <w:sz w:val="10"/>
                      <w:szCs w:val="10"/>
                    </w:rPr>
                    <w:t>Presenta</w:t>
                  </w:r>
                </w:p>
              </w:tc>
            </w:tr>
          </w:tbl>
          <w:p w:rsidR="00923665" w:rsidRDefault="00923665" w:rsidP="00923665">
            <w:pPr>
              <w:jc w:val="both"/>
              <w:rPr>
                <w:rFonts w:ascii="Arial" w:hAnsi="Arial" w:cs="Arial"/>
                <w:sz w:val="16"/>
                <w:szCs w:val="16"/>
              </w:rPr>
            </w:pPr>
          </w:p>
          <w:tbl>
            <w:tblPr>
              <w:tblW w:w="48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3"/>
              <w:gridCol w:w="1781"/>
              <w:gridCol w:w="1781"/>
              <w:gridCol w:w="1889"/>
            </w:tblGrid>
            <w:tr w:rsidR="000866AB" w:rsidRPr="000866AB" w:rsidTr="00A635AF">
              <w:trPr>
                <w:trHeight w:val="326"/>
                <w:jc w:val="center"/>
              </w:trPr>
              <w:tc>
                <w:tcPr>
                  <w:tcW w:w="717" w:type="pct"/>
                  <w:shd w:val="clear" w:color="auto" w:fill="D9D9D9"/>
                </w:tcPr>
                <w:p w:rsidR="000866AB" w:rsidRPr="000866AB" w:rsidRDefault="000866AB" w:rsidP="000866AB">
                  <w:pPr>
                    <w:jc w:val="center"/>
                    <w:rPr>
                      <w:rFonts w:ascii="Calibri" w:hAnsi="Calibri" w:cs="Calibri"/>
                      <w:b/>
                      <w:sz w:val="14"/>
                      <w:szCs w:val="14"/>
                    </w:rPr>
                  </w:pPr>
                  <w:r w:rsidRPr="000866AB">
                    <w:rPr>
                      <w:rFonts w:ascii="Calibri" w:hAnsi="Calibri" w:cs="Calibri"/>
                      <w:b/>
                      <w:sz w:val="14"/>
                      <w:szCs w:val="14"/>
                    </w:rPr>
                    <w:t>Partida</w:t>
                  </w:r>
                </w:p>
              </w:tc>
              <w:tc>
                <w:tcPr>
                  <w:tcW w:w="1399" w:type="pct"/>
                  <w:shd w:val="clear" w:color="auto" w:fill="D9D9D9"/>
                </w:tcPr>
                <w:p w:rsidR="000866AB" w:rsidRPr="000866AB" w:rsidRDefault="000866AB" w:rsidP="000866AB">
                  <w:pPr>
                    <w:jc w:val="center"/>
                    <w:rPr>
                      <w:rFonts w:ascii="Calibri" w:hAnsi="Calibri" w:cs="Calibri"/>
                      <w:b/>
                      <w:sz w:val="14"/>
                      <w:szCs w:val="14"/>
                    </w:rPr>
                  </w:pPr>
                  <w:r w:rsidRPr="000866AB">
                    <w:rPr>
                      <w:rFonts w:ascii="Calibri" w:hAnsi="Calibri" w:cs="Calibri"/>
                      <w:b/>
                      <w:sz w:val="14"/>
                      <w:szCs w:val="14"/>
                    </w:rPr>
                    <w:t>Descripción</w:t>
                  </w:r>
                </w:p>
              </w:tc>
              <w:tc>
                <w:tcPr>
                  <w:tcW w:w="1399" w:type="pct"/>
                  <w:shd w:val="clear" w:color="auto" w:fill="D9D9D9"/>
                </w:tcPr>
                <w:p w:rsidR="000866AB" w:rsidRPr="000866AB" w:rsidRDefault="000866AB" w:rsidP="000866AB">
                  <w:pPr>
                    <w:jc w:val="center"/>
                    <w:rPr>
                      <w:rFonts w:ascii="Calibri" w:hAnsi="Calibri" w:cs="Calibri"/>
                      <w:b/>
                      <w:sz w:val="14"/>
                      <w:szCs w:val="14"/>
                    </w:rPr>
                  </w:pPr>
                  <w:r w:rsidRPr="000866AB">
                    <w:rPr>
                      <w:rFonts w:ascii="Calibri" w:hAnsi="Calibri" w:cs="Calibri"/>
                      <w:b/>
                      <w:sz w:val="14"/>
                      <w:szCs w:val="14"/>
                    </w:rPr>
                    <w:t>Máximo a dispersar antes de IVA</w:t>
                  </w:r>
                </w:p>
              </w:tc>
              <w:tc>
                <w:tcPr>
                  <w:tcW w:w="1484" w:type="pct"/>
                  <w:shd w:val="clear" w:color="auto" w:fill="D9D9D9"/>
                </w:tcPr>
                <w:p w:rsidR="000866AB" w:rsidRPr="000866AB" w:rsidRDefault="000866AB" w:rsidP="000866AB">
                  <w:pPr>
                    <w:jc w:val="center"/>
                    <w:rPr>
                      <w:rFonts w:ascii="Calibri" w:hAnsi="Calibri" w:cs="Calibri"/>
                      <w:b/>
                      <w:sz w:val="14"/>
                      <w:szCs w:val="14"/>
                    </w:rPr>
                  </w:pPr>
                  <w:r w:rsidRPr="000866AB">
                    <w:rPr>
                      <w:rFonts w:ascii="Calibri" w:hAnsi="Calibri" w:cs="Calibri"/>
                      <w:b/>
                      <w:sz w:val="14"/>
                      <w:szCs w:val="14"/>
                    </w:rPr>
                    <w:t>Mínimo a dispersar antes de IVA</w:t>
                  </w:r>
                </w:p>
              </w:tc>
            </w:tr>
            <w:tr w:rsidR="00A635AF" w:rsidRPr="000866AB" w:rsidTr="00A635AF">
              <w:trPr>
                <w:trHeight w:val="315"/>
                <w:jc w:val="center"/>
              </w:trPr>
              <w:tc>
                <w:tcPr>
                  <w:tcW w:w="717" w:type="pct"/>
                  <w:shd w:val="clear" w:color="auto" w:fill="auto"/>
                </w:tcPr>
                <w:p w:rsidR="00A635AF" w:rsidRPr="000866AB" w:rsidRDefault="00A635AF" w:rsidP="00A635AF">
                  <w:pPr>
                    <w:jc w:val="center"/>
                    <w:rPr>
                      <w:rFonts w:ascii="Calibri" w:hAnsi="Calibri" w:cs="Calibri"/>
                      <w:sz w:val="14"/>
                      <w:szCs w:val="14"/>
                    </w:rPr>
                  </w:pPr>
                  <w:r w:rsidRPr="000866AB">
                    <w:rPr>
                      <w:rFonts w:ascii="Calibri" w:hAnsi="Calibri" w:cs="Calibri"/>
                      <w:sz w:val="14"/>
                      <w:szCs w:val="14"/>
                    </w:rPr>
                    <w:t>1</w:t>
                  </w:r>
                </w:p>
              </w:tc>
              <w:tc>
                <w:tcPr>
                  <w:tcW w:w="1399" w:type="pct"/>
                  <w:shd w:val="clear" w:color="auto" w:fill="auto"/>
                </w:tcPr>
                <w:p w:rsidR="00A635AF" w:rsidRPr="000866AB" w:rsidRDefault="00A635AF" w:rsidP="00A635AF">
                  <w:pPr>
                    <w:jc w:val="both"/>
                    <w:rPr>
                      <w:rFonts w:ascii="Calibri" w:hAnsi="Calibri" w:cs="Calibri"/>
                      <w:sz w:val="14"/>
                      <w:szCs w:val="14"/>
                    </w:rPr>
                  </w:pPr>
                  <w:r w:rsidRPr="000866AB">
                    <w:rPr>
                      <w:rFonts w:ascii="Calibri" w:hAnsi="Calibri" w:cs="Calibri"/>
                      <w:sz w:val="14"/>
                      <w:szCs w:val="14"/>
                    </w:rPr>
                    <w:t>Vales de Gasolina</w:t>
                  </w:r>
                  <w:r>
                    <w:rPr>
                      <w:rFonts w:ascii="Calibri" w:hAnsi="Calibri" w:cs="Calibri"/>
                      <w:sz w:val="14"/>
                      <w:szCs w:val="14"/>
                    </w:rPr>
                    <w:t xml:space="preserve"> con tarjeta chip</w:t>
                  </w:r>
                </w:p>
              </w:tc>
              <w:tc>
                <w:tcPr>
                  <w:tcW w:w="1399" w:type="pct"/>
                </w:tcPr>
                <w:p w:rsidR="00A635AF" w:rsidRPr="000866AB" w:rsidRDefault="00A635AF" w:rsidP="00A635AF">
                  <w:pPr>
                    <w:jc w:val="center"/>
                    <w:rPr>
                      <w:rFonts w:ascii="Calibri" w:hAnsi="Calibri" w:cs="Calibri"/>
                      <w:sz w:val="14"/>
                      <w:szCs w:val="14"/>
                    </w:rPr>
                  </w:pPr>
                  <w:r w:rsidRPr="000866AB">
                    <w:rPr>
                      <w:rFonts w:ascii="Calibri" w:hAnsi="Calibri" w:cs="Calibri"/>
                      <w:sz w:val="14"/>
                      <w:szCs w:val="14"/>
                    </w:rPr>
                    <w:t>$2,833,333.33</w:t>
                  </w:r>
                </w:p>
                <w:p w:rsidR="00A635AF" w:rsidRPr="000866AB" w:rsidRDefault="00A635AF" w:rsidP="00A635AF">
                  <w:pPr>
                    <w:jc w:val="center"/>
                    <w:rPr>
                      <w:rFonts w:ascii="Calibri" w:hAnsi="Calibri" w:cs="Calibri"/>
                      <w:sz w:val="14"/>
                      <w:szCs w:val="14"/>
                    </w:rPr>
                  </w:pPr>
                  <w:r w:rsidRPr="000866AB">
                    <w:rPr>
                      <w:rFonts w:ascii="Calibri" w:hAnsi="Calibri" w:cs="Calibri"/>
                      <w:sz w:val="14"/>
                      <w:szCs w:val="14"/>
                    </w:rPr>
                    <w:t xml:space="preserve">(150 mil litros </w:t>
                  </w:r>
                  <w:r>
                    <w:rPr>
                      <w:rFonts w:ascii="Calibri" w:hAnsi="Calibri" w:cs="Calibri"/>
                      <w:sz w:val="14"/>
                      <w:szCs w:val="14"/>
                    </w:rPr>
                    <w:t>A</w:t>
                  </w:r>
                  <w:r w:rsidRPr="000866AB">
                    <w:rPr>
                      <w:rFonts w:ascii="Calibri" w:hAnsi="Calibri" w:cs="Calibri"/>
                      <w:sz w:val="14"/>
                      <w:szCs w:val="14"/>
                    </w:rPr>
                    <w:t>prox</w:t>
                  </w:r>
                  <w:r>
                    <w:rPr>
                      <w:rFonts w:ascii="Calibri" w:hAnsi="Calibri" w:cs="Calibri"/>
                      <w:sz w:val="14"/>
                      <w:szCs w:val="14"/>
                    </w:rPr>
                    <w:t>.</w:t>
                  </w:r>
                  <w:r w:rsidRPr="000866AB">
                    <w:rPr>
                      <w:rFonts w:ascii="Calibri" w:hAnsi="Calibri" w:cs="Calibri"/>
                      <w:sz w:val="14"/>
                      <w:szCs w:val="14"/>
                    </w:rPr>
                    <w:t>)</w:t>
                  </w:r>
                </w:p>
              </w:tc>
              <w:tc>
                <w:tcPr>
                  <w:tcW w:w="1484" w:type="pct"/>
                </w:tcPr>
                <w:p w:rsidR="00A635AF" w:rsidRPr="000866AB" w:rsidRDefault="00A635AF" w:rsidP="00A635AF">
                  <w:pPr>
                    <w:jc w:val="center"/>
                    <w:rPr>
                      <w:rFonts w:ascii="Calibri" w:hAnsi="Calibri" w:cs="Calibri"/>
                      <w:sz w:val="14"/>
                      <w:szCs w:val="14"/>
                    </w:rPr>
                  </w:pPr>
                  <w:r w:rsidRPr="000866AB">
                    <w:rPr>
                      <w:rFonts w:ascii="Calibri" w:hAnsi="Calibri" w:cs="Calibri"/>
                      <w:sz w:val="14"/>
                      <w:szCs w:val="14"/>
                    </w:rPr>
                    <w:t>$1,700,000.00</w:t>
                  </w:r>
                </w:p>
                <w:p w:rsidR="00A635AF" w:rsidRPr="000866AB" w:rsidRDefault="00A635AF" w:rsidP="00A635AF">
                  <w:pPr>
                    <w:jc w:val="center"/>
                    <w:rPr>
                      <w:rFonts w:ascii="Calibri" w:hAnsi="Calibri" w:cs="Calibri"/>
                      <w:sz w:val="14"/>
                      <w:szCs w:val="14"/>
                    </w:rPr>
                  </w:pPr>
                  <w:r w:rsidRPr="000866AB">
                    <w:rPr>
                      <w:rFonts w:ascii="Calibri" w:hAnsi="Calibri" w:cs="Calibri"/>
                      <w:sz w:val="14"/>
                      <w:szCs w:val="14"/>
                    </w:rPr>
                    <w:t xml:space="preserve">(90,000 litros </w:t>
                  </w:r>
                  <w:r>
                    <w:rPr>
                      <w:rFonts w:ascii="Calibri" w:hAnsi="Calibri" w:cs="Calibri"/>
                      <w:sz w:val="14"/>
                      <w:szCs w:val="14"/>
                    </w:rPr>
                    <w:t>A</w:t>
                  </w:r>
                  <w:r w:rsidRPr="000866AB">
                    <w:rPr>
                      <w:rFonts w:ascii="Calibri" w:hAnsi="Calibri" w:cs="Calibri"/>
                      <w:sz w:val="14"/>
                      <w:szCs w:val="14"/>
                    </w:rPr>
                    <w:t>prox</w:t>
                  </w:r>
                  <w:r>
                    <w:rPr>
                      <w:rFonts w:ascii="Calibri" w:hAnsi="Calibri" w:cs="Calibri"/>
                      <w:sz w:val="14"/>
                      <w:szCs w:val="14"/>
                    </w:rPr>
                    <w:t>.</w:t>
                  </w:r>
                  <w:r w:rsidRPr="000866AB">
                    <w:rPr>
                      <w:rFonts w:ascii="Calibri" w:hAnsi="Calibri" w:cs="Calibri"/>
                      <w:sz w:val="14"/>
                      <w:szCs w:val="14"/>
                    </w:rPr>
                    <w:t>)</w:t>
                  </w:r>
                </w:p>
              </w:tc>
            </w:tr>
            <w:tr w:rsidR="000866AB" w:rsidRPr="000866AB" w:rsidTr="00A635AF">
              <w:trPr>
                <w:trHeight w:val="163"/>
                <w:jc w:val="center"/>
              </w:trPr>
              <w:tc>
                <w:tcPr>
                  <w:tcW w:w="717" w:type="pct"/>
                  <w:shd w:val="clear" w:color="auto" w:fill="D9D9D9"/>
                </w:tcPr>
                <w:p w:rsidR="000866AB" w:rsidRPr="000866AB" w:rsidRDefault="000866AB" w:rsidP="000866AB">
                  <w:pPr>
                    <w:jc w:val="both"/>
                    <w:rPr>
                      <w:rFonts w:ascii="Calibri" w:hAnsi="Calibri" w:cs="Calibri"/>
                      <w:sz w:val="14"/>
                      <w:szCs w:val="14"/>
                    </w:rPr>
                  </w:pPr>
                </w:p>
              </w:tc>
              <w:tc>
                <w:tcPr>
                  <w:tcW w:w="1399" w:type="pct"/>
                  <w:shd w:val="clear" w:color="auto" w:fill="D9D9D9"/>
                </w:tcPr>
                <w:p w:rsidR="000866AB" w:rsidRPr="000866AB" w:rsidRDefault="000866AB" w:rsidP="000866AB">
                  <w:pPr>
                    <w:jc w:val="both"/>
                    <w:rPr>
                      <w:rFonts w:ascii="Calibri" w:hAnsi="Calibri" w:cs="Calibri"/>
                      <w:sz w:val="14"/>
                      <w:szCs w:val="14"/>
                    </w:rPr>
                  </w:pPr>
                </w:p>
              </w:tc>
              <w:tc>
                <w:tcPr>
                  <w:tcW w:w="1399" w:type="pct"/>
                  <w:shd w:val="clear" w:color="auto" w:fill="D9D9D9"/>
                </w:tcPr>
                <w:p w:rsidR="000866AB" w:rsidRPr="000866AB" w:rsidRDefault="000866AB" w:rsidP="000866AB">
                  <w:pPr>
                    <w:jc w:val="both"/>
                    <w:rPr>
                      <w:rFonts w:ascii="Calibri" w:hAnsi="Calibri" w:cs="Calibri"/>
                      <w:sz w:val="14"/>
                      <w:szCs w:val="14"/>
                    </w:rPr>
                  </w:pPr>
                </w:p>
              </w:tc>
              <w:tc>
                <w:tcPr>
                  <w:tcW w:w="1484" w:type="pct"/>
                  <w:shd w:val="clear" w:color="auto" w:fill="D9D9D9"/>
                </w:tcPr>
                <w:p w:rsidR="000866AB" w:rsidRPr="000866AB" w:rsidRDefault="000866AB" w:rsidP="000866AB">
                  <w:pPr>
                    <w:jc w:val="both"/>
                    <w:rPr>
                      <w:rFonts w:ascii="Calibri" w:hAnsi="Calibri" w:cs="Calibri"/>
                      <w:sz w:val="14"/>
                      <w:szCs w:val="14"/>
                    </w:rPr>
                  </w:pPr>
                </w:p>
              </w:tc>
            </w:tr>
            <w:tr w:rsidR="000866AB" w:rsidRPr="000866AB" w:rsidTr="00A635AF">
              <w:trPr>
                <w:trHeight w:val="152"/>
                <w:jc w:val="center"/>
              </w:trPr>
              <w:tc>
                <w:tcPr>
                  <w:tcW w:w="717" w:type="pct"/>
                  <w:shd w:val="clear" w:color="auto" w:fill="auto"/>
                </w:tcPr>
                <w:p w:rsidR="000866AB" w:rsidRPr="000866AB" w:rsidRDefault="000866AB" w:rsidP="000866AB">
                  <w:pPr>
                    <w:jc w:val="center"/>
                    <w:rPr>
                      <w:rFonts w:ascii="Calibri" w:hAnsi="Calibri" w:cs="Calibri"/>
                      <w:b/>
                      <w:sz w:val="14"/>
                      <w:szCs w:val="14"/>
                    </w:rPr>
                  </w:pPr>
                </w:p>
              </w:tc>
              <w:tc>
                <w:tcPr>
                  <w:tcW w:w="1399" w:type="pct"/>
                  <w:shd w:val="clear" w:color="auto" w:fill="auto"/>
                </w:tcPr>
                <w:p w:rsidR="000866AB" w:rsidRPr="000866AB" w:rsidRDefault="000866AB" w:rsidP="000866AB">
                  <w:pPr>
                    <w:jc w:val="both"/>
                    <w:rPr>
                      <w:rFonts w:ascii="Calibri" w:hAnsi="Calibri" w:cs="Calibri"/>
                      <w:sz w:val="14"/>
                      <w:szCs w:val="14"/>
                    </w:rPr>
                  </w:pPr>
                  <w:r w:rsidRPr="000866AB">
                    <w:rPr>
                      <w:rFonts w:ascii="Calibri" w:hAnsi="Calibri" w:cs="Calibri"/>
                      <w:sz w:val="14"/>
                      <w:szCs w:val="14"/>
                    </w:rPr>
                    <w:t xml:space="preserve">Costo por comisión </w:t>
                  </w:r>
                </w:p>
              </w:tc>
              <w:tc>
                <w:tcPr>
                  <w:tcW w:w="2883" w:type="pct"/>
                  <w:gridSpan w:val="2"/>
                </w:tcPr>
                <w:p w:rsidR="000866AB" w:rsidRPr="000866AB" w:rsidRDefault="006328C0" w:rsidP="000866AB">
                  <w:pPr>
                    <w:jc w:val="both"/>
                    <w:rPr>
                      <w:rFonts w:ascii="Calibri" w:hAnsi="Calibri" w:cs="Calibri"/>
                      <w:sz w:val="14"/>
                      <w:szCs w:val="14"/>
                    </w:rPr>
                  </w:pPr>
                  <w:r>
                    <w:rPr>
                      <w:rFonts w:ascii="Calibri" w:hAnsi="Calibri" w:cs="Calibri"/>
                      <w:sz w:val="14"/>
                      <w:szCs w:val="14"/>
                    </w:rPr>
                    <w:t>0.4</w:t>
                  </w:r>
                  <w:r w:rsidR="000866AB" w:rsidRPr="000866AB">
                    <w:rPr>
                      <w:rFonts w:ascii="Calibri" w:hAnsi="Calibri" w:cs="Calibri"/>
                      <w:sz w:val="14"/>
                      <w:szCs w:val="14"/>
                    </w:rPr>
                    <w:t>%</w:t>
                  </w:r>
                </w:p>
              </w:tc>
            </w:tr>
            <w:tr w:rsidR="000866AB" w:rsidRPr="000866AB" w:rsidTr="00A635AF">
              <w:trPr>
                <w:trHeight w:val="489"/>
                <w:jc w:val="center"/>
              </w:trPr>
              <w:tc>
                <w:tcPr>
                  <w:tcW w:w="717" w:type="pct"/>
                  <w:shd w:val="clear" w:color="auto" w:fill="auto"/>
                </w:tcPr>
                <w:p w:rsidR="000866AB" w:rsidRPr="000866AB" w:rsidRDefault="000866AB" w:rsidP="000866AB">
                  <w:pPr>
                    <w:jc w:val="center"/>
                    <w:rPr>
                      <w:rFonts w:ascii="Calibri" w:hAnsi="Calibri" w:cs="Calibri"/>
                      <w:b/>
                      <w:sz w:val="14"/>
                      <w:szCs w:val="14"/>
                    </w:rPr>
                  </w:pPr>
                </w:p>
              </w:tc>
              <w:tc>
                <w:tcPr>
                  <w:tcW w:w="1399" w:type="pct"/>
                  <w:shd w:val="clear" w:color="auto" w:fill="auto"/>
                </w:tcPr>
                <w:p w:rsidR="000866AB" w:rsidRPr="000866AB" w:rsidRDefault="000866AB" w:rsidP="000866AB">
                  <w:pPr>
                    <w:jc w:val="both"/>
                    <w:rPr>
                      <w:rFonts w:ascii="Calibri" w:hAnsi="Calibri" w:cs="Calibri"/>
                      <w:sz w:val="14"/>
                      <w:szCs w:val="14"/>
                    </w:rPr>
                  </w:pPr>
                  <w:r w:rsidRPr="000866AB">
                    <w:rPr>
                      <w:rFonts w:ascii="Calibri" w:hAnsi="Calibri" w:cs="Calibri"/>
                      <w:sz w:val="14"/>
                      <w:szCs w:val="14"/>
                    </w:rPr>
                    <w:t xml:space="preserve">Comisión aproximada antes de IVA, considerando el </w:t>
                  </w:r>
                  <w:r w:rsidR="00EA64C9" w:rsidRPr="000866AB">
                    <w:rPr>
                      <w:rFonts w:ascii="Calibri" w:hAnsi="Calibri" w:cs="Calibri"/>
                      <w:sz w:val="14"/>
                      <w:szCs w:val="14"/>
                    </w:rPr>
                    <w:t>máx.</w:t>
                  </w:r>
                  <w:r w:rsidRPr="000866AB">
                    <w:rPr>
                      <w:rFonts w:ascii="Calibri" w:hAnsi="Calibri" w:cs="Calibri"/>
                      <w:sz w:val="14"/>
                      <w:szCs w:val="14"/>
                    </w:rPr>
                    <w:t xml:space="preserve"> a dispersar.</w:t>
                  </w:r>
                </w:p>
              </w:tc>
              <w:tc>
                <w:tcPr>
                  <w:tcW w:w="2883" w:type="pct"/>
                  <w:gridSpan w:val="2"/>
                </w:tcPr>
                <w:p w:rsidR="000866AB" w:rsidRPr="000866AB" w:rsidRDefault="000866AB" w:rsidP="000866AB">
                  <w:pPr>
                    <w:jc w:val="both"/>
                    <w:rPr>
                      <w:rFonts w:ascii="Calibri" w:hAnsi="Calibri" w:cs="Calibri"/>
                      <w:sz w:val="14"/>
                      <w:szCs w:val="14"/>
                    </w:rPr>
                  </w:pPr>
                  <w:r w:rsidRPr="000866AB">
                    <w:rPr>
                      <w:rFonts w:ascii="Calibri" w:hAnsi="Calibri" w:cs="Calibri"/>
                      <w:sz w:val="14"/>
                      <w:szCs w:val="14"/>
                    </w:rPr>
                    <w:t>$</w:t>
                  </w:r>
                  <w:r w:rsidR="006328C0">
                    <w:rPr>
                      <w:rFonts w:ascii="Calibri" w:hAnsi="Calibri" w:cs="Calibri"/>
                      <w:sz w:val="14"/>
                      <w:szCs w:val="14"/>
                    </w:rPr>
                    <w:t>11</w:t>
                  </w:r>
                  <w:r w:rsidRPr="000866AB">
                    <w:rPr>
                      <w:rFonts w:ascii="Calibri" w:hAnsi="Calibri" w:cs="Calibri"/>
                      <w:sz w:val="14"/>
                      <w:szCs w:val="14"/>
                    </w:rPr>
                    <w:t>,333.33</w:t>
                  </w:r>
                </w:p>
              </w:tc>
            </w:tr>
            <w:tr w:rsidR="000866AB" w:rsidRPr="000866AB" w:rsidTr="00A635AF">
              <w:trPr>
                <w:trHeight w:val="163"/>
                <w:jc w:val="center"/>
              </w:trPr>
              <w:tc>
                <w:tcPr>
                  <w:tcW w:w="717" w:type="pct"/>
                  <w:shd w:val="clear" w:color="auto" w:fill="auto"/>
                </w:tcPr>
                <w:p w:rsidR="000866AB" w:rsidRPr="000866AB" w:rsidRDefault="000866AB" w:rsidP="000866AB">
                  <w:pPr>
                    <w:jc w:val="center"/>
                    <w:rPr>
                      <w:rFonts w:ascii="Calibri" w:hAnsi="Calibri" w:cs="Calibri"/>
                      <w:b/>
                      <w:sz w:val="14"/>
                      <w:szCs w:val="14"/>
                    </w:rPr>
                  </w:pPr>
                </w:p>
              </w:tc>
              <w:tc>
                <w:tcPr>
                  <w:tcW w:w="1399" w:type="pct"/>
                  <w:shd w:val="clear" w:color="auto" w:fill="auto"/>
                </w:tcPr>
                <w:p w:rsidR="000866AB" w:rsidRPr="000866AB" w:rsidRDefault="000866AB" w:rsidP="000866AB">
                  <w:pPr>
                    <w:jc w:val="both"/>
                    <w:rPr>
                      <w:rFonts w:ascii="Calibri" w:hAnsi="Calibri" w:cs="Calibri"/>
                      <w:sz w:val="14"/>
                      <w:szCs w:val="14"/>
                    </w:rPr>
                  </w:pPr>
                  <w:r w:rsidRPr="000866AB">
                    <w:rPr>
                      <w:rFonts w:ascii="Calibri" w:hAnsi="Calibri" w:cs="Calibri"/>
                      <w:sz w:val="14"/>
                      <w:szCs w:val="14"/>
                    </w:rPr>
                    <w:t>Tarjeta</w:t>
                  </w:r>
                </w:p>
              </w:tc>
              <w:tc>
                <w:tcPr>
                  <w:tcW w:w="2883" w:type="pct"/>
                  <w:gridSpan w:val="2"/>
                </w:tcPr>
                <w:p w:rsidR="000866AB" w:rsidRPr="000866AB" w:rsidRDefault="000866AB" w:rsidP="000866AB">
                  <w:pPr>
                    <w:jc w:val="both"/>
                    <w:rPr>
                      <w:rFonts w:ascii="Calibri" w:hAnsi="Calibri" w:cs="Calibri"/>
                      <w:b/>
                      <w:sz w:val="14"/>
                      <w:szCs w:val="14"/>
                    </w:rPr>
                  </w:pPr>
                  <w:r w:rsidRPr="000866AB">
                    <w:rPr>
                      <w:rFonts w:ascii="Calibri" w:hAnsi="Calibri" w:cs="Calibri"/>
                      <w:b/>
                      <w:sz w:val="14"/>
                      <w:szCs w:val="14"/>
                    </w:rPr>
                    <w:t xml:space="preserve">Sin costo </w:t>
                  </w:r>
                </w:p>
              </w:tc>
            </w:tr>
            <w:tr w:rsidR="000866AB" w:rsidRPr="000866AB" w:rsidTr="00A635AF">
              <w:trPr>
                <w:trHeight w:val="152"/>
                <w:jc w:val="center"/>
              </w:trPr>
              <w:tc>
                <w:tcPr>
                  <w:tcW w:w="717" w:type="pct"/>
                  <w:shd w:val="clear" w:color="auto" w:fill="auto"/>
                </w:tcPr>
                <w:p w:rsidR="000866AB" w:rsidRPr="000866AB" w:rsidRDefault="000866AB" w:rsidP="000866AB">
                  <w:pPr>
                    <w:jc w:val="center"/>
                    <w:rPr>
                      <w:rFonts w:ascii="Calibri" w:hAnsi="Calibri" w:cs="Calibri"/>
                      <w:b/>
                      <w:sz w:val="14"/>
                      <w:szCs w:val="14"/>
                    </w:rPr>
                  </w:pPr>
                </w:p>
              </w:tc>
              <w:tc>
                <w:tcPr>
                  <w:tcW w:w="1399" w:type="pct"/>
                  <w:shd w:val="clear" w:color="auto" w:fill="auto"/>
                </w:tcPr>
                <w:p w:rsidR="000866AB" w:rsidRPr="000866AB" w:rsidRDefault="000866AB" w:rsidP="000866AB">
                  <w:pPr>
                    <w:jc w:val="both"/>
                    <w:rPr>
                      <w:rFonts w:ascii="Calibri" w:hAnsi="Calibri" w:cs="Calibri"/>
                      <w:sz w:val="14"/>
                      <w:szCs w:val="14"/>
                    </w:rPr>
                  </w:pPr>
                  <w:r w:rsidRPr="000866AB">
                    <w:rPr>
                      <w:rFonts w:ascii="Calibri" w:hAnsi="Calibri" w:cs="Calibri"/>
                      <w:sz w:val="14"/>
                      <w:szCs w:val="14"/>
                    </w:rPr>
                    <w:t>Reposición de la tarjeta</w:t>
                  </w:r>
                </w:p>
              </w:tc>
              <w:tc>
                <w:tcPr>
                  <w:tcW w:w="2883" w:type="pct"/>
                  <w:gridSpan w:val="2"/>
                </w:tcPr>
                <w:p w:rsidR="000866AB" w:rsidRPr="000866AB" w:rsidRDefault="006328C0" w:rsidP="000866AB">
                  <w:pPr>
                    <w:jc w:val="both"/>
                    <w:rPr>
                      <w:rFonts w:ascii="Calibri" w:hAnsi="Calibri" w:cs="Calibri"/>
                      <w:sz w:val="14"/>
                      <w:szCs w:val="14"/>
                    </w:rPr>
                  </w:pPr>
                  <w:r w:rsidRPr="006328C0">
                    <w:rPr>
                      <w:rFonts w:ascii="Calibri" w:hAnsi="Calibri" w:cs="Calibri"/>
                      <w:sz w:val="14"/>
                      <w:szCs w:val="14"/>
                    </w:rPr>
                    <w:t>La reposición tendrá un costo de $50.00 (Cincuenta pesos 00/100 M.N.)</w:t>
                  </w:r>
                </w:p>
              </w:tc>
            </w:tr>
          </w:tbl>
          <w:p w:rsidR="000866AB" w:rsidRDefault="000866AB" w:rsidP="00923665">
            <w:pPr>
              <w:jc w:val="both"/>
              <w:rPr>
                <w:rFonts w:ascii="Arial" w:hAnsi="Arial" w:cs="Arial"/>
                <w:sz w:val="16"/>
                <w:szCs w:val="16"/>
              </w:rPr>
            </w:pPr>
          </w:p>
          <w:tbl>
            <w:tblPr>
              <w:tblW w:w="48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9"/>
              <w:gridCol w:w="1774"/>
              <w:gridCol w:w="1351"/>
              <w:gridCol w:w="1218"/>
              <w:gridCol w:w="1144"/>
            </w:tblGrid>
            <w:tr w:rsidR="006328C0" w:rsidRPr="007B4438" w:rsidTr="00B322DB">
              <w:trPr>
                <w:trHeight w:val="268"/>
                <w:jc w:val="center"/>
              </w:trPr>
              <w:tc>
                <w:tcPr>
                  <w:tcW w:w="711" w:type="pct"/>
                  <w:shd w:val="clear" w:color="auto" w:fill="D9D9D9"/>
                  <w:vAlign w:val="center"/>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Partida</w:t>
                  </w:r>
                </w:p>
              </w:tc>
              <w:tc>
                <w:tcPr>
                  <w:tcW w:w="1387" w:type="pct"/>
                  <w:shd w:val="clear" w:color="auto" w:fill="D9D9D9"/>
                  <w:vAlign w:val="center"/>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Descripción</w:t>
                  </w:r>
                </w:p>
              </w:tc>
              <w:tc>
                <w:tcPr>
                  <w:tcW w:w="2903" w:type="pct"/>
                  <w:gridSpan w:val="3"/>
                  <w:shd w:val="clear" w:color="auto" w:fill="D9D9D9"/>
                  <w:vAlign w:val="center"/>
                </w:tcPr>
                <w:p w:rsidR="006328C0" w:rsidRPr="007B4438" w:rsidRDefault="006328C0" w:rsidP="00B322DB">
                  <w:pPr>
                    <w:jc w:val="center"/>
                    <w:rPr>
                      <w:rFonts w:ascii="Calibri" w:hAnsi="Calibri" w:cs="Calibri"/>
                      <w:b/>
                      <w:sz w:val="14"/>
                      <w:szCs w:val="14"/>
                    </w:rPr>
                  </w:pPr>
                  <w:r w:rsidRPr="007B4438">
                    <w:rPr>
                      <w:rFonts w:ascii="Calibri" w:hAnsi="Calibri" w:cs="Calibri"/>
                      <w:b/>
                      <w:sz w:val="14"/>
                      <w:szCs w:val="14"/>
                    </w:rPr>
                    <w:t>Precios por litro según el tipo de combustible</w:t>
                  </w:r>
                </w:p>
              </w:tc>
            </w:tr>
            <w:tr w:rsidR="006328C0" w:rsidRPr="007B4438" w:rsidTr="006328C0">
              <w:trPr>
                <w:trHeight w:val="153"/>
                <w:jc w:val="center"/>
              </w:trPr>
              <w:tc>
                <w:tcPr>
                  <w:tcW w:w="711" w:type="pct"/>
                  <w:shd w:val="clear" w:color="auto" w:fill="auto"/>
                </w:tcPr>
                <w:p w:rsidR="006328C0" w:rsidRPr="007B4438" w:rsidRDefault="006328C0" w:rsidP="006328C0">
                  <w:pPr>
                    <w:jc w:val="both"/>
                    <w:rPr>
                      <w:rFonts w:ascii="Calibri" w:hAnsi="Calibri" w:cs="Calibri"/>
                      <w:sz w:val="14"/>
                      <w:szCs w:val="14"/>
                    </w:rPr>
                  </w:pPr>
                </w:p>
              </w:tc>
              <w:tc>
                <w:tcPr>
                  <w:tcW w:w="1387" w:type="pct"/>
                  <w:shd w:val="clear" w:color="auto" w:fill="auto"/>
                </w:tcPr>
                <w:p w:rsidR="006328C0" w:rsidRPr="007B4438" w:rsidRDefault="006328C0" w:rsidP="006328C0">
                  <w:pPr>
                    <w:jc w:val="both"/>
                    <w:rPr>
                      <w:rFonts w:ascii="Calibri" w:hAnsi="Calibri" w:cs="Calibri"/>
                      <w:sz w:val="14"/>
                      <w:szCs w:val="14"/>
                    </w:rPr>
                  </w:pPr>
                </w:p>
              </w:tc>
              <w:tc>
                <w:tcPr>
                  <w:tcW w:w="1056" w:type="pct"/>
                  <w:shd w:val="clear" w:color="auto" w:fill="auto"/>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Gasolina Premium</w:t>
                  </w:r>
                </w:p>
              </w:tc>
              <w:tc>
                <w:tcPr>
                  <w:tcW w:w="952" w:type="pct"/>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Gasolina Magna</w:t>
                  </w:r>
                </w:p>
              </w:tc>
              <w:tc>
                <w:tcPr>
                  <w:tcW w:w="894" w:type="pct"/>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Diésel</w:t>
                  </w:r>
                </w:p>
              </w:tc>
            </w:tr>
            <w:tr w:rsidR="006328C0" w:rsidRPr="007B4438" w:rsidTr="006328C0">
              <w:trPr>
                <w:trHeight w:val="164"/>
                <w:jc w:val="center"/>
              </w:trPr>
              <w:tc>
                <w:tcPr>
                  <w:tcW w:w="711" w:type="pct"/>
                  <w:shd w:val="clear" w:color="auto" w:fill="auto"/>
                </w:tcPr>
                <w:p w:rsidR="006328C0" w:rsidRPr="007B4438" w:rsidRDefault="006328C0" w:rsidP="006328C0">
                  <w:pPr>
                    <w:jc w:val="center"/>
                    <w:rPr>
                      <w:rFonts w:ascii="Calibri" w:hAnsi="Calibri" w:cs="Calibri"/>
                      <w:sz w:val="14"/>
                      <w:szCs w:val="14"/>
                    </w:rPr>
                  </w:pPr>
                  <w:r w:rsidRPr="007B4438">
                    <w:rPr>
                      <w:rFonts w:ascii="Calibri" w:hAnsi="Calibri" w:cs="Calibri"/>
                      <w:sz w:val="14"/>
                      <w:szCs w:val="14"/>
                    </w:rPr>
                    <w:t>1</w:t>
                  </w:r>
                </w:p>
              </w:tc>
              <w:tc>
                <w:tcPr>
                  <w:tcW w:w="1387" w:type="pct"/>
                  <w:shd w:val="clear" w:color="auto" w:fill="auto"/>
                </w:tcPr>
                <w:p w:rsidR="006328C0" w:rsidRPr="007B4438" w:rsidRDefault="006328C0" w:rsidP="006328C0">
                  <w:pPr>
                    <w:jc w:val="both"/>
                    <w:rPr>
                      <w:rFonts w:ascii="Calibri" w:hAnsi="Calibri" w:cs="Calibri"/>
                      <w:sz w:val="14"/>
                      <w:szCs w:val="14"/>
                    </w:rPr>
                  </w:pPr>
                  <w:r w:rsidRPr="007B4438">
                    <w:rPr>
                      <w:rFonts w:ascii="Calibri" w:hAnsi="Calibri" w:cs="Calibri"/>
                      <w:sz w:val="14"/>
                      <w:szCs w:val="14"/>
                    </w:rPr>
                    <w:t xml:space="preserve">Vales de Gasolina </w:t>
                  </w:r>
                </w:p>
              </w:tc>
              <w:tc>
                <w:tcPr>
                  <w:tcW w:w="1056" w:type="pct"/>
                  <w:shd w:val="clear" w:color="auto" w:fill="auto"/>
                </w:tcPr>
                <w:p w:rsidR="006328C0" w:rsidRPr="007B4438" w:rsidRDefault="006328C0" w:rsidP="006328C0">
                  <w:pPr>
                    <w:jc w:val="both"/>
                    <w:rPr>
                      <w:rFonts w:ascii="Calibri" w:hAnsi="Calibri" w:cs="Calibri"/>
                      <w:sz w:val="14"/>
                      <w:szCs w:val="14"/>
                    </w:rPr>
                  </w:pPr>
                  <w:r w:rsidRPr="006328C0">
                    <w:rPr>
                      <w:rFonts w:ascii="Calibri" w:hAnsi="Calibri" w:cs="Calibri"/>
                      <w:sz w:val="14"/>
                      <w:szCs w:val="14"/>
                    </w:rPr>
                    <w:t>$ 20.03</w:t>
                  </w:r>
                </w:p>
              </w:tc>
              <w:tc>
                <w:tcPr>
                  <w:tcW w:w="952" w:type="pct"/>
                </w:tcPr>
                <w:p w:rsidR="006328C0" w:rsidRPr="007B4438" w:rsidRDefault="006328C0" w:rsidP="006328C0">
                  <w:pPr>
                    <w:jc w:val="both"/>
                    <w:rPr>
                      <w:rFonts w:ascii="Calibri" w:hAnsi="Calibri" w:cs="Calibri"/>
                      <w:sz w:val="14"/>
                      <w:szCs w:val="14"/>
                    </w:rPr>
                  </w:pPr>
                  <w:r w:rsidRPr="006328C0">
                    <w:rPr>
                      <w:rFonts w:ascii="Calibri" w:hAnsi="Calibri" w:cs="Calibri"/>
                      <w:sz w:val="14"/>
                      <w:szCs w:val="14"/>
                    </w:rPr>
                    <w:t>$ 21.34</w:t>
                  </w:r>
                </w:p>
              </w:tc>
              <w:tc>
                <w:tcPr>
                  <w:tcW w:w="894" w:type="pct"/>
                </w:tcPr>
                <w:p w:rsidR="006328C0" w:rsidRPr="007B4438" w:rsidRDefault="006328C0" w:rsidP="006328C0">
                  <w:pPr>
                    <w:jc w:val="both"/>
                    <w:rPr>
                      <w:rFonts w:ascii="Calibri" w:hAnsi="Calibri" w:cs="Calibri"/>
                      <w:sz w:val="14"/>
                      <w:szCs w:val="14"/>
                    </w:rPr>
                  </w:pPr>
                  <w:r w:rsidRPr="006328C0">
                    <w:rPr>
                      <w:rFonts w:ascii="Calibri" w:hAnsi="Calibri" w:cs="Calibri"/>
                      <w:sz w:val="14"/>
                      <w:szCs w:val="14"/>
                    </w:rPr>
                    <w:t>$ 21.35</w:t>
                  </w:r>
                </w:p>
              </w:tc>
            </w:tr>
          </w:tbl>
          <w:p w:rsidR="006328C0" w:rsidRDefault="006328C0" w:rsidP="00923665">
            <w:pPr>
              <w:jc w:val="both"/>
              <w:rPr>
                <w:rFonts w:ascii="Arial" w:hAnsi="Arial" w:cs="Arial"/>
                <w:sz w:val="16"/>
                <w:szCs w:val="16"/>
              </w:rPr>
            </w:pPr>
          </w:p>
          <w:p w:rsidR="00923665" w:rsidRDefault="00923665" w:rsidP="00923665">
            <w:pPr>
              <w:jc w:val="both"/>
              <w:rPr>
                <w:rFonts w:ascii="Arial" w:hAnsi="Arial" w:cs="Arial"/>
                <w:b/>
                <w:sz w:val="14"/>
                <w:szCs w:val="16"/>
              </w:rPr>
            </w:pPr>
            <w:r w:rsidRPr="00724CE5">
              <w:rPr>
                <w:rFonts w:ascii="Arial" w:hAnsi="Arial" w:cs="Arial"/>
                <w:b/>
                <w:sz w:val="14"/>
                <w:szCs w:val="16"/>
              </w:rPr>
              <w:t>Revisión Técnica realizada conforme a lo enunciado al inicio del presente análisis y el Dictamen Técnico del Anexo “1”.</w:t>
            </w:r>
          </w:p>
          <w:p w:rsidR="00923665" w:rsidRPr="008F35EE" w:rsidRDefault="00923665" w:rsidP="00923665">
            <w:pPr>
              <w:jc w:val="both"/>
              <w:rPr>
                <w:rFonts w:ascii="Arial" w:hAnsi="Arial" w:cs="Arial"/>
                <w:b/>
                <w:sz w:val="14"/>
                <w:szCs w:val="16"/>
                <w:lang w:val="es-MX"/>
              </w:rPr>
            </w:pPr>
          </w:p>
        </w:tc>
      </w:tr>
      <w:tr w:rsidR="00923665" w:rsidRPr="00154F13" w:rsidTr="00640611">
        <w:trPr>
          <w:trHeight w:val="20"/>
          <w:jc w:val="center"/>
        </w:trPr>
        <w:tc>
          <w:tcPr>
            <w:tcW w:w="238" w:type="pct"/>
            <w:shd w:val="clear" w:color="auto" w:fill="D9D9D9" w:themeFill="background1" w:themeFillShade="D9"/>
            <w:noWrap/>
            <w:vAlign w:val="center"/>
          </w:tcPr>
          <w:p w:rsidR="00923665" w:rsidRPr="00D8586A" w:rsidRDefault="00923665" w:rsidP="00923665">
            <w:pPr>
              <w:jc w:val="center"/>
              <w:rPr>
                <w:rFonts w:ascii="Arial" w:hAnsi="Arial" w:cs="Arial"/>
                <w:sz w:val="12"/>
                <w:szCs w:val="12"/>
              </w:rPr>
            </w:pPr>
          </w:p>
        </w:tc>
        <w:tc>
          <w:tcPr>
            <w:tcW w:w="884" w:type="pct"/>
            <w:shd w:val="clear" w:color="auto" w:fill="D9D9D9" w:themeFill="background1" w:themeFillShade="D9"/>
            <w:noWrap/>
            <w:vAlign w:val="bottom"/>
          </w:tcPr>
          <w:p w:rsidR="00923665" w:rsidRPr="0020377D" w:rsidRDefault="00923665" w:rsidP="00923665">
            <w:pPr>
              <w:rPr>
                <w:rFonts w:ascii="Arial" w:hAnsi="Arial" w:cs="Arial"/>
                <w:sz w:val="12"/>
                <w:szCs w:val="22"/>
              </w:rPr>
            </w:pPr>
          </w:p>
        </w:tc>
        <w:tc>
          <w:tcPr>
            <w:tcW w:w="3878" w:type="pct"/>
            <w:shd w:val="clear" w:color="auto" w:fill="D9D9D9" w:themeFill="background1" w:themeFillShade="D9"/>
            <w:vAlign w:val="center"/>
          </w:tcPr>
          <w:p w:rsidR="00923665" w:rsidRPr="00877117" w:rsidRDefault="00923665" w:rsidP="00923665">
            <w:pPr>
              <w:jc w:val="both"/>
              <w:rPr>
                <w:rFonts w:ascii="Arial" w:hAnsi="Arial" w:cs="Arial"/>
                <w:b/>
                <w:sz w:val="14"/>
                <w:szCs w:val="16"/>
              </w:rPr>
            </w:pPr>
          </w:p>
        </w:tc>
      </w:tr>
      <w:tr w:rsidR="00923665" w:rsidRPr="00154F13" w:rsidTr="00B71435">
        <w:trPr>
          <w:trHeight w:val="508"/>
          <w:jc w:val="center"/>
        </w:trPr>
        <w:tc>
          <w:tcPr>
            <w:tcW w:w="238" w:type="pct"/>
            <w:noWrap/>
          </w:tcPr>
          <w:p w:rsidR="00923665" w:rsidRPr="00D8586A" w:rsidRDefault="00923665" w:rsidP="00923665">
            <w:pPr>
              <w:jc w:val="center"/>
              <w:rPr>
                <w:rFonts w:ascii="Arial" w:hAnsi="Arial" w:cs="Arial"/>
                <w:sz w:val="12"/>
                <w:szCs w:val="12"/>
              </w:rPr>
            </w:pPr>
            <w:r>
              <w:rPr>
                <w:rFonts w:ascii="Arial" w:hAnsi="Arial" w:cs="Arial"/>
                <w:sz w:val="12"/>
                <w:szCs w:val="12"/>
              </w:rPr>
              <w:t>2</w:t>
            </w:r>
          </w:p>
        </w:tc>
        <w:tc>
          <w:tcPr>
            <w:tcW w:w="884" w:type="pct"/>
            <w:noWrap/>
          </w:tcPr>
          <w:p w:rsidR="00923665" w:rsidRPr="00A217F6" w:rsidRDefault="00F640C5" w:rsidP="00923665">
            <w:pPr>
              <w:jc w:val="center"/>
              <w:rPr>
                <w:rFonts w:ascii="Calibri" w:hAnsi="Calibri"/>
                <w:sz w:val="16"/>
                <w:szCs w:val="16"/>
                <w:lang w:val="es-MX" w:eastAsia="es-MX"/>
              </w:rPr>
            </w:pPr>
            <w:r w:rsidRPr="00F640C5">
              <w:rPr>
                <w:rFonts w:ascii="Calibri" w:hAnsi="Calibri"/>
                <w:sz w:val="16"/>
                <w:szCs w:val="16"/>
                <w:lang w:val="es-MX"/>
              </w:rPr>
              <w:t>SI VALE MEXICO SA DE CV</w:t>
            </w:r>
          </w:p>
        </w:tc>
        <w:tc>
          <w:tcPr>
            <w:tcW w:w="3878" w:type="pct"/>
            <w:vAlign w:val="center"/>
          </w:tcPr>
          <w:p w:rsidR="001058CF" w:rsidRDefault="001058CF" w:rsidP="001058CF">
            <w:pPr>
              <w:jc w:val="both"/>
              <w:rPr>
                <w:rFonts w:ascii="Arial" w:hAnsi="Arial" w:cs="Arial"/>
                <w:b/>
                <w:sz w:val="14"/>
                <w:szCs w:val="16"/>
              </w:rPr>
            </w:pPr>
            <w:r w:rsidRPr="00CB386E">
              <w:rPr>
                <w:rFonts w:ascii="Arial" w:hAnsi="Arial" w:cs="Arial"/>
                <w:b/>
                <w:sz w:val="14"/>
                <w:szCs w:val="16"/>
              </w:rPr>
              <w:t>Oferta en la partida</w:t>
            </w:r>
            <w:r w:rsidRPr="00AF1D6A">
              <w:rPr>
                <w:rFonts w:ascii="Arial" w:hAnsi="Arial" w:cs="Arial"/>
                <w:b/>
                <w:sz w:val="14"/>
                <w:szCs w:val="16"/>
              </w:rPr>
              <w:t xml:space="preserve">: </w:t>
            </w:r>
            <w:r w:rsidR="00F640C5">
              <w:rPr>
                <w:rFonts w:ascii="Arial" w:hAnsi="Arial" w:cs="Arial"/>
                <w:b/>
                <w:sz w:val="14"/>
                <w:szCs w:val="16"/>
              </w:rPr>
              <w:t>1</w:t>
            </w:r>
            <w:r w:rsidR="00F93D25">
              <w:rPr>
                <w:rFonts w:ascii="Arial" w:hAnsi="Arial" w:cs="Arial"/>
                <w:b/>
                <w:sz w:val="14"/>
                <w:szCs w:val="16"/>
              </w:rPr>
              <w:t>.</w:t>
            </w:r>
          </w:p>
          <w:p w:rsidR="001058CF" w:rsidRDefault="001058CF" w:rsidP="001058CF">
            <w:pPr>
              <w:jc w:val="both"/>
              <w:rPr>
                <w:rFonts w:ascii="Arial" w:hAnsi="Arial" w:cs="Arial"/>
                <w:b/>
                <w:sz w:val="14"/>
                <w:szCs w:val="16"/>
              </w:rPr>
            </w:pPr>
          </w:p>
          <w:p w:rsidR="001058CF" w:rsidRDefault="001058CF" w:rsidP="001058CF">
            <w:pPr>
              <w:jc w:val="both"/>
              <w:rPr>
                <w:rFonts w:ascii="Arial" w:hAnsi="Arial" w:cs="Arial"/>
                <w:b/>
                <w:sz w:val="14"/>
                <w:szCs w:val="16"/>
              </w:rPr>
            </w:pPr>
            <w:r w:rsidRPr="00982FAB">
              <w:rPr>
                <w:rFonts w:ascii="Arial" w:hAnsi="Arial" w:cs="Arial"/>
                <w:b/>
                <w:sz w:val="14"/>
                <w:szCs w:val="16"/>
              </w:rPr>
              <w:t xml:space="preserve">Documentos Apartado </w:t>
            </w:r>
            <w:r w:rsidR="00982FAB" w:rsidRPr="00982FAB">
              <w:rPr>
                <w:rFonts w:ascii="Arial" w:hAnsi="Arial" w:cs="Arial"/>
                <w:b/>
                <w:sz w:val="14"/>
                <w:szCs w:val="16"/>
              </w:rPr>
              <w:t>6</w:t>
            </w:r>
          </w:p>
          <w:p w:rsidR="001058CF" w:rsidRDefault="001058CF" w:rsidP="001058CF">
            <w:pPr>
              <w:jc w:val="both"/>
              <w:rPr>
                <w:rFonts w:ascii="Arial" w:hAnsi="Arial" w:cs="Arial"/>
                <w:b/>
                <w:sz w:val="14"/>
                <w:szCs w:val="16"/>
              </w:rPr>
            </w:pPr>
          </w:p>
          <w:tbl>
            <w:tblPr>
              <w:tblStyle w:val="Tablaconcuadrcula"/>
              <w:tblW w:w="64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6"/>
              <w:gridCol w:w="4012"/>
              <w:gridCol w:w="1978"/>
            </w:tblGrid>
            <w:tr w:rsidR="0062634C" w:rsidRPr="00A31286" w:rsidTr="0087620B">
              <w:trPr>
                <w:trHeight w:val="208"/>
                <w:jc w:val="center"/>
              </w:trPr>
              <w:tc>
                <w:tcPr>
                  <w:tcW w:w="6406" w:type="dxa"/>
                  <w:gridSpan w:val="3"/>
                  <w:shd w:val="clear" w:color="auto" w:fill="D9D9D9" w:themeFill="background1" w:themeFillShade="D9"/>
                  <w:vAlign w:val="center"/>
                </w:tcPr>
                <w:p w:rsidR="0062634C" w:rsidRPr="00982FAB" w:rsidRDefault="0062634C" w:rsidP="0062634C">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Propuesta Técnica</w:t>
                  </w:r>
                </w:p>
              </w:tc>
            </w:tr>
            <w:tr w:rsidR="0062634C" w:rsidRPr="00A31286" w:rsidTr="0087620B">
              <w:trPr>
                <w:trHeight w:val="132"/>
                <w:jc w:val="center"/>
              </w:trPr>
              <w:tc>
                <w:tcPr>
                  <w:tcW w:w="6406" w:type="dxa"/>
                  <w:gridSpan w:val="3"/>
                  <w:shd w:val="clear" w:color="auto" w:fill="D9D9D9" w:themeFill="background1" w:themeFillShade="D9"/>
                  <w:vAlign w:val="center"/>
                </w:tcPr>
                <w:p w:rsidR="0062634C" w:rsidRPr="00982FAB" w:rsidRDefault="0062634C" w:rsidP="0062634C">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t>Documentación administrativa</w:t>
                  </w:r>
                </w:p>
              </w:tc>
            </w:tr>
            <w:tr w:rsidR="0062634C" w:rsidRPr="00A31286" w:rsidTr="0087620B">
              <w:trPr>
                <w:trHeight w:val="208"/>
                <w:jc w:val="center"/>
              </w:trPr>
              <w:tc>
                <w:tcPr>
                  <w:tcW w:w="416" w:type="dxa"/>
                </w:tcPr>
                <w:p w:rsidR="0062634C" w:rsidRPr="00982FAB" w:rsidRDefault="0062634C" w:rsidP="0062634C">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No.</w:t>
                  </w:r>
                </w:p>
              </w:tc>
              <w:tc>
                <w:tcPr>
                  <w:tcW w:w="4012" w:type="dxa"/>
                </w:tcPr>
                <w:p w:rsidR="0062634C" w:rsidRPr="00982FAB" w:rsidRDefault="0062634C" w:rsidP="0062634C">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Descripción</w:t>
                  </w:r>
                </w:p>
              </w:tc>
              <w:tc>
                <w:tcPr>
                  <w:tcW w:w="1978" w:type="dxa"/>
                </w:tcPr>
                <w:p w:rsidR="0062634C" w:rsidRPr="00982FAB" w:rsidRDefault="0062634C" w:rsidP="0062634C">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Presenta</w:t>
                  </w:r>
                </w:p>
              </w:tc>
            </w:tr>
            <w:tr w:rsidR="0062634C" w:rsidRPr="00A31286" w:rsidTr="0087620B">
              <w:trPr>
                <w:trHeight w:val="131"/>
                <w:jc w:val="center"/>
              </w:trPr>
              <w:tc>
                <w:tcPr>
                  <w:tcW w:w="416" w:type="dxa"/>
                </w:tcPr>
                <w:p w:rsidR="0062634C" w:rsidRPr="00982FAB" w:rsidRDefault="0062634C" w:rsidP="0062634C">
                  <w:pPr>
                    <w:pStyle w:val="Textoindependiente"/>
                    <w:jc w:val="center"/>
                    <w:rPr>
                      <w:rFonts w:asciiTheme="minorHAnsi" w:hAnsiTheme="minorHAnsi" w:cstheme="minorHAnsi"/>
                      <w:b/>
                      <w:sz w:val="10"/>
                      <w:szCs w:val="10"/>
                    </w:rPr>
                  </w:pPr>
                  <w:r w:rsidRPr="00982FAB">
                    <w:rPr>
                      <w:rFonts w:asciiTheme="minorHAnsi" w:hAnsiTheme="minorHAnsi" w:cstheme="minorHAnsi"/>
                      <w:b/>
                      <w:sz w:val="10"/>
                      <w:szCs w:val="10"/>
                    </w:rPr>
                    <w:t>1</w:t>
                  </w:r>
                </w:p>
              </w:tc>
              <w:tc>
                <w:tcPr>
                  <w:tcW w:w="4012" w:type="dxa"/>
                </w:tcPr>
                <w:p w:rsidR="0062634C" w:rsidRPr="00982FAB" w:rsidRDefault="0062634C" w:rsidP="0062634C">
                  <w:pPr>
                    <w:jc w:val="both"/>
                    <w:rPr>
                      <w:rFonts w:asciiTheme="minorHAnsi" w:hAnsiTheme="minorHAnsi" w:cstheme="minorHAnsi"/>
                      <w:bCs/>
                      <w:color w:val="632423"/>
                      <w:sz w:val="10"/>
                      <w:szCs w:val="10"/>
                    </w:rPr>
                  </w:pPr>
                  <w:r w:rsidRPr="00EB40A8">
                    <w:rPr>
                      <w:rFonts w:asciiTheme="minorHAnsi" w:hAnsiTheme="minorHAnsi" w:cstheme="minorHAnsi"/>
                      <w:color w:val="000000"/>
                      <w:sz w:val="10"/>
                      <w:szCs w:val="10"/>
                    </w:rPr>
                    <w:t>Acreditación y Representación,</w:t>
                  </w:r>
                  <w:r w:rsidRPr="00982FAB">
                    <w:rPr>
                      <w:rFonts w:asciiTheme="minorHAnsi" w:hAnsiTheme="minorHAnsi" w:cstheme="minorHAnsi"/>
                      <w:color w:val="000000"/>
                      <w:sz w:val="10"/>
                      <w:szCs w:val="10"/>
                    </w:rPr>
                    <w:t xml:space="preserve"> </w:t>
                  </w:r>
                  <w:r w:rsidRPr="00982FAB">
                    <w:rPr>
                      <w:rFonts w:asciiTheme="minorHAnsi" w:hAnsiTheme="minorHAnsi" w:cstheme="minorHAnsi"/>
                      <w:b/>
                      <w:color w:val="000000"/>
                      <w:sz w:val="10"/>
                      <w:szCs w:val="10"/>
                    </w:rPr>
                    <w:t>Anexo “3”</w:t>
                  </w:r>
                  <w:r w:rsidRPr="00982FAB">
                    <w:rPr>
                      <w:rFonts w:asciiTheme="minorHAnsi" w:hAnsiTheme="minorHAnsi" w:cstheme="minorHAnsi"/>
                      <w:color w:val="000000"/>
                      <w:sz w:val="10"/>
                      <w:szCs w:val="10"/>
                    </w:rPr>
                    <w:t>.</w:t>
                  </w:r>
                </w:p>
              </w:tc>
              <w:tc>
                <w:tcPr>
                  <w:tcW w:w="1978" w:type="dxa"/>
                </w:tcPr>
                <w:p w:rsidR="0062634C" w:rsidRPr="00982FAB" w:rsidRDefault="0062634C" w:rsidP="0062634C">
                  <w:pPr>
                    <w:pStyle w:val="Prrafodelista"/>
                    <w:widowControl/>
                    <w:numPr>
                      <w:ilvl w:val="0"/>
                      <w:numId w:val="1"/>
                    </w:numPr>
                    <w:jc w:val="center"/>
                    <w:rPr>
                      <w:rFonts w:asciiTheme="minorHAnsi" w:hAnsiTheme="minorHAnsi" w:cstheme="minorHAnsi"/>
                      <w:b/>
                      <w:sz w:val="10"/>
                      <w:szCs w:val="10"/>
                    </w:rPr>
                  </w:pPr>
                  <w:r w:rsidRPr="00982FAB">
                    <w:rPr>
                      <w:rFonts w:asciiTheme="minorHAnsi" w:hAnsiTheme="minorHAnsi" w:cstheme="minorHAnsi"/>
                      <w:color w:val="000000"/>
                      <w:sz w:val="10"/>
                      <w:szCs w:val="10"/>
                    </w:rPr>
                    <w:t xml:space="preserve">Presenta </w:t>
                  </w:r>
                </w:p>
              </w:tc>
            </w:tr>
            <w:tr w:rsidR="0062634C" w:rsidRPr="00A31286" w:rsidTr="0087620B">
              <w:trPr>
                <w:trHeight w:val="131"/>
                <w:jc w:val="center"/>
              </w:trPr>
              <w:tc>
                <w:tcPr>
                  <w:tcW w:w="416" w:type="dxa"/>
                </w:tcPr>
                <w:p w:rsidR="0062634C" w:rsidRPr="00982FAB" w:rsidRDefault="0062634C" w:rsidP="0062634C">
                  <w:pPr>
                    <w:pStyle w:val="Textoindependiente"/>
                    <w:jc w:val="center"/>
                    <w:rPr>
                      <w:rFonts w:asciiTheme="minorHAnsi" w:hAnsiTheme="minorHAnsi" w:cstheme="minorHAnsi"/>
                      <w:b/>
                      <w:sz w:val="10"/>
                      <w:szCs w:val="10"/>
                    </w:rPr>
                  </w:pPr>
                  <w:r>
                    <w:rPr>
                      <w:rFonts w:asciiTheme="minorHAnsi" w:hAnsiTheme="minorHAnsi" w:cstheme="minorHAnsi"/>
                      <w:b/>
                      <w:sz w:val="10"/>
                      <w:szCs w:val="10"/>
                    </w:rPr>
                    <w:t>1.1</w:t>
                  </w:r>
                </w:p>
              </w:tc>
              <w:tc>
                <w:tcPr>
                  <w:tcW w:w="4012" w:type="dxa"/>
                </w:tcPr>
                <w:p w:rsidR="0062634C" w:rsidRPr="00982FAB" w:rsidRDefault="0062634C" w:rsidP="0062634C">
                  <w:pPr>
                    <w:jc w:val="both"/>
                    <w:rPr>
                      <w:rFonts w:asciiTheme="minorHAnsi" w:hAnsiTheme="minorHAnsi" w:cstheme="minorHAnsi"/>
                      <w:b/>
                      <w:color w:val="000000"/>
                      <w:sz w:val="10"/>
                      <w:szCs w:val="10"/>
                    </w:rPr>
                  </w:pPr>
                  <w:r>
                    <w:rPr>
                      <w:rFonts w:asciiTheme="minorHAnsi" w:hAnsiTheme="minorHAnsi" w:cstheme="minorHAnsi"/>
                      <w:b/>
                      <w:color w:val="000000"/>
                      <w:sz w:val="10"/>
                      <w:szCs w:val="10"/>
                    </w:rPr>
                    <w:t>Identificaciones</w:t>
                  </w:r>
                </w:p>
              </w:tc>
              <w:tc>
                <w:tcPr>
                  <w:tcW w:w="1978" w:type="dxa"/>
                </w:tcPr>
                <w:p w:rsidR="0062634C" w:rsidRPr="00982FAB" w:rsidRDefault="0062634C" w:rsidP="0062634C">
                  <w:pPr>
                    <w:pStyle w:val="Prrafodelista"/>
                    <w:widowControl/>
                    <w:numPr>
                      <w:ilvl w:val="0"/>
                      <w:numId w:val="1"/>
                    </w:numPr>
                    <w:jc w:val="center"/>
                    <w:rPr>
                      <w:rFonts w:asciiTheme="minorHAnsi" w:hAnsiTheme="minorHAnsi" w:cstheme="minorHAnsi"/>
                      <w:b/>
                      <w:sz w:val="10"/>
                      <w:szCs w:val="10"/>
                    </w:rPr>
                  </w:pPr>
                  <w:r w:rsidRPr="00982FAB">
                    <w:rPr>
                      <w:rFonts w:asciiTheme="minorHAnsi" w:hAnsiTheme="minorHAnsi" w:cstheme="minorHAnsi"/>
                      <w:color w:val="000000"/>
                      <w:sz w:val="10"/>
                      <w:szCs w:val="10"/>
                    </w:rPr>
                    <w:t xml:space="preserve">Presenta </w:t>
                  </w:r>
                </w:p>
              </w:tc>
            </w:tr>
            <w:tr w:rsidR="0062634C" w:rsidRPr="00A31286" w:rsidTr="0087620B">
              <w:trPr>
                <w:trHeight w:val="131"/>
                <w:jc w:val="center"/>
              </w:trPr>
              <w:tc>
                <w:tcPr>
                  <w:tcW w:w="416" w:type="dxa"/>
                </w:tcPr>
                <w:p w:rsidR="0062634C" w:rsidRDefault="0062634C" w:rsidP="0062634C">
                  <w:pPr>
                    <w:pStyle w:val="Textoindependiente"/>
                    <w:jc w:val="center"/>
                    <w:rPr>
                      <w:rFonts w:asciiTheme="minorHAnsi" w:hAnsiTheme="minorHAnsi" w:cstheme="minorHAnsi"/>
                      <w:b/>
                      <w:sz w:val="10"/>
                      <w:szCs w:val="10"/>
                    </w:rPr>
                  </w:pPr>
                  <w:r>
                    <w:rPr>
                      <w:rFonts w:asciiTheme="minorHAnsi" w:hAnsiTheme="minorHAnsi" w:cstheme="minorHAnsi"/>
                      <w:b/>
                      <w:sz w:val="10"/>
                      <w:szCs w:val="10"/>
                    </w:rPr>
                    <w:t>1.2</w:t>
                  </w:r>
                </w:p>
              </w:tc>
              <w:tc>
                <w:tcPr>
                  <w:tcW w:w="4012" w:type="dxa"/>
                </w:tcPr>
                <w:p w:rsidR="0062634C" w:rsidRDefault="0062634C" w:rsidP="0062634C">
                  <w:pPr>
                    <w:jc w:val="both"/>
                    <w:rPr>
                      <w:rFonts w:asciiTheme="minorHAnsi" w:hAnsiTheme="minorHAnsi" w:cstheme="minorHAnsi"/>
                      <w:b/>
                      <w:color w:val="000000"/>
                      <w:sz w:val="10"/>
                      <w:szCs w:val="10"/>
                    </w:rPr>
                  </w:pPr>
                  <w:r>
                    <w:rPr>
                      <w:rFonts w:asciiTheme="minorHAnsi" w:hAnsiTheme="minorHAnsi" w:cstheme="minorHAnsi"/>
                      <w:b/>
                      <w:color w:val="000000"/>
                      <w:sz w:val="10"/>
                      <w:szCs w:val="10"/>
                    </w:rPr>
                    <w:t>Documentos legales y/o Constancia de Proveedor (Plataforma de Adquisiciones y Obra Pública de la Universidad Autónoma de Aguascalientes.</w:t>
                  </w:r>
                </w:p>
                <w:p w:rsidR="0062634C" w:rsidRPr="00A61582" w:rsidRDefault="0062634C" w:rsidP="0062634C">
                  <w:pPr>
                    <w:pStyle w:val="Prrafodelista"/>
                    <w:widowControl/>
                    <w:numPr>
                      <w:ilvl w:val="0"/>
                      <w:numId w:val="4"/>
                    </w:numPr>
                    <w:jc w:val="both"/>
                    <w:rPr>
                      <w:rFonts w:asciiTheme="minorHAnsi" w:hAnsiTheme="minorHAnsi" w:cstheme="minorHAnsi"/>
                      <w:sz w:val="10"/>
                      <w:szCs w:val="10"/>
                    </w:rPr>
                  </w:pPr>
                  <w:r w:rsidRPr="00A61582">
                    <w:rPr>
                      <w:rFonts w:asciiTheme="minorHAnsi" w:hAnsiTheme="minorHAnsi" w:cstheme="minorHAnsi"/>
                      <w:sz w:val="10"/>
                      <w:szCs w:val="10"/>
                    </w:rPr>
                    <w:t>Incluir escaneo de identificación vigente de quien suscriba las proposiciones, (cartilla del servicio militar nacional, pasaporte, licencia de conducir, credencial para votar o cedula profesional, por ambos lados).</w:t>
                  </w:r>
                </w:p>
                <w:p w:rsidR="0062634C" w:rsidRPr="00A61582" w:rsidRDefault="0062634C" w:rsidP="0062634C">
                  <w:pPr>
                    <w:pStyle w:val="Prrafodelista"/>
                    <w:widowControl/>
                    <w:numPr>
                      <w:ilvl w:val="0"/>
                      <w:numId w:val="4"/>
                    </w:numPr>
                    <w:jc w:val="both"/>
                    <w:rPr>
                      <w:rFonts w:asciiTheme="minorHAnsi" w:hAnsiTheme="minorHAnsi" w:cstheme="minorHAnsi"/>
                      <w:sz w:val="10"/>
                      <w:szCs w:val="10"/>
                    </w:rPr>
                  </w:pPr>
                  <w:r w:rsidRPr="00A61582">
                    <w:rPr>
                      <w:rFonts w:asciiTheme="minorHAnsi" w:hAnsiTheme="minorHAnsi" w:cstheme="minorHAnsi"/>
                      <w:sz w:val="10"/>
                      <w:szCs w:val="10"/>
                    </w:rPr>
                    <w:t>Registro Federal de Contribuyentes, legible.</w:t>
                  </w:r>
                </w:p>
                <w:p w:rsidR="0062634C" w:rsidRPr="00A61582" w:rsidRDefault="0062634C" w:rsidP="0062634C">
                  <w:pPr>
                    <w:pStyle w:val="Prrafodelista"/>
                    <w:widowControl/>
                    <w:numPr>
                      <w:ilvl w:val="0"/>
                      <w:numId w:val="4"/>
                    </w:numPr>
                    <w:jc w:val="both"/>
                    <w:rPr>
                      <w:rFonts w:asciiTheme="minorHAnsi" w:hAnsiTheme="minorHAnsi" w:cstheme="minorHAnsi"/>
                      <w:sz w:val="10"/>
                      <w:szCs w:val="10"/>
                    </w:rPr>
                  </w:pPr>
                  <w:r w:rsidRPr="00A61582">
                    <w:rPr>
                      <w:rFonts w:asciiTheme="minorHAnsi" w:hAnsiTheme="minorHAnsi" w:cstheme="minorHAnsi"/>
                      <w:sz w:val="10"/>
                      <w:szCs w:val="10"/>
                    </w:rPr>
                    <w:t xml:space="preserve">Documentación: </w:t>
                  </w:r>
                </w:p>
                <w:p w:rsidR="0062634C" w:rsidRPr="00A61582" w:rsidRDefault="0062634C" w:rsidP="0062634C">
                  <w:pPr>
                    <w:pStyle w:val="Prrafodelista"/>
                    <w:widowControl/>
                    <w:numPr>
                      <w:ilvl w:val="0"/>
                      <w:numId w:val="5"/>
                    </w:numPr>
                    <w:jc w:val="both"/>
                    <w:rPr>
                      <w:rFonts w:asciiTheme="minorHAnsi" w:hAnsiTheme="minorHAnsi" w:cstheme="minorHAnsi"/>
                      <w:sz w:val="10"/>
                      <w:szCs w:val="10"/>
                    </w:rPr>
                  </w:pPr>
                  <w:r w:rsidRPr="00A61582">
                    <w:rPr>
                      <w:rFonts w:asciiTheme="minorHAnsi" w:hAnsiTheme="minorHAnsi" w:cstheme="minorHAnsi"/>
                      <w:sz w:val="10"/>
                      <w:szCs w:val="10"/>
                    </w:rPr>
                    <w:t>Personas Morales: En caso de personas morales, incluir el acta constitutiva de la empresa y el poder del representante legal.</w:t>
                  </w:r>
                </w:p>
                <w:p w:rsidR="0062634C" w:rsidRPr="00A61582" w:rsidRDefault="0062634C" w:rsidP="0062634C">
                  <w:pPr>
                    <w:pStyle w:val="Prrafodelista"/>
                    <w:widowControl/>
                    <w:numPr>
                      <w:ilvl w:val="0"/>
                      <w:numId w:val="5"/>
                    </w:numPr>
                    <w:jc w:val="both"/>
                    <w:rPr>
                      <w:rFonts w:asciiTheme="minorHAnsi" w:hAnsiTheme="minorHAnsi" w:cstheme="minorHAnsi"/>
                      <w:sz w:val="10"/>
                      <w:szCs w:val="10"/>
                    </w:rPr>
                  </w:pPr>
                  <w:r w:rsidRPr="00A61582">
                    <w:rPr>
                      <w:rFonts w:asciiTheme="minorHAnsi" w:hAnsiTheme="minorHAnsi" w:cstheme="minorHAnsi"/>
                      <w:sz w:val="10"/>
                      <w:szCs w:val="10"/>
                    </w:rPr>
                    <w:t>Personas Físicas: Acta de nacimiento.</w:t>
                  </w:r>
                </w:p>
                <w:p w:rsidR="0062634C" w:rsidRPr="00A61582" w:rsidRDefault="0062634C" w:rsidP="0062634C">
                  <w:pPr>
                    <w:jc w:val="both"/>
                    <w:rPr>
                      <w:rFonts w:asciiTheme="minorHAnsi" w:hAnsiTheme="minorHAnsi" w:cstheme="minorHAnsi"/>
                      <w:sz w:val="10"/>
                      <w:szCs w:val="10"/>
                      <w:highlight w:val="yellow"/>
                      <w:u w:val="single"/>
                      <w:lang w:val="es-MX"/>
                    </w:rPr>
                  </w:pPr>
                  <w:r w:rsidRPr="00A61582">
                    <w:rPr>
                      <w:rFonts w:asciiTheme="minorHAnsi" w:hAnsiTheme="minorHAnsi" w:cstheme="minorHAnsi"/>
                      <w:sz w:val="10"/>
                      <w:szCs w:val="10"/>
                      <w:u w:val="single"/>
                      <w:lang w:val="es-MX"/>
                    </w:rPr>
                    <w:t>En donde pueda corroborarse que su objeto social corresponde a los relacionados con el servicio de despacho de Combustible y/o emisor de tarjetas electrónicas de combustible.</w:t>
                  </w:r>
                </w:p>
                <w:p w:rsidR="0062634C" w:rsidRDefault="0062634C" w:rsidP="0062634C">
                  <w:pPr>
                    <w:jc w:val="both"/>
                    <w:rPr>
                      <w:rFonts w:asciiTheme="minorHAnsi" w:hAnsiTheme="minorHAnsi" w:cstheme="minorHAnsi"/>
                      <w:b/>
                      <w:color w:val="000000"/>
                      <w:sz w:val="10"/>
                      <w:szCs w:val="10"/>
                    </w:rPr>
                  </w:pPr>
                </w:p>
              </w:tc>
              <w:tc>
                <w:tcPr>
                  <w:tcW w:w="1978" w:type="dxa"/>
                </w:tcPr>
                <w:p w:rsidR="0062634C" w:rsidRPr="00982FAB" w:rsidRDefault="0062634C" w:rsidP="0062634C">
                  <w:pPr>
                    <w:pStyle w:val="Prrafodelista"/>
                    <w:widowControl/>
                    <w:numPr>
                      <w:ilvl w:val="0"/>
                      <w:numId w:val="1"/>
                    </w:numPr>
                    <w:jc w:val="center"/>
                    <w:rPr>
                      <w:rFonts w:asciiTheme="minorHAnsi" w:hAnsiTheme="minorHAnsi" w:cstheme="minorHAnsi"/>
                      <w:b/>
                      <w:sz w:val="10"/>
                      <w:szCs w:val="10"/>
                    </w:rPr>
                  </w:pPr>
                  <w:r w:rsidRPr="00982FAB">
                    <w:rPr>
                      <w:rFonts w:asciiTheme="minorHAnsi" w:hAnsiTheme="minorHAnsi" w:cstheme="minorHAnsi"/>
                      <w:color w:val="000000"/>
                      <w:sz w:val="10"/>
                      <w:szCs w:val="10"/>
                    </w:rPr>
                    <w:t xml:space="preserve">Presenta </w:t>
                  </w:r>
                </w:p>
              </w:tc>
            </w:tr>
            <w:tr w:rsidR="0062634C" w:rsidRPr="00A31286" w:rsidTr="0087620B">
              <w:trPr>
                <w:trHeight w:val="147"/>
                <w:jc w:val="center"/>
              </w:trPr>
              <w:tc>
                <w:tcPr>
                  <w:tcW w:w="416" w:type="dxa"/>
                </w:tcPr>
                <w:p w:rsidR="0062634C" w:rsidRPr="00A61582" w:rsidRDefault="0062634C" w:rsidP="0062634C">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lastRenderedPageBreak/>
                    <w:t>2</w:t>
                  </w:r>
                </w:p>
              </w:tc>
              <w:tc>
                <w:tcPr>
                  <w:tcW w:w="4012" w:type="dxa"/>
                </w:tcPr>
                <w:p w:rsidR="0062634C" w:rsidRPr="00A61582" w:rsidRDefault="0062634C" w:rsidP="0062634C">
                  <w:pPr>
                    <w:pStyle w:val="Default"/>
                    <w:jc w:val="both"/>
                    <w:rPr>
                      <w:rFonts w:asciiTheme="minorHAnsi" w:hAnsiTheme="minorHAnsi" w:cstheme="minorHAnsi"/>
                      <w:sz w:val="10"/>
                      <w:szCs w:val="10"/>
                    </w:rPr>
                  </w:pPr>
                  <w:r w:rsidRPr="00EB40A8">
                    <w:rPr>
                      <w:rFonts w:asciiTheme="minorHAnsi" w:hAnsiTheme="minorHAnsi" w:cstheme="minorHAnsi"/>
                      <w:sz w:val="10"/>
                      <w:szCs w:val="10"/>
                    </w:rPr>
                    <w:t>Manifiesto bajo protesta de decir Verdad,</w:t>
                  </w:r>
                  <w:r w:rsidRPr="00A61582">
                    <w:rPr>
                      <w:rFonts w:asciiTheme="minorHAnsi" w:hAnsiTheme="minorHAnsi" w:cstheme="minorHAnsi"/>
                      <w:b/>
                      <w:sz w:val="10"/>
                      <w:szCs w:val="10"/>
                    </w:rPr>
                    <w:t xml:space="preserve"> Anexo “4”.</w:t>
                  </w:r>
                </w:p>
              </w:tc>
              <w:tc>
                <w:tcPr>
                  <w:tcW w:w="1978" w:type="dxa"/>
                </w:tcPr>
                <w:p w:rsidR="0062634C" w:rsidRPr="00A61582" w:rsidRDefault="0062634C" w:rsidP="0062634C">
                  <w:pPr>
                    <w:pStyle w:val="Prrafodelista"/>
                    <w:widowControl/>
                    <w:numPr>
                      <w:ilvl w:val="0"/>
                      <w:numId w:val="1"/>
                    </w:numPr>
                    <w:jc w:val="center"/>
                    <w:rPr>
                      <w:rFonts w:asciiTheme="minorHAnsi" w:hAnsiTheme="minorHAnsi" w:cstheme="minorHAnsi"/>
                      <w:b/>
                      <w:sz w:val="10"/>
                      <w:szCs w:val="10"/>
                    </w:rPr>
                  </w:pPr>
                  <w:r w:rsidRPr="00A61582">
                    <w:rPr>
                      <w:rFonts w:asciiTheme="minorHAnsi" w:hAnsiTheme="minorHAnsi" w:cstheme="minorHAnsi"/>
                      <w:color w:val="000000"/>
                      <w:sz w:val="10"/>
                      <w:szCs w:val="10"/>
                    </w:rPr>
                    <w:t xml:space="preserve">Presenta </w:t>
                  </w:r>
                </w:p>
              </w:tc>
            </w:tr>
            <w:tr w:rsidR="0062634C" w:rsidRPr="00A31286" w:rsidTr="0087620B">
              <w:trPr>
                <w:trHeight w:val="117"/>
                <w:jc w:val="center"/>
              </w:trPr>
              <w:tc>
                <w:tcPr>
                  <w:tcW w:w="6406" w:type="dxa"/>
                  <w:gridSpan w:val="3"/>
                  <w:shd w:val="clear" w:color="auto" w:fill="D9D9D9" w:themeFill="background1" w:themeFillShade="D9"/>
                  <w:vAlign w:val="center"/>
                </w:tcPr>
                <w:p w:rsidR="0062634C" w:rsidRPr="00982FAB" w:rsidRDefault="0062634C" w:rsidP="0062634C">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t>Documentación técnica</w:t>
                  </w:r>
                </w:p>
              </w:tc>
            </w:tr>
            <w:tr w:rsidR="003C7E5C" w:rsidRPr="00A31286" w:rsidTr="0087620B">
              <w:trPr>
                <w:trHeight w:val="151"/>
                <w:jc w:val="center"/>
              </w:trPr>
              <w:tc>
                <w:tcPr>
                  <w:tcW w:w="416" w:type="dxa"/>
                </w:tcPr>
                <w:p w:rsidR="003C7E5C" w:rsidRPr="00A61582" w:rsidRDefault="003C7E5C" w:rsidP="003C7E5C">
                  <w:pPr>
                    <w:pStyle w:val="Textoindependiente"/>
                    <w:jc w:val="center"/>
                    <w:rPr>
                      <w:rFonts w:asciiTheme="minorHAnsi" w:hAnsiTheme="minorHAnsi" w:cstheme="minorHAnsi"/>
                      <w:b/>
                      <w:sz w:val="10"/>
                      <w:szCs w:val="10"/>
                    </w:rPr>
                  </w:pPr>
                  <w:r w:rsidRPr="00A61582">
                    <w:rPr>
                      <w:rFonts w:asciiTheme="minorHAnsi" w:hAnsiTheme="minorHAnsi" w:cstheme="minorHAnsi"/>
                      <w:b/>
                      <w:sz w:val="10"/>
                      <w:szCs w:val="10"/>
                    </w:rPr>
                    <w:t>3</w:t>
                  </w:r>
                </w:p>
              </w:tc>
              <w:tc>
                <w:tcPr>
                  <w:tcW w:w="4012" w:type="dxa"/>
                </w:tcPr>
                <w:p w:rsidR="003C7E5C" w:rsidRPr="00A61582" w:rsidRDefault="003C7E5C" w:rsidP="003C7E5C">
                  <w:pPr>
                    <w:pStyle w:val="Default"/>
                    <w:rPr>
                      <w:rFonts w:asciiTheme="minorHAnsi" w:hAnsiTheme="minorHAnsi" w:cstheme="minorHAnsi"/>
                      <w:b/>
                      <w:sz w:val="10"/>
                      <w:szCs w:val="10"/>
                    </w:rPr>
                  </w:pPr>
                  <w:r w:rsidRPr="00EB40A8">
                    <w:rPr>
                      <w:rFonts w:asciiTheme="minorHAnsi" w:eastAsia="Times New Roman" w:hAnsiTheme="minorHAnsi" w:cstheme="minorHAnsi"/>
                      <w:color w:val="auto"/>
                      <w:sz w:val="10"/>
                      <w:szCs w:val="10"/>
                      <w:lang w:val="es-ES" w:eastAsia="es-ES"/>
                    </w:rPr>
                    <w:t>Especificaciones técnicas.</w:t>
                  </w:r>
                  <w:r>
                    <w:rPr>
                      <w:rFonts w:asciiTheme="minorHAnsi" w:eastAsia="Times New Roman" w:hAnsiTheme="minorHAnsi" w:cstheme="minorHAnsi"/>
                      <w:b/>
                      <w:color w:val="auto"/>
                      <w:sz w:val="10"/>
                      <w:szCs w:val="10"/>
                      <w:lang w:val="es-ES" w:eastAsia="es-ES"/>
                    </w:rPr>
                    <w:t xml:space="preserve"> Anexo “1” y </w:t>
                  </w:r>
                  <w:r w:rsidRPr="00A61582">
                    <w:rPr>
                      <w:rFonts w:asciiTheme="minorHAnsi" w:eastAsia="Times New Roman" w:hAnsiTheme="minorHAnsi" w:cstheme="minorHAnsi"/>
                      <w:b/>
                      <w:color w:val="auto"/>
                      <w:sz w:val="10"/>
                      <w:szCs w:val="10"/>
                      <w:lang w:val="es-ES" w:eastAsia="es-ES"/>
                    </w:rPr>
                    <w:t>Anexo “1.A”</w:t>
                  </w:r>
                  <w:r w:rsidRPr="00A61582">
                    <w:rPr>
                      <w:rFonts w:asciiTheme="minorHAnsi" w:hAnsiTheme="minorHAnsi" w:cstheme="minorHAnsi"/>
                      <w:b/>
                      <w:sz w:val="10"/>
                      <w:szCs w:val="10"/>
                    </w:rPr>
                    <w:t xml:space="preserve">. </w:t>
                  </w:r>
                </w:p>
              </w:tc>
              <w:tc>
                <w:tcPr>
                  <w:tcW w:w="1978" w:type="dxa"/>
                </w:tcPr>
                <w:p w:rsidR="003C7E5C" w:rsidRPr="00A61582" w:rsidRDefault="003C7E5C" w:rsidP="003C7E5C">
                  <w:pPr>
                    <w:pStyle w:val="Prrafodelista"/>
                    <w:widowControl/>
                    <w:numPr>
                      <w:ilvl w:val="0"/>
                      <w:numId w:val="1"/>
                    </w:numPr>
                    <w:jc w:val="center"/>
                    <w:rPr>
                      <w:rFonts w:asciiTheme="minorHAnsi" w:hAnsiTheme="minorHAnsi" w:cstheme="minorHAnsi"/>
                      <w:b/>
                      <w:sz w:val="10"/>
                      <w:szCs w:val="10"/>
                    </w:rPr>
                  </w:pPr>
                  <w:r w:rsidRPr="00A61582">
                    <w:rPr>
                      <w:rFonts w:asciiTheme="minorHAnsi" w:hAnsiTheme="minorHAnsi" w:cstheme="minorHAnsi"/>
                      <w:color w:val="000000"/>
                      <w:sz w:val="10"/>
                      <w:szCs w:val="10"/>
                    </w:rPr>
                    <w:t>Presenta</w:t>
                  </w:r>
                  <w:r>
                    <w:rPr>
                      <w:rFonts w:asciiTheme="minorHAnsi" w:hAnsiTheme="minorHAnsi" w:cstheme="minorHAnsi"/>
                      <w:color w:val="000000"/>
                      <w:sz w:val="10"/>
                      <w:szCs w:val="10"/>
                    </w:rPr>
                    <w:t xml:space="preserve">, </w:t>
                  </w:r>
                  <w:r w:rsidRPr="00420C65">
                    <w:rPr>
                      <w:rFonts w:asciiTheme="minorHAnsi" w:hAnsiTheme="minorHAnsi"/>
                      <w:color w:val="000000"/>
                      <w:sz w:val="10"/>
                      <w:szCs w:val="10"/>
                      <w:lang w:eastAsia="es-MX"/>
                    </w:rPr>
                    <w:t>revisión técnica realizada por área requirente.</w:t>
                  </w:r>
                </w:p>
              </w:tc>
            </w:tr>
            <w:tr w:rsidR="003C7E5C" w:rsidRPr="00A31286" w:rsidTr="0087620B">
              <w:trPr>
                <w:trHeight w:val="151"/>
                <w:jc w:val="center"/>
              </w:trPr>
              <w:tc>
                <w:tcPr>
                  <w:tcW w:w="416" w:type="dxa"/>
                </w:tcPr>
                <w:p w:rsidR="003C7E5C" w:rsidRPr="00A61582"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4</w:t>
                  </w:r>
                </w:p>
              </w:tc>
              <w:tc>
                <w:tcPr>
                  <w:tcW w:w="4012" w:type="dxa"/>
                </w:tcPr>
                <w:p w:rsidR="003C7E5C" w:rsidRPr="00D75BB3" w:rsidRDefault="003C7E5C" w:rsidP="003C7E5C">
                  <w:pPr>
                    <w:pStyle w:val="Textoindependiente"/>
                    <w:rPr>
                      <w:rFonts w:asciiTheme="minorHAnsi" w:hAnsiTheme="minorHAnsi" w:cstheme="minorHAnsi"/>
                      <w:b/>
                      <w:sz w:val="10"/>
                      <w:szCs w:val="10"/>
                    </w:rPr>
                  </w:pPr>
                  <w:r w:rsidRPr="00D75BB3">
                    <w:rPr>
                      <w:rFonts w:asciiTheme="minorHAnsi" w:hAnsiTheme="minorHAnsi" w:cstheme="minorHAnsi"/>
                      <w:b/>
                      <w:sz w:val="10"/>
                      <w:szCs w:val="10"/>
                    </w:rPr>
                    <w:t>Folletos, fichas técnicas</w:t>
                  </w:r>
                  <w:r w:rsidRPr="00D75BB3">
                    <w:rPr>
                      <w:rFonts w:asciiTheme="minorHAnsi" w:hAnsiTheme="minorHAnsi" w:cstheme="minorHAnsi"/>
                      <w:sz w:val="10"/>
                      <w:szCs w:val="10"/>
                    </w:rPr>
                    <w:t>, catálogos originales, fotografías, instructivos o manuales de uso</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Presenta</w:t>
                  </w:r>
                  <w:r>
                    <w:rPr>
                      <w:rFonts w:asciiTheme="minorHAnsi" w:hAnsiTheme="minorHAnsi" w:cstheme="minorHAnsi"/>
                      <w:color w:val="000000"/>
                      <w:sz w:val="10"/>
                      <w:szCs w:val="10"/>
                    </w:rPr>
                    <w:t xml:space="preserve">, </w:t>
                  </w:r>
                  <w:r w:rsidRPr="00420C65">
                    <w:rPr>
                      <w:rFonts w:asciiTheme="minorHAnsi" w:hAnsiTheme="minorHAnsi"/>
                      <w:color w:val="000000"/>
                      <w:sz w:val="10"/>
                      <w:szCs w:val="10"/>
                      <w:lang w:eastAsia="es-MX"/>
                    </w:rPr>
                    <w:t>revisión técnica realizada por área requirente.</w:t>
                  </w:r>
                  <w:r w:rsidRPr="00D75BB3">
                    <w:rPr>
                      <w:rFonts w:asciiTheme="minorHAnsi" w:hAnsiTheme="minorHAnsi" w:cstheme="minorHAnsi"/>
                      <w:color w:val="000000"/>
                      <w:sz w:val="10"/>
                      <w:szCs w:val="10"/>
                    </w:rPr>
                    <w:t xml:space="preserve"> </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5</w:t>
                  </w:r>
                </w:p>
              </w:tc>
              <w:tc>
                <w:tcPr>
                  <w:tcW w:w="4012" w:type="dxa"/>
                </w:tcPr>
                <w:p w:rsidR="003C7E5C" w:rsidRPr="00D75BB3" w:rsidRDefault="003C7E5C" w:rsidP="003C7E5C">
                  <w:pPr>
                    <w:pStyle w:val="Textoindependiente"/>
                    <w:rPr>
                      <w:rFonts w:asciiTheme="minorHAnsi" w:hAnsiTheme="minorHAnsi" w:cstheme="minorHAnsi"/>
                      <w:b/>
                      <w:sz w:val="10"/>
                      <w:szCs w:val="10"/>
                      <w:lang w:val="es-MX"/>
                    </w:rPr>
                  </w:pPr>
                  <w:r w:rsidRPr="00EB40A8">
                    <w:rPr>
                      <w:rFonts w:asciiTheme="minorHAnsi" w:hAnsiTheme="minorHAnsi" w:cstheme="minorHAnsi"/>
                      <w:color w:val="000000"/>
                      <w:sz w:val="10"/>
                      <w:szCs w:val="10"/>
                    </w:rPr>
                    <w:t>Tiempo y lugar de entrega de los bienes, responsables y domicilios de referencia</w:t>
                  </w:r>
                  <w:r>
                    <w:rPr>
                      <w:rFonts w:asciiTheme="minorHAnsi" w:hAnsiTheme="minorHAnsi" w:cstheme="minorHAnsi"/>
                      <w:color w:val="000000"/>
                      <w:sz w:val="10"/>
                      <w:szCs w:val="10"/>
                    </w:rPr>
                    <w:t xml:space="preserve">, </w:t>
                  </w:r>
                  <w:r w:rsidRPr="00D75BB3">
                    <w:rPr>
                      <w:rFonts w:asciiTheme="minorHAnsi" w:hAnsiTheme="minorHAnsi" w:cstheme="minorHAnsi"/>
                      <w:b/>
                      <w:color w:val="000000"/>
                      <w:sz w:val="10"/>
                      <w:szCs w:val="10"/>
                    </w:rPr>
                    <w:t>Anexo “2”</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6</w:t>
                  </w:r>
                </w:p>
              </w:tc>
              <w:tc>
                <w:tcPr>
                  <w:tcW w:w="4012" w:type="dxa"/>
                </w:tcPr>
                <w:p w:rsidR="003C7E5C" w:rsidRPr="008F3F2F" w:rsidRDefault="003C7E5C" w:rsidP="003C7E5C">
                  <w:pPr>
                    <w:pStyle w:val="Textoindependiente"/>
                    <w:rPr>
                      <w:rFonts w:asciiTheme="minorHAnsi" w:hAnsiTheme="minorHAnsi" w:cstheme="minorHAnsi"/>
                      <w:b/>
                      <w:color w:val="000000"/>
                      <w:sz w:val="10"/>
                      <w:szCs w:val="10"/>
                      <w:lang w:val="es-MX"/>
                    </w:rPr>
                  </w:pPr>
                  <w:r w:rsidRPr="008F3F2F">
                    <w:rPr>
                      <w:rFonts w:asciiTheme="minorHAnsi" w:hAnsiTheme="minorHAnsi" w:cstheme="minorHAnsi"/>
                      <w:b/>
                      <w:color w:val="000000"/>
                      <w:sz w:val="10"/>
                      <w:szCs w:val="10"/>
                      <w:lang w:val="es-MX"/>
                    </w:rPr>
                    <w:t xml:space="preserve">Carta </w:t>
                  </w:r>
                  <w:r>
                    <w:rPr>
                      <w:rFonts w:asciiTheme="minorHAnsi" w:hAnsiTheme="minorHAnsi" w:cstheme="minorHAnsi"/>
                      <w:b/>
                      <w:color w:val="000000"/>
                      <w:sz w:val="10"/>
                      <w:szCs w:val="10"/>
                      <w:lang w:val="es-MX"/>
                    </w:rPr>
                    <w:t>de</w:t>
                  </w:r>
                  <w:r w:rsidRPr="008F3F2F">
                    <w:rPr>
                      <w:rFonts w:asciiTheme="minorHAnsi" w:hAnsiTheme="minorHAnsi" w:cstheme="minorHAnsi"/>
                      <w:b/>
                      <w:color w:val="000000"/>
                      <w:sz w:val="10"/>
                      <w:szCs w:val="10"/>
                      <w:lang w:val="es-MX"/>
                    </w:rPr>
                    <w:t xml:space="preserve"> los responsables asignados </w:t>
                  </w:r>
                  <w:r w:rsidRPr="002534EE">
                    <w:rPr>
                      <w:rFonts w:asciiTheme="minorHAnsi" w:hAnsiTheme="minorHAnsi" w:cstheme="minorHAnsi"/>
                      <w:color w:val="000000"/>
                      <w:sz w:val="10"/>
                      <w:szCs w:val="10"/>
                      <w:lang w:val="es-MX"/>
                    </w:rPr>
                    <w:t>(del Licitante), para la prestación del servicio requerido por la Universidad.</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Presenta</w:t>
                  </w:r>
                  <w:r>
                    <w:rPr>
                      <w:rFonts w:asciiTheme="minorHAnsi" w:hAnsiTheme="minorHAnsi" w:cstheme="minorHAnsi"/>
                      <w:color w:val="000000"/>
                      <w:sz w:val="10"/>
                      <w:szCs w:val="10"/>
                    </w:rPr>
                    <w:t xml:space="preserve">, </w:t>
                  </w:r>
                  <w:r w:rsidRPr="00420C65">
                    <w:rPr>
                      <w:rFonts w:asciiTheme="minorHAnsi" w:hAnsiTheme="minorHAnsi"/>
                      <w:color w:val="000000"/>
                      <w:sz w:val="10"/>
                      <w:szCs w:val="10"/>
                      <w:lang w:eastAsia="es-MX"/>
                    </w:rPr>
                    <w:t>revisión técnica realizada por área requirente.</w:t>
                  </w:r>
                  <w:r w:rsidRPr="00D75BB3">
                    <w:rPr>
                      <w:rFonts w:asciiTheme="minorHAnsi" w:hAnsiTheme="minorHAnsi" w:cstheme="minorHAnsi"/>
                      <w:color w:val="000000"/>
                      <w:sz w:val="10"/>
                      <w:szCs w:val="10"/>
                    </w:rPr>
                    <w:t xml:space="preserve"> </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7</w:t>
                  </w:r>
                </w:p>
              </w:tc>
              <w:tc>
                <w:tcPr>
                  <w:tcW w:w="4012" w:type="dxa"/>
                </w:tcPr>
                <w:p w:rsidR="003C7E5C" w:rsidRPr="00437304" w:rsidRDefault="003C7E5C" w:rsidP="003C7E5C">
                  <w:pPr>
                    <w:pStyle w:val="Textoindependiente"/>
                    <w:rPr>
                      <w:rFonts w:asciiTheme="minorHAnsi" w:hAnsiTheme="minorHAnsi" w:cstheme="minorHAnsi"/>
                      <w:b/>
                      <w:sz w:val="10"/>
                      <w:szCs w:val="10"/>
                    </w:rPr>
                  </w:pPr>
                  <w:r w:rsidRPr="00437304">
                    <w:rPr>
                      <w:rFonts w:asciiTheme="minorHAnsi" w:hAnsiTheme="minorHAnsi" w:cstheme="minorHAnsi"/>
                      <w:b/>
                      <w:sz w:val="10"/>
                      <w:szCs w:val="10"/>
                    </w:rPr>
                    <w:t>Convenio de Asociación.</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color w:val="000000"/>
                      <w:sz w:val="10"/>
                      <w:szCs w:val="10"/>
                    </w:rPr>
                  </w:pPr>
                  <w:r>
                    <w:rPr>
                      <w:rFonts w:asciiTheme="minorHAnsi" w:hAnsiTheme="minorHAnsi" w:cstheme="minorHAnsi"/>
                      <w:color w:val="000000"/>
                      <w:sz w:val="10"/>
                      <w:szCs w:val="10"/>
                    </w:rPr>
                    <w:t>No aplica</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8</w:t>
                  </w:r>
                </w:p>
              </w:tc>
              <w:tc>
                <w:tcPr>
                  <w:tcW w:w="4012" w:type="dxa"/>
                </w:tcPr>
                <w:p w:rsidR="003C7E5C" w:rsidRPr="001F4757" w:rsidRDefault="003C7E5C" w:rsidP="003C7E5C">
                  <w:pPr>
                    <w:pStyle w:val="Sangra3detindependiente1"/>
                    <w:ind w:left="0" w:firstLine="0"/>
                    <w:rPr>
                      <w:rFonts w:asciiTheme="minorHAnsi" w:hAnsiTheme="minorHAnsi" w:cstheme="minorHAnsi"/>
                      <w:b/>
                      <w:sz w:val="10"/>
                      <w:szCs w:val="10"/>
                    </w:rPr>
                  </w:pPr>
                  <w:r w:rsidRPr="001F4757">
                    <w:rPr>
                      <w:rFonts w:asciiTheme="minorHAnsi" w:hAnsiTheme="minorHAnsi" w:cstheme="minorHAnsi"/>
                      <w:b/>
                      <w:sz w:val="10"/>
                      <w:szCs w:val="10"/>
                    </w:rPr>
                    <w:t>Centros de Servicio</w:t>
                  </w:r>
                  <w:r w:rsidRPr="001F4757">
                    <w:rPr>
                      <w:rFonts w:asciiTheme="minorHAnsi" w:hAnsiTheme="minorHAnsi" w:cstheme="minorHAnsi"/>
                      <w:sz w:val="10"/>
                      <w:szCs w:val="10"/>
                    </w:rPr>
                    <w:t xml:space="preserve">. </w:t>
                  </w:r>
                </w:p>
              </w:tc>
              <w:tc>
                <w:tcPr>
                  <w:tcW w:w="1978" w:type="dxa"/>
                </w:tcPr>
                <w:p w:rsidR="003C7E5C" w:rsidRPr="001F4757" w:rsidRDefault="003C7E5C" w:rsidP="003C7E5C">
                  <w:pPr>
                    <w:pStyle w:val="Prrafodelista"/>
                    <w:widowControl/>
                    <w:numPr>
                      <w:ilvl w:val="0"/>
                      <w:numId w:val="1"/>
                    </w:numPr>
                    <w:jc w:val="center"/>
                    <w:rPr>
                      <w:rFonts w:asciiTheme="minorHAnsi" w:hAnsiTheme="minorHAnsi" w:cstheme="minorHAnsi"/>
                      <w:b/>
                      <w:sz w:val="10"/>
                      <w:szCs w:val="10"/>
                    </w:rPr>
                  </w:pPr>
                  <w:r w:rsidRPr="001F4757">
                    <w:rPr>
                      <w:rFonts w:asciiTheme="minorHAnsi" w:hAnsiTheme="minorHAnsi" w:cstheme="minorHAnsi"/>
                      <w:color w:val="000000"/>
                      <w:sz w:val="10"/>
                      <w:szCs w:val="10"/>
                    </w:rPr>
                    <w:t>Presenta</w:t>
                  </w:r>
                  <w:r>
                    <w:rPr>
                      <w:rFonts w:asciiTheme="minorHAnsi" w:hAnsiTheme="minorHAnsi" w:cstheme="minorHAnsi"/>
                      <w:color w:val="000000"/>
                      <w:sz w:val="10"/>
                      <w:szCs w:val="10"/>
                    </w:rPr>
                    <w:t xml:space="preserve">, </w:t>
                  </w:r>
                  <w:r w:rsidRPr="00420C65">
                    <w:rPr>
                      <w:rFonts w:asciiTheme="minorHAnsi" w:hAnsiTheme="minorHAnsi"/>
                      <w:color w:val="000000"/>
                      <w:sz w:val="10"/>
                      <w:szCs w:val="10"/>
                      <w:lang w:eastAsia="es-MX"/>
                    </w:rPr>
                    <w:t>revisión técnica realizada por área requirente.</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9</w:t>
                  </w:r>
                </w:p>
              </w:tc>
              <w:tc>
                <w:tcPr>
                  <w:tcW w:w="4012" w:type="dxa"/>
                </w:tcPr>
                <w:p w:rsidR="003C7E5C" w:rsidRPr="001F4757" w:rsidRDefault="003C7E5C" w:rsidP="003C7E5C">
                  <w:pPr>
                    <w:pStyle w:val="Sangra3detindependiente1"/>
                    <w:rPr>
                      <w:rFonts w:asciiTheme="minorHAnsi" w:hAnsiTheme="minorHAnsi" w:cstheme="minorHAnsi"/>
                      <w:b/>
                      <w:sz w:val="10"/>
                      <w:szCs w:val="10"/>
                    </w:rPr>
                  </w:pPr>
                  <w:r w:rsidRPr="001F4757">
                    <w:rPr>
                      <w:rFonts w:asciiTheme="minorHAnsi" w:hAnsiTheme="minorHAnsi" w:cstheme="minorHAnsi"/>
                      <w:b/>
                      <w:sz w:val="10"/>
                      <w:szCs w:val="10"/>
                    </w:rPr>
                    <w:t>Licencias, autorizaciones y permisos.</w:t>
                  </w:r>
                  <w:r>
                    <w:rPr>
                      <w:rFonts w:asciiTheme="minorHAnsi" w:hAnsiTheme="minorHAnsi" w:cstheme="minorHAnsi"/>
                      <w:b/>
                      <w:sz w:val="10"/>
                      <w:szCs w:val="10"/>
                    </w:rPr>
                    <w:t xml:space="preserve"> </w:t>
                  </w:r>
                  <w:r w:rsidRPr="002534EE">
                    <w:rPr>
                      <w:rFonts w:asciiTheme="minorHAnsi" w:hAnsiTheme="minorHAnsi" w:cstheme="minorHAnsi"/>
                      <w:sz w:val="10"/>
                      <w:szCs w:val="10"/>
                    </w:rPr>
                    <w:t>Para las partidas 2 a 6</w:t>
                  </w:r>
                </w:p>
              </w:tc>
              <w:tc>
                <w:tcPr>
                  <w:tcW w:w="1978" w:type="dxa"/>
                </w:tcPr>
                <w:p w:rsidR="003C7E5C" w:rsidRPr="001F4757" w:rsidRDefault="003C7E5C" w:rsidP="003C7E5C">
                  <w:pPr>
                    <w:pStyle w:val="Prrafodelista"/>
                    <w:widowControl/>
                    <w:numPr>
                      <w:ilvl w:val="0"/>
                      <w:numId w:val="1"/>
                    </w:numPr>
                    <w:jc w:val="center"/>
                    <w:rPr>
                      <w:rFonts w:asciiTheme="minorHAnsi" w:hAnsiTheme="minorHAnsi" w:cstheme="minorHAnsi"/>
                      <w:b/>
                      <w:sz w:val="10"/>
                      <w:szCs w:val="10"/>
                    </w:rPr>
                  </w:pPr>
                  <w:r>
                    <w:rPr>
                      <w:rFonts w:asciiTheme="minorHAnsi" w:hAnsiTheme="minorHAnsi" w:cstheme="minorHAnsi"/>
                      <w:color w:val="000000"/>
                      <w:sz w:val="10"/>
                      <w:szCs w:val="10"/>
                    </w:rPr>
                    <w:t>No aplica</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9.1</w:t>
                  </w:r>
                </w:p>
              </w:tc>
              <w:tc>
                <w:tcPr>
                  <w:tcW w:w="4012" w:type="dxa"/>
                </w:tcPr>
                <w:p w:rsidR="003C7E5C" w:rsidRPr="007734E8" w:rsidRDefault="003C7E5C" w:rsidP="003C7E5C">
                  <w:pPr>
                    <w:jc w:val="both"/>
                    <w:rPr>
                      <w:rFonts w:asciiTheme="minorHAnsi" w:hAnsiTheme="minorHAnsi" w:cstheme="minorHAnsi"/>
                      <w:b/>
                      <w:color w:val="000000"/>
                      <w:sz w:val="10"/>
                      <w:szCs w:val="10"/>
                    </w:rPr>
                  </w:pPr>
                  <w:r w:rsidRPr="007734E8">
                    <w:rPr>
                      <w:rFonts w:asciiTheme="minorHAnsi" w:hAnsiTheme="minorHAnsi" w:cstheme="minorHAnsi"/>
                      <w:b/>
                      <w:color w:val="000000"/>
                      <w:sz w:val="10"/>
                      <w:szCs w:val="10"/>
                    </w:rPr>
                    <w:t>Documentación técnica, autorizaciones y permisos.</w:t>
                  </w:r>
                </w:p>
                <w:p w:rsidR="003C7E5C" w:rsidRPr="007734E8" w:rsidRDefault="003C7E5C" w:rsidP="003C7E5C">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Para la partida 1</w:t>
                  </w:r>
                  <w:r w:rsidRPr="007734E8">
                    <w:rPr>
                      <w:rFonts w:asciiTheme="minorHAnsi" w:hAnsiTheme="minorHAnsi" w:cstheme="minorHAnsi"/>
                      <w:color w:val="000000"/>
                      <w:sz w:val="10"/>
                      <w:szCs w:val="10"/>
                    </w:rPr>
                    <w:t>, el licitante deberá acompañar a su propuesta técnica, en copia simple, la documentación que a continuación se señala:</w:t>
                  </w:r>
                </w:p>
                <w:p w:rsidR="003C7E5C" w:rsidRPr="007734E8" w:rsidRDefault="003C7E5C" w:rsidP="003C7E5C">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Información técnica de su tarjeta electrónica con chip y del alcance del servicio</w:t>
                  </w:r>
                  <w:r w:rsidRPr="007734E8">
                    <w:rPr>
                      <w:rFonts w:asciiTheme="minorHAnsi" w:hAnsiTheme="minorHAnsi" w:cstheme="minorHAnsi"/>
                      <w:color w:val="000000"/>
                      <w:sz w:val="10"/>
                      <w:szCs w:val="10"/>
                    </w:rPr>
                    <w:t xml:space="preserve"> (conforme a lo solicitado en la partida).</w:t>
                  </w:r>
                </w:p>
                <w:p w:rsidR="003C7E5C" w:rsidRPr="007734E8" w:rsidRDefault="003C7E5C" w:rsidP="003C7E5C">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Certificación por el SAT</w:t>
                  </w:r>
                  <w:r w:rsidRPr="007734E8">
                    <w:rPr>
                      <w:rFonts w:asciiTheme="minorHAnsi" w:hAnsiTheme="minorHAnsi" w:cstheme="minorHAnsi"/>
                      <w:color w:val="000000"/>
                      <w:sz w:val="10"/>
                      <w:szCs w:val="10"/>
                    </w:rPr>
                    <w:t>.</w:t>
                  </w:r>
                </w:p>
                <w:p w:rsidR="003C7E5C" w:rsidRPr="007734E8" w:rsidRDefault="003C7E5C" w:rsidP="003C7E5C">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Lista de aceptación nacional</w:t>
                  </w:r>
                  <w:r w:rsidRPr="007734E8">
                    <w:rPr>
                      <w:rFonts w:asciiTheme="minorHAnsi" w:hAnsiTheme="minorHAnsi" w:cstheme="minorHAnsi"/>
                      <w:color w:val="000000"/>
                      <w:sz w:val="10"/>
                      <w:szCs w:val="10"/>
                    </w:rPr>
                    <w:t>.</w:t>
                  </w:r>
                </w:p>
                <w:p w:rsidR="003C7E5C" w:rsidRPr="007734E8" w:rsidRDefault="003C7E5C" w:rsidP="003C7E5C">
                  <w:pPr>
                    <w:jc w:val="both"/>
                    <w:rPr>
                      <w:rFonts w:asciiTheme="minorHAnsi" w:hAnsiTheme="minorHAnsi" w:cstheme="minorHAnsi"/>
                      <w:color w:val="000000"/>
                      <w:sz w:val="10"/>
                      <w:szCs w:val="10"/>
                    </w:rPr>
                  </w:pPr>
                  <w:r w:rsidRPr="007734E8">
                    <w:rPr>
                      <w:rFonts w:asciiTheme="minorHAnsi" w:hAnsiTheme="minorHAnsi" w:cstheme="minorHAnsi"/>
                      <w:b/>
                      <w:color w:val="000000"/>
                      <w:sz w:val="10"/>
                      <w:szCs w:val="10"/>
                    </w:rPr>
                    <w:t>Información sobre la aplicación, página de internet, vía telefónica, etc</w:t>
                  </w:r>
                  <w:r w:rsidRPr="007734E8">
                    <w:rPr>
                      <w:rFonts w:asciiTheme="minorHAnsi" w:hAnsiTheme="minorHAnsi" w:cstheme="minorHAnsi"/>
                      <w:color w:val="000000"/>
                      <w:sz w:val="10"/>
                      <w:szCs w:val="10"/>
                    </w:rPr>
                    <w:t>.</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Presenta</w:t>
                  </w:r>
                  <w:r>
                    <w:rPr>
                      <w:rFonts w:asciiTheme="minorHAnsi" w:hAnsiTheme="minorHAnsi" w:cstheme="minorHAnsi"/>
                      <w:color w:val="000000"/>
                      <w:sz w:val="10"/>
                      <w:szCs w:val="10"/>
                    </w:rPr>
                    <w:t xml:space="preserve">, </w:t>
                  </w:r>
                  <w:r w:rsidRPr="00420C65">
                    <w:rPr>
                      <w:rFonts w:asciiTheme="minorHAnsi" w:hAnsiTheme="minorHAnsi"/>
                      <w:color w:val="000000"/>
                      <w:sz w:val="10"/>
                      <w:szCs w:val="10"/>
                      <w:lang w:eastAsia="es-MX"/>
                    </w:rPr>
                    <w:t>revisión técnica realizada por área requirente.</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10</w:t>
                  </w:r>
                </w:p>
              </w:tc>
              <w:tc>
                <w:tcPr>
                  <w:tcW w:w="4012" w:type="dxa"/>
                </w:tcPr>
                <w:p w:rsidR="003C7E5C" w:rsidRPr="007734E8" w:rsidRDefault="003C7E5C" w:rsidP="003C7E5C">
                  <w:pPr>
                    <w:jc w:val="both"/>
                    <w:rPr>
                      <w:rFonts w:asciiTheme="minorHAnsi" w:hAnsiTheme="minorHAnsi" w:cstheme="minorHAnsi"/>
                      <w:b/>
                      <w:color w:val="000000"/>
                      <w:sz w:val="10"/>
                      <w:szCs w:val="10"/>
                      <w:lang w:val="es-MX"/>
                    </w:rPr>
                  </w:pPr>
                  <w:r w:rsidRPr="00AC7DC5">
                    <w:rPr>
                      <w:rFonts w:asciiTheme="minorHAnsi" w:hAnsiTheme="minorHAnsi" w:cstheme="minorHAnsi"/>
                      <w:b/>
                      <w:color w:val="000000"/>
                      <w:sz w:val="10"/>
                      <w:szCs w:val="10"/>
                      <w:lang w:val="es-MX"/>
                    </w:rPr>
                    <w:t>Documentación que acredite su experiencia</w:t>
                  </w:r>
                  <w:r w:rsidRPr="007734E8">
                    <w:rPr>
                      <w:rFonts w:asciiTheme="minorHAnsi" w:hAnsiTheme="minorHAnsi" w:cstheme="minorHAnsi"/>
                      <w:color w:val="000000"/>
                      <w:sz w:val="10"/>
                      <w:szCs w:val="10"/>
                      <w:lang w:val="es-MX"/>
                    </w:rPr>
                    <w:t xml:space="preserve"> con relación al tipo de servicio a que se refiere esta licitación</w:t>
                  </w:r>
                  <w:r w:rsidRPr="007734E8">
                    <w:rPr>
                      <w:rFonts w:asciiTheme="minorHAnsi" w:hAnsiTheme="minorHAnsi" w:cstheme="minorHAnsi"/>
                      <w:b/>
                      <w:color w:val="000000"/>
                      <w:sz w:val="10"/>
                      <w:szCs w:val="10"/>
                      <w:lang w:val="es-MX"/>
                    </w:rPr>
                    <w:t xml:space="preserve"> (Currículum de la empresa)</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11</w:t>
                  </w:r>
                </w:p>
              </w:tc>
              <w:tc>
                <w:tcPr>
                  <w:tcW w:w="4012" w:type="dxa"/>
                </w:tcPr>
                <w:p w:rsidR="003C7E5C" w:rsidRPr="007734E8" w:rsidRDefault="003C7E5C" w:rsidP="003C7E5C">
                  <w:pPr>
                    <w:jc w:val="both"/>
                    <w:rPr>
                      <w:rFonts w:asciiTheme="minorHAnsi" w:hAnsiTheme="minorHAnsi" w:cstheme="minorHAnsi"/>
                      <w:color w:val="000000"/>
                      <w:sz w:val="10"/>
                      <w:szCs w:val="10"/>
                      <w:lang w:val="es-MX"/>
                    </w:rPr>
                  </w:pPr>
                  <w:r w:rsidRPr="007734E8">
                    <w:rPr>
                      <w:rFonts w:asciiTheme="minorHAnsi" w:hAnsiTheme="minorHAnsi" w:cstheme="minorHAnsi"/>
                      <w:color w:val="000000"/>
                      <w:sz w:val="10"/>
                      <w:szCs w:val="10"/>
                      <w:lang w:val="es-MX"/>
                    </w:rPr>
                    <w:t>Manifiesto bajo protesta de decir verdad que el prestador del Servicio responderá por su cuenta y riesgo de los daños y/o perjuicios que, por inobservancia o negligencia de su parte, lleguen a causar a la Universidad y/o a terceros por los defectos o vicios ocultos en el servicio prestado.</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3C7E5C" w:rsidRPr="00A31286" w:rsidTr="0087620B">
              <w:trPr>
                <w:trHeight w:val="151"/>
                <w:jc w:val="center"/>
              </w:trPr>
              <w:tc>
                <w:tcPr>
                  <w:tcW w:w="416" w:type="dxa"/>
                </w:tcPr>
                <w:p w:rsidR="003C7E5C" w:rsidRDefault="003C7E5C" w:rsidP="003C7E5C">
                  <w:pPr>
                    <w:pStyle w:val="Textoindependiente"/>
                    <w:jc w:val="center"/>
                    <w:rPr>
                      <w:rFonts w:asciiTheme="minorHAnsi" w:hAnsiTheme="minorHAnsi" w:cstheme="minorHAnsi"/>
                      <w:b/>
                      <w:sz w:val="10"/>
                      <w:szCs w:val="10"/>
                    </w:rPr>
                  </w:pPr>
                  <w:r>
                    <w:rPr>
                      <w:rFonts w:asciiTheme="minorHAnsi" w:hAnsiTheme="minorHAnsi" w:cstheme="minorHAnsi"/>
                      <w:b/>
                      <w:sz w:val="10"/>
                      <w:szCs w:val="10"/>
                    </w:rPr>
                    <w:t>12</w:t>
                  </w:r>
                </w:p>
              </w:tc>
              <w:tc>
                <w:tcPr>
                  <w:tcW w:w="4012" w:type="dxa"/>
                </w:tcPr>
                <w:p w:rsidR="003C7E5C" w:rsidRPr="007734E8" w:rsidRDefault="003C7E5C" w:rsidP="003C7E5C">
                  <w:pPr>
                    <w:jc w:val="both"/>
                    <w:rPr>
                      <w:rFonts w:asciiTheme="minorHAnsi" w:hAnsiTheme="minorHAnsi" w:cstheme="minorHAnsi"/>
                      <w:color w:val="000000"/>
                      <w:sz w:val="10"/>
                      <w:szCs w:val="10"/>
                      <w:lang w:val="es-MX"/>
                    </w:rPr>
                  </w:pPr>
                  <w:r w:rsidRPr="00F95D56">
                    <w:rPr>
                      <w:rFonts w:asciiTheme="minorHAnsi" w:hAnsiTheme="minorHAnsi" w:cstheme="minorHAnsi"/>
                      <w:color w:val="000000"/>
                      <w:sz w:val="10"/>
                      <w:szCs w:val="10"/>
                      <w:lang w:val="es-MX"/>
                    </w:rPr>
                    <w:t xml:space="preserve">Relación de tres clientes </w:t>
                  </w:r>
                  <w:r w:rsidRPr="00F95D56">
                    <w:rPr>
                      <w:rFonts w:asciiTheme="minorHAnsi" w:hAnsiTheme="minorHAnsi" w:cstheme="minorHAnsi"/>
                      <w:b/>
                      <w:color w:val="000000"/>
                      <w:sz w:val="10"/>
                      <w:szCs w:val="10"/>
                      <w:lang w:val="es-MX"/>
                    </w:rPr>
                    <w:t>Anexo “8”</w:t>
                  </w:r>
                </w:p>
              </w:tc>
              <w:tc>
                <w:tcPr>
                  <w:tcW w:w="1978" w:type="dxa"/>
                </w:tcPr>
                <w:p w:rsidR="003C7E5C" w:rsidRPr="00D75BB3" w:rsidRDefault="003C7E5C" w:rsidP="003C7E5C">
                  <w:pPr>
                    <w:pStyle w:val="Prrafodelista"/>
                    <w:widowControl/>
                    <w:numPr>
                      <w:ilvl w:val="0"/>
                      <w:numId w:val="1"/>
                    </w:numPr>
                    <w:jc w:val="center"/>
                    <w:rPr>
                      <w:rFonts w:asciiTheme="minorHAnsi" w:hAnsiTheme="minorHAnsi" w:cstheme="minorHAnsi"/>
                      <w:b/>
                      <w:sz w:val="10"/>
                      <w:szCs w:val="10"/>
                    </w:rPr>
                  </w:pPr>
                  <w:r w:rsidRPr="00D75BB3">
                    <w:rPr>
                      <w:rFonts w:asciiTheme="minorHAnsi" w:hAnsiTheme="minorHAnsi" w:cstheme="minorHAnsi"/>
                      <w:color w:val="000000"/>
                      <w:sz w:val="10"/>
                      <w:szCs w:val="10"/>
                    </w:rPr>
                    <w:t xml:space="preserve">Presenta </w:t>
                  </w:r>
                </w:p>
              </w:tc>
            </w:tr>
            <w:tr w:rsidR="0062634C" w:rsidRPr="00A31286" w:rsidTr="0087620B">
              <w:trPr>
                <w:trHeight w:val="208"/>
                <w:jc w:val="center"/>
              </w:trPr>
              <w:tc>
                <w:tcPr>
                  <w:tcW w:w="416" w:type="dxa"/>
                </w:tcPr>
                <w:p w:rsidR="0062634C" w:rsidRPr="00F95D56" w:rsidRDefault="0062634C" w:rsidP="0062634C">
                  <w:pPr>
                    <w:pStyle w:val="Textoindependiente"/>
                    <w:jc w:val="center"/>
                    <w:rPr>
                      <w:rFonts w:asciiTheme="minorHAnsi" w:hAnsiTheme="minorHAnsi" w:cstheme="minorHAnsi"/>
                      <w:b/>
                      <w:sz w:val="10"/>
                      <w:szCs w:val="10"/>
                    </w:rPr>
                  </w:pPr>
                  <w:r w:rsidRPr="00F95D56">
                    <w:rPr>
                      <w:rFonts w:asciiTheme="minorHAnsi" w:hAnsiTheme="minorHAnsi" w:cstheme="minorHAnsi"/>
                      <w:b/>
                      <w:sz w:val="10"/>
                      <w:szCs w:val="10"/>
                    </w:rPr>
                    <w:t>13</w:t>
                  </w:r>
                </w:p>
              </w:tc>
              <w:tc>
                <w:tcPr>
                  <w:tcW w:w="4012" w:type="dxa"/>
                </w:tcPr>
                <w:p w:rsidR="0062634C" w:rsidRPr="00F95D56" w:rsidRDefault="0062634C" w:rsidP="0062634C">
                  <w:pPr>
                    <w:jc w:val="both"/>
                    <w:rPr>
                      <w:rFonts w:asciiTheme="minorHAnsi" w:hAnsiTheme="minorHAnsi" w:cstheme="minorHAnsi"/>
                      <w:sz w:val="10"/>
                      <w:szCs w:val="10"/>
                    </w:rPr>
                  </w:pPr>
                  <w:r w:rsidRPr="00F95D56">
                    <w:rPr>
                      <w:rFonts w:asciiTheme="minorHAnsi" w:hAnsiTheme="minorHAnsi" w:cstheme="minorHAnsi"/>
                      <w:b/>
                      <w:sz w:val="10"/>
                      <w:szCs w:val="10"/>
                    </w:rPr>
                    <w:t>Manifiesto de aceptación de visita a las instalaciones.</w:t>
                  </w:r>
                  <w:r>
                    <w:rPr>
                      <w:rFonts w:asciiTheme="minorHAnsi" w:hAnsiTheme="minorHAnsi" w:cstheme="minorHAnsi"/>
                      <w:b/>
                      <w:sz w:val="10"/>
                      <w:szCs w:val="10"/>
                    </w:rPr>
                    <w:t xml:space="preserve"> </w:t>
                  </w:r>
                  <w:r w:rsidRPr="00AC7DC5">
                    <w:rPr>
                      <w:rFonts w:asciiTheme="minorHAnsi" w:hAnsiTheme="minorHAnsi" w:cstheme="minorHAnsi"/>
                      <w:sz w:val="10"/>
                      <w:szCs w:val="10"/>
                    </w:rPr>
                    <w:t>Para las partidas 2 a 6.</w:t>
                  </w:r>
                </w:p>
              </w:tc>
              <w:tc>
                <w:tcPr>
                  <w:tcW w:w="1978" w:type="dxa"/>
                </w:tcPr>
                <w:p w:rsidR="0062634C" w:rsidRPr="00F95D56" w:rsidRDefault="0062634C" w:rsidP="0062634C">
                  <w:pPr>
                    <w:pStyle w:val="Prrafodelista"/>
                    <w:widowControl/>
                    <w:numPr>
                      <w:ilvl w:val="0"/>
                      <w:numId w:val="1"/>
                    </w:numPr>
                    <w:jc w:val="center"/>
                    <w:rPr>
                      <w:rFonts w:asciiTheme="minorHAnsi" w:hAnsiTheme="minorHAnsi" w:cstheme="minorHAnsi"/>
                      <w:sz w:val="10"/>
                      <w:szCs w:val="10"/>
                    </w:rPr>
                  </w:pPr>
                  <w:r w:rsidRPr="00F95D56">
                    <w:rPr>
                      <w:rFonts w:asciiTheme="minorHAnsi" w:hAnsiTheme="minorHAnsi" w:cstheme="minorHAnsi"/>
                      <w:color w:val="000000"/>
                      <w:sz w:val="10"/>
                      <w:szCs w:val="10"/>
                    </w:rPr>
                    <w:t xml:space="preserve">Presenta </w:t>
                  </w:r>
                </w:p>
                <w:p w:rsidR="0062634C" w:rsidRPr="00F95D56" w:rsidRDefault="0062634C" w:rsidP="0062634C">
                  <w:pPr>
                    <w:pStyle w:val="Textoindependiente"/>
                    <w:jc w:val="center"/>
                    <w:rPr>
                      <w:rFonts w:asciiTheme="minorHAnsi" w:hAnsiTheme="minorHAnsi" w:cstheme="minorHAnsi"/>
                      <w:b/>
                      <w:sz w:val="10"/>
                      <w:szCs w:val="10"/>
                    </w:rPr>
                  </w:pPr>
                </w:p>
              </w:tc>
            </w:tr>
            <w:tr w:rsidR="0062634C" w:rsidRPr="00A31286" w:rsidTr="0087620B">
              <w:trPr>
                <w:trHeight w:val="208"/>
                <w:jc w:val="center"/>
              </w:trPr>
              <w:tc>
                <w:tcPr>
                  <w:tcW w:w="416" w:type="dxa"/>
                </w:tcPr>
                <w:p w:rsidR="0062634C" w:rsidRPr="00F95D56" w:rsidRDefault="0062634C" w:rsidP="0062634C">
                  <w:pPr>
                    <w:pStyle w:val="Textoindependiente"/>
                    <w:jc w:val="center"/>
                    <w:rPr>
                      <w:rFonts w:asciiTheme="minorHAnsi" w:hAnsiTheme="minorHAnsi" w:cstheme="minorHAnsi"/>
                      <w:b/>
                      <w:sz w:val="10"/>
                      <w:szCs w:val="10"/>
                    </w:rPr>
                  </w:pPr>
                  <w:r w:rsidRPr="00F95D56">
                    <w:rPr>
                      <w:rFonts w:asciiTheme="minorHAnsi" w:hAnsiTheme="minorHAnsi" w:cstheme="minorHAnsi"/>
                      <w:b/>
                      <w:sz w:val="10"/>
                      <w:szCs w:val="10"/>
                    </w:rPr>
                    <w:t>14</w:t>
                  </w:r>
                </w:p>
              </w:tc>
              <w:tc>
                <w:tcPr>
                  <w:tcW w:w="4012" w:type="dxa"/>
                </w:tcPr>
                <w:p w:rsidR="0062634C" w:rsidRPr="00F95D56" w:rsidRDefault="0062634C" w:rsidP="0062634C">
                  <w:pPr>
                    <w:pStyle w:val="Textoindependiente"/>
                    <w:rPr>
                      <w:rFonts w:asciiTheme="minorHAnsi" w:hAnsiTheme="minorHAnsi" w:cstheme="minorHAnsi"/>
                      <w:b/>
                      <w:sz w:val="10"/>
                      <w:szCs w:val="10"/>
                      <w:lang w:val="es-MX"/>
                    </w:rPr>
                  </w:pPr>
                  <w:r w:rsidRPr="00F95D56">
                    <w:rPr>
                      <w:rFonts w:asciiTheme="minorHAnsi" w:hAnsiTheme="minorHAnsi" w:cstheme="minorHAnsi"/>
                      <w:b/>
                      <w:sz w:val="10"/>
                      <w:szCs w:val="10"/>
                    </w:rPr>
                    <w:t>Para las partidas 2 a 6, Fotografías de la estación de Servicio (principal)</w:t>
                  </w:r>
                  <w:r>
                    <w:rPr>
                      <w:rFonts w:asciiTheme="minorHAnsi" w:hAnsiTheme="minorHAnsi" w:cstheme="minorHAnsi"/>
                      <w:b/>
                      <w:sz w:val="10"/>
                      <w:szCs w:val="10"/>
                    </w:rPr>
                    <w:t>.</w:t>
                  </w:r>
                </w:p>
              </w:tc>
              <w:tc>
                <w:tcPr>
                  <w:tcW w:w="1978" w:type="dxa"/>
                </w:tcPr>
                <w:p w:rsidR="0062634C" w:rsidRPr="00F95D56" w:rsidRDefault="0062634C" w:rsidP="0062634C">
                  <w:pPr>
                    <w:pStyle w:val="Prrafodelista"/>
                    <w:widowControl/>
                    <w:numPr>
                      <w:ilvl w:val="0"/>
                      <w:numId w:val="1"/>
                    </w:numPr>
                    <w:jc w:val="center"/>
                    <w:rPr>
                      <w:rFonts w:asciiTheme="minorHAnsi" w:hAnsiTheme="minorHAnsi" w:cstheme="minorHAnsi"/>
                      <w:color w:val="000000"/>
                      <w:sz w:val="10"/>
                      <w:szCs w:val="10"/>
                    </w:rPr>
                  </w:pPr>
                  <w:r w:rsidRPr="00F95D56">
                    <w:rPr>
                      <w:rFonts w:asciiTheme="minorHAnsi" w:hAnsiTheme="minorHAnsi" w:cstheme="minorHAnsi"/>
                      <w:color w:val="000000"/>
                      <w:sz w:val="10"/>
                      <w:szCs w:val="10"/>
                    </w:rPr>
                    <w:t>No aplica</w:t>
                  </w:r>
                </w:p>
              </w:tc>
            </w:tr>
            <w:tr w:rsidR="0062634C" w:rsidRPr="00A31286" w:rsidTr="0087620B">
              <w:trPr>
                <w:trHeight w:val="437"/>
                <w:jc w:val="center"/>
              </w:trPr>
              <w:tc>
                <w:tcPr>
                  <w:tcW w:w="416" w:type="dxa"/>
                </w:tcPr>
                <w:p w:rsidR="0062634C" w:rsidRPr="00F95D56" w:rsidRDefault="0062634C" w:rsidP="0062634C">
                  <w:pPr>
                    <w:pStyle w:val="Textoindependiente"/>
                    <w:jc w:val="center"/>
                    <w:rPr>
                      <w:rFonts w:asciiTheme="minorHAnsi" w:hAnsiTheme="minorHAnsi" w:cstheme="minorHAnsi"/>
                      <w:b/>
                      <w:sz w:val="10"/>
                      <w:szCs w:val="10"/>
                    </w:rPr>
                  </w:pPr>
                  <w:r>
                    <w:rPr>
                      <w:rFonts w:asciiTheme="minorHAnsi" w:hAnsiTheme="minorHAnsi" w:cstheme="minorHAnsi"/>
                      <w:b/>
                      <w:sz w:val="10"/>
                      <w:szCs w:val="10"/>
                    </w:rPr>
                    <w:t>15</w:t>
                  </w:r>
                </w:p>
              </w:tc>
              <w:tc>
                <w:tcPr>
                  <w:tcW w:w="4012" w:type="dxa"/>
                </w:tcPr>
                <w:p w:rsidR="0062634C" w:rsidRPr="000F4AE3" w:rsidRDefault="0062634C" w:rsidP="0062634C">
                  <w:pPr>
                    <w:pStyle w:val="Textoindependiente"/>
                    <w:jc w:val="both"/>
                    <w:rPr>
                      <w:rFonts w:asciiTheme="minorHAnsi" w:hAnsiTheme="minorHAnsi" w:cstheme="minorHAnsi"/>
                      <w:b/>
                      <w:sz w:val="10"/>
                      <w:szCs w:val="10"/>
                      <w:lang w:val="es-MX"/>
                    </w:rPr>
                  </w:pPr>
                  <w:r w:rsidRPr="000F4AE3">
                    <w:rPr>
                      <w:rFonts w:asciiTheme="minorHAnsi" w:hAnsiTheme="minorHAnsi" w:cstheme="minorHAnsi"/>
                      <w:b/>
                      <w:sz w:val="10"/>
                      <w:szCs w:val="10"/>
                      <w:lang w:val="es-MX"/>
                    </w:rPr>
                    <w:t xml:space="preserve">Escrito libre bajo protesta de decir verdad </w:t>
                  </w:r>
                  <w:r w:rsidRPr="00AC7DC5">
                    <w:rPr>
                      <w:rFonts w:asciiTheme="minorHAnsi" w:hAnsiTheme="minorHAnsi" w:cstheme="minorHAnsi"/>
                      <w:sz w:val="10"/>
                      <w:szCs w:val="10"/>
                      <w:lang w:val="es-MX"/>
                    </w:rPr>
                    <w:t>a través del cual el licitante manifieste que cumplirá de manera ininterrumpida con el servicio de Suministro de Gasolina conforme a los requerimientos de la presente convocatoria de manera permanente durante la vigencia del contrato.</w:t>
                  </w:r>
                </w:p>
              </w:tc>
              <w:tc>
                <w:tcPr>
                  <w:tcW w:w="1978" w:type="dxa"/>
                </w:tcPr>
                <w:p w:rsidR="0062634C" w:rsidRPr="00F95D56" w:rsidRDefault="0062634C" w:rsidP="0062634C">
                  <w:pPr>
                    <w:pStyle w:val="Prrafodelista"/>
                    <w:widowControl/>
                    <w:numPr>
                      <w:ilvl w:val="0"/>
                      <w:numId w:val="1"/>
                    </w:numPr>
                    <w:jc w:val="center"/>
                    <w:rPr>
                      <w:rFonts w:asciiTheme="minorHAnsi" w:hAnsiTheme="minorHAnsi" w:cstheme="minorHAnsi"/>
                      <w:sz w:val="10"/>
                      <w:szCs w:val="10"/>
                    </w:rPr>
                  </w:pPr>
                  <w:r w:rsidRPr="00F95D56">
                    <w:rPr>
                      <w:rFonts w:asciiTheme="minorHAnsi" w:hAnsiTheme="minorHAnsi" w:cstheme="minorHAnsi"/>
                      <w:color w:val="000000"/>
                      <w:sz w:val="10"/>
                      <w:szCs w:val="10"/>
                    </w:rPr>
                    <w:t xml:space="preserve">Presenta </w:t>
                  </w:r>
                </w:p>
                <w:p w:rsidR="0062634C" w:rsidRPr="00F95D56" w:rsidRDefault="0062634C" w:rsidP="0062634C">
                  <w:pPr>
                    <w:pStyle w:val="Textoindependiente"/>
                    <w:jc w:val="center"/>
                    <w:rPr>
                      <w:rFonts w:asciiTheme="minorHAnsi" w:hAnsiTheme="minorHAnsi" w:cstheme="minorHAnsi"/>
                      <w:b/>
                      <w:sz w:val="10"/>
                      <w:szCs w:val="10"/>
                    </w:rPr>
                  </w:pPr>
                </w:p>
              </w:tc>
            </w:tr>
            <w:tr w:rsidR="0062634C" w:rsidRPr="00A31286" w:rsidTr="0087620B">
              <w:trPr>
                <w:trHeight w:val="437"/>
                <w:jc w:val="center"/>
              </w:trPr>
              <w:tc>
                <w:tcPr>
                  <w:tcW w:w="416" w:type="dxa"/>
                </w:tcPr>
                <w:p w:rsidR="0062634C" w:rsidRDefault="0062634C" w:rsidP="0062634C">
                  <w:pPr>
                    <w:pStyle w:val="Textoindependiente"/>
                    <w:jc w:val="center"/>
                    <w:rPr>
                      <w:rFonts w:asciiTheme="minorHAnsi" w:hAnsiTheme="minorHAnsi" w:cstheme="minorHAnsi"/>
                      <w:b/>
                      <w:sz w:val="10"/>
                      <w:szCs w:val="10"/>
                    </w:rPr>
                  </w:pPr>
                  <w:r>
                    <w:rPr>
                      <w:rFonts w:asciiTheme="minorHAnsi" w:hAnsiTheme="minorHAnsi" w:cstheme="minorHAnsi"/>
                      <w:b/>
                      <w:sz w:val="10"/>
                      <w:szCs w:val="10"/>
                    </w:rPr>
                    <w:t>16</w:t>
                  </w:r>
                </w:p>
              </w:tc>
              <w:tc>
                <w:tcPr>
                  <w:tcW w:w="4012" w:type="dxa"/>
                </w:tcPr>
                <w:p w:rsidR="0062634C" w:rsidRPr="000F4AE3" w:rsidRDefault="0062634C" w:rsidP="0062634C">
                  <w:pPr>
                    <w:pStyle w:val="Textoindependiente"/>
                    <w:jc w:val="both"/>
                    <w:rPr>
                      <w:rFonts w:asciiTheme="minorHAnsi" w:hAnsiTheme="minorHAnsi" w:cstheme="minorHAnsi"/>
                      <w:b/>
                      <w:sz w:val="10"/>
                      <w:szCs w:val="10"/>
                      <w:lang w:val="es-MX"/>
                    </w:rPr>
                  </w:pPr>
                  <w:r w:rsidRPr="006E5F99">
                    <w:rPr>
                      <w:rFonts w:asciiTheme="minorHAnsi" w:hAnsiTheme="minorHAnsi" w:cstheme="minorHAnsi"/>
                      <w:b/>
                      <w:sz w:val="10"/>
                      <w:szCs w:val="10"/>
                      <w:lang w:val="es-MX"/>
                    </w:rPr>
                    <w:t>Escrito en el que el representante legal o persona física, manifieste que la totalidad de sus trabajadores se encuentran inscritos en el régimen obligatorio del seguro social y que seguirán estando durante la vigencia del contrato.</w:t>
                  </w:r>
                </w:p>
              </w:tc>
              <w:tc>
                <w:tcPr>
                  <w:tcW w:w="1978" w:type="dxa"/>
                </w:tcPr>
                <w:p w:rsidR="0062634C" w:rsidRPr="00F95D56" w:rsidRDefault="0062634C" w:rsidP="0062634C">
                  <w:pPr>
                    <w:pStyle w:val="Prrafodelista"/>
                    <w:widowControl/>
                    <w:numPr>
                      <w:ilvl w:val="0"/>
                      <w:numId w:val="1"/>
                    </w:numPr>
                    <w:jc w:val="center"/>
                    <w:rPr>
                      <w:rFonts w:asciiTheme="minorHAnsi" w:hAnsiTheme="minorHAnsi" w:cstheme="minorHAnsi"/>
                      <w:sz w:val="10"/>
                      <w:szCs w:val="10"/>
                    </w:rPr>
                  </w:pPr>
                  <w:r w:rsidRPr="00F95D56">
                    <w:rPr>
                      <w:rFonts w:asciiTheme="minorHAnsi" w:hAnsiTheme="minorHAnsi" w:cstheme="minorHAnsi"/>
                      <w:color w:val="000000"/>
                      <w:sz w:val="10"/>
                      <w:szCs w:val="10"/>
                    </w:rPr>
                    <w:t xml:space="preserve">Presenta </w:t>
                  </w:r>
                </w:p>
                <w:p w:rsidR="0062634C" w:rsidRPr="00F95D56" w:rsidRDefault="0062634C" w:rsidP="0062634C">
                  <w:pPr>
                    <w:pStyle w:val="Textoindependiente"/>
                    <w:jc w:val="center"/>
                    <w:rPr>
                      <w:rFonts w:asciiTheme="minorHAnsi" w:hAnsiTheme="minorHAnsi" w:cstheme="minorHAnsi"/>
                      <w:b/>
                      <w:sz w:val="10"/>
                      <w:szCs w:val="10"/>
                    </w:rPr>
                  </w:pPr>
                </w:p>
              </w:tc>
            </w:tr>
            <w:tr w:rsidR="003C7E5C" w:rsidRPr="00A31286" w:rsidTr="0087620B">
              <w:trPr>
                <w:trHeight w:val="326"/>
                <w:jc w:val="center"/>
              </w:trPr>
              <w:tc>
                <w:tcPr>
                  <w:tcW w:w="416" w:type="dxa"/>
                </w:tcPr>
                <w:p w:rsidR="003C7E5C" w:rsidRPr="006E5F99" w:rsidRDefault="003C7E5C" w:rsidP="003C7E5C">
                  <w:pPr>
                    <w:pStyle w:val="Textoindependiente"/>
                    <w:jc w:val="center"/>
                    <w:rPr>
                      <w:rFonts w:asciiTheme="minorHAnsi" w:hAnsiTheme="minorHAnsi" w:cstheme="minorHAnsi"/>
                      <w:b/>
                      <w:sz w:val="10"/>
                      <w:szCs w:val="10"/>
                    </w:rPr>
                  </w:pPr>
                  <w:r w:rsidRPr="006E5F99">
                    <w:rPr>
                      <w:rFonts w:asciiTheme="minorHAnsi" w:hAnsiTheme="minorHAnsi" w:cstheme="minorHAnsi"/>
                      <w:b/>
                      <w:sz w:val="10"/>
                      <w:szCs w:val="10"/>
                    </w:rPr>
                    <w:t>17</w:t>
                  </w:r>
                </w:p>
              </w:tc>
              <w:tc>
                <w:tcPr>
                  <w:tcW w:w="4012" w:type="dxa"/>
                </w:tcPr>
                <w:p w:rsidR="003C7E5C" w:rsidRPr="006E5F99" w:rsidRDefault="003C7E5C" w:rsidP="003C7E5C">
                  <w:pPr>
                    <w:jc w:val="both"/>
                    <w:rPr>
                      <w:rFonts w:asciiTheme="minorHAnsi" w:hAnsiTheme="minorHAnsi" w:cstheme="minorHAnsi"/>
                      <w:sz w:val="10"/>
                      <w:szCs w:val="10"/>
                    </w:rPr>
                  </w:pPr>
                  <w:r w:rsidRPr="00AC7DC5">
                    <w:rPr>
                      <w:rFonts w:asciiTheme="minorHAnsi" w:hAnsiTheme="minorHAnsi" w:cstheme="minorHAnsi"/>
                      <w:b/>
                      <w:sz w:val="10"/>
                      <w:szCs w:val="10"/>
                    </w:rPr>
                    <w:t>Oferta Económica,</w:t>
                  </w:r>
                  <w:r w:rsidRPr="006E5F99">
                    <w:rPr>
                      <w:rFonts w:asciiTheme="minorHAnsi" w:hAnsiTheme="minorHAnsi" w:cstheme="minorHAnsi"/>
                      <w:sz w:val="10"/>
                      <w:szCs w:val="10"/>
                    </w:rPr>
                    <w:t xml:space="preserve"> </w:t>
                  </w:r>
                  <w:r w:rsidRPr="006E5F99">
                    <w:rPr>
                      <w:rFonts w:asciiTheme="minorHAnsi" w:hAnsiTheme="minorHAnsi" w:cstheme="minorHAnsi"/>
                      <w:b/>
                      <w:sz w:val="10"/>
                      <w:szCs w:val="10"/>
                    </w:rPr>
                    <w:t>Anexo “5”</w:t>
                  </w:r>
                  <w:r>
                    <w:rPr>
                      <w:rFonts w:asciiTheme="minorHAnsi" w:hAnsiTheme="minorHAnsi" w:cstheme="minorHAnsi"/>
                      <w:b/>
                      <w:sz w:val="10"/>
                      <w:szCs w:val="10"/>
                    </w:rPr>
                    <w:t xml:space="preserve">, </w:t>
                  </w:r>
                  <w:r w:rsidRPr="006E5F99">
                    <w:rPr>
                      <w:rFonts w:asciiTheme="minorHAnsi" w:hAnsiTheme="minorHAnsi" w:cstheme="minorHAnsi"/>
                      <w:sz w:val="10"/>
                      <w:szCs w:val="10"/>
                    </w:rPr>
                    <w:t xml:space="preserve">el cual forma parte de la presente convocatoria. </w:t>
                  </w:r>
                </w:p>
                <w:p w:rsidR="003C7E5C" w:rsidRPr="006E5F99" w:rsidRDefault="003C7E5C" w:rsidP="003C7E5C">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 xml:space="preserve">Los licitantes deberán cotizar los bienes a </w:t>
                  </w:r>
                  <w:r w:rsidRPr="006E5F99">
                    <w:rPr>
                      <w:rFonts w:asciiTheme="minorHAnsi" w:hAnsiTheme="minorHAnsi" w:cstheme="minorHAnsi"/>
                      <w:sz w:val="10"/>
                      <w:szCs w:val="10"/>
                      <w:u w:val="single"/>
                    </w:rPr>
                    <w:t xml:space="preserve">precios fijos </w:t>
                  </w:r>
                  <w:r w:rsidRPr="006E5F99">
                    <w:rPr>
                      <w:rFonts w:asciiTheme="minorHAnsi" w:hAnsiTheme="minorHAnsi" w:cstheme="minorHAnsi"/>
                      <w:sz w:val="10"/>
                      <w:szCs w:val="10"/>
                    </w:rPr>
                    <w:t>durante la vigencia del contrato*.</w:t>
                  </w:r>
                </w:p>
                <w:p w:rsidR="003C7E5C" w:rsidRPr="006E5F99" w:rsidRDefault="003C7E5C" w:rsidP="003C7E5C">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Las cotizaciones deberán elaborarse a 2 (dos) decimales.</w:t>
                  </w:r>
                </w:p>
                <w:p w:rsidR="003C7E5C" w:rsidRPr="006E5F99" w:rsidRDefault="003C7E5C" w:rsidP="003C7E5C">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En moneda nacional.</w:t>
                  </w:r>
                </w:p>
                <w:p w:rsidR="003C7E5C" w:rsidRPr="006E5F99" w:rsidRDefault="003C7E5C" w:rsidP="003C7E5C">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Presentar precios unitarios antes de I.V.A.</w:t>
                  </w:r>
                </w:p>
                <w:p w:rsidR="003C7E5C" w:rsidRPr="006E5F99" w:rsidRDefault="003C7E5C" w:rsidP="003C7E5C">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Para la partida 1, dentro del apartado de CompraNet, se colocará el monto máximo a contratar y en el documento del Anexo 5, se colocarán los precios por el cobro por comisión.</w:t>
                  </w:r>
                </w:p>
                <w:p w:rsidR="003C7E5C" w:rsidRPr="006E5F99" w:rsidRDefault="003C7E5C" w:rsidP="003C7E5C">
                  <w:pPr>
                    <w:pStyle w:val="Prrafodelista"/>
                    <w:numPr>
                      <w:ilvl w:val="0"/>
                      <w:numId w:val="67"/>
                    </w:numPr>
                    <w:ind w:left="247" w:hanging="142"/>
                    <w:jc w:val="both"/>
                    <w:rPr>
                      <w:rFonts w:asciiTheme="minorHAnsi" w:hAnsiTheme="minorHAnsi" w:cstheme="minorHAnsi"/>
                      <w:sz w:val="10"/>
                      <w:szCs w:val="10"/>
                    </w:rPr>
                  </w:pPr>
                  <w:r w:rsidRPr="006E5F99">
                    <w:rPr>
                      <w:rFonts w:asciiTheme="minorHAnsi" w:hAnsiTheme="minorHAnsi" w:cstheme="minorHAnsi"/>
                      <w:sz w:val="10"/>
                      <w:szCs w:val="10"/>
                    </w:rPr>
                    <w:t>Para la partida 2 a 6, dentro del apartado de CompraNet, se colocará el monto máximo a contratar y en el documento del Anexo 5, se colocarán los precios por litro que se oferten conforme al precio de la CRE, el porcentaje de descuento y en su caso el cobro por comisión, toda esta información será tomada en cuenta para determinar la mejor oferta en la prestación de los servicios requeridos en la Convocatoria.</w:t>
                  </w:r>
                </w:p>
                <w:p w:rsidR="003C7E5C" w:rsidRPr="006E5F99" w:rsidRDefault="003C7E5C" w:rsidP="003C7E5C">
                  <w:pPr>
                    <w:pStyle w:val="Prrafodelista"/>
                    <w:ind w:left="247"/>
                    <w:jc w:val="both"/>
                    <w:rPr>
                      <w:rFonts w:asciiTheme="minorHAnsi" w:hAnsiTheme="minorHAnsi" w:cstheme="minorHAnsi"/>
                      <w:sz w:val="10"/>
                      <w:szCs w:val="10"/>
                    </w:rPr>
                  </w:pPr>
                </w:p>
              </w:tc>
              <w:tc>
                <w:tcPr>
                  <w:tcW w:w="1978" w:type="dxa"/>
                </w:tcPr>
                <w:p w:rsidR="003C7E5C" w:rsidRPr="006E5F99" w:rsidRDefault="003C7E5C" w:rsidP="003C7E5C">
                  <w:pPr>
                    <w:pStyle w:val="Prrafodelista"/>
                    <w:widowControl/>
                    <w:numPr>
                      <w:ilvl w:val="0"/>
                      <w:numId w:val="1"/>
                    </w:numPr>
                    <w:jc w:val="center"/>
                    <w:rPr>
                      <w:rFonts w:asciiTheme="minorHAnsi" w:hAnsiTheme="minorHAnsi" w:cstheme="minorHAnsi"/>
                      <w:b/>
                      <w:sz w:val="10"/>
                      <w:szCs w:val="10"/>
                    </w:rPr>
                  </w:pPr>
                  <w:r w:rsidRPr="006E5F99">
                    <w:rPr>
                      <w:rFonts w:asciiTheme="minorHAnsi" w:hAnsiTheme="minorHAnsi" w:cstheme="minorHAnsi"/>
                      <w:color w:val="000000"/>
                      <w:sz w:val="10"/>
                      <w:szCs w:val="10"/>
                    </w:rPr>
                    <w:t>Presenta</w:t>
                  </w:r>
                  <w:r>
                    <w:rPr>
                      <w:rFonts w:asciiTheme="minorHAnsi" w:hAnsiTheme="minorHAnsi" w:cstheme="minorHAnsi"/>
                      <w:color w:val="000000"/>
                      <w:sz w:val="10"/>
                      <w:szCs w:val="10"/>
                    </w:rPr>
                    <w:t xml:space="preserve">, </w:t>
                  </w:r>
                  <w:r w:rsidRPr="00420C65">
                    <w:rPr>
                      <w:rFonts w:asciiTheme="minorHAnsi" w:hAnsiTheme="minorHAnsi"/>
                      <w:color w:val="000000"/>
                      <w:sz w:val="10"/>
                      <w:szCs w:val="10"/>
                      <w:lang w:eastAsia="es-MX"/>
                    </w:rPr>
                    <w:t>revisión técnica realizada por área requirente.</w:t>
                  </w:r>
                </w:p>
              </w:tc>
            </w:tr>
            <w:tr w:rsidR="0062634C" w:rsidRPr="00724CE5" w:rsidTr="0087620B">
              <w:trPr>
                <w:trHeight w:val="54"/>
                <w:jc w:val="center"/>
              </w:trPr>
              <w:tc>
                <w:tcPr>
                  <w:tcW w:w="416" w:type="dxa"/>
                </w:tcPr>
                <w:p w:rsidR="0062634C" w:rsidRPr="00B374E0" w:rsidRDefault="0062634C" w:rsidP="0062634C">
                  <w:pPr>
                    <w:pStyle w:val="Textoindependiente"/>
                    <w:jc w:val="center"/>
                    <w:rPr>
                      <w:rFonts w:asciiTheme="minorHAnsi" w:hAnsiTheme="minorHAnsi" w:cstheme="minorHAnsi"/>
                      <w:b/>
                      <w:sz w:val="10"/>
                      <w:szCs w:val="10"/>
                    </w:rPr>
                  </w:pPr>
                  <w:r w:rsidRPr="00B374E0">
                    <w:rPr>
                      <w:rFonts w:asciiTheme="minorHAnsi" w:hAnsiTheme="minorHAnsi" w:cstheme="minorHAnsi"/>
                      <w:b/>
                      <w:sz w:val="10"/>
                      <w:szCs w:val="10"/>
                    </w:rPr>
                    <w:t>18</w:t>
                  </w:r>
                </w:p>
              </w:tc>
              <w:tc>
                <w:tcPr>
                  <w:tcW w:w="4012" w:type="dxa"/>
                </w:tcPr>
                <w:p w:rsidR="0062634C" w:rsidRPr="00B374E0" w:rsidRDefault="0062634C" w:rsidP="0062634C">
                  <w:pPr>
                    <w:jc w:val="both"/>
                    <w:rPr>
                      <w:rFonts w:asciiTheme="minorHAnsi" w:hAnsiTheme="minorHAnsi" w:cstheme="minorHAnsi"/>
                      <w:sz w:val="10"/>
                      <w:szCs w:val="10"/>
                    </w:rPr>
                  </w:pPr>
                  <w:r w:rsidRPr="00B374E0">
                    <w:rPr>
                      <w:rFonts w:asciiTheme="minorHAnsi" w:hAnsiTheme="minorHAnsi" w:cstheme="minorHAnsi"/>
                      <w:b/>
                      <w:sz w:val="10"/>
                      <w:szCs w:val="10"/>
                    </w:rPr>
                    <w:t>Capacidad del Licitante</w:t>
                  </w:r>
                  <w:r w:rsidRPr="00B374E0">
                    <w:rPr>
                      <w:rFonts w:asciiTheme="minorHAnsi" w:hAnsiTheme="minorHAnsi" w:cstheme="minorHAnsi"/>
                      <w:sz w:val="10"/>
                      <w:szCs w:val="10"/>
                    </w:rPr>
                    <w:t xml:space="preserve">. </w:t>
                  </w:r>
                </w:p>
              </w:tc>
              <w:tc>
                <w:tcPr>
                  <w:tcW w:w="1978" w:type="dxa"/>
                </w:tcPr>
                <w:p w:rsidR="0062634C" w:rsidRPr="00B374E0" w:rsidRDefault="0062634C" w:rsidP="0062634C">
                  <w:pPr>
                    <w:pStyle w:val="Textoindependiente"/>
                    <w:numPr>
                      <w:ilvl w:val="0"/>
                      <w:numId w:val="6"/>
                    </w:numPr>
                    <w:jc w:val="center"/>
                    <w:rPr>
                      <w:rFonts w:asciiTheme="minorHAnsi" w:hAnsiTheme="minorHAnsi" w:cstheme="minorHAnsi"/>
                      <w:sz w:val="10"/>
                      <w:szCs w:val="10"/>
                    </w:rPr>
                  </w:pPr>
                  <w:r w:rsidRPr="00B374E0">
                    <w:rPr>
                      <w:rFonts w:asciiTheme="minorHAnsi" w:hAnsiTheme="minorHAnsi" w:cstheme="minorHAnsi"/>
                      <w:color w:val="000000"/>
                      <w:sz w:val="10"/>
                      <w:szCs w:val="10"/>
                    </w:rPr>
                    <w:t>Presenta</w:t>
                  </w:r>
                </w:p>
              </w:tc>
            </w:tr>
          </w:tbl>
          <w:p w:rsidR="0062634C" w:rsidRDefault="0062634C" w:rsidP="001058CF">
            <w:pPr>
              <w:jc w:val="both"/>
              <w:rPr>
                <w:rFonts w:ascii="Arial" w:hAnsi="Arial" w:cs="Arial"/>
                <w:b/>
                <w:sz w:val="14"/>
                <w:szCs w:val="16"/>
              </w:rPr>
            </w:pPr>
          </w:p>
          <w:tbl>
            <w:tblPr>
              <w:tblW w:w="47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4"/>
              <w:gridCol w:w="1781"/>
              <w:gridCol w:w="1781"/>
              <w:gridCol w:w="1780"/>
            </w:tblGrid>
            <w:tr w:rsidR="00D17E98" w:rsidRPr="000866AB" w:rsidTr="0087620B">
              <w:trPr>
                <w:trHeight w:val="326"/>
                <w:jc w:val="center"/>
              </w:trPr>
              <w:tc>
                <w:tcPr>
                  <w:tcW w:w="730" w:type="pct"/>
                  <w:shd w:val="clear" w:color="auto" w:fill="D9D9D9"/>
                </w:tcPr>
                <w:p w:rsidR="00D17E98" w:rsidRPr="000866AB" w:rsidRDefault="00D17E98" w:rsidP="00D17E98">
                  <w:pPr>
                    <w:jc w:val="center"/>
                    <w:rPr>
                      <w:rFonts w:ascii="Calibri" w:hAnsi="Calibri" w:cs="Calibri"/>
                      <w:b/>
                      <w:sz w:val="14"/>
                      <w:szCs w:val="14"/>
                    </w:rPr>
                  </w:pPr>
                  <w:r w:rsidRPr="000866AB">
                    <w:rPr>
                      <w:rFonts w:ascii="Calibri" w:hAnsi="Calibri" w:cs="Calibri"/>
                      <w:b/>
                      <w:sz w:val="14"/>
                      <w:szCs w:val="14"/>
                    </w:rPr>
                    <w:t>Partida</w:t>
                  </w:r>
                </w:p>
              </w:tc>
              <w:tc>
                <w:tcPr>
                  <w:tcW w:w="1423" w:type="pct"/>
                  <w:shd w:val="clear" w:color="auto" w:fill="D9D9D9"/>
                </w:tcPr>
                <w:p w:rsidR="00D17E98" w:rsidRPr="000866AB" w:rsidRDefault="00D17E98" w:rsidP="00D17E98">
                  <w:pPr>
                    <w:jc w:val="center"/>
                    <w:rPr>
                      <w:rFonts w:ascii="Calibri" w:hAnsi="Calibri" w:cs="Calibri"/>
                      <w:b/>
                      <w:sz w:val="14"/>
                      <w:szCs w:val="14"/>
                    </w:rPr>
                  </w:pPr>
                  <w:r w:rsidRPr="000866AB">
                    <w:rPr>
                      <w:rFonts w:ascii="Calibri" w:hAnsi="Calibri" w:cs="Calibri"/>
                      <w:b/>
                      <w:sz w:val="14"/>
                      <w:szCs w:val="14"/>
                    </w:rPr>
                    <w:t>Descripción</w:t>
                  </w:r>
                </w:p>
              </w:tc>
              <w:tc>
                <w:tcPr>
                  <w:tcW w:w="1423" w:type="pct"/>
                  <w:shd w:val="clear" w:color="auto" w:fill="D9D9D9"/>
                </w:tcPr>
                <w:p w:rsidR="00D17E98" w:rsidRPr="000866AB" w:rsidRDefault="00D17E98" w:rsidP="00D17E98">
                  <w:pPr>
                    <w:jc w:val="center"/>
                    <w:rPr>
                      <w:rFonts w:ascii="Calibri" w:hAnsi="Calibri" w:cs="Calibri"/>
                      <w:b/>
                      <w:sz w:val="14"/>
                      <w:szCs w:val="14"/>
                    </w:rPr>
                  </w:pPr>
                  <w:r w:rsidRPr="000866AB">
                    <w:rPr>
                      <w:rFonts w:ascii="Calibri" w:hAnsi="Calibri" w:cs="Calibri"/>
                      <w:b/>
                      <w:sz w:val="14"/>
                      <w:szCs w:val="14"/>
                    </w:rPr>
                    <w:t>Máximo a dispersar antes de IVA</w:t>
                  </w:r>
                </w:p>
              </w:tc>
              <w:tc>
                <w:tcPr>
                  <w:tcW w:w="1423" w:type="pct"/>
                  <w:shd w:val="clear" w:color="auto" w:fill="D9D9D9"/>
                </w:tcPr>
                <w:p w:rsidR="00D17E98" w:rsidRPr="000866AB" w:rsidRDefault="00D17E98" w:rsidP="00D17E98">
                  <w:pPr>
                    <w:jc w:val="center"/>
                    <w:rPr>
                      <w:rFonts w:ascii="Calibri" w:hAnsi="Calibri" w:cs="Calibri"/>
                      <w:b/>
                      <w:sz w:val="14"/>
                      <w:szCs w:val="14"/>
                    </w:rPr>
                  </w:pPr>
                  <w:r w:rsidRPr="000866AB">
                    <w:rPr>
                      <w:rFonts w:ascii="Calibri" w:hAnsi="Calibri" w:cs="Calibri"/>
                      <w:b/>
                      <w:sz w:val="14"/>
                      <w:szCs w:val="14"/>
                    </w:rPr>
                    <w:t>Mínimo a dispersar antes de IVA</w:t>
                  </w:r>
                </w:p>
              </w:tc>
            </w:tr>
            <w:tr w:rsidR="007E541B" w:rsidRPr="000866AB" w:rsidTr="0087620B">
              <w:trPr>
                <w:trHeight w:val="315"/>
                <w:jc w:val="center"/>
              </w:trPr>
              <w:tc>
                <w:tcPr>
                  <w:tcW w:w="730" w:type="pct"/>
                  <w:shd w:val="clear" w:color="auto" w:fill="auto"/>
                </w:tcPr>
                <w:p w:rsidR="007E541B" w:rsidRPr="000866AB" w:rsidRDefault="007E541B" w:rsidP="007E541B">
                  <w:pPr>
                    <w:jc w:val="center"/>
                    <w:rPr>
                      <w:rFonts w:ascii="Calibri" w:hAnsi="Calibri" w:cs="Calibri"/>
                      <w:sz w:val="14"/>
                      <w:szCs w:val="14"/>
                    </w:rPr>
                  </w:pPr>
                  <w:r w:rsidRPr="000866AB">
                    <w:rPr>
                      <w:rFonts w:ascii="Calibri" w:hAnsi="Calibri" w:cs="Calibri"/>
                      <w:sz w:val="14"/>
                      <w:szCs w:val="14"/>
                    </w:rPr>
                    <w:t>1</w:t>
                  </w:r>
                </w:p>
              </w:tc>
              <w:tc>
                <w:tcPr>
                  <w:tcW w:w="1423" w:type="pct"/>
                  <w:shd w:val="clear" w:color="auto" w:fill="auto"/>
                </w:tcPr>
                <w:p w:rsidR="007E541B" w:rsidRPr="000866AB" w:rsidRDefault="007E541B" w:rsidP="007E541B">
                  <w:pPr>
                    <w:jc w:val="both"/>
                    <w:rPr>
                      <w:rFonts w:ascii="Calibri" w:hAnsi="Calibri" w:cs="Calibri"/>
                      <w:sz w:val="14"/>
                      <w:szCs w:val="14"/>
                    </w:rPr>
                  </w:pPr>
                  <w:r w:rsidRPr="000866AB">
                    <w:rPr>
                      <w:rFonts w:ascii="Calibri" w:hAnsi="Calibri" w:cs="Calibri"/>
                      <w:sz w:val="14"/>
                      <w:szCs w:val="14"/>
                    </w:rPr>
                    <w:t>Vales de Gasolina</w:t>
                  </w:r>
                  <w:r w:rsidR="00A635AF">
                    <w:rPr>
                      <w:rFonts w:ascii="Calibri" w:hAnsi="Calibri" w:cs="Calibri"/>
                      <w:sz w:val="14"/>
                      <w:szCs w:val="14"/>
                    </w:rPr>
                    <w:t xml:space="preserve"> con tarjeta chip</w:t>
                  </w:r>
                </w:p>
              </w:tc>
              <w:tc>
                <w:tcPr>
                  <w:tcW w:w="1423" w:type="pct"/>
                </w:tcPr>
                <w:p w:rsidR="007E541B" w:rsidRPr="000866AB" w:rsidRDefault="007E541B" w:rsidP="007E541B">
                  <w:pPr>
                    <w:jc w:val="center"/>
                    <w:rPr>
                      <w:rFonts w:ascii="Calibri" w:hAnsi="Calibri" w:cs="Calibri"/>
                      <w:sz w:val="14"/>
                      <w:szCs w:val="14"/>
                    </w:rPr>
                  </w:pPr>
                  <w:r w:rsidRPr="000866AB">
                    <w:rPr>
                      <w:rFonts w:ascii="Calibri" w:hAnsi="Calibri" w:cs="Calibri"/>
                      <w:sz w:val="14"/>
                      <w:szCs w:val="14"/>
                    </w:rPr>
                    <w:t>$2,833,333.33</w:t>
                  </w:r>
                </w:p>
                <w:p w:rsidR="007E541B" w:rsidRPr="000866AB" w:rsidRDefault="007E541B" w:rsidP="007E541B">
                  <w:pPr>
                    <w:jc w:val="center"/>
                    <w:rPr>
                      <w:rFonts w:ascii="Calibri" w:hAnsi="Calibri" w:cs="Calibri"/>
                      <w:sz w:val="14"/>
                      <w:szCs w:val="14"/>
                    </w:rPr>
                  </w:pPr>
                  <w:r w:rsidRPr="000866AB">
                    <w:rPr>
                      <w:rFonts w:ascii="Calibri" w:hAnsi="Calibri" w:cs="Calibri"/>
                      <w:sz w:val="14"/>
                      <w:szCs w:val="14"/>
                    </w:rPr>
                    <w:t xml:space="preserve">(150 mil litros </w:t>
                  </w:r>
                  <w:proofErr w:type="spellStart"/>
                  <w:r w:rsidRPr="000866AB">
                    <w:rPr>
                      <w:rFonts w:ascii="Calibri" w:hAnsi="Calibri" w:cs="Calibri"/>
                      <w:sz w:val="14"/>
                      <w:szCs w:val="14"/>
                    </w:rPr>
                    <w:t>aprox</w:t>
                  </w:r>
                  <w:proofErr w:type="spellEnd"/>
                  <w:r w:rsidRPr="000866AB">
                    <w:rPr>
                      <w:rFonts w:ascii="Calibri" w:hAnsi="Calibri" w:cs="Calibri"/>
                      <w:sz w:val="14"/>
                      <w:szCs w:val="14"/>
                    </w:rPr>
                    <w:t>)</w:t>
                  </w:r>
                </w:p>
              </w:tc>
              <w:tc>
                <w:tcPr>
                  <w:tcW w:w="1423" w:type="pct"/>
                </w:tcPr>
                <w:p w:rsidR="007E541B" w:rsidRPr="000866AB" w:rsidRDefault="007E541B" w:rsidP="007E541B">
                  <w:pPr>
                    <w:jc w:val="center"/>
                    <w:rPr>
                      <w:rFonts w:ascii="Calibri" w:hAnsi="Calibri" w:cs="Calibri"/>
                      <w:sz w:val="14"/>
                      <w:szCs w:val="14"/>
                    </w:rPr>
                  </w:pPr>
                  <w:r w:rsidRPr="000866AB">
                    <w:rPr>
                      <w:rFonts w:ascii="Calibri" w:hAnsi="Calibri" w:cs="Calibri"/>
                      <w:sz w:val="14"/>
                      <w:szCs w:val="14"/>
                    </w:rPr>
                    <w:t>$1,700,000.00</w:t>
                  </w:r>
                </w:p>
                <w:p w:rsidR="007E541B" w:rsidRPr="000866AB" w:rsidRDefault="007E541B" w:rsidP="007E541B">
                  <w:pPr>
                    <w:jc w:val="center"/>
                    <w:rPr>
                      <w:rFonts w:ascii="Calibri" w:hAnsi="Calibri" w:cs="Calibri"/>
                      <w:sz w:val="14"/>
                      <w:szCs w:val="14"/>
                    </w:rPr>
                  </w:pPr>
                  <w:r w:rsidRPr="000866AB">
                    <w:rPr>
                      <w:rFonts w:ascii="Calibri" w:hAnsi="Calibri" w:cs="Calibri"/>
                      <w:sz w:val="14"/>
                      <w:szCs w:val="14"/>
                    </w:rPr>
                    <w:t xml:space="preserve">(90,000 litros </w:t>
                  </w:r>
                  <w:proofErr w:type="spellStart"/>
                  <w:r w:rsidRPr="000866AB">
                    <w:rPr>
                      <w:rFonts w:ascii="Calibri" w:hAnsi="Calibri" w:cs="Calibri"/>
                      <w:sz w:val="14"/>
                      <w:szCs w:val="14"/>
                    </w:rPr>
                    <w:t>aprox</w:t>
                  </w:r>
                  <w:proofErr w:type="spellEnd"/>
                  <w:r w:rsidRPr="000866AB">
                    <w:rPr>
                      <w:rFonts w:ascii="Calibri" w:hAnsi="Calibri" w:cs="Calibri"/>
                      <w:sz w:val="14"/>
                      <w:szCs w:val="14"/>
                    </w:rPr>
                    <w:t>)</w:t>
                  </w:r>
                </w:p>
              </w:tc>
            </w:tr>
            <w:tr w:rsidR="00D17E98" w:rsidRPr="000866AB" w:rsidTr="0087620B">
              <w:trPr>
                <w:trHeight w:val="163"/>
                <w:jc w:val="center"/>
              </w:trPr>
              <w:tc>
                <w:tcPr>
                  <w:tcW w:w="730" w:type="pct"/>
                  <w:shd w:val="clear" w:color="auto" w:fill="D9D9D9"/>
                </w:tcPr>
                <w:p w:rsidR="00D17E98" w:rsidRPr="000866AB" w:rsidRDefault="00D17E98" w:rsidP="00D17E98">
                  <w:pPr>
                    <w:jc w:val="both"/>
                    <w:rPr>
                      <w:rFonts w:ascii="Calibri" w:hAnsi="Calibri" w:cs="Calibri"/>
                      <w:sz w:val="14"/>
                      <w:szCs w:val="14"/>
                    </w:rPr>
                  </w:pPr>
                </w:p>
              </w:tc>
              <w:tc>
                <w:tcPr>
                  <w:tcW w:w="1423" w:type="pct"/>
                  <w:shd w:val="clear" w:color="auto" w:fill="D9D9D9"/>
                </w:tcPr>
                <w:p w:rsidR="00D17E98" w:rsidRPr="000866AB" w:rsidRDefault="00D17E98" w:rsidP="00D17E98">
                  <w:pPr>
                    <w:jc w:val="both"/>
                    <w:rPr>
                      <w:rFonts w:ascii="Calibri" w:hAnsi="Calibri" w:cs="Calibri"/>
                      <w:sz w:val="14"/>
                      <w:szCs w:val="14"/>
                    </w:rPr>
                  </w:pPr>
                </w:p>
              </w:tc>
              <w:tc>
                <w:tcPr>
                  <w:tcW w:w="1423" w:type="pct"/>
                  <w:shd w:val="clear" w:color="auto" w:fill="D9D9D9"/>
                </w:tcPr>
                <w:p w:rsidR="00D17E98" w:rsidRPr="000866AB" w:rsidRDefault="00D17E98" w:rsidP="00D17E98">
                  <w:pPr>
                    <w:jc w:val="both"/>
                    <w:rPr>
                      <w:rFonts w:ascii="Calibri" w:hAnsi="Calibri" w:cs="Calibri"/>
                      <w:sz w:val="14"/>
                      <w:szCs w:val="14"/>
                    </w:rPr>
                  </w:pPr>
                </w:p>
              </w:tc>
              <w:tc>
                <w:tcPr>
                  <w:tcW w:w="1423" w:type="pct"/>
                  <w:shd w:val="clear" w:color="auto" w:fill="D9D9D9"/>
                </w:tcPr>
                <w:p w:rsidR="00D17E98" w:rsidRPr="000866AB" w:rsidRDefault="00D17E98" w:rsidP="00D17E98">
                  <w:pPr>
                    <w:jc w:val="both"/>
                    <w:rPr>
                      <w:rFonts w:ascii="Calibri" w:hAnsi="Calibri" w:cs="Calibri"/>
                      <w:sz w:val="14"/>
                      <w:szCs w:val="14"/>
                    </w:rPr>
                  </w:pPr>
                </w:p>
              </w:tc>
            </w:tr>
            <w:tr w:rsidR="00D17E98" w:rsidRPr="000866AB" w:rsidTr="0087620B">
              <w:trPr>
                <w:trHeight w:val="152"/>
                <w:jc w:val="center"/>
              </w:trPr>
              <w:tc>
                <w:tcPr>
                  <w:tcW w:w="730" w:type="pct"/>
                  <w:shd w:val="clear" w:color="auto" w:fill="auto"/>
                </w:tcPr>
                <w:p w:rsidR="00D17E98" w:rsidRPr="000866AB" w:rsidRDefault="00D17E98" w:rsidP="00D17E98">
                  <w:pPr>
                    <w:jc w:val="center"/>
                    <w:rPr>
                      <w:rFonts w:ascii="Calibri" w:hAnsi="Calibri" w:cs="Calibri"/>
                      <w:b/>
                      <w:sz w:val="14"/>
                      <w:szCs w:val="14"/>
                    </w:rPr>
                  </w:pPr>
                </w:p>
              </w:tc>
              <w:tc>
                <w:tcPr>
                  <w:tcW w:w="1423" w:type="pct"/>
                  <w:shd w:val="clear" w:color="auto" w:fill="auto"/>
                </w:tcPr>
                <w:p w:rsidR="00D17E98" w:rsidRPr="000866AB" w:rsidRDefault="00D17E98" w:rsidP="00D17E98">
                  <w:pPr>
                    <w:jc w:val="both"/>
                    <w:rPr>
                      <w:rFonts w:ascii="Calibri" w:hAnsi="Calibri" w:cs="Calibri"/>
                      <w:sz w:val="14"/>
                      <w:szCs w:val="14"/>
                    </w:rPr>
                  </w:pPr>
                  <w:r w:rsidRPr="000866AB">
                    <w:rPr>
                      <w:rFonts w:ascii="Calibri" w:hAnsi="Calibri" w:cs="Calibri"/>
                      <w:sz w:val="14"/>
                      <w:szCs w:val="14"/>
                    </w:rPr>
                    <w:t xml:space="preserve">Costo por comisión </w:t>
                  </w:r>
                </w:p>
              </w:tc>
              <w:tc>
                <w:tcPr>
                  <w:tcW w:w="2846" w:type="pct"/>
                  <w:gridSpan w:val="2"/>
                </w:tcPr>
                <w:p w:rsidR="00D17E98" w:rsidRPr="000866AB" w:rsidRDefault="0087620B" w:rsidP="00D17E98">
                  <w:pPr>
                    <w:jc w:val="both"/>
                    <w:rPr>
                      <w:rFonts w:ascii="Calibri" w:hAnsi="Calibri" w:cs="Calibri"/>
                      <w:sz w:val="14"/>
                      <w:szCs w:val="14"/>
                    </w:rPr>
                  </w:pPr>
                  <w:r>
                    <w:rPr>
                      <w:rFonts w:ascii="Calibri" w:hAnsi="Calibri" w:cs="Calibri"/>
                      <w:sz w:val="14"/>
                      <w:szCs w:val="14"/>
                    </w:rPr>
                    <w:t>0.00</w:t>
                  </w:r>
                  <w:r w:rsidR="00D17E98" w:rsidRPr="000866AB">
                    <w:rPr>
                      <w:rFonts w:ascii="Calibri" w:hAnsi="Calibri" w:cs="Calibri"/>
                      <w:sz w:val="14"/>
                      <w:szCs w:val="14"/>
                    </w:rPr>
                    <w:t>%</w:t>
                  </w:r>
                </w:p>
              </w:tc>
            </w:tr>
            <w:tr w:rsidR="00D17E98" w:rsidRPr="000866AB" w:rsidTr="0087620B">
              <w:trPr>
                <w:trHeight w:val="489"/>
                <w:jc w:val="center"/>
              </w:trPr>
              <w:tc>
                <w:tcPr>
                  <w:tcW w:w="730" w:type="pct"/>
                  <w:shd w:val="clear" w:color="auto" w:fill="auto"/>
                </w:tcPr>
                <w:p w:rsidR="00D17E98" w:rsidRPr="000866AB" w:rsidRDefault="00D17E98" w:rsidP="00D17E98">
                  <w:pPr>
                    <w:jc w:val="center"/>
                    <w:rPr>
                      <w:rFonts w:ascii="Calibri" w:hAnsi="Calibri" w:cs="Calibri"/>
                      <w:b/>
                      <w:sz w:val="14"/>
                      <w:szCs w:val="14"/>
                    </w:rPr>
                  </w:pPr>
                </w:p>
              </w:tc>
              <w:tc>
                <w:tcPr>
                  <w:tcW w:w="1423" w:type="pct"/>
                  <w:shd w:val="clear" w:color="auto" w:fill="auto"/>
                </w:tcPr>
                <w:p w:rsidR="00D17E98" w:rsidRPr="000866AB" w:rsidRDefault="00D17E98" w:rsidP="00D17E98">
                  <w:pPr>
                    <w:jc w:val="both"/>
                    <w:rPr>
                      <w:rFonts w:ascii="Calibri" w:hAnsi="Calibri" w:cs="Calibri"/>
                      <w:sz w:val="14"/>
                      <w:szCs w:val="14"/>
                    </w:rPr>
                  </w:pPr>
                  <w:r w:rsidRPr="000866AB">
                    <w:rPr>
                      <w:rFonts w:ascii="Calibri" w:hAnsi="Calibri" w:cs="Calibri"/>
                      <w:sz w:val="14"/>
                      <w:szCs w:val="14"/>
                    </w:rPr>
                    <w:t xml:space="preserve">Comisión aproximada antes de IVA, considerando el </w:t>
                  </w:r>
                  <w:r w:rsidR="00B322DB" w:rsidRPr="000866AB">
                    <w:rPr>
                      <w:rFonts w:ascii="Calibri" w:hAnsi="Calibri" w:cs="Calibri"/>
                      <w:sz w:val="14"/>
                      <w:szCs w:val="14"/>
                    </w:rPr>
                    <w:t>máx.</w:t>
                  </w:r>
                  <w:r w:rsidRPr="000866AB">
                    <w:rPr>
                      <w:rFonts w:ascii="Calibri" w:hAnsi="Calibri" w:cs="Calibri"/>
                      <w:sz w:val="14"/>
                      <w:szCs w:val="14"/>
                    </w:rPr>
                    <w:t xml:space="preserve"> a dispersar.</w:t>
                  </w:r>
                </w:p>
              </w:tc>
              <w:tc>
                <w:tcPr>
                  <w:tcW w:w="2846" w:type="pct"/>
                  <w:gridSpan w:val="2"/>
                </w:tcPr>
                <w:p w:rsidR="00D17E98" w:rsidRPr="000866AB" w:rsidRDefault="006615FA" w:rsidP="00D17E98">
                  <w:pPr>
                    <w:jc w:val="both"/>
                    <w:rPr>
                      <w:rFonts w:ascii="Calibri" w:hAnsi="Calibri" w:cs="Calibri"/>
                      <w:sz w:val="14"/>
                      <w:szCs w:val="14"/>
                    </w:rPr>
                  </w:pPr>
                  <w:r w:rsidRPr="006615FA">
                    <w:rPr>
                      <w:rFonts w:ascii="Calibri" w:hAnsi="Calibri" w:cs="Calibri"/>
                      <w:sz w:val="14"/>
                      <w:szCs w:val="14"/>
                    </w:rPr>
                    <w:t>$0.00</w:t>
                  </w:r>
                </w:p>
              </w:tc>
            </w:tr>
            <w:tr w:rsidR="00D17E98" w:rsidRPr="000866AB" w:rsidTr="0087620B">
              <w:trPr>
                <w:trHeight w:val="163"/>
                <w:jc w:val="center"/>
              </w:trPr>
              <w:tc>
                <w:tcPr>
                  <w:tcW w:w="730" w:type="pct"/>
                  <w:shd w:val="clear" w:color="auto" w:fill="auto"/>
                </w:tcPr>
                <w:p w:rsidR="00D17E98" w:rsidRPr="000866AB" w:rsidRDefault="00D17E98" w:rsidP="00D17E98">
                  <w:pPr>
                    <w:jc w:val="center"/>
                    <w:rPr>
                      <w:rFonts w:ascii="Calibri" w:hAnsi="Calibri" w:cs="Calibri"/>
                      <w:b/>
                      <w:sz w:val="14"/>
                      <w:szCs w:val="14"/>
                    </w:rPr>
                  </w:pPr>
                </w:p>
              </w:tc>
              <w:tc>
                <w:tcPr>
                  <w:tcW w:w="1423" w:type="pct"/>
                  <w:shd w:val="clear" w:color="auto" w:fill="auto"/>
                </w:tcPr>
                <w:p w:rsidR="00D17E98" w:rsidRPr="000866AB" w:rsidRDefault="00D17E98" w:rsidP="00D17E98">
                  <w:pPr>
                    <w:jc w:val="both"/>
                    <w:rPr>
                      <w:rFonts w:ascii="Calibri" w:hAnsi="Calibri" w:cs="Calibri"/>
                      <w:sz w:val="14"/>
                      <w:szCs w:val="14"/>
                    </w:rPr>
                  </w:pPr>
                  <w:r w:rsidRPr="000866AB">
                    <w:rPr>
                      <w:rFonts w:ascii="Calibri" w:hAnsi="Calibri" w:cs="Calibri"/>
                      <w:sz w:val="14"/>
                      <w:szCs w:val="14"/>
                    </w:rPr>
                    <w:t>Tarjeta</w:t>
                  </w:r>
                </w:p>
              </w:tc>
              <w:tc>
                <w:tcPr>
                  <w:tcW w:w="2846" w:type="pct"/>
                  <w:gridSpan w:val="2"/>
                </w:tcPr>
                <w:p w:rsidR="00D17E98" w:rsidRPr="000866AB" w:rsidRDefault="00D17E98" w:rsidP="00D17E98">
                  <w:pPr>
                    <w:jc w:val="both"/>
                    <w:rPr>
                      <w:rFonts w:ascii="Calibri" w:hAnsi="Calibri" w:cs="Calibri"/>
                      <w:b/>
                      <w:sz w:val="14"/>
                      <w:szCs w:val="14"/>
                    </w:rPr>
                  </w:pPr>
                  <w:r w:rsidRPr="000866AB">
                    <w:rPr>
                      <w:rFonts w:ascii="Calibri" w:hAnsi="Calibri" w:cs="Calibri"/>
                      <w:b/>
                      <w:sz w:val="14"/>
                      <w:szCs w:val="14"/>
                    </w:rPr>
                    <w:t xml:space="preserve">Sin costo </w:t>
                  </w:r>
                </w:p>
              </w:tc>
            </w:tr>
            <w:tr w:rsidR="00D17E98" w:rsidRPr="000866AB" w:rsidTr="0087620B">
              <w:trPr>
                <w:trHeight w:val="152"/>
                <w:jc w:val="center"/>
              </w:trPr>
              <w:tc>
                <w:tcPr>
                  <w:tcW w:w="730" w:type="pct"/>
                  <w:shd w:val="clear" w:color="auto" w:fill="auto"/>
                </w:tcPr>
                <w:p w:rsidR="00D17E98" w:rsidRPr="000866AB" w:rsidRDefault="00D17E98" w:rsidP="00D17E98">
                  <w:pPr>
                    <w:jc w:val="center"/>
                    <w:rPr>
                      <w:rFonts w:ascii="Calibri" w:hAnsi="Calibri" w:cs="Calibri"/>
                      <w:b/>
                      <w:sz w:val="14"/>
                      <w:szCs w:val="14"/>
                    </w:rPr>
                  </w:pPr>
                </w:p>
              </w:tc>
              <w:tc>
                <w:tcPr>
                  <w:tcW w:w="1423" w:type="pct"/>
                  <w:shd w:val="clear" w:color="auto" w:fill="auto"/>
                </w:tcPr>
                <w:p w:rsidR="00D17E98" w:rsidRPr="000866AB" w:rsidRDefault="00D17E98" w:rsidP="00D17E98">
                  <w:pPr>
                    <w:jc w:val="both"/>
                    <w:rPr>
                      <w:rFonts w:ascii="Calibri" w:hAnsi="Calibri" w:cs="Calibri"/>
                      <w:sz w:val="14"/>
                      <w:szCs w:val="14"/>
                    </w:rPr>
                  </w:pPr>
                  <w:r w:rsidRPr="000866AB">
                    <w:rPr>
                      <w:rFonts w:ascii="Calibri" w:hAnsi="Calibri" w:cs="Calibri"/>
                      <w:sz w:val="14"/>
                      <w:szCs w:val="14"/>
                    </w:rPr>
                    <w:t>Reposición de la tarjeta</w:t>
                  </w:r>
                </w:p>
              </w:tc>
              <w:tc>
                <w:tcPr>
                  <w:tcW w:w="2846" w:type="pct"/>
                  <w:gridSpan w:val="2"/>
                </w:tcPr>
                <w:p w:rsidR="00D17E98" w:rsidRPr="000866AB" w:rsidRDefault="006615FA" w:rsidP="00D17E98">
                  <w:pPr>
                    <w:jc w:val="both"/>
                    <w:rPr>
                      <w:rFonts w:ascii="Calibri" w:hAnsi="Calibri" w:cs="Calibri"/>
                      <w:sz w:val="14"/>
                      <w:szCs w:val="14"/>
                    </w:rPr>
                  </w:pPr>
                  <w:r w:rsidRPr="006615FA">
                    <w:rPr>
                      <w:rFonts w:ascii="Calibri" w:hAnsi="Calibri" w:cs="Calibri"/>
                      <w:sz w:val="14"/>
                      <w:szCs w:val="14"/>
                    </w:rPr>
                    <w:t>$15.00 se cobrará al usuario solicitante</w:t>
                  </w:r>
                </w:p>
              </w:tc>
            </w:tr>
          </w:tbl>
          <w:p w:rsidR="00923665" w:rsidRDefault="00923665" w:rsidP="00923665">
            <w:pPr>
              <w:jc w:val="both"/>
              <w:rPr>
                <w:rFonts w:ascii="Arial" w:hAnsi="Arial" w:cs="Arial"/>
                <w:sz w:val="14"/>
                <w:szCs w:val="16"/>
              </w:rPr>
            </w:pPr>
          </w:p>
          <w:p w:rsidR="006328C0" w:rsidRDefault="006328C0" w:rsidP="00923665">
            <w:pPr>
              <w:jc w:val="both"/>
              <w:rPr>
                <w:rFonts w:ascii="Arial" w:hAnsi="Arial" w:cs="Arial"/>
                <w:b/>
                <w:sz w:val="14"/>
                <w:szCs w:val="16"/>
              </w:rPr>
            </w:pPr>
          </w:p>
          <w:tbl>
            <w:tblPr>
              <w:tblW w:w="48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9"/>
              <w:gridCol w:w="1774"/>
              <w:gridCol w:w="1351"/>
              <w:gridCol w:w="1218"/>
              <w:gridCol w:w="1144"/>
            </w:tblGrid>
            <w:tr w:rsidR="006328C0" w:rsidRPr="007B4438" w:rsidTr="00B322DB">
              <w:trPr>
                <w:trHeight w:val="392"/>
                <w:jc w:val="center"/>
              </w:trPr>
              <w:tc>
                <w:tcPr>
                  <w:tcW w:w="711" w:type="pct"/>
                  <w:shd w:val="clear" w:color="auto" w:fill="D9D9D9"/>
                  <w:vAlign w:val="center"/>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lastRenderedPageBreak/>
                    <w:t>Partida</w:t>
                  </w:r>
                </w:p>
              </w:tc>
              <w:tc>
                <w:tcPr>
                  <w:tcW w:w="1387" w:type="pct"/>
                  <w:shd w:val="clear" w:color="auto" w:fill="D9D9D9"/>
                  <w:vAlign w:val="center"/>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Descripción</w:t>
                  </w:r>
                </w:p>
              </w:tc>
              <w:tc>
                <w:tcPr>
                  <w:tcW w:w="2903" w:type="pct"/>
                  <w:gridSpan w:val="3"/>
                  <w:shd w:val="clear" w:color="auto" w:fill="D9D9D9"/>
                  <w:vAlign w:val="center"/>
                </w:tcPr>
                <w:p w:rsidR="006328C0" w:rsidRPr="007B4438" w:rsidRDefault="006328C0" w:rsidP="00B322DB">
                  <w:pPr>
                    <w:jc w:val="center"/>
                    <w:rPr>
                      <w:rFonts w:ascii="Calibri" w:hAnsi="Calibri" w:cs="Calibri"/>
                      <w:b/>
                      <w:sz w:val="14"/>
                      <w:szCs w:val="14"/>
                    </w:rPr>
                  </w:pPr>
                  <w:r w:rsidRPr="007B4438">
                    <w:rPr>
                      <w:rFonts w:ascii="Calibri" w:hAnsi="Calibri" w:cs="Calibri"/>
                      <w:b/>
                      <w:sz w:val="14"/>
                      <w:szCs w:val="14"/>
                    </w:rPr>
                    <w:t>Precios por litro según el tipo de combustible</w:t>
                  </w:r>
                </w:p>
              </w:tc>
            </w:tr>
            <w:tr w:rsidR="006328C0" w:rsidRPr="007B4438" w:rsidTr="0087620B">
              <w:trPr>
                <w:trHeight w:val="153"/>
                <w:jc w:val="center"/>
              </w:trPr>
              <w:tc>
                <w:tcPr>
                  <w:tcW w:w="711" w:type="pct"/>
                  <w:shd w:val="clear" w:color="auto" w:fill="auto"/>
                </w:tcPr>
                <w:p w:rsidR="006328C0" w:rsidRPr="007B4438" w:rsidRDefault="006328C0" w:rsidP="006328C0">
                  <w:pPr>
                    <w:jc w:val="both"/>
                    <w:rPr>
                      <w:rFonts w:ascii="Calibri" w:hAnsi="Calibri" w:cs="Calibri"/>
                      <w:sz w:val="14"/>
                      <w:szCs w:val="14"/>
                    </w:rPr>
                  </w:pPr>
                </w:p>
              </w:tc>
              <w:tc>
                <w:tcPr>
                  <w:tcW w:w="1387" w:type="pct"/>
                  <w:shd w:val="clear" w:color="auto" w:fill="auto"/>
                </w:tcPr>
                <w:p w:rsidR="006328C0" w:rsidRPr="007B4438" w:rsidRDefault="006328C0" w:rsidP="006328C0">
                  <w:pPr>
                    <w:jc w:val="both"/>
                    <w:rPr>
                      <w:rFonts w:ascii="Calibri" w:hAnsi="Calibri" w:cs="Calibri"/>
                      <w:sz w:val="14"/>
                      <w:szCs w:val="14"/>
                    </w:rPr>
                  </w:pPr>
                </w:p>
              </w:tc>
              <w:tc>
                <w:tcPr>
                  <w:tcW w:w="1056" w:type="pct"/>
                  <w:shd w:val="clear" w:color="auto" w:fill="auto"/>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Gasolina Premium</w:t>
                  </w:r>
                </w:p>
              </w:tc>
              <w:tc>
                <w:tcPr>
                  <w:tcW w:w="952" w:type="pct"/>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Gasolina Magna</w:t>
                  </w:r>
                </w:p>
              </w:tc>
              <w:tc>
                <w:tcPr>
                  <w:tcW w:w="894" w:type="pct"/>
                </w:tcPr>
                <w:p w:rsidR="006328C0" w:rsidRPr="007B4438" w:rsidRDefault="006328C0" w:rsidP="006328C0">
                  <w:pPr>
                    <w:jc w:val="center"/>
                    <w:rPr>
                      <w:rFonts w:ascii="Calibri" w:hAnsi="Calibri" w:cs="Calibri"/>
                      <w:b/>
                      <w:sz w:val="14"/>
                      <w:szCs w:val="14"/>
                    </w:rPr>
                  </w:pPr>
                  <w:r w:rsidRPr="007B4438">
                    <w:rPr>
                      <w:rFonts w:ascii="Calibri" w:hAnsi="Calibri" w:cs="Calibri"/>
                      <w:b/>
                      <w:sz w:val="14"/>
                      <w:szCs w:val="14"/>
                    </w:rPr>
                    <w:t>Diésel</w:t>
                  </w:r>
                </w:p>
              </w:tc>
            </w:tr>
            <w:tr w:rsidR="006328C0" w:rsidRPr="007B4438" w:rsidTr="0087620B">
              <w:trPr>
                <w:trHeight w:val="164"/>
                <w:jc w:val="center"/>
              </w:trPr>
              <w:tc>
                <w:tcPr>
                  <w:tcW w:w="711" w:type="pct"/>
                  <w:shd w:val="clear" w:color="auto" w:fill="auto"/>
                </w:tcPr>
                <w:p w:rsidR="006328C0" w:rsidRPr="007B4438" w:rsidRDefault="006328C0" w:rsidP="006328C0">
                  <w:pPr>
                    <w:jc w:val="center"/>
                    <w:rPr>
                      <w:rFonts w:ascii="Calibri" w:hAnsi="Calibri" w:cs="Calibri"/>
                      <w:sz w:val="14"/>
                      <w:szCs w:val="14"/>
                    </w:rPr>
                  </w:pPr>
                  <w:r w:rsidRPr="007B4438">
                    <w:rPr>
                      <w:rFonts w:ascii="Calibri" w:hAnsi="Calibri" w:cs="Calibri"/>
                      <w:sz w:val="14"/>
                      <w:szCs w:val="14"/>
                    </w:rPr>
                    <w:t>1</w:t>
                  </w:r>
                </w:p>
              </w:tc>
              <w:tc>
                <w:tcPr>
                  <w:tcW w:w="1387" w:type="pct"/>
                  <w:shd w:val="clear" w:color="auto" w:fill="auto"/>
                </w:tcPr>
                <w:p w:rsidR="006328C0" w:rsidRPr="007B4438" w:rsidRDefault="006328C0" w:rsidP="006328C0">
                  <w:pPr>
                    <w:jc w:val="both"/>
                    <w:rPr>
                      <w:rFonts w:ascii="Calibri" w:hAnsi="Calibri" w:cs="Calibri"/>
                      <w:sz w:val="14"/>
                      <w:szCs w:val="14"/>
                    </w:rPr>
                  </w:pPr>
                  <w:r w:rsidRPr="007B4438">
                    <w:rPr>
                      <w:rFonts w:ascii="Calibri" w:hAnsi="Calibri" w:cs="Calibri"/>
                      <w:sz w:val="14"/>
                      <w:szCs w:val="14"/>
                    </w:rPr>
                    <w:t xml:space="preserve">Vales de Gasolina </w:t>
                  </w:r>
                </w:p>
              </w:tc>
              <w:tc>
                <w:tcPr>
                  <w:tcW w:w="1056" w:type="pct"/>
                  <w:shd w:val="clear" w:color="auto" w:fill="auto"/>
                </w:tcPr>
                <w:p w:rsidR="006328C0" w:rsidRPr="007B4438" w:rsidRDefault="006615FA" w:rsidP="006328C0">
                  <w:pPr>
                    <w:jc w:val="both"/>
                    <w:rPr>
                      <w:rFonts w:ascii="Calibri" w:hAnsi="Calibri" w:cs="Calibri"/>
                      <w:sz w:val="14"/>
                      <w:szCs w:val="14"/>
                    </w:rPr>
                  </w:pPr>
                  <w:r w:rsidRPr="006615FA">
                    <w:rPr>
                      <w:rFonts w:ascii="Calibri" w:hAnsi="Calibri" w:cs="Calibri"/>
                      <w:sz w:val="14"/>
                      <w:szCs w:val="14"/>
                    </w:rPr>
                    <w:t>$21.71</w:t>
                  </w:r>
                </w:p>
              </w:tc>
              <w:tc>
                <w:tcPr>
                  <w:tcW w:w="952" w:type="pct"/>
                </w:tcPr>
                <w:p w:rsidR="006328C0" w:rsidRPr="007B4438" w:rsidRDefault="006615FA" w:rsidP="006328C0">
                  <w:pPr>
                    <w:jc w:val="both"/>
                    <w:rPr>
                      <w:rFonts w:ascii="Calibri" w:hAnsi="Calibri" w:cs="Calibri"/>
                      <w:sz w:val="14"/>
                      <w:szCs w:val="14"/>
                    </w:rPr>
                  </w:pPr>
                  <w:r w:rsidRPr="006615FA">
                    <w:rPr>
                      <w:rFonts w:ascii="Calibri" w:hAnsi="Calibri" w:cs="Calibri"/>
                      <w:sz w:val="14"/>
                      <w:szCs w:val="14"/>
                    </w:rPr>
                    <w:t>$20.26</w:t>
                  </w:r>
                </w:p>
              </w:tc>
              <w:tc>
                <w:tcPr>
                  <w:tcW w:w="894" w:type="pct"/>
                </w:tcPr>
                <w:p w:rsidR="006328C0" w:rsidRPr="007B4438" w:rsidRDefault="006615FA" w:rsidP="006328C0">
                  <w:pPr>
                    <w:jc w:val="both"/>
                    <w:rPr>
                      <w:rFonts w:ascii="Calibri" w:hAnsi="Calibri" w:cs="Calibri"/>
                      <w:sz w:val="14"/>
                      <w:szCs w:val="14"/>
                    </w:rPr>
                  </w:pPr>
                  <w:r w:rsidRPr="006615FA">
                    <w:rPr>
                      <w:rFonts w:ascii="Calibri" w:hAnsi="Calibri" w:cs="Calibri"/>
                      <w:sz w:val="14"/>
                      <w:szCs w:val="14"/>
                    </w:rPr>
                    <w:t>$20.99</w:t>
                  </w:r>
                </w:p>
              </w:tc>
            </w:tr>
          </w:tbl>
          <w:p w:rsidR="006328C0" w:rsidRDefault="006328C0" w:rsidP="00923665">
            <w:pPr>
              <w:jc w:val="both"/>
              <w:rPr>
                <w:rFonts w:ascii="Arial" w:hAnsi="Arial" w:cs="Arial"/>
                <w:b/>
                <w:sz w:val="14"/>
                <w:szCs w:val="16"/>
              </w:rPr>
            </w:pPr>
          </w:p>
          <w:p w:rsidR="00923665" w:rsidRDefault="00923665" w:rsidP="00923665">
            <w:pPr>
              <w:jc w:val="both"/>
              <w:rPr>
                <w:rFonts w:ascii="Arial" w:hAnsi="Arial" w:cs="Arial"/>
                <w:b/>
                <w:sz w:val="14"/>
                <w:szCs w:val="16"/>
              </w:rPr>
            </w:pPr>
            <w:r w:rsidRPr="00724CE5">
              <w:rPr>
                <w:rFonts w:ascii="Arial" w:hAnsi="Arial" w:cs="Arial"/>
                <w:b/>
                <w:sz w:val="14"/>
                <w:szCs w:val="16"/>
              </w:rPr>
              <w:t>Revisión Técnica realizada conforme a lo enunciado al inicio del presente análisis y el Dictamen Técnico del Anexo “1”.</w:t>
            </w:r>
          </w:p>
          <w:p w:rsidR="00923665" w:rsidRPr="003A5295" w:rsidRDefault="00923665" w:rsidP="00923665">
            <w:pPr>
              <w:jc w:val="both"/>
              <w:rPr>
                <w:rFonts w:ascii="Arial" w:hAnsi="Arial" w:cs="Arial"/>
                <w:b/>
                <w:sz w:val="14"/>
                <w:szCs w:val="16"/>
              </w:rPr>
            </w:pPr>
          </w:p>
        </w:tc>
      </w:tr>
    </w:tbl>
    <w:p w:rsidR="00423A86" w:rsidRPr="001A500A" w:rsidRDefault="00423A86" w:rsidP="00423A86">
      <w:pPr>
        <w:jc w:val="both"/>
        <w:rPr>
          <w:rFonts w:ascii="Arial" w:hAnsi="Arial" w:cs="Arial"/>
          <w:bCs/>
          <w:color w:val="000000"/>
          <w:sz w:val="18"/>
          <w:szCs w:val="16"/>
          <w:lang w:val="es-MX"/>
        </w:rPr>
      </w:pPr>
      <w:r w:rsidRPr="001A500A">
        <w:rPr>
          <w:rFonts w:ascii="Arial" w:hAnsi="Arial" w:cs="Arial"/>
        </w:rPr>
        <w:lastRenderedPageBreak/>
        <w:t>------------------------------------------------------------------------------------------------------------------------</w:t>
      </w:r>
      <w:r w:rsidR="001A500A">
        <w:rPr>
          <w:rFonts w:ascii="Arial" w:hAnsi="Arial" w:cs="Arial"/>
        </w:rPr>
        <w:t>------------</w:t>
      </w:r>
    </w:p>
    <w:p w:rsidR="00E6583F" w:rsidRDefault="00606E11" w:rsidP="00E6583F">
      <w:pPr>
        <w:jc w:val="both"/>
        <w:rPr>
          <w:rFonts w:ascii="Arial" w:hAnsi="Arial" w:cs="Arial"/>
          <w:sz w:val="18"/>
          <w:szCs w:val="18"/>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 la adjudicación se realiza por partida, de conformidad a lo establecido en la convocatoria, del análisis realizado a las propuestas solventes, se determina adjudicar el contrato tal como se describe a continuación:</w:t>
      </w:r>
      <w:r>
        <w:rPr>
          <w:rFonts w:ascii="Arial" w:hAnsi="Arial" w:cs="Arial"/>
          <w:sz w:val="18"/>
          <w:szCs w:val="18"/>
        </w:rPr>
        <w:t>--</w:t>
      </w:r>
      <w:r w:rsidRPr="00933027">
        <w:rPr>
          <w:rFonts w:ascii="Arial" w:hAnsi="Arial" w:cs="Arial"/>
        </w:rPr>
        <w:t xml:space="preserve"> </w:t>
      </w:r>
      <w:r w:rsidR="00E6583F" w:rsidRPr="00C44D6A">
        <w:rPr>
          <w:rFonts w:ascii="Arial" w:hAnsi="Arial" w:cs="Arial"/>
          <w:sz w:val="18"/>
          <w:szCs w:val="18"/>
        </w:rPr>
        <w:t>---------------------------------------------------------------------------------------------------------------------------------------------------</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1"/>
        <w:gridCol w:w="3074"/>
        <w:gridCol w:w="1533"/>
        <w:gridCol w:w="1534"/>
        <w:gridCol w:w="1736"/>
      </w:tblGrid>
      <w:tr w:rsidR="003A401E" w:rsidRPr="0081125B" w:rsidTr="0087620B">
        <w:trPr>
          <w:trHeight w:val="300"/>
        </w:trPr>
        <w:tc>
          <w:tcPr>
            <w:tcW w:w="539" w:type="pct"/>
            <w:vMerge w:val="restart"/>
            <w:shd w:val="clear" w:color="auto" w:fill="D9D9D9" w:themeFill="background1" w:themeFillShade="D9"/>
            <w:noWrap/>
            <w:hideMark/>
          </w:tcPr>
          <w:p w:rsidR="003A401E" w:rsidRPr="0081125B" w:rsidRDefault="003A401E" w:rsidP="0087620B">
            <w:pPr>
              <w:jc w:val="center"/>
              <w:rPr>
                <w:rFonts w:ascii="Arial" w:hAnsi="Arial" w:cs="Arial"/>
                <w:b/>
                <w:sz w:val="14"/>
                <w:szCs w:val="14"/>
              </w:rPr>
            </w:pPr>
            <w:r w:rsidRPr="0081125B">
              <w:rPr>
                <w:rFonts w:ascii="Arial" w:hAnsi="Arial" w:cs="Arial"/>
                <w:b/>
                <w:sz w:val="14"/>
                <w:szCs w:val="14"/>
              </w:rPr>
              <w:t>Partida</w:t>
            </w:r>
          </w:p>
        </w:tc>
        <w:tc>
          <w:tcPr>
            <w:tcW w:w="1741" w:type="pct"/>
            <w:vMerge w:val="restart"/>
            <w:shd w:val="clear" w:color="auto" w:fill="D9D9D9" w:themeFill="background1" w:themeFillShade="D9"/>
            <w:hideMark/>
          </w:tcPr>
          <w:p w:rsidR="003A401E" w:rsidRPr="0081125B" w:rsidRDefault="003A401E" w:rsidP="0087620B">
            <w:pPr>
              <w:jc w:val="center"/>
              <w:rPr>
                <w:rFonts w:ascii="Arial" w:hAnsi="Arial" w:cs="Arial"/>
                <w:b/>
                <w:sz w:val="14"/>
                <w:szCs w:val="14"/>
              </w:rPr>
            </w:pPr>
            <w:r w:rsidRPr="0081125B">
              <w:rPr>
                <w:rFonts w:ascii="Arial" w:hAnsi="Arial" w:cs="Arial"/>
                <w:b/>
                <w:sz w:val="14"/>
                <w:szCs w:val="14"/>
              </w:rPr>
              <w:t>Descripción</w:t>
            </w:r>
          </w:p>
        </w:tc>
        <w:tc>
          <w:tcPr>
            <w:tcW w:w="1737" w:type="pct"/>
            <w:gridSpan w:val="2"/>
            <w:shd w:val="clear" w:color="auto" w:fill="D9D9D9" w:themeFill="background1" w:themeFillShade="D9"/>
            <w:hideMark/>
          </w:tcPr>
          <w:p w:rsidR="003A401E" w:rsidRPr="0081125B" w:rsidRDefault="003A401E" w:rsidP="0087620B">
            <w:pPr>
              <w:jc w:val="center"/>
              <w:rPr>
                <w:rFonts w:ascii="Arial" w:hAnsi="Arial" w:cs="Arial"/>
                <w:b/>
                <w:sz w:val="14"/>
                <w:szCs w:val="14"/>
              </w:rPr>
            </w:pPr>
            <w:r w:rsidRPr="004940F9">
              <w:rPr>
                <w:rFonts w:ascii="Calibri" w:hAnsi="Calibri" w:cs="Calibri"/>
                <w:b/>
                <w:sz w:val="16"/>
                <w:szCs w:val="16"/>
              </w:rPr>
              <w:t>Monto a contratar sin IVA</w:t>
            </w:r>
          </w:p>
        </w:tc>
        <w:tc>
          <w:tcPr>
            <w:tcW w:w="983" w:type="pct"/>
            <w:vMerge w:val="restart"/>
            <w:shd w:val="clear" w:color="auto" w:fill="D9D9D9" w:themeFill="background1" w:themeFillShade="D9"/>
          </w:tcPr>
          <w:p w:rsidR="003A401E" w:rsidRPr="0081125B" w:rsidRDefault="003A401E" w:rsidP="0087620B">
            <w:pPr>
              <w:jc w:val="center"/>
              <w:rPr>
                <w:rFonts w:ascii="Arial" w:hAnsi="Arial" w:cs="Arial"/>
                <w:b/>
                <w:sz w:val="14"/>
                <w:szCs w:val="14"/>
              </w:rPr>
            </w:pPr>
            <w:r w:rsidRPr="0081125B">
              <w:rPr>
                <w:rFonts w:ascii="Arial" w:hAnsi="Arial" w:cs="Arial"/>
                <w:b/>
                <w:sz w:val="14"/>
                <w:szCs w:val="14"/>
              </w:rPr>
              <w:t xml:space="preserve">Empresa adjudicada </w:t>
            </w:r>
          </w:p>
        </w:tc>
      </w:tr>
      <w:tr w:rsidR="003A401E" w:rsidRPr="0081125B" w:rsidTr="0087620B">
        <w:trPr>
          <w:trHeight w:val="212"/>
        </w:trPr>
        <w:tc>
          <w:tcPr>
            <w:tcW w:w="539" w:type="pct"/>
            <w:vMerge/>
            <w:shd w:val="clear" w:color="auto" w:fill="D9D9D9" w:themeFill="background1" w:themeFillShade="D9"/>
            <w:noWrap/>
          </w:tcPr>
          <w:p w:rsidR="003A401E" w:rsidRPr="0081125B" w:rsidRDefault="003A401E" w:rsidP="0087620B">
            <w:pPr>
              <w:jc w:val="center"/>
              <w:rPr>
                <w:rFonts w:ascii="Arial" w:hAnsi="Arial" w:cs="Arial"/>
                <w:b/>
                <w:sz w:val="14"/>
                <w:szCs w:val="14"/>
              </w:rPr>
            </w:pPr>
          </w:p>
        </w:tc>
        <w:tc>
          <w:tcPr>
            <w:tcW w:w="1741" w:type="pct"/>
            <w:vMerge/>
            <w:shd w:val="clear" w:color="auto" w:fill="D9D9D9" w:themeFill="background1" w:themeFillShade="D9"/>
          </w:tcPr>
          <w:p w:rsidR="003A401E" w:rsidRPr="0081125B" w:rsidRDefault="003A401E" w:rsidP="0087620B">
            <w:pPr>
              <w:jc w:val="center"/>
              <w:rPr>
                <w:rFonts w:ascii="Arial" w:hAnsi="Arial" w:cs="Arial"/>
                <w:b/>
                <w:sz w:val="14"/>
                <w:szCs w:val="14"/>
              </w:rPr>
            </w:pPr>
          </w:p>
        </w:tc>
        <w:tc>
          <w:tcPr>
            <w:tcW w:w="868" w:type="pct"/>
            <w:shd w:val="clear" w:color="auto" w:fill="D9D9D9" w:themeFill="background1" w:themeFillShade="D9"/>
          </w:tcPr>
          <w:p w:rsidR="003A401E" w:rsidRPr="004940F9" w:rsidRDefault="003A401E" w:rsidP="0087620B">
            <w:pPr>
              <w:jc w:val="center"/>
              <w:rPr>
                <w:rFonts w:ascii="Calibri" w:hAnsi="Calibri" w:cs="Calibri"/>
                <w:b/>
                <w:sz w:val="16"/>
                <w:szCs w:val="16"/>
              </w:rPr>
            </w:pPr>
            <w:r w:rsidRPr="004940F9">
              <w:rPr>
                <w:rFonts w:ascii="Calibri" w:hAnsi="Calibri" w:cs="Calibri"/>
                <w:b/>
                <w:sz w:val="16"/>
                <w:szCs w:val="16"/>
              </w:rPr>
              <w:t xml:space="preserve">Máximo </w:t>
            </w:r>
          </w:p>
        </w:tc>
        <w:tc>
          <w:tcPr>
            <w:tcW w:w="869" w:type="pct"/>
            <w:shd w:val="clear" w:color="auto" w:fill="D9D9D9" w:themeFill="background1" w:themeFillShade="D9"/>
            <w:noWrap/>
          </w:tcPr>
          <w:p w:rsidR="003A401E" w:rsidRPr="004940F9" w:rsidRDefault="003A401E" w:rsidP="0087620B">
            <w:pPr>
              <w:jc w:val="center"/>
              <w:rPr>
                <w:rFonts w:ascii="Calibri" w:hAnsi="Calibri" w:cs="Calibri"/>
                <w:b/>
                <w:sz w:val="16"/>
                <w:szCs w:val="16"/>
              </w:rPr>
            </w:pPr>
            <w:r w:rsidRPr="004940F9">
              <w:rPr>
                <w:rFonts w:ascii="Calibri" w:hAnsi="Calibri" w:cs="Calibri"/>
                <w:b/>
                <w:sz w:val="16"/>
                <w:szCs w:val="16"/>
              </w:rPr>
              <w:t xml:space="preserve">Mínimo </w:t>
            </w:r>
          </w:p>
        </w:tc>
        <w:tc>
          <w:tcPr>
            <w:tcW w:w="983" w:type="pct"/>
            <w:vMerge/>
            <w:shd w:val="clear" w:color="auto" w:fill="D9D9D9" w:themeFill="background1" w:themeFillShade="D9"/>
          </w:tcPr>
          <w:p w:rsidR="003A401E" w:rsidRPr="0081125B" w:rsidRDefault="003A401E" w:rsidP="0087620B">
            <w:pPr>
              <w:jc w:val="center"/>
              <w:rPr>
                <w:rFonts w:ascii="Arial" w:hAnsi="Arial" w:cs="Arial"/>
                <w:b/>
                <w:sz w:val="14"/>
                <w:szCs w:val="14"/>
              </w:rPr>
            </w:pPr>
          </w:p>
        </w:tc>
      </w:tr>
      <w:tr w:rsidR="003A401E" w:rsidRPr="0081125B" w:rsidTr="0087620B">
        <w:trPr>
          <w:trHeight w:val="300"/>
        </w:trPr>
        <w:tc>
          <w:tcPr>
            <w:tcW w:w="539" w:type="pct"/>
            <w:noWrap/>
            <w:vAlign w:val="center"/>
          </w:tcPr>
          <w:p w:rsidR="003A401E" w:rsidRPr="0081125B" w:rsidRDefault="003A401E" w:rsidP="0087620B">
            <w:pPr>
              <w:jc w:val="center"/>
              <w:rPr>
                <w:rFonts w:ascii="Arial" w:hAnsi="Arial" w:cs="Arial"/>
                <w:sz w:val="14"/>
                <w:szCs w:val="14"/>
              </w:rPr>
            </w:pPr>
            <w:r w:rsidRPr="0081125B">
              <w:rPr>
                <w:rFonts w:ascii="Arial" w:hAnsi="Arial" w:cs="Arial"/>
                <w:sz w:val="14"/>
                <w:szCs w:val="14"/>
              </w:rPr>
              <w:t>1</w:t>
            </w:r>
          </w:p>
        </w:tc>
        <w:tc>
          <w:tcPr>
            <w:tcW w:w="1741" w:type="pct"/>
            <w:vAlign w:val="center"/>
          </w:tcPr>
          <w:p w:rsidR="003A401E" w:rsidRPr="00EA28BD" w:rsidRDefault="002E4767" w:rsidP="0087620B">
            <w:pPr>
              <w:jc w:val="both"/>
              <w:rPr>
                <w:rFonts w:ascii="Arial" w:hAnsi="Arial" w:cs="Arial"/>
                <w:sz w:val="12"/>
                <w:szCs w:val="12"/>
              </w:rPr>
            </w:pPr>
            <w:r w:rsidRPr="002E4767">
              <w:rPr>
                <w:rFonts w:ascii="Arial" w:hAnsi="Arial" w:cs="Arial"/>
                <w:sz w:val="12"/>
                <w:szCs w:val="12"/>
              </w:rPr>
              <w:t>Vales de Gasolina con tarjeta con chip</w:t>
            </w:r>
            <w:r w:rsidR="003A401E" w:rsidRPr="00A55BD8">
              <w:rPr>
                <w:rFonts w:ascii="Arial" w:hAnsi="Arial" w:cs="Arial"/>
                <w:sz w:val="12"/>
                <w:szCs w:val="12"/>
              </w:rPr>
              <w:t xml:space="preserve"> (Depto. de Recursos Humanos)</w:t>
            </w:r>
          </w:p>
        </w:tc>
        <w:tc>
          <w:tcPr>
            <w:tcW w:w="868" w:type="pct"/>
            <w:vAlign w:val="center"/>
          </w:tcPr>
          <w:p w:rsidR="003A401E" w:rsidRPr="002E4767" w:rsidRDefault="00365D73" w:rsidP="0087620B">
            <w:pPr>
              <w:jc w:val="right"/>
              <w:rPr>
                <w:rFonts w:ascii="Arial" w:hAnsi="Arial" w:cs="Arial"/>
                <w:sz w:val="14"/>
                <w:szCs w:val="14"/>
                <w:highlight w:val="yellow"/>
              </w:rPr>
            </w:pPr>
            <w:r w:rsidRPr="00365D73">
              <w:rPr>
                <w:rFonts w:ascii="Arial" w:hAnsi="Arial" w:cs="Arial"/>
                <w:sz w:val="14"/>
                <w:szCs w:val="14"/>
              </w:rPr>
              <w:t>$2,833,333.33</w:t>
            </w:r>
          </w:p>
        </w:tc>
        <w:tc>
          <w:tcPr>
            <w:tcW w:w="869" w:type="pct"/>
            <w:noWrap/>
            <w:vAlign w:val="center"/>
          </w:tcPr>
          <w:p w:rsidR="003A401E" w:rsidRPr="002E4767" w:rsidRDefault="00365D73" w:rsidP="0087620B">
            <w:pPr>
              <w:jc w:val="right"/>
              <w:rPr>
                <w:rFonts w:ascii="Arial" w:hAnsi="Arial" w:cs="Arial"/>
                <w:sz w:val="14"/>
                <w:szCs w:val="14"/>
                <w:highlight w:val="yellow"/>
              </w:rPr>
            </w:pPr>
            <w:r w:rsidRPr="00365D73">
              <w:rPr>
                <w:rFonts w:ascii="Arial" w:hAnsi="Arial" w:cs="Arial"/>
                <w:sz w:val="14"/>
                <w:szCs w:val="14"/>
              </w:rPr>
              <w:t>$1,700,000.00</w:t>
            </w:r>
          </w:p>
        </w:tc>
        <w:tc>
          <w:tcPr>
            <w:tcW w:w="983" w:type="pct"/>
            <w:vAlign w:val="center"/>
          </w:tcPr>
          <w:p w:rsidR="003A401E" w:rsidRPr="00D4566A" w:rsidRDefault="00114CE7" w:rsidP="0087620B">
            <w:pPr>
              <w:jc w:val="center"/>
              <w:rPr>
                <w:rFonts w:ascii="Arial" w:hAnsi="Arial" w:cs="Arial"/>
                <w:b/>
                <w:sz w:val="14"/>
                <w:szCs w:val="14"/>
              </w:rPr>
            </w:pPr>
            <w:r w:rsidRPr="00D4566A">
              <w:rPr>
                <w:rFonts w:ascii="Arial" w:hAnsi="Arial" w:cs="Arial"/>
                <w:b/>
                <w:sz w:val="14"/>
                <w:szCs w:val="14"/>
              </w:rPr>
              <w:t>SI VALE MEXICO SA DE CV</w:t>
            </w:r>
          </w:p>
        </w:tc>
      </w:tr>
      <w:tr w:rsidR="0062634C" w:rsidRPr="0081125B" w:rsidTr="0087620B">
        <w:trPr>
          <w:trHeight w:val="300"/>
        </w:trPr>
        <w:tc>
          <w:tcPr>
            <w:tcW w:w="539" w:type="pct"/>
            <w:noWrap/>
            <w:vAlign w:val="center"/>
          </w:tcPr>
          <w:p w:rsidR="0062634C" w:rsidRPr="0081125B" w:rsidRDefault="0062634C" w:rsidP="0040503C">
            <w:pPr>
              <w:jc w:val="center"/>
              <w:rPr>
                <w:rFonts w:ascii="Arial" w:hAnsi="Arial" w:cs="Arial"/>
                <w:sz w:val="14"/>
                <w:szCs w:val="14"/>
              </w:rPr>
            </w:pPr>
            <w:r w:rsidRPr="0081125B">
              <w:rPr>
                <w:rFonts w:ascii="Arial" w:hAnsi="Arial" w:cs="Arial"/>
                <w:sz w:val="14"/>
                <w:szCs w:val="14"/>
              </w:rPr>
              <w:t>2</w:t>
            </w:r>
          </w:p>
        </w:tc>
        <w:tc>
          <w:tcPr>
            <w:tcW w:w="1741" w:type="pct"/>
            <w:vAlign w:val="center"/>
          </w:tcPr>
          <w:p w:rsidR="0062634C" w:rsidRDefault="0062634C" w:rsidP="0040503C">
            <w:pPr>
              <w:jc w:val="both"/>
              <w:rPr>
                <w:rFonts w:ascii="Arial" w:hAnsi="Arial" w:cs="Arial"/>
                <w:sz w:val="12"/>
                <w:szCs w:val="12"/>
              </w:rPr>
            </w:pPr>
            <w:r w:rsidRPr="002E4767">
              <w:rPr>
                <w:rFonts w:ascii="Arial" w:hAnsi="Arial" w:cs="Arial"/>
                <w:sz w:val="12"/>
                <w:szCs w:val="12"/>
              </w:rPr>
              <w:t>Combustible por código de barras (Gasolina)</w:t>
            </w:r>
            <w:r w:rsidRPr="00A55BD8">
              <w:rPr>
                <w:rFonts w:ascii="Arial" w:hAnsi="Arial" w:cs="Arial"/>
                <w:sz w:val="12"/>
                <w:szCs w:val="12"/>
              </w:rPr>
              <w:t xml:space="preserve"> (</w:t>
            </w:r>
            <w:r w:rsidRPr="00A623A6">
              <w:rPr>
                <w:rFonts w:ascii="Arial" w:hAnsi="Arial" w:cs="Arial"/>
                <w:sz w:val="12"/>
                <w:szCs w:val="12"/>
              </w:rPr>
              <w:t>Dirección General de Infraestructura Universitaria</w:t>
            </w:r>
            <w:r w:rsidRPr="00A55BD8">
              <w:rPr>
                <w:rFonts w:ascii="Arial" w:hAnsi="Arial" w:cs="Arial"/>
                <w:sz w:val="12"/>
                <w:szCs w:val="12"/>
              </w:rPr>
              <w:t>)</w:t>
            </w:r>
          </w:p>
          <w:p w:rsidR="0062634C" w:rsidRPr="00EA28BD" w:rsidRDefault="0062634C" w:rsidP="0040503C">
            <w:pPr>
              <w:jc w:val="both"/>
              <w:rPr>
                <w:rFonts w:ascii="Arial" w:hAnsi="Arial" w:cs="Arial"/>
                <w:sz w:val="12"/>
                <w:szCs w:val="12"/>
              </w:rPr>
            </w:pPr>
          </w:p>
        </w:tc>
        <w:tc>
          <w:tcPr>
            <w:tcW w:w="868" w:type="pct"/>
            <w:vAlign w:val="center"/>
          </w:tcPr>
          <w:p w:rsidR="0062634C" w:rsidRPr="002E4767" w:rsidRDefault="0062634C" w:rsidP="0040503C">
            <w:pPr>
              <w:jc w:val="right"/>
              <w:rPr>
                <w:rFonts w:ascii="Arial" w:hAnsi="Arial" w:cs="Arial"/>
                <w:sz w:val="14"/>
                <w:szCs w:val="14"/>
                <w:highlight w:val="yellow"/>
              </w:rPr>
            </w:pPr>
            <w:r w:rsidRPr="00365D73">
              <w:rPr>
                <w:rFonts w:ascii="Arial" w:hAnsi="Arial" w:cs="Arial"/>
                <w:sz w:val="14"/>
                <w:szCs w:val="14"/>
              </w:rPr>
              <w:t>$1,323,802.47</w:t>
            </w:r>
          </w:p>
        </w:tc>
        <w:tc>
          <w:tcPr>
            <w:tcW w:w="869" w:type="pct"/>
            <w:noWrap/>
            <w:vAlign w:val="center"/>
          </w:tcPr>
          <w:p w:rsidR="0062634C" w:rsidRPr="002E4767" w:rsidRDefault="0062634C" w:rsidP="0040503C">
            <w:pPr>
              <w:jc w:val="right"/>
              <w:rPr>
                <w:rFonts w:ascii="Arial" w:hAnsi="Arial" w:cs="Arial"/>
                <w:sz w:val="14"/>
                <w:szCs w:val="14"/>
                <w:highlight w:val="yellow"/>
              </w:rPr>
            </w:pPr>
            <w:r w:rsidRPr="00365D73">
              <w:rPr>
                <w:rFonts w:ascii="Arial" w:hAnsi="Arial" w:cs="Arial"/>
                <w:sz w:val="14"/>
                <w:szCs w:val="14"/>
              </w:rPr>
              <w:t>$945,573.19</w:t>
            </w:r>
          </w:p>
        </w:tc>
        <w:tc>
          <w:tcPr>
            <w:tcW w:w="983" w:type="pct"/>
            <w:vMerge w:val="restart"/>
            <w:vAlign w:val="center"/>
          </w:tcPr>
          <w:p w:rsidR="0062634C" w:rsidRPr="001D4506" w:rsidRDefault="0062634C" w:rsidP="0040503C">
            <w:pPr>
              <w:jc w:val="center"/>
              <w:rPr>
                <w:rFonts w:ascii="Arial" w:hAnsi="Arial" w:cs="Arial"/>
                <w:sz w:val="14"/>
                <w:szCs w:val="14"/>
              </w:rPr>
            </w:pPr>
            <w:r>
              <w:rPr>
                <w:rFonts w:ascii="Arial" w:hAnsi="Arial" w:cs="Arial"/>
                <w:sz w:val="14"/>
                <w:szCs w:val="14"/>
              </w:rPr>
              <w:t>DESIERTA</w:t>
            </w:r>
          </w:p>
        </w:tc>
      </w:tr>
      <w:tr w:rsidR="0062634C" w:rsidRPr="0081125B" w:rsidTr="0087620B">
        <w:trPr>
          <w:trHeight w:val="300"/>
        </w:trPr>
        <w:tc>
          <w:tcPr>
            <w:tcW w:w="539" w:type="pct"/>
            <w:noWrap/>
            <w:vAlign w:val="center"/>
          </w:tcPr>
          <w:p w:rsidR="0062634C" w:rsidRPr="0081125B" w:rsidRDefault="0062634C" w:rsidP="0040503C">
            <w:pPr>
              <w:jc w:val="center"/>
              <w:rPr>
                <w:rFonts w:ascii="Arial" w:hAnsi="Arial" w:cs="Arial"/>
                <w:sz w:val="14"/>
                <w:szCs w:val="14"/>
              </w:rPr>
            </w:pPr>
            <w:r>
              <w:rPr>
                <w:rFonts w:ascii="Arial" w:hAnsi="Arial" w:cs="Arial"/>
                <w:sz w:val="14"/>
                <w:szCs w:val="14"/>
              </w:rPr>
              <w:t>3</w:t>
            </w:r>
          </w:p>
        </w:tc>
        <w:tc>
          <w:tcPr>
            <w:tcW w:w="1741" w:type="pct"/>
            <w:vAlign w:val="center"/>
          </w:tcPr>
          <w:p w:rsidR="0062634C" w:rsidRDefault="0062634C" w:rsidP="0040503C">
            <w:pPr>
              <w:jc w:val="both"/>
              <w:rPr>
                <w:rFonts w:ascii="Arial" w:hAnsi="Arial" w:cs="Arial"/>
                <w:sz w:val="12"/>
                <w:szCs w:val="12"/>
              </w:rPr>
            </w:pPr>
            <w:r w:rsidRPr="00A623A6">
              <w:rPr>
                <w:rFonts w:ascii="Arial" w:hAnsi="Arial" w:cs="Arial"/>
                <w:sz w:val="12"/>
                <w:szCs w:val="12"/>
              </w:rPr>
              <w:t>Combustible por código de barras (Diésel)</w:t>
            </w:r>
            <w:r>
              <w:rPr>
                <w:rFonts w:ascii="Arial" w:hAnsi="Arial" w:cs="Arial"/>
                <w:sz w:val="12"/>
                <w:szCs w:val="12"/>
              </w:rPr>
              <w:t xml:space="preserve"> </w:t>
            </w:r>
            <w:r w:rsidRPr="00A55BD8">
              <w:rPr>
                <w:rFonts w:ascii="Arial" w:hAnsi="Arial" w:cs="Arial"/>
                <w:sz w:val="12"/>
                <w:szCs w:val="12"/>
              </w:rPr>
              <w:t>(</w:t>
            </w:r>
            <w:r w:rsidRPr="00A623A6">
              <w:rPr>
                <w:rFonts w:ascii="Arial" w:hAnsi="Arial" w:cs="Arial"/>
                <w:sz w:val="12"/>
                <w:szCs w:val="12"/>
              </w:rPr>
              <w:t>Dirección General de Infraestructura Universitaria</w:t>
            </w:r>
            <w:r w:rsidRPr="00A55BD8">
              <w:rPr>
                <w:rFonts w:ascii="Arial" w:hAnsi="Arial" w:cs="Arial"/>
                <w:sz w:val="12"/>
                <w:szCs w:val="12"/>
              </w:rPr>
              <w:t>)</w:t>
            </w:r>
          </w:p>
          <w:p w:rsidR="0062634C" w:rsidRPr="00EA28BD" w:rsidRDefault="0062634C" w:rsidP="0040503C">
            <w:pPr>
              <w:jc w:val="both"/>
              <w:rPr>
                <w:rFonts w:ascii="Arial" w:hAnsi="Arial" w:cs="Arial"/>
                <w:sz w:val="12"/>
                <w:szCs w:val="12"/>
              </w:rPr>
            </w:pPr>
          </w:p>
        </w:tc>
        <w:tc>
          <w:tcPr>
            <w:tcW w:w="868" w:type="pct"/>
            <w:vAlign w:val="center"/>
          </w:tcPr>
          <w:p w:rsidR="0062634C" w:rsidRPr="002E4767" w:rsidRDefault="0062634C" w:rsidP="0040503C">
            <w:pPr>
              <w:jc w:val="right"/>
              <w:rPr>
                <w:rFonts w:ascii="Arial" w:hAnsi="Arial" w:cs="Arial"/>
                <w:sz w:val="14"/>
                <w:szCs w:val="14"/>
                <w:highlight w:val="yellow"/>
              </w:rPr>
            </w:pPr>
            <w:r w:rsidRPr="00365D73">
              <w:rPr>
                <w:rFonts w:ascii="Arial" w:hAnsi="Arial" w:cs="Arial"/>
                <w:sz w:val="14"/>
                <w:szCs w:val="14"/>
              </w:rPr>
              <w:t>$317,768.87</w:t>
            </w:r>
          </w:p>
        </w:tc>
        <w:tc>
          <w:tcPr>
            <w:tcW w:w="869" w:type="pct"/>
            <w:noWrap/>
            <w:vAlign w:val="center"/>
          </w:tcPr>
          <w:p w:rsidR="0062634C" w:rsidRPr="002E4767" w:rsidRDefault="0062634C" w:rsidP="0040503C">
            <w:pPr>
              <w:jc w:val="right"/>
              <w:rPr>
                <w:rFonts w:ascii="Arial" w:hAnsi="Arial" w:cs="Arial"/>
                <w:sz w:val="14"/>
                <w:szCs w:val="14"/>
                <w:highlight w:val="yellow"/>
              </w:rPr>
            </w:pPr>
            <w:r w:rsidRPr="00365D73">
              <w:rPr>
                <w:rFonts w:ascii="Arial" w:hAnsi="Arial" w:cs="Arial"/>
                <w:sz w:val="14"/>
                <w:szCs w:val="14"/>
              </w:rPr>
              <w:t>$226,977.77</w:t>
            </w:r>
          </w:p>
        </w:tc>
        <w:tc>
          <w:tcPr>
            <w:tcW w:w="983" w:type="pct"/>
            <w:vMerge/>
            <w:vAlign w:val="center"/>
          </w:tcPr>
          <w:p w:rsidR="0062634C" w:rsidRPr="001D4506" w:rsidRDefault="0062634C" w:rsidP="0040503C">
            <w:pPr>
              <w:jc w:val="center"/>
              <w:rPr>
                <w:rFonts w:ascii="Arial" w:hAnsi="Arial" w:cs="Arial"/>
                <w:sz w:val="14"/>
                <w:szCs w:val="14"/>
              </w:rPr>
            </w:pPr>
          </w:p>
        </w:tc>
      </w:tr>
      <w:tr w:rsidR="0062634C" w:rsidRPr="0081125B" w:rsidTr="0087620B">
        <w:trPr>
          <w:trHeight w:val="300"/>
        </w:trPr>
        <w:tc>
          <w:tcPr>
            <w:tcW w:w="539" w:type="pct"/>
            <w:noWrap/>
            <w:vAlign w:val="center"/>
          </w:tcPr>
          <w:p w:rsidR="0062634C" w:rsidRPr="0081125B" w:rsidRDefault="0062634C" w:rsidP="0040503C">
            <w:pPr>
              <w:jc w:val="center"/>
              <w:rPr>
                <w:rFonts w:ascii="Arial" w:hAnsi="Arial" w:cs="Arial"/>
                <w:sz w:val="14"/>
                <w:szCs w:val="14"/>
              </w:rPr>
            </w:pPr>
            <w:r>
              <w:rPr>
                <w:rFonts w:ascii="Arial" w:hAnsi="Arial" w:cs="Arial"/>
                <w:sz w:val="14"/>
                <w:szCs w:val="14"/>
              </w:rPr>
              <w:t>4</w:t>
            </w:r>
          </w:p>
        </w:tc>
        <w:tc>
          <w:tcPr>
            <w:tcW w:w="1741" w:type="pct"/>
            <w:vAlign w:val="center"/>
          </w:tcPr>
          <w:p w:rsidR="0062634C" w:rsidRPr="00A623A6" w:rsidRDefault="0062634C" w:rsidP="0040503C">
            <w:pPr>
              <w:jc w:val="both"/>
              <w:rPr>
                <w:rFonts w:ascii="Arial" w:hAnsi="Arial" w:cs="Arial"/>
                <w:sz w:val="12"/>
                <w:szCs w:val="12"/>
                <w:lang w:val="es-MX"/>
              </w:rPr>
            </w:pPr>
            <w:r w:rsidRPr="00A623A6">
              <w:rPr>
                <w:rFonts w:ascii="Arial" w:hAnsi="Arial" w:cs="Arial"/>
                <w:sz w:val="12"/>
                <w:szCs w:val="12"/>
              </w:rPr>
              <w:t>Vales de Gasolina</w:t>
            </w:r>
            <w:r>
              <w:rPr>
                <w:rFonts w:ascii="Arial" w:hAnsi="Arial" w:cs="Arial"/>
                <w:sz w:val="12"/>
                <w:szCs w:val="12"/>
              </w:rPr>
              <w:t xml:space="preserve"> (</w:t>
            </w:r>
            <w:r w:rsidRPr="00A623A6">
              <w:rPr>
                <w:rFonts w:ascii="Arial" w:hAnsi="Arial" w:cs="Arial"/>
                <w:sz w:val="12"/>
                <w:szCs w:val="12"/>
              </w:rPr>
              <w:t>Departamento de Construcciones de la DGIU</w:t>
            </w:r>
            <w:r>
              <w:rPr>
                <w:rFonts w:ascii="Arial" w:hAnsi="Arial" w:cs="Arial"/>
                <w:sz w:val="12"/>
                <w:szCs w:val="12"/>
              </w:rPr>
              <w:t>)</w:t>
            </w:r>
          </w:p>
          <w:p w:rsidR="0062634C" w:rsidRPr="00EA28BD" w:rsidRDefault="0062634C" w:rsidP="0040503C">
            <w:pPr>
              <w:jc w:val="both"/>
              <w:rPr>
                <w:rFonts w:ascii="Arial" w:hAnsi="Arial" w:cs="Arial"/>
                <w:sz w:val="12"/>
                <w:szCs w:val="12"/>
              </w:rPr>
            </w:pPr>
          </w:p>
        </w:tc>
        <w:tc>
          <w:tcPr>
            <w:tcW w:w="868" w:type="pct"/>
            <w:vAlign w:val="center"/>
          </w:tcPr>
          <w:p w:rsidR="0062634C" w:rsidRPr="002E4767" w:rsidRDefault="0062634C" w:rsidP="0040503C">
            <w:pPr>
              <w:jc w:val="right"/>
              <w:rPr>
                <w:rFonts w:ascii="Arial" w:hAnsi="Arial" w:cs="Arial"/>
                <w:sz w:val="14"/>
                <w:szCs w:val="14"/>
                <w:highlight w:val="yellow"/>
              </w:rPr>
            </w:pPr>
            <w:r w:rsidRPr="00365D73">
              <w:rPr>
                <w:rFonts w:ascii="Arial" w:hAnsi="Arial" w:cs="Arial"/>
                <w:sz w:val="14"/>
                <w:szCs w:val="14"/>
              </w:rPr>
              <w:t>$250,000.00</w:t>
            </w:r>
          </w:p>
        </w:tc>
        <w:tc>
          <w:tcPr>
            <w:tcW w:w="869" w:type="pct"/>
            <w:noWrap/>
            <w:vAlign w:val="center"/>
          </w:tcPr>
          <w:p w:rsidR="0062634C" w:rsidRPr="002E4767" w:rsidRDefault="0062634C" w:rsidP="0040503C">
            <w:pPr>
              <w:jc w:val="right"/>
              <w:rPr>
                <w:rFonts w:ascii="Arial" w:hAnsi="Arial" w:cs="Arial"/>
                <w:sz w:val="14"/>
                <w:szCs w:val="14"/>
                <w:highlight w:val="yellow"/>
              </w:rPr>
            </w:pPr>
            <w:r w:rsidRPr="00365D73">
              <w:rPr>
                <w:rFonts w:ascii="Arial" w:hAnsi="Arial" w:cs="Arial"/>
                <w:sz w:val="14"/>
                <w:szCs w:val="14"/>
              </w:rPr>
              <w:t>$220,000.00</w:t>
            </w:r>
          </w:p>
        </w:tc>
        <w:tc>
          <w:tcPr>
            <w:tcW w:w="983" w:type="pct"/>
            <w:vMerge/>
            <w:vAlign w:val="center"/>
          </w:tcPr>
          <w:p w:rsidR="0062634C" w:rsidRPr="001D4506" w:rsidRDefault="0062634C" w:rsidP="0040503C">
            <w:pPr>
              <w:jc w:val="center"/>
              <w:rPr>
                <w:rFonts w:ascii="Arial" w:hAnsi="Arial" w:cs="Arial"/>
                <w:sz w:val="14"/>
                <w:szCs w:val="14"/>
              </w:rPr>
            </w:pPr>
          </w:p>
        </w:tc>
      </w:tr>
      <w:tr w:rsidR="0062634C" w:rsidRPr="0081125B" w:rsidTr="00A623A6">
        <w:trPr>
          <w:trHeight w:val="300"/>
        </w:trPr>
        <w:tc>
          <w:tcPr>
            <w:tcW w:w="539" w:type="pct"/>
            <w:shd w:val="clear" w:color="auto" w:fill="auto"/>
            <w:noWrap/>
            <w:vAlign w:val="center"/>
          </w:tcPr>
          <w:p w:rsidR="0062634C" w:rsidRPr="0081125B" w:rsidRDefault="0062634C" w:rsidP="0087620B">
            <w:pPr>
              <w:jc w:val="center"/>
              <w:rPr>
                <w:rFonts w:ascii="Arial" w:hAnsi="Arial" w:cs="Arial"/>
                <w:sz w:val="14"/>
                <w:szCs w:val="14"/>
              </w:rPr>
            </w:pPr>
            <w:r>
              <w:rPr>
                <w:rFonts w:ascii="Arial" w:hAnsi="Arial" w:cs="Arial"/>
                <w:sz w:val="14"/>
                <w:szCs w:val="14"/>
              </w:rPr>
              <w:t>5</w:t>
            </w:r>
          </w:p>
        </w:tc>
        <w:tc>
          <w:tcPr>
            <w:tcW w:w="1741" w:type="pct"/>
            <w:shd w:val="clear" w:color="auto" w:fill="auto"/>
            <w:vAlign w:val="center"/>
          </w:tcPr>
          <w:p w:rsidR="0062634C" w:rsidRPr="00A623A6" w:rsidRDefault="0062634C" w:rsidP="0087620B">
            <w:pPr>
              <w:jc w:val="both"/>
              <w:rPr>
                <w:rFonts w:ascii="Arial" w:hAnsi="Arial" w:cs="Arial"/>
                <w:sz w:val="12"/>
                <w:szCs w:val="12"/>
                <w:lang w:val="es-MX"/>
              </w:rPr>
            </w:pPr>
            <w:r w:rsidRPr="00A623A6">
              <w:rPr>
                <w:rFonts w:ascii="Arial" w:hAnsi="Arial" w:cs="Arial"/>
                <w:sz w:val="12"/>
                <w:szCs w:val="12"/>
              </w:rPr>
              <w:t>Gasolina por código de barras</w:t>
            </w:r>
            <w:r>
              <w:rPr>
                <w:rFonts w:ascii="Arial" w:hAnsi="Arial" w:cs="Arial"/>
                <w:sz w:val="12"/>
                <w:szCs w:val="12"/>
              </w:rPr>
              <w:t xml:space="preserve"> (</w:t>
            </w:r>
            <w:r w:rsidRPr="00A623A6">
              <w:rPr>
                <w:rFonts w:ascii="Arial" w:hAnsi="Arial" w:cs="Arial"/>
                <w:sz w:val="12"/>
                <w:szCs w:val="12"/>
              </w:rPr>
              <w:t>Departamento de Compras de la DGF</w:t>
            </w:r>
            <w:r>
              <w:rPr>
                <w:rFonts w:ascii="Arial" w:hAnsi="Arial" w:cs="Arial"/>
                <w:sz w:val="12"/>
                <w:szCs w:val="12"/>
              </w:rPr>
              <w:t>)</w:t>
            </w:r>
          </w:p>
        </w:tc>
        <w:tc>
          <w:tcPr>
            <w:tcW w:w="868" w:type="pct"/>
            <w:shd w:val="clear" w:color="auto" w:fill="auto"/>
            <w:vAlign w:val="center"/>
          </w:tcPr>
          <w:p w:rsidR="0062634C" w:rsidRPr="009D7DC6" w:rsidRDefault="0062634C" w:rsidP="0087620B">
            <w:pPr>
              <w:jc w:val="right"/>
              <w:rPr>
                <w:rFonts w:ascii="Arial" w:hAnsi="Arial" w:cs="Arial"/>
                <w:sz w:val="14"/>
                <w:szCs w:val="14"/>
              </w:rPr>
            </w:pPr>
            <w:r w:rsidRPr="0040503C">
              <w:rPr>
                <w:rFonts w:ascii="Arial" w:hAnsi="Arial" w:cs="Arial"/>
                <w:sz w:val="14"/>
                <w:szCs w:val="14"/>
              </w:rPr>
              <w:t>$45,000.00</w:t>
            </w:r>
          </w:p>
        </w:tc>
        <w:tc>
          <w:tcPr>
            <w:tcW w:w="869" w:type="pct"/>
            <w:shd w:val="clear" w:color="auto" w:fill="auto"/>
            <w:noWrap/>
            <w:vAlign w:val="center"/>
          </w:tcPr>
          <w:p w:rsidR="0062634C" w:rsidRPr="009D7DC6" w:rsidRDefault="0062634C" w:rsidP="0087620B">
            <w:pPr>
              <w:jc w:val="right"/>
              <w:rPr>
                <w:rFonts w:ascii="Arial" w:hAnsi="Arial" w:cs="Arial"/>
                <w:sz w:val="14"/>
                <w:szCs w:val="14"/>
              </w:rPr>
            </w:pPr>
            <w:r w:rsidRPr="0040503C">
              <w:rPr>
                <w:rFonts w:ascii="Arial" w:hAnsi="Arial" w:cs="Arial"/>
                <w:sz w:val="14"/>
                <w:szCs w:val="14"/>
              </w:rPr>
              <w:t>$25,000.00</w:t>
            </w:r>
          </w:p>
        </w:tc>
        <w:tc>
          <w:tcPr>
            <w:tcW w:w="983" w:type="pct"/>
            <w:vMerge/>
            <w:shd w:val="clear" w:color="auto" w:fill="auto"/>
            <w:vAlign w:val="center"/>
          </w:tcPr>
          <w:p w:rsidR="0062634C" w:rsidRPr="001D4506" w:rsidRDefault="0062634C" w:rsidP="0087620B">
            <w:pPr>
              <w:jc w:val="center"/>
              <w:rPr>
                <w:rFonts w:ascii="Arial" w:hAnsi="Arial" w:cs="Arial"/>
                <w:sz w:val="14"/>
                <w:szCs w:val="14"/>
              </w:rPr>
            </w:pPr>
          </w:p>
        </w:tc>
      </w:tr>
      <w:tr w:rsidR="0062634C" w:rsidRPr="0081125B" w:rsidTr="00A623A6">
        <w:trPr>
          <w:trHeight w:val="300"/>
        </w:trPr>
        <w:tc>
          <w:tcPr>
            <w:tcW w:w="539" w:type="pct"/>
            <w:shd w:val="clear" w:color="auto" w:fill="auto"/>
            <w:noWrap/>
            <w:vAlign w:val="center"/>
          </w:tcPr>
          <w:p w:rsidR="0062634C" w:rsidRDefault="0062634C" w:rsidP="0040503C">
            <w:pPr>
              <w:jc w:val="center"/>
              <w:rPr>
                <w:rFonts w:ascii="Arial" w:hAnsi="Arial" w:cs="Arial"/>
                <w:sz w:val="14"/>
                <w:szCs w:val="14"/>
              </w:rPr>
            </w:pPr>
            <w:r>
              <w:rPr>
                <w:rFonts w:ascii="Arial" w:hAnsi="Arial" w:cs="Arial"/>
                <w:sz w:val="14"/>
                <w:szCs w:val="14"/>
              </w:rPr>
              <w:t>6</w:t>
            </w:r>
          </w:p>
        </w:tc>
        <w:tc>
          <w:tcPr>
            <w:tcW w:w="1741" w:type="pct"/>
            <w:shd w:val="clear" w:color="auto" w:fill="auto"/>
            <w:vAlign w:val="center"/>
          </w:tcPr>
          <w:p w:rsidR="0062634C" w:rsidRPr="004A1AAB" w:rsidRDefault="0062634C" w:rsidP="0040503C">
            <w:pPr>
              <w:jc w:val="both"/>
              <w:rPr>
                <w:rFonts w:ascii="Arial" w:hAnsi="Arial" w:cs="Arial"/>
                <w:sz w:val="12"/>
                <w:szCs w:val="12"/>
              </w:rPr>
            </w:pPr>
            <w:r w:rsidRPr="00A623A6">
              <w:rPr>
                <w:rFonts w:ascii="Arial" w:hAnsi="Arial" w:cs="Arial"/>
                <w:sz w:val="12"/>
                <w:szCs w:val="12"/>
              </w:rPr>
              <w:t>Gasolina por código de barras</w:t>
            </w:r>
            <w:r>
              <w:rPr>
                <w:rFonts w:ascii="Arial" w:hAnsi="Arial" w:cs="Arial"/>
                <w:sz w:val="12"/>
                <w:szCs w:val="12"/>
              </w:rPr>
              <w:t xml:space="preserve"> (</w:t>
            </w:r>
            <w:r w:rsidRPr="00A623A6">
              <w:rPr>
                <w:rFonts w:ascii="Arial" w:hAnsi="Arial" w:cs="Arial"/>
                <w:sz w:val="12"/>
                <w:szCs w:val="12"/>
              </w:rPr>
              <w:t>Centro de Ciencias Agropecuarias</w:t>
            </w:r>
            <w:r>
              <w:rPr>
                <w:rFonts w:ascii="Arial" w:hAnsi="Arial" w:cs="Arial"/>
                <w:sz w:val="12"/>
                <w:szCs w:val="12"/>
              </w:rPr>
              <w:t>)</w:t>
            </w:r>
          </w:p>
        </w:tc>
        <w:tc>
          <w:tcPr>
            <w:tcW w:w="868" w:type="pct"/>
            <w:shd w:val="clear" w:color="auto" w:fill="auto"/>
            <w:vAlign w:val="center"/>
          </w:tcPr>
          <w:p w:rsidR="0062634C" w:rsidRPr="009D7DC6" w:rsidRDefault="0062634C" w:rsidP="0040503C">
            <w:pPr>
              <w:jc w:val="right"/>
              <w:rPr>
                <w:rFonts w:ascii="Arial" w:hAnsi="Arial" w:cs="Arial"/>
                <w:sz w:val="14"/>
                <w:szCs w:val="14"/>
              </w:rPr>
            </w:pPr>
            <w:r w:rsidRPr="0040503C">
              <w:rPr>
                <w:rFonts w:ascii="Arial" w:hAnsi="Arial" w:cs="Arial"/>
                <w:sz w:val="14"/>
                <w:szCs w:val="14"/>
              </w:rPr>
              <w:t>$51,000.00</w:t>
            </w:r>
          </w:p>
        </w:tc>
        <w:tc>
          <w:tcPr>
            <w:tcW w:w="869" w:type="pct"/>
            <w:shd w:val="clear" w:color="auto" w:fill="auto"/>
            <w:noWrap/>
            <w:vAlign w:val="center"/>
          </w:tcPr>
          <w:p w:rsidR="0062634C" w:rsidRPr="009D7DC6" w:rsidRDefault="0062634C" w:rsidP="0040503C">
            <w:pPr>
              <w:jc w:val="right"/>
              <w:rPr>
                <w:rFonts w:ascii="Arial" w:hAnsi="Arial" w:cs="Arial"/>
                <w:sz w:val="14"/>
                <w:szCs w:val="14"/>
              </w:rPr>
            </w:pPr>
            <w:r w:rsidRPr="0040503C">
              <w:rPr>
                <w:rFonts w:ascii="Arial" w:hAnsi="Arial" w:cs="Arial"/>
                <w:sz w:val="14"/>
                <w:szCs w:val="14"/>
              </w:rPr>
              <w:t>$30,600.00</w:t>
            </w:r>
          </w:p>
        </w:tc>
        <w:tc>
          <w:tcPr>
            <w:tcW w:w="983" w:type="pct"/>
            <w:vMerge/>
            <w:shd w:val="clear" w:color="auto" w:fill="auto"/>
            <w:vAlign w:val="center"/>
          </w:tcPr>
          <w:p w:rsidR="0062634C" w:rsidRPr="001D4506" w:rsidRDefault="0062634C" w:rsidP="0040503C">
            <w:pPr>
              <w:jc w:val="center"/>
              <w:rPr>
                <w:rFonts w:ascii="Arial" w:hAnsi="Arial" w:cs="Arial"/>
                <w:sz w:val="14"/>
                <w:szCs w:val="14"/>
              </w:rPr>
            </w:pPr>
          </w:p>
        </w:tc>
      </w:tr>
    </w:tbl>
    <w:p w:rsidR="00606E11" w:rsidRDefault="00606E11" w:rsidP="00606E11">
      <w:pPr>
        <w:jc w:val="both"/>
        <w:rPr>
          <w:rFonts w:ascii="Arial" w:hAnsi="Arial" w:cs="Arial"/>
          <w:sz w:val="18"/>
          <w:szCs w:val="18"/>
        </w:rPr>
      </w:pPr>
      <w:r w:rsidRPr="00C44D6A">
        <w:rPr>
          <w:rFonts w:ascii="Arial" w:hAnsi="Arial" w:cs="Arial"/>
          <w:sz w:val="18"/>
          <w:szCs w:val="18"/>
        </w:rPr>
        <w:t>---------------------------------------------------------------------------------------------------------------------------------------------------</w:t>
      </w:r>
    </w:p>
    <w:p w:rsidR="00E6583F" w:rsidRPr="00D76ACB" w:rsidRDefault="00E6583F" w:rsidP="00E6583F">
      <w:pPr>
        <w:jc w:val="both"/>
        <w:rPr>
          <w:rFonts w:ascii="Arial" w:hAnsi="Arial" w:cs="Arial"/>
          <w:sz w:val="16"/>
          <w:szCs w:val="16"/>
        </w:rPr>
      </w:pPr>
      <w:r w:rsidRPr="00C44D6A">
        <w:rPr>
          <w:rFonts w:ascii="Arial" w:hAnsi="Arial" w:cs="Arial"/>
          <w:sz w:val="18"/>
          <w:szCs w:val="18"/>
        </w:rPr>
        <w:t>Con fundamento en el artículo 38 de la Ley y 58 de su reglamento, así como en el numeral XIII de las bases de</w:t>
      </w:r>
      <w:r>
        <w:rPr>
          <w:rFonts w:ascii="Arial" w:hAnsi="Arial" w:cs="Arial"/>
          <w:sz w:val="18"/>
          <w:szCs w:val="18"/>
        </w:rPr>
        <w:t xml:space="preserve"> </w:t>
      </w:r>
      <w:r w:rsidRPr="00C44D6A">
        <w:rPr>
          <w:rFonts w:ascii="Arial" w:hAnsi="Arial" w:cs="Arial"/>
          <w:sz w:val="18"/>
          <w:szCs w:val="18"/>
        </w:rPr>
        <w:t>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052"/>
        <w:gridCol w:w="6711"/>
      </w:tblGrid>
      <w:tr w:rsidR="00E6583F" w:rsidRPr="008C1666" w:rsidTr="004D3600">
        <w:trPr>
          <w:trHeight w:val="315"/>
        </w:trPr>
        <w:tc>
          <w:tcPr>
            <w:tcW w:w="1171" w:type="pct"/>
            <w:shd w:val="clear" w:color="auto" w:fill="D9D9D9"/>
            <w:noWrap/>
            <w:vAlign w:val="bottom"/>
            <w:hideMark/>
          </w:tcPr>
          <w:p w:rsidR="00E6583F" w:rsidRPr="00D76ACB" w:rsidRDefault="00E6583F" w:rsidP="00954700">
            <w:pPr>
              <w:jc w:val="center"/>
              <w:rPr>
                <w:rFonts w:ascii="Arial" w:hAnsi="Arial" w:cs="Arial"/>
                <w:b/>
                <w:color w:val="000000"/>
                <w:sz w:val="16"/>
                <w:szCs w:val="16"/>
                <w:lang w:val="es-MX" w:eastAsia="es-MX"/>
              </w:rPr>
            </w:pPr>
            <w:r w:rsidRPr="00D76ACB">
              <w:rPr>
                <w:rFonts w:ascii="Arial" w:hAnsi="Arial" w:cs="Arial"/>
                <w:b/>
                <w:color w:val="000000"/>
                <w:sz w:val="16"/>
                <w:szCs w:val="16"/>
                <w:lang w:val="es-MX" w:eastAsia="es-MX"/>
              </w:rPr>
              <w:t>Partidas Desiertas</w:t>
            </w:r>
          </w:p>
        </w:tc>
        <w:tc>
          <w:tcPr>
            <w:tcW w:w="3829" w:type="pct"/>
            <w:shd w:val="clear" w:color="auto" w:fill="D9D9D9"/>
            <w:noWrap/>
            <w:vAlign w:val="bottom"/>
            <w:hideMark/>
          </w:tcPr>
          <w:p w:rsidR="00E6583F" w:rsidRPr="00D76ACB" w:rsidRDefault="00E6583F" w:rsidP="00954700">
            <w:pPr>
              <w:jc w:val="center"/>
              <w:rPr>
                <w:rFonts w:ascii="Arial" w:hAnsi="Arial" w:cs="Arial"/>
                <w:b/>
                <w:color w:val="000000"/>
                <w:sz w:val="16"/>
                <w:szCs w:val="16"/>
                <w:lang w:val="es-MX" w:eastAsia="es-MX"/>
              </w:rPr>
            </w:pPr>
            <w:r w:rsidRPr="00D76ACB">
              <w:rPr>
                <w:rFonts w:ascii="Arial" w:hAnsi="Arial" w:cs="Arial"/>
                <w:b/>
                <w:color w:val="000000"/>
                <w:sz w:val="16"/>
                <w:szCs w:val="16"/>
                <w:lang w:val="es-MX" w:eastAsia="es-MX"/>
              </w:rPr>
              <w:t>Motivo</w:t>
            </w:r>
          </w:p>
        </w:tc>
      </w:tr>
      <w:tr w:rsidR="004D3600" w:rsidRPr="008C1666" w:rsidTr="004D3600">
        <w:trPr>
          <w:trHeight w:val="281"/>
        </w:trPr>
        <w:tc>
          <w:tcPr>
            <w:tcW w:w="1171" w:type="pct"/>
            <w:shd w:val="clear" w:color="auto" w:fill="auto"/>
            <w:vAlign w:val="center"/>
          </w:tcPr>
          <w:p w:rsidR="004D3600" w:rsidRPr="004D3600" w:rsidRDefault="004D3600" w:rsidP="004D3600">
            <w:pPr>
              <w:jc w:val="both"/>
              <w:rPr>
                <w:rFonts w:ascii="Arial" w:hAnsi="Arial" w:cs="Arial"/>
                <w:b/>
                <w:sz w:val="16"/>
                <w:szCs w:val="16"/>
              </w:rPr>
            </w:pPr>
            <w:r w:rsidRPr="004D3600">
              <w:rPr>
                <w:rFonts w:ascii="Arial" w:hAnsi="Arial" w:cs="Arial"/>
                <w:b/>
                <w:sz w:val="16"/>
                <w:szCs w:val="16"/>
              </w:rPr>
              <w:t>2, 3, 4, 5 y 6</w:t>
            </w:r>
            <w:r w:rsidR="00C37383">
              <w:rPr>
                <w:rFonts w:ascii="Arial" w:hAnsi="Arial" w:cs="Arial"/>
                <w:b/>
                <w:sz w:val="16"/>
                <w:szCs w:val="16"/>
              </w:rPr>
              <w:t>.</w:t>
            </w:r>
          </w:p>
        </w:tc>
        <w:tc>
          <w:tcPr>
            <w:tcW w:w="3829" w:type="pct"/>
            <w:shd w:val="clear" w:color="auto" w:fill="auto"/>
            <w:vAlign w:val="center"/>
          </w:tcPr>
          <w:p w:rsidR="004D3600" w:rsidRPr="007767A8" w:rsidRDefault="004D3600" w:rsidP="004D3600">
            <w:pPr>
              <w:jc w:val="both"/>
              <w:rPr>
                <w:rFonts w:ascii="Arial" w:hAnsi="Arial" w:cs="Arial"/>
                <w:b/>
                <w:sz w:val="16"/>
                <w:szCs w:val="16"/>
              </w:rPr>
            </w:pPr>
            <w:r w:rsidRPr="000641F8">
              <w:rPr>
                <w:rFonts w:ascii="Arial" w:hAnsi="Arial" w:cs="Arial"/>
                <w:sz w:val="16"/>
                <w:szCs w:val="16"/>
                <w:lang w:val="es-MX" w:eastAsia="es-MX"/>
              </w:rPr>
              <w:t>Se declara desierta en virtud de que no existieron propuesta</w:t>
            </w:r>
            <w:r>
              <w:rPr>
                <w:rFonts w:ascii="Arial" w:hAnsi="Arial" w:cs="Arial"/>
                <w:sz w:val="16"/>
                <w:szCs w:val="16"/>
                <w:lang w:val="es-MX" w:eastAsia="es-MX"/>
              </w:rPr>
              <w:t>s</w:t>
            </w:r>
            <w:r w:rsidRPr="000641F8">
              <w:rPr>
                <w:rFonts w:ascii="Arial" w:hAnsi="Arial" w:cs="Arial"/>
                <w:sz w:val="16"/>
                <w:szCs w:val="16"/>
                <w:lang w:val="es-MX" w:eastAsia="es-MX"/>
              </w:rPr>
              <w:t xml:space="preserve"> susceptibles de análisis, al no ofertarse en el acto de presentación y apertura de propuestas. </w:t>
            </w:r>
          </w:p>
        </w:tc>
      </w:tr>
    </w:tbl>
    <w:p w:rsidR="00062292" w:rsidRDefault="00062292" w:rsidP="00062292">
      <w:pPr>
        <w:jc w:val="both"/>
        <w:rPr>
          <w:rFonts w:ascii="Arial" w:hAnsi="Arial" w:cs="Arial"/>
          <w:szCs w:val="18"/>
        </w:rPr>
      </w:pPr>
      <w:r w:rsidRPr="00B11B18">
        <w:rPr>
          <w:rFonts w:ascii="Arial" w:hAnsi="Arial" w:cs="Arial"/>
          <w:szCs w:val="18"/>
        </w:rPr>
        <w:t>---------------------------------------------------------------------------------------------------------------------</w:t>
      </w:r>
      <w:r>
        <w:rPr>
          <w:rFonts w:ascii="Arial" w:hAnsi="Arial" w:cs="Arial"/>
          <w:szCs w:val="18"/>
        </w:rPr>
        <w:t>----</w:t>
      </w:r>
      <w:r w:rsidRPr="00B11B18">
        <w:rPr>
          <w:rFonts w:ascii="Arial" w:hAnsi="Arial" w:cs="Arial"/>
          <w:szCs w:val="18"/>
        </w:rPr>
        <w:t>-----</w:t>
      </w:r>
      <w:r>
        <w:rPr>
          <w:rFonts w:ascii="Arial" w:hAnsi="Arial" w:cs="Arial"/>
          <w:szCs w:val="18"/>
        </w:rPr>
        <w:t>----</w:t>
      </w:r>
      <w:r w:rsidRPr="00B11B18">
        <w:rPr>
          <w:rFonts w:ascii="Arial" w:hAnsi="Arial" w:cs="Arial"/>
          <w:szCs w:val="18"/>
        </w:rPr>
        <w:t>--</w:t>
      </w:r>
    </w:p>
    <w:p w:rsidR="00B54FB6" w:rsidRDefault="00125127" w:rsidP="00125127">
      <w:pPr>
        <w:autoSpaceDE w:val="0"/>
        <w:autoSpaceDN w:val="0"/>
        <w:adjustRightInd w:val="0"/>
        <w:jc w:val="both"/>
        <w:rPr>
          <w:rFonts w:ascii="Arial" w:hAnsi="Arial" w:cs="Arial"/>
          <w:sz w:val="18"/>
          <w:szCs w:val="18"/>
          <w:lang w:val="es-MX"/>
        </w:rPr>
      </w:pPr>
      <w:bookmarkStart w:id="0" w:name="_Hlk66984176"/>
      <w:r>
        <w:rPr>
          <w:rFonts w:ascii="Arial" w:hAnsi="Arial" w:cs="Arial"/>
          <w:sz w:val="18"/>
          <w:szCs w:val="18"/>
        </w:rPr>
        <w:t>P</w:t>
      </w:r>
      <w:r w:rsidRPr="002A5984">
        <w:rPr>
          <w:rFonts w:ascii="Arial" w:hAnsi="Arial" w:cs="Arial"/>
          <w:sz w:val="18"/>
          <w:szCs w:val="18"/>
        </w:rPr>
        <w:t>or considerar que su</w:t>
      </w:r>
      <w:r>
        <w:rPr>
          <w:rFonts w:ascii="Arial" w:hAnsi="Arial" w:cs="Arial"/>
          <w:sz w:val="18"/>
          <w:szCs w:val="18"/>
        </w:rPr>
        <w:t>s</w:t>
      </w:r>
      <w:r w:rsidRPr="002A5984">
        <w:rPr>
          <w:rFonts w:ascii="Arial" w:hAnsi="Arial" w:cs="Arial"/>
          <w:sz w:val="18"/>
          <w:szCs w:val="18"/>
        </w:rPr>
        <w:t xml:space="preserve"> propuesta</w:t>
      </w:r>
      <w:r>
        <w:rPr>
          <w:rFonts w:ascii="Arial" w:hAnsi="Arial" w:cs="Arial"/>
          <w:sz w:val="18"/>
          <w:szCs w:val="18"/>
        </w:rPr>
        <w:t xml:space="preserve">s son </w:t>
      </w:r>
      <w:r w:rsidRPr="002A5984">
        <w:rPr>
          <w:rFonts w:ascii="Arial" w:hAnsi="Arial" w:cs="Arial"/>
          <w:sz w:val="18"/>
          <w:szCs w:val="18"/>
        </w:rPr>
        <w:t>solvente</w:t>
      </w:r>
      <w:r>
        <w:rPr>
          <w:rFonts w:ascii="Arial" w:hAnsi="Arial" w:cs="Arial"/>
          <w:sz w:val="18"/>
          <w:szCs w:val="18"/>
        </w:rPr>
        <w:t>s</w:t>
      </w:r>
      <w:r w:rsidRPr="002A5984">
        <w:rPr>
          <w:rFonts w:ascii="Arial" w:hAnsi="Arial" w:cs="Arial"/>
          <w:sz w:val="18"/>
          <w:szCs w:val="18"/>
        </w:rPr>
        <w:t xml:space="preserve"> al reunir conforme a los criterios de adjudicación contenidos en las bases,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w:t>
      </w:r>
      <w:r>
        <w:rPr>
          <w:rFonts w:ascii="Arial" w:hAnsi="Arial" w:cs="Arial"/>
          <w:sz w:val="18"/>
          <w:szCs w:val="18"/>
        </w:rPr>
        <w:t xml:space="preserve"> </w:t>
      </w:r>
      <w:r w:rsidRPr="002A5984">
        <w:rPr>
          <w:rFonts w:ascii="Arial" w:hAnsi="Arial" w:cs="Arial"/>
          <w:sz w:val="18"/>
          <w:szCs w:val="18"/>
        </w:rPr>
        <w:t>el</w:t>
      </w:r>
      <w:r>
        <w:rPr>
          <w:rFonts w:ascii="Arial" w:hAnsi="Arial" w:cs="Arial"/>
          <w:sz w:val="18"/>
          <w:szCs w:val="18"/>
        </w:rPr>
        <w:t xml:space="preserve"> </w:t>
      </w:r>
      <w:r w:rsidRPr="002A5984">
        <w:rPr>
          <w:rFonts w:ascii="Arial" w:hAnsi="Arial" w:cs="Arial"/>
          <w:sz w:val="18"/>
          <w:szCs w:val="18"/>
        </w:rPr>
        <w:t>cumplimiento</w:t>
      </w:r>
      <w:r>
        <w:rPr>
          <w:rFonts w:ascii="Arial" w:hAnsi="Arial" w:cs="Arial"/>
          <w:sz w:val="18"/>
          <w:szCs w:val="18"/>
        </w:rPr>
        <w:t xml:space="preserve"> </w:t>
      </w:r>
      <w:r w:rsidRPr="002A5984">
        <w:rPr>
          <w:rFonts w:ascii="Arial" w:hAnsi="Arial" w:cs="Arial"/>
          <w:sz w:val="18"/>
          <w:szCs w:val="18"/>
        </w:rPr>
        <w:t>de</w:t>
      </w:r>
      <w:r>
        <w:rPr>
          <w:rFonts w:ascii="Arial" w:hAnsi="Arial" w:cs="Arial"/>
          <w:sz w:val="18"/>
          <w:szCs w:val="18"/>
        </w:rPr>
        <w:t xml:space="preserve"> </w:t>
      </w:r>
      <w:r w:rsidRPr="002A5984">
        <w:rPr>
          <w:rFonts w:ascii="Arial" w:hAnsi="Arial" w:cs="Arial"/>
          <w:sz w:val="18"/>
          <w:szCs w:val="18"/>
        </w:rPr>
        <w:t>sus</w:t>
      </w:r>
      <w:r>
        <w:rPr>
          <w:rFonts w:ascii="Arial" w:hAnsi="Arial" w:cs="Arial"/>
          <w:sz w:val="18"/>
          <w:szCs w:val="18"/>
        </w:rPr>
        <w:t xml:space="preserve"> </w:t>
      </w:r>
      <w:r w:rsidRPr="002A5984">
        <w:rPr>
          <w:rFonts w:ascii="Arial" w:hAnsi="Arial" w:cs="Arial"/>
          <w:sz w:val="18"/>
          <w:szCs w:val="18"/>
        </w:rPr>
        <w:t>obligaciones,</w:t>
      </w:r>
      <w:r>
        <w:rPr>
          <w:rFonts w:ascii="Arial" w:hAnsi="Arial" w:cs="Arial"/>
          <w:sz w:val="18"/>
          <w:szCs w:val="18"/>
        </w:rPr>
        <w:t xml:space="preserve"> además </w:t>
      </w:r>
      <w:r w:rsidRPr="002A5984">
        <w:rPr>
          <w:rFonts w:ascii="Arial" w:hAnsi="Arial" w:cs="Arial"/>
          <w:sz w:val="18"/>
          <w:szCs w:val="18"/>
        </w:rPr>
        <w:t>de</w:t>
      </w:r>
      <w:r>
        <w:rPr>
          <w:rFonts w:ascii="Arial" w:hAnsi="Arial" w:cs="Arial"/>
          <w:sz w:val="18"/>
          <w:szCs w:val="18"/>
        </w:rPr>
        <w:t xml:space="preserve"> </w:t>
      </w:r>
      <w:r w:rsidRPr="002A5984">
        <w:rPr>
          <w:rFonts w:ascii="Arial" w:hAnsi="Arial" w:cs="Arial"/>
          <w:sz w:val="18"/>
          <w:szCs w:val="18"/>
        </w:rPr>
        <w:t>corresponder a</w:t>
      </w:r>
      <w:r>
        <w:rPr>
          <w:rFonts w:ascii="Arial" w:hAnsi="Arial" w:cs="Arial"/>
          <w:sz w:val="18"/>
          <w:szCs w:val="18"/>
        </w:rPr>
        <w:t>l precio más bajo y conveniente de la propuesta solvente para la Universidad</w:t>
      </w:r>
      <w:r w:rsidRPr="002A5984">
        <w:rPr>
          <w:rFonts w:ascii="Arial" w:hAnsi="Arial" w:cs="Arial"/>
          <w:sz w:val="18"/>
          <w:szCs w:val="18"/>
        </w:rPr>
        <w:t xml:space="preserve">, con fundamento en los artículos 36 y 36 bis de la </w:t>
      </w:r>
      <w:r>
        <w:rPr>
          <w:rFonts w:ascii="Arial" w:hAnsi="Arial" w:cs="Arial"/>
          <w:sz w:val="18"/>
          <w:szCs w:val="18"/>
        </w:rPr>
        <w:t>L</w:t>
      </w:r>
      <w:r w:rsidRPr="002A5984">
        <w:rPr>
          <w:rFonts w:ascii="Arial" w:hAnsi="Arial" w:cs="Arial"/>
          <w:sz w:val="18"/>
          <w:szCs w:val="18"/>
        </w:rPr>
        <w:t>ey,</w:t>
      </w:r>
      <w:r w:rsidR="002E2820">
        <w:rPr>
          <w:rFonts w:ascii="Arial" w:hAnsi="Arial" w:cs="Arial"/>
          <w:sz w:val="18"/>
          <w:szCs w:val="18"/>
        </w:rPr>
        <w:t xml:space="preserve"> y </w:t>
      </w:r>
      <w:r w:rsidR="002E2820" w:rsidRPr="002E2820">
        <w:rPr>
          <w:rFonts w:ascii="Arial" w:hAnsi="Arial" w:cs="Arial"/>
          <w:sz w:val="18"/>
          <w:szCs w:val="18"/>
        </w:rPr>
        <w:t>54 del Reglamento</w:t>
      </w:r>
      <w:r w:rsidR="002E2820">
        <w:rPr>
          <w:rFonts w:ascii="Arial" w:hAnsi="Arial" w:cs="Arial"/>
          <w:sz w:val="18"/>
          <w:szCs w:val="18"/>
        </w:rPr>
        <w:t>;</w:t>
      </w:r>
      <w:r w:rsidRPr="002A5984">
        <w:rPr>
          <w:rFonts w:ascii="Arial" w:hAnsi="Arial" w:cs="Arial"/>
          <w:sz w:val="18"/>
          <w:szCs w:val="18"/>
        </w:rPr>
        <w:t xml:space="preserve"> así </w:t>
      </w:r>
      <w:r w:rsidRPr="002E2820">
        <w:rPr>
          <w:rFonts w:ascii="Arial" w:hAnsi="Arial" w:cs="Arial"/>
          <w:sz w:val="18"/>
          <w:szCs w:val="18"/>
        </w:rPr>
        <w:t xml:space="preserve">como en el </w:t>
      </w:r>
      <w:r w:rsidRPr="002E2820">
        <w:rPr>
          <w:rFonts w:ascii="Arial" w:hAnsi="Arial" w:cs="Arial"/>
          <w:b/>
          <w:sz w:val="18"/>
          <w:szCs w:val="18"/>
        </w:rPr>
        <w:t xml:space="preserve">numeral </w:t>
      </w:r>
      <w:r w:rsidR="002E2820" w:rsidRPr="002E2820">
        <w:rPr>
          <w:rFonts w:ascii="Arial" w:hAnsi="Arial" w:cs="Arial"/>
          <w:b/>
          <w:sz w:val="18"/>
          <w:szCs w:val="18"/>
        </w:rPr>
        <w:t>9.3</w:t>
      </w:r>
      <w:r w:rsidRPr="001D3C8C">
        <w:rPr>
          <w:rFonts w:ascii="Arial" w:hAnsi="Arial" w:cs="Arial"/>
          <w:sz w:val="18"/>
          <w:szCs w:val="18"/>
        </w:rPr>
        <w:t xml:space="preserve"> de las bases de la </w:t>
      </w:r>
      <w:r>
        <w:rPr>
          <w:rFonts w:ascii="Arial" w:hAnsi="Arial" w:cs="Arial"/>
          <w:sz w:val="18"/>
          <w:szCs w:val="18"/>
        </w:rPr>
        <w:t>licitación</w:t>
      </w:r>
      <w:r w:rsidRPr="001D3C8C">
        <w:rPr>
          <w:rFonts w:ascii="Arial" w:hAnsi="Arial" w:cs="Arial"/>
          <w:sz w:val="18"/>
          <w:szCs w:val="18"/>
        </w:rPr>
        <w:t>.</w:t>
      </w:r>
      <w:r w:rsidRPr="0050675C">
        <w:rPr>
          <w:rFonts w:ascii="Arial" w:hAnsi="Arial" w:cs="Arial"/>
          <w:sz w:val="18"/>
          <w:szCs w:val="18"/>
        </w:rPr>
        <w:t>------------------------------------</w:t>
      </w:r>
      <w:r w:rsidR="002A14B6" w:rsidRPr="00933027">
        <w:rPr>
          <w:rFonts w:ascii="Arial" w:hAnsi="Arial" w:cs="Arial"/>
        </w:rPr>
        <w:t>-------------------------------------------------------------------------------------------------------------------------</w:t>
      </w:r>
      <w:r w:rsidR="002A14B6" w:rsidRPr="00F24E62">
        <w:rPr>
          <w:rFonts w:ascii="Arial" w:hAnsi="Arial" w:cs="Arial"/>
        </w:rPr>
        <w:t>-----------</w:t>
      </w:r>
    </w:p>
    <w:bookmarkEnd w:id="0"/>
    <w:p w:rsidR="00125127" w:rsidRPr="0031602C" w:rsidRDefault="00125127" w:rsidP="00125127">
      <w:pPr>
        <w:autoSpaceDE w:val="0"/>
        <w:autoSpaceDN w:val="0"/>
        <w:adjustRightInd w:val="0"/>
        <w:jc w:val="both"/>
        <w:rPr>
          <w:rFonts w:ascii="Arial" w:hAnsi="Arial" w:cs="Arial"/>
          <w:b/>
          <w:bCs/>
          <w:color w:val="000000"/>
          <w:sz w:val="17"/>
          <w:szCs w:val="17"/>
          <w:lang w:val="es-MX"/>
        </w:rPr>
      </w:pPr>
      <w:r w:rsidRPr="00180BC3">
        <w:rPr>
          <w:rFonts w:ascii="Arial" w:hAnsi="Arial" w:cs="Arial"/>
          <w:bCs/>
          <w:color w:val="000000"/>
          <w:sz w:val="14"/>
          <w:szCs w:val="14"/>
          <w:lang w:val="es-MX"/>
        </w:rPr>
        <w:t xml:space="preserve">Para las partidas adjudicadas, se formalizará esta adquisición mediante contrato de compra – venta a precio fijo en los términos de los artículos 37 fracción v, 44 y 46 de la Ley, la fecha tentativa de firma de contrato es el día </w:t>
      </w:r>
      <w:r w:rsidR="0070435D">
        <w:rPr>
          <w:rFonts w:ascii="Arial" w:hAnsi="Arial" w:cs="Arial"/>
          <w:b/>
          <w:bCs/>
          <w:color w:val="000000"/>
          <w:sz w:val="14"/>
          <w:szCs w:val="14"/>
          <w:lang w:val="es-MX"/>
        </w:rPr>
        <w:t>22</w:t>
      </w:r>
      <w:r w:rsidRPr="00180BC3">
        <w:rPr>
          <w:rFonts w:ascii="Arial" w:hAnsi="Arial" w:cs="Arial"/>
          <w:b/>
          <w:bCs/>
          <w:color w:val="000000"/>
          <w:sz w:val="14"/>
          <w:szCs w:val="14"/>
          <w:lang w:val="es-MX"/>
        </w:rPr>
        <w:t xml:space="preserve"> de </w:t>
      </w:r>
      <w:r>
        <w:rPr>
          <w:rFonts w:ascii="Arial" w:hAnsi="Arial" w:cs="Arial"/>
          <w:b/>
          <w:bCs/>
          <w:color w:val="000000"/>
          <w:sz w:val="14"/>
          <w:szCs w:val="14"/>
          <w:lang w:val="es-MX"/>
        </w:rPr>
        <w:t>marzo</w:t>
      </w:r>
      <w:r w:rsidRPr="00180BC3">
        <w:rPr>
          <w:rFonts w:ascii="Arial" w:hAnsi="Arial" w:cs="Arial"/>
          <w:b/>
          <w:bCs/>
          <w:color w:val="000000"/>
          <w:sz w:val="14"/>
          <w:szCs w:val="14"/>
          <w:lang w:val="es-MX"/>
        </w:rPr>
        <w:t xml:space="preserve"> de 20</w:t>
      </w:r>
      <w:r>
        <w:rPr>
          <w:rFonts w:ascii="Arial" w:hAnsi="Arial" w:cs="Arial"/>
          <w:b/>
          <w:bCs/>
          <w:color w:val="000000"/>
          <w:sz w:val="14"/>
          <w:szCs w:val="14"/>
          <w:lang w:val="es-MX"/>
        </w:rPr>
        <w:t>21</w:t>
      </w:r>
      <w:r w:rsidRPr="00180BC3">
        <w:rPr>
          <w:rFonts w:ascii="Arial" w:hAnsi="Arial" w:cs="Arial"/>
          <w:bCs/>
          <w:color w:val="000000"/>
          <w:sz w:val="14"/>
          <w:szCs w:val="14"/>
          <w:lang w:val="es-MX"/>
        </w:rPr>
        <w:t xml:space="preserve"> en el Departamento de Compras de la Dirección General de Finanzas, sita en edificio </w:t>
      </w:r>
      <w:r>
        <w:rPr>
          <w:rFonts w:ascii="Arial" w:hAnsi="Arial" w:cs="Arial"/>
          <w:bCs/>
          <w:color w:val="000000"/>
          <w:sz w:val="14"/>
          <w:szCs w:val="14"/>
          <w:lang w:val="es-MX"/>
        </w:rPr>
        <w:t>222</w:t>
      </w:r>
      <w:r w:rsidRPr="00180BC3">
        <w:rPr>
          <w:rFonts w:ascii="Arial" w:hAnsi="Arial" w:cs="Arial"/>
          <w:bCs/>
          <w:color w:val="000000"/>
          <w:sz w:val="14"/>
          <w:szCs w:val="14"/>
          <w:lang w:val="es-MX"/>
        </w:rPr>
        <w:t xml:space="preserve">, Ciudad Universitaria, en horario de </w:t>
      </w:r>
      <w:r w:rsidRPr="00180BC3">
        <w:rPr>
          <w:rFonts w:ascii="Arial" w:hAnsi="Arial" w:cs="Arial"/>
          <w:b/>
          <w:bCs/>
          <w:color w:val="000000"/>
          <w:sz w:val="14"/>
          <w:szCs w:val="14"/>
          <w:lang w:val="es-MX"/>
        </w:rPr>
        <w:t xml:space="preserve">14:00 a 15:00 horas. </w:t>
      </w:r>
      <w:r w:rsidRPr="00180BC3">
        <w:rPr>
          <w:rFonts w:ascii="Arial" w:hAnsi="Arial" w:cs="Arial"/>
          <w:color w:val="000000"/>
          <w:sz w:val="14"/>
          <w:szCs w:val="14"/>
        </w:rPr>
        <w:t>El invitado ganador que injustificadamente y por causas imputables al mismo, no formalice el contrato adjudicado, será sancionado de conformidad con lo establecido en el artículo 59 de la Ley. Podrá formalizarse el contrato hasta dentro de los quince días naturales posteriores a la fecha de este fallo como lo establece la Ley y la entrega de la garantía de cumplimiento será a más tardar a los diez naturales posteriores a la fecha de fallo, sin embargo, el plazo de las obligaciones para la entrega inicia al día siguiente de esta fecha, es decir se cuentan al día siguiente de la fecha de fallo</w:t>
      </w:r>
      <w:r>
        <w:rPr>
          <w:rFonts w:ascii="Arial" w:hAnsi="Arial" w:cs="Arial"/>
          <w:color w:val="000000"/>
          <w:sz w:val="17"/>
          <w:szCs w:val="17"/>
        </w:rPr>
        <w:t>.</w:t>
      </w:r>
      <w:r w:rsidRPr="0031602C">
        <w:rPr>
          <w:rFonts w:ascii="Arial" w:hAnsi="Arial" w:cs="Arial"/>
          <w:sz w:val="17"/>
          <w:szCs w:val="17"/>
        </w:rPr>
        <w:t>----------------------------------------------------------------------------------------------------------------------------------------------------------------</w:t>
      </w:r>
      <w:r>
        <w:rPr>
          <w:rFonts w:ascii="Arial" w:hAnsi="Arial" w:cs="Arial"/>
          <w:sz w:val="17"/>
          <w:szCs w:val="17"/>
        </w:rPr>
        <w:t>---</w:t>
      </w:r>
    </w:p>
    <w:p w:rsidR="00125127" w:rsidRDefault="00125127" w:rsidP="00125127">
      <w:pPr>
        <w:autoSpaceDE w:val="0"/>
        <w:autoSpaceDN w:val="0"/>
        <w:adjustRightInd w:val="0"/>
        <w:jc w:val="both"/>
        <w:rPr>
          <w:rFonts w:ascii="Arial" w:hAnsi="Arial" w:cs="Arial"/>
          <w:sz w:val="18"/>
          <w:szCs w:val="18"/>
          <w:lang w:val="es-MX"/>
        </w:rPr>
      </w:pPr>
      <w:r w:rsidRPr="002F2BB4">
        <w:rPr>
          <w:rFonts w:ascii="Arial" w:hAnsi="Arial" w:cs="Arial"/>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w:t>
      </w:r>
      <w:r>
        <w:rPr>
          <w:rFonts w:ascii="Arial" w:hAnsi="Arial" w:cs="Arial"/>
          <w:color w:val="000000"/>
          <w:sz w:val="14"/>
          <w:szCs w:val="14"/>
        </w:rPr>
        <w:t xml:space="preserve">ualizada prevista en la regla </w:t>
      </w:r>
      <w:r w:rsidRPr="008150FE">
        <w:rPr>
          <w:rFonts w:ascii="Arial" w:hAnsi="Arial" w:cs="Arial"/>
          <w:color w:val="000000"/>
          <w:sz w:val="14"/>
          <w:szCs w:val="14"/>
        </w:rPr>
        <w:t xml:space="preserve">2.1.27, de </w:t>
      </w:r>
      <w:r>
        <w:rPr>
          <w:rFonts w:ascii="Arial" w:hAnsi="Arial" w:cs="Arial"/>
          <w:color w:val="000000"/>
          <w:sz w:val="14"/>
          <w:szCs w:val="14"/>
        </w:rPr>
        <w:t>la miscelánea fiscal para el 2021</w:t>
      </w:r>
      <w:r w:rsidRPr="008150FE">
        <w:rPr>
          <w:rFonts w:ascii="Arial" w:hAnsi="Arial" w:cs="Arial"/>
          <w:color w:val="000000"/>
          <w:sz w:val="14"/>
          <w:szCs w:val="14"/>
        </w:rPr>
        <w:t xml:space="preserve"> publicada el </w:t>
      </w:r>
      <w:r>
        <w:rPr>
          <w:rFonts w:ascii="Arial" w:hAnsi="Arial" w:cs="Arial"/>
          <w:color w:val="000000"/>
          <w:sz w:val="14"/>
          <w:szCs w:val="14"/>
        </w:rPr>
        <w:t>29</w:t>
      </w:r>
      <w:r w:rsidRPr="008150FE">
        <w:rPr>
          <w:rFonts w:ascii="Arial" w:hAnsi="Arial" w:cs="Arial"/>
          <w:color w:val="000000"/>
          <w:sz w:val="14"/>
          <w:szCs w:val="14"/>
        </w:rPr>
        <w:t xml:space="preserve"> de diciembre de 20</w:t>
      </w:r>
      <w:r>
        <w:rPr>
          <w:rFonts w:ascii="Arial" w:hAnsi="Arial" w:cs="Arial"/>
          <w:color w:val="000000"/>
          <w:sz w:val="14"/>
          <w:szCs w:val="14"/>
        </w:rPr>
        <w:t>20</w:t>
      </w:r>
      <w:r w:rsidRPr="002F2BB4">
        <w:rPr>
          <w:rFonts w:ascii="Arial" w:hAnsi="Arial" w:cs="Arial"/>
          <w:color w:val="000000"/>
          <w:sz w:val="14"/>
          <w:szCs w:val="14"/>
        </w:rPr>
        <w:t xml:space="preserve"> en el Diario Oficial de la Federación. Por lo que el concursante ganador deberá realizar la consulta de opinión ante el SAT en la página: </w:t>
      </w:r>
      <w:hyperlink r:id="rId9" w:history="1">
        <w:r w:rsidRPr="002F2BB4">
          <w:rPr>
            <w:rStyle w:val="Hipervnculo"/>
            <w:rFonts w:ascii="Arial" w:hAnsi="Arial" w:cs="Arial"/>
            <w:color w:val="000000"/>
            <w:sz w:val="14"/>
            <w:szCs w:val="14"/>
          </w:rPr>
          <w:t>http://www.sat.gob.mx</w:t>
        </w:r>
      </w:hyperlink>
      <w:r w:rsidRPr="002F2BB4">
        <w:rPr>
          <w:rFonts w:ascii="Arial" w:hAnsi="Arial" w:cs="Arial"/>
          <w:color w:val="000000"/>
          <w:sz w:val="14"/>
          <w:szCs w:val="14"/>
        </w:rPr>
        <w:t xml:space="preserve">  en la opción “</w:t>
      </w:r>
      <w:r>
        <w:rPr>
          <w:rFonts w:ascii="Arial" w:hAnsi="Arial" w:cs="Arial"/>
          <w:color w:val="000000"/>
          <w:sz w:val="14"/>
          <w:szCs w:val="14"/>
        </w:rPr>
        <w:t>M</w:t>
      </w:r>
      <w:r w:rsidRPr="002F2BB4">
        <w:rPr>
          <w:rFonts w:ascii="Arial" w:hAnsi="Arial" w:cs="Arial"/>
          <w:color w:val="000000"/>
          <w:sz w:val="14"/>
          <w:szCs w:val="14"/>
        </w:rPr>
        <w:t xml:space="preserve">i portal”, preferentemente dentro de los tres días hábiles posteriores a la fecha de notificación del fallo del presente </w:t>
      </w:r>
      <w:r>
        <w:rPr>
          <w:rFonts w:ascii="Arial" w:hAnsi="Arial" w:cs="Arial"/>
          <w:color w:val="000000"/>
          <w:sz w:val="14"/>
          <w:szCs w:val="14"/>
        </w:rPr>
        <w:t>procedimiento</w:t>
      </w:r>
      <w:r w:rsidRPr="002F2BB4">
        <w:rPr>
          <w:rFonts w:ascii="Arial" w:hAnsi="Arial" w:cs="Arial"/>
          <w:color w:val="000000"/>
          <w:sz w:val="14"/>
          <w:szCs w:val="14"/>
        </w:rPr>
        <w:t xml:space="preserve">, debiendo incluir en dicha solicitud el correo electrónico </w:t>
      </w:r>
      <w:hyperlink r:id="rId10" w:history="1">
        <w:r w:rsidRPr="00C31723">
          <w:rPr>
            <w:rStyle w:val="Hipervnculo"/>
            <w:rFonts w:ascii="Arial" w:hAnsi="Arial" w:cs="Arial"/>
            <w:sz w:val="14"/>
            <w:szCs w:val="14"/>
          </w:rPr>
          <w:t>brivera@correo.uaa.mx</w:t>
        </w:r>
      </w:hyperlink>
      <w:r w:rsidRPr="002F2BB4">
        <w:rPr>
          <w:rFonts w:ascii="Arial" w:hAnsi="Arial" w:cs="Arial"/>
          <w:color w:val="000000"/>
          <w:sz w:val="14"/>
          <w:szCs w:val="14"/>
        </w:rPr>
        <w:t xml:space="preserve"> para que el SAT envié el “</w:t>
      </w:r>
      <w:r>
        <w:rPr>
          <w:rFonts w:ascii="Arial" w:hAnsi="Arial" w:cs="Arial"/>
          <w:color w:val="000000"/>
          <w:sz w:val="14"/>
          <w:szCs w:val="14"/>
        </w:rPr>
        <w:t>A</w:t>
      </w:r>
      <w:r w:rsidRPr="002F2BB4">
        <w:rPr>
          <w:rFonts w:ascii="Arial" w:hAnsi="Arial" w:cs="Arial"/>
          <w:color w:val="000000"/>
          <w:sz w:val="14"/>
          <w:szCs w:val="14"/>
        </w:rPr>
        <w:t>cuse de respuesta” que emitirá en atención a su solicitud de opinión.</w:t>
      </w:r>
      <w:r>
        <w:rPr>
          <w:rFonts w:ascii="Arial" w:hAnsi="Arial" w:cs="Arial"/>
          <w:color w:val="000000"/>
          <w:sz w:val="14"/>
          <w:szCs w:val="14"/>
        </w:rPr>
        <w:t xml:space="preserve"> </w:t>
      </w:r>
      <w:r w:rsidRPr="006A3F88">
        <w:rPr>
          <w:rFonts w:ascii="Arial" w:hAnsi="Arial" w:cs="Arial"/>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w:t>
      </w:r>
      <w:r w:rsidRPr="006A3F88">
        <w:rPr>
          <w:rFonts w:ascii="Arial" w:hAnsi="Arial" w:cs="Arial"/>
          <w:sz w:val="14"/>
          <w:szCs w:val="14"/>
        </w:rPr>
        <w:lastRenderedPageBreak/>
        <w:t>resultó adjudicada, deberá de abstenerse de formalizar y</w:t>
      </w:r>
      <w:r>
        <w:rPr>
          <w:rFonts w:ascii="Arial" w:hAnsi="Arial" w:cs="Arial"/>
          <w:sz w:val="14"/>
          <w:szCs w:val="14"/>
        </w:rPr>
        <w:t xml:space="preserve"> se</w:t>
      </w:r>
      <w:r w:rsidRPr="006A3F88">
        <w:rPr>
          <w:rFonts w:ascii="Arial" w:hAnsi="Arial" w:cs="Arial"/>
          <w:sz w:val="14"/>
          <w:szCs w:val="14"/>
        </w:rPr>
        <w:t xml:space="preserve"> procederá a remitir a la Secretaría de la Función Pública la documentación de los hechos presumiblemente constitutivos de infracción por la falta de formalización del contrato o pedido, por causas imputables al adjudicado. </w:t>
      </w:r>
      <w:r w:rsidRPr="006A3F88">
        <w:rPr>
          <w:rFonts w:ascii="Arial" w:hAnsi="Arial" w:cs="Arial"/>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Arial" w:hAnsi="Arial" w:cs="Arial"/>
          <w:color w:val="000000"/>
          <w:sz w:val="14"/>
          <w:szCs w:val="14"/>
        </w:rPr>
        <w:t>. Se deberá entregar  respuesta positiva del IMSS, d</w:t>
      </w:r>
      <w:r w:rsidRPr="00D163C9">
        <w:rPr>
          <w:rFonts w:ascii="Arial" w:hAnsi="Arial" w:cs="Arial"/>
          <w:color w:val="000000"/>
          <w:sz w:val="14"/>
          <w:szCs w:val="14"/>
        </w:rPr>
        <w:t>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w:t>
      </w:r>
      <w:r>
        <w:rPr>
          <w:rFonts w:ascii="Arial" w:hAnsi="Arial" w:cs="Arial"/>
          <w:color w:val="000000"/>
          <w:sz w:val="14"/>
          <w:szCs w:val="14"/>
        </w:rPr>
        <w:t xml:space="preserve"> </w:t>
      </w:r>
      <w:r w:rsidRPr="00D163C9">
        <w:rPr>
          <w:rFonts w:ascii="Arial" w:hAnsi="Arial" w:cs="Arial"/>
          <w:color w:val="000000"/>
          <w:sz w:val="14"/>
          <w:szCs w:val="14"/>
        </w:rPr>
        <w:t xml:space="preserve">deberán presentar constancia de estar al corriente en sus obligaciones en materia de seguridad social. </w:t>
      </w:r>
      <w:r w:rsidRPr="00933027">
        <w:rPr>
          <w:rFonts w:ascii="Arial" w:hAnsi="Arial" w:cs="Arial"/>
        </w:rPr>
        <w:t>-------------------------------------------------------------------------------------------------------------------------</w:t>
      </w:r>
      <w:r w:rsidRPr="00F24E62">
        <w:rPr>
          <w:rFonts w:ascii="Arial" w:hAnsi="Arial" w:cs="Arial"/>
        </w:rPr>
        <w:t>--------------</w:t>
      </w:r>
      <w:r w:rsidRPr="00933027">
        <w:rPr>
          <w:rFonts w:ascii="Arial" w:hAnsi="Arial" w:cs="Arial"/>
        </w:rPr>
        <w:t>--------------------------------------------------------------------------------------------</w:t>
      </w:r>
      <w:r>
        <w:rPr>
          <w:rFonts w:ascii="Arial" w:hAnsi="Arial" w:cs="Arial"/>
        </w:rPr>
        <w:t>-------------------------------</w:t>
      </w:r>
    </w:p>
    <w:p w:rsidR="0012784D" w:rsidRDefault="0069303A" w:rsidP="004F3994">
      <w:pPr>
        <w:pStyle w:val="Sangradetextonormal"/>
        <w:ind w:left="0"/>
        <w:jc w:val="both"/>
        <w:rPr>
          <w:rFonts w:ascii="Arial" w:hAnsi="Arial" w:cs="Arial"/>
        </w:rPr>
      </w:pPr>
      <w:r w:rsidRPr="0094788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4F3994">
        <w:rPr>
          <w:rFonts w:ascii="Arial" w:hAnsi="Arial" w:cs="Arial"/>
          <w:color w:val="000000"/>
          <w:sz w:val="18"/>
          <w:szCs w:val="18"/>
        </w:rPr>
        <w:t>222, planta baja</w:t>
      </w:r>
      <w:r w:rsidRPr="00947889">
        <w:rPr>
          <w:rFonts w:ascii="Arial" w:hAnsi="Arial" w:cs="Arial"/>
          <w:color w:val="000000"/>
          <w:sz w:val="18"/>
          <w:szCs w:val="18"/>
        </w:rPr>
        <w:t xml:space="preserve">, domicilio de la convocante, por un término no menor de cinco días hábiles, siendo de la exclusiva responsabilidad de los licitantes, acudir a enterarse de su contenido y obtener copia de la misma. Este procedimiento sustituye a la notificación personal. La información también estará disponible en la dirección electrónica: </w:t>
      </w:r>
      <w:hyperlink r:id="rId11" w:history="1">
        <w:r w:rsidR="00AF1A2D" w:rsidRPr="00AF1A2D">
          <w:rPr>
            <w:rStyle w:val="Hipervnculo"/>
            <w:rFonts w:ascii="Arial" w:hAnsi="Arial" w:cs="Arial"/>
            <w:sz w:val="18"/>
            <w:szCs w:val="18"/>
          </w:rPr>
          <w:t>https://compranet.hacienda.gob.mx</w:t>
        </w:r>
      </w:hyperlink>
      <w:r w:rsidRPr="00947889">
        <w:rPr>
          <w:rFonts w:ascii="Arial" w:hAnsi="Arial" w:cs="Arial"/>
          <w:sz w:val="18"/>
          <w:szCs w:val="18"/>
        </w:rPr>
        <w:t>-----------------------------------------------------------------------------------------------------------------------------------------------</w:t>
      </w:r>
      <w:r w:rsidR="00B54FB6" w:rsidRPr="00947889">
        <w:rPr>
          <w:rFonts w:ascii="Arial" w:hAnsi="Arial" w:cs="Arial"/>
          <w:sz w:val="18"/>
          <w:szCs w:val="18"/>
        </w:rPr>
        <w:t>--------------</w:t>
      </w:r>
      <w:r w:rsidR="00947889">
        <w:rPr>
          <w:rFonts w:ascii="Arial" w:hAnsi="Arial" w:cs="Arial"/>
          <w:sz w:val="18"/>
          <w:szCs w:val="18"/>
        </w:rPr>
        <w:t>----------------------------------------------------------</w:t>
      </w:r>
      <w:r w:rsidR="008D65B6" w:rsidRPr="00F24E62">
        <w:rPr>
          <w:rFonts w:ascii="Arial" w:hAnsi="Arial" w:cs="Arial"/>
          <w:b/>
        </w:rPr>
        <w:t>Intervienen por la Universidad Autónoma de Aguascalientes</w:t>
      </w:r>
      <w:r w:rsidR="00FE1DEC" w:rsidRPr="00F24E62">
        <w:rPr>
          <w:rFonts w:ascii="Arial" w:hAnsi="Arial" w:cs="Arial"/>
        </w:rPr>
        <w:t>-----------------------------------------------------------------------------------------------------------------------------------------------------------</w:t>
      </w:r>
      <w:r w:rsidR="004F3994">
        <w:rPr>
          <w:rFonts w:ascii="Arial" w:hAnsi="Arial" w:cs="Arial"/>
        </w:rPr>
        <w:t>---------</w:t>
      </w:r>
      <w:r w:rsidR="005448F5">
        <w:rPr>
          <w:rFonts w:ascii="Arial" w:hAnsi="Arial" w:cs="Arial"/>
        </w:rPr>
        <w:t>--</w:t>
      </w:r>
      <w:r w:rsidR="008F6E78">
        <w:rPr>
          <w:rFonts w:ascii="Arial" w:hAnsi="Arial" w:cs="Arial"/>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6"/>
        <w:gridCol w:w="4462"/>
      </w:tblGrid>
      <w:tr w:rsidR="0012784D" w:rsidRPr="0070435D" w:rsidTr="0012784D">
        <w:tc>
          <w:tcPr>
            <w:tcW w:w="4366" w:type="dxa"/>
            <w:tcBorders>
              <w:top w:val="dotted" w:sz="4" w:space="0" w:color="D9D9D9"/>
              <w:left w:val="dotted" w:sz="4" w:space="0" w:color="D9D9D9"/>
              <w:bottom w:val="dotted" w:sz="4" w:space="0" w:color="D9D9D9"/>
              <w:right w:val="dotted" w:sz="4" w:space="0" w:color="D9D9D9"/>
            </w:tcBorders>
          </w:tcPr>
          <w:p w:rsidR="008F6E78" w:rsidRPr="0070435D" w:rsidRDefault="008F6E78" w:rsidP="009C2539">
            <w:pPr>
              <w:pStyle w:val="Sangradetextonormal"/>
              <w:ind w:left="0"/>
              <w:rPr>
                <w:rFonts w:ascii="Arial" w:hAnsi="Arial" w:cs="Arial"/>
                <w:b/>
                <w:sz w:val="16"/>
                <w:szCs w:val="16"/>
              </w:rPr>
            </w:pPr>
          </w:p>
          <w:p w:rsidR="0012784D" w:rsidRPr="0070435D" w:rsidRDefault="0012784D" w:rsidP="009C2539">
            <w:pPr>
              <w:pStyle w:val="Sangradetextonormal"/>
              <w:ind w:left="0"/>
              <w:rPr>
                <w:rFonts w:ascii="Arial" w:hAnsi="Arial" w:cs="Arial"/>
                <w:b/>
                <w:sz w:val="16"/>
                <w:szCs w:val="16"/>
              </w:rPr>
            </w:pPr>
            <w:r w:rsidRPr="0070435D">
              <w:rPr>
                <w:rFonts w:ascii="Arial" w:hAnsi="Arial" w:cs="Arial"/>
                <w:b/>
                <w:sz w:val="16"/>
                <w:szCs w:val="16"/>
              </w:rPr>
              <w:t xml:space="preserve">M. en IMP. Jorge Humberto López Reynoso </w:t>
            </w:r>
          </w:p>
          <w:p w:rsidR="0012784D" w:rsidRPr="0070435D" w:rsidRDefault="0012784D" w:rsidP="009C2539">
            <w:pPr>
              <w:pStyle w:val="Sangradetextonormal"/>
              <w:ind w:left="0"/>
              <w:rPr>
                <w:rFonts w:ascii="Arial" w:hAnsi="Arial" w:cs="Arial"/>
                <w:b/>
                <w:sz w:val="16"/>
                <w:szCs w:val="16"/>
              </w:rPr>
            </w:pPr>
            <w:r w:rsidRPr="0070435D">
              <w:rPr>
                <w:rFonts w:ascii="Arial" w:hAnsi="Arial" w:cs="Arial"/>
                <w:b/>
                <w:sz w:val="16"/>
                <w:szCs w:val="16"/>
              </w:rPr>
              <w:t>Director General de Finanzas</w:t>
            </w:r>
          </w:p>
          <w:p w:rsidR="0012784D" w:rsidRPr="0070435D" w:rsidRDefault="0012784D" w:rsidP="009C2539">
            <w:pPr>
              <w:pStyle w:val="Sangradetextonormal"/>
              <w:ind w:left="0"/>
              <w:rPr>
                <w:rFonts w:ascii="Arial" w:hAnsi="Arial" w:cs="Arial"/>
                <w:b/>
                <w:sz w:val="16"/>
                <w:szCs w:val="16"/>
              </w:rPr>
            </w:pPr>
          </w:p>
        </w:tc>
        <w:tc>
          <w:tcPr>
            <w:tcW w:w="4462" w:type="dxa"/>
            <w:tcBorders>
              <w:top w:val="dotted" w:sz="4" w:space="0" w:color="D9D9D9"/>
              <w:left w:val="dotted" w:sz="4" w:space="0" w:color="D9D9D9"/>
              <w:bottom w:val="dotted" w:sz="4" w:space="0" w:color="D9D9D9"/>
              <w:right w:val="dotted" w:sz="4" w:space="0" w:color="D9D9D9"/>
            </w:tcBorders>
          </w:tcPr>
          <w:p w:rsidR="0012784D" w:rsidRPr="0070435D" w:rsidRDefault="0012784D" w:rsidP="009C2539">
            <w:pPr>
              <w:pStyle w:val="Sangradetextonormal"/>
              <w:ind w:left="0"/>
              <w:jc w:val="center"/>
              <w:rPr>
                <w:rFonts w:ascii="Arial" w:hAnsi="Arial" w:cs="Arial"/>
                <w:sz w:val="16"/>
                <w:szCs w:val="16"/>
              </w:rPr>
            </w:pPr>
          </w:p>
          <w:p w:rsidR="008F6E78" w:rsidRPr="0070435D" w:rsidRDefault="008F6E78"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12784D" w:rsidRPr="0070435D" w:rsidTr="0012784D">
        <w:tc>
          <w:tcPr>
            <w:tcW w:w="4366" w:type="dxa"/>
          </w:tcPr>
          <w:p w:rsidR="0012784D" w:rsidRPr="0070435D" w:rsidRDefault="0012784D" w:rsidP="009C2539">
            <w:pPr>
              <w:pStyle w:val="Sangradetextonormal"/>
              <w:ind w:left="0"/>
              <w:rPr>
                <w:rFonts w:ascii="Arial" w:hAnsi="Arial" w:cs="Arial"/>
                <w:b/>
                <w:sz w:val="16"/>
                <w:szCs w:val="16"/>
              </w:rPr>
            </w:pPr>
          </w:p>
          <w:p w:rsidR="0012784D" w:rsidRPr="0070435D" w:rsidRDefault="0012784D" w:rsidP="009C2539">
            <w:pPr>
              <w:pStyle w:val="Sangradetextonormal"/>
              <w:ind w:left="0"/>
              <w:rPr>
                <w:rFonts w:ascii="Arial" w:hAnsi="Arial" w:cs="Arial"/>
                <w:b/>
                <w:sz w:val="16"/>
                <w:szCs w:val="16"/>
                <w:lang w:val="es-ES"/>
              </w:rPr>
            </w:pPr>
            <w:r w:rsidRPr="0070435D">
              <w:rPr>
                <w:rFonts w:ascii="Arial" w:hAnsi="Arial" w:cs="Arial"/>
                <w:b/>
                <w:sz w:val="16"/>
                <w:szCs w:val="16"/>
                <w:lang w:val="es-ES"/>
              </w:rPr>
              <w:t>M. En A. Beatriz E. Rivera de Loera</w:t>
            </w:r>
          </w:p>
          <w:p w:rsidR="0012784D" w:rsidRPr="0070435D" w:rsidRDefault="0012784D" w:rsidP="009C2539">
            <w:pPr>
              <w:pStyle w:val="Sangradetextonormal"/>
              <w:ind w:left="0"/>
              <w:rPr>
                <w:rFonts w:ascii="Arial" w:hAnsi="Arial" w:cs="Arial"/>
                <w:sz w:val="16"/>
                <w:szCs w:val="16"/>
                <w:lang w:val="es-ES"/>
              </w:rPr>
            </w:pPr>
            <w:r w:rsidRPr="0070435D">
              <w:rPr>
                <w:rFonts w:ascii="Arial" w:hAnsi="Arial" w:cs="Arial"/>
                <w:sz w:val="16"/>
                <w:szCs w:val="16"/>
                <w:lang w:val="es-ES"/>
              </w:rPr>
              <w:t xml:space="preserve">Jefa del Departamento de Compras </w:t>
            </w:r>
          </w:p>
          <w:p w:rsidR="0012784D" w:rsidRPr="0070435D" w:rsidRDefault="0012784D" w:rsidP="009C2539">
            <w:pPr>
              <w:pStyle w:val="Sangradetextonormal"/>
              <w:ind w:left="0"/>
              <w:rPr>
                <w:rFonts w:ascii="Arial" w:hAnsi="Arial" w:cs="Arial"/>
                <w:b/>
                <w:sz w:val="16"/>
                <w:szCs w:val="16"/>
              </w:rPr>
            </w:pPr>
          </w:p>
        </w:tc>
        <w:tc>
          <w:tcPr>
            <w:tcW w:w="4462" w:type="dxa"/>
          </w:tcPr>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12784D" w:rsidRPr="0070435D" w:rsidTr="0012784D">
        <w:tc>
          <w:tcPr>
            <w:tcW w:w="4366" w:type="dxa"/>
          </w:tcPr>
          <w:p w:rsidR="0012784D" w:rsidRPr="0070435D" w:rsidRDefault="0012784D" w:rsidP="009C2539">
            <w:pPr>
              <w:pStyle w:val="Sangradetextonormal"/>
              <w:ind w:left="0"/>
              <w:rPr>
                <w:rFonts w:ascii="Arial" w:hAnsi="Arial" w:cs="Arial"/>
                <w:b/>
                <w:sz w:val="16"/>
                <w:szCs w:val="16"/>
                <w:lang w:val="es-ES"/>
              </w:rPr>
            </w:pPr>
          </w:p>
          <w:p w:rsidR="0012784D" w:rsidRPr="0070435D" w:rsidRDefault="0012784D" w:rsidP="009C2539">
            <w:pPr>
              <w:pStyle w:val="Sangradetextonormal"/>
              <w:ind w:left="0"/>
              <w:rPr>
                <w:rFonts w:ascii="Arial" w:hAnsi="Arial" w:cs="Arial"/>
                <w:b/>
                <w:sz w:val="16"/>
                <w:szCs w:val="16"/>
                <w:lang w:val="es-ES"/>
              </w:rPr>
            </w:pPr>
            <w:r w:rsidRPr="0070435D">
              <w:rPr>
                <w:rFonts w:ascii="Arial" w:hAnsi="Arial" w:cs="Arial"/>
                <w:b/>
                <w:sz w:val="16"/>
                <w:szCs w:val="16"/>
                <w:lang w:val="es-ES"/>
              </w:rPr>
              <w:t xml:space="preserve">Arq. Jesús Eduardo Salinas González </w:t>
            </w:r>
          </w:p>
          <w:p w:rsidR="0012784D" w:rsidRPr="0070435D" w:rsidRDefault="0012784D" w:rsidP="009C2539">
            <w:pPr>
              <w:pStyle w:val="Sangradetextonormal"/>
              <w:ind w:left="0"/>
              <w:rPr>
                <w:rFonts w:ascii="Arial" w:hAnsi="Arial" w:cs="Arial"/>
                <w:sz w:val="16"/>
                <w:szCs w:val="16"/>
                <w:lang w:val="es-ES"/>
              </w:rPr>
            </w:pPr>
            <w:r w:rsidRPr="0070435D">
              <w:rPr>
                <w:rFonts w:ascii="Arial" w:hAnsi="Arial" w:cs="Arial"/>
                <w:sz w:val="16"/>
                <w:szCs w:val="16"/>
                <w:lang w:val="es-ES"/>
              </w:rPr>
              <w:t>Representante de la Contraloría Universitaria</w:t>
            </w:r>
          </w:p>
          <w:p w:rsidR="0012784D" w:rsidRPr="0070435D" w:rsidRDefault="0012784D" w:rsidP="009C2539">
            <w:pPr>
              <w:pStyle w:val="Sangradetextonormal"/>
              <w:ind w:left="0"/>
              <w:rPr>
                <w:rFonts w:ascii="Arial" w:hAnsi="Arial" w:cs="Arial"/>
                <w:b/>
                <w:sz w:val="16"/>
                <w:szCs w:val="16"/>
                <w:lang w:val="es-ES"/>
              </w:rPr>
            </w:pPr>
          </w:p>
        </w:tc>
        <w:tc>
          <w:tcPr>
            <w:tcW w:w="4462" w:type="dxa"/>
          </w:tcPr>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12784D" w:rsidRPr="0070435D" w:rsidTr="0012784D">
        <w:tc>
          <w:tcPr>
            <w:tcW w:w="4366" w:type="dxa"/>
          </w:tcPr>
          <w:p w:rsidR="0012784D" w:rsidRPr="0070435D" w:rsidRDefault="0012784D" w:rsidP="009C2539">
            <w:pPr>
              <w:pStyle w:val="Sangradetextonormal"/>
              <w:ind w:left="0"/>
              <w:rPr>
                <w:rFonts w:ascii="Arial" w:hAnsi="Arial" w:cs="Arial"/>
                <w:b/>
                <w:sz w:val="16"/>
                <w:szCs w:val="16"/>
                <w:lang w:val="es-ES"/>
              </w:rPr>
            </w:pPr>
          </w:p>
          <w:p w:rsidR="0012784D" w:rsidRPr="0070435D" w:rsidRDefault="0012784D" w:rsidP="009C2539">
            <w:pPr>
              <w:pStyle w:val="Sangradetextonormal"/>
              <w:ind w:left="0"/>
              <w:rPr>
                <w:rFonts w:ascii="Arial" w:hAnsi="Arial" w:cs="Arial"/>
                <w:b/>
                <w:sz w:val="16"/>
                <w:szCs w:val="16"/>
                <w:lang w:val="es-ES"/>
              </w:rPr>
            </w:pPr>
            <w:r w:rsidRPr="0070435D">
              <w:rPr>
                <w:rFonts w:ascii="Arial" w:hAnsi="Arial" w:cs="Arial"/>
                <w:b/>
                <w:sz w:val="16"/>
                <w:szCs w:val="16"/>
                <w:lang w:val="es-ES"/>
              </w:rPr>
              <w:t>Lic. María Díaz Rodríguez</w:t>
            </w:r>
          </w:p>
          <w:p w:rsidR="0012784D" w:rsidRPr="0070435D" w:rsidRDefault="0012784D" w:rsidP="009C2539">
            <w:pPr>
              <w:pStyle w:val="Sangradetextonormal"/>
              <w:ind w:left="0"/>
              <w:rPr>
                <w:rFonts w:ascii="Arial" w:hAnsi="Arial" w:cs="Arial"/>
                <w:sz w:val="16"/>
                <w:szCs w:val="16"/>
                <w:lang w:val="es-ES"/>
              </w:rPr>
            </w:pPr>
            <w:r w:rsidRPr="0070435D">
              <w:rPr>
                <w:rFonts w:ascii="Arial" w:hAnsi="Arial" w:cs="Arial"/>
                <w:sz w:val="16"/>
                <w:szCs w:val="16"/>
                <w:lang w:val="es-ES"/>
              </w:rPr>
              <w:t>Representante del Departamento Jurídico</w:t>
            </w:r>
          </w:p>
          <w:p w:rsidR="0012784D" w:rsidRPr="0070435D" w:rsidRDefault="0012784D" w:rsidP="009C2539">
            <w:pPr>
              <w:pStyle w:val="Sangradetextonormal"/>
              <w:ind w:left="0"/>
              <w:rPr>
                <w:rFonts w:ascii="Arial" w:hAnsi="Arial" w:cs="Arial"/>
                <w:b/>
                <w:sz w:val="16"/>
                <w:szCs w:val="16"/>
                <w:lang w:val="es-ES"/>
              </w:rPr>
            </w:pPr>
          </w:p>
        </w:tc>
        <w:tc>
          <w:tcPr>
            <w:tcW w:w="4462" w:type="dxa"/>
          </w:tcPr>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12784D" w:rsidRPr="0070435D" w:rsidTr="0012784D">
        <w:tc>
          <w:tcPr>
            <w:tcW w:w="4366" w:type="dxa"/>
          </w:tcPr>
          <w:p w:rsidR="0012784D" w:rsidRPr="0070435D" w:rsidRDefault="0012784D" w:rsidP="009C2539">
            <w:pPr>
              <w:pStyle w:val="Sangradetextonormal"/>
              <w:ind w:left="0"/>
              <w:rPr>
                <w:rFonts w:ascii="Arial" w:hAnsi="Arial" w:cs="Arial"/>
                <w:b/>
                <w:sz w:val="16"/>
                <w:szCs w:val="16"/>
                <w:lang w:val="es-ES"/>
              </w:rPr>
            </w:pPr>
          </w:p>
          <w:p w:rsidR="0012784D" w:rsidRPr="0070435D" w:rsidRDefault="008F6E78" w:rsidP="009C2539">
            <w:pPr>
              <w:pStyle w:val="Sangradetextonormal"/>
              <w:ind w:left="0"/>
              <w:rPr>
                <w:rFonts w:ascii="Arial" w:hAnsi="Arial" w:cs="Arial"/>
                <w:b/>
                <w:sz w:val="16"/>
                <w:szCs w:val="16"/>
                <w:lang w:val="es-ES"/>
              </w:rPr>
            </w:pPr>
            <w:r w:rsidRPr="0070435D">
              <w:rPr>
                <w:rFonts w:ascii="Arial" w:hAnsi="Arial" w:cs="Arial"/>
                <w:b/>
                <w:sz w:val="16"/>
                <w:szCs w:val="16"/>
                <w:lang w:val="es-ES"/>
              </w:rPr>
              <w:t>Lic. Roberto Bernal Castañón</w:t>
            </w:r>
            <w:r w:rsidR="0012784D" w:rsidRPr="0070435D">
              <w:rPr>
                <w:rFonts w:ascii="Arial" w:hAnsi="Arial" w:cs="Arial"/>
                <w:b/>
                <w:sz w:val="16"/>
                <w:szCs w:val="16"/>
                <w:lang w:val="es-ES"/>
              </w:rPr>
              <w:t xml:space="preserve"> </w:t>
            </w:r>
          </w:p>
          <w:p w:rsidR="0012784D" w:rsidRPr="0070435D" w:rsidRDefault="0012784D" w:rsidP="009C2539">
            <w:pPr>
              <w:pStyle w:val="Sangradetextonormal"/>
              <w:ind w:left="0"/>
              <w:rPr>
                <w:rFonts w:ascii="Arial" w:hAnsi="Arial" w:cs="Arial"/>
                <w:sz w:val="16"/>
                <w:szCs w:val="16"/>
                <w:lang w:val="es-ES"/>
              </w:rPr>
            </w:pPr>
            <w:r w:rsidRPr="0070435D">
              <w:rPr>
                <w:rFonts w:ascii="Arial" w:hAnsi="Arial" w:cs="Arial"/>
                <w:sz w:val="16"/>
                <w:szCs w:val="16"/>
                <w:lang w:val="es-ES"/>
              </w:rPr>
              <w:t>Representante de la Dirección General de Planeación y Desarrollo</w:t>
            </w:r>
          </w:p>
          <w:p w:rsidR="0012784D" w:rsidRPr="0070435D" w:rsidRDefault="0012784D" w:rsidP="009C2539">
            <w:pPr>
              <w:pStyle w:val="Sangradetextonormal"/>
              <w:ind w:left="0"/>
              <w:rPr>
                <w:rFonts w:ascii="Arial" w:hAnsi="Arial" w:cs="Arial"/>
                <w:sz w:val="16"/>
                <w:szCs w:val="16"/>
                <w:lang w:val="es-ES"/>
              </w:rPr>
            </w:pPr>
          </w:p>
        </w:tc>
        <w:tc>
          <w:tcPr>
            <w:tcW w:w="4462" w:type="dxa"/>
          </w:tcPr>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12784D" w:rsidRPr="0070435D" w:rsidTr="0012784D">
        <w:tc>
          <w:tcPr>
            <w:tcW w:w="4366" w:type="dxa"/>
          </w:tcPr>
          <w:p w:rsidR="0012784D" w:rsidRPr="0070435D" w:rsidRDefault="0012784D" w:rsidP="009C2539">
            <w:pPr>
              <w:rPr>
                <w:rFonts w:ascii="Arial" w:hAnsi="Arial" w:cs="Arial"/>
                <w:sz w:val="16"/>
                <w:szCs w:val="16"/>
              </w:rPr>
            </w:pPr>
          </w:p>
          <w:p w:rsidR="0070435D" w:rsidRPr="0070435D" w:rsidRDefault="0070435D" w:rsidP="0070435D">
            <w:pPr>
              <w:rPr>
                <w:rFonts w:ascii="Arial" w:hAnsi="Arial" w:cs="Arial"/>
                <w:b/>
                <w:sz w:val="16"/>
                <w:szCs w:val="16"/>
              </w:rPr>
            </w:pPr>
            <w:r w:rsidRPr="0070435D">
              <w:rPr>
                <w:rFonts w:ascii="Arial" w:hAnsi="Arial" w:cs="Arial"/>
                <w:b/>
                <w:sz w:val="16"/>
                <w:szCs w:val="16"/>
              </w:rPr>
              <w:t>C.P. Jorge Pardo Guzmán</w:t>
            </w:r>
          </w:p>
          <w:p w:rsidR="0012784D" w:rsidRPr="0070435D" w:rsidRDefault="0070435D" w:rsidP="008F6E78">
            <w:pPr>
              <w:pStyle w:val="Sangradetextonormal"/>
              <w:ind w:left="0"/>
              <w:rPr>
                <w:rFonts w:ascii="Arial" w:hAnsi="Arial" w:cs="Arial"/>
                <w:sz w:val="16"/>
                <w:szCs w:val="16"/>
                <w:lang w:val="es-ES"/>
              </w:rPr>
            </w:pPr>
            <w:proofErr w:type="spellStart"/>
            <w:r w:rsidRPr="0070435D">
              <w:rPr>
                <w:rFonts w:ascii="Arial" w:hAnsi="Arial" w:cs="Arial"/>
                <w:sz w:val="16"/>
                <w:szCs w:val="16"/>
              </w:rPr>
              <w:t>Jef</w:t>
            </w:r>
            <w:proofErr w:type="spellEnd"/>
            <w:r w:rsidRPr="0070435D">
              <w:rPr>
                <w:rFonts w:ascii="Arial" w:hAnsi="Arial" w:cs="Arial"/>
                <w:sz w:val="16"/>
                <w:szCs w:val="16"/>
                <w:lang w:val="es-ES"/>
              </w:rPr>
              <w:t>e</w:t>
            </w:r>
            <w:r w:rsidRPr="0070435D">
              <w:rPr>
                <w:rFonts w:ascii="Arial" w:hAnsi="Arial" w:cs="Arial"/>
                <w:sz w:val="16"/>
                <w:szCs w:val="16"/>
              </w:rPr>
              <w:t xml:space="preserve"> de</w:t>
            </w:r>
            <w:r w:rsidRPr="0070435D">
              <w:rPr>
                <w:rFonts w:ascii="Arial" w:hAnsi="Arial" w:cs="Arial"/>
                <w:sz w:val="16"/>
                <w:szCs w:val="16"/>
                <w:lang w:val="es-ES"/>
              </w:rPr>
              <w:t xml:space="preserve"> </w:t>
            </w:r>
            <w:r w:rsidRPr="0070435D">
              <w:rPr>
                <w:rFonts w:ascii="Arial" w:hAnsi="Arial" w:cs="Arial"/>
                <w:sz w:val="16"/>
                <w:szCs w:val="16"/>
              </w:rPr>
              <w:t>l</w:t>
            </w:r>
            <w:r w:rsidRPr="0070435D">
              <w:rPr>
                <w:rFonts w:ascii="Arial" w:hAnsi="Arial" w:cs="Arial"/>
                <w:sz w:val="16"/>
                <w:szCs w:val="16"/>
                <w:lang w:val="es-ES"/>
              </w:rPr>
              <w:t>a</w:t>
            </w:r>
            <w:r w:rsidRPr="0070435D">
              <w:rPr>
                <w:rFonts w:ascii="Arial" w:hAnsi="Arial" w:cs="Arial"/>
                <w:sz w:val="16"/>
                <w:szCs w:val="16"/>
              </w:rPr>
              <w:t xml:space="preserve"> </w:t>
            </w:r>
            <w:r w:rsidRPr="0070435D">
              <w:rPr>
                <w:rFonts w:ascii="Arial" w:hAnsi="Arial" w:cs="Arial"/>
                <w:sz w:val="16"/>
                <w:szCs w:val="16"/>
                <w:lang w:val="es-ES"/>
              </w:rPr>
              <w:t xml:space="preserve">Sección de Seguridad Social y Prestaciones del </w:t>
            </w:r>
            <w:r w:rsidRPr="0070435D">
              <w:rPr>
                <w:rFonts w:ascii="Arial" w:hAnsi="Arial" w:cs="Arial"/>
                <w:sz w:val="16"/>
                <w:szCs w:val="16"/>
              </w:rPr>
              <w:t>Departamento de Recursos Humanos</w:t>
            </w:r>
            <w:r w:rsidRPr="0070435D">
              <w:rPr>
                <w:rFonts w:ascii="Arial" w:hAnsi="Arial" w:cs="Arial"/>
                <w:sz w:val="16"/>
                <w:szCs w:val="16"/>
                <w:lang w:val="es-ES"/>
              </w:rPr>
              <w:t xml:space="preserve"> (Área requirente)</w:t>
            </w:r>
          </w:p>
          <w:p w:rsidR="0012784D" w:rsidRPr="0070435D" w:rsidRDefault="0012784D" w:rsidP="009C2539">
            <w:pPr>
              <w:pStyle w:val="Sangradetextonormal"/>
              <w:ind w:left="0"/>
              <w:rPr>
                <w:rFonts w:ascii="Arial" w:hAnsi="Arial" w:cs="Arial"/>
                <w:sz w:val="16"/>
                <w:szCs w:val="16"/>
                <w:lang w:val="es-ES"/>
              </w:rPr>
            </w:pPr>
          </w:p>
        </w:tc>
        <w:tc>
          <w:tcPr>
            <w:tcW w:w="4462" w:type="dxa"/>
          </w:tcPr>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8F6E78" w:rsidRPr="0070435D" w:rsidTr="0012784D">
        <w:tc>
          <w:tcPr>
            <w:tcW w:w="4366" w:type="dxa"/>
          </w:tcPr>
          <w:p w:rsidR="008F6E78" w:rsidRPr="0070435D" w:rsidRDefault="008F6E78" w:rsidP="008F6E78">
            <w:pPr>
              <w:rPr>
                <w:rFonts w:ascii="Arial" w:hAnsi="Arial" w:cs="Arial"/>
                <w:sz w:val="16"/>
                <w:szCs w:val="16"/>
              </w:rPr>
            </w:pPr>
          </w:p>
          <w:p w:rsidR="008F6E78" w:rsidRPr="0070435D" w:rsidRDefault="008F6E78" w:rsidP="008F6E78">
            <w:pPr>
              <w:rPr>
                <w:rFonts w:ascii="Arial" w:hAnsi="Arial" w:cs="Arial"/>
                <w:b/>
                <w:sz w:val="16"/>
                <w:szCs w:val="16"/>
              </w:rPr>
            </w:pPr>
            <w:r w:rsidRPr="0070435D">
              <w:rPr>
                <w:rFonts w:ascii="Arial" w:hAnsi="Arial" w:cs="Arial"/>
                <w:b/>
                <w:sz w:val="16"/>
                <w:szCs w:val="16"/>
              </w:rPr>
              <w:t xml:space="preserve">Arq. Jorge Enrique Suárez del Real García </w:t>
            </w:r>
          </w:p>
          <w:p w:rsidR="008F6E78" w:rsidRPr="0070435D" w:rsidRDefault="008F6E78" w:rsidP="008F6E78">
            <w:pPr>
              <w:pStyle w:val="Sangradetextonormal"/>
              <w:ind w:left="0"/>
              <w:rPr>
                <w:rFonts w:ascii="Arial" w:hAnsi="Arial" w:cs="Arial"/>
                <w:sz w:val="16"/>
                <w:szCs w:val="16"/>
                <w:lang w:val="es-ES"/>
              </w:rPr>
            </w:pPr>
            <w:r w:rsidRPr="0070435D">
              <w:rPr>
                <w:rFonts w:ascii="Arial" w:hAnsi="Arial" w:cs="Arial"/>
                <w:sz w:val="16"/>
                <w:szCs w:val="16"/>
                <w:lang w:val="es-ES"/>
              </w:rPr>
              <w:t>Jefe de Dpto. de Servicios Generales de la DGIU (Área requirente)</w:t>
            </w:r>
          </w:p>
          <w:p w:rsidR="008F6E78" w:rsidRPr="0070435D" w:rsidRDefault="008F6E78" w:rsidP="008F6E78">
            <w:pPr>
              <w:pStyle w:val="Sangradetextonormal"/>
              <w:ind w:left="0"/>
              <w:rPr>
                <w:rFonts w:ascii="Arial" w:hAnsi="Arial" w:cs="Arial"/>
                <w:sz w:val="16"/>
                <w:szCs w:val="16"/>
                <w:lang w:val="es-ES"/>
              </w:rPr>
            </w:pPr>
            <w:r w:rsidRPr="0070435D">
              <w:rPr>
                <w:rFonts w:ascii="Arial" w:hAnsi="Arial" w:cs="Arial"/>
                <w:sz w:val="16"/>
                <w:szCs w:val="16"/>
                <w:lang w:val="es-ES"/>
              </w:rPr>
              <w:t xml:space="preserve"> </w:t>
            </w:r>
          </w:p>
        </w:tc>
        <w:tc>
          <w:tcPr>
            <w:tcW w:w="4462" w:type="dxa"/>
          </w:tcPr>
          <w:p w:rsidR="008F6E78" w:rsidRPr="0070435D" w:rsidRDefault="008F6E78" w:rsidP="008F6E78">
            <w:pPr>
              <w:pStyle w:val="Sangradetextonormal"/>
              <w:ind w:left="0"/>
              <w:jc w:val="center"/>
              <w:rPr>
                <w:rFonts w:ascii="Arial" w:hAnsi="Arial" w:cs="Arial"/>
                <w:sz w:val="16"/>
                <w:szCs w:val="16"/>
              </w:rPr>
            </w:pPr>
          </w:p>
          <w:p w:rsidR="008F6E78" w:rsidRPr="0070435D" w:rsidRDefault="008F6E78" w:rsidP="008F6E78">
            <w:pPr>
              <w:pStyle w:val="Sangradetextonormal"/>
              <w:ind w:left="0"/>
              <w:jc w:val="center"/>
              <w:rPr>
                <w:rFonts w:ascii="Arial" w:hAnsi="Arial" w:cs="Arial"/>
                <w:sz w:val="16"/>
                <w:szCs w:val="16"/>
              </w:rPr>
            </w:pPr>
          </w:p>
          <w:p w:rsidR="008F6E78" w:rsidRPr="0070435D" w:rsidRDefault="008F6E78" w:rsidP="008F6E78">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70435D" w:rsidRPr="0070435D" w:rsidTr="0012784D">
        <w:tc>
          <w:tcPr>
            <w:tcW w:w="4366" w:type="dxa"/>
          </w:tcPr>
          <w:p w:rsidR="0070435D" w:rsidRDefault="0070435D" w:rsidP="0070435D">
            <w:pPr>
              <w:pStyle w:val="Default"/>
              <w:jc w:val="both"/>
              <w:rPr>
                <w:sz w:val="16"/>
                <w:szCs w:val="16"/>
              </w:rPr>
            </w:pPr>
          </w:p>
          <w:p w:rsidR="0070435D" w:rsidRPr="0070435D" w:rsidRDefault="002D2844" w:rsidP="0070435D">
            <w:pPr>
              <w:pStyle w:val="Default"/>
              <w:jc w:val="both"/>
              <w:rPr>
                <w:b/>
                <w:sz w:val="16"/>
                <w:szCs w:val="16"/>
              </w:rPr>
            </w:pPr>
            <w:r>
              <w:rPr>
                <w:b/>
                <w:sz w:val="16"/>
                <w:szCs w:val="16"/>
              </w:rPr>
              <w:t xml:space="preserve">Ing. </w:t>
            </w:r>
            <w:proofErr w:type="spellStart"/>
            <w:r>
              <w:rPr>
                <w:b/>
                <w:sz w:val="16"/>
                <w:szCs w:val="16"/>
              </w:rPr>
              <w:t>Victor</w:t>
            </w:r>
            <w:proofErr w:type="spellEnd"/>
            <w:r>
              <w:rPr>
                <w:b/>
                <w:sz w:val="16"/>
                <w:szCs w:val="16"/>
              </w:rPr>
              <w:t xml:space="preserve"> Luevano Zamarripa</w:t>
            </w:r>
          </w:p>
          <w:p w:rsidR="0070435D" w:rsidRDefault="002D2844" w:rsidP="0070435D">
            <w:pPr>
              <w:rPr>
                <w:rFonts w:ascii="Arial" w:hAnsi="Arial" w:cs="Arial"/>
                <w:sz w:val="16"/>
                <w:szCs w:val="16"/>
              </w:rPr>
            </w:pPr>
            <w:r>
              <w:rPr>
                <w:rFonts w:ascii="Arial" w:hAnsi="Arial" w:cs="Arial"/>
                <w:sz w:val="16"/>
                <w:szCs w:val="16"/>
              </w:rPr>
              <w:t>Departamento de Compras</w:t>
            </w:r>
          </w:p>
          <w:p w:rsidR="0070435D" w:rsidRPr="0070435D" w:rsidRDefault="0070435D" w:rsidP="0070435D">
            <w:pPr>
              <w:rPr>
                <w:rFonts w:ascii="Arial" w:hAnsi="Arial" w:cs="Arial"/>
                <w:sz w:val="16"/>
                <w:szCs w:val="16"/>
              </w:rPr>
            </w:pPr>
          </w:p>
        </w:tc>
        <w:tc>
          <w:tcPr>
            <w:tcW w:w="4462" w:type="dxa"/>
          </w:tcPr>
          <w:p w:rsidR="0070435D" w:rsidRDefault="0070435D" w:rsidP="0070435D">
            <w:pPr>
              <w:pStyle w:val="Sangradetextonormal"/>
              <w:ind w:left="0"/>
              <w:jc w:val="center"/>
              <w:rPr>
                <w:rFonts w:ascii="Arial" w:hAnsi="Arial" w:cs="Arial"/>
                <w:sz w:val="16"/>
                <w:szCs w:val="16"/>
              </w:rPr>
            </w:pPr>
            <w:bookmarkStart w:id="1" w:name="_GoBack"/>
            <w:bookmarkEnd w:id="1"/>
          </w:p>
          <w:p w:rsidR="0070435D" w:rsidRPr="0070435D" w:rsidRDefault="0070435D" w:rsidP="0070435D">
            <w:pPr>
              <w:pStyle w:val="Sangradetextonormal"/>
              <w:ind w:left="0"/>
              <w:jc w:val="center"/>
              <w:rPr>
                <w:rFonts w:ascii="Arial" w:hAnsi="Arial" w:cs="Arial"/>
                <w:sz w:val="16"/>
                <w:szCs w:val="16"/>
              </w:rPr>
            </w:pPr>
          </w:p>
          <w:p w:rsidR="0070435D" w:rsidRPr="0070435D" w:rsidRDefault="0070435D" w:rsidP="0070435D">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8F6E78" w:rsidRPr="0070435D" w:rsidTr="0012784D">
        <w:tc>
          <w:tcPr>
            <w:tcW w:w="4366" w:type="dxa"/>
          </w:tcPr>
          <w:p w:rsidR="008F6E78" w:rsidRPr="0070435D" w:rsidRDefault="008F6E78" w:rsidP="008F6E78">
            <w:pPr>
              <w:pStyle w:val="Sangradetextonormal"/>
              <w:ind w:left="0"/>
              <w:rPr>
                <w:rFonts w:ascii="Arial" w:hAnsi="Arial" w:cs="Arial"/>
                <w:b/>
                <w:sz w:val="16"/>
                <w:szCs w:val="16"/>
                <w:lang w:val="es-ES"/>
              </w:rPr>
            </w:pPr>
          </w:p>
          <w:p w:rsidR="008F6E78" w:rsidRPr="0070435D" w:rsidRDefault="008F6E78" w:rsidP="008F6E78">
            <w:pPr>
              <w:pStyle w:val="Sangradetextonormal"/>
              <w:ind w:left="0"/>
              <w:rPr>
                <w:rFonts w:ascii="Arial" w:hAnsi="Arial" w:cs="Arial"/>
                <w:b/>
                <w:sz w:val="16"/>
                <w:szCs w:val="16"/>
                <w:lang w:val="es-ES"/>
              </w:rPr>
            </w:pPr>
            <w:r w:rsidRPr="0070435D">
              <w:rPr>
                <w:rFonts w:ascii="Arial" w:hAnsi="Arial" w:cs="Arial"/>
                <w:b/>
                <w:sz w:val="16"/>
                <w:szCs w:val="16"/>
                <w:lang w:val="es-ES"/>
              </w:rPr>
              <w:t xml:space="preserve">Lic. </w:t>
            </w:r>
            <w:proofErr w:type="spellStart"/>
            <w:r w:rsidRPr="0070435D">
              <w:rPr>
                <w:rFonts w:ascii="Arial" w:hAnsi="Arial" w:cs="Arial"/>
                <w:b/>
                <w:sz w:val="16"/>
                <w:szCs w:val="16"/>
                <w:lang w:val="es-ES"/>
              </w:rPr>
              <w:t>Lisly</w:t>
            </w:r>
            <w:proofErr w:type="spellEnd"/>
            <w:r w:rsidRPr="0070435D">
              <w:rPr>
                <w:rFonts w:ascii="Arial" w:hAnsi="Arial" w:cs="Arial"/>
                <w:b/>
                <w:sz w:val="16"/>
                <w:szCs w:val="16"/>
                <w:lang w:val="es-ES"/>
              </w:rPr>
              <w:t xml:space="preserve"> Paola Jiménez De Alba </w:t>
            </w:r>
          </w:p>
          <w:p w:rsidR="008F6E78" w:rsidRPr="0070435D" w:rsidRDefault="008F6E78" w:rsidP="008F6E78">
            <w:pPr>
              <w:pStyle w:val="Sangradetextonormal"/>
              <w:ind w:left="0"/>
              <w:rPr>
                <w:rFonts w:ascii="Arial" w:hAnsi="Arial" w:cs="Arial"/>
                <w:sz w:val="16"/>
                <w:szCs w:val="16"/>
                <w:lang w:val="es-ES"/>
              </w:rPr>
            </w:pPr>
            <w:r w:rsidRPr="0070435D">
              <w:rPr>
                <w:rFonts w:ascii="Arial" w:hAnsi="Arial" w:cs="Arial"/>
                <w:sz w:val="16"/>
                <w:szCs w:val="16"/>
                <w:lang w:val="es-ES"/>
              </w:rPr>
              <w:t>Departamento de Compras</w:t>
            </w:r>
          </w:p>
          <w:p w:rsidR="008F6E78" w:rsidRPr="0070435D" w:rsidRDefault="008F6E78" w:rsidP="008F6E78">
            <w:pPr>
              <w:pStyle w:val="Sangradetextonormal"/>
              <w:ind w:left="0"/>
              <w:rPr>
                <w:rFonts w:ascii="Arial" w:hAnsi="Arial" w:cs="Arial"/>
                <w:b/>
                <w:sz w:val="16"/>
                <w:szCs w:val="16"/>
                <w:lang w:val="es-ES"/>
              </w:rPr>
            </w:pPr>
          </w:p>
        </w:tc>
        <w:tc>
          <w:tcPr>
            <w:tcW w:w="4462" w:type="dxa"/>
          </w:tcPr>
          <w:p w:rsidR="008F6E78" w:rsidRPr="0070435D" w:rsidRDefault="008F6E78" w:rsidP="008F6E78">
            <w:pPr>
              <w:pStyle w:val="Sangradetextonormal"/>
              <w:ind w:left="0"/>
              <w:jc w:val="center"/>
              <w:rPr>
                <w:rFonts w:ascii="Arial" w:hAnsi="Arial" w:cs="Arial"/>
                <w:sz w:val="16"/>
                <w:szCs w:val="16"/>
              </w:rPr>
            </w:pPr>
          </w:p>
          <w:p w:rsidR="008F6E78" w:rsidRPr="0070435D" w:rsidRDefault="008F6E78" w:rsidP="008F6E78">
            <w:pPr>
              <w:pStyle w:val="Sangradetextonormal"/>
              <w:ind w:left="0"/>
              <w:jc w:val="center"/>
              <w:rPr>
                <w:rFonts w:ascii="Arial" w:hAnsi="Arial" w:cs="Arial"/>
                <w:sz w:val="16"/>
                <w:szCs w:val="16"/>
              </w:rPr>
            </w:pPr>
          </w:p>
          <w:p w:rsidR="008F6E78" w:rsidRPr="0070435D" w:rsidRDefault="008F6E78" w:rsidP="008F6E78">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r w:rsidR="0012784D" w:rsidRPr="0070435D" w:rsidTr="0012784D">
        <w:tc>
          <w:tcPr>
            <w:tcW w:w="4366" w:type="dxa"/>
          </w:tcPr>
          <w:p w:rsidR="0012784D" w:rsidRPr="0070435D" w:rsidRDefault="0012784D" w:rsidP="009C2539">
            <w:pPr>
              <w:pStyle w:val="Sangradetextonormal"/>
              <w:ind w:left="0"/>
              <w:rPr>
                <w:rFonts w:ascii="Arial" w:hAnsi="Arial" w:cs="Arial"/>
                <w:b/>
                <w:sz w:val="16"/>
                <w:szCs w:val="16"/>
                <w:lang w:val="es-ES"/>
              </w:rPr>
            </w:pPr>
          </w:p>
          <w:p w:rsidR="0012784D" w:rsidRPr="0070435D" w:rsidRDefault="008F6E78" w:rsidP="009C2539">
            <w:pPr>
              <w:pStyle w:val="Sangradetextonormal"/>
              <w:ind w:left="0"/>
              <w:rPr>
                <w:rFonts w:ascii="Arial" w:hAnsi="Arial" w:cs="Arial"/>
                <w:b/>
                <w:sz w:val="16"/>
                <w:szCs w:val="16"/>
                <w:lang w:val="es-ES"/>
              </w:rPr>
            </w:pPr>
            <w:r w:rsidRPr="0070435D">
              <w:rPr>
                <w:rFonts w:ascii="Arial" w:hAnsi="Arial" w:cs="Arial"/>
                <w:b/>
                <w:sz w:val="16"/>
                <w:szCs w:val="16"/>
                <w:lang w:val="es-ES"/>
              </w:rPr>
              <w:t>C.P. Angélica Lozano Galaviz</w:t>
            </w:r>
          </w:p>
          <w:p w:rsidR="0012784D" w:rsidRPr="0070435D" w:rsidRDefault="0012784D" w:rsidP="009C2539">
            <w:pPr>
              <w:pStyle w:val="Sangradetextonormal"/>
              <w:ind w:left="0"/>
              <w:rPr>
                <w:rFonts w:ascii="Arial" w:hAnsi="Arial" w:cs="Arial"/>
                <w:sz w:val="16"/>
                <w:szCs w:val="16"/>
                <w:lang w:val="es-ES"/>
              </w:rPr>
            </w:pPr>
            <w:r w:rsidRPr="0070435D">
              <w:rPr>
                <w:rFonts w:ascii="Arial" w:hAnsi="Arial" w:cs="Arial"/>
                <w:sz w:val="16"/>
                <w:szCs w:val="16"/>
                <w:lang w:val="es-ES"/>
              </w:rPr>
              <w:t>Departamento de Compras</w:t>
            </w:r>
          </w:p>
          <w:p w:rsidR="0012784D" w:rsidRPr="0070435D" w:rsidRDefault="0012784D" w:rsidP="009C2539">
            <w:pPr>
              <w:pStyle w:val="Sangradetextonormal"/>
              <w:ind w:left="0"/>
              <w:rPr>
                <w:rFonts w:ascii="Arial" w:hAnsi="Arial" w:cs="Arial"/>
                <w:b/>
                <w:sz w:val="16"/>
                <w:szCs w:val="16"/>
                <w:lang w:val="es-ES"/>
              </w:rPr>
            </w:pPr>
          </w:p>
        </w:tc>
        <w:tc>
          <w:tcPr>
            <w:tcW w:w="4462" w:type="dxa"/>
          </w:tcPr>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p>
          <w:p w:rsidR="0012784D" w:rsidRPr="0070435D" w:rsidRDefault="0012784D" w:rsidP="009C2539">
            <w:pPr>
              <w:pStyle w:val="Sangradetextonormal"/>
              <w:ind w:left="0"/>
              <w:jc w:val="center"/>
              <w:rPr>
                <w:rFonts w:ascii="Arial" w:hAnsi="Arial" w:cs="Arial"/>
                <w:sz w:val="16"/>
                <w:szCs w:val="16"/>
              </w:rPr>
            </w:pPr>
            <w:r w:rsidRPr="0070435D">
              <w:rPr>
                <w:rFonts w:ascii="Arial" w:hAnsi="Arial" w:cs="Arial"/>
                <w:sz w:val="16"/>
                <w:szCs w:val="16"/>
              </w:rPr>
              <w:t>____________________________________</w:t>
            </w:r>
          </w:p>
        </w:tc>
      </w:tr>
    </w:tbl>
    <w:p w:rsidR="005221ED" w:rsidRPr="00913814" w:rsidRDefault="005221ED" w:rsidP="005221ED">
      <w:pPr>
        <w:pStyle w:val="Sangradetextonormal"/>
        <w:ind w:left="0"/>
        <w:rPr>
          <w:rFonts w:ascii="Arial" w:hAnsi="Arial" w:cs="Arial"/>
          <w:b/>
          <w:sz w:val="18"/>
          <w:szCs w:val="18"/>
        </w:rPr>
      </w:pPr>
      <w:r w:rsidRPr="00913814">
        <w:rPr>
          <w:rFonts w:ascii="Arial" w:hAnsi="Arial" w:cs="Arial"/>
          <w:sz w:val="18"/>
          <w:szCs w:val="18"/>
        </w:rPr>
        <w:t>--------------------------------------------------------------------------------------------------------------------------------</w:t>
      </w:r>
      <w:r>
        <w:rPr>
          <w:rFonts w:ascii="Arial" w:hAnsi="Arial" w:cs="Arial"/>
          <w:sz w:val="18"/>
          <w:szCs w:val="18"/>
        </w:rPr>
        <w:t>-------------------</w:t>
      </w:r>
    </w:p>
    <w:p w:rsidR="001E0896" w:rsidRPr="00647809" w:rsidRDefault="005221ED" w:rsidP="005221ED">
      <w:pPr>
        <w:jc w:val="both"/>
        <w:rPr>
          <w:rFonts w:ascii="Arial" w:hAnsi="Arial" w:cs="Arial"/>
          <w:color w:val="000000"/>
          <w:sz w:val="18"/>
          <w:szCs w:val="18"/>
        </w:rPr>
      </w:pPr>
      <w:r>
        <w:rPr>
          <w:rFonts w:ascii="Arial" w:hAnsi="Arial" w:cs="Arial"/>
          <w:sz w:val="18"/>
          <w:szCs w:val="18"/>
          <w:lang w:val="es-MX"/>
        </w:rPr>
        <w:t xml:space="preserve">Sin presencia de </w:t>
      </w:r>
      <w:r w:rsidRPr="007F7893">
        <w:rPr>
          <w:rFonts w:ascii="Arial" w:hAnsi="Arial" w:cs="Arial"/>
          <w:sz w:val="18"/>
          <w:szCs w:val="18"/>
        </w:rPr>
        <w:t>Licitantes:-</w:t>
      </w:r>
      <w:r w:rsidRPr="00000AF4">
        <w:rPr>
          <w:rFonts w:ascii="Arial" w:hAnsi="Arial" w:cs="Arial"/>
          <w:sz w:val="18"/>
          <w:szCs w:val="18"/>
        </w:rPr>
        <w:t>---------------------------------------------------------------------------------------------------------------------------------------------------------------------------------------------------------------------------------------------------------</w:t>
      </w:r>
      <w:r w:rsidRPr="00000AF4">
        <w:rPr>
          <w:rFonts w:ascii="Arial" w:hAnsi="Arial" w:cs="Arial"/>
          <w:sz w:val="18"/>
          <w:szCs w:val="18"/>
          <w:lang w:val="es-MX"/>
        </w:rPr>
        <w:t>--------</w:t>
      </w:r>
      <w:r w:rsidRPr="00647809">
        <w:rPr>
          <w:rFonts w:ascii="Arial" w:hAnsi="Arial" w:cs="Arial"/>
          <w:color w:val="000000"/>
          <w:sz w:val="18"/>
          <w:szCs w:val="18"/>
        </w:rPr>
        <w:t xml:space="preserve"> </w:t>
      </w:r>
      <w:r w:rsidR="001E0896" w:rsidRPr="00647809">
        <w:rPr>
          <w:rFonts w:ascii="Arial" w:hAnsi="Arial" w:cs="Arial"/>
          <w:color w:val="000000"/>
          <w:sz w:val="18"/>
          <w:szCs w:val="18"/>
        </w:rPr>
        <w:t xml:space="preserve">Siendo las </w:t>
      </w:r>
      <w:r w:rsidR="001E0896" w:rsidRPr="00647809">
        <w:rPr>
          <w:rFonts w:ascii="Arial" w:hAnsi="Arial" w:cs="Arial"/>
          <w:b/>
          <w:color w:val="000000"/>
          <w:sz w:val="18"/>
          <w:szCs w:val="18"/>
        </w:rPr>
        <w:t>1</w:t>
      </w:r>
      <w:r w:rsidR="00796A5B">
        <w:rPr>
          <w:rFonts w:ascii="Arial" w:hAnsi="Arial" w:cs="Arial"/>
          <w:b/>
          <w:color w:val="000000"/>
          <w:sz w:val="18"/>
          <w:szCs w:val="18"/>
        </w:rPr>
        <w:t>2</w:t>
      </w:r>
      <w:r w:rsidR="001E0896" w:rsidRPr="00647809">
        <w:rPr>
          <w:rFonts w:ascii="Arial" w:hAnsi="Arial" w:cs="Arial"/>
          <w:b/>
          <w:color w:val="000000"/>
          <w:sz w:val="18"/>
          <w:szCs w:val="18"/>
        </w:rPr>
        <w:t>:</w:t>
      </w:r>
      <w:r w:rsidR="00394BB1">
        <w:rPr>
          <w:rFonts w:ascii="Arial" w:hAnsi="Arial" w:cs="Arial"/>
          <w:b/>
          <w:color w:val="000000"/>
          <w:sz w:val="18"/>
          <w:szCs w:val="18"/>
        </w:rPr>
        <w:t>09</w:t>
      </w:r>
      <w:r w:rsidR="001E0896" w:rsidRPr="00647809">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647809">
        <w:rPr>
          <w:rFonts w:ascii="Arial" w:hAnsi="Arial" w:cs="Arial"/>
          <w:color w:val="000000"/>
          <w:sz w:val="18"/>
          <w:szCs w:val="18"/>
        </w:rPr>
        <w:t>.---------------------------------------------------------------------------------------------------------------------------------</w:t>
      </w:r>
    </w:p>
    <w:p w:rsidR="002072D6" w:rsidRPr="00647809" w:rsidRDefault="00A5722A" w:rsidP="00E34B0D">
      <w:pPr>
        <w:jc w:val="center"/>
        <w:rPr>
          <w:rFonts w:ascii="Arial" w:hAnsi="Arial" w:cs="Arial"/>
          <w:sz w:val="18"/>
          <w:szCs w:val="18"/>
        </w:rPr>
      </w:pPr>
      <w:r w:rsidRPr="00647809">
        <w:rPr>
          <w:rFonts w:ascii="Arial" w:hAnsi="Arial" w:cs="Arial"/>
          <w:sz w:val="18"/>
          <w:szCs w:val="18"/>
        </w:rPr>
        <w:t>======================================FIN DE TEXTO==================================</w:t>
      </w:r>
    </w:p>
    <w:p w:rsidR="002072D6" w:rsidRDefault="002072D6" w:rsidP="00E34B0D">
      <w:pPr>
        <w:jc w:val="center"/>
        <w:rPr>
          <w:rFonts w:ascii="Arial" w:hAnsi="Arial" w:cs="Arial"/>
          <w:sz w:val="16"/>
          <w:szCs w:val="16"/>
        </w:rPr>
      </w:pPr>
    </w:p>
    <w:p w:rsidR="002072D6" w:rsidRDefault="002072D6" w:rsidP="00E34B0D">
      <w:pPr>
        <w:jc w:val="center"/>
        <w:rPr>
          <w:rFonts w:ascii="Arial" w:hAnsi="Arial" w:cs="Arial"/>
          <w:sz w:val="16"/>
          <w:szCs w:val="16"/>
        </w:rPr>
      </w:pPr>
    </w:p>
    <w:sectPr w:rsidR="002072D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20B" w:rsidRDefault="0087620B" w:rsidP="004F08CF">
      <w:r>
        <w:separator/>
      </w:r>
    </w:p>
  </w:endnote>
  <w:endnote w:type="continuationSeparator" w:id="0">
    <w:p w:rsidR="0087620B" w:rsidRDefault="0087620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20B" w:rsidRDefault="0087620B"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L.P.N.  901045968-002-2021</w:t>
    </w:r>
  </w:p>
  <w:p w:rsidR="0087620B" w:rsidRPr="00061792" w:rsidRDefault="0087620B"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D51BD8">
      <w:rPr>
        <w:rFonts w:ascii="Tahoma" w:hAnsi="Tahoma" w:cs="Tahoma"/>
        <w:noProof/>
        <w:snapToGrid w:val="0"/>
        <w:sz w:val="12"/>
        <w:szCs w:val="12"/>
      </w:rPr>
      <w:t>2</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D51BD8">
      <w:rPr>
        <w:rFonts w:ascii="Tahoma" w:hAnsi="Tahoma" w:cs="Tahoma"/>
        <w:noProof/>
        <w:snapToGrid w:val="0"/>
        <w:sz w:val="12"/>
        <w:szCs w:val="12"/>
      </w:rPr>
      <w:t>7</w:t>
    </w:r>
    <w:r w:rsidRPr="00061792">
      <w:rPr>
        <w:rFonts w:ascii="Tahoma" w:hAnsi="Tahoma" w:cs="Tahoma"/>
        <w:snapToGrid w:val="0"/>
        <w:sz w:val="12"/>
        <w:szCs w:val="12"/>
      </w:rPr>
      <w:fldChar w:fldCharType="end"/>
    </w:r>
  </w:p>
  <w:p w:rsidR="0087620B" w:rsidRDefault="008762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20B" w:rsidRDefault="0087620B" w:rsidP="004F08CF">
      <w:r>
        <w:separator/>
      </w:r>
    </w:p>
  </w:footnote>
  <w:footnote w:type="continuationSeparator" w:id="0">
    <w:p w:rsidR="0087620B" w:rsidRDefault="0087620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20B" w:rsidRPr="00400A61" w:rsidRDefault="0087620B"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87620B" w:rsidRPr="00C50790" w:rsidTr="002072D6">
      <w:tc>
        <w:tcPr>
          <w:tcW w:w="5034" w:type="dxa"/>
          <w:shd w:val="clear" w:color="auto" w:fill="auto"/>
        </w:tcPr>
        <w:p w:rsidR="0087620B" w:rsidRPr="00624EA6" w:rsidRDefault="0087620B" w:rsidP="009F03E4">
          <w:pPr>
            <w:jc w:val="center"/>
            <w:rPr>
              <w:rFonts w:ascii="Arial" w:hAnsi="Arial" w:cs="Arial"/>
              <w:b/>
              <w:sz w:val="18"/>
              <w:szCs w:val="18"/>
            </w:rPr>
          </w:pPr>
          <w:r w:rsidRPr="00624EA6">
            <w:rPr>
              <w:rFonts w:ascii="Arial" w:hAnsi="Arial" w:cs="Arial"/>
              <w:b/>
              <w:sz w:val="18"/>
              <w:szCs w:val="18"/>
            </w:rPr>
            <w:t>UNIVERSIDAD AUTÓNOMA DE AGUASCALIENTES</w:t>
          </w:r>
        </w:p>
      </w:tc>
    </w:tr>
    <w:tr w:rsidR="0087620B" w:rsidRPr="00C50790" w:rsidTr="002072D6">
      <w:tc>
        <w:tcPr>
          <w:tcW w:w="5034" w:type="dxa"/>
          <w:shd w:val="clear" w:color="auto" w:fill="auto"/>
        </w:tcPr>
        <w:p w:rsidR="0087620B" w:rsidRPr="00624EA6" w:rsidRDefault="0087620B" w:rsidP="00940207">
          <w:pPr>
            <w:jc w:val="center"/>
            <w:rPr>
              <w:rFonts w:ascii="Arial" w:hAnsi="Arial" w:cs="Arial"/>
              <w:b/>
              <w:sz w:val="16"/>
              <w:szCs w:val="16"/>
            </w:rPr>
          </w:pPr>
          <w:r w:rsidRPr="00624EA6">
            <w:rPr>
              <w:rFonts w:ascii="Arial" w:hAnsi="Arial" w:cs="Arial"/>
              <w:b/>
              <w:sz w:val="16"/>
              <w:szCs w:val="16"/>
            </w:rPr>
            <w:t>DIRECCIÓN GENERAL DE FINANZAS</w:t>
          </w:r>
        </w:p>
      </w:tc>
    </w:tr>
    <w:tr w:rsidR="0087620B" w:rsidRPr="00C50790" w:rsidTr="002072D6">
      <w:tc>
        <w:tcPr>
          <w:tcW w:w="5034" w:type="dxa"/>
          <w:shd w:val="clear" w:color="auto" w:fill="auto"/>
        </w:tcPr>
        <w:p w:rsidR="0087620B" w:rsidRPr="00624EA6" w:rsidRDefault="0087620B" w:rsidP="002072D6">
          <w:pPr>
            <w:jc w:val="center"/>
            <w:rPr>
              <w:rFonts w:ascii="Arial" w:hAnsi="Arial" w:cs="Arial"/>
              <w:b/>
              <w:sz w:val="16"/>
              <w:szCs w:val="16"/>
            </w:rPr>
          </w:pPr>
          <w:r w:rsidRPr="00624EA6">
            <w:rPr>
              <w:rFonts w:ascii="Arial" w:hAnsi="Arial" w:cs="Arial"/>
              <w:b/>
              <w:sz w:val="16"/>
              <w:szCs w:val="16"/>
            </w:rPr>
            <w:t>ACTA NOTIFICACIÓN DE FALLO</w:t>
          </w:r>
        </w:p>
      </w:tc>
    </w:tr>
    <w:tr w:rsidR="0087620B" w:rsidRPr="00C50790" w:rsidTr="002072D6">
      <w:tc>
        <w:tcPr>
          <w:tcW w:w="5034" w:type="dxa"/>
          <w:shd w:val="clear" w:color="auto" w:fill="auto"/>
        </w:tcPr>
        <w:p w:rsidR="0087620B" w:rsidRPr="00624EA6" w:rsidRDefault="0087620B" w:rsidP="004B12E6">
          <w:pPr>
            <w:jc w:val="both"/>
            <w:rPr>
              <w:rFonts w:ascii="Arial" w:hAnsi="Arial" w:cs="Arial"/>
              <w:b/>
              <w:sz w:val="16"/>
              <w:szCs w:val="16"/>
            </w:rPr>
          </w:pPr>
          <w:r>
            <w:rPr>
              <w:rFonts w:ascii="Arial" w:hAnsi="Arial" w:cs="Arial"/>
              <w:b/>
              <w:sz w:val="16"/>
              <w:szCs w:val="16"/>
            </w:rPr>
            <w:t>LICITACIÓN PÚBLICA NACIONAL</w:t>
          </w:r>
        </w:p>
      </w:tc>
    </w:tr>
    <w:tr w:rsidR="0087620B" w:rsidRPr="00C50790" w:rsidTr="002072D6">
      <w:tc>
        <w:tcPr>
          <w:tcW w:w="5034" w:type="dxa"/>
          <w:shd w:val="clear" w:color="auto" w:fill="auto"/>
        </w:tcPr>
        <w:p w:rsidR="0087620B" w:rsidRPr="00624EA6" w:rsidRDefault="0087620B" w:rsidP="00533CE8">
          <w:pPr>
            <w:jc w:val="both"/>
            <w:rPr>
              <w:rFonts w:ascii="Arial" w:hAnsi="Arial" w:cs="Arial"/>
              <w:b/>
              <w:sz w:val="16"/>
              <w:szCs w:val="16"/>
            </w:rPr>
          </w:pPr>
          <w:r>
            <w:rPr>
              <w:rFonts w:ascii="Arial" w:hAnsi="Arial" w:cs="Arial"/>
              <w:b/>
              <w:sz w:val="16"/>
              <w:szCs w:val="16"/>
            </w:rPr>
            <w:t>NÚMERO 901045968-003</w:t>
          </w:r>
          <w:r w:rsidRPr="00624EA6">
            <w:rPr>
              <w:rFonts w:ascii="Arial" w:hAnsi="Arial" w:cs="Arial"/>
              <w:b/>
              <w:sz w:val="16"/>
              <w:szCs w:val="16"/>
            </w:rPr>
            <w:t>-</w:t>
          </w:r>
          <w:r>
            <w:rPr>
              <w:rFonts w:ascii="Arial" w:hAnsi="Arial" w:cs="Arial"/>
              <w:b/>
              <w:sz w:val="16"/>
              <w:szCs w:val="16"/>
            </w:rPr>
            <w:t>2021</w:t>
          </w:r>
          <w:r w:rsidRPr="00624EA6">
            <w:rPr>
              <w:rFonts w:ascii="Arial" w:hAnsi="Arial" w:cs="Arial"/>
              <w:b/>
              <w:sz w:val="16"/>
              <w:szCs w:val="16"/>
            </w:rPr>
            <w:t xml:space="preserve"> </w:t>
          </w:r>
          <w:r w:rsidRPr="00533CE8">
            <w:rPr>
              <w:rFonts w:ascii="Arial" w:hAnsi="Arial" w:cs="Arial"/>
              <w:b/>
              <w:sz w:val="18"/>
              <w:szCs w:val="18"/>
            </w:rPr>
            <w:t>CONTRATACIÓN DE SERVICIO DE SUMINISTRO DE DIESEL Y GASOLINA PARA LOS VEHICULOS OFICIALES DE LA UNIVERSIDAD AUTÓNOMA DE AGUASCALIENTES</w:t>
          </w:r>
        </w:p>
      </w:tc>
    </w:tr>
    <w:tr w:rsidR="0087620B" w:rsidRPr="00C50790" w:rsidTr="002072D6">
      <w:tc>
        <w:tcPr>
          <w:tcW w:w="5034" w:type="dxa"/>
          <w:shd w:val="clear" w:color="auto" w:fill="auto"/>
        </w:tcPr>
        <w:p w:rsidR="0087620B" w:rsidRDefault="0087620B" w:rsidP="00EF00E5">
          <w:pPr>
            <w:autoSpaceDE w:val="0"/>
            <w:autoSpaceDN w:val="0"/>
            <w:adjustRightInd w:val="0"/>
            <w:rPr>
              <w:rFonts w:ascii="Arial" w:eastAsiaTheme="minorHAnsi" w:hAnsi="Arial" w:cs="Arial"/>
              <w:i/>
              <w:iCs/>
              <w:color w:val="000000"/>
              <w:sz w:val="14"/>
              <w:szCs w:val="14"/>
              <w:lang w:val="es-MX" w:eastAsia="en-US"/>
            </w:rPr>
          </w:pPr>
          <w:r>
            <w:rPr>
              <w:rFonts w:ascii="Arial" w:eastAsiaTheme="minorHAnsi" w:hAnsi="Arial" w:cs="Arial"/>
              <w:i/>
              <w:iCs/>
              <w:color w:val="000000"/>
              <w:sz w:val="14"/>
              <w:szCs w:val="14"/>
              <w:lang w:val="es-MX" w:eastAsia="en-US"/>
            </w:rPr>
            <w:t xml:space="preserve">Código de Expediente: </w:t>
          </w:r>
          <w:r w:rsidRPr="00533CE8">
            <w:rPr>
              <w:rFonts w:asciiTheme="minorHAnsi" w:hAnsiTheme="minorHAnsi" w:cs="Arial"/>
              <w:sz w:val="14"/>
              <w:szCs w:val="14"/>
            </w:rPr>
            <w:t>2233635</w:t>
          </w:r>
        </w:p>
        <w:p w:rsidR="0087620B" w:rsidRPr="00BF512E" w:rsidRDefault="0087620B" w:rsidP="00EF00E5">
          <w:pPr>
            <w:autoSpaceDE w:val="0"/>
            <w:autoSpaceDN w:val="0"/>
            <w:adjustRightInd w:val="0"/>
            <w:rPr>
              <w:rFonts w:ascii="Arial" w:hAnsi="Arial" w:cs="Arial"/>
              <w:b/>
              <w:sz w:val="18"/>
              <w:szCs w:val="18"/>
            </w:rPr>
          </w:pPr>
          <w:r w:rsidRPr="00B65F74">
            <w:rPr>
              <w:rFonts w:ascii="Arial" w:eastAsiaTheme="minorHAnsi" w:hAnsi="Arial" w:cs="Arial"/>
              <w:i/>
              <w:iCs/>
              <w:color w:val="000000"/>
              <w:sz w:val="14"/>
              <w:szCs w:val="14"/>
              <w:lang w:val="es-MX" w:eastAsia="en-US"/>
            </w:rPr>
            <w:t xml:space="preserve">No. de Procedimiento CompraNet: </w:t>
          </w:r>
          <w:r w:rsidRPr="00533CE8">
            <w:rPr>
              <w:rFonts w:asciiTheme="minorHAnsi" w:hAnsiTheme="minorHAnsi" w:cs="Arial"/>
              <w:sz w:val="14"/>
              <w:szCs w:val="14"/>
            </w:rPr>
            <w:t>LA-901045968-E5-2021</w:t>
          </w:r>
        </w:p>
      </w:tc>
    </w:tr>
  </w:tbl>
  <w:p w:rsidR="0087620B" w:rsidRDefault="0087620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B5"/>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F2EDF"/>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695EA9"/>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5B814BA"/>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E37017"/>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EB57E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2F7760"/>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A611D"/>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AF21FC"/>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5F6F68"/>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071BFF"/>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2A6195"/>
    <w:multiLevelType w:val="hybridMultilevel"/>
    <w:tmpl w:val="A066F6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B03988"/>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197311"/>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613C5F"/>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B75A13"/>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4A3C29"/>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825821"/>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80800D7"/>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29B836D8"/>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F84964"/>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BAD5010"/>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E441DA9"/>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DF7EA1"/>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A191803"/>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497073"/>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933E0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3C768B"/>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32F2FB3"/>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E14184"/>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440F4935"/>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591DD9"/>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463A5033"/>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7FE1963"/>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480075AD"/>
    <w:multiLevelType w:val="hybridMultilevel"/>
    <w:tmpl w:val="63D43E4E"/>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8620CC9"/>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A2F2982"/>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4B52483D"/>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9665B7"/>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EF25A81"/>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F4263B6"/>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50CF48B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2403A8F"/>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092FDF"/>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307520"/>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DE18CA"/>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57D67A13"/>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15:restartNumberingAfterBreak="0">
    <w:nsid w:val="59067442"/>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15:restartNumberingAfterBreak="0">
    <w:nsid w:val="590E4825"/>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9834DF1"/>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DC46002"/>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E872491"/>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0C06CE5"/>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CF6FD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42F2F62"/>
    <w:multiLevelType w:val="hybridMultilevel"/>
    <w:tmpl w:val="A6D48724"/>
    <w:lvl w:ilvl="0" w:tplc="E7625AB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CE90288"/>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E6D214D"/>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FA1507E"/>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4AA732D"/>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2" w15:restartNumberingAfterBreak="0">
    <w:nsid w:val="79B31D7F"/>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9B73835"/>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15:restartNumberingAfterBreak="0">
    <w:nsid w:val="7A904580"/>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5" w15:restartNumberingAfterBreak="0">
    <w:nsid w:val="7CE947EC"/>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D493599"/>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EC9265E"/>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2"/>
  </w:num>
  <w:num w:numId="3">
    <w:abstractNumId w:val="23"/>
  </w:num>
  <w:num w:numId="4">
    <w:abstractNumId w:val="59"/>
  </w:num>
  <w:num w:numId="5">
    <w:abstractNumId w:val="42"/>
  </w:num>
  <w:num w:numId="6">
    <w:abstractNumId w:val="12"/>
  </w:num>
  <w:num w:numId="7">
    <w:abstractNumId w:val="20"/>
  </w:num>
  <w:num w:numId="8">
    <w:abstractNumId w:val="33"/>
  </w:num>
  <w:num w:numId="9">
    <w:abstractNumId w:val="45"/>
  </w:num>
  <w:num w:numId="10">
    <w:abstractNumId w:val="27"/>
  </w:num>
  <w:num w:numId="11">
    <w:abstractNumId w:val="40"/>
  </w:num>
  <w:num w:numId="12">
    <w:abstractNumId w:val="48"/>
  </w:num>
  <w:num w:numId="13">
    <w:abstractNumId w:val="62"/>
  </w:num>
  <w:num w:numId="14">
    <w:abstractNumId w:val="30"/>
  </w:num>
  <w:num w:numId="15">
    <w:abstractNumId w:val="16"/>
  </w:num>
  <w:num w:numId="16">
    <w:abstractNumId w:val="47"/>
  </w:num>
  <w:num w:numId="17">
    <w:abstractNumId w:val="28"/>
  </w:num>
  <w:num w:numId="18">
    <w:abstractNumId w:val="15"/>
  </w:num>
  <w:num w:numId="19">
    <w:abstractNumId w:val="26"/>
  </w:num>
  <w:num w:numId="20">
    <w:abstractNumId w:val="49"/>
  </w:num>
  <w:num w:numId="21">
    <w:abstractNumId w:val="39"/>
  </w:num>
  <w:num w:numId="22">
    <w:abstractNumId w:val="10"/>
  </w:num>
  <w:num w:numId="23">
    <w:abstractNumId w:val="32"/>
  </w:num>
  <w:num w:numId="24">
    <w:abstractNumId w:val="25"/>
  </w:num>
  <w:num w:numId="25">
    <w:abstractNumId w:val="24"/>
  </w:num>
  <w:num w:numId="26">
    <w:abstractNumId w:val="14"/>
  </w:num>
  <w:num w:numId="27">
    <w:abstractNumId w:val="53"/>
  </w:num>
  <w:num w:numId="28">
    <w:abstractNumId w:val="64"/>
  </w:num>
  <w:num w:numId="29">
    <w:abstractNumId w:val="0"/>
  </w:num>
  <w:num w:numId="30">
    <w:abstractNumId w:val="51"/>
  </w:num>
  <w:num w:numId="31">
    <w:abstractNumId w:val="21"/>
  </w:num>
  <w:num w:numId="32">
    <w:abstractNumId w:val="35"/>
  </w:num>
  <w:num w:numId="33">
    <w:abstractNumId w:val="8"/>
  </w:num>
  <w:num w:numId="34">
    <w:abstractNumId w:val="58"/>
  </w:num>
  <w:num w:numId="35">
    <w:abstractNumId w:val="46"/>
  </w:num>
  <w:num w:numId="36">
    <w:abstractNumId w:val="18"/>
  </w:num>
  <w:num w:numId="37">
    <w:abstractNumId w:val="13"/>
  </w:num>
  <w:num w:numId="38">
    <w:abstractNumId w:val="41"/>
  </w:num>
  <w:num w:numId="39">
    <w:abstractNumId w:val="44"/>
  </w:num>
  <w:num w:numId="40">
    <w:abstractNumId w:val="29"/>
  </w:num>
  <w:num w:numId="41">
    <w:abstractNumId w:val="3"/>
  </w:num>
  <w:num w:numId="42">
    <w:abstractNumId w:val="56"/>
  </w:num>
  <w:num w:numId="43">
    <w:abstractNumId w:val="17"/>
  </w:num>
  <w:num w:numId="44">
    <w:abstractNumId w:val="31"/>
  </w:num>
  <w:num w:numId="45">
    <w:abstractNumId w:val="9"/>
  </w:num>
  <w:num w:numId="46">
    <w:abstractNumId w:val="6"/>
  </w:num>
  <w:num w:numId="47">
    <w:abstractNumId w:val="67"/>
  </w:num>
  <w:num w:numId="48">
    <w:abstractNumId w:val="19"/>
  </w:num>
  <w:num w:numId="49">
    <w:abstractNumId w:val="55"/>
  </w:num>
  <w:num w:numId="50">
    <w:abstractNumId w:val="54"/>
  </w:num>
  <w:num w:numId="51">
    <w:abstractNumId w:val="66"/>
  </w:num>
  <w:num w:numId="52">
    <w:abstractNumId w:val="63"/>
  </w:num>
  <w:num w:numId="53">
    <w:abstractNumId w:val="4"/>
  </w:num>
  <w:num w:numId="54">
    <w:abstractNumId w:val="1"/>
  </w:num>
  <w:num w:numId="55">
    <w:abstractNumId w:val="50"/>
  </w:num>
  <w:num w:numId="56">
    <w:abstractNumId w:val="2"/>
  </w:num>
  <w:num w:numId="57">
    <w:abstractNumId w:val="43"/>
  </w:num>
  <w:num w:numId="58">
    <w:abstractNumId w:val="11"/>
  </w:num>
  <w:num w:numId="59">
    <w:abstractNumId w:val="65"/>
  </w:num>
  <w:num w:numId="60">
    <w:abstractNumId w:val="61"/>
  </w:num>
  <w:num w:numId="61">
    <w:abstractNumId w:val="60"/>
  </w:num>
  <w:num w:numId="62">
    <w:abstractNumId w:val="34"/>
  </w:num>
  <w:num w:numId="63">
    <w:abstractNumId w:val="22"/>
  </w:num>
  <w:num w:numId="64">
    <w:abstractNumId w:val="38"/>
  </w:num>
  <w:num w:numId="65">
    <w:abstractNumId w:val="5"/>
  </w:num>
  <w:num w:numId="66">
    <w:abstractNumId w:val="37"/>
  </w:num>
  <w:num w:numId="67">
    <w:abstractNumId w:val="36"/>
  </w:num>
  <w:num w:numId="68">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s-ES" w:vendorID="64" w:dllVersion="6" w:nlCheck="1" w:checkStyle="1"/>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5DF"/>
    <w:rsid w:val="00000729"/>
    <w:rsid w:val="00000D26"/>
    <w:rsid w:val="00000DD7"/>
    <w:rsid w:val="000028D3"/>
    <w:rsid w:val="00002FB2"/>
    <w:rsid w:val="00004AB4"/>
    <w:rsid w:val="00004D04"/>
    <w:rsid w:val="00006B41"/>
    <w:rsid w:val="00007DFA"/>
    <w:rsid w:val="00007F69"/>
    <w:rsid w:val="00014088"/>
    <w:rsid w:val="00022BF1"/>
    <w:rsid w:val="000239D7"/>
    <w:rsid w:val="0002431A"/>
    <w:rsid w:val="000268E4"/>
    <w:rsid w:val="00027C65"/>
    <w:rsid w:val="00031F31"/>
    <w:rsid w:val="00033195"/>
    <w:rsid w:val="00036FA8"/>
    <w:rsid w:val="000372BA"/>
    <w:rsid w:val="00041425"/>
    <w:rsid w:val="000436F9"/>
    <w:rsid w:val="000456E6"/>
    <w:rsid w:val="00047143"/>
    <w:rsid w:val="0005023E"/>
    <w:rsid w:val="000514CC"/>
    <w:rsid w:val="00052768"/>
    <w:rsid w:val="00053354"/>
    <w:rsid w:val="00055271"/>
    <w:rsid w:val="000559DA"/>
    <w:rsid w:val="00056ADC"/>
    <w:rsid w:val="00060164"/>
    <w:rsid w:val="000605EE"/>
    <w:rsid w:val="00062292"/>
    <w:rsid w:val="00063A75"/>
    <w:rsid w:val="000662A8"/>
    <w:rsid w:val="00066374"/>
    <w:rsid w:val="00070D3F"/>
    <w:rsid w:val="0007138E"/>
    <w:rsid w:val="00072D9F"/>
    <w:rsid w:val="00074250"/>
    <w:rsid w:val="0007475B"/>
    <w:rsid w:val="00075E63"/>
    <w:rsid w:val="00076153"/>
    <w:rsid w:val="00076D95"/>
    <w:rsid w:val="00077796"/>
    <w:rsid w:val="00077AFA"/>
    <w:rsid w:val="00080D76"/>
    <w:rsid w:val="00081D85"/>
    <w:rsid w:val="00082239"/>
    <w:rsid w:val="00084460"/>
    <w:rsid w:val="0008487A"/>
    <w:rsid w:val="0008648F"/>
    <w:rsid w:val="000866AB"/>
    <w:rsid w:val="0008740C"/>
    <w:rsid w:val="00091E0E"/>
    <w:rsid w:val="00093FBD"/>
    <w:rsid w:val="00094921"/>
    <w:rsid w:val="00095181"/>
    <w:rsid w:val="000976D3"/>
    <w:rsid w:val="000A1246"/>
    <w:rsid w:val="000A180B"/>
    <w:rsid w:val="000B0A1B"/>
    <w:rsid w:val="000B3332"/>
    <w:rsid w:val="000B3D0D"/>
    <w:rsid w:val="000B7D22"/>
    <w:rsid w:val="000C063A"/>
    <w:rsid w:val="000C0EA7"/>
    <w:rsid w:val="000C349D"/>
    <w:rsid w:val="000C3B40"/>
    <w:rsid w:val="000C4044"/>
    <w:rsid w:val="000C6515"/>
    <w:rsid w:val="000C6BD4"/>
    <w:rsid w:val="000E00C7"/>
    <w:rsid w:val="000E0209"/>
    <w:rsid w:val="000E06E0"/>
    <w:rsid w:val="000E14EF"/>
    <w:rsid w:val="000E1CA3"/>
    <w:rsid w:val="000E23BA"/>
    <w:rsid w:val="000E2F05"/>
    <w:rsid w:val="000E3986"/>
    <w:rsid w:val="000E3D02"/>
    <w:rsid w:val="000E4BAE"/>
    <w:rsid w:val="000F22B4"/>
    <w:rsid w:val="000F4AE3"/>
    <w:rsid w:val="000F4B55"/>
    <w:rsid w:val="000F4C3A"/>
    <w:rsid w:val="000F5B21"/>
    <w:rsid w:val="000F768C"/>
    <w:rsid w:val="00101F02"/>
    <w:rsid w:val="0010209B"/>
    <w:rsid w:val="00102842"/>
    <w:rsid w:val="00102CEA"/>
    <w:rsid w:val="00103DEB"/>
    <w:rsid w:val="00104B33"/>
    <w:rsid w:val="001058CF"/>
    <w:rsid w:val="00105F0F"/>
    <w:rsid w:val="001075A7"/>
    <w:rsid w:val="00110093"/>
    <w:rsid w:val="001105CE"/>
    <w:rsid w:val="00110EC4"/>
    <w:rsid w:val="00111892"/>
    <w:rsid w:val="00112304"/>
    <w:rsid w:val="001144A1"/>
    <w:rsid w:val="00114CE7"/>
    <w:rsid w:val="0012066F"/>
    <w:rsid w:val="00121AAF"/>
    <w:rsid w:val="00122911"/>
    <w:rsid w:val="00123DC8"/>
    <w:rsid w:val="00125127"/>
    <w:rsid w:val="0012784D"/>
    <w:rsid w:val="00132AA0"/>
    <w:rsid w:val="00132B0C"/>
    <w:rsid w:val="0013327E"/>
    <w:rsid w:val="001339AC"/>
    <w:rsid w:val="00133BF1"/>
    <w:rsid w:val="0013459B"/>
    <w:rsid w:val="00134F51"/>
    <w:rsid w:val="0013561B"/>
    <w:rsid w:val="00135873"/>
    <w:rsid w:val="00135CB3"/>
    <w:rsid w:val="0014093A"/>
    <w:rsid w:val="00141C5D"/>
    <w:rsid w:val="0014244A"/>
    <w:rsid w:val="00143D45"/>
    <w:rsid w:val="0014449D"/>
    <w:rsid w:val="00145184"/>
    <w:rsid w:val="00145BFF"/>
    <w:rsid w:val="00147249"/>
    <w:rsid w:val="00147C94"/>
    <w:rsid w:val="00150C63"/>
    <w:rsid w:val="00152D57"/>
    <w:rsid w:val="00153D4A"/>
    <w:rsid w:val="00154E2D"/>
    <w:rsid w:val="00155DDB"/>
    <w:rsid w:val="00156069"/>
    <w:rsid w:val="00156C1D"/>
    <w:rsid w:val="00156DB8"/>
    <w:rsid w:val="0015721D"/>
    <w:rsid w:val="00160BA1"/>
    <w:rsid w:val="00161A39"/>
    <w:rsid w:val="0016317E"/>
    <w:rsid w:val="00165929"/>
    <w:rsid w:val="0016596F"/>
    <w:rsid w:val="001668CE"/>
    <w:rsid w:val="00170CCE"/>
    <w:rsid w:val="00175B94"/>
    <w:rsid w:val="00181136"/>
    <w:rsid w:val="00181913"/>
    <w:rsid w:val="00181DF0"/>
    <w:rsid w:val="00181E92"/>
    <w:rsid w:val="00184388"/>
    <w:rsid w:val="00185560"/>
    <w:rsid w:val="00185C0B"/>
    <w:rsid w:val="00190610"/>
    <w:rsid w:val="00190C2D"/>
    <w:rsid w:val="00191ED8"/>
    <w:rsid w:val="00193AD5"/>
    <w:rsid w:val="0019416B"/>
    <w:rsid w:val="0019489E"/>
    <w:rsid w:val="001A3C3B"/>
    <w:rsid w:val="001A49E0"/>
    <w:rsid w:val="001A500A"/>
    <w:rsid w:val="001A5687"/>
    <w:rsid w:val="001A5EB5"/>
    <w:rsid w:val="001B2A38"/>
    <w:rsid w:val="001B55BE"/>
    <w:rsid w:val="001B7917"/>
    <w:rsid w:val="001B7AE7"/>
    <w:rsid w:val="001C38F8"/>
    <w:rsid w:val="001C4E6A"/>
    <w:rsid w:val="001C58B9"/>
    <w:rsid w:val="001C77DD"/>
    <w:rsid w:val="001C7A87"/>
    <w:rsid w:val="001C7BE0"/>
    <w:rsid w:val="001D06E3"/>
    <w:rsid w:val="001D207E"/>
    <w:rsid w:val="001D533F"/>
    <w:rsid w:val="001D577C"/>
    <w:rsid w:val="001D7E57"/>
    <w:rsid w:val="001E0896"/>
    <w:rsid w:val="001E0A3A"/>
    <w:rsid w:val="001E2961"/>
    <w:rsid w:val="001E2DA1"/>
    <w:rsid w:val="001E2E6C"/>
    <w:rsid w:val="001E3182"/>
    <w:rsid w:val="001E450C"/>
    <w:rsid w:val="001E4935"/>
    <w:rsid w:val="001E6486"/>
    <w:rsid w:val="001E71C4"/>
    <w:rsid w:val="001E720C"/>
    <w:rsid w:val="001E743C"/>
    <w:rsid w:val="001F0DC7"/>
    <w:rsid w:val="001F15B1"/>
    <w:rsid w:val="001F1FD6"/>
    <w:rsid w:val="001F2857"/>
    <w:rsid w:val="001F2B19"/>
    <w:rsid w:val="001F4757"/>
    <w:rsid w:val="001F61C0"/>
    <w:rsid w:val="00200DF7"/>
    <w:rsid w:val="002010FB"/>
    <w:rsid w:val="002018B2"/>
    <w:rsid w:val="0020310A"/>
    <w:rsid w:val="00203581"/>
    <w:rsid w:val="0020377D"/>
    <w:rsid w:val="0020386C"/>
    <w:rsid w:val="00203B92"/>
    <w:rsid w:val="00203D97"/>
    <w:rsid w:val="002045E3"/>
    <w:rsid w:val="002053C6"/>
    <w:rsid w:val="00205AFF"/>
    <w:rsid w:val="00206AA6"/>
    <w:rsid w:val="002072D6"/>
    <w:rsid w:val="002120E1"/>
    <w:rsid w:val="00214867"/>
    <w:rsid w:val="002201D7"/>
    <w:rsid w:val="00221870"/>
    <w:rsid w:val="00223103"/>
    <w:rsid w:val="00225414"/>
    <w:rsid w:val="002254BB"/>
    <w:rsid w:val="00225CA1"/>
    <w:rsid w:val="0022714E"/>
    <w:rsid w:val="00227A26"/>
    <w:rsid w:val="002304FE"/>
    <w:rsid w:val="002318B6"/>
    <w:rsid w:val="00231CC0"/>
    <w:rsid w:val="00232E01"/>
    <w:rsid w:val="002334EC"/>
    <w:rsid w:val="00234BF1"/>
    <w:rsid w:val="002368FD"/>
    <w:rsid w:val="00236BE5"/>
    <w:rsid w:val="00237E7B"/>
    <w:rsid w:val="00240C84"/>
    <w:rsid w:val="00241916"/>
    <w:rsid w:val="002423D9"/>
    <w:rsid w:val="002427C6"/>
    <w:rsid w:val="00242AA4"/>
    <w:rsid w:val="0024622C"/>
    <w:rsid w:val="00247C2D"/>
    <w:rsid w:val="002503D1"/>
    <w:rsid w:val="00252419"/>
    <w:rsid w:val="002534EE"/>
    <w:rsid w:val="00253CF3"/>
    <w:rsid w:val="00254049"/>
    <w:rsid w:val="00254066"/>
    <w:rsid w:val="00254464"/>
    <w:rsid w:val="00257151"/>
    <w:rsid w:val="002572C3"/>
    <w:rsid w:val="0025782C"/>
    <w:rsid w:val="002613EB"/>
    <w:rsid w:val="0026149E"/>
    <w:rsid w:val="00261BB2"/>
    <w:rsid w:val="00263EEB"/>
    <w:rsid w:val="00267579"/>
    <w:rsid w:val="0027056F"/>
    <w:rsid w:val="00270901"/>
    <w:rsid w:val="00272AF8"/>
    <w:rsid w:val="00272B67"/>
    <w:rsid w:val="002742B2"/>
    <w:rsid w:val="0027471F"/>
    <w:rsid w:val="002748E7"/>
    <w:rsid w:val="00276C40"/>
    <w:rsid w:val="00277AFE"/>
    <w:rsid w:val="00281FDE"/>
    <w:rsid w:val="0028228D"/>
    <w:rsid w:val="002854A2"/>
    <w:rsid w:val="002863A9"/>
    <w:rsid w:val="00286817"/>
    <w:rsid w:val="002905F6"/>
    <w:rsid w:val="002910B6"/>
    <w:rsid w:val="00291526"/>
    <w:rsid w:val="002948B9"/>
    <w:rsid w:val="0029633E"/>
    <w:rsid w:val="0029714E"/>
    <w:rsid w:val="002977A8"/>
    <w:rsid w:val="002A075A"/>
    <w:rsid w:val="002A14B6"/>
    <w:rsid w:val="002A162B"/>
    <w:rsid w:val="002A1E67"/>
    <w:rsid w:val="002A5EAB"/>
    <w:rsid w:val="002A66EB"/>
    <w:rsid w:val="002A67F2"/>
    <w:rsid w:val="002A75BB"/>
    <w:rsid w:val="002A7E59"/>
    <w:rsid w:val="002B1A42"/>
    <w:rsid w:val="002B3348"/>
    <w:rsid w:val="002B605C"/>
    <w:rsid w:val="002C14F3"/>
    <w:rsid w:val="002D02F3"/>
    <w:rsid w:val="002D2844"/>
    <w:rsid w:val="002D51ED"/>
    <w:rsid w:val="002D68AE"/>
    <w:rsid w:val="002E2820"/>
    <w:rsid w:val="002E393E"/>
    <w:rsid w:val="002E3EEB"/>
    <w:rsid w:val="002E4767"/>
    <w:rsid w:val="002E4793"/>
    <w:rsid w:val="002E5691"/>
    <w:rsid w:val="002E6E73"/>
    <w:rsid w:val="002E7019"/>
    <w:rsid w:val="002E72FB"/>
    <w:rsid w:val="002F237B"/>
    <w:rsid w:val="002F23A9"/>
    <w:rsid w:val="002F26DA"/>
    <w:rsid w:val="002F3B75"/>
    <w:rsid w:val="002F46F9"/>
    <w:rsid w:val="002F4868"/>
    <w:rsid w:val="002F565B"/>
    <w:rsid w:val="002F5DF5"/>
    <w:rsid w:val="00301AE6"/>
    <w:rsid w:val="003028C4"/>
    <w:rsid w:val="00302EAE"/>
    <w:rsid w:val="003039F6"/>
    <w:rsid w:val="00304BF9"/>
    <w:rsid w:val="00305916"/>
    <w:rsid w:val="00306EE3"/>
    <w:rsid w:val="00312C45"/>
    <w:rsid w:val="00316DE6"/>
    <w:rsid w:val="003175CB"/>
    <w:rsid w:val="00317722"/>
    <w:rsid w:val="003203E4"/>
    <w:rsid w:val="00321051"/>
    <w:rsid w:val="00322AB2"/>
    <w:rsid w:val="00322C9A"/>
    <w:rsid w:val="00324334"/>
    <w:rsid w:val="00326890"/>
    <w:rsid w:val="00326971"/>
    <w:rsid w:val="003270CD"/>
    <w:rsid w:val="003271AF"/>
    <w:rsid w:val="003330EE"/>
    <w:rsid w:val="00336FAF"/>
    <w:rsid w:val="0034056E"/>
    <w:rsid w:val="00341EB6"/>
    <w:rsid w:val="0034275B"/>
    <w:rsid w:val="00343E95"/>
    <w:rsid w:val="003469EF"/>
    <w:rsid w:val="00346B1C"/>
    <w:rsid w:val="003501C0"/>
    <w:rsid w:val="00350D9A"/>
    <w:rsid w:val="00352B16"/>
    <w:rsid w:val="00354DCE"/>
    <w:rsid w:val="003558BD"/>
    <w:rsid w:val="003573A2"/>
    <w:rsid w:val="00360B91"/>
    <w:rsid w:val="003646DE"/>
    <w:rsid w:val="00365D73"/>
    <w:rsid w:val="0037461F"/>
    <w:rsid w:val="00375DBE"/>
    <w:rsid w:val="00376D57"/>
    <w:rsid w:val="00377A1E"/>
    <w:rsid w:val="00381068"/>
    <w:rsid w:val="00381791"/>
    <w:rsid w:val="0038179A"/>
    <w:rsid w:val="00381990"/>
    <w:rsid w:val="00382DB5"/>
    <w:rsid w:val="00386A4A"/>
    <w:rsid w:val="00387997"/>
    <w:rsid w:val="00390314"/>
    <w:rsid w:val="00391413"/>
    <w:rsid w:val="0039394F"/>
    <w:rsid w:val="00393BD9"/>
    <w:rsid w:val="00394BB1"/>
    <w:rsid w:val="00395F10"/>
    <w:rsid w:val="00396D42"/>
    <w:rsid w:val="003A0837"/>
    <w:rsid w:val="003A2EA0"/>
    <w:rsid w:val="003A34A7"/>
    <w:rsid w:val="003A401E"/>
    <w:rsid w:val="003A4F35"/>
    <w:rsid w:val="003A5295"/>
    <w:rsid w:val="003A6A7D"/>
    <w:rsid w:val="003A6B5D"/>
    <w:rsid w:val="003A7266"/>
    <w:rsid w:val="003B4FE7"/>
    <w:rsid w:val="003B5150"/>
    <w:rsid w:val="003B6F57"/>
    <w:rsid w:val="003C0655"/>
    <w:rsid w:val="003C1239"/>
    <w:rsid w:val="003C1EA3"/>
    <w:rsid w:val="003C3B6F"/>
    <w:rsid w:val="003C4BB7"/>
    <w:rsid w:val="003C62A3"/>
    <w:rsid w:val="003C7E5C"/>
    <w:rsid w:val="003D00A8"/>
    <w:rsid w:val="003D48CA"/>
    <w:rsid w:val="003D674A"/>
    <w:rsid w:val="003E04BB"/>
    <w:rsid w:val="003E06A0"/>
    <w:rsid w:val="003E20F5"/>
    <w:rsid w:val="003E2827"/>
    <w:rsid w:val="003E41C3"/>
    <w:rsid w:val="003E64BA"/>
    <w:rsid w:val="003F1F6E"/>
    <w:rsid w:val="003F22E6"/>
    <w:rsid w:val="003F291F"/>
    <w:rsid w:val="003F3518"/>
    <w:rsid w:val="003F57E6"/>
    <w:rsid w:val="003F686A"/>
    <w:rsid w:val="003F7138"/>
    <w:rsid w:val="003F7F4D"/>
    <w:rsid w:val="00400163"/>
    <w:rsid w:val="0040040E"/>
    <w:rsid w:val="0040086F"/>
    <w:rsid w:val="00400A61"/>
    <w:rsid w:val="004012D9"/>
    <w:rsid w:val="00401412"/>
    <w:rsid w:val="00401664"/>
    <w:rsid w:val="0040426C"/>
    <w:rsid w:val="0040503C"/>
    <w:rsid w:val="004056BE"/>
    <w:rsid w:val="004059BA"/>
    <w:rsid w:val="004067F6"/>
    <w:rsid w:val="00406FF0"/>
    <w:rsid w:val="00407D23"/>
    <w:rsid w:val="0041085B"/>
    <w:rsid w:val="00411C8C"/>
    <w:rsid w:val="00412923"/>
    <w:rsid w:val="00414C57"/>
    <w:rsid w:val="00415318"/>
    <w:rsid w:val="004169B7"/>
    <w:rsid w:val="00422062"/>
    <w:rsid w:val="0042232F"/>
    <w:rsid w:val="00423A86"/>
    <w:rsid w:val="00427D4C"/>
    <w:rsid w:val="00433A8F"/>
    <w:rsid w:val="00433C8C"/>
    <w:rsid w:val="00433CF9"/>
    <w:rsid w:val="00433FC7"/>
    <w:rsid w:val="00435FCE"/>
    <w:rsid w:val="004362AF"/>
    <w:rsid w:val="00437304"/>
    <w:rsid w:val="00443E2A"/>
    <w:rsid w:val="0044489D"/>
    <w:rsid w:val="0044549D"/>
    <w:rsid w:val="00445E4E"/>
    <w:rsid w:val="00453651"/>
    <w:rsid w:val="004556E3"/>
    <w:rsid w:val="00456A17"/>
    <w:rsid w:val="00456FEE"/>
    <w:rsid w:val="00460410"/>
    <w:rsid w:val="0046176A"/>
    <w:rsid w:val="00461EF4"/>
    <w:rsid w:val="00466601"/>
    <w:rsid w:val="00471387"/>
    <w:rsid w:val="00471AD4"/>
    <w:rsid w:val="004722D7"/>
    <w:rsid w:val="00473A03"/>
    <w:rsid w:val="00474B99"/>
    <w:rsid w:val="00476D59"/>
    <w:rsid w:val="00483812"/>
    <w:rsid w:val="004844A7"/>
    <w:rsid w:val="00485292"/>
    <w:rsid w:val="00486491"/>
    <w:rsid w:val="00487A61"/>
    <w:rsid w:val="00490643"/>
    <w:rsid w:val="004928CA"/>
    <w:rsid w:val="00495285"/>
    <w:rsid w:val="0049618F"/>
    <w:rsid w:val="00496C64"/>
    <w:rsid w:val="004A17C7"/>
    <w:rsid w:val="004A2DDD"/>
    <w:rsid w:val="004A2F22"/>
    <w:rsid w:val="004A44BC"/>
    <w:rsid w:val="004A5203"/>
    <w:rsid w:val="004A554A"/>
    <w:rsid w:val="004A5748"/>
    <w:rsid w:val="004A6026"/>
    <w:rsid w:val="004B12E6"/>
    <w:rsid w:val="004B2D3B"/>
    <w:rsid w:val="004B2FE7"/>
    <w:rsid w:val="004B3303"/>
    <w:rsid w:val="004B4962"/>
    <w:rsid w:val="004B4989"/>
    <w:rsid w:val="004B5B2D"/>
    <w:rsid w:val="004B62A0"/>
    <w:rsid w:val="004B62DD"/>
    <w:rsid w:val="004B6D58"/>
    <w:rsid w:val="004B7437"/>
    <w:rsid w:val="004C0FB7"/>
    <w:rsid w:val="004C2AE9"/>
    <w:rsid w:val="004D066A"/>
    <w:rsid w:val="004D309D"/>
    <w:rsid w:val="004D3600"/>
    <w:rsid w:val="004D4D01"/>
    <w:rsid w:val="004E377A"/>
    <w:rsid w:val="004E4888"/>
    <w:rsid w:val="004E4DD6"/>
    <w:rsid w:val="004E6611"/>
    <w:rsid w:val="004F08CF"/>
    <w:rsid w:val="004F20AF"/>
    <w:rsid w:val="004F3994"/>
    <w:rsid w:val="004F4132"/>
    <w:rsid w:val="004F6E85"/>
    <w:rsid w:val="00500201"/>
    <w:rsid w:val="0050096C"/>
    <w:rsid w:val="0050112F"/>
    <w:rsid w:val="0050203A"/>
    <w:rsid w:val="00503032"/>
    <w:rsid w:val="0050477B"/>
    <w:rsid w:val="00504B4F"/>
    <w:rsid w:val="005058B3"/>
    <w:rsid w:val="00507A9C"/>
    <w:rsid w:val="00510252"/>
    <w:rsid w:val="00510C66"/>
    <w:rsid w:val="00510D98"/>
    <w:rsid w:val="00512906"/>
    <w:rsid w:val="00512E3B"/>
    <w:rsid w:val="00512E48"/>
    <w:rsid w:val="00513CE8"/>
    <w:rsid w:val="00520429"/>
    <w:rsid w:val="005221ED"/>
    <w:rsid w:val="005227E1"/>
    <w:rsid w:val="00523474"/>
    <w:rsid w:val="005249EF"/>
    <w:rsid w:val="00524B1F"/>
    <w:rsid w:val="00525700"/>
    <w:rsid w:val="00526AE2"/>
    <w:rsid w:val="00530912"/>
    <w:rsid w:val="00532ADD"/>
    <w:rsid w:val="00533CE8"/>
    <w:rsid w:val="00534030"/>
    <w:rsid w:val="005354AF"/>
    <w:rsid w:val="005370FD"/>
    <w:rsid w:val="0054101D"/>
    <w:rsid w:val="005448F5"/>
    <w:rsid w:val="00544E92"/>
    <w:rsid w:val="00545311"/>
    <w:rsid w:val="00545427"/>
    <w:rsid w:val="005462FF"/>
    <w:rsid w:val="00552572"/>
    <w:rsid w:val="00552696"/>
    <w:rsid w:val="005528D5"/>
    <w:rsid w:val="00555411"/>
    <w:rsid w:val="00555EAA"/>
    <w:rsid w:val="005568B3"/>
    <w:rsid w:val="00556E2C"/>
    <w:rsid w:val="00557690"/>
    <w:rsid w:val="005636C4"/>
    <w:rsid w:val="00566E83"/>
    <w:rsid w:val="0057362E"/>
    <w:rsid w:val="005749A5"/>
    <w:rsid w:val="00575EF0"/>
    <w:rsid w:val="00575F19"/>
    <w:rsid w:val="0057762F"/>
    <w:rsid w:val="005832B6"/>
    <w:rsid w:val="00585E83"/>
    <w:rsid w:val="0058739A"/>
    <w:rsid w:val="0059012D"/>
    <w:rsid w:val="0059099C"/>
    <w:rsid w:val="00591BCB"/>
    <w:rsid w:val="00591D7D"/>
    <w:rsid w:val="00592178"/>
    <w:rsid w:val="00594B2E"/>
    <w:rsid w:val="00596057"/>
    <w:rsid w:val="00596905"/>
    <w:rsid w:val="00597802"/>
    <w:rsid w:val="005A15C4"/>
    <w:rsid w:val="005A1DEE"/>
    <w:rsid w:val="005A25F1"/>
    <w:rsid w:val="005A312C"/>
    <w:rsid w:val="005A54DF"/>
    <w:rsid w:val="005A6680"/>
    <w:rsid w:val="005A6C8A"/>
    <w:rsid w:val="005A7F9F"/>
    <w:rsid w:val="005B0A28"/>
    <w:rsid w:val="005B4950"/>
    <w:rsid w:val="005B49A9"/>
    <w:rsid w:val="005B4E36"/>
    <w:rsid w:val="005B556B"/>
    <w:rsid w:val="005B58CA"/>
    <w:rsid w:val="005B5E8C"/>
    <w:rsid w:val="005C075D"/>
    <w:rsid w:val="005C2749"/>
    <w:rsid w:val="005C3380"/>
    <w:rsid w:val="005C3D00"/>
    <w:rsid w:val="005C4264"/>
    <w:rsid w:val="005C4674"/>
    <w:rsid w:val="005C749B"/>
    <w:rsid w:val="005D1350"/>
    <w:rsid w:val="005D1D1B"/>
    <w:rsid w:val="005D32FA"/>
    <w:rsid w:val="005D3A63"/>
    <w:rsid w:val="005D46BF"/>
    <w:rsid w:val="005D7D2B"/>
    <w:rsid w:val="005D7FFE"/>
    <w:rsid w:val="005E2E78"/>
    <w:rsid w:val="005E2EF3"/>
    <w:rsid w:val="005E3BED"/>
    <w:rsid w:val="005E63D6"/>
    <w:rsid w:val="005E767F"/>
    <w:rsid w:val="005E7B44"/>
    <w:rsid w:val="005F1709"/>
    <w:rsid w:val="005F1EA9"/>
    <w:rsid w:val="005F2CF0"/>
    <w:rsid w:val="005F3234"/>
    <w:rsid w:val="005F3F10"/>
    <w:rsid w:val="005F506C"/>
    <w:rsid w:val="005F5F34"/>
    <w:rsid w:val="005F6DE6"/>
    <w:rsid w:val="005F6E1D"/>
    <w:rsid w:val="005F6F55"/>
    <w:rsid w:val="0060036C"/>
    <w:rsid w:val="00601A3B"/>
    <w:rsid w:val="00603C13"/>
    <w:rsid w:val="0060659B"/>
    <w:rsid w:val="00606E11"/>
    <w:rsid w:val="00607B0D"/>
    <w:rsid w:val="006114F7"/>
    <w:rsid w:val="00612AE4"/>
    <w:rsid w:val="00614906"/>
    <w:rsid w:val="00617291"/>
    <w:rsid w:val="006173C8"/>
    <w:rsid w:val="00617455"/>
    <w:rsid w:val="00621548"/>
    <w:rsid w:val="00621DF0"/>
    <w:rsid w:val="00622CDB"/>
    <w:rsid w:val="006237C6"/>
    <w:rsid w:val="00624225"/>
    <w:rsid w:val="00624EA6"/>
    <w:rsid w:val="00625FF9"/>
    <w:rsid w:val="0062634C"/>
    <w:rsid w:val="006266C7"/>
    <w:rsid w:val="00626862"/>
    <w:rsid w:val="00630415"/>
    <w:rsid w:val="006328C0"/>
    <w:rsid w:val="00633D7E"/>
    <w:rsid w:val="0063467F"/>
    <w:rsid w:val="006346CC"/>
    <w:rsid w:val="00634800"/>
    <w:rsid w:val="00635D1E"/>
    <w:rsid w:val="0063612D"/>
    <w:rsid w:val="00636E33"/>
    <w:rsid w:val="006404B5"/>
    <w:rsid w:val="00640611"/>
    <w:rsid w:val="00640BD3"/>
    <w:rsid w:val="0064247F"/>
    <w:rsid w:val="006445FF"/>
    <w:rsid w:val="006448F4"/>
    <w:rsid w:val="00646E0D"/>
    <w:rsid w:val="00647809"/>
    <w:rsid w:val="00650511"/>
    <w:rsid w:val="006522A2"/>
    <w:rsid w:val="006525BA"/>
    <w:rsid w:val="006526EA"/>
    <w:rsid w:val="00652976"/>
    <w:rsid w:val="00652E64"/>
    <w:rsid w:val="0065368D"/>
    <w:rsid w:val="00653A61"/>
    <w:rsid w:val="00655864"/>
    <w:rsid w:val="00656AFD"/>
    <w:rsid w:val="006570CA"/>
    <w:rsid w:val="00657AD6"/>
    <w:rsid w:val="0066099B"/>
    <w:rsid w:val="006615FA"/>
    <w:rsid w:val="0066451F"/>
    <w:rsid w:val="00664C96"/>
    <w:rsid w:val="0066533C"/>
    <w:rsid w:val="00666645"/>
    <w:rsid w:val="00670084"/>
    <w:rsid w:val="00670D99"/>
    <w:rsid w:val="00671DCD"/>
    <w:rsid w:val="00672182"/>
    <w:rsid w:val="0067377D"/>
    <w:rsid w:val="00673B01"/>
    <w:rsid w:val="00675C9C"/>
    <w:rsid w:val="0067670C"/>
    <w:rsid w:val="00676CD6"/>
    <w:rsid w:val="00676D39"/>
    <w:rsid w:val="00680322"/>
    <w:rsid w:val="00680EF7"/>
    <w:rsid w:val="0069303A"/>
    <w:rsid w:val="00696376"/>
    <w:rsid w:val="0069685F"/>
    <w:rsid w:val="006A3410"/>
    <w:rsid w:val="006A372B"/>
    <w:rsid w:val="006A3788"/>
    <w:rsid w:val="006A5574"/>
    <w:rsid w:val="006A6833"/>
    <w:rsid w:val="006B0DC0"/>
    <w:rsid w:val="006B126C"/>
    <w:rsid w:val="006B1A5F"/>
    <w:rsid w:val="006B2392"/>
    <w:rsid w:val="006B2706"/>
    <w:rsid w:val="006B39D9"/>
    <w:rsid w:val="006B3F6B"/>
    <w:rsid w:val="006B4124"/>
    <w:rsid w:val="006B6EC3"/>
    <w:rsid w:val="006C43C7"/>
    <w:rsid w:val="006C4B32"/>
    <w:rsid w:val="006C4B6B"/>
    <w:rsid w:val="006C5CA7"/>
    <w:rsid w:val="006C5EE4"/>
    <w:rsid w:val="006C7CF2"/>
    <w:rsid w:val="006D34E6"/>
    <w:rsid w:val="006D3898"/>
    <w:rsid w:val="006D4270"/>
    <w:rsid w:val="006D4CDB"/>
    <w:rsid w:val="006D5537"/>
    <w:rsid w:val="006D6059"/>
    <w:rsid w:val="006D7941"/>
    <w:rsid w:val="006D7EF9"/>
    <w:rsid w:val="006E0380"/>
    <w:rsid w:val="006E0BFD"/>
    <w:rsid w:val="006E2F05"/>
    <w:rsid w:val="006E30EF"/>
    <w:rsid w:val="006E4CAF"/>
    <w:rsid w:val="006E5F99"/>
    <w:rsid w:val="006E751A"/>
    <w:rsid w:val="006F114F"/>
    <w:rsid w:val="006F27BE"/>
    <w:rsid w:val="006F5229"/>
    <w:rsid w:val="00701514"/>
    <w:rsid w:val="00703090"/>
    <w:rsid w:val="00703106"/>
    <w:rsid w:val="0070435D"/>
    <w:rsid w:val="00704743"/>
    <w:rsid w:val="00704E9D"/>
    <w:rsid w:val="00710025"/>
    <w:rsid w:val="00712147"/>
    <w:rsid w:val="00712376"/>
    <w:rsid w:val="00714259"/>
    <w:rsid w:val="00715F3A"/>
    <w:rsid w:val="0071792F"/>
    <w:rsid w:val="007202D3"/>
    <w:rsid w:val="00720830"/>
    <w:rsid w:val="00720A09"/>
    <w:rsid w:val="0072264A"/>
    <w:rsid w:val="00723E91"/>
    <w:rsid w:val="00724B89"/>
    <w:rsid w:val="00724CE5"/>
    <w:rsid w:val="00726B94"/>
    <w:rsid w:val="007307D6"/>
    <w:rsid w:val="0073616E"/>
    <w:rsid w:val="00736944"/>
    <w:rsid w:val="00736B56"/>
    <w:rsid w:val="00740C19"/>
    <w:rsid w:val="007440B7"/>
    <w:rsid w:val="00744210"/>
    <w:rsid w:val="00745FBC"/>
    <w:rsid w:val="00746A54"/>
    <w:rsid w:val="00751886"/>
    <w:rsid w:val="007523C2"/>
    <w:rsid w:val="007541A7"/>
    <w:rsid w:val="00754B32"/>
    <w:rsid w:val="00755760"/>
    <w:rsid w:val="0075620D"/>
    <w:rsid w:val="00756849"/>
    <w:rsid w:val="00756AD6"/>
    <w:rsid w:val="00756B8C"/>
    <w:rsid w:val="00757BFA"/>
    <w:rsid w:val="00761CE7"/>
    <w:rsid w:val="00762080"/>
    <w:rsid w:val="00762553"/>
    <w:rsid w:val="00762983"/>
    <w:rsid w:val="00763E2B"/>
    <w:rsid w:val="007669B1"/>
    <w:rsid w:val="007705CA"/>
    <w:rsid w:val="00771963"/>
    <w:rsid w:val="0077233C"/>
    <w:rsid w:val="007734E8"/>
    <w:rsid w:val="00773ED9"/>
    <w:rsid w:val="00774CAF"/>
    <w:rsid w:val="007756D3"/>
    <w:rsid w:val="00776D1D"/>
    <w:rsid w:val="00777E5C"/>
    <w:rsid w:val="00777F23"/>
    <w:rsid w:val="007804BA"/>
    <w:rsid w:val="007806C2"/>
    <w:rsid w:val="007815DB"/>
    <w:rsid w:val="0078398B"/>
    <w:rsid w:val="00783D45"/>
    <w:rsid w:val="0078717C"/>
    <w:rsid w:val="00787798"/>
    <w:rsid w:val="00787ADD"/>
    <w:rsid w:val="00790492"/>
    <w:rsid w:val="00790DF4"/>
    <w:rsid w:val="007910AE"/>
    <w:rsid w:val="00791701"/>
    <w:rsid w:val="00791ADB"/>
    <w:rsid w:val="0079229C"/>
    <w:rsid w:val="00793EA6"/>
    <w:rsid w:val="007946E1"/>
    <w:rsid w:val="00796A5B"/>
    <w:rsid w:val="007A1532"/>
    <w:rsid w:val="007A2C2E"/>
    <w:rsid w:val="007A3613"/>
    <w:rsid w:val="007A3FEE"/>
    <w:rsid w:val="007A4B98"/>
    <w:rsid w:val="007B096B"/>
    <w:rsid w:val="007B2F0A"/>
    <w:rsid w:val="007B3FEA"/>
    <w:rsid w:val="007B4369"/>
    <w:rsid w:val="007B656B"/>
    <w:rsid w:val="007B7F86"/>
    <w:rsid w:val="007C46A4"/>
    <w:rsid w:val="007D0F6A"/>
    <w:rsid w:val="007D168E"/>
    <w:rsid w:val="007D1AE9"/>
    <w:rsid w:val="007D1E64"/>
    <w:rsid w:val="007D307A"/>
    <w:rsid w:val="007D539C"/>
    <w:rsid w:val="007D5E71"/>
    <w:rsid w:val="007D62BB"/>
    <w:rsid w:val="007D748D"/>
    <w:rsid w:val="007E1F09"/>
    <w:rsid w:val="007E2463"/>
    <w:rsid w:val="007E4D96"/>
    <w:rsid w:val="007E541B"/>
    <w:rsid w:val="007E544A"/>
    <w:rsid w:val="007E63B9"/>
    <w:rsid w:val="007E683F"/>
    <w:rsid w:val="007E71CB"/>
    <w:rsid w:val="007F1E14"/>
    <w:rsid w:val="007F2787"/>
    <w:rsid w:val="007F2796"/>
    <w:rsid w:val="007F2BCC"/>
    <w:rsid w:val="007F3898"/>
    <w:rsid w:val="007F706E"/>
    <w:rsid w:val="008004A0"/>
    <w:rsid w:val="00801752"/>
    <w:rsid w:val="0080209F"/>
    <w:rsid w:val="0080348E"/>
    <w:rsid w:val="008150FE"/>
    <w:rsid w:val="00821B6A"/>
    <w:rsid w:val="00822D16"/>
    <w:rsid w:val="00823078"/>
    <w:rsid w:val="00823F0E"/>
    <w:rsid w:val="00826EB3"/>
    <w:rsid w:val="008278A6"/>
    <w:rsid w:val="00827917"/>
    <w:rsid w:val="00830CFD"/>
    <w:rsid w:val="00832F62"/>
    <w:rsid w:val="00833277"/>
    <w:rsid w:val="008367FC"/>
    <w:rsid w:val="008368B5"/>
    <w:rsid w:val="00836D6E"/>
    <w:rsid w:val="00837F9A"/>
    <w:rsid w:val="00840CF1"/>
    <w:rsid w:val="0084136A"/>
    <w:rsid w:val="008425F6"/>
    <w:rsid w:val="0084591B"/>
    <w:rsid w:val="0084612D"/>
    <w:rsid w:val="0085148C"/>
    <w:rsid w:val="00854B27"/>
    <w:rsid w:val="00854D36"/>
    <w:rsid w:val="008575EC"/>
    <w:rsid w:val="00860CEB"/>
    <w:rsid w:val="0086107A"/>
    <w:rsid w:val="00863418"/>
    <w:rsid w:val="00863C5B"/>
    <w:rsid w:val="00864DEE"/>
    <w:rsid w:val="008665D7"/>
    <w:rsid w:val="00866786"/>
    <w:rsid w:val="00870FCF"/>
    <w:rsid w:val="0087104E"/>
    <w:rsid w:val="00871E2E"/>
    <w:rsid w:val="008724B5"/>
    <w:rsid w:val="0087488F"/>
    <w:rsid w:val="00874C63"/>
    <w:rsid w:val="00875455"/>
    <w:rsid w:val="00875F1A"/>
    <w:rsid w:val="0087620B"/>
    <w:rsid w:val="00877117"/>
    <w:rsid w:val="008809E6"/>
    <w:rsid w:val="00880BB5"/>
    <w:rsid w:val="008852E1"/>
    <w:rsid w:val="00885769"/>
    <w:rsid w:val="0088587D"/>
    <w:rsid w:val="00885EA9"/>
    <w:rsid w:val="008871E8"/>
    <w:rsid w:val="0089114D"/>
    <w:rsid w:val="0089380C"/>
    <w:rsid w:val="00894207"/>
    <w:rsid w:val="008944C4"/>
    <w:rsid w:val="00894E8B"/>
    <w:rsid w:val="00897122"/>
    <w:rsid w:val="00897D60"/>
    <w:rsid w:val="008A0512"/>
    <w:rsid w:val="008A0F41"/>
    <w:rsid w:val="008A2D02"/>
    <w:rsid w:val="008A492C"/>
    <w:rsid w:val="008A4A89"/>
    <w:rsid w:val="008A65BA"/>
    <w:rsid w:val="008A7254"/>
    <w:rsid w:val="008B0372"/>
    <w:rsid w:val="008B22CE"/>
    <w:rsid w:val="008B3F52"/>
    <w:rsid w:val="008C0C99"/>
    <w:rsid w:val="008C7845"/>
    <w:rsid w:val="008D3B53"/>
    <w:rsid w:val="008D4C2D"/>
    <w:rsid w:val="008D4EF9"/>
    <w:rsid w:val="008D5194"/>
    <w:rsid w:val="008D61C3"/>
    <w:rsid w:val="008D65B6"/>
    <w:rsid w:val="008E0977"/>
    <w:rsid w:val="008E161B"/>
    <w:rsid w:val="008E1DA4"/>
    <w:rsid w:val="008E25DD"/>
    <w:rsid w:val="008E30C2"/>
    <w:rsid w:val="008E4B05"/>
    <w:rsid w:val="008E549F"/>
    <w:rsid w:val="008E585D"/>
    <w:rsid w:val="008E6F45"/>
    <w:rsid w:val="008F2E8C"/>
    <w:rsid w:val="008F35EE"/>
    <w:rsid w:val="008F3CC0"/>
    <w:rsid w:val="008F3D86"/>
    <w:rsid w:val="008F3F2F"/>
    <w:rsid w:val="008F6E78"/>
    <w:rsid w:val="008F7261"/>
    <w:rsid w:val="0090036E"/>
    <w:rsid w:val="00901476"/>
    <w:rsid w:val="0090184B"/>
    <w:rsid w:val="009029F6"/>
    <w:rsid w:val="0090358F"/>
    <w:rsid w:val="009039D4"/>
    <w:rsid w:val="00904B2C"/>
    <w:rsid w:val="009071C4"/>
    <w:rsid w:val="009074FA"/>
    <w:rsid w:val="00907F53"/>
    <w:rsid w:val="009116A7"/>
    <w:rsid w:val="00915726"/>
    <w:rsid w:val="00921760"/>
    <w:rsid w:val="0092190B"/>
    <w:rsid w:val="00922875"/>
    <w:rsid w:val="00923665"/>
    <w:rsid w:val="00924935"/>
    <w:rsid w:val="00924A9F"/>
    <w:rsid w:val="00925160"/>
    <w:rsid w:val="009267CC"/>
    <w:rsid w:val="00926E95"/>
    <w:rsid w:val="00931970"/>
    <w:rsid w:val="00931D03"/>
    <w:rsid w:val="0093236D"/>
    <w:rsid w:val="009328A2"/>
    <w:rsid w:val="009347D6"/>
    <w:rsid w:val="00936182"/>
    <w:rsid w:val="0093631B"/>
    <w:rsid w:val="00940207"/>
    <w:rsid w:val="0094037D"/>
    <w:rsid w:val="00942B05"/>
    <w:rsid w:val="009440FB"/>
    <w:rsid w:val="00945D26"/>
    <w:rsid w:val="00945EE6"/>
    <w:rsid w:val="0094627C"/>
    <w:rsid w:val="00946760"/>
    <w:rsid w:val="00947889"/>
    <w:rsid w:val="00953407"/>
    <w:rsid w:val="00954700"/>
    <w:rsid w:val="00954B23"/>
    <w:rsid w:val="00956DF8"/>
    <w:rsid w:val="00956F8D"/>
    <w:rsid w:val="00962631"/>
    <w:rsid w:val="00963295"/>
    <w:rsid w:val="0096342C"/>
    <w:rsid w:val="00964458"/>
    <w:rsid w:val="0096596B"/>
    <w:rsid w:val="00966722"/>
    <w:rsid w:val="0096682D"/>
    <w:rsid w:val="009732C3"/>
    <w:rsid w:val="009740B2"/>
    <w:rsid w:val="00974C81"/>
    <w:rsid w:val="00975880"/>
    <w:rsid w:val="00977310"/>
    <w:rsid w:val="00977B5A"/>
    <w:rsid w:val="0098061B"/>
    <w:rsid w:val="00981BA5"/>
    <w:rsid w:val="0098201D"/>
    <w:rsid w:val="00982FAB"/>
    <w:rsid w:val="0098351D"/>
    <w:rsid w:val="00984309"/>
    <w:rsid w:val="00984FB0"/>
    <w:rsid w:val="00985359"/>
    <w:rsid w:val="00985F8E"/>
    <w:rsid w:val="00991D56"/>
    <w:rsid w:val="00991E41"/>
    <w:rsid w:val="0099274E"/>
    <w:rsid w:val="00993211"/>
    <w:rsid w:val="009954C2"/>
    <w:rsid w:val="009A0F21"/>
    <w:rsid w:val="009A1CB1"/>
    <w:rsid w:val="009A2B44"/>
    <w:rsid w:val="009A3853"/>
    <w:rsid w:val="009A435A"/>
    <w:rsid w:val="009A6C74"/>
    <w:rsid w:val="009A7E5E"/>
    <w:rsid w:val="009B1946"/>
    <w:rsid w:val="009B198A"/>
    <w:rsid w:val="009B2397"/>
    <w:rsid w:val="009B34E2"/>
    <w:rsid w:val="009B3CF2"/>
    <w:rsid w:val="009B6227"/>
    <w:rsid w:val="009B785B"/>
    <w:rsid w:val="009C2539"/>
    <w:rsid w:val="009C62E7"/>
    <w:rsid w:val="009C655E"/>
    <w:rsid w:val="009D1FC5"/>
    <w:rsid w:val="009D2ADC"/>
    <w:rsid w:val="009D2C3B"/>
    <w:rsid w:val="009D4133"/>
    <w:rsid w:val="009D45A4"/>
    <w:rsid w:val="009D4BEB"/>
    <w:rsid w:val="009D4E13"/>
    <w:rsid w:val="009D5094"/>
    <w:rsid w:val="009D5833"/>
    <w:rsid w:val="009D6F0C"/>
    <w:rsid w:val="009D7AFF"/>
    <w:rsid w:val="009E570E"/>
    <w:rsid w:val="009E5F62"/>
    <w:rsid w:val="009E601D"/>
    <w:rsid w:val="009E73E0"/>
    <w:rsid w:val="009E7831"/>
    <w:rsid w:val="009E78AD"/>
    <w:rsid w:val="009F03E4"/>
    <w:rsid w:val="009F0692"/>
    <w:rsid w:val="009F30DE"/>
    <w:rsid w:val="009F488C"/>
    <w:rsid w:val="009F489E"/>
    <w:rsid w:val="009F73D5"/>
    <w:rsid w:val="00A0115F"/>
    <w:rsid w:val="00A019A9"/>
    <w:rsid w:val="00A020A0"/>
    <w:rsid w:val="00A0525C"/>
    <w:rsid w:val="00A05C17"/>
    <w:rsid w:val="00A05F39"/>
    <w:rsid w:val="00A1322F"/>
    <w:rsid w:val="00A13F86"/>
    <w:rsid w:val="00A1516F"/>
    <w:rsid w:val="00A1627F"/>
    <w:rsid w:val="00A17E6D"/>
    <w:rsid w:val="00A17FB5"/>
    <w:rsid w:val="00A217F6"/>
    <w:rsid w:val="00A22041"/>
    <w:rsid w:val="00A24F77"/>
    <w:rsid w:val="00A25DD0"/>
    <w:rsid w:val="00A301E6"/>
    <w:rsid w:val="00A31286"/>
    <w:rsid w:val="00A3138B"/>
    <w:rsid w:val="00A313D4"/>
    <w:rsid w:val="00A31934"/>
    <w:rsid w:val="00A355B4"/>
    <w:rsid w:val="00A35656"/>
    <w:rsid w:val="00A36CE5"/>
    <w:rsid w:val="00A37177"/>
    <w:rsid w:val="00A41083"/>
    <w:rsid w:val="00A43494"/>
    <w:rsid w:val="00A444CA"/>
    <w:rsid w:val="00A51129"/>
    <w:rsid w:val="00A513D2"/>
    <w:rsid w:val="00A51460"/>
    <w:rsid w:val="00A518A0"/>
    <w:rsid w:val="00A5722A"/>
    <w:rsid w:val="00A5755D"/>
    <w:rsid w:val="00A6010E"/>
    <w:rsid w:val="00A61582"/>
    <w:rsid w:val="00A623A6"/>
    <w:rsid w:val="00A635AF"/>
    <w:rsid w:val="00A652E2"/>
    <w:rsid w:val="00A66E1F"/>
    <w:rsid w:val="00A67D1A"/>
    <w:rsid w:val="00A67DB8"/>
    <w:rsid w:val="00A725F6"/>
    <w:rsid w:val="00A73FB3"/>
    <w:rsid w:val="00A753B3"/>
    <w:rsid w:val="00A760C6"/>
    <w:rsid w:val="00A760D1"/>
    <w:rsid w:val="00A761B9"/>
    <w:rsid w:val="00A76632"/>
    <w:rsid w:val="00A80689"/>
    <w:rsid w:val="00A82EBF"/>
    <w:rsid w:val="00A8586C"/>
    <w:rsid w:val="00A85F97"/>
    <w:rsid w:val="00A90134"/>
    <w:rsid w:val="00A9020C"/>
    <w:rsid w:val="00A90960"/>
    <w:rsid w:val="00A948B0"/>
    <w:rsid w:val="00A9663A"/>
    <w:rsid w:val="00A9670F"/>
    <w:rsid w:val="00A96D11"/>
    <w:rsid w:val="00A97732"/>
    <w:rsid w:val="00AA08FF"/>
    <w:rsid w:val="00AA0920"/>
    <w:rsid w:val="00AA13F2"/>
    <w:rsid w:val="00AA2344"/>
    <w:rsid w:val="00AA5114"/>
    <w:rsid w:val="00AA6CBB"/>
    <w:rsid w:val="00AB047D"/>
    <w:rsid w:val="00AB07AC"/>
    <w:rsid w:val="00AB29D3"/>
    <w:rsid w:val="00AB6206"/>
    <w:rsid w:val="00AB6815"/>
    <w:rsid w:val="00AB7B9F"/>
    <w:rsid w:val="00AC3CCF"/>
    <w:rsid w:val="00AC5D31"/>
    <w:rsid w:val="00AC5FF4"/>
    <w:rsid w:val="00AC6B8A"/>
    <w:rsid w:val="00AC747B"/>
    <w:rsid w:val="00AC7BDE"/>
    <w:rsid w:val="00AC7DC5"/>
    <w:rsid w:val="00AD513D"/>
    <w:rsid w:val="00AD702B"/>
    <w:rsid w:val="00AE0144"/>
    <w:rsid w:val="00AE0B8F"/>
    <w:rsid w:val="00AE17F0"/>
    <w:rsid w:val="00AE1CB4"/>
    <w:rsid w:val="00AE4115"/>
    <w:rsid w:val="00AE55C4"/>
    <w:rsid w:val="00AE598C"/>
    <w:rsid w:val="00AE608E"/>
    <w:rsid w:val="00AE71F2"/>
    <w:rsid w:val="00AE75E9"/>
    <w:rsid w:val="00AE75EC"/>
    <w:rsid w:val="00AF1A2D"/>
    <w:rsid w:val="00AF1ACF"/>
    <w:rsid w:val="00AF1D6A"/>
    <w:rsid w:val="00AF5137"/>
    <w:rsid w:val="00AF552F"/>
    <w:rsid w:val="00AF5CA9"/>
    <w:rsid w:val="00AF5DA2"/>
    <w:rsid w:val="00AF5DD8"/>
    <w:rsid w:val="00AF6727"/>
    <w:rsid w:val="00AF69A9"/>
    <w:rsid w:val="00B02D6E"/>
    <w:rsid w:val="00B0418A"/>
    <w:rsid w:val="00B05B4C"/>
    <w:rsid w:val="00B07C6A"/>
    <w:rsid w:val="00B10776"/>
    <w:rsid w:val="00B11345"/>
    <w:rsid w:val="00B11986"/>
    <w:rsid w:val="00B11B18"/>
    <w:rsid w:val="00B1292C"/>
    <w:rsid w:val="00B16668"/>
    <w:rsid w:val="00B168DA"/>
    <w:rsid w:val="00B21099"/>
    <w:rsid w:val="00B21777"/>
    <w:rsid w:val="00B22277"/>
    <w:rsid w:val="00B223D3"/>
    <w:rsid w:val="00B234B0"/>
    <w:rsid w:val="00B237F6"/>
    <w:rsid w:val="00B25AD6"/>
    <w:rsid w:val="00B25C07"/>
    <w:rsid w:val="00B2712F"/>
    <w:rsid w:val="00B30CE4"/>
    <w:rsid w:val="00B3113F"/>
    <w:rsid w:val="00B31217"/>
    <w:rsid w:val="00B322DB"/>
    <w:rsid w:val="00B374E0"/>
    <w:rsid w:val="00B40584"/>
    <w:rsid w:val="00B43F74"/>
    <w:rsid w:val="00B444AF"/>
    <w:rsid w:val="00B4467C"/>
    <w:rsid w:val="00B53A53"/>
    <w:rsid w:val="00B53F18"/>
    <w:rsid w:val="00B5478B"/>
    <w:rsid w:val="00B54E90"/>
    <w:rsid w:val="00B54FB6"/>
    <w:rsid w:val="00B56B16"/>
    <w:rsid w:val="00B56DD0"/>
    <w:rsid w:val="00B56FC8"/>
    <w:rsid w:val="00B5722C"/>
    <w:rsid w:val="00B57738"/>
    <w:rsid w:val="00B5773F"/>
    <w:rsid w:val="00B57AF4"/>
    <w:rsid w:val="00B61B43"/>
    <w:rsid w:val="00B63627"/>
    <w:rsid w:val="00B63704"/>
    <w:rsid w:val="00B637EE"/>
    <w:rsid w:val="00B65F74"/>
    <w:rsid w:val="00B66E3D"/>
    <w:rsid w:val="00B71435"/>
    <w:rsid w:val="00B72703"/>
    <w:rsid w:val="00B728DE"/>
    <w:rsid w:val="00B734AB"/>
    <w:rsid w:val="00B74AC4"/>
    <w:rsid w:val="00B75055"/>
    <w:rsid w:val="00B759AC"/>
    <w:rsid w:val="00B77D7C"/>
    <w:rsid w:val="00B80660"/>
    <w:rsid w:val="00B80A9B"/>
    <w:rsid w:val="00B81B0C"/>
    <w:rsid w:val="00B836CF"/>
    <w:rsid w:val="00B854D4"/>
    <w:rsid w:val="00B85ACA"/>
    <w:rsid w:val="00B8734F"/>
    <w:rsid w:val="00B877FA"/>
    <w:rsid w:val="00B87A74"/>
    <w:rsid w:val="00B93EEF"/>
    <w:rsid w:val="00B94073"/>
    <w:rsid w:val="00B95FF4"/>
    <w:rsid w:val="00B97CF9"/>
    <w:rsid w:val="00B97CFB"/>
    <w:rsid w:val="00BA0959"/>
    <w:rsid w:val="00BA416B"/>
    <w:rsid w:val="00BA4F8D"/>
    <w:rsid w:val="00BA60D3"/>
    <w:rsid w:val="00BA63CE"/>
    <w:rsid w:val="00BA6734"/>
    <w:rsid w:val="00BB0FF2"/>
    <w:rsid w:val="00BB3512"/>
    <w:rsid w:val="00BB61A2"/>
    <w:rsid w:val="00BB61DC"/>
    <w:rsid w:val="00BB7CD9"/>
    <w:rsid w:val="00BC0014"/>
    <w:rsid w:val="00BC1260"/>
    <w:rsid w:val="00BC22F3"/>
    <w:rsid w:val="00BC4431"/>
    <w:rsid w:val="00BC4D25"/>
    <w:rsid w:val="00BC6649"/>
    <w:rsid w:val="00BD48BA"/>
    <w:rsid w:val="00BD4B27"/>
    <w:rsid w:val="00BD4E04"/>
    <w:rsid w:val="00BD6C78"/>
    <w:rsid w:val="00BD7E4A"/>
    <w:rsid w:val="00BE0CF2"/>
    <w:rsid w:val="00BE281F"/>
    <w:rsid w:val="00BE2D39"/>
    <w:rsid w:val="00BE2F21"/>
    <w:rsid w:val="00BE4356"/>
    <w:rsid w:val="00BE505A"/>
    <w:rsid w:val="00BE5596"/>
    <w:rsid w:val="00BE591D"/>
    <w:rsid w:val="00BE593C"/>
    <w:rsid w:val="00BE59AB"/>
    <w:rsid w:val="00BE715B"/>
    <w:rsid w:val="00BE72E5"/>
    <w:rsid w:val="00BE7E43"/>
    <w:rsid w:val="00BF011B"/>
    <w:rsid w:val="00BF1037"/>
    <w:rsid w:val="00BF10DF"/>
    <w:rsid w:val="00BF1266"/>
    <w:rsid w:val="00BF1DA5"/>
    <w:rsid w:val="00BF31BC"/>
    <w:rsid w:val="00BF332E"/>
    <w:rsid w:val="00BF3AA9"/>
    <w:rsid w:val="00BF6190"/>
    <w:rsid w:val="00C01443"/>
    <w:rsid w:val="00C01A77"/>
    <w:rsid w:val="00C02C42"/>
    <w:rsid w:val="00C06A8D"/>
    <w:rsid w:val="00C10878"/>
    <w:rsid w:val="00C10B5E"/>
    <w:rsid w:val="00C10F37"/>
    <w:rsid w:val="00C11E79"/>
    <w:rsid w:val="00C1517D"/>
    <w:rsid w:val="00C15614"/>
    <w:rsid w:val="00C165D3"/>
    <w:rsid w:val="00C20887"/>
    <w:rsid w:val="00C2106E"/>
    <w:rsid w:val="00C218B1"/>
    <w:rsid w:val="00C2342B"/>
    <w:rsid w:val="00C24123"/>
    <w:rsid w:val="00C24AE1"/>
    <w:rsid w:val="00C25123"/>
    <w:rsid w:val="00C254EA"/>
    <w:rsid w:val="00C25C4C"/>
    <w:rsid w:val="00C26B70"/>
    <w:rsid w:val="00C272F7"/>
    <w:rsid w:val="00C307E9"/>
    <w:rsid w:val="00C30F50"/>
    <w:rsid w:val="00C33125"/>
    <w:rsid w:val="00C34AF6"/>
    <w:rsid w:val="00C364B6"/>
    <w:rsid w:val="00C37383"/>
    <w:rsid w:val="00C402A3"/>
    <w:rsid w:val="00C43C02"/>
    <w:rsid w:val="00C43DA3"/>
    <w:rsid w:val="00C44D1B"/>
    <w:rsid w:val="00C44D6A"/>
    <w:rsid w:val="00C5035E"/>
    <w:rsid w:val="00C51123"/>
    <w:rsid w:val="00C513EA"/>
    <w:rsid w:val="00C51A40"/>
    <w:rsid w:val="00C5254D"/>
    <w:rsid w:val="00C5502C"/>
    <w:rsid w:val="00C56819"/>
    <w:rsid w:val="00C56AD6"/>
    <w:rsid w:val="00C57859"/>
    <w:rsid w:val="00C604E2"/>
    <w:rsid w:val="00C6281A"/>
    <w:rsid w:val="00C62B3D"/>
    <w:rsid w:val="00C62C83"/>
    <w:rsid w:val="00C65084"/>
    <w:rsid w:val="00C65EFF"/>
    <w:rsid w:val="00C670F2"/>
    <w:rsid w:val="00C67A45"/>
    <w:rsid w:val="00C67F09"/>
    <w:rsid w:val="00C75492"/>
    <w:rsid w:val="00C76057"/>
    <w:rsid w:val="00C76CEE"/>
    <w:rsid w:val="00C76D1F"/>
    <w:rsid w:val="00C7730E"/>
    <w:rsid w:val="00C77EA7"/>
    <w:rsid w:val="00C809D4"/>
    <w:rsid w:val="00C81A42"/>
    <w:rsid w:val="00C84522"/>
    <w:rsid w:val="00C85CC6"/>
    <w:rsid w:val="00C864A6"/>
    <w:rsid w:val="00C87E83"/>
    <w:rsid w:val="00C92D1A"/>
    <w:rsid w:val="00C9386F"/>
    <w:rsid w:val="00C9553D"/>
    <w:rsid w:val="00C95C55"/>
    <w:rsid w:val="00C9796C"/>
    <w:rsid w:val="00CA7124"/>
    <w:rsid w:val="00CA7779"/>
    <w:rsid w:val="00CA7E60"/>
    <w:rsid w:val="00CB15D4"/>
    <w:rsid w:val="00CB15EE"/>
    <w:rsid w:val="00CB2FFE"/>
    <w:rsid w:val="00CB38CA"/>
    <w:rsid w:val="00CB4D04"/>
    <w:rsid w:val="00CB69C4"/>
    <w:rsid w:val="00CB6D7F"/>
    <w:rsid w:val="00CB78AB"/>
    <w:rsid w:val="00CB7AA2"/>
    <w:rsid w:val="00CC2EE6"/>
    <w:rsid w:val="00CC3634"/>
    <w:rsid w:val="00CC45C3"/>
    <w:rsid w:val="00CC5AD7"/>
    <w:rsid w:val="00CC7E63"/>
    <w:rsid w:val="00CC7F17"/>
    <w:rsid w:val="00CD48A3"/>
    <w:rsid w:val="00CD6716"/>
    <w:rsid w:val="00CE4D99"/>
    <w:rsid w:val="00CE5BC7"/>
    <w:rsid w:val="00CE684E"/>
    <w:rsid w:val="00CE6C37"/>
    <w:rsid w:val="00CE70A0"/>
    <w:rsid w:val="00CE70A1"/>
    <w:rsid w:val="00CF0042"/>
    <w:rsid w:val="00CF07D3"/>
    <w:rsid w:val="00CF0D47"/>
    <w:rsid w:val="00CF1168"/>
    <w:rsid w:val="00CF20FF"/>
    <w:rsid w:val="00CF288B"/>
    <w:rsid w:val="00CF38B3"/>
    <w:rsid w:val="00CF4093"/>
    <w:rsid w:val="00CF53D1"/>
    <w:rsid w:val="00CF5EBE"/>
    <w:rsid w:val="00CF6F13"/>
    <w:rsid w:val="00CF7200"/>
    <w:rsid w:val="00CF7750"/>
    <w:rsid w:val="00D00133"/>
    <w:rsid w:val="00D01019"/>
    <w:rsid w:val="00D01DED"/>
    <w:rsid w:val="00D02391"/>
    <w:rsid w:val="00D02F00"/>
    <w:rsid w:val="00D03080"/>
    <w:rsid w:val="00D03B8C"/>
    <w:rsid w:val="00D03ED2"/>
    <w:rsid w:val="00D050DA"/>
    <w:rsid w:val="00D06192"/>
    <w:rsid w:val="00D10127"/>
    <w:rsid w:val="00D14639"/>
    <w:rsid w:val="00D14DA2"/>
    <w:rsid w:val="00D17E98"/>
    <w:rsid w:val="00D20BE8"/>
    <w:rsid w:val="00D21625"/>
    <w:rsid w:val="00D2320B"/>
    <w:rsid w:val="00D234A6"/>
    <w:rsid w:val="00D2786C"/>
    <w:rsid w:val="00D31143"/>
    <w:rsid w:val="00D31F08"/>
    <w:rsid w:val="00D33D76"/>
    <w:rsid w:val="00D3549D"/>
    <w:rsid w:val="00D421D9"/>
    <w:rsid w:val="00D42C2E"/>
    <w:rsid w:val="00D4345D"/>
    <w:rsid w:val="00D4491B"/>
    <w:rsid w:val="00D4566A"/>
    <w:rsid w:val="00D47192"/>
    <w:rsid w:val="00D512BF"/>
    <w:rsid w:val="00D51BD8"/>
    <w:rsid w:val="00D52A45"/>
    <w:rsid w:val="00D53F38"/>
    <w:rsid w:val="00D547E2"/>
    <w:rsid w:val="00D5609A"/>
    <w:rsid w:val="00D56108"/>
    <w:rsid w:val="00D56EBB"/>
    <w:rsid w:val="00D57557"/>
    <w:rsid w:val="00D600B4"/>
    <w:rsid w:val="00D60CDF"/>
    <w:rsid w:val="00D6162E"/>
    <w:rsid w:val="00D61ABD"/>
    <w:rsid w:val="00D62EED"/>
    <w:rsid w:val="00D737E1"/>
    <w:rsid w:val="00D7474B"/>
    <w:rsid w:val="00D75BB3"/>
    <w:rsid w:val="00D801F8"/>
    <w:rsid w:val="00D81C2D"/>
    <w:rsid w:val="00D81DEC"/>
    <w:rsid w:val="00D828B9"/>
    <w:rsid w:val="00D8586A"/>
    <w:rsid w:val="00D91EB3"/>
    <w:rsid w:val="00D94956"/>
    <w:rsid w:val="00D950FF"/>
    <w:rsid w:val="00D9600C"/>
    <w:rsid w:val="00D97036"/>
    <w:rsid w:val="00DA182B"/>
    <w:rsid w:val="00DA4651"/>
    <w:rsid w:val="00DA4688"/>
    <w:rsid w:val="00DA4B98"/>
    <w:rsid w:val="00DA5B3B"/>
    <w:rsid w:val="00DA5DBD"/>
    <w:rsid w:val="00DA67F7"/>
    <w:rsid w:val="00DB2415"/>
    <w:rsid w:val="00DB2FCE"/>
    <w:rsid w:val="00DB31BF"/>
    <w:rsid w:val="00DB42EC"/>
    <w:rsid w:val="00DB58CC"/>
    <w:rsid w:val="00DB69AF"/>
    <w:rsid w:val="00DB6C5F"/>
    <w:rsid w:val="00DC312F"/>
    <w:rsid w:val="00DC346B"/>
    <w:rsid w:val="00DC473C"/>
    <w:rsid w:val="00DC653B"/>
    <w:rsid w:val="00DC661A"/>
    <w:rsid w:val="00DD0A01"/>
    <w:rsid w:val="00DD6867"/>
    <w:rsid w:val="00DD7438"/>
    <w:rsid w:val="00DD7920"/>
    <w:rsid w:val="00DD7D8B"/>
    <w:rsid w:val="00DE24D9"/>
    <w:rsid w:val="00DE295C"/>
    <w:rsid w:val="00DE2A3B"/>
    <w:rsid w:val="00DE7516"/>
    <w:rsid w:val="00DF090F"/>
    <w:rsid w:val="00DF0D0A"/>
    <w:rsid w:val="00DF1032"/>
    <w:rsid w:val="00DF40AE"/>
    <w:rsid w:val="00DF432C"/>
    <w:rsid w:val="00DF463D"/>
    <w:rsid w:val="00DF5023"/>
    <w:rsid w:val="00E000E1"/>
    <w:rsid w:val="00E00142"/>
    <w:rsid w:val="00E00C2B"/>
    <w:rsid w:val="00E02627"/>
    <w:rsid w:val="00E04EB2"/>
    <w:rsid w:val="00E04FF3"/>
    <w:rsid w:val="00E06666"/>
    <w:rsid w:val="00E06A2A"/>
    <w:rsid w:val="00E157EF"/>
    <w:rsid w:val="00E16020"/>
    <w:rsid w:val="00E16A82"/>
    <w:rsid w:val="00E21FA4"/>
    <w:rsid w:val="00E2302F"/>
    <w:rsid w:val="00E24934"/>
    <w:rsid w:val="00E26B35"/>
    <w:rsid w:val="00E26F7E"/>
    <w:rsid w:val="00E32835"/>
    <w:rsid w:val="00E34B0D"/>
    <w:rsid w:val="00E368E3"/>
    <w:rsid w:val="00E406E2"/>
    <w:rsid w:val="00E44739"/>
    <w:rsid w:val="00E45180"/>
    <w:rsid w:val="00E47BE6"/>
    <w:rsid w:val="00E5289E"/>
    <w:rsid w:val="00E53E25"/>
    <w:rsid w:val="00E571CA"/>
    <w:rsid w:val="00E61695"/>
    <w:rsid w:val="00E61D0A"/>
    <w:rsid w:val="00E62FD6"/>
    <w:rsid w:val="00E63B13"/>
    <w:rsid w:val="00E64FD9"/>
    <w:rsid w:val="00E6583F"/>
    <w:rsid w:val="00E660B1"/>
    <w:rsid w:val="00E670BB"/>
    <w:rsid w:val="00E712CB"/>
    <w:rsid w:val="00E727F8"/>
    <w:rsid w:val="00E72D55"/>
    <w:rsid w:val="00E7315F"/>
    <w:rsid w:val="00E815EB"/>
    <w:rsid w:val="00E81F0A"/>
    <w:rsid w:val="00E82840"/>
    <w:rsid w:val="00E82A88"/>
    <w:rsid w:val="00E82B56"/>
    <w:rsid w:val="00E82E37"/>
    <w:rsid w:val="00E831A6"/>
    <w:rsid w:val="00E83541"/>
    <w:rsid w:val="00E8374A"/>
    <w:rsid w:val="00E90E90"/>
    <w:rsid w:val="00E92F51"/>
    <w:rsid w:val="00E94A19"/>
    <w:rsid w:val="00E9614A"/>
    <w:rsid w:val="00E96723"/>
    <w:rsid w:val="00E96725"/>
    <w:rsid w:val="00E97EF1"/>
    <w:rsid w:val="00EA05B4"/>
    <w:rsid w:val="00EA1D5F"/>
    <w:rsid w:val="00EA2EB0"/>
    <w:rsid w:val="00EA4306"/>
    <w:rsid w:val="00EA5017"/>
    <w:rsid w:val="00EA5843"/>
    <w:rsid w:val="00EA60B1"/>
    <w:rsid w:val="00EA64C9"/>
    <w:rsid w:val="00EA6CE3"/>
    <w:rsid w:val="00EB1AC0"/>
    <w:rsid w:val="00EB40A8"/>
    <w:rsid w:val="00EB45DA"/>
    <w:rsid w:val="00EB5888"/>
    <w:rsid w:val="00EB668A"/>
    <w:rsid w:val="00EC0056"/>
    <w:rsid w:val="00EC0639"/>
    <w:rsid w:val="00EC2AF0"/>
    <w:rsid w:val="00EC2BE4"/>
    <w:rsid w:val="00EC2FE3"/>
    <w:rsid w:val="00EC375F"/>
    <w:rsid w:val="00EC3D7D"/>
    <w:rsid w:val="00EC3E48"/>
    <w:rsid w:val="00EC40AE"/>
    <w:rsid w:val="00EC5F2A"/>
    <w:rsid w:val="00EC78D9"/>
    <w:rsid w:val="00ED3978"/>
    <w:rsid w:val="00ED3D9D"/>
    <w:rsid w:val="00ED4536"/>
    <w:rsid w:val="00ED46CE"/>
    <w:rsid w:val="00ED50E9"/>
    <w:rsid w:val="00ED5E68"/>
    <w:rsid w:val="00ED6F2C"/>
    <w:rsid w:val="00EE2168"/>
    <w:rsid w:val="00EE497A"/>
    <w:rsid w:val="00EE597E"/>
    <w:rsid w:val="00EE670A"/>
    <w:rsid w:val="00EE7AB7"/>
    <w:rsid w:val="00EF00E5"/>
    <w:rsid w:val="00EF14DB"/>
    <w:rsid w:val="00EF23B1"/>
    <w:rsid w:val="00EF28F9"/>
    <w:rsid w:val="00EF66DC"/>
    <w:rsid w:val="00EF730A"/>
    <w:rsid w:val="00F0020D"/>
    <w:rsid w:val="00F02002"/>
    <w:rsid w:val="00F026B2"/>
    <w:rsid w:val="00F02EA8"/>
    <w:rsid w:val="00F06C6C"/>
    <w:rsid w:val="00F06E73"/>
    <w:rsid w:val="00F07160"/>
    <w:rsid w:val="00F10F4F"/>
    <w:rsid w:val="00F11B6A"/>
    <w:rsid w:val="00F11B70"/>
    <w:rsid w:val="00F121DB"/>
    <w:rsid w:val="00F139C5"/>
    <w:rsid w:val="00F14B56"/>
    <w:rsid w:val="00F15355"/>
    <w:rsid w:val="00F2311C"/>
    <w:rsid w:val="00F238C0"/>
    <w:rsid w:val="00F23C68"/>
    <w:rsid w:val="00F24370"/>
    <w:rsid w:val="00F24E62"/>
    <w:rsid w:val="00F27F40"/>
    <w:rsid w:val="00F302F6"/>
    <w:rsid w:val="00F30413"/>
    <w:rsid w:val="00F30EE3"/>
    <w:rsid w:val="00F342A0"/>
    <w:rsid w:val="00F34FDB"/>
    <w:rsid w:val="00F370CB"/>
    <w:rsid w:val="00F374A8"/>
    <w:rsid w:val="00F40057"/>
    <w:rsid w:val="00F40ACB"/>
    <w:rsid w:val="00F4121E"/>
    <w:rsid w:val="00F41222"/>
    <w:rsid w:val="00F4219E"/>
    <w:rsid w:val="00F42786"/>
    <w:rsid w:val="00F434CC"/>
    <w:rsid w:val="00F44513"/>
    <w:rsid w:val="00F453FE"/>
    <w:rsid w:val="00F45616"/>
    <w:rsid w:val="00F47058"/>
    <w:rsid w:val="00F47277"/>
    <w:rsid w:val="00F47AE8"/>
    <w:rsid w:val="00F47D4A"/>
    <w:rsid w:val="00F53976"/>
    <w:rsid w:val="00F5424F"/>
    <w:rsid w:val="00F54FA2"/>
    <w:rsid w:val="00F5697E"/>
    <w:rsid w:val="00F56E35"/>
    <w:rsid w:val="00F60B0E"/>
    <w:rsid w:val="00F6341F"/>
    <w:rsid w:val="00F63C11"/>
    <w:rsid w:val="00F640C5"/>
    <w:rsid w:val="00F643F1"/>
    <w:rsid w:val="00F67869"/>
    <w:rsid w:val="00F709F5"/>
    <w:rsid w:val="00F73255"/>
    <w:rsid w:val="00F75CC5"/>
    <w:rsid w:val="00F75FC0"/>
    <w:rsid w:val="00F75FE3"/>
    <w:rsid w:val="00F776D3"/>
    <w:rsid w:val="00F77B92"/>
    <w:rsid w:val="00F80881"/>
    <w:rsid w:val="00F83C82"/>
    <w:rsid w:val="00F862D2"/>
    <w:rsid w:val="00F865E0"/>
    <w:rsid w:val="00F90A4B"/>
    <w:rsid w:val="00F914DD"/>
    <w:rsid w:val="00F918AE"/>
    <w:rsid w:val="00F924FA"/>
    <w:rsid w:val="00F92518"/>
    <w:rsid w:val="00F93D25"/>
    <w:rsid w:val="00F940A4"/>
    <w:rsid w:val="00F94ED0"/>
    <w:rsid w:val="00F95D56"/>
    <w:rsid w:val="00F96DE8"/>
    <w:rsid w:val="00F96E68"/>
    <w:rsid w:val="00F97057"/>
    <w:rsid w:val="00F9760D"/>
    <w:rsid w:val="00F9771B"/>
    <w:rsid w:val="00FA001A"/>
    <w:rsid w:val="00FA1E22"/>
    <w:rsid w:val="00FA4C32"/>
    <w:rsid w:val="00FA52BD"/>
    <w:rsid w:val="00FA57EF"/>
    <w:rsid w:val="00FA5AF3"/>
    <w:rsid w:val="00FA62F0"/>
    <w:rsid w:val="00FA6E29"/>
    <w:rsid w:val="00FA7D67"/>
    <w:rsid w:val="00FA7DBA"/>
    <w:rsid w:val="00FB0197"/>
    <w:rsid w:val="00FB1485"/>
    <w:rsid w:val="00FB18BD"/>
    <w:rsid w:val="00FB2785"/>
    <w:rsid w:val="00FB2FC3"/>
    <w:rsid w:val="00FB33DE"/>
    <w:rsid w:val="00FB5241"/>
    <w:rsid w:val="00FB61BC"/>
    <w:rsid w:val="00FB61C8"/>
    <w:rsid w:val="00FB654F"/>
    <w:rsid w:val="00FB65E7"/>
    <w:rsid w:val="00FB7680"/>
    <w:rsid w:val="00FB7A6D"/>
    <w:rsid w:val="00FC0409"/>
    <w:rsid w:val="00FC18E8"/>
    <w:rsid w:val="00FC1F13"/>
    <w:rsid w:val="00FC21C8"/>
    <w:rsid w:val="00FC30F4"/>
    <w:rsid w:val="00FC3832"/>
    <w:rsid w:val="00FC3E3E"/>
    <w:rsid w:val="00FC4E61"/>
    <w:rsid w:val="00FC672E"/>
    <w:rsid w:val="00FC75B4"/>
    <w:rsid w:val="00FC7D5C"/>
    <w:rsid w:val="00FD0358"/>
    <w:rsid w:val="00FD2635"/>
    <w:rsid w:val="00FD2F0F"/>
    <w:rsid w:val="00FD4419"/>
    <w:rsid w:val="00FD52D4"/>
    <w:rsid w:val="00FD5F8B"/>
    <w:rsid w:val="00FD643C"/>
    <w:rsid w:val="00FD7899"/>
    <w:rsid w:val="00FE1258"/>
    <w:rsid w:val="00FE1DEC"/>
    <w:rsid w:val="00FE22A7"/>
    <w:rsid w:val="00FE3A1B"/>
    <w:rsid w:val="00FE4064"/>
    <w:rsid w:val="00FE5390"/>
    <w:rsid w:val="00FE586F"/>
    <w:rsid w:val="00FE5C45"/>
    <w:rsid w:val="00FE5E76"/>
    <w:rsid w:val="00FE6991"/>
    <w:rsid w:val="00FF2140"/>
    <w:rsid w:val="00FF2AE1"/>
    <w:rsid w:val="00FF2D93"/>
    <w:rsid w:val="00FF4A66"/>
    <w:rsid w:val="00FF5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F864C4"/>
  <w15:docId w15:val="{6D215B20-FFC0-4A26-9005-83475A1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paragraph" w:styleId="Descripcin">
    <w:name w:val="caption"/>
    <w:basedOn w:val="Normal"/>
    <w:next w:val="Normal"/>
    <w:unhideWhenUsed/>
    <w:qFormat/>
    <w:rsid w:val="007E71CB"/>
    <w:pPr>
      <w:widowControl w:val="0"/>
    </w:pPr>
    <w:rPr>
      <w:b/>
      <w:bCs/>
    </w:rPr>
  </w:style>
  <w:style w:type="character" w:styleId="Hipervnculovisitado">
    <w:name w:val="FollowedHyperlink"/>
    <w:basedOn w:val="Fuentedeprrafopredeter"/>
    <w:uiPriority w:val="99"/>
    <w:semiHidden/>
    <w:unhideWhenUsed/>
    <w:rsid w:val="003E06A0"/>
    <w:rPr>
      <w:color w:val="954F72"/>
      <w:u w:val="single"/>
    </w:rPr>
  </w:style>
  <w:style w:type="paragraph" w:customStyle="1" w:styleId="xl66">
    <w:name w:val="xl66"/>
    <w:basedOn w:val="Normal"/>
    <w:rsid w:val="003E0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sz w:val="24"/>
      <w:szCs w:val="24"/>
      <w:lang w:val="es-MX" w:eastAsia="es-MX"/>
    </w:rPr>
  </w:style>
  <w:style w:type="paragraph" w:customStyle="1" w:styleId="xl67">
    <w:name w:val="xl67"/>
    <w:basedOn w:val="Normal"/>
    <w:rsid w:val="003E06A0"/>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top"/>
    </w:pPr>
    <w:rPr>
      <w:b/>
      <w:bCs/>
      <w:sz w:val="24"/>
      <w:szCs w:val="24"/>
      <w:lang w:val="es-MX" w:eastAsia="es-MX"/>
    </w:rPr>
  </w:style>
  <w:style w:type="paragraph" w:customStyle="1" w:styleId="xl68">
    <w:name w:val="xl68"/>
    <w:basedOn w:val="Normal"/>
    <w:rsid w:val="003E0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4"/>
      <w:szCs w:val="24"/>
      <w:lang w:val="es-MX" w:eastAsia="es-MX"/>
    </w:rPr>
  </w:style>
  <w:style w:type="paragraph" w:customStyle="1" w:styleId="xl69">
    <w:name w:val="xl69"/>
    <w:basedOn w:val="Normal"/>
    <w:rsid w:val="003E06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sz w:val="24"/>
      <w:szCs w:val="24"/>
      <w:lang w:val="es-MX" w:eastAsia="es-MX"/>
    </w:rPr>
  </w:style>
  <w:style w:type="paragraph" w:customStyle="1" w:styleId="xl70">
    <w:name w:val="xl70"/>
    <w:basedOn w:val="Normal"/>
    <w:rsid w:val="003E06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lang w:val="es-MX" w:eastAsia="es-MX"/>
    </w:rPr>
  </w:style>
  <w:style w:type="paragraph" w:customStyle="1" w:styleId="xl71">
    <w:name w:val="xl71"/>
    <w:basedOn w:val="Normal"/>
    <w:rsid w:val="003E06A0"/>
    <w:pPr>
      <w:pBdr>
        <w:top w:val="single" w:sz="4" w:space="0" w:color="000000"/>
        <w:left w:val="single" w:sz="8" w:space="0" w:color="000000"/>
        <w:bottom w:val="single" w:sz="4" w:space="0" w:color="000000"/>
        <w:right w:val="single" w:sz="4" w:space="0" w:color="000000"/>
      </w:pBdr>
      <w:shd w:val="clear" w:color="000000" w:fill="C6E0B4"/>
      <w:spacing w:before="100" w:beforeAutospacing="1" w:after="100" w:afterAutospacing="1"/>
      <w:jc w:val="right"/>
      <w:textAlignment w:val="top"/>
    </w:pPr>
    <w:rPr>
      <w:sz w:val="24"/>
      <w:szCs w:val="24"/>
      <w:lang w:val="es-MX" w:eastAsia="es-MX"/>
    </w:rPr>
  </w:style>
  <w:style w:type="paragraph" w:customStyle="1" w:styleId="xl72">
    <w:name w:val="xl72"/>
    <w:basedOn w:val="Normal"/>
    <w:rsid w:val="003E0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4"/>
      <w:szCs w:val="24"/>
      <w:lang w:val="es-MX" w:eastAsia="es-MX"/>
    </w:rPr>
  </w:style>
  <w:style w:type="paragraph" w:customStyle="1" w:styleId="xl74">
    <w:name w:val="xl74"/>
    <w:basedOn w:val="Normal"/>
    <w:rsid w:val="003E06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MX" w:eastAsia="es-MX"/>
    </w:rPr>
  </w:style>
  <w:style w:type="character" w:customStyle="1" w:styleId="PrrafodelistaCar">
    <w:name w:val="Párrafo de lista Car"/>
    <w:aliases w:val="Multi Level List 1 Car,Titulo de Fígura Car,TITULO A Car,Texto Car,TIT 2 IND Car"/>
    <w:link w:val="Prrafodelista"/>
    <w:uiPriority w:val="34"/>
    <w:qFormat/>
    <w:locked/>
    <w:rsid w:val="005B49A9"/>
    <w:rPr>
      <w:rFonts w:ascii="Times New Roman" w:eastAsia="Times New Roman" w:hAnsi="Times New Roman" w:cs="Times New Roman"/>
      <w:sz w:val="20"/>
      <w:szCs w:val="20"/>
      <w:lang w:val="es-ES" w:eastAsia="es-ES"/>
    </w:rPr>
  </w:style>
  <w:style w:type="paragraph" w:customStyle="1" w:styleId="Sangra3detindependiente1">
    <w:name w:val="Sangría 3 de t. independiente1"/>
    <w:basedOn w:val="Normal"/>
    <w:rsid w:val="00724CE5"/>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9186281">
      <w:bodyDiv w:val="1"/>
      <w:marLeft w:val="0"/>
      <w:marRight w:val="0"/>
      <w:marTop w:val="0"/>
      <w:marBottom w:val="0"/>
      <w:divBdr>
        <w:top w:val="none" w:sz="0" w:space="0" w:color="auto"/>
        <w:left w:val="none" w:sz="0" w:space="0" w:color="auto"/>
        <w:bottom w:val="none" w:sz="0" w:space="0" w:color="auto"/>
        <w:right w:val="none" w:sz="0" w:space="0" w:color="auto"/>
      </w:divBdr>
    </w:div>
    <w:div w:id="40985392">
      <w:bodyDiv w:val="1"/>
      <w:marLeft w:val="0"/>
      <w:marRight w:val="0"/>
      <w:marTop w:val="0"/>
      <w:marBottom w:val="0"/>
      <w:divBdr>
        <w:top w:val="none" w:sz="0" w:space="0" w:color="auto"/>
        <w:left w:val="none" w:sz="0" w:space="0" w:color="auto"/>
        <w:bottom w:val="none" w:sz="0" w:space="0" w:color="auto"/>
        <w:right w:val="none" w:sz="0" w:space="0" w:color="auto"/>
      </w:divBdr>
    </w:div>
    <w:div w:id="61753124">
      <w:bodyDiv w:val="1"/>
      <w:marLeft w:val="0"/>
      <w:marRight w:val="0"/>
      <w:marTop w:val="0"/>
      <w:marBottom w:val="0"/>
      <w:divBdr>
        <w:top w:val="none" w:sz="0" w:space="0" w:color="auto"/>
        <w:left w:val="none" w:sz="0" w:space="0" w:color="auto"/>
        <w:bottom w:val="none" w:sz="0" w:space="0" w:color="auto"/>
        <w:right w:val="none" w:sz="0" w:space="0" w:color="auto"/>
      </w:divBdr>
    </w:div>
    <w:div w:id="128667882">
      <w:bodyDiv w:val="1"/>
      <w:marLeft w:val="0"/>
      <w:marRight w:val="0"/>
      <w:marTop w:val="0"/>
      <w:marBottom w:val="0"/>
      <w:divBdr>
        <w:top w:val="none" w:sz="0" w:space="0" w:color="auto"/>
        <w:left w:val="none" w:sz="0" w:space="0" w:color="auto"/>
        <w:bottom w:val="none" w:sz="0" w:space="0" w:color="auto"/>
        <w:right w:val="none" w:sz="0" w:space="0" w:color="auto"/>
      </w:divBdr>
    </w:div>
    <w:div w:id="135227533">
      <w:bodyDiv w:val="1"/>
      <w:marLeft w:val="0"/>
      <w:marRight w:val="0"/>
      <w:marTop w:val="0"/>
      <w:marBottom w:val="0"/>
      <w:divBdr>
        <w:top w:val="none" w:sz="0" w:space="0" w:color="auto"/>
        <w:left w:val="none" w:sz="0" w:space="0" w:color="auto"/>
        <w:bottom w:val="none" w:sz="0" w:space="0" w:color="auto"/>
        <w:right w:val="none" w:sz="0" w:space="0" w:color="auto"/>
      </w:divBdr>
    </w:div>
    <w:div w:id="164633886">
      <w:bodyDiv w:val="1"/>
      <w:marLeft w:val="0"/>
      <w:marRight w:val="0"/>
      <w:marTop w:val="0"/>
      <w:marBottom w:val="0"/>
      <w:divBdr>
        <w:top w:val="none" w:sz="0" w:space="0" w:color="auto"/>
        <w:left w:val="none" w:sz="0" w:space="0" w:color="auto"/>
        <w:bottom w:val="none" w:sz="0" w:space="0" w:color="auto"/>
        <w:right w:val="none" w:sz="0" w:space="0" w:color="auto"/>
      </w:divBdr>
    </w:div>
    <w:div w:id="189221119">
      <w:bodyDiv w:val="1"/>
      <w:marLeft w:val="0"/>
      <w:marRight w:val="0"/>
      <w:marTop w:val="0"/>
      <w:marBottom w:val="0"/>
      <w:divBdr>
        <w:top w:val="none" w:sz="0" w:space="0" w:color="auto"/>
        <w:left w:val="none" w:sz="0" w:space="0" w:color="auto"/>
        <w:bottom w:val="none" w:sz="0" w:space="0" w:color="auto"/>
        <w:right w:val="none" w:sz="0" w:space="0" w:color="auto"/>
      </w:divBdr>
    </w:div>
    <w:div w:id="195432054">
      <w:bodyDiv w:val="1"/>
      <w:marLeft w:val="0"/>
      <w:marRight w:val="0"/>
      <w:marTop w:val="0"/>
      <w:marBottom w:val="0"/>
      <w:divBdr>
        <w:top w:val="none" w:sz="0" w:space="0" w:color="auto"/>
        <w:left w:val="none" w:sz="0" w:space="0" w:color="auto"/>
        <w:bottom w:val="none" w:sz="0" w:space="0" w:color="auto"/>
        <w:right w:val="none" w:sz="0" w:space="0" w:color="auto"/>
      </w:divBdr>
    </w:div>
    <w:div w:id="205874532">
      <w:bodyDiv w:val="1"/>
      <w:marLeft w:val="0"/>
      <w:marRight w:val="0"/>
      <w:marTop w:val="0"/>
      <w:marBottom w:val="0"/>
      <w:divBdr>
        <w:top w:val="none" w:sz="0" w:space="0" w:color="auto"/>
        <w:left w:val="none" w:sz="0" w:space="0" w:color="auto"/>
        <w:bottom w:val="none" w:sz="0" w:space="0" w:color="auto"/>
        <w:right w:val="none" w:sz="0" w:space="0" w:color="auto"/>
      </w:divBdr>
    </w:div>
    <w:div w:id="229267356">
      <w:bodyDiv w:val="1"/>
      <w:marLeft w:val="0"/>
      <w:marRight w:val="0"/>
      <w:marTop w:val="0"/>
      <w:marBottom w:val="0"/>
      <w:divBdr>
        <w:top w:val="none" w:sz="0" w:space="0" w:color="auto"/>
        <w:left w:val="none" w:sz="0" w:space="0" w:color="auto"/>
        <w:bottom w:val="none" w:sz="0" w:space="0" w:color="auto"/>
        <w:right w:val="none" w:sz="0" w:space="0" w:color="auto"/>
      </w:divBdr>
    </w:div>
    <w:div w:id="234126380">
      <w:bodyDiv w:val="1"/>
      <w:marLeft w:val="0"/>
      <w:marRight w:val="0"/>
      <w:marTop w:val="0"/>
      <w:marBottom w:val="0"/>
      <w:divBdr>
        <w:top w:val="none" w:sz="0" w:space="0" w:color="auto"/>
        <w:left w:val="none" w:sz="0" w:space="0" w:color="auto"/>
        <w:bottom w:val="none" w:sz="0" w:space="0" w:color="auto"/>
        <w:right w:val="none" w:sz="0" w:space="0" w:color="auto"/>
      </w:divBdr>
    </w:div>
    <w:div w:id="242180637">
      <w:bodyDiv w:val="1"/>
      <w:marLeft w:val="0"/>
      <w:marRight w:val="0"/>
      <w:marTop w:val="0"/>
      <w:marBottom w:val="0"/>
      <w:divBdr>
        <w:top w:val="none" w:sz="0" w:space="0" w:color="auto"/>
        <w:left w:val="none" w:sz="0" w:space="0" w:color="auto"/>
        <w:bottom w:val="none" w:sz="0" w:space="0" w:color="auto"/>
        <w:right w:val="none" w:sz="0" w:space="0" w:color="auto"/>
      </w:divBdr>
    </w:div>
    <w:div w:id="268977303">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298533526">
      <w:bodyDiv w:val="1"/>
      <w:marLeft w:val="0"/>
      <w:marRight w:val="0"/>
      <w:marTop w:val="0"/>
      <w:marBottom w:val="0"/>
      <w:divBdr>
        <w:top w:val="none" w:sz="0" w:space="0" w:color="auto"/>
        <w:left w:val="none" w:sz="0" w:space="0" w:color="auto"/>
        <w:bottom w:val="none" w:sz="0" w:space="0" w:color="auto"/>
        <w:right w:val="none" w:sz="0" w:space="0" w:color="auto"/>
      </w:divBdr>
    </w:div>
    <w:div w:id="301691502">
      <w:bodyDiv w:val="1"/>
      <w:marLeft w:val="0"/>
      <w:marRight w:val="0"/>
      <w:marTop w:val="0"/>
      <w:marBottom w:val="0"/>
      <w:divBdr>
        <w:top w:val="none" w:sz="0" w:space="0" w:color="auto"/>
        <w:left w:val="none" w:sz="0" w:space="0" w:color="auto"/>
        <w:bottom w:val="none" w:sz="0" w:space="0" w:color="auto"/>
        <w:right w:val="none" w:sz="0" w:space="0" w:color="auto"/>
      </w:divBdr>
    </w:div>
    <w:div w:id="328219516">
      <w:bodyDiv w:val="1"/>
      <w:marLeft w:val="0"/>
      <w:marRight w:val="0"/>
      <w:marTop w:val="0"/>
      <w:marBottom w:val="0"/>
      <w:divBdr>
        <w:top w:val="none" w:sz="0" w:space="0" w:color="auto"/>
        <w:left w:val="none" w:sz="0" w:space="0" w:color="auto"/>
        <w:bottom w:val="none" w:sz="0" w:space="0" w:color="auto"/>
        <w:right w:val="none" w:sz="0" w:space="0" w:color="auto"/>
      </w:divBdr>
    </w:div>
    <w:div w:id="351493619">
      <w:bodyDiv w:val="1"/>
      <w:marLeft w:val="0"/>
      <w:marRight w:val="0"/>
      <w:marTop w:val="0"/>
      <w:marBottom w:val="0"/>
      <w:divBdr>
        <w:top w:val="none" w:sz="0" w:space="0" w:color="auto"/>
        <w:left w:val="none" w:sz="0" w:space="0" w:color="auto"/>
        <w:bottom w:val="none" w:sz="0" w:space="0" w:color="auto"/>
        <w:right w:val="none" w:sz="0" w:space="0" w:color="auto"/>
      </w:divBdr>
    </w:div>
    <w:div w:id="393240694">
      <w:bodyDiv w:val="1"/>
      <w:marLeft w:val="0"/>
      <w:marRight w:val="0"/>
      <w:marTop w:val="0"/>
      <w:marBottom w:val="0"/>
      <w:divBdr>
        <w:top w:val="none" w:sz="0" w:space="0" w:color="auto"/>
        <w:left w:val="none" w:sz="0" w:space="0" w:color="auto"/>
        <w:bottom w:val="none" w:sz="0" w:space="0" w:color="auto"/>
        <w:right w:val="none" w:sz="0" w:space="0" w:color="auto"/>
      </w:divBdr>
    </w:div>
    <w:div w:id="421951544">
      <w:bodyDiv w:val="1"/>
      <w:marLeft w:val="0"/>
      <w:marRight w:val="0"/>
      <w:marTop w:val="0"/>
      <w:marBottom w:val="0"/>
      <w:divBdr>
        <w:top w:val="none" w:sz="0" w:space="0" w:color="auto"/>
        <w:left w:val="none" w:sz="0" w:space="0" w:color="auto"/>
        <w:bottom w:val="none" w:sz="0" w:space="0" w:color="auto"/>
        <w:right w:val="none" w:sz="0" w:space="0" w:color="auto"/>
      </w:divBdr>
    </w:div>
    <w:div w:id="477457321">
      <w:bodyDiv w:val="1"/>
      <w:marLeft w:val="0"/>
      <w:marRight w:val="0"/>
      <w:marTop w:val="0"/>
      <w:marBottom w:val="0"/>
      <w:divBdr>
        <w:top w:val="none" w:sz="0" w:space="0" w:color="auto"/>
        <w:left w:val="none" w:sz="0" w:space="0" w:color="auto"/>
        <w:bottom w:val="none" w:sz="0" w:space="0" w:color="auto"/>
        <w:right w:val="none" w:sz="0" w:space="0" w:color="auto"/>
      </w:divBdr>
    </w:div>
    <w:div w:id="486557108">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03978878">
      <w:bodyDiv w:val="1"/>
      <w:marLeft w:val="0"/>
      <w:marRight w:val="0"/>
      <w:marTop w:val="0"/>
      <w:marBottom w:val="0"/>
      <w:divBdr>
        <w:top w:val="none" w:sz="0" w:space="0" w:color="auto"/>
        <w:left w:val="none" w:sz="0" w:space="0" w:color="auto"/>
        <w:bottom w:val="none" w:sz="0" w:space="0" w:color="auto"/>
        <w:right w:val="none" w:sz="0" w:space="0" w:color="auto"/>
      </w:divBdr>
    </w:div>
    <w:div w:id="510875059">
      <w:bodyDiv w:val="1"/>
      <w:marLeft w:val="0"/>
      <w:marRight w:val="0"/>
      <w:marTop w:val="0"/>
      <w:marBottom w:val="0"/>
      <w:divBdr>
        <w:top w:val="none" w:sz="0" w:space="0" w:color="auto"/>
        <w:left w:val="none" w:sz="0" w:space="0" w:color="auto"/>
        <w:bottom w:val="none" w:sz="0" w:space="0" w:color="auto"/>
        <w:right w:val="none" w:sz="0" w:space="0" w:color="auto"/>
      </w:divBdr>
    </w:div>
    <w:div w:id="526338384">
      <w:bodyDiv w:val="1"/>
      <w:marLeft w:val="0"/>
      <w:marRight w:val="0"/>
      <w:marTop w:val="0"/>
      <w:marBottom w:val="0"/>
      <w:divBdr>
        <w:top w:val="none" w:sz="0" w:space="0" w:color="auto"/>
        <w:left w:val="none" w:sz="0" w:space="0" w:color="auto"/>
        <w:bottom w:val="none" w:sz="0" w:space="0" w:color="auto"/>
        <w:right w:val="none" w:sz="0" w:space="0" w:color="auto"/>
      </w:divBdr>
    </w:div>
    <w:div w:id="554396953">
      <w:bodyDiv w:val="1"/>
      <w:marLeft w:val="0"/>
      <w:marRight w:val="0"/>
      <w:marTop w:val="0"/>
      <w:marBottom w:val="0"/>
      <w:divBdr>
        <w:top w:val="none" w:sz="0" w:space="0" w:color="auto"/>
        <w:left w:val="none" w:sz="0" w:space="0" w:color="auto"/>
        <w:bottom w:val="none" w:sz="0" w:space="0" w:color="auto"/>
        <w:right w:val="none" w:sz="0" w:space="0" w:color="auto"/>
      </w:divBdr>
    </w:div>
    <w:div w:id="561406070">
      <w:bodyDiv w:val="1"/>
      <w:marLeft w:val="0"/>
      <w:marRight w:val="0"/>
      <w:marTop w:val="0"/>
      <w:marBottom w:val="0"/>
      <w:divBdr>
        <w:top w:val="none" w:sz="0" w:space="0" w:color="auto"/>
        <w:left w:val="none" w:sz="0" w:space="0" w:color="auto"/>
        <w:bottom w:val="none" w:sz="0" w:space="0" w:color="auto"/>
        <w:right w:val="none" w:sz="0" w:space="0" w:color="auto"/>
      </w:divBdr>
    </w:div>
    <w:div w:id="590311778">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640118219">
      <w:bodyDiv w:val="1"/>
      <w:marLeft w:val="0"/>
      <w:marRight w:val="0"/>
      <w:marTop w:val="0"/>
      <w:marBottom w:val="0"/>
      <w:divBdr>
        <w:top w:val="none" w:sz="0" w:space="0" w:color="auto"/>
        <w:left w:val="none" w:sz="0" w:space="0" w:color="auto"/>
        <w:bottom w:val="none" w:sz="0" w:space="0" w:color="auto"/>
        <w:right w:val="none" w:sz="0" w:space="0" w:color="auto"/>
      </w:divBdr>
    </w:div>
    <w:div w:id="655455141">
      <w:bodyDiv w:val="1"/>
      <w:marLeft w:val="0"/>
      <w:marRight w:val="0"/>
      <w:marTop w:val="0"/>
      <w:marBottom w:val="0"/>
      <w:divBdr>
        <w:top w:val="none" w:sz="0" w:space="0" w:color="auto"/>
        <w:left w:val="none" w:sz="0" w:space="0" w:color="auto"/>
        <w:bottom w:val="none" w:sz="0" w:space="0" w:color="auto"/>
        <w:right w:val="none" w:sz="0" w:space="0" w:color="auto"/>
      </w:divBdr>
    </w:div>
    <w:div w:id="682630832">
      <w:bodyDiv w:val="1"/>
      <w:marLeft w:val="0"/>
      <w:marRight w:val="0"/>
      <w:marTop w:val="0"/>
      <w:marBottom w:val="0"/>
      <w:divBdr>
        <w:top w:val="none" w:sz="0" w:space="0" w:color="auto"/>
        <w:left w:val="none" w:sz="0" w:space="0" w:color="auto"/>
        <w:bottom w:val="none" w:sz="0" w:space="0" w:color="auto"/>
        <w:right w:val="none" w:sz="0" w:space="0" w:color="auto"/>
      </w:divBdr>
    </w:div>
    <w:div w:id="722604398">
      <w:bodyDiv w:val="1"/>
      <w:marLeft w:val="0"/>
      <w:marRight w:val="0"/>
      <w:marTop w:val="0"/>
      <w:marBottom w:val="0"/>
      <w:divBdr>
        <w:top w:val="none" w:sz="0" w:space="0" w:color="auto"/>
        <w:left w:val="none" w:sz="0" w:space="0" w:color="auto"/>
        <w:bottom w:val="none" w:sz="0" w:space="0" w:color="auto"/>
        <w:right w:val="none" w:sz="0" w:space="0" w:color="auto"/>
      </w:divBdr>
    </w:div>
    <w:div w:id="732242586">
      <w:bodyDiv w:val="1"/>
      <w:marLeft w:val="0"/>
      <w:marRight w:val="0"/>
      <w:marTop w:val="0"/>
      <w:marBottom w:val="0"/>
      <w:divBdr>
        <w:top w:val="none" w:sz="0" w:space="0" w:color="auto"/>
        <w:left w:val="none" w:sz="0" w:space="0" w:color="auto"/>
        <w:bottom w:val="none" w:sz="0" w:space="0" w:color="auto"/>
        <w:right w:val="none" w:sz="0" w:space="0" w:color="auto"/>
      </w:divBdr>
    </w:div>
    <w:div w:id="760755799">
      <w:bodyDiv w:val="1"/>
      <w:marLeft w:val="0"/>
      <w:marRight w:val="0"/>
      <w:marTop w:val="0"/>
      <w:marBottom w:val="0"/>
      <w:divBdr>
        <w:top w:val="none" w:sz="0" w:space="0" w:color="auto"/>
        <w:left w:val="none" w:sz="0" w:space="0" w:color="auto"/>
        <w:bottom w:val="none" w:sz="0" w:space="0" w:color="auto"/>
        <w:right w:val="none" w:sz="0" w:space="0" w:color="auto"/>
      </w:divBdr>
    </w:div>
    <w:div w:id="835269892">
      <w:bodyDiv w:val="1"/>
      <w:marLeft w:val="0"/>
      <w:marRight w:val="0"/>
      <w:marTop w:val="0"/>
      <w:marBottom w:val="0"/>
      <w:divBdr>
        <w:top w:val="none" w:sz="0" w:space="0" w:color="auto"/>
        <w:left w:val="none" w:sz="0" w:space="0" w:color="auto"/>
        <w:bottom w:val="none" w:sz="0" w:space="0" w:color="auto"/>
        <w:right w:val="none" w:sz="0" w:space="0" w:color="auto"/>
      </w:divBdr>
    </w:div>
    <w:div w:id="860052320">
      <w:bodyDiv w:val="1"/>
      <w:marLeft w:val="0"/>
      <w:marRight w:val="0"/>
      <w:marTop w:val="0"/>
      <w:marBottom w:val="0"/>
      <w:divBdr>
        <w:top w:val="none" w:sz="0" w:space="0" w:color="auto"/>
        <w:left w:val="none" w:sz="0" w:space="0" w:color="auto"/>
        <w:bottom w:val="none" w:sz="0" w:space="0" w:color="auto"/>
        <w:right w:val="none" w:sz="0" w:space="0" w:color="auto"/>
      </w:divBdr>
    </w:div>
    <w:div w:id="928734337">
      <w:bodyDiv w:val="1"/>
      <w:marLeft w:val="0"/>
      <w:marRight w:val="0"/>
      <w:marTop w:val="0"/>
      <w:marBottom w:val="0"/>
      <w:divBdr>
        <w:top w:val="none" w:sz="0" w:space="0" w:color="auto"/>
        <w:left w:val="none" w:sz="0" w:space="0" w:color="auto"/>
        <w:bottom w:val="none" w:sz="0" w:space="0" w:color="auto"/>
        <w:right w:val="none" w:sz="0" w:space="0" w:color="auto"/>
      </w:divBdr>
    </w:div>
    <w:div w:id="944658464">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79264871">
      <w:bodyDiv w:val="1"/>
      <w:marLeft w:val="0"/>
      <w:marRight w:val="0"/>
      <w:marTop w:val="0"/>
      <w:marBottom w:val="0"/>
      <w:divBdr>
        <w:top w:val="none" w:sz="0" w:space="0" w:color="auto"/>
        <w:left w:val="none" w:sz="0" w:space="0" w:color="auto"/>
        <w:bottom w:val="none" w:sz="0" w:space="0" w:color="auto"/>
        <w:right w:val="none" w:sz="0" w:space="0" w:color="auto"/>
      </w:divBdr>
    </w:div>
    <w:div w:id="986007666">
      <w:bodyDiv w:val="1"/>
      <w:marLeft w:val="0"/>
      <w:marRight w:val="0"/>
      <w:marTop w:val="0"/>
      <w:marBottom w:val="0"/>
      <w:divBdr>
        <w:top w:val="none" w:sz="0" w:space="0" w:color="auto"/>
        <w:left w:val="none" w:sz="0" w:space="0" w:color="auto"/>
        <w:bottom w:val="none" w:sz="0" w:space="0" w:color="auto"/>
        <w:right w:val="none" w:sz="0" w:space="0" w:color="auto"/>
      </w:divBdr>
    </w:div>
    <w:div w:id="994147434">
      <w:bodyDiv w:val="1"/>
      <w:marLeft w:val="0"/>
      <w:marRight w:val="0"/>
      <w:marTop w:val="0"/>
      <w:marBottom w:val="0"/>
      <w:divBdr>
        <w:top w:val="none" w:sz="0" w:space="0" w:color="auto"/>
        <w:left w:val="none" w:sz="0" w:space="0" w:color="auto"/>
        <w:bottom w:val="none" w:sz="0" w:space="0" w:color="auto"/>
        <w:right w:val="none" w:sz="0" w:space="0" w:color="auto"/>
      </w:divBdr>
    </w:div>
    <w:div w:id="999193642">
      <w:bodyDiv w:val="1"/>
      <w:marLeft w:val="0"/>
      <w:marRight w:val="0"/>
      <w:marTop w:val="0"/>
      <w:marBottom w:val="0"/>
      <w:divBdr>
        <w:top w:val="none" w:sz="0" w:space="0" w:color="auto"/>
        <w:left w:val="none" w:sz="0" w:space="0" w:color="auto"/>
        <w:bottom w:val="none" w:sz="0" w:space="0" w:color="auto"/>
        <w:right w:val="none" w:sz="0" w:space="0" w:color="auto"/>
      </w:divBdr>
    </w:div>
    <w:div w:id="1008480568">
      <w:bodyDiv w:val="1"/>
      <w:marLeft w:val="0"/>
      <w:marRight w:val="0"/>
      <w:marTop w:val="0"/>
      <w:marBottom w:val="0"/>
      <w:divBdr>
        <w:top w:val="none" w:sz="0" w:space="0" w:color="auto"/>
        <w:left w:val="none" w:sz="0" w:space="0" w:color="auto"/>
        <w:bottom w:val="none" w:sz="0" w:space="0" w:color="auto"/>
        <w:right w:val="none" w:sz="0" w:space="0" w:color="auto"/>
      </w:divBdr>
    </w:div>
    <w:div w:id="1017074838">
      <w:bodyDiv w:val="1"/>
      <w:marLeft w:val="0"/>
      <w:marRight w:val="0"/>
      <w:marTop w:val="0"/>
      <w:marBottom w:val="0"/>
      <w:divBdr>
        <w:top w:val="none" w:sz="0" w:space="0" w:color="auto"/>
        <w:left w:val="none" w:sz="0" w:space="0" w:color="auto"/>
        <w:bottom w:val="none" w:sz="0" w:space="0" w:color="auto"/>
        <w:right w:val="none" w:sz="0" w:space="0" w:color="auto"/>
      </w:divBdr>
    </w:div>
    <w:div w:id="1020740655">
      <w:bodyDiv w:val="1"/>
      <w:marLeft w:val="0"/>
      <w:marRight w:val="0"/>
      <w:marTop w:val="0"/>
      <w:marBottom w:val="0"/>
      <w:divBdr>
        <w:top w:val="none" w:sz="0" w:space="0" w:color="auto"/>
        <w:left w:val="none" w:sz="0" w:space="0" w:color="auto"/>
        <w:bottom w:val="none" w:sz="0" w:space="0" w:color="auto"/>
        <w:right w:val="none" w:sz="0" w:space="0" w:color="auto"/>
      </w:divBdr>
    </w:div>
    <w:div w:id="1022971350">
      <w:bodyDiv w:val="1"/>
      <w:marLeft w:val="0"/>
      <w:marRight w:val="0"/>
      <w:marTop w:val="0"/>
      <w:marBottom w:val="0"/>
      <w:divBdr>
        <w:top w:val="none" w:sz="0" w:space="0" w:color="auto"/>
        <w:left w:val="none" w:sz="0" w:space="0" w:color="auto"/>
        <w:bottom w:val="none" w:sz="0" w:space="0" w:color="auto"/>
        <w:right w:val="none" w:sz="0" w:space="0" w:color="auto"/>
      </w:divBdr>
    </w:div>
    <w:div w:id="1044872462">
      <w:bodyDiv w:val="1"/>
      <w:marLeft w:val="0"/>
      <w:marRight w:val="0"/>
      <w:marTop w:val="0"/>
      <w:marBottom w:val="0"/>
      <w:divBdr>
        <w:top w:val="none" w:sz="0" w:space="0" w:color="auto"/>
        <w:left w:val="none" w:sz="0" w:space="0" w:color="auto"/>
        <w:bottom w:val="none" w:sz="0" w:space="0" w:color="auto"/>
        <w:right w:val="none" w:sz="0" w:space="0" w:color="auto"/>
      </w:divBdr>
      <w:divsChild>
        <w:div w:id="2089304447">
          <w:marLeft w:val="0"/>
          <w:marRight w:val="0"/>
          <w:marTop w:val="0"/>
          <w:marBottom w:val="0"/>
          <w:divBdr>
            <w:top w:val="none" w:sz="0" w:space="0" w:color="auto"/>
            <w:left w:val="none" w:sz="0" w:space="0" w:color="auto"/>
            <w:bottom w:val="none" w:sz="0" w:space="0" w:color="auto"/>
            <w:right w:val="none" w:sz="0" w:space="0" w:color="auto"/>
          </w:divBdr>
          <w:divsChild>
            <w:div w:id="178588569">
              <w:marLeft w:val="0"/>
              <w:marRight w:val="0"/>
              <w:marTop w:val="0"/>
              <w:marBottom w:val="0"/>
              <w:divBdr>
                <w:top w:val="none" w:sz="0" w:space="0" w:color="auto"/>
                <w:left w:val="none" w:sz="0" w:space="0" w:color="auto"/>
                <w:bottom w:val="none" w:sz="0" w:space="0" w:color="auto"/>
                <w:right w:val="none" w:sz="0" w:space="0" w:color="auto"/>
              </w:divBdr>
              <w:divsChild>
                <w:div w:id="853305612">
                  <w:marLeft w:val="0"/>
                  <w:marRight w:val="0"/>
                  <w:marTop w:val="0"/>
                  <w:marBottom w:val="0"/>
                  <w:divBdr>
                    <w:top w:val="none" w:sz="0" w:space="0" w:color="auto"/>
                    <w:left w:val="none" w:sz="0" w:space="0" w:color="auto"/>
                    <w:bottom w:val="none" w:sz="0" w:space="0" w:color="auto"/>
                    <w:right w:val="none" w:sz="0" w:space="0" w:color="auto"/>
                  </w:divBdr>
                  <w:divsChild>
                    <w:div w:id="510291166">
                      <w:marLeft w:val="0"/>
                      <w:marRight w:val="0"/>
                      <w:marTop w:val="0"/>
                      <w:marBottom w:val="0"/>
                      <w:divBdr>
                        <w:top w:val="none" w:sz="0" w:space="0" w:color="auto"/>
                        <w:left w:val="none" w:sz="0" w:space="0" w:color="auto"/>
                        <w:bottom w:val="none" w:sz="0" w:space="0" w:color="auto"/>
                        <w:right w:val="none" w:sz="0" w:space="0" w:color="auto"/>
                      </w:divBdr>
                      <w:divsChild>
                        <w:div w:id="2021151727">
                          <w:marLeft w:val="0"/>
                          <w:marRight w:val="0"/>
                          <w:marTop w:val="0"/>
                          <w:marBottom w:val="0"/>
                          <w:divBdr>
                            <w:top w:val="none" w:sz="0" w:space="0" w:color="auto"/>
                            <w:left w:val="none" w:sz="0" w:space="0" w:color="auto"/>
                            <w:bottom w:val="none" w:sz="0" w:space="0" w:color="auto"/>
                            <w:right w:val="none" w:sz="0" w:space="0" w:color="auto"/>
                          </w:divBdr>
                          <w:divsChild>
                            <w:div w:id="1167671237">
                              <w:marLeft w:val="0"/>
                              <w:marRight w:val="0"/>
                              <w:marTop w:val="0"/>
                              <w:marBottom w:val="0"/>
                              <w:divBdr>
                                <w:top w:val="none" w:sz="0" w:space="0" w:color="auto"/>
                                <w:left w:val="none" w:sz="0" w:space="0" w:color="auto"/>
                                <w:bottom w:val="none" w:sz="0" w:space="0" w:color="auto"/>
                                <w:right w:val="none" w:sz="0" w:space="0" w:color="auto"/>
                              </w:divBdr>
                              <w:divsChild>
                                <w:div w:id="11857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7884">
      <w:bodyDiv w:val="1"/>
      <w:marLeft w:val="0"/>
      <w:marRight w:val="0"/>
      <w:marTop w:val="0"/>
      <w:marBottom w:val="0"/>
      <w:divBdr>
        <w:top w:val="none" w:sz="0" w:space="0" w:color="auto"/>
        <w:left w:val="none" w:sz="0" w:space="0" w:color="auto"/>
        <w:bottom w:val="none" w:sz="0" w:space="0" w:color="auto"/>
        <w:right w:val="none" w:sz="0" w:space="0" w:color="auto"/>
      </w:divBdr>
    </w:div>
    <w:div w:id="1108815527">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078">
      <w:bodyDiv w:val="1"/>
      <w:marLeft w:val="0"/>
      <w:marRight w:val="0"/>
      <w:marTop w:val="0"/>
      <w:marBottom w:val="0"/>
      <w:divBdr>
        <w:top w:val="none" w:sz="0" w:space="0" w:color="auto"/>
        <w:left w:val="none" w:sz="0" w:space="0" w:color="auto"/>
        <w:bottom w:val="none" w:sz="0" w:space="0" w:color="auto"/>
        <w:right w:val="none" w:sz="0" w:space="0" w:color="auto"/>
      </w:divBdr>
    </w:div>
    <w:div w:id="1126509782">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99733449">
      <w:bodyDiv w:val="1"/>
      <w:marLeft w:val="0"/>
      <w:marRight w:val="0"/>
      <w:marTop w:val="0"/>
      <w:marBottom w:val="0"/>
      <w:divBdr>
        <w:top w:val="none" w:sz="0" w:space="0" w:color="auto"/>
        <w:left w:val="none" w:sz="0" w:space="0" w:color="auto"/>
        <w:bottom w:val="none" w:sz="0" w:space="0" w:color="auto"/>
        <w:right w:val="none" w:sz="0" w:space="0" w:color="auto"/>
      </w:divBdr>
    </w:div>
    <w:div w:id="1252088327">
      <w:bodyDiv w:val="1"/>
      <w:marLeft w:val="0"/>
      <w:marRight w:val="0"/>
      <w:marTop w:val="0"/>
      <w:marBottom w:val="0"/>
      <w:divBdr>
        <w:top w:val="none" w:sz="0" w:space="0" w:color="auto"/>
        <w:left w:val="none" w:sz="0" w:space="0" w:color="auto"/>
        <w:bottom w:val="none" w:sz="0" w:space="0" w:color="auto"/>
        <w:right w:val="none" w:sz="0" w:space="0" w:color="auto"/>
      </w:divBdr>
    </w:div>
    <w:div w:id="1280137350">
      <w:bodyDiv w:val="1"/>
      <w:marLeft w:val="0"/>
      <w:marRight w:val="0"/>
      <w:marTop w:val="0"/>
      <w:marBottom w:val="0"/>
      <w:divBdr>
        <w:top w:val="none" w:sz="0" w:space="0" w:color="auto"/>
        <w:left w:val="none" w:sz="0" w:space="0" w:color="auto"/>
        <w:bottom w:val="none" w:sz="0" w:space="0" w:color="auto"/>
        <w:right w:val="none" w:sz="0" w:space="0" w:color="auto"/>
      </w:divBdr>
    </w:div>
    <w:div w:id="1340278105">
      <w:bodyDiv w:val="1"/>
      <w:marLeft w:val="0"/>
      <w:marRight w:val="0"/>
      <w:marTop w:val="0"/>
      <w:marBottom w:val="0"/>
      <w:divBdr>
        <w:top w:val="none" w:sz="0" w:space="0" w:color="auto"/>
        <w:left w:val="none" w:sz="0" w:space="0" w:color="auto"/>
        <w:bottom w:val="none" w:sz="0" w:space="0" w:color="auto"/>
        <w:right w:val="none" w:sz="0" w:space="0" w:color="auto"/>
      </w:divBdr>
    </w:div>
    <w:div w:id="134697855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91809008">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70126454">
      <w:bodyDiv w:val="1"/>
      <w:marLeft w:val="0"/>
      <w:marRight w:val="0"/>
      <w:marTop w:val="0"/>
      <w:marBottom w:val="0"/>
      <w:divBdr>
        <w:top w:val="none" w:sz="0" w:space="0" w:color="auto"/>
        <w:left w:val="none" w:sz="0" w:space="0" w:color="auto"/>
        <w:bottom w:val="none" w:sz="0" w:space="0" w:color="auto"/>
        <w:right w:val="none" w:sz="0" w:space="0" w:color="auto"/>
      </w:divBdr>
    </w:div>
    <w:div w:id="1501699422">
      <w:bodyDiv w:val="1"/>
      <w:marLeft w:val="0"/>
      <w:marRight w:val="0"/>
      <w:marTop w:val="0"/>
      <w:marBottom w:val="0"/>
      <w:divBdr>
        <w:top w:val="none" w:sz="0" w:space="0" w:color="auto"/>
        <w:left w:val="none" w:sz="0" w:space="0" w:color="auto"/>
        <w:bottom w:val="none" w:sz="0" w:space="0" w:color="auto"/>
        <w:right w:val="none" w:sz="0" w:space="0" w:color="auto"/>
      </w:divBdr>
    </w:div>
    <w:div w:id="1526551841">
      <w:bodyDiv w:val="1"/>
      <w:marLeft w:val="0"/>
      <w:marRight w:val="0"/>
      <w:marTop w:val="0"/>
      <w:marBottom w:val="0"/>
      <w:divBdr>
        <w:top w:val="none" w:sz="0" w:space="0" w:color="auto"/>
        <w:left w:val="none" w:sz="0" w:space="0" w:color="auto"/>
        <w:bottom w:val="none" w:sz="0" w:space="0" w:color="auto"/>
        <w:right w:val="none" w:sz="0" w:space="0" w:color="auto"/>
      </w:divBdr>
    </w:div>
    <w:div w:id="1606963797">
      <w:bodyDiv w:val="1"/>
      <w:marLeft w:val="0"/>
      <w:marRight w:val="0"/>
      <w:marTop w:val="0"/>
      <w:marBottom w:val="0"/>
      <w:divBdr>
        <w:top w:val="none" w:sz="0" w:space="0" w:color="auto"/>
        <w:left w:val="none" w:sz="0" w:space="0" w:color="auto"/>
        <w:bottom w:val="none" w:sz="0" w:space="0" w:color="auto"/>
        <w:right w:val="none" w:sz="0" w:space="0" w:color="auto"/>
      </w:divBdr>
    </w:div>
    <w:div w:id="1636636728">
      <w:bodyDiv w:val="1"/>
      <w:marLeft w:val="0"/>
      <w:marRight w:val="0"/>
      <w:marTop w:val="0"/>
      <w:marBottom w:val="0"/>
      <w:divBdr>
        <w:top w:val="none" w:sz="0" w:space="0" w:color="auto"/>
        <w:left w:val="none" w:sz="0" w:space="0" w:color="auto"/>
        <w:bottom w:val="none" w:sz="0" w:space="0" w:color="auto"/>
        <w:right w:val="none" w:sz="0" w:space="0" w:color="auto"/>
      </w:divBdr>
    </w:div>
    <w:div w:id="1643196380">
      <w:bodyDiv w:val="1"/>
      <w:marLeft w:val="0"/>
      <w:marRight w:val="0"/>
      <w:marTop w:val="0"/>
      <w:marBottom w:val="0"/>
      <w:divBdr>
        <w:top w:val="none" w:sz="0" w:space="0" w:color="auto"/>
        <w:left w:val="none" w:sz="0" w:space="0" w:color="auto"/>
        <w:bottom w:val="none" w:sz="0" w:space="0" w:color="auto"/>
        <w:right w:val="none" w:sz="0" w:space="0" w:color="auto"/>
      </w:divBdr>
    </w:div>
    <w:div w:id="1644386401">
      <w:bodyDiv w:val="1"/>
      <w:marLeft w:val="0"/>
      <w:marRight w:val="0"/>
      <w:marTop w:val="0"/>
      <w:marBottom w:val="0"/>
      <w:divBdr>
        <w:top w:val="none" w:sz="0" w:space="0" w:color="auto"/>
        <w:left w:val="none" w:sz="0" w:space="0" w:color="auto"/>
        <w:bottom w:val="none" w:sz="0" w:space="0" w:color="auto"/>
        <w:right w:val="none" w:sz="0" w:space="0" w:color="auto"/>
      </w:divBdr>
    </w:div>
    <w:div w:id="1645966784">
      <w:bodyDiv w:val="1"/>
      <w:marLeft w:val="0"/>
      <w:marRight w:val="0"/>
      <w:marTop w:val="0"/>
      <w:marBottom w:val="0"/>
      <w:divBdr>
        <w:top w:val="none" w:sz="0" w:space="0" w:color="auto"/>
        <w:left w:val="none" w:sz="0" w:space="0" w:color="auto"/>
        <w:bottom w:val="none" w:sz="0" w:space="0" w:color="auto"/>
        <w:right w:val="none" w:sz="0" w:space="0" w:color="auto"/>
      </w:divBdr>
    </w:div>
    <w:div w:id="1667629164">
      <w:bodyDiv w:val="1"/>
      <w:marLeft w:val="0"/>
      <w:marRight w:val="0"/>
      <w:marTop w:val="0"/>
      <w:marBottom w:val="0"/>
      <w:divBdr>
        <w:top w:val="none" w:sz="0" w:space="0" w:color="auto"/>
        <w:left w:val="none" w:sz="0" w:space="0" w:color="auto"/>
        <w:bottom w:val="none" w:sz="0" w:space="0" w:color="auto"/>
        <w:right w:val="none" w:sz="0" w:space="0" w:color="auto"/>
      </w:divBdr>
    </w:div>
    <w:div w:id="1708332726">
      <w:bodyDiv w:val="1"/>
      <w:marLeft w:val="0"/>
      <w:marRight w:val="0"/>
      <w:marTop w:val="0"/>
      <w:marBottom w:val="0"/>
      <w:divBdr>
        <w:top w:val="none" w:sz="0" w:space="0" w:color="auto"/>
        <w:left w:val="none" w:sz="0" w:space="0" w:color="auto"/>
        <w:bottom w:val="none" w:sz="0" w:space="0" w:color="auto"/>
        <w:right w:val="none" w:sz="0" w:space="0" w:color="auto"/>
      </w:divBdr>
    </w:div>
    <w:div w:id="1730490712">
      <w:bodyDiv w:val="1"/>
      <w:marLeft w:val="0"/>
      <w:marRight w:val="0"/>
      <w:marTop w:val="0"/>
      <w:marBottom w:val="0"/>
      <w:divBdr>
        <w:top w:val="none" w:sz="0" w:space="0" w:color="auto"/>
        <w:left w:val="none" w:sz="0" w:space="0" w:color="auto"/>
        <w:bottom w:val="none" w:sz="0" w:space="0" w:color="auto"/>
        <w:right w:val="none" w:sz="0" w:space="0" w:color="auto"/>
      </w:divBdr>
    </w:div>
    <w:div w:id="1736782411">
      <w:bodyDiv w:val="1"/>
      <w:marLeft w:val="0"/>
      <w:marRight w:val="0"/>
      <w:marTop w:val="0"/>
      <w:marBottom w:val="0"/>
      <w:divBdr>
        <w:top w:val="none" w:sz="0" w:space="0" w:color="auto"/>
        <w:left w:val="none" w:sz="0" w:space="0" w:color="auto"/>
        <w:bottom w:val="none" w:sz="0" w:space="0" w:color="auto"/>
        <w:right w:val="none" w:sz="0" w:space="0" w:color="auto"/>
      </w:divBdr>
    </w:div>
    <w:div w:id="1737968078">
      <w:bodyDiv w:val="1"/>
      <w:marLeft w:val="0"/>
      <w:marRight w:val="0"/>
      <w:marTop w:val="0"/>
      <w:marBottom w:val="0"/>
      <w:divBdr>
        <w:top w:val="none" w:sz="0" w:space="0" w:color="auto"/>
        <w:left w:val="none" w:sz="0" w:space="0" w:color="auto"/>
        <w:bottom w:val="none" w:sz="0" w:space="0" w:color="auto"/>
        <w:right w:val="none" w:sz="0" w:space="0" w:color="auto"/>
      </w:divBdr>
    </w:div>
    <w:div w:id="1741051397">
      <w:bodyDiv w:val="1"/>
      <w:marLeft w:val="0"/>
      <w:marRight w:val="0"/>
      <w:marTop w:val="0"/>
      <w:marBottom w:val="0"/>
      <w:divBdr>
        <w:top w:val="none" w:sz="0" w:space="0" w:color="auto"/>
        <w:left w:val="none" w:sz="0" w:space="0" w:color="auto"/>
        <w:bottom w:val="none" w:sz="0" w:space="0" w:color="auto"/>
        <w:right w:val="none" w:sz="0" w:space="0" w:color="auto"/>
      </w:divBdr>
    </w:div>
    <w:div w:id="1745486931">
      <w:bodyDiv w:val="1"/>
      <w:marLeft w:val="0"/>
      <w:marRight w:val="0"/>
      <w:marTop w:val="0"/>
      <w:marBottom w:val="0"/>
      <w:divBdr>
        <w:top w:val="none" w:sz="0" w:space="0" w:color="auto"/>
        <w:left w:val="none" w:sz="0" w:space="0" w:color="auto"/>
        <w:bottom w:val="none" w:sz="0" w:space="0" w:color="auto"/>
        <w:right w:val="none" w:sz="0" w:space="0" w:color="auto"/>
      </w:divBdr>
    </w:div>
    <w:div w:id="1760520091">
      <w:bodyDiv w:val="1"/>
      <w:marLeft w:val="0"/>
      <w:marRight w:val="0"/>
      <w:marTop w:val="0"/>
      <w:marBottom w:val="0"/>
      <w:divBdr>
        <w:top w:val="none" w:sz="0" w:space="0" w:color="auto"/>
        <w:left w:val="none" w:sz="0" w:space="0" w:color="auto"/>
        <w:bottom w:val="none" w:sz="0" w:space="0" w:color="auto"/>
        <w:right w:val="none" w:sz="0" w:space="0" w:color="auto"/>
      </w:divBdr>
    </w:div>
    <w:div w:id="1761489685">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129736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09200402">
      <w:bodyDiv w:val="1"/>
      <w:marLeft w:val="0"/>
      <w:marRight w:val="0"/>
      <w:marTop w:val="0"/>
      <w:marBottom w:val="0"/>
      <w:divBdr>
        <w:top w:val="none" w:sz="0" w:space="0" w:color="auto"/>
        <w:left w:val="none" w:sz="0" w:space="0" w:color="auto"/>
        <w:bottom w:val="none" w:sz="0" w:space="0" w:color="auto"/>
        <w:right w:val="none" w:sz="0" w:space="0" w:color="auto"/>
      </w:divBdr>
    </w:div>
    <w:div w:id="1845969468">
      <w:bodyDiv w:val="1"/>
      <w:marLeft w:val="0"/>
      <w:marRight w:val="0"/>
      <w:marTop w:val="0"/>
      <w:marBottom w:val="0"/>
      <w:divBdr>
        <w:top w:val="none" w:sz="0" w:space="0" w:color="auto"/>
        <w:left w:val="none" w:sz="0" w:space="0" w:color="auto"/>
        <w:bottom w:val="none" w:sz="0" w:space="0" w:color="auto"/>
        <w:right w:val="none" w:sz="0" w:space="0" w:color="auto"/>
      </w:divBdr>
    </w:div>
    <w:div w:id="1849130375">
      <w:bodyDiv w:val="1"/>
      <w:marLeft w:val="0"/>
      <w:marRight w:val="0"/>
      <w:marTop w:val="0"/>
      <w:marBottom w:val="0"/>
      <w:divBdr>
        <w:top w:val="none" w:sz="0" w:space="0" w:color="auto"/>
        <w:left w:val="none" w:sz="0" w:space="0" w:color="auto"/>
        <w:bottom w:val="none" w:sz="0" w:space="0" w:color="auto"/>
        <w:right w:val="none" w:sz="0" w:space="0" w:color="auto"/>
      </w:divBdr>
    </w:div>
    <w:div w:id="1889219158">
      <w:bodyDiv w:val="1"/>
      <w:marLeft w:val="0"/>
      <w:marRight w:val="0"/>
      <w:marTop w:val="0"/>
      <w:marBottom w:val="0"/>
      <w:divBdr>
        <w:top w:val="none" w:sz="0" w:space="0" w:color="auto"/>
        <w:left w:val="none" w:sz="0" w:space="0" w:color="auto"/>
        <w:bottom w:val="none" w:sz="0" w:space="0" w:color="auto"/>
        <w:right w:val="none" w:sz="0" w:space="0" w:color="auto"/>
      </w:divBdr>
    </w:div>
    <w:div w:id="1920827043">
      <w:bodyDiv w:val="1"/>
      <w:marLeft w:val="0"/>
      <w:marRight w:val="0"/>
      <w:marTop w:val="0"/>
      <w:marBottom w:val="0"/>
      <w:divBdr>
        <w:top w:val="none" w:sz="0" w:space="0" w:color="auto"/>
        <w:left w:val="none" w:sz="0" w:space="0" w:color="auto"/>
        <w:bottom w:val="none" w:sz="0" w:space="0" w:color="auto"/>
        <w:right w:val="none" w:sz="0" w:space="0" w:color="auto"/>
      </w:divBdr>
    </w:div>
    <w:div w:id="1927181418">
      <w:bodyDiv w:val="1"/>
      <w:marLeft w:val="0"/>
      <w:marRight w:val="0"/>
      <w:marTop w:val="0"/>
      <w:marBottom w:val="0"/>
      <w:divBdr>
        <w:top w:val="none" w:sz="0" w:space="0" w:color="auto"/>
        <w:left w:val="none" w:sz="0" w:space="0" w:color="auto"/>
        <w:bottom w:val="none" w:sz="0" w:space="0" w:color="auto"/>
        <w:right w:val="none" w:sz="0" w:space="0" w:color="auto"/>
      </w:divBdr>
    </w:div>
    <w:div w:id="1950382612">
      <w:bodyDiv w:val="1"/>
      <w:marLeft w:val="0"/>
      <w:marRight w:val="0"/>
      <w:marTop w:val="0"/>
      <w:marBottom w:val="0"/>
      <w:divBdr>
        <w:top w:val="none" w:sz="0" w:space="0" w:color="auto"/>
        <w:left w:val="none" w:sz="0" w:space="0" w:color="auto"/>
        <w:bottom w:val="none" w:sz="0" w:space="0" w:color="auto"/>
        <w:right w:val="none" w:sz="0" w:space="0" w:color="auto"/>
      </w:divBdr>
    </w:div>
    <w:div w:id="1952276527">
      <w:bodyDiv w:val="1"/>
      <w:marLeft w:val="0"/>
      <w:marRight w:val="0"/>
      <w:marTop w:val="0"/>
      <w:marBottom w:val="0"/>
      <w:divBdr>
        <w:top w:val="none" w:sz="0" w:space="0" w:color="auto"/>
        <w:left w:val="none" w:sz="0" w:space="0" w:color="auto"/>
        <w:bottom w:val="none" w:sz="0" w:space="0" w:color="auto"/>
        <w:right w:val="none" w:sz="0" w:space="0" w:color="auto"/>
      </w:divBdr>
    </w:div>
    <w:div w:id="196230039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7339314">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9501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haciend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ivera@correo.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27FA-6EF8-4356-BDAF-C5919D3E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7</Pages>
  <Words>4381</Words>
  <Characters>24101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Angie</cp:lastModifiedBy>
  <cp:revision>139</cp:revision>
  <cp:lastPrinted>2021-01-29T20:24:00Z</cp:lastPrinted>
  <dcterms:created xsi:type="dcterms:W3CDTF">2021-03-18T04:09:00Z</dcterms:created>
  <dcterms:modified xsi:type="dcterms:W3CDTF">2021-03-19T18:11:00Z</dcterms:modified>
</cp:coreProperties>
</file>