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19BB26CE"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040C12">
        <w:rPr>
          <w:rFonts w:ascii="Arial" w:hAnsi="Arial" w:cs="Arial"/>
          <w:b/>
          <w:bCs/>
          <w:noProof/>
          <w:color w:val="000000"/>
          <w:sz w:val="22"/>
          <w:szCs w:val="22"/>
        </w:rPr>
        <w:t>3</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2D155D">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2C286E74" w:rsidR="00FF2D76" w:rsidRPr="00340370" w:rsidRDefault="00340370"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340370">
        <w:rPr>
          <w:rFonts w:asciiTheme="minorHAnsi" w:hAnsiTheme="minorHAnsi" w:cstheme="minorHAnsi"/>
          <w:b/>
          <w:bCs/>
          <w:noProof/>
          <w:color w:val="000000"/>
          <w:sz w:val="32"/>
          <w:szCs w:val="32"/>
        </w:rPr>
        <w:t xml:space="preserve">Contratación de Servicio de </w:t>
      </w:r>
      <w:r w:rsidR="002D155D">
        <w:rPr>
          <w:rFonts w:asciiTheme="minorHAnsi" w:hAnsiTheme="minorHAnsi" w:cstheme="minorHAnsi"/>
          <w:b/>
          <w:bCs/>
          <w:noProof/>
          <w:color w:val="000000"/>
          <w:sz w:val="32"/>
          <w:szCs w:val="32"/>
        </w:rPr>
        <w:t>Asesoría Fiscal de Nóminas y de Seguridad Social para el Departamento de Recursos Humanos</w:t>
      </w:r>
      <w:r>
        <w:rPr>
          <w:rFonts w:asciiTheme="minorHAnsi" w:hAnsiTheme="minorHAnsi" w:cstheme="minorHAnsi"/>
          <w:b/>
          <w:bCs/>
          <w:noProof/>
          <w:color w:val="000000"/>
          <w:sz w:val="32"/>
          <w:szCs w:val="32"/>
        </w:rPr>
        <w:t xml:space="preserve"> </w:t>
      </w:r>
      <w:r w:rsidRPr="00340370">
        <w:rPr>
          <w:rFonts w:asciiTheme="minorHAnsi" w:hAnsiTheme="minorHAnsi" w:cstheme="minorHAnsi"/>
          <w:b/>
          <w:bCs/>
          <w:noProof/>
          <w:color w:val="000000"/>
          <w:sz w:val="32"/>
          <w:szCs w:val="32"/>
        </w:rPr>
        <w:t>de la Universidad Autónoma de Aguascalientes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439" w:type="dxa"/>
            <w:shd w:val="clear" w:color="auto" w:fill="auto"/>
          </w:tcPr>
          <w:p w14:paraId="160DB473" w14:textId="4815C85B" w:rsidR="00FF2D76" w:rsidRPr="00C52FF3" w:rsidRDefault="008C1612" w:rsidP="006F4F20">
            <w:pPr>
              <w:jc w:val="center"/>
              <w:rPr>
                <w:rFonts w:ascii="Arial" w:hAnsi="Arial" w:cs="Arial"/>
                <w:b/>
                <w:sz w:val="14"/>
                <w:szCs w:val="14"/>
              </w:rPr>
            </w:pPr>
            <w:r w:rsidRPr="00C52FF3">
              <w:rPr>
                <w:rFonts w:ascii="Arial" w:hAnsi="Arial" w:cs="Arial"/>
                <w:b/>
                <w:sz w:val="14"/>
                <w:szCs w:val="14"/>
              </w:rPr>
              <w:t>25</w:t>
            </w:r>
            <w:r w:rsidR="00BC678B" w:rsidRPr="00C52FF3">
              <w:rPr>
                <w:rFonts w:ascii="Arial" w:hAnsi="Arial" w:cs="Arial"/>
                <w:b/>
                <w:sz w:val="14"/>
                <w:szCs w:val="14"/>
              </w:rPr>
              <w:t xml:space="preserve"> </w:t>
            </w:r>
            <w:r w:rsidR="00FB3041" w:rsidRPr="00C52FF3">
              <w:rPr>
                <w:rFonts w:ascii="Arial" w:hAnsi="Arial" w:cs="Arial"/>
                <w:b/>
                <w:sz w:val="14"/>
                <w:szCs w:val="14"/>
              </w:rPr>
              <w:t xml:space="preserve">de </w:t>
            </w:r>
            <w:r w:rsidR="002D155D" w:rsidRPr="00C52FF3">
              <w:rPr>
                <w:rFonts w:ascii="Arial" w:hAnsi="Arial" w:cs="Arial"/>
                <w:b/>
                <w:sz w:val="14"/>
                <w:szCs w:val="14"/>
              </w:rPr>
              <w:t>febrero</w:t>
            </w:r>
            <w:r w:rsidR="00D71A33" w:rsidRPr="00C52FF3">
              <w:rPr>
                <w:rFonts w:ascii="Arial" w:hAnsi="Arial" w:cs="Arial"/>
                <w:b/>
                <w:sz w:val="14"/>
                <w:szCs w:val="14"/>
              </w:rPr>
              <w:t xml:space="preserve"> </w:t>
            </w:r>
            <w:r w:rsidR="003C7C10" w:rsidRPr="00C52FF3">
              <w:rPr>
                <w:rFonts w:ascii="Arial" w:hAnsi="Arial" w:cs="Arial"/>
                <w:b/>
                <w:sz w:val="14"/>
                <w:szCs w:val="14"/>
              </w:rPr>
              <w:t>de 20</w:t>
            </w:r>
            <w:r w:rsidR="000854F4" w:rsidRPr="00C52FF3">
              <w:rPr>
                <w:rFonts w:ascii="Arial" w:hAnsi="Arial" w:cs="Arial"/>
                <w:b/>
                <w:sz w:val="14"/>
                <w:szCs w:val="14"/>
              </w:rPr>
              <w:t>2</w:t>
            </w:r>
            <w:r w:rsidR="002D155D" w:rsidRPr="00C52FF3">
              <w:rPr>
                <w:rFonts w:ascii="Arial" w:hAnsi="Arial" w:cs="Arial"/>
                <w:b/>
                <w:sz w:val="14"/>
                <w:szCs w:val="14"/>
              </w:rPr>
              <w:t>2</w:t>
            </w:r>
          </w:p>
        </w:tc>
      </w:tr>
      <w:tr w:rsidR="00064105" w:rsidRPr="00AF3A41" w14:paraId="20A9F5DA" w14:textId="77777777" w:rsidTr="003F2F73">
        <w:tc>
          <w:tcPr>
            <w:tcW w:w="7513" w:type="dxa"/>
            <w:gridSpan w:val="2"/>
            <w:shd w:val="clear" w:color="auto" w:fill="auto"/>
          </w:tcPr>
          <w:p w14:paraId="221F2A64" w14:textId="10A8B420" w:rsidR="00064105" w:rsidRPr="007A4D77" w:rsidRDefault="00064105" w:rsidP="007A4D77">
            <w:pPr>
              <w:jc w:val="both"/>
              <w:rPr>
                <w:rFonts w:ascii="Arial" w:hAnsi="Arial" w:cs="Arial"/>
                <w:b/>
                <w:sz w:val="14"/>
                <w:szCs w:val="14"/>
              </w:rPr>
            </w:pPr>
            <w:r w:rsidRPr="007A4D77">
              <w:rPr>
                <w:rFonts w:ascii="Arial" w:hAnsi="Arial" w:cs="Arial"/>
                <w:b/>
                <w:sz w:val="14"/>
                <w:szCs w:val="14"/>
              </w:rPr>
              <w:t xml:space="preserve">Recursos: </w:t>
            </w:r>
            <w:r w:rsidR="005916C2" w:rsidRPr="007A4D77">
              <w:rPr>
                <w:rFonts w:ascii="Arial" w:hAnsi="Arial" w:cs="Arial"/>
                <w:i/>
                <w:sz w:val="14"/>
                <w:szCs w:val="14"/>
              </w:rPr>
              <w:t>Fondo Ordinario</w:t>
            </w:r>
            <w:r w:rsidR="000854F4" w:rsidRPr="007A4D77">
              <w:rPr>
                <w:rFonts w:ascii="Arial" w:hAnsi="Arial" w:cs="Arial"/>
                <w:i/>
                <w:sz w:val="14"/>
                <w:szCs w:val="14"/>
              </w:rPr>
              <w:t>,</w:t>
            </w:r>
            <w:r w:rsidR="00870854" w:rsidRPr="007A4D77">
              <w:rPr>
                <w:rFonts w:ascii="Arial" w:hAnsi="Arial" w:cs="Arial"/>
                <w:i/>
                <w:sz w:val="14"/>
                <w:szCs w:val="14"/>
              </w:rPr>
              <w:t xml:space="preserve"> Fuente de Financiamiento</w:t>
            </w:r>
            <w:r w:rsidR="005916C2" w:rsidRPr="007A4D77">
              <w:rPr>
                <w:rFonts w:ascii="Arial" w:hAnsi="Arial" w:cs="Arial"/>
                <w:i/>
                <w:sz w:val="14"/>
                <w:szCs w:val="14"/>
              </w:rPr>
              <w:t xml:space="preserve"> </w:t>
            </w:r>
            <w:r w:rsidR="007A4D77" w:rsidRPr="007A4D77">
              <w:rPr>
                <w:rFonts w:ascii="Arial" w:hAnsi="Arial" w:cs="Arial"/>
                <w:i/>
                <w:sz w:val="14"/>
                <w:szCs w:val="14"/>
              </w:rPr>
              <w:t>Estatales</w:t>
            </w:r>
            <w:r w:rsidR="00A8291B" w:rsidRPr="007A4D77">
              <w:rPr>
                <w:rFonts w:ascii="Arial" w:hAnsi="Arial" w:cs="Arial"/>
                <w:b/>
                <w:i/>
                <w:sz w:val="14"/>
                <w:szCs w:val="14"/>
              </w:rPr>
              <w:t>.</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7777777" w:rsidR="00340370" w:rsidRDefault="00340370"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2CB1368D"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040C12">
        <w:rPr>
          <w:rFonts w:ascii="Arial" w:hAnsi="Arial" w:cs="Arial"/>
          <w:b/>
          <w:bCs/>
          <w:noProof/>
          <w:color w:val="000000"/>
          <w:sz w:val="18"/>
          <w:szCs w:val="18"/>
        </w:rPr>
        <w:t>3</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2D155D" w:rsidRPr="002D155D">
        <w:rPr>
          <w:rFonts w:ascii="Arial" w:hAnsi="Arial" w:cs="Arial"/>
          <w:b/>
          <w:bCs/>
          <w:noProof/>
          <w:color w:val="000000"/>
          <w:sz w:val="18"/>
          <w:szCs w:val="18"/>
        </w:rPr>
        <w:t>Contratación de Servicio de Asesoría Fiscal de Nóminas y de Seguridad Social para el Departamento de Recursos Humanos de la Universidad Autónoma de Aguascalientes</w:t>
      </w:r>
      <w:r w:rsidR="003F2F73">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3F642F09"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BF7183">
        <w:rPr>
          <w:rFonts w:ascii="Arial" w:hAnsi="Arial" w:cs="Arial"/>
          <w:color w:val="000000"/>
          <w:sz w:val="18"/>
          <w:szCs w:val="18"/>
        </w:rPr>
        <w:t>222</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xml:space="preserve">.,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040C12">
        <w:rPr>
          <w:rFonts w:ascii="Arial" w:hAnsi="Arial" w:cs="Arial"/>
          <w:b/>
          <w:bCs/>
          <w:noProof/>
          <w:color w:val="000000"/>
          <w:sz w:val="18"/>
          <w:szCs w:val="18"/>
        </w:rPr>
        <w:t>3</w:t>
      </w:r>
      <w:r>
        <w:rPr>
          <w:rFonts w:ascii="Arial" w:hAnsi="Arial" w:cs="Arial"/>
          <w:b/>
          <w:bCs/>
          <w:noProof/>
          <w:color w:val="000000"/>
          <w:sz w:val="18"/>
          <w:szCs w:val="18"/>
        </w:rPr>
        <w:t>-</w:t>
      </w:r>
      <w:r w:rsidR="00314780">
        <w:rPr>
          <w:rFonts w:ascii="Arial" w:hAnsi="Arial" w:cs="Arial"/>
          <w:b/>
          <w:bCs/>
          <w:noProof/>
          <w:color w:val="000000"/>
          <w:sz w:val="18"/>
          <w:szCs w:val="18"/>
        </w:rPr>
        <w:t>202</w:t>
      </w:r>
      <w:r w:rsidR="002D155D">
        <w:rPr>
          <w:rFonts w:ascii="Arial" w:hAnsi="Arial" w:cs="Arial"/>
          <w:b/>
          <w:bCs/>
          <w:noProof/>
          <w:color w:val="000000"/>
          <w:sz w:val="18"/>
          <w:szCs w:val="18"/>
        </w:rPr>
        <w:t>2</w:t>
      </w:r>
      <w:r w:rsidRPr="00815563">
        <w:rPr>
          <w:rFonts w:ascii="Arial" w:hAnsi="Arial" w:cs="Arial"/>
          <w:b/>
          <w:bCs/>
          <w:noProof/>
          <w:color w:val="000000"/>
          <w:sz w:val="18"/>
          <w:szCs w:val="18"/>
        </w:rPr>
        <w:t xml:space="preserve"> para la </w:t>
      </w:r>
      <w:r w:rsidR="002D155D" w:rsidRPr="002D155D">
        <w:rPr>
          <w:rFonts w:ascii="Arial" w:hAnsi="Arial" w:cs="Arial"/>
          <w:b/>
          <w:bCs/>
          <w:noProof/>
          <w:color w:val="000000"/>
          <w:sz w:val="18"/>
          <w:szCs w:val="18"/>
        </w:rPr>
        <w:t>Contratación de Servicio de Asesoría Fiscal de Nóminas y de Seguridad Social para el Departamento de Recursos Humanos de 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00BF7183">
        <w:rPr>
          <w:rFonts w:ascii="Arial" w:hAnsi="Arial" w:cs="Arial"/>
          <w:color w:val="000000"/>
          <w:sz w:val="18"/>
          <w:szCs w:val="18"/>
        </w:rPr>
        <w:t>el proceso tiene como antecedente las partidas desiertas en la</w:t>
      </w:r>
      <w:r w:rsidR="00BF7183" w:rsidRPr="009033D5">
        <w:t xml:space="preserve"> </w:t>
      </w:r>
      <w:r w:rsidR="00BF7183">
        <w:rPr>
          <w:rFonts w:ascii="Arial" w:hAnsi="Arial" w:cs="Arial"/>
          <w:color w:val="000000"/>
          <w:sz w:val="18"/>
          <w:szCs w:val="18"/>
        </w:rPr>
        <w:t>I.T.P.</w:t>
      </w:r>
      <w:r w:rsidR="00BF7183" w:rsidRPr="009033D5">
        <w:rPr>
          <w:rFonts w:ascii="Arial" w:hAnsi="Arial" w:cs="Arial"/>
          <w:color w:val="000000"/>
          <w:sz w:val="18"/>
          <w:szCs w:val="18"/>
        </w:rPr>
        <w:t xml:space="preserve"> E/901045968-0</w:t>
      </w:r>
      <w:r w:rsidR="00BF7183">
        <w:rPr>
          <w:rFonts w:ascii="Arial" w:hAnsi="Arial" w:cs="Arial"/>
          <w:color w:val="000000"/>
          <w:sz w:val="18"/>
          <w:szCs w:val="18"/>
        </w:rPr>
        <w:t>0</w:t>
      </w:r>
      <w:r w:rsidR="00C52FF3">
        <w:rPr>
          <w:rFonts w:ascii="Arial" w:hAnsi="Arial" w:cs="Arial"/>
          <w:color w:val="000000"/>
          <w:sz w:val="18"/>
          <w:szCs w:val="18"/>
        </w:rPr>
        <w:t>1</w:t>
      </w:r>
      <w:r w:rsidR="00BF7183" w:rsidRPr="009033D5">
        <w:rPr>
          <w:rFonts w:ascii="Arial" w:hAnsi="Arial" w:cs="Arial"/>
          <w:color w:val="000000"/>
          <w:sz w:val="18"/>
          <w:szCs w:val="18"/>
        </w:rPr>
        <w:t>-202</w:t>
      </w:r>
      <w:r w:rsidR="00BF7183">
        <w:rPr>
          <w:rFonts w:ascii="Arial" w:hAnsi="Arial" w:cs="Arial"/>
          <w:color w:val="000000"/>
          <w:sz w:val="18"/>
          <w:szCs w:val="18"/>
        </w:rPr>
        <w:t>2</w:t>
      </w:r>
      <w:r w:rsidR="00C22645">
        <w:rPr>
          <w:rFonts w:ascii="Arial" w:hAnsi="Arial" w:cs="Arial"/>
          <w:color w:val="000000"/>
          <w:sz w:val="18"/>
          <w:szCs w:val="18"/>
        </w:rPr>
        <w:t xml:space="preserve">. </w:t>
      </w:r>
      <w:r w:rsidR="00C22645" w:rsidRPr="008F50D2">
        <w:rPr>
          <w:rFonts w:ascii="Arial" w:hAnsi="Arial" w:cs="Arial"/>
          <w:color w:val="000000"/>
          <w:sz w:val="18"/>
          <w:szCs w:val="18"/>
        </w:rPr>
        <w:t>Los diversos actos de este concurso serán públicos</w:t>
      </w:r>
      <w:r w:rsidR="00BF7183">
        <w:rPr>
          <w:rFonts w:ascii="Arial" w:hAnsi="Arial" w:cs="Arial"/>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2"/>
        <w:gridCol w:w="2025"/>
        <w:gridCol w:w="2016"/>
        <w:gridCol w:w="2078"/>
      </w:tblGrid>
      <w:tr w:rsidR="007844EE" w:rsidRPr="003A7D21" w14:paraId="5D7806A4" w14:textId="77777777" w:rsidTr="002E0623">
        <w:trPr>
          <w:jc w:val="center"/>
        </w:trPr>
        <w:tc>
          <w:tcPr>
            <w:tcW w:w="2642"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271A5A">
        <w:trPr>
          <w:trHeight w:val="652"/>
          <w:jc w:val="center"/>
        </w:trPr>
        <w:tc>
          <w:tcPr>
            <w:tcW w:w="2642" w:type="dxa"/>
            <w:shd w:val="clear" w:color="auto" w:fill="auto"/>
            <w:vAlign w:val="center"/>
          </w:tcPr>
          <w:p w14:paraId="0B601E76" w14:textId="3E463B5A" w:rsidR="00D47B12" w:rsidRPr="002B1355" w:rsidRDefault="00D47B12" w:rsidP="00271A5A">
            <w:pPr>
              <w:jc w:val="center"/>
              <w:rPr>
                <w:rFonts w:ascii="Arial" w:hAnsi="Arial" w:cs="Arial"/>
                <w:b/>
                <w:sz w:val="16"/>
                <w:szCs w:val="16"/>
                <w:lang w:val="es-MX"/>
              </w:rPr>
            </w:pPr>
            <w:r w:rsidRPr="002B1355">
              <w:rPr>
                <w:rFonts w:ascii="Arial" w:hAnsi="Arial" w:cs="Arial"/>
                <w:b/>
                <w:sz w:val="16"/>
                <w:szCs w:val="16"/>
                <w:lang w:val="es-MX"/>
              </w:rPr>
              <w:t xml:space="preserve">Entrega de Invitaciones y Publicación </w:t>
            </w:r>
          </w:p>
        </w:tc>
        <w:tc>
          <w:tcPr>
            <w:tcW w:w="2025" w:type="dxa"/>
            <w:shd w:val="clear" w:color="auto" w:fill="auto"/>
            <w:vAlign w:val="center"/>
          </w:tcPr>
          <w:p w14:paraId="017D516A" w14:textId="26163B0A" w:rsidR="00D47B12" w:rsidRPr="00C52FF3" w:rsidRDefault="008C1612" w:rsidP="00B962AC">
            <w:pPr>
              <w:jc w:val="center"/>
              <w:rPr>
                <w:rFonts w:ascii="Arial" w:hAnsi="Arial" w:cs="Arial"/>
                <w:bCs/>
                <w:color w:val="000000"/>
                <w:sz w:val="16"/>
                <w:szCs w:val="16"/>
              </w:rPr>
            </w:pPr>
            <w:r w:rsidRPr="00C52FF3">
              <w:rPr>
                <w:rFonts w:ascii="Arial" w:hAnsi="Arial" w:cs="Arial"/>
                <w:bCs/>
                <w:color w:val="000000"/>
                <w:sz w:val="16"/>
                <w:szCs w:val="16"/>
              </w:rPr>
              <w:t>25</w:t>
            </w:r>
            <w:r w:rsidR="00472C76" w:rsidRPr="00C52FF3">
              <w:rPr>
                <w:rFonts w:ascii="Arial" w:hAnsi="Arial" w:cs="Arial"/>
                <w:bCs/>
                <w:color w:val="000000"/>
                <w:sz w:val="16"/>
                <w:szCs w:val="16"/>
              </w:rPr>
              <w:t xml:space="preserve"> </w:t>
            </w:r>
            <w:r w:rsidR="00FE5D8D" w:rsidRPr="00C52FF3">
              <w:rPr>
                <w:rFonts w:ascii="Arial" w:hAnsi="Arial" w:cs="Arial"/>
                <w:bCs/>
                <w:color w:val="000000"/>
                <w:sz w:val="16"/>
                <w:szCs w:val="16"/>
              </w:rPr>
              <w:t xml:space="preserve">de </w:t>
            </w:r>
            <w:r w:rsidR="002D155D" w:rsidRPr="00C52FF3">
              <w:rPr>
                <w:rFonts w:ascii="Arial" w:hAnsi="Arial" w:cs="Arial"/>
                <w:bCs/>
                <w:color w:val="000000"/>
                <w:sz w:val="16"/>
                <w:szCs w:val="16"/>
              </w:rPr>
              <w:t>febrero</w:t>
            </w:r>
            <w:r w:rsidR="00FE5D8D" w:rsidRPr="00C52FF3">
              <w:rPr>
                <w:rFonts w:ascii="Arial" w:hAnsi="Arial" w:cs="Arial"/>
                <w:bCs/>
                <w:color w:val="000000"/>
                <w:sz w:val="16"/>
                <w:szCs w:val="16"/>
              </w:rPr>
              <w:t xml:space="preserve"> de 20</w:t>
            </w:r>
            <w:r w:rsidR="00314780" w:rsidRPr="00C52FF3">
              <w:rPr>
                <w:rFonts w:ascii="Arial" w:hAnsi="Arial" w:cs="Arial"/>
                <w:bCs/>
                <w:color w:val="000000"/>
                <w:sz w:val="16"/>
                <w:szCs w:val="16"/>
              </w:rPr>
              <w:t>2</w:t>
            </w:r>
            <w:r w:rsidR="002D155D" w:rsidRPr="00C52FF3">
              <w:rPr>
                <w:rFonts w:ascii="Arial" w:hAnsi="Arial" w:cs="Arial"/>
                <w:bCs/>
                <w:color w:val="000000"/>
                <w:sz w:val="16"/>
                <w:szCs w:val="16"/>
              </w:rPr>
              <w:t>2</w:t>
            </w:r>
          </w:p>
        </w:tc>
        <w:tc>
          <w:tcPr>
            <w:tcW w:w="2016" w:type="dxa"/>
            <w:shd w:val="clear" w:color="auto" w:fill="auto"/>
            <w:vAlign w:val="center"/>
          </w:tcPr>
          <w:p w14:paraId="3FA910FC" w14:textId="081CE948" w:rsidR="00D47B12" w:rsidRPr="00C52FF3" w:rsidRDefault="00D47B12" w:rsidP="00D47B12">
            <w:pPr>
              <w:jc w:val="center"/>
              <w:rPr>
                <w:rFonts w:ascii="Arial" w:hAnsi="Arial" w:cs="Arial"/>
                <w:caps/>
                <w:sz w:val="16"/>
                <w:szCs w:val="16"/>
              </w:rPr>
            </w:pPr>
            <w:r w:rsidRPr="00C52FF3">
              <w:rPr>
                <w:rFonts w:ascii="Arial" w:hAnsi="Arial" w:cs="Arial"/>
                <w:caps/>
                <w:sz w:val="16"/>
                <w:szCs w:val="16"/>
              </w:rPr>
              <w:t>-</w:t>
            </w:r>
          </w:p>
        </w:tc>
        <w:tc>
          <w:tcPr>
            <w:tcW w:w="2078" w:type="dxa"/>
            <w:shd w:val="clear" w:color="auto" w:fill="auto"/>
            <w:vAlign w:val="center"/>
          </w:tcPr>
          <w:p w14:paraId="53FD7B0D" w14:textId="77777777" w:rsidR="00D47B12" w:rsidRPr="002B1355" w:rsidRDefault="00D47B12" w:rsidP="00D47B12">
            <w:pPr>
              <w:jc w:val="center"/>
              <w:rPr>
                <w:rFonts w:ascii="Arial" w:hAnsi="Arial" w:cs="Arial"/>
                <w:color w:val="000000"/>
                <w:sz w:val="16"/>
                <w:szCs w:val="16"/>
              </w:rPr>
            </w:pPr>
            <w:r w:rsidRPr="002B1355">
              <w:rPr>
                <w:rFonts w:ascii="Arial" w:hAnsi="Arial" w:cs="Arial"/>
                <w:color w:val="000000"/>
                <w:sz w:val="16"/>
                <w:szCs w:val="16"/>
              </w:rPr>
              <w:t xml:space="preserve">Correo electrónico de invitados </w:t>
            </w:r>
          </w:p>
        </w:tc>
      </w:tr>
      <w:tr w:rsidR="00D47B12" w:rsidRPr="003A7D21" w14:paraId="1B6EE387" w14:textId="77777777" w:rsidTr="002E0623">
        <w:trPr>
          <w:jc w:val="center"/>
        </w:trPr>
        <w:tc>
          <w:tcPr>
            <w:tcW w:w="2642" w:type="dxa"/>
            <w:shd w:val="clear" w:color="auto" w:fill="auto"/>
            <w:vAlign w:val="center"/>
          </w:tcPr>
          <w:p w14:paraId="038A7006" w14:textId="77777777" w:rsidR="00D47B12" w:rsidRPr="002B1355" w:rsidRDefault="00D47B12" w:rsidP="00D47B12">
            <w:pPr>
              <w:jc w:val="center"/>
              <w:rPr>
                <w:rFonts w:ascii="Arial" w:hAnsi="Arial" w:cs="Arial"/>
                <w:b/>
                <w:sz w:val="16"/>
                <w:szCs w:val="16"/>
                <w:lang w:val="es-MX"/>
              </w:rPr>
            </w:pPr>
          </w:p>
          <w:p w14:paraId="70F858A3"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Fecha límite para enviar aclaraciones </w:t>
            </w:r>
          </w:p>
          <w:p w14:paraId="026D69D8"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75A1882E" w:rsidR="00D47B12" w:rsidRPr="00C52FF3" w:rsidRDefault="008C1612" w:rsidP="000011D4">
            <w:pPr>
              <w:jc w:val="center"/>
              <w:rPr>
                <w:rFonts w:ascii="Arial" w:hAnsi="Arial" w:cs="Arial"/>
                <w:bCs/>
                <w:caps/>
                <w:color w:val="000000"/>
                <w:sz w:val="16"/>
                <w:szCs w:val="16"/>
              </w:rPr>
            </w:pPr>
            <w:r w:rsidRPr="00C52FF3">
              <w:rPr>
                <w:rFonts w:ascii="Arial" w:hAnsi="Arial" w:cs="Arial"/>
                <w:bCs/>
                <w:caps/>
                <w:color w:val="000000"/>
                <w:sz w:val="16"/>
                <w:szCs w:val="16"/>
              </w:rPr>
              <w:t>01</w:t>
            </w:r>
            <w:r w:rsidR="007C7E3D" w:rsidRPr="00C52FF3">
              <w:rPr>
                <w:rFonts w:ascii="Arial" w:hAnsi="Arial" w:cs="Arial"/>
                <w:bCs/>
                <w:caps/>
                <w:color w:val="000000"/>
                <w:sz w:val="16"/>
                <w:szCs w:val="16"/>
              </w:rPr>
              <w:t xml:space="preserve"> </w:t>
            </w:r>
            <w:r w:rsidR="00FE5D8D" w:rsidRPr="00C52FF3">
              <w:rPr>
                <w:rFonts w:ascii="Arial" w:hAnsi="Arial" w:cs="Arial"/>
                <w:bCs/>
                <w:color w:val="000000"/>
                <w:sz w:val="16"/>
                <w:szCs w:val="16"/>
              </w:rPr>
              <w:t xml:space="preserve">de </w:t>
            </w:r>
            <w:r w:rsidR="00C52FF3" w:rsidRPr="00C52FF3">
              <w:rPr>
                <w:rFonts w:ascii="Arial" w:hAnsi="Arial" w:cs="Arial"/>
                <w:bCs/>
                <w:color w:val="000000"/>
                <w:sz w:val="16"/>
                <w:szCs w:val="16"/>
              </w:rPr>
              <w:t>marzo</w:t>
            </w:r>
            <w:r w:rsidR="007C7E3D" w:rsidRPr="00C52FF3">
              <w:rPr>
                <w:rFonts w:ascii="Arial" w:hAnsi="Arial" w:cs="Arial"/>
                <w:bCs/>
                <w:color w:val="000000"/>
                <w:sz w:val="16"/>
                <w:szCs w:val="16"/>
              </w:rPr>
              <w:t xml:space="preserve"> </w:t>
            </w:r>
            <w:r w:rsidR="00314780" w:rsidRPr="00C52FF3">
              <w:rPr>
                <w:rFonts w:ascii="Arial" w:hAnsi="Arial" w:cs="Arial"/>
                <w:bCs/>
                <w:color w:val="000000"/>
                <w:sz w:val="16"/>
                <w:szCs w:val="16"/>
              </w:rPr>
              <w:t>de 202</w:t>
            </w:r>
            <w:r w:rsidR="002D155D" w:rsidRPr="00C52FF3">
              <w:rPr>
                <w:rFonts w:ascii="Arial" w:hAnsi="Arial" w:cs="Arial"/>
                <w:bCs/>
                <w:color w:val="000000"/>
                <w:sz w:val="16"/>
                <w:szCs w:val="16"/>
              </w:rPr>
              <w:t>2</w:t>
            </w:r>
          </w:p>
        </w:tc>
        <w:tc>
          <w:tcPr>
            <w:tcW w:w="2016" w:type="dxa"/>
            <w:shd w:val="clear" w:color="auto" w:fill="auto"/>
            <w:vAlign w:val="center"/>
          </w:tcPr>
          <w:p w14:paraId="2DAE542E" w14:textId="1F5F848C" w:rsidR="00D47B12" w:rsidRPr="00C52FF3" w:rsidRDefault="00D33B5D" w:rsidP="007C7E3D">
            <w:pPr>
              <w:jc w:val="center"/>
              <w:rPr>
                <w:rFonts w:ascii="Arial" w:hAnsi="Arial" w:cs="Arial"/>
                <w:caps/>
                <w:sz w:val="16"/>
                <w:szCs w:val="16"/>
              </w:rPr>
            </w:pPr>
            <w:r w:rsidRPr="00C52FF3">
              <w:rPr>
                <w:rFonts w:ascii="Arial" w:hAnsi="Arial" w:cs="Arial"/>
                <w:caps/>
                <w:sz w:val="16"/>
                <w:szCs w:val="16"/>
              </w:rPr>
              <w:t>1</w:t>
            </w:r>
            <w:r w:rsidR="008C1612" w:rsidRPr="00C52FF3">
              <w:rPr>
                <w:rFonts w:ascii="Arial" w:hAnsi="Arial" w:cs="Arial"/>
                <w:caps/>
                <w:sz w:val="16"/>
                <w:szCs w:val="16"/>
              </w:rPr>
              <w:t>0</w:t>
            </w:r>
            <w:r w:rsidR="00D47B12" w:rsidRPr="00C52FF3">
              <w:rPr>
                <w:rFonts w:ascii="Arial" w:hAnsi="Arial" w:cs="Arial"/>
                <w:caps/>
                <w:sz w:val="16"/>
                <w:szCs w:val="16"/>
              </w:rPr>
              <w:t xml:space="preserve">:00 </w:t>
            </w:r>
            <w:r w:rsidR="00D47B12" w:rsidRPr="00C52FF3">
              <w:rPr>
                <w:rFonts w:ascii="Arial" w:hAnsi="Arial" w:cs="Arial"/>
                <w:sz w:val="16"/>
                <w:szCs w:val="16"/>
              </w:rPr>
              <w:t>horas</w:t>
            </w:r>
          </w:p>
        </w:tc>
        <w:tc>
          <w:tcPr>
            <w:tcW w:w="2078" w:type="dxa"/>
            <w:shd w:val="clear" w:color="auto" w:fill="auto"/>
            <w:vAlign w:val="center"/>
          </w:tcPr>
          <w:p w14:paraId="13E03571" w14:textId="320D881C" w:rsidR="00D47B12" w:rsidRPr="002B1355" w:rsidRDefault="00D47B12" w:rsidP="003E4430">
            <w:pPr>
              <w:jc w:val="center"/>
              <w:rPr>
                <w:rFonts w:ascii="Arial" w:hAnsi="Arial" w:cs="Arial"/>
                <w:caps/>
                <w:color w:val="000000"/>
                <w:sz w:val="16"/>
                <w:szCs w:val="16"/>
              </w:rPr>
            </w:pPr>
            <w:r w:rsidRPr="002B1355">
              <w:rPr>
                <w:rFonts w:ascii="Arial" w:hAnsi="Arial" w:cs="Arial"/>
                <w:color w:val="000000"/>
                <w:sz w:val="16"/>
                <w:szCs w:val="16"/>
              </w:rPr>
              <w:t xml:space="preserve">Correos electrónicos autorizados y/o en el Departamento de Compras </w:t>
            </w:r>
          </w:p>
        </w:tc>
      </w:tr>
      <w:tr w:rsidR="00D47B12" w:rsidRPr="003A7D21" w14:paraId="6C0135FF" w14:textId="77777777" w:rsidTr="002E0623">
        <w:trPr>
          <w:jc w:val="center"/>
        </w:trPr>
        <w:tc>
          <w:tcPr>
            <w:tcW w:w="2642" w:type="dxa"/>
            <w:shd w:val="clear" w:color="auto" w:fill="auto"/>
            <w:vAlign w:val="center"/>
          </w:tcPr>
          <w:p w14:paraId="081B83B8" w14:textId="77777777" w:rsidR="00D47B12" w:rsidRPr="002B1355" w:rsidRDefault="00D47B12" w:rsidP="00D47B12">
            <w:pPr>
              <w:jc w:val="center"/>
              <w:rPr>
                <w:rFonts w:ascii="Arial" w:hAnsi="Arial" w:cs="Arial"/>
                <w:b/>
                <w:sz w:val="16"/>
                <w:szCs w:val="16"/>
                <w:lang w:val="es-MX"/>
              </w:rPr>
            </w:pPr>
          </w:p>
          <w:p w14:paraId="2298DCDF"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Junta Aclaratoria</w:t>
            </w:r>
          </w:p>
          <w:p w14:paraId="5D5E253C"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77F2011F" w:rsidR="00D47B12" w:rsidRPr="00C52FF3" w:rsidRDefault="008C1612" w:rsidP="00B962AC">
            <w:pPr>
              <w:jc w:val="center"/>
              <w:rPr>
                <w:rFonts w:ascii="Arial" w:hAnsi="Arial" w:cs="Arial"/>
                <w:bCs/>
                <w:caps/>
                <w:color w:val="000000"/>
                <w:sz w:val="16"/>
                <w:szCs w:val="16"/>
              </w:rPr>
            </w:pPr>
            <w:r w:rsidRPr="00C52FF3">
              <w:rPr>
                <w:rFonts w:ascii="Arial" w:hAnsi="Arial" w:cs="Arial"/>
                <w:bCs/>
                <w:caps/>
                <w:color w:val="000000"/>
                <w:sz w:val="16"/>
                <w:szCs w:val="16"/>
              </w:rPr>
              <w:t>02</w:t>
            </w:r>
            <w:r w:rsidR="00AD46DB" w:rsidRPr="00C52FF3">
              <w:rPr>
                <w:rFonts w:ascii="Arial" w:hAnsi="Arial" w:cs="Arial"/>
                <w:bCs/>
                <w:color w:val="000000"/>
                <w:sz w:val="16"/>
                <w:szCs w:val="16"/>
              </w:rPr>
              <w:t xml:space="preserve"> </w:t>
            </w:r>
            <w:r w:rsidR="007C7E3D" w:rsidRPr="00C52FF3">
              <w:rPr>
                <w:rFonts w:ascii="Arial" w:hAnsi="Arial" w:cs="Arial"/>
                <w:bCs/>
                <w:color w:val="000000"/>
                <w:sz w:val="16"/>
                <w:szCs w:val="16"/>
              </w:rPr>
              <w:t xml:space="preserve">de </w:t>
            </w:r>
            <w:r w:rsidR="004C57BE" w:rsidRPr="00C52FF3">
              <w:rPr>
                <w:rFonts w:ascii="Arial" w:hAnsi="Arial" w:cs="Arial"/>
                <w:bCs/>
                <w:color w:val="000000"/>
                <w:sz w:val="16"/>
                <w:szCs w:val="16"/>
              </w:rPr>
              <w:t>marzo</w:t>
            </w:r>
            <w:r w:rsidR="007C7E3D" w:rsidRPr="00C52FF3">
              <w:rPr>
                <w:rFonts w:ascii="Arial" w:hAnsi="Arial" w:cs="Arial"/>
                <w:bCs/>
                <w:color w:val="000000"/>
                <w:sz w:val="16"/>
                <w:szCs w:val="16"/>
              </w:rPr>
              <w:t xml:space="preserve"> de 202</w:t>
            </w:r>
            <w:r w:rsidR="002D155D" w:rsidRPr="00C52FF3">
              <w:rPr>
                <w:rFonts w:ascii="Arial" w:hAnsi="Arial" w:cs="Arial"/>
                <w:bCs/>
                <w:color w:val="000000"/>
                <w:sz w:val="16"/>
                <w:szCs w:val="16"/>
              </w:rPr>
              <w:t>2</w:t>
            </w:r>
          </w:p>
        </w:tc>
        <w:tc>
          <w:tcPr>
            <w:tcW w:w="2016" w:type="dxa"/>
            <w:shd w:val="clear" w:color="auto" w:fill="auto"/>
            <w:vAlign w:val="center"/>
          </w:tcPr>
          <w:p w14:paraId="1EDDBCFD" w14:textId="257AA457" w:rsidR="00D47B12" w:rsidRPr="00C52FF3" w:rsidRDefault="00D33B5D" w:rsidP="007C7E3D">
            <w:pPr>
              <w:jc w:val="center"/>
              <w:rPr>
                <w:rFonts w:ascii="Arial" w:hAnsi="Arial" w:cs="Arial"/>
                <w:caps/>
                <w:sz w:val="16"/>
                <w:szCs w:val="16"/>
              </w:rPr>
            </w:pPr>
            <w:r w:rsidRPr="00C52FF3">
              <w:rPr>
                <w:rFonts w:ascii="Arial" w:hAnsi="Arial" w:cs="Arial"/>
                <w:caps/>
                <w:sz w:val="16"/>
                <w:szCs w:val="16"/>
              </w:rPr>
              <w:t>1</w:t>
            </w:r>
            <w:r w:rsidR="008C1612" w:rsidRPr="00C52FF3">
              <w:rPr>
                <w:rFonts w:ascii="Arial" w:hAnsi="Arial" w:cs="Arial"/>
                <w:caps/>
                <w:sz w:val="16"/>
                <w:szCs w:val="16"/>
              </w:rPr>
              <w:t>0</w:t>
            </w:r>
            <w:r w:rsidR="00D47B12" w:rsidRPr="00C52FF3">
              <w:rPr>
                <w:rFonts w:ascii="Arial" w:hAnsi="Arial" w:cs="Arial"/>
                <w:caps/>
                <w:sz w:val="16"/>
                <w:szCs w:val="16"/>
              </w:rPr>
              <w:t xml:space="preserve">:00 </w:t>
            </w:r>
            <w:r w:rsidR="00D47B12" w:rsidRPr="00C52FF3">
              <w:rPr>
                <w:rFonts w:ascii="Arial" w:hAnsi="Arial" w:cs="Arial"/>
                <w:sz w:val="16"/>
                <w:szCs w:val="16"/>
              </w:rPr>
              <w:t xml:space="preserve">horas </w:t>
            </w:r>
          </w:p>
        </w:tc>
        <w:tc>
          <w:tcPr>
            <w:tcW w:w="2078"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2E0623">
        <w:trPr>
          <w:jc w:val="center"/>
        </w:trPr>
        <w:tc>
          <w:tcPr>
            <w:tcW w:w="2642" w:type="dxa"/>
            <w:shd w:val="clear" w:color="auto" w:fill="auto"/>
            <w:vAlign w:val="center"/>
          </w:tcPr>
          <w:p w14:paraId="058170F3" w14:textId="77777777" w:rsidR="00D47B12" w:rsidRPr="002B1355" w:rsidRDefault="00D47B12" w:rsidP="00D47B12">
            <w:pPr>
              <w:jc w:val="center"/>
              <w:rPr>
                <w:rFonts w:ascii="Arial" w:hAnsi="Arial" w:cs="Arial"/>
                <w:b/>
                <w:sz w:val="16"/>
                <w:szCs w:val="16"/>
                <w:lang w:val="es-MX"/>
              </w:rPr>
            </w:pPr>
          </w:p>
          <w:p w14:paraId="51D6D0C0" w14:textId="4B101263"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Recepción y apertura de  propuestas Técnicas y Económicas </w:t>
            </w:r>
          </w:p>
          <w:p w14:paraId="3913319D"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2D8A1EA6" w:rsidR="00D47B12" w:rsidRPr="00C52FF3" w:rsidRDefault="008C1612" w:rsidP="000011D4">
            <w:pPr>
              <w:jc w:val="center"/>
              <w:rPr>
                <w:rFonts w:ascii="Arial" w:hAnsi="Arial" w:cs="Arial"/>
                <w:bCs/>
                <w:caps/>
                <w:color w:val="000000"/>
                <w:sz w:val="16"/>
                <w:szCs w:val="16"/>
              </w:rPr>
            </w:pPr>
            <w:r w:rsidRPr="00C52FF3">
              <w:rPr>
                <w:rFonts w:ascii="Arial" w:hAnsi="Arial" w:cs="Arial"/>
                <w:bCs/>
                <w:caps/>
                <w:color w:val="000000"/>
                <w:sz w:val="16"/>
                <w:szCs w:val="16"/>
              </w:rPr>
              <w:t>08</w:t>
            </w:r>
            <w:r w:rsidR="007C7E3D" w:rsidRPr="00C52FF3">
              <w:rPr>
                <w:rFonts w:ascii="Arial" w:hAnsi="Arial" w:cs="Arial"/>
                <w:bCs/>
                <w:caps/>
                <w:color w:val="000000"/>
                <w:sz w:val="16"/>
                <w:szCs w:val="16"/>
              </w:rPr>
              <w:t xml:space="preserve"> </w:t>
            </w:r>
            <w:r w:rsidR="007C7E3D" w:rsidRPr="00C52FF3">
              <w:rPr>
                <w:rFonts w:ascii="Arial" w:hAnsi="Arial" w:cs="Arial"/>
                <w:bCs/>
                <w:color w:val="000000"/>
                <w:sz w:val="16"/>
                <w:szCs w:val="16"/>
              </w:rPr>
              <w:t xml:space="preserve">de </w:t>
            </w:r>
            <w:r w:rsidR="004C57BE" w:rsidRPr="00C52FF3">
              <w:rPr>
                <w:rFonts w:ascii="Arial" w:hAnsi="Arial" w:cs="Arial"/>
                <w:bCs/>
                <w:color w:val="000000"/>
                <w:sz w:val="16"/>
                <w:szCs w:val="16"/>
              </w:rPr>
              <w:t>marzo</w:t>
            </w:r>
            <w:r w:rsidR="007C7E3D" w:rsidRPr="00C52FF3">
              <w:rPr>
                <w:rFonts w:ascii="Arial" w:hAnsi="Arial" w:cs="Arial"/>
                <w:bCs/>
                <w:color w:val="000000"/>
                <w:sz w:val="16"/>
                <w:szCs w:val="16"/>
              </w:rPr>
              <w:t xml:space="preserve"> de 202</w:t>
            </w:r>
            <w:r w:rsidR="002D155D" w:rsidRPr="00C52FF3">
              <w:rPr>
                <w:rFonts w:ascii="Arial" w:hAnsi="Arial" w:cs="Arial"/>
                <w:bCs/>
                <w:color w:val="000000"/>
                <w:sz w:val="16"/>
                <w:szCs w:val="16"/>
              </w:rPr>
              <w:t>2</w:t>
            </w:r>
            <w:r w:rsidR="00AD46DB" w:rsidRPr="00C52FF3">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C52FF3" w:rsidRDefault="00D47B12" w:rsidP="00BC678B">
            <w:pPr>
              <w:jc w:val="center"/>
              <w:rPr>
                <w:rFonts w:ascii="Arial" w:hAnsi="Arial" w:cs="Arial"/>
                <w:caps/>
                <w:sz w:val="16"/>
                <w:szCs w:val="16"/>
              </w:rPr>
            </w:pPr>
            <w:r w:rsidRPr="00C52FF3">
              <w:rPr>
                <w:rFonts w:ascii="Arial" w:hAnsi="Arial" w:cs="Arial"/>
                <w:caps/>
                <w:sz w:val="16"/>
                <w:szCs w:val="16"/>
              </w:rPr>
              <w:t>1</w:t>
            </w:r>
            <w:r w:rsidR="007C7E3D" w:rsidRPr="00C52FF3">
              <w:rPr>
                <w:rFonts w:ascii="Arial" w:hAnsi="Arial" w:cs="Arial"/>
                <w:caps/>
                <w:sz w:val="16"/>
                <w:szCs w:val="16"/>
              </w:rPr>
              <w:t>0</w:t>
            </w:r>
            <w:r w:rsidRPr="00C52FF3">
              <w:rPr>
                <w:rFonts w:ascii="Arial" w:hAnsi="Arial" w:cs="Arial"/>
                <w:caps/>
                <w:sz w:val="16"/>
                <w:szCs w:val="16"/>
              </w:rPr>
              <w:t xml:space="preserve">:00 </w:t>
            </w:r>
            <w:r w:rsidRPr="00C52FF3">
              <w:rPr>
                <w:rFonts w:ascii="Arial" w:hAnsi="Arial" w:cs="Arial"/>
                <w:sz w:val="16"/>
                <w:szCs w:val="16"/>
              </w:rPr>
              <w:t xml:space="preserve">horas </w:t>
            </w:r>
          </w:p>
        </w:tc>
        <w:tc>
          <w:tcPr>
            <w:tcW w:w="2078"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2E0623">
        <w:trPr>
          <w:jc w:val="center"/>
        </w:trPr>
        <w:tc>
          <w:tcPr>
            <w:tcW w:w="2642" w:type="dxa"/>
            <w:shd w:val="clear" w:color="auto" w:fill="auto"/>
            <w:vAlign w:val="center"/>
          </w:tcPr>
          <w:p w14:paraId="5959EAB7" w14:textId="77777777" w:rsidR="00D47B12" w:rsidRPr="002B1355" w:rsidRDefault="00D47B12" w:rsidP="00D47B12">
            <w:pPr>
              <w:tabs>
                <w:tab w:val="right" w:pos="2871"/>
              </w:tabs>
              <w:jc w:val="center"/>
              <w:rPr>
                <w:rFonts w:ascii="Arial" w:hAnsi="Arial" w:cs="Arial"/>
                <w:b/>
                <w:sz w:val="16"/>
                <w:szCs w:val="16"/>
                <w:lang w:val="es-MX"/>
              </w:rPr>
            </w:pPr>
          </w:p>
          <w:p w14:paraId="698E56EE" w14:textId="77777777" w:rsidR="00D47B12" w:rsidRPr="002B1355" w:rsidRDefault="00D47B12" w:rsidP="00D47B12">
            <w:pPr>
              <w:tabs>
                <w:tab w:val="right" w:pos="2871"/>
              </w:tabs>
              <w:jc w:val="center"/>
              <w:rPr>
                <w:rFonts w:ascii="Arial" w:hAnsi="Arial" w:cs="Arial"/>
                <w:b/>
                <w:sz w:val="16"/>
                <w:szCs w:val="16"/>
                <w:lang w:val="es-MX"/>
              </w:rPr>
            </w:pPr>
            <w:r w:rsidRPr="002B1355">
              <w:rPr>
                <w:rFonts w:ascii="Arial" w:hAnsi="Arial" w:cs="Arial"/>
                <w:b/>
                <w:sz w:val="16"/>
                <w:szCs w:val="16"/>
                <w:lang w:val="es-MX"/>
              </w:rPr>
              <w:t>Fallo</w:t>
            </w:r>
          </w:p>
          <w:p w14:paraId="14A9CA3F" w14:textId="77777777" w:rsidR="00D47B12" w:rsidRPr="002B1355"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084EC51E" w:rsidR="00D47B12" w:rsidRPr="00C52FF3" w:rsidRDefault="008C1612" w:rsidP="000011D4">
            <w:pPr>
              <w:jc w:val="center"/>
              <w:rPr>
                <w:rFonts w:ascii="Arial" w:hAnsi="Arial" w:cs="Arial"/>
                <w:bCs/>
                <w:caps/>
                <w:color w:val="000000"/>
                <w:sz w:val="16"/>
                <w:szCs w:val="16"/>
              </w:rPr>
            </w:pPr>
            <w:r w:rsidRPr="00C52FF3">
              <w:rPr>
                <w:rFonts w:ascii="Arial" w:hAnsi="Arial" w:cs="Arial"/>
                <w:bCs/>
                <w:caps/>
                <w:color w:val="000000"/>
                <w:sz w:val="16"/>
                <w:szCs w:val="16"/>
              </w:rPr>
              <w:t xml:space="preserve">10 </w:t>
            </w:r>
            <w:r w:rsidR="007C7E3D" w:rsidRPr="00C52FF3">
              <w:rPr>
                <w:rFonts w:ascii="Arial" w:hAnsi="Arial" w:cs="Arial"/>
                <w:bCs/>
                <w:color w:val="000000"/>
                <w:sz w:val="16"/>
                <w:szCs w:val="16"/>
              </w:rPr>
              <w:t xml:space="preserve">de </w:t>
            </w:r>
            <w:r w:rsidR="00F85514" w:rsidRPr="00C52FF3">
              <w:rPr>
                <w:rFonts w:ascii="Arial" w:hAnsi="Arial" w:cs="Arial"/>
                <w:bCs/>
                <w:color w:val="000000"/>
                <w:sz w:val="16"/>
                <w:szCs w:val="16"/>
              </w:rPr>
              <w:t>marzo</w:t>
            </w:r>
            <w:r w:rsidR="000011D4" w:rsidRPr="00C52FF3">
              <w:rPr>
                <w:rFonts w:ascii="Arial" w:hAnsi="Arial" w:cs="Arial"/>
                <w:bCs/>
                <w:color w:val="000000"/>
                <w:sz w:val="16"/>
                <w:szCs w:val="16"/>
              </w:rPr>
              <w:t xml:space="preserve"> de 202</w:t>
            </w:r>
            <w:r w:rsidR="002D155D" w:rsidRPr="00C52FF3">
              <w:rPr>
                <w:rFonts w:ascii="Arial" w:hAnsi="Arial" w:cs="Arial"/>
                <w:bCs/>
                <w:color w:val="000000"/>
                <w:sz w:val="16"/>
                <w:szCs w:val="16"/>
              </w:rPr>
              <w:t>2</w:t>
            </w:r>
          </w:p>
        </w:tc>
        <w:tc>
          <w:tcPr>
            <w:tcW w:w="2016" w:type="dxa"/>
            <w:shd w:val="clear" w:color="auto" w:fill="auto"/>
            <w:vAlign w:val="center"/>
          </w:tcPr>
          <w:p w14:paraId="052BCCBF" w14:textId="777B7046" w:rsidR="00D47B12" w:rsidRPr="00C52FF3" w:rsidRDefault="008C1612" w:rsidP="00B962AC">
            <w:pPr>
              <w:jc w:val="center"/>
              <w:rPr>
                <w:rFonts w:ascii="Arial" w:hAnsi="Arial" w:cs="Arial"/>
                <w:caps/>
                <w:sz w:val="16"/>
                <w:szCs w:val="16"/>
              </w:rPr>
            </w:pPr>
            <w:r w:rsidRPr="00C52FF3">
              <w:rPr>
                <w:rFonts w:ascii="Arial" w:hAnsi="Arial" w:cs="Arial"/>
                <w:caps/>
                <w:sz w:val="16"/>
                <w:szCs w:val="16"/>
              </w:rPr>
              <w:t>14</w:t>
            </w:r>
            <w:r w:rsidR="00D47B12" w:rsidRPr="00C52FF3">
              <w:rPr>
                <w:rFonts w:ascii="Arial" w:hAnsi="Arial" w:cs="Arial"/>
                <w:caps/>
                <w:sz w:val="16"/>
                <w:szCs w:val="16"/>
              </w:rPr>
              <w:t xml:space="preserve">:00 </w:t>
            </w:r>
            <w:r w:rsidR="00D47B12" w:rsidRPr="00C52FF3">
              <w:rPr>
                <w:rFonts w:ascii="Arial" w:hAnsi="Arial" w:cs="Arial"/>
                <w:sz w:val="16"/>
                <w:szCs w:val="16"/>
              </w:rPr>
              <w:t>horas</w:t>
            </w:r>
          </w:p>
        </w:tc>
        <w:tc>
          <w:tcPr>
            <w:tcW w:w="2078" w:type="dxa"/>
            <w:shd w:val="clear" w:color="auto" w:fill="auto"/>
            <w:vAlign w:val="center"/>
          </w:tcPr>
          <w:p w14:paraId="40E31673" w14:textId="07F4E54B"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2D98FE1E" w14:textId="77777777" w:rsidTr="002E0623">
        <w:trPr>
          <w:jc w:val="center"/>
        </w:trPr>
        <w:tc>
          <w:tcPr>
            <w:tcW w:w="2642" w:type="dxa"/>
            <w:shd w:val="clear" w:color="auto" w:fill="auto"/>
            <w:vAlign w:val="center"/>
          </w:tcPr>
          <w:p w14:paraId="6D16E476" w14:textId="77777777" w:rsidR="00D47B12" w:rsidRPr="002B1355" w:rsidRDefault="00D47B12" w:rsidP="00D47B12">
            <w:pPr>
              <w:jc w:val="center"/>
              <w:rPr>
                <w:rFonts w:ascii="Arial" w:hAnsi="Arial" w:cs="Arial"/>
                <w:b/>
                <w:sz w:val="16"/>
                <w:szCs w:val="16"/>
                <w:lang w:val="es-MX"/>
              </w:rPr>
            </w:pPr>
          </w:p>
          <w:p w14:paraId="224765A0"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Firma de contrato</w:t>
            </w:r>
          </w:p>
          <w:p w14:paraId="28126E30"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542D251B" w:rsidR="00D47B12" w:rsidRPr="00C52FF3" w:rsidRDefault="008C1612" w:rsidP="00E27F47">
            <w:pPr>
              <w:jc w:val="center"/>
              <w:rPr>
                <w:rFonts w:ascii="Arial" w:hAnsi="Arial" w:cs="Arial"/>
                <w:caps/>
                <w:sz w:val="16"/>
                <w:szCs w:val="16"/>
              </w:rPr>
            </w:pPr>
            <w:r w:rsidRPr="00C52FF3">
              <w:rPr>
                <w:rFonts w:ascii="Arial" w:hAnsi="Arial" w:cs="Arial"/>
                <w:caps/>
                <w:sz w:val="16"/>
                <w:szCs w:val="16"/>
              </w:rPr>
              <w:t>14</w:t>
            </w:r>
            <w:r w:rsidR="007C7E3D" w:rsidRPr="00C52FF3">
              <w:rPr>
                <w:rFonts w:ascii="Arial" w:hAnsi="Arial" w:cs="Arial"/>
                <w:caps/>
                <w:sz w:val="16"/>
                <w:szCs w:val="16"/>
              </w:rPr>
              <w:t xml:space="preserve"> </w:t>
            </w:r>
            <w:r w:rsidR="00B962AC" w:rsidRPr="00C52FF3">
              <w:rPr>
                <w:rFonts w:ascii="Arial" w:hAnsi="Arial" w:cs="Arial"/>
                <w:bCs/>
                <w:color w:val="000000"/>
                <w:sz w:val="16"/>
                <w:szCs w:val="16"/>
              </w:rPr>
              <w:t xml:space="preserve">de </w:t>
            </w:r>
            <w:r w:rsidR="00F85514" w:rsidRPr="00C52FF3">
              <w:rPr>
                <w:rFonts w:ascii="Arial" w:hAnsi="Arial" w:cs="Arial"/>
                <w:bCs/>
                <w:color w:val="000000"/>
                <w:sz w:val="16"/>
                <w:szCs w:val="16"/>
              </w:rPr>
              <w:t>marzo</w:t>
            </w:r>
            <w:r w:rsidR="00B962AC" w:rsidRPr="00C52FF3">
              <w:rPr>
                <w:rFonts w:ascii="Arial" w:hAnsi="Arial" w:cs="Arial"/>
                <w:bCs/>
                <w:color w:val="000000"/>
                <w:sz w:val="16"/>
                <w:szCs w:val="16"/>
              </w:rPr>
              <w:t xml:space="preserve"> de 2022</w:t>
            </w:r>
          </w:p>
        </w:tc>
        <w:tc>
          <w:tcPr>
            <w:tcW w:w="2016" w:type="dxa"/>
            <w:shd w:val="clear" w:color="auto" w:fill="auto"/>
            <w:vAlign w:val="center"/>
          </w:tcPr>
          <w:p w14:paraId="0C348F0D" w14:textId="6B3F086B" w:rsidR="00D47B12" w:rsidRPr="00C52FF3" w:rsidRDefault="00D47B12" w:rsidP="00D47B12">
            <w:pPr>
              <w:jc w:val="center"/>
              <w:rPr>
                <w:rFonts w:ascii="Arial" w:hAnsi="Arial" w:cs="Arial"/>
                <w:caps/>
                <w:sz w:val="16"/>
                <w:szCs w:val="16"/>
              </w:rPr>
            </w:pPr>
            <w:r w:rsidRPr="00C52FF3">
              <w:rPr>
                <w:rFonts w:ascii="Arial" w:hAnsi="Arial" w:cs="Arial"/>
                <w:caps/>
                <w:sz w:val="16"/>
                <w:szCs w:val="16"/>
              </w:rPr>
              <w:t xml:space="preserve">14:00 </w:t>
            </w:r>
            <w:r w:rsidR="00BC678B" w:rsidRPr="00C52FF3">
              <w:rPr>
                <w:rFonts w:ascii="Arial" w:hAnsi="Arial" w:cs="Arial"/>
                <w:sz w:val="16"/>
                <w:szCs w:val="16"/>
              </w:rPr>
              <w:t>a</w:t>
            </w:r>
            <w:r w:rsidRPr="00C52FF3">
              <w:rPr>
                <w:rFonts w:ascii="Arial" w:hAnsi="Arial" w:cs="Arial"/>
                <w:caps/>
                <w:sz w:val="16"/>
                <w:szCs w:val="16"/>
              </w:rPr>
              <w:t xml:space="preserve"> 15:00 </w:t>
            </w:r>
            <w:r w:rsidRPr="00C52FF3">
              <w:rPr>
                <w:rFonts w:ascii="Arial" w:hAnsi="Arial" w:cs="Arial"/>
                <w:sz w:val="16"/>
                <w:szCs w:val="16"/>
              </w:rPr>
              <w:t>horas</w:t>
            </w:r>
          </w:p>
        </w:tc>
        <w:tc>
          <w:tcPr>
            <w:tcW w:w="2078" w:type="dxa"/>
            <w:shd w:val="clear" w:color="auto" w:fill="auto"/>
            <w:vAlign w:val="center"/>
          </w:tcPr>
          <w:p w14:paraId="2E527D2D" w14:textId="3FBA5D24" w:rsidR="00D47B12" w:rsidRPr="002B1355" w:rsidRDefault="00D47B12" w:rsidP="008D1964">
            <w:pPr>
              <w:jc w:val="center"/>
              <w:rPr>
                <w:rFonts w:ascii="Arial" w:hAnsi="Arial" w:cs="Arial"/>
                <w:caps/>
                <w:sz w:val="16"/>
                <w:szCs w:val="16"/>
              </w:rPr>
            </w:pPr>
            <w:r w:rsidRPr="002B1355">
              <w:rPr>
                <w:rFonts w:ascii="Arial" w:hAnsi="Arial" w:cs="Arial"/>
                <w:color w:val="000000"/>
                <w:sz w:val="16"/>
                <w:szCs w:val="16"/>
              </w:rPr>
              <w:t xml:space="preserve">Departamento de Compras de la Dirección General de Finanzas, Edificio </w:t>
            </w:r>
            <w:r w:rsidR="008D1964" w:rsidRPr="002B1355">
              <w:rPr>
                <w:rFonts w:ascii="Arial" w:hAnsi="Arial" w:cs="Arial"/>
                <w:color w:val="000000"/>
                <w:sz w:val="16"/>
                <w:szCs w:val="16"/>
              </w:rPr>
              <w:t>222, planta baja</w:t>
            </w:r>
            <w:r w:rsidRPr="002B1355">
              <w:rPr>
                <w:rFonts w:ascii="Arial" w:hAnsi="Arial" w:cs="Arial"/>
                <w:color w:val="000000"/>
                <w:sz w:val="16"/>
                <w:szCs w:val="16"/>
              </w:rPr>
              <w:t>.</w:t>
            </w:r>
          </w:p>
        </w:tc>
      </w:tr>
      <w:tr w:rsidR="007F0DF6" w:rsidRPr="003A7D21" w14:paraId="4691D90F" w14:textId="77777777" w:rsidTr="002E0623">
        <w:trPr>
          <w:jc w:val="center"/>
        </w:trPr>
        <w:tc>
          <w:tcPr>
            <w:tcW w:w="2642" w:type="dxa"/>
            <w:shd w:val="clear" w:color="auto" w:fill="auto"/>
            <w:vAlign w:val="center"/>
          </w:tcPr>
          <w:p w14:paraId="2FC109B5" w14:textId="77777777" w:rsidR="007F0DF6" w:rsidRPr="00465C5A" w:rsidRDefault="007F0DF6" w:rsidP="00D47B12">
            <w:pPr>
              <w:jc w:val="center"/>
              <w:rPr>
                <w:rFonts w:ascii="Arial" w:hAnsi="Arial" w:cs="Arial"/>
                <w:b/>
                <w:sz w:val="16"/>
                <w:szCs w:val="16"/>
                <w:lang w:val="es-MX"/>
              </w:rPr>
            </w:pPr>
          </w:p>
          <w:p w14:paraId="727E6AAF" w14:textId="4A77694B" w:rsidR="007F0DF6" w:rsidRPr="00465C5A" w:rsidRDefault="007F0DF6" w:rsidP="00D47B12">
            <w:pPr>
              <w:jc w:val="center"/>
              <w:rPr>
                <w:rFonts w:ascii="Arial" w:hAnsi="Arial" w:cs="Arial"/>
                <w:b/>
                <w:sz w:val="16"/>
                <w:szCs w:val="16"/>
                <w:lang w:val="es-MX"/>
              </w:rPr>
            </w:pPr>
            <w:r w:rsidRPr="00465C5A">
              <w:rPr>
                <w:rFonts w:ascii="Arial" w:hAnsi="Arial" w:cs="Arial"/>
                <w:b/>
                <w:sz w:val="16"/>
                <w:szCs w:val="16"/>
                <w:lang w:val="es-MX"/>
              </w:rPr>
              <w:t xml:space="preserve">Vigencia de contrato </w:t>
            </w:r>
          </w:p>
          <w:p w14:paraId="79581DB9" w14:textId="398305B3" w:rsidR="007F0DF6" w:rsidRPr="00465C5A"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7D01700B" w:rsidR="007F0DF6" w:rsidRPr="00C52FF3" w:rsidRDefault="00465C5A" w:rsidP="00465C5A">
            <w:pPr>
              <w:jc w:val="center"/>
              <w:rPr>
                <w:rFonts w:ascii="Arial" w:hAnsi="Arial" w:cs="Arial"/>
                <w:caps/>
                <w:sz w:val="16"/>
                <w:szCs w:val="16"/>
              </w:rPr>
            </w:pPr>
            <w:r w:rsidRPr="00C52FF3">
              <w:rPr>
                <w:rFonts w:ascii="Arial" w:hAnsi="Arial" w:cs="Arial"/>
                <w:sz w:val="16"/>
                <w:szCs w:val="16"/>
              </w:rPr>
              <w:t xml:space="preserve">Del </w:t>
            </w:r>
            <w:r w:rsidR="00F85514" w:rsidRPr="00C52FF3">
              <w:rPr>
                <w:rFonts w:ascii="Arial" w:hAnsi="Arial" w:cs="Arial"/>
                <w:sz w:val="16"/>
                <w:szCs w:val="16"/>
              </w:rPr>
              <w:t>15</w:t>
            </w:r>
            <w:r w:rsidRPr="00C52FF3">
              <w:rPr>
                <w:rFonts w:ascii="Arial" w:hAnsi="Arial" w:cs="Arial"/>
                <w:sz w:val="16"/>
                <w:szCs w:val="16"/>
              </w:rPr>
              <w:t xml:space="preserve"> de </w:t>
            </w:r>
            <w:r w:rsidR="00F85514" w:rsidRPr="00C52FF3">
              <w:rPr>
                <w:rFonts w:ascii="Arial" w:hAnsi="Arial" w:cs="Arial"/>
                <w:sz w:val="16"/>
                <w:szCs w:val="16"/>
              </w:rPr>
              <w:t>marzo</w:t>
            </w:r>
            <w:r w:rsidRPr="00C52FF3">
              <w:rPr>
                <w:rFonts w:ascii="Arial" w:hAnsi="Arial" w:cs="Arial"/>
                <w:sz w:val="16"/>
                <w:szCs w:val="16"/>
              </w:rPr>
              <w:t xml:space="preserve"> al </w:t>
            </w:r>
            <w:r w:rsidR="00B962AC" w:rsidRPr="00C52FF3">
              <w:rPr>
                <w:rFonts w:ascii="Arial" w:hAnsi="Arial" w:cs="Arial"/>
                <w:sz w:val="16"/>
                <w:szCs w:val="16"/>
              </w:rPr>
              <w:t xml:space="preserve">31 </w:t>
            </w:r>
            <w:proofErr w:type="gramStart"/>
            <w:r w:rsidR="00B962AC" w:rsidRPr="00C52FF3">
              <w:rPr>
                <w:rFonts w:ascii="Arial" w:hAnsi="Arial" w:cs="Arial"/>
                <w:sz w:val="16"/>
                <w:szCs w:val="16"/>
              </w:rPr>
              <w:t>Diciembre</w:t>
            </w:r>
            <w:proofErr w:type="gramEnd"/>
            <w:r w:rsidR="00B962AC" w:rsidRPr="00C52FF3">
              <w:rPr>
                <w:rFonts w:ascii="Arial" w:hAnsi="Arial" w:cs="Arial"/>
                <w:sz w:val="16"/>
                <w:szCs w:val="16"/>
              </w:rPr>
              <w:t xml:space="preserve"> de 2022</w:t>
            </w:r>
            <w:r w:rsidR="002B1355" w:rsidRPr="00C52FF3">
              <w:rPr>
                <w:rFonts w:ascii="Arial" w:hAnsi="Arial" w:cs="Arial"/>
                <w:sz w:val="16"/>
                <w:szCs w:val="16"/>
              </w:rPr>
              <w:t>*</w:t>
            </w:r>
          </w:p>
        </w:tc>
        <w:tc>
          <w:tcPr>
            <w:tcW w:w="2016" w:type="dxa"/>
            <w:shd w:val="clear" w:color="auto" w:fill="auto"/>
            <w:vAlign w:val="center"/>
          </w:tcPr>
          <w:p w14:paraId="7B432479" w14:textId="56019A94" w:rsidR="007F0DF6" w:rsidRPr="00C52FF3" w:rsidRDefault="00A62BBF" w:rsidP="00A62BBF">
            <w:pPr>
              <w:jc w:val="center"/>
              <w:rPr>
                <w:rFonts w:ascii="Arial" w:hAnsi="Arial" w:cs="Arial"/>
                <w:caps/>
                <w:sz w:val="16"/>
                <w:szCs w:val="16"/>
              </w:rPr>
            </w:pPr>
            <w:r w:rsidRPr="00C52FF3">
              <w:rPr>
                <w:rFonts w:ascii="Arial" w:hAnsi="Arial" w:cs="Arial"/>
                <w:caps/>
                <w:sz w:val="16"/>
                <w:szCs w:val="16"/>
              </w:rPr>
              <w:t>C</w:t>
            </w:r>
            <w:r w:rsidRPr="00C52FF3">
              <w:rPr>
                <w:rFonts w:ascii="Arial" w:hAnsi="Arial" w:cs="Arial"/>
                <w:sz w:val="16"/>
                <w:szCs w:val="16"/>
              </w:rPr>
              <w:t xml:space="preserve">onforme al Anexo </w:t>
            </w:r>
            <w:r w:rsidRPr="00C52FF3">
              <w:rPr>
                <w:rFonts w:ascii="Arial" w:hAnsi="Arial" w:cs="Arial"/>
                <w:caps/>
                <w:sz w:val="16"/>
                <w:szCs w:val="16"/>
              </w:rPr>
              <w:t>“1”</w:t>
            </w:r>
          </w:p>
        </w:tc>
        <w:tc>
          <w:tcPr>
            <w:tcW w:w="2078" w:type="dxa"/>
            <w:shd w:val="clear" w:color="auto" w:fill="auto"/>
            <w:vAlign w:val="center"/>
          </w:tcPr>
          <w:p w14:paraId="59DB211A" w14:textId="3E3A885C" w:rsidR="007F0DF6" w:rsidRPr="002B1355" w:rsidRDefault="00A62BBF" w:rsidP="008D1964">
            <w:pPr>
              <w:jc w:val="center"/>
              <w:rPr>
                <w:rFonts w:ascii="Arial" w:hAnsi="Arial" w:cs="Arial"/>
                <w:color w:val="000000"/>
                <w:sz w:val="16"/>
                <w:szCs w:val="16"/>
              </w:rPr>
            </w:pPr>
            <w:r w:rsidRPr="002B1355">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4C2B6447" w14:textId="77777777" w:rsidR="003E4430" w:rsidRDefault="003E4430" w:rsidP="00C63C8E">
      <w:pPr>
        <w:pStyle w:val="Textoindependiente2"/>
        <w:jc w:val="left"/>
        <w:rPr>
          <w:rFonts w:cs="Arial"/>
          <w:bCs/>
          <w:i/>
          <w:sz w:val="18"/>
          <w:szCs w:val="18"/>
        </w:rPr>
      </w:pPr>
      <w:bookmarkStart w:id="0" w:name="_Toc138661404"/>
    </w:p>
    <w:p w14:paraId="336696C8" w14:textId="77777777" w:rsidR="00C63C8E" w:rsidRPr="00622E04" w:rsidRDefault="00C63C8E" w:rsidP="00C63C8E">
      <w:pPr>
        <w:pStyle w:val="Textoindependiente2"/>
        <w:jc w:val="left"/>
        <w:rPr>
          <w:rFonts w:cs="Arial"/>
          <w:b w:val="0"/>
          <w:bCs/>
          <w:i/>
          <w:sz w:val="18"/>
          <w:szCs w:val="18"/>
        </w:rPr>
      </w:pPr>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6A3476E5" w:rsidR="009E5A49" w:rsidRDefault="009E5A49" w:rsidP="00B90E6E">
      <w:pPr>
        <w:jc w:val="both"/>
        <w:rPr>
          <w:rFonts w:ascii="Arial" w:eastAsiaTheme="minorHAnsi" w:hAnsi="Arial" w:cs="Arial"/>
          <w:sz w:val="14"/>
          <w:szCs w:val="14"/>
          <w:lang w:val="es-MX" w:eastAsia="en-US"/>
        </w:rPr>
      </w:pPr>
    </w:p>
    <w:p w14:paraId="79C21FCE" w14:textId="0A42A624" w:rsidR="004B7B21" w:rsidRDefault="004B7B21" w:rsidP="00B90E6E">
      <w:pPr>
        <w:jc w:val="both"/>
        <w:rPr>
          <w:rFonts w:ascii="Arial" w:eastAsiaTheme="minorHAnsi" w:hAnsi="Arial" w:cs="Arial"/>
          <w:sz w:val="14"/>
          <w:szCs w:val="14"/>
          <w:lang w:val="es-MX" w:eastAsia="en-US"/>
        </w:rPr>
      </w:pPr>
    </w:p>
    <w:p w14:paraId="39EC7A30" w14:textId="77777777" w:rsidR="004B7B21" w:rsidRDefault="004B7B21"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7E2A47B7"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4B7B21">
        <w:rPr>
          <w:rFonts w:ascii="Arial" w:hAnsi="Arial" w:cs="Arial"/>
          <w:b/>
          <w:bCs/>
          <w:noProof/>
          <w:color w:val="000000"/>
          <w:sz w:val="18"/>
          <w:szCs w:val="18"/>
        </w:rPr>
        <w:t>3</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2D155D">
        <w:rPr>
          <w:rFonts w:ascii="Arial" w:hAnsi="Arial" w:cs="Arial"/>
          <w:b/>
          <w:bCs/>
          <w:noProof/>
          <w:color w:val="000000"/>
          <w:sz w:val="18"/>
          <w:szCs w:val="18"/>
        </w:rPr>
        <w:t>2</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4A0161D3"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2D155D">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E9BA3AE" w:rsidR="00F56008" w:rsidRPr="00472C76"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472C76">
        <w:rPr>
          <w:rFonts w:ascii="Arial" w:eastAsiaTheme="minorHAnsi" w:hAnsi="Arial" w:cs="Arial"/>
          <w:b/>
          <w:color w:val="000000"/>
          <w:sz w:val="18"/>
          <w:szCs w:val="18"/>
          <w:lang w:val="es-MX" w:eastAsia="en-US"/>
        </w:rPr>
        <w:t>Presupuesto</w:t>
      </w:r>
      <w:r w:rsidR="00B9134A" w:rsidRPr="00472C76">
        <w:rPr>
          <w:rFonts w:ascii="Arial" w:eastAsiaTheme="minorHAnsi" w:hAnsi="Arial" w:cs="Arial"/>
          <w:b/>
          <w:color w:val="000000"/>
          <w:sz w:val="18"/>
          <w:szCs w:val="18"/>
          <w:lang w:val="es-MX" w:eastAsia="en-US"/>
        </w:rPr>
        <w:t xml:space="preserve">: </w:t>
      </w:r>
      <w:r w:rsidR="00B9134A" w:rsidRPr="00472C76">
        <w:rPr>
          <w:rFonts w:ascii="Arial" w:eastAsiaTheme="minorHAnsi" w:hAnsi="Arial" w:cs="Arial"/>
          <w:color w:val="000000"/>
          <w:sz w:val="18"/>
          <w:szCs w:val="18"/>
          <w:lang w:val="es-MX" w:eastAsia="en-US"/>
        </w:rPr>
        <w:t xml:space="preserve">Ordinario (ingresos </w:t>
      </w:r>
      <w:r w:rsidR="00472C76" w:rsidRPr="00472C76">
        <w:rPr>
          <w:rFonts w:ascii="Arial" w:eastAsiaTheme="minorHAnsi" w:hAnsi="Arial" w:cs="Arial"/>
          <w:color w:val="000000"/>
          <w:sz w:val="18"/>
          <w:szCs w:val="18"/>
          <w:lang w:val="es-MX" w:eastAsia="en-US"/>
        </w:rPr>
        <w:t>estatales</w:t>
      </w:r>
      <w:r w:rsidR="00597E4A" w:rsidRPr="00472C76">
        <w:rPr>
          <w:rFonts w:ascii="Arial" w:eastAsiaTheme="minorHAnsi" w:hAnsi="Arial" w:cs="Arial"/>
          <w:color w:val="000000"/>
          <w:sz w:val="18"/>
          <w:szCs w:val="18"/>
          <w:lang w:val="es-MX" w:eastAsia="en-US"/>
        </w:rPr>
        <w:t>)</w:t>
      </w:r>
      <w:r w:rsidR="008F4552" w:rsidRPr="00472C76">
        <w:rPr>
          <w:rFonts w:ascii="Arial" w:eastAsiaTheme="minorHAnsi" w:hAnsi="Arial" w:cs="Arial"/>
          <w:b/>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57B6414A" w:rsidR="00C63C8E" w:rsidRPr="00944E8B" w:rsidRDefault="00C63C8E" w:rsidP="001B2622">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340370" w:rsidRPr="00340370">
        <w:rPr>
          <w:rFonts w:ascii="Arial" w:hAnsi="Arial" w:cs="Arial"/>
          <w:b/>
          <w:bCs/>
          <w:noProof/>
          <w:color w:val="000000"/>
          <w:sz w:val="18"/>
          <w:szCs w:val="18"/>
        </w:rPr>
        <w:t xml:space="preserve">Servicios de </w:t>
      </w:r>
      <w:r w:rsidR="002D155D" w:rsidRPr="002D155D">
        <w:rPr>
          <w:rFonts w:ascii="Arial" w:hAnsi="Arial" w:cs="Arial"/>
          <w:b/>
          <w:bCs/>
          <w:noProof/>
          <w:color w:val="000000"/>
          <w:sz w:val="18"/>
          <w:szCs w:val="18"/>
        </w:rPr>
        <w:t>Asesoría Fiscal de Nóminas y de Seguridad Social para el Departamento de Recursos Humanos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77777777" w:rsidR="00131354" w:rsidRPr="00F57194" w:rsidRDefault="00131354" w:rsidP="00131354">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29C074A3" w14:textId="77777777" w:rsidR="00131354" w:rsidRPr="00F57194" w:rsidRDefault="00131354" w:rsidP="00131354">
      <w:pPr>
        <w:jc w:val="both"/>
        <w:rPr>
          <w:rFonts w:ascii="Arial" w:hAnsi="Arial" w:cs="Arial"/>
          <w:i/>
          <w:sz w:val="14"/>
          <w:szCs w:val="14"/>
        </w:rPr>
      </w:pPr>
    </w:p>
    <w:p w14:paraId="57475506" w14:textId="77777777" w:rsidR="00131354" w:rsidRPr="00F57194" w:rsidRDefault="00131354" w:rsidP="00131354">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5736B2">
        <w:trPr>
          <w:trHeight w:val="272"/>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C504AF">
        <w:trPr>
          <w:trHeight w:val="372"/>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D5E87" w:rsidRPr="009E4C0B" w14:paraId="528656B3" w14:textId="77777777" w:rsidTr="00FC15AD">
        <w:tc>
          <w:tcPr>
            <w:tcW w:w="534" w:type="dxa"/>
          </w:tcPr>
          <w:p w14:paraId="19433A59" w14:textId="77777777" w:rsidR="003D5E87" w:rsidRPr="009E4C0B" w:rsidRDefault="003D5E87" w:rsidP="00C504A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C504AF" w:rsidRPr="00F96B90" w:rsidRDefault="00C504AF" w:rsidP="00C504AF">
            <w:pPr>
              <w:jc w:val="both"/>
              <w:rPr>
                <w:rFonts w:ascii="Arial" w:hAnsi="Arial" w:cs="Arial"/>
                <w:sz w:val="16"/>
                <w:szCs w:val="16"/>
              </w:rPr>
            </w:pPr>
          </w:p>
          <w:p w14:paraId="22D21DA9" w14:textId="77777777" w:rsidR="00C504AF" w:rsidRPr="00F96B90" w:rsidRDefault="00C504AF" w:rsidP="00C504AF">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C504AF" w:rsidRPr="00F96B90" w:rsidRDefault="00C504AF" w:rsidP="00C504AF">
            <w:pPr>
              <w:jc w:val="both"/>
              <w:rPr>
                <w:rFonts w:ascii="Arial" w:hAnsi="Arial" w:cs="Arial"/>
                <w:b/>
                <w:sz w:val="14"/>
                <w:szCs w:val="14"/>
              </w:rPr>
            </w:pPr>
          </w:p>
          <w:p w14:paraId="36DC88D5" w14:textId="77777777" w:rsidR="00C504AF" w:rsidRPr="00F96B90" w:rsidRDefault="00C504AF" w:rsidP="00C504AF">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C504AF" w:rsidRPr="00F96B90" w:rsidRDefault="00C504AF" w:rsidP="00C504AF">
            <w:pPr>
              <w:jc w:val="both"/>
              <w:rPr>
                <w:rFonts w:ascii="Arial" w:hAnsi="Arial" w:cs="Arial"/>
                <w:sz w:val="16"/>
                <w:szCs w:val="16"/>
              </w:rPr>
            </w:pPr>
          </w:p>
          <w:p w14:paraId="771ABD92"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C504AF" w:rsidRPr="00F96B90" w:rsidRDefault="00C504AF" w:rsidP="00C504AF">
            <w:pPr>
              <w:jc w:val="both"/>
              <w:rPr>
                <w:rFonts w:ascii="Arial" w:hAnsi="Arial" w:cs="Arial"/>
                <w:sz w:val="16"/>
                <w:szCs w:val="16"/>
              </w:rPr>
            </w:pPr>
          </w:p>
          <w:p w14:paraId="66BB14C5"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C504AF" w:rsidRPr="00F96B90" w:rsidRDefault="00C504AF" w:rsidP="00C504AF">
            <w:pPr>
              <w:ind w:left="1080"/>
              <w:rPr>
                <w:rFonts w:ascii="Arial" w:hAnsi="Arial" w:cs="Arial"/>
                <w:b/>
                <w:bCs/>
                <w:sz w:val="14"/>
                <w:szCs w:val="14"/>
              </w:rPr>
            </w:pPr>
          </w:p>
          <w:p w14:paraId="7B35456B" w14:textId="77777777" w:rsidR="00C504AF" w:rsidRDefault="00C504AF" w:rsidP="00C504AF">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4420CA75" w14:textId="17D6B259" w:rsidR="003D5E87" w:rsidRPr="009E4C0B" w:rsidRDefault="003D5E87" w:rsidP="00FC15AD">
            <w:pPr>
              <w:jc w:val="both"/>
              <w:rPr>
                <w:rFonts w:ascii="Arial" w:hAnsi="Arial" w:cs="Arial"/>
                <w:bCs/>
                <w:color w:val="632423"/>
                <w:sz w:val="16"/>
                <w:szCs w:val="16"/>
              </w:rPr>
            </w:pPr>
          </w:p>
        </w:tc>
        <w:tc>
          <w:tcPr>
            <w:tcW w:w="988" w:type="dxa"/>
          </w:tcPr>
          <w:p w14:paraId="604858D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C504AF" w:rsidRPr="009E4C0B" w14:paraId="6E764437" w14:textId="77777777" w:rsidTr="007F0DF6">
        <w:tc>
          <w:tcPr>
            <w:tcW w:w="534" w:type="dxa"/>
          </w:tcPr>
          <w:p w14:paraId="01B1FA52"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lastRenderedPageBreak/>
              <w:t>1.1</w:t>
            </w:r>
          </w:p>
        </w:tc>
        <w:tc>
          <w:tcPr>
            <w:tcW w:w="1559" w:type="dxa"/>
          </w:tcPr>
          <w:p w14:paraId="6969F0FA" w14:textId="52A418BA" w:rsidR="00C504AF" w:rsidRPr="009E4C0B" w:rsidRDefault="00C504AF" w:rsidP="00C504A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48122C9A"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sidR="004A0089">
              <w:rPr>
                <w:rFonts w:ascii="Arial" w:hAnsi="Arial" w:cs="Arial"/>
                <w:b/>
                <w:color w:val="000000"/>
                <w:sz w:val="16"/>
                <w:szCs w:val="16"/>
              </w:rPr>
              <w:t>:</w:t>
            </w:r>
            <w:r w:rsidRPr="003206CC">
              <w:rPr>
                <w:rFonts w:ascii="Arial" w:hAnsi="Arial" w:cs="Arial"/>
                <w:b/>
                <w:color w:val="000000"/>
                <w:sz w:val="16"/>
                <w:szCs w:val="16"/>
              </w:rPr>
              <w:t xml:space="preserve"> </w:t>
            </w:r>
          </w:p>
          <w:p w14:paraId="183B9BF6" w14:textId="77777777" w:rsidR="00C504AF" w:rsidRPr="003206CC" w:rsidRDefault="00C504AF" w:rsidP="00C504AF">
            <w:pPr>
              <w:ind w:right="567"/>
              <w:jc w:val="both"/>
              <w:rPr>
                <w:rFonts w:ascii="Arial" w:hAnsi="Arial" w:cs="Arial"/>
                <w:b/>
                <w:color w:val="000000"/>
                <w:sz w:val="16"/>
                <w:szCs w:val="16"/>
              </w:rPr>
            </w:pPr>
          </w:p>
          <w:p w14:paraId="5D83351A"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C504AF" w:rsidRPr="003206CC" w:rsidRDefault="00C504AF" w:rsidP="00C504AF">
            <w:pPr>
              <w:ind w:right="567"/>
              <w:jc w:val="both"/>
              <w:rPr>
                <w:rFonts w:ascii="Arial" w:hAnsi="Arial" w:cs="Arial"/>
                <w:b/>
                <w:color w:val="000000"/>
                <w:sz w:val="16"/>
                <w:szCs w:val="16"/>
              </w:rPr>
            </w:pPr>
          </w:p>
          <w:p w14:paraId="450DFB44" w14:textId="77777777" w:rsidR="00C504AF" w:rsidRPr="003206CC" w:rsidRDefault="00C504AF" w:rsidP="00C504AF">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C504AF" w:rsidRPr="003206CC" w:rsidRDefault="00C504AF" w:rsidP="00C504AF">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C504AF" w:rsidRPr="003206CC" w:rsidRDefault="00C504AF" w:rsidP="00C504AF">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C504AF" w:rsidRPr="003206CC" w:rsidRDefault="00C504AF" w:rsidP="00C504AF">
            <w:pPr>
              <w:ind w:right="567"/>
              <w:rPr>
                <w:rFonts w:ascii="Arial" w:hAnsi="Arial" w:cs="Arial"/>
                <w:b/>
                <w:color w:val="000000"/>
                <w:sz w:val="16"/>
                <w:szCs w:val="16"/>
              </w:rPr>
            </w:pPr>
          </w:p>
          <w:p w14:paraId="291CBB7C" w14:textId="6F931CE6" w:rsidR="00C504AF" w:rsidRDefault="00D94577" w:rsidP="00C504AF">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AD3EF61" w14:textId="77777777" w:rsidR="00D94577" w:rsidRPr="003206CC" w:rsidRDefault="00D94577" w:rsidP="00C504AF">
            <w:pPr>
              <w:ind w:right="567"/>
              <w:jc w:val="both"/>
              <w:rPr>
                <w:rFonts w:ascii="Arial" w:hAnsi="Arial" w:cs="Arial"/>
                <w:b/>
                <w:color w:val="000000"/>
                <w:sz w:val="16"/>
                <w:szCs w:val="16"/>
              </w:rPr>
            </w:pPr>
          </w:p>
          <w:p w14:paraId="4E513B6B" w14:textId="77777777"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C504AF" w:rsidRPr="003206CC" w:rsidRDefault="00C504AF" w:rsidP="00C504AF">
            <w:pPr>
              <w:ind w:right="567"/>
              <w:jc w:val="both"/>
              <w:rPr>
                <w:rFonts w:ascii="Arial" w:hAnsi="Arial" w:cs="Arial"/>
                <w:b/>
                <w:color w:val="000000"/>
                <w:sz w:val="16"/>
                <w:szCs w:val="16"/>
              </w:rPr>
            </w:pPr>
          </w:p>
          <w:p w14:paraId="3ADE9566"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3EC2516B" w14:textId="78E3DAFC" w:rsidR="00C504AF" w:rsidRPr="009E4C0B" w:rsidRDefault="00C504AF" w:rsidP="00C504AF">
            <w:pPr>
              <w:widowControl/>
              <w:jc w:val="both"/>
              <w:rPr>
                <w:sz w:val="16"/>
                <w:szCs w:val="16"/>
              </w:rPr>
            </w:pPr>
          </w:p>
        </w:tc>
        <w:tc>
          <w:tcPr>
            <w:tcW w:w="988" w:type="dxa"/>
          </w:tcPr>
          <w:p w14:paraId="6BAD3279"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t>Si</w:t>
            </w:r>
          </w:p>
        </w:tc>
      </w:tr>
      <w:tr w:rsidR="00C504AF" w:rsidRPr="009E4C0B" w14:paraId="2AF917CA" w14:textId="77777777" w:rsidTr="005736B2">
        <w:trPr>
          <w:trHeight w:val="1287"/>
        </w:trPr>
        <w:tc>
          <w:tcPr>
            <w:tcW w:w="534" w:type="dxa"/>
          </w:tcPr>
          <w:p w14:paraId="4EEB3579" w14:textId="3D100057" w:rsidR="00C504AF" w:rsidRPr="009E4C0B" w:rsidRDefault="00C504AF" w:rsidP="00C504A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C504AF" w:rsidRPr="009E4C0B" w:rsidRDefault="00C504AF" w:rsidP="00C504AF">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8DC0ECE" w14:textId="77777777" w:rsidR="00F275D4" w:rsidRPr="002743B1" w:rsidRDefault="00F275D4" w:rsidP="00F275D4">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1D30B56D" w14:textId="77777777" w:rsidR="00F275D4" w:rsidRPr="002743B1" w:rsidRDefault="00F275D4" w:rsidP="00F275D4">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70ACE01A" w14:textId="77777777" w:rsidR="00F275D4" w:rsidRDefault="00F275D4" w:rsidP="00F275D4">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p>
          <w:p w14:paraId="331E268E" w14:textId="77777777" w:rsidR="00F275D4" w:rsidRPr="00C52FF3" w:rsidRDefault="00F275D4" w:rsidP="00F275D4">
            <w:pPr>
              <w:pStyle w:val="Prrafodelista"/>
              <w:widowControl/>
              <w:numPr>
                <w:ilvl w:val="0"/>
                <w:numId w:val="35"/>
              </w:numPr>
              <w:spacing w:after="160" w:line="259" w:lineRule="auto"/>
              <w:contextualSpacing/>
              <w:rPr>
                <w:rFonts w:ascii="Arial" w:hAnsi="Arial" w:cs="Arial"/>
                <w:b/>
                <w:color w:val="000000"/>
                <w:sz w:val="16"/>
                <w:szCs w:val="16"/>
              </w:rPr>
            </w:pPr>
            <w:r w:rsidRPr="00C52FF3">
              <w:rPr>
                <w:rFonts w:ascii="Arial" w:eastAsia="Calibri" w:hAnsi="Arial" w:cs="Arial"/>
                <w:color w:val="000000"/>
                <w:sz w:val="16"/>
                <w:szCs w:val="16"/>
              </w:rPr>
              <w:t>Constancia de situación fiscal del INFONAVIT.</w:t>
            </w:r>
          </w:p>
          <w:p w14:paraId="534A43B2" w14:textId="51CED7A4" w:rsidR="00C504AF" w:rsidRDefault="00F275D4" w:rsidP="00F275D4">
            <w:pPr>
              <w:pStyle w:val="Sangra3detindependiente1"/>
              <w:ind w:left="0" w:firstLine="0"/>
              <w:rPr>
                <w:rFonts w:eastAsia="Calibri"/>
                <w:color w:val="000000"/>
                <w:sz w:val="16"/>
                <w:szCs w:val="16"/>
              </w:rPr>
            </w:pPr>
            <w:r w:rsidRPr="00C52FF3">
              <w:rPr>
                <w:rFonts w:eastAsia="Calibri"/>
                <w:color w:val="000000"/>
                <w:sz w:val="16"/>
                <w:szCs w:val="16"/>
              </w:rPr>
              <w:t xml:space="preserve">(Deberán presentarse las diversas opiniones de cumplimiento con una vigencia no mayor a 30 días de la fecha del acto de Recepción y Apertura de Propuestas, es decir, al </w:t>
            </w:r>
            <w:r w:rsidR="00C52FF3" w:rsidRPr="00C52FF3">
              <w:rPr>
                <w:rFonts w:eastAsia="Calibri"/>
                <w:color w:val="000000"/>
                <w:sz w:val="16"/>
                <w:szCs w:val="16"/>
              </w:rPr>
              <w:t>08</w:t>
            </w:r>
            <w:r w:rsidRPr="00C52FF3">
              <w:rPr>
                <w:rFonts w:eastAsia="Calibri"/>
                <w:color w:val="000000"/>
                <w:sz w:val="16"/>
                <w:szCs w:val="16"/>
              </w:rPr>
              <w:t xml:space="preserve"> de </w:t>
            </w:r>
            <w:r w:rsidR="00C52FF3" w:rsidRPr="00C52FF3">
              <w:rPr>
                <w:rFonts w:eastAsia="Calibri"/>
                <w:color w:val="000000"/>
                <w:sz w:val="16"/>
                <w:szCs w:val="16"/>
              </w:rPr>
              <w:t>febrero</w:t>
            </w:r>
            <w:r w:rsidRPr="00C52FF3">
              <w:rPr>
                <w:rFonts w:eastAsia="Calibri"/>
                <w:color w:val="000000"/>
                <w:sz w:val="16"/>
                <w:szCs w:val="16"/>
              </w:rPr>
              <w:t xml:space="preserve"> de 202</w:t>
            </w:r>
            <w:r w:rsidR="00E27F47" w:rsidRPr="00C52FF3">
              <w:rPr>
                <w:rFonts w:eastAsia="Calibri"/>
                <w:color w:val="000000"/>
                <w:sz w:val="16"/>
                <w:szCs w:val="16"/>
              </w:rPr>
              <w:t>2</w:t>
            </w:r>
            <w:r w:rsidRPr="00C52FF3">
              <w:rPr>
                <w:rFonts w:eastAsia="Calibri"/>
                <w:color w:val="000000"/>
                <w:sz w:val="16"/>
                <w:szCs w:val="16"/>
              </w:rPr>
              <w:t>).</w:t>
            </w:r>
          </w:p>
          <w:p w14:paraId="38EED397" w14:textId="42B92196" w:rsidR="00F275D4" w:rsidRDefault="00F275D4" w:rsidP="00F275D4">
            <w:pPr>
              <w:pStyle w:val="Sangra3detindependiente1"/>
              <w:ind w:left="0" w:firstLine="0"/>
              <w:rPr>
                <w:sz w:val="16"/>
                <w:szCs w:val="16"/>
                <w:lang w:val="es-ES" w:eastAsia="es-ES"/>
              </w:rPr>
            </w:pPr>
          </w:p>
        </w:tc>
        <w:tc>
          <w:tcPr>
            <w:tcW w:w="988" w:type="dxa"/>
          </w:tcPr>
          <w:p w14:paraId="3D381136" w14:textId="4739EE02" w:rsidR="00C504AF" w:rsidRPr="009E4C0B" w:rsidRDefault="00C504AF" w:rsidP="00624965">
            <w:pPr>
              <w:pStyle w:val="Textoindependiente"/>
              <w:jc w:val="center"/>
              <w:rPr>
                <w:rFonts w:ascii="Arial" w:hAnsi="Arial" w:cs="Arial"/>
                <w:b/>
                <w:sz w:val="16"/>
                <w:szCs w:val="16"/>
              </w:rPr>
            </w:pPr>
            <w:r>
              <w:rPr>
                <w:rFonts w:ascii="Arial" w:hAnsi="Arial" w:cs="Arial"/>
                <w:b/>
                <w:sz w:val="16"/>
                <w:szCs w:val="16"/>
              </w:rPr>
              <w:t>Sí</w:t>
            </w:r>
          </w:p>
        </w:tc>
      </w:tr>
      <w:tr w:rsidR="003D5E87" w:rsidRPr="009E4C0B" w14:paraId="08E56D2C" w14:textId="77777777" w:rsidTr="00FC15AD">
        <w:tc>
          <w:tcPr>
            <w:tcW w:w="534" w:type="dxa"/>
          </w:tcPr>
          <w:p w14:paraId="5D62A599"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624965" w:rsidRPr="00032E59" w:rsidRDefault="00624965" w:rsidP="00624965">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sidR="009C0A61">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D5E87" w:rsidRPr="009E4C0B" w:rsidRDefault="003D5E87" w:rsidP="00FC15AD">
            <w:pPr>
              <w:pStyle w:val="Default"/>
              <w:jc w:val="both"/>
              <w:rPr>
                <w:rFonts w:ascii="Arial" w:hAnsi="Arial" w:cs="Arial"/>
                <w:sz w:val="16"/>
                <w:szCs w:val="16"/>
              </w:rPr>
            </w:pPr>
          </w:p>
        </w:tc>
        <w:tc>
          <w:tcPr>
            <w:tcW w:w="988" w:type="dxa"/>
          </w:tcPr>
          <w:p w14:paraId="2628DE50"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F45181" w:rsidRPr="009E4C0B" w14:paraId="21AC8BD5" w14:textId="77777777" w:rsidTr="00FC15AD">
        <w:tc>
          <w:tcPr>
            <w:tcW w:w="534" w:type="dxa"/>
          </w:tcPr>
          <w:p w14:paraId="48E721A0" w14:textId="2E134C37" w:rsidR="00F45181" w:rsidRPr="009E4C0B" w:rsidRDefault="00F45181" w:rsidP="00F45181">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F45181" w:rsidRPr="009E4C0B" w:rsidRDefault="00F45181" w:rsidP="00F4518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3836C2F" w14:textId="126F91A1" w:rsidR="00F45181" w:rsidRPr="009E4C0B" w:rsidRDefault="00F45181" w:rsidP="00F45181">
            <w:pPr>
              <w:pStyle w:val="Textoindependiente"/>
              <w:jc w:val="left"/>
              <w:rPr>
                <w:rFonts w:ascii="Arial" w:hAnsi="Arial" w:cs="Arial"/>
                <w:b/>
                <w:sz w:val="16"/>
                <w:szCs w:val="16"/>
              </w:rPr>
            </w:pPr>
          </w:p>
        </w:tc>
        <w:tc>
          <w:tcPr>
            <w:tcW w:w="988" w:type="dxa"/>
          </w:tcPr>
          <w:p w14:paraId="15F6371A" w14:textId="78C91006" w:rsidR="00F45181" w:rsidRPr="009E4C0B" w:rsidRDefault="00F45181" w:rsidP="00F45181">
            <w:pPr>
              <w:pStyle w:val="Textoindependiente"/>
              <w:jc w:val="center"/>
              <w:rPr>
                <w:rFonts w:ascii="Arial" w:hAnsi="Arial" w:cs="Arial"/>
                <w:b/>
                <w:sz w:val="16"/>
                <w:szCs w:val="16"/>
              </w:rPr>
            </w:pPr>
            <w:r w:rsidRPr="003C0897">
              <w:rPr>
                <w:rFonts w:ascii="Arial" w:hAnsi="Arial" w:cs="Arial"/>
                <w:b/>
                <w:sz w:val="16"/>
                <w:szCs w:val="16"/>
              </w:rPr>
              <w:t>Sí</w:t>
            </w:r>
          </w:p>
        </w:tc>
      </w:tr>
      <w:tr w:rsidR="00F45181" w:rsidRPr="009E4C0B" w14:paraId="018379D8" w14:textId="77777777" w:rsidTr="00FC15AD">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F45181">
            <w:pPr>
              <w:pStyle w:val="Textoindependiente"/>
              <w:jc w:val="left"/>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D5E87" w:rsidRPr="009E4C0B" w14:paraId="30238FFF" w14:textId="77777777" w:rsidTr="00FC15AD">
        <w:tc>
          <w:tcPr>
            <w:tcW w:w="534" w:type="dxa"/>
          </w:tcPr>
          <w:p w14:paraId="55650A63" w14:textId="47CDED08" w:rsidR="003D5E87" w:rsidRPr="009E4C0B" w:rsidRDefault="00F45181" w:rsidP="00F45181">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2E0479D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color w:val="000000"/>
                <w:sz w:val="16"/>
                <w:szCs w:val="16"/>
              </w:rPr>
              <w:t>Especificaciones técnicas</w:t>
            </w:r>
          </w:p>
        </w:tc>
        <w:tc>
          <w:tcPr>
            <w:tcW w:w="6662" w:type="dxa"/>
          </w:tcPr>
          <w:p w14:paraId="51D7A04E" w14:textId="4BC37334" w:rsidR="003D5E87" w:rsidRDefault="003D5E87" w:rsidP="00FC15AD">
            <w:pPr>
              <w:pStyle w:val="Textoindependiente"/>
              <w:rPr>
                <w:rFonts w:ascii="Arial" w:hAnsi="Arial" w:cs="Arial"/>
                <w:color w:val="000000"/>
                <w:sz w:val="16"/>
                <w:szCs w:val="16"/>
              </w:rPr>
            </w:pPr>
            <w:r w:rsidRPr="009E4C0B">
              <w:rPr>
                <w:rFonts w:ascii="Arial" w:hAnsi="Arial" w:cs="Arial"/>
                <w:color w:val="000000"/>
                <w:sz w:val="16"/>
                <w:szCs w:val="16"/>
              </w:rPr>
              <w:t xml:space="preserve">El licitante deberá presentar su propuesta, con una descripción amplia, detallada y legible de los </w:t>
            </w:r>
            <w:r>
              <w:rPr>
                <w:rFonts w:ascii="Arial" w:hAnsi="Arial" w:cs="Arial"/>
                <w:color w:val="000000"/>
                <w:sz w:val="16"/>
                <w:szCs w:val="16"/>
              </w:rPr>
              <w:t>servicios</w:t>
            </w:r>
            <w:r w:rsidRPr="009E4C0B">
              <w:rPr>
                <w:rFonts w:ascii="Arial" w:hAnsi="Arial" w:cs="Arial"/>
                <w:color w:val="000000"/>
                <w:sz w:val="16"/>
                <w:szCs w:val="16"/>
              </w:rPr>
              <w:t xml:space="preserve"> ofertados, ajustándose a los requisitos mínimos establecidos para los </w:t>
            </w:r>
            <w:r w:rsidR="00F45181">
              <w:rPr>
                <w:rFonts w:ascii="Arial" w:hAnsi="Arial" w:cs="Arial"/>
                <w:color w:val="000000"/>
                <w:sz w:val="16"/>
                <w:szCs w:val="16"/>
              </w:rPr>
              <w:t>servicios</w:t>
            </w:r>
            <w:r w:rsidRPr="009E4C0B">
              <w:rPr>
                <w:rFonts w:ascii="Arial" w:hAnsi="Arial" w:cs="Arial"/>
                <w:color w:val="000000"/>
                <w:sz w:val="16"/>
                <w:szCs w:val="16"/>
              </w:rPr>
              <w:t xml:space="preserve"> </w:t>
            </w:r>
            <w:r w:rsidRPr="00622E04">
              <w:rPr>
                <w:rFonts w:ascii="Arial" w:hAnsi="Arial" w:cs="Arial"/>
                <w:color w:val="000000"/>
                <w:sz w:val="16"/>
                <w:szCs w:val="16"/>
              </w:rPr>
              <w:t xml:space="preserve">en el </w:t>
            </w:r>
            <w:r w:rsidRPr="00622E04">
              <w:rPr>
                <w:rFonts w:ascii="Arial" w:hAnsi="Arial" w:cs="Arial"/>
                <w:b/>
                <w:color w:val="000000"/>
                <w:sz w:val="16"/>
                <w:szCs w:val="16"/>
              </w:rPr>
              <w:t>Anexo "1",</w:t>
            </w:r>
            <w:r w:rsidRPr="009E4C0B">
              <w:rPr>
                <w:rFonts w:ascii="Arial" w:hAnsi="Arial" w:cs="Arial"/>
                <w:b/>
                <w:color w:val="000000"/>
                <w:sz w:val="16"/>
                <w:szCs w:val="16"/>
              </w:rPr>
              <w:t xml:space="preserve"> </w:t>
            </w:r>
            <w:r w:rsidRPr="009E4C0B">
              <w:rPr>
                <w:rFonts w:ascii="Arial" w:hAnsi="Arial" w:cs="Arial"/>
                <w:color w:val="000000"/>
                <w:sz w:val="16"/>
                <w:szCs w:val="16"/>
              </w:rPr>
              <w:t>indicando la partida, descripci</w:t>
            </w:r>
            <w:r w:rsidR="00F45181">
              <w:rPr>
                <w:rFonts w:ascii="Arial" w:hAnsi="Arial" w:cs="Arial"/>
                <w:color w:val="000000"/>
                <w:sz w:val="16"/>
                <w:szCs w:val="16"/>
              </w:rPr>
              <w:t>ón, unidad de medida, cantidad,</w:t>
            </w:r>
            <w:r w:rsidRPr="009E4C0B">
              <w:rPr>
                <w:rFonts w:ascii="Arial" w:hAnsi="Arial" w:cs="Arial"/>
                <w:b/>
                <w:color w:val="000000"/>
                <w:sz w:val="16"/>
                <w:szCs w:val="16"/>
              </w:rPr>
              <w:t xml:space="preserve"> </w:t>
            </w:r>
            <w:r w:rsidRPr="009E4C0B">
              <w:rPr>
                <w:rFonts w:ascii="Arial" w:hAnsi="Arial" w:cs="Arial"/>
                <w:color w:val="000000"/>
                <w:sz w:val="16"/>
                <w:szCs w:val="16"/>
              </w:rPr>
              <w:t xml:space="preserve">de los </w:t>
            </w:r>
            <w:r>
              <w:rPr>
                <w:rFonts w:ascii="Arial" w:hAnsi="Arial" w:cs="Arial"/>
                <w:color w:val="000000"/>
                <w:sz w:val="16"/>
                <w:szCs w:val="16"/>
              </w:rPr>
              <w:t>servicios</w:t>
            </w:r>
            <w:r w:rsidRPr="009E4C0B">
              <w:rPr>
                <w:rFonts w:ascii="Arial" w:hAnsi="Arial" w:cs="Arial"/>
                <w:color w:val="000000"/>
                <w:sz w:val="16"/>
                <w:szCs w:val="16"/>
              </w:rPr>
              <w:t xml:space="preserve"> ofertados. Las características establecidas en esta convocatoria son </w:t>
            </w:r>
            <w:r w:rsidR="00D56558">
              <w:rPr>
                <w:rFonts w:ascii="Arial" w:hAnsi="Arial" w:cs="Arial"/>
                <w:color w:val="000000"/>
                <w:sz w:val="16"/>
                <w:szCs w:val="16"/>
              </w:rPr>
              <w:t>las mínimas requeridas.</w:t>
            </w:r>
          </w:p>
          <w:p w14:paraId="3AA43C96" w14:textId="323646A5" w:rsidR="00515418" w:rsidRPr="009E4C0B" w:rsidRDefault="00515418" w:rsidP="003569BD">
            <w:pPr>
              <w:pStyle w:val="Textoindependiente"/>
              <w:rPr>
                <w:rFonts w:ascii="Arial" w:hAnsi="Arial" w:cs="Arial"/>
                <w:b/>
                <w:sz w:val="16"/>
                <w:szCs w:val="16"/>
              </w:rPr>
            </w:pPr>
          </w:p>
        </w:tc>
        <w:tc>
          <w:tcPr>
            <w:tcW w:w="988" w:type="dxa"/>
          </w:tcPr>
          <w:p w14:paraId="49B52BB8" w14:textId="77777777" w:rsidR="003D5E87" w:rsidRPr="009E4C0B" w:rsidRDefault="003D5E87" w:rsidP="00FC15AD">
            <w:pPr>
              <w:pStyle w:val="Textoindependiente"/>
              <w:jc w:val="center"/>
              <w:rPr>
                <w:rFonts w:ascii="Arial" w:hAnsi="Arial" w:cs="Arial"/>
                <w:b/>
                <w:sz w:val="16"/>
                <w:szCs w:val="16"/>
              </w:rPr>
            </w:pPr>
          </w:p>
          <w:p w14:paraId="465B1AE5"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F45181" w:rsidRPr="009E4C0B" w14:paraId="2027736E" w14:textId="77777777" w:rsidTr="00FC15AD">
        <w:tc>
          <w:tcPr>
            <w:tcW w:w="534" w:type="dxa"/>
          </w:tcPr>
          <w:p w14:paraId="1E0075B7" w14:textId="054AF5D6" w:rsidR="00F45181" w:rsidRPr="00B962AC" w:rsidRDefault="005E238B" w:rsidP="00F45181">
            <w:pPr>
              <w:pStyle w:val="Textoindependiente"/>
              <w:jc w:val="center"/>
              <w:rPr>
                <w:rFonts w:ascii="Arial" w:hAnsi="Arial" w:cs="Arial"/>
                <w:b/>
                <w:sz w:val="16"/>
                <w:szCs w:val="16"/>
              </w:rPr>
            </w:pPr>
            <w:r w:rsidRPr="00B962AC">
              <w:rPr>
                <w:rFonts w:ascii="Arial" w:hAnsi="Arial" w:cs="Arial"/>
                <w:b/>
                <w:sz w:val="16"/>
                <w:szCs w:val="16"/>
              </w:rPr>
              <w:t>6</w:t>
            </w:r>
          </w:p>
        </w:tc>
        <w:tc>
          <w:tcPr>
            <w:tcW w:w="1559" w:type="dxa"/>
          </w:tcPr>
          <w:p w14:paraId="12B0C29A" w14:textId="0F9CEB24" w:rsidR="00F45181" w:rsidRPr="00B962AC" w:rsidRDefault="00E862E0" w:rsidP="00FC15AD">
            <w:pPr>
              <w:pStyle w:val="Textoindependiente"/>
              <w:jc w:val="center"/>
              <w:rPr>
                <w:rFonts w:ascii="Arial" w:hAnsi="Arial" w:cs="Arial"/>
                <w:b/>
                <w:color w:val="000000"/>
                <w:sz w:val="16"/>
                <w:szCs w:val="16"/>
              </w:rPr>
            </w:pPr>
            <w:r w:rsidRPr="00B962AC">
              <w:rPr>
                <w:rFonts w:ascii="Arial" w:hAnsi="Arial" w:cs="Arial"/>
                <w:b/>
                <w:color w:val="000000"/>
                <w:sz w:val="16"/>
                <w:szCs w:val="16"/>
              </w:rPr>
              <w:t>Acreditación de Experiencia en los Servicios</w:t>
            </w:r>
          </w:p>
        </w:tc>
        <w:tc>
          <w:tcPr>
            <w:tcW w:w="6662" w:type="dxa"/>
          </w:tcPr>
          <w:p w14:paraId="4FFEF99D" w14:textId="77777777" w:rsidR="00F45181" w:rsidRPr="00B962AC" w:rsidRDefault="00F45181" w:rsidP="00F45181">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Documentos para acreditar la experiencia en los Servicios (1)</w:t>
            </w:r>
          </w:p>
          <w:p w14:paraId="03BACAF0" w14:textId="77777777" w:rsidR="00F45181" w:rsidRPr="00B962AC" w:rsidRDefault="00F45181" w:rsidP="00F45181">
            <w:pPr>
              <w:autoSpaceDE w:val="0"/>
              <w:autoSpaceDN w:val="0"/>
              <w:adjustRightInd w:val="0"/>
              <w:jc w:val="both"/>
              <w:rPr>
                <w:rFonts w:ascii="Arial" w:eastAsia="Calibri" w:hAnsi="Arial" w:cs="Arial"/>
                <w:b/>
                <w:sz w:val="16"/>
                <w:szCs w:val="16"/>
              </w:rPr>
            </w:pPr>
          </w:p>
          <w:p w14:paraId="300816EE" w14:textId="77777777" w:rsidR="00F45181" w:rsidRPr="00B962AC" w:rsidRDefault="00F45181" w:rsidP="00F45181">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 xml:space="preserve">Curriculum de la empresa </w:t>
            </w:r>
          </w:p>
          <w:p w14:paraId="416475B6" w14:textId="77777777" w:rsidR="00F45181" w:rsidRPr="00B962AC" w:rsidRDefault="00F45181" w:rsidP="00F45181">
            <w:pPr>
              <w:autoSpaceDE w:val="0"/>
              <w:autoSpaceDN w:val="0"/>
              <w:adjustRightInd w:val="0"/>
              <w:jc w:val="both"/>
              <w:rPr>
                <w:rFonts w:ascii="Arial" w:eastAsia="Calibri" w:hAnsi="Arial" w:cs="Arial"/>
                <w:sz w:val="16"/>
                <w:szCs w:val="16"/>
              </w:rPr>
            </w:pPr>
          </w:p>
          <w:p w14:paraId="11F5892A" w14:textId="417945B1" w:rsidR="00F45181" w:rsidRPr="00B962AC" w:rsidRDefault="00F45181" w:rsidP="00F45181">
            <w:pPr>
              <w:pStyle w:val="Textoindependiente"/>
              <w:rPr>
                <w:rFonts w:ascii="Arial" w:eastAsia="Calibri" w:hAnsi="Arial" w:cs="Arial"/>
                <w:sz w:val="16"/>
                <w:szCs w:val="16"/>
              </w:rPr>
            </w:pPr>
            <w:r w:rsidRPr="00B962AC">
              <w:rPr>
                <w:rFonts w:ascii="Arial" w:eastAsia="Calibri" w:hAnsi="Arial"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w:t>
            </w:r>
            <w:r w:rsidR="003569BD" w:rsidRPr="00B962AC">
              <w:rPr>
                <w:rFonts w:ascii="Arial" w:eastAsia="Calibri" w:hAnsi="Arial" w:cs="Arial"/>
                <w:sz w:val="16"/>
                <w:szCs w:val="16"/>
              </w:rPr>
              <w:t>invitación</w:t>
            </w:r>
            <w:r w:rsidRPr="00B962AC">
              <w:rPr>
                <w:rFonts w:ascii="Arial" w:eastAsia="Calibri" w:hAnsi="Arial" w:cs="Arial"/>
                <w:sz w:val="16"/>
                <w:szCs w:val="16"/>
              </w:rPr>
              <w:t>;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w:t>
            </w:r>
          </w:p>
          <w:p w14:paraId="22264E9C" w14:textId="4604AB5F" w:rsidR="00E862E0" w:rsidRPr="00B962AC" w:rsidRDefault="00E862E0" w:rsidP="00F45181">
            <w:pPr>
              <w:pStyle w:val="Textoindependiente"/>
              <w:rPr>
                <w:rFonts w:ascii="Arial" w:hAnsi="Arial" w:cs="Arial"/>
                <w:color w:val="000000"/>
                <w:sz w:val="16"/>
                <w:szCs w:val="16"/>
              </w:rPr>
            </w:pPr>
          </w:p>
        </w:tc>
        <w:tc>
          <w:tcPr>
            <w:tcW w:w="988" w:type="dxa"/>
          </w:tcPr>
          <w:p w14:paraId="32A28725" w14:textId="490BDE15" w:rsidR="00F45181" w:rsidRPr="00B962AC" w:rsidRDefault="00E862E0" w:rsidP="00FC15AD">
            <w:pPr>
              <w:pStyle w:val="Textoindependiente"/>
              <w:jc w:val="center"/>
              <w:rPr>
                <w:rFonts w:ascii="Arial" w:hAnsi="Arial" w:cs="Arial"/>
                <w:b/>
                <w:sz w:val="16"/>
                <w:szCs w:val="16"/>
              </w:rPr>
            </w:pPr>
            <w:r w:rsidRPr="00B962AC">
              <w:rPr>
                <w:rFonts w:ascii="Arial" w:hAnsi="Arial" w:cs="Arial"/>
                <w:b/>
                <w:sz w:val="16"/>
                <w:szCs w:val="16"/>
              </w:rPr>
              <w:lastRenderedPageBreak/>
              <w:t>Sí</w:t>
            </w:r>
          </w:p>
        </w:tc>
      </w:tr>
      <w:tr w:rsidR="005E238B" w:rsidRPr="009E4C0B" w14:paraId="06A835B9" w14:textId="77777777" w:rsidTr="00FC15AD">
        <w:tc>
          <w:tcPr>
            <w:tcW w:w="534" w:type="dxa"/>
          </w:tcPr>
          <w:p w14:paraId="40F00860" w14:textId="3843564D" w:rsidR="005E238B" w:rsidRPr="00B962AC" w:rsidRDefault="005E238B" w:rsidP="00F45181">
            <w:pPr>
              <w:pStyle w:val="Textoindependiente"/>
              <w:jc w:val="center"/>
              <w:rPr>
                <w:rFonts w:ascii="Arial" w:hAnsi="Arial" w:cs="Arial"/>
                <w:b/>
                <w:sz w:val="16"/>
                <w:szCs w:val="16"/>
              </w:rPr>
            </w:pPr>
            <w:r w:rsidRPr="00B962AC">
              <w:rPr>
                <w:rFonts w:ascii="Arial" w:hAnsi="Arial" w:cs="Arial"/>
                <w:b/>
                <w:sz w:val="16"/>
                <w:szCs w:val="16"/>
              </w:rPr>
              <w:t>6.1</w:t>
            </w:r>
          </w:p>
        </w:tc>
        <w:tc>
          <w:tcPr>
            <w:tcW w:w="1559" w:type="dxa"/>
          </w:tcPr>
          <w:p w14:paraId="537E289C" w14:textId="4D73716F" w:rsidR="005E238B" w:rsidRPr="00B962AC" w:rsidRDefault="00E51051" w:rsidP="00FC15AD">
            <w:pPr>
              <w:pStyle w:val="Textoindependiente"/>
              <w:jc w:val="center"/>
              <w:rPr>
                <w:rFonts w:ascii="Arial" w:hAnsi="Arial" w:cs="Arial"/>
                <w:b/>
                <w:color w:val="000000"/>
                <w:sz w:val="16"/>
                <w:szCs w:val="16"/>
              </w:rPr>
            </w:pPr>
            <w:r w:rsidRPr="00B962AC">
              <w:rPr>
                <w:rFonts w:ascii="Arial" w:hAnsi="Arial" w:cs="Arial"/>
                <w:b/>
                <w:color w:val="000000"/>
                <w:sz w:val="16"/>
                <w:szCs w:val="16"/>
              </w:rPr>
              <w:t>Documentos de Acreditación</w:t>
            </w:r>
          </w:p>
        </w:tc>
        <w:tc>
          <w:tcPr>
            <w:tcW w:w="6662" w:type="dxa"/>
          </w:tcPr>
          <w:p w14:paraId="6AA6B7D8" w14:textId="77777777" w:rsidR="005E238B" w:rsidRPr="00B962AC" w:rsidRDefault="005E238B" w:rsidP="005E238B">
            <w:pPr>
              <w:autoSpaceDE w:val="0"/>
              <w:autoSpaceDN w:val="0"/>
              <w:adjustRightInd w:val="0"/>
              <w:jc w:val="both"/>
              <w:rPr>
                <w:rFonts w:ascii="Arial" w:eastAsia="Calibri" w:hAnsi="Arial" w:cs="Arial"/>
                <w:b/>
                <w:sz w:val="16"/>
                <w:szCs w:val="16"/>
              </w:rPr>
            </w:pPr>
            <w:r w:rsidRPr="00B962AC">
              <w:rPr>
                <w:rFonts w:ascii="Arial" w:eastAsia="Calibri" w:hAnsi="Arial" w:cs="Arial"/>
                <w:b/>
                <w:sz w:val="16"/>
                <w:szCs w:val="16"/>
              </w:rPr>
              <w:t>Documentos para acreditar la experiencia en los Servicios (2)</w:t>
            </w:r>
          </w:p>
          <w:p w14:paraId="0C9FE652" w14:textId="77777777" w:rsidR="005E238B" w:rsidRPr="00B962AC" w:rsidRDefault="005E238B" w:rsidP="005E238B">
            <w:pPr>
              <w:pStyle w:val="Sangra3detindependiente"/>
              <w:autoSpaceDE w:val="0"/>
              <w:autoSpaceDN w:val="0"/>
              <w:ind w:left="0"/>
              <w:rPr>
                <w:rFonts w:ascii="Arial" w:eastAsia="Calibri" w:hAnsi="Arial" w:cs="Arial"/>
                <w:b/>
                <w:bCs/>
              </w:rPr>
            </w:pPr>
            <w:r w:rsidRPr="00B962AC">
              <w:rPr>
                <w:rFonts w:ascii="Arial" w:eastAsia="Calibri" w:hAnsi="Arial" w:cs="Arial"/>
                <w:b/>
                <w:bCs/>
              </w:rPr>
              <w:t xml:space="preserve">Conforme a lo solicitado en la convocatoria, Anexo “1”: </w:t>
            </w:r>
          </w:p>
          <w:p w14:paraId="29E8CB6E" w14:textId="2C61B84D" w:rsidR="005E238B" w:rsidRPr="00B962AC" w:rsidRDefault="005E238B" w:rsidP="00B962AC">
            <w:pPr>
              <w:pStyle w:val="Sangra3detindependiente"/>
              <w:autoSpaceDE w:val="0"/>
              <w:autoSpaceDN w:val="0"/>
              <w:ind w:left="0"/>
              <w:rPr>
                <w:rFonts w:ascii="Arial" w:eastAsia="Calibri" w:hAnsi="Arial" w:cs="Arial"/>
                <w:bCs/>
              </w:rPr>
            </w:pPr>
            <w:r w:rsidRPr="00B962AC">
              <w:rPr>
                <w:rFonts w:ascii="Arial" w:eastAsia="Calibri" w:hAnsi="Arial" w:cs="Arial"/>
                <w:bCs/>
              </w:rPr>
              <w:t>- Acreditar la especialidad de prestación de servicios al Sector Público mediante cartas de recomendación (</w:t>
            </w:r>
            <w:r w:rsidR="00B962AC" w:rsidRPr="00B962AC">
              <w:rPr>
                <w:rFonts w:ascii="Arial" w:eastAsia="Calibri" w:hAnsi="Arial" w:cs="Arial"/>
                <w:bCs/>
              </w:rPr>
              <w:t>1 al menos), contratos (1 al menos) u órdenes de compra (1</w:t>
            </w:r>
            <w:r w:rsidRPr="00B962AC">
              <w:rPr>
                <w:rFonts w:ascii="Arial" w:eastAsia="Calibri" w:hAnsi="Arial" w:cs="Arial"/>
                <w:bCs/>
              </w:rPr>
              <w:t xml:space="preserve"> al menos) o facturas emitidas (</w:t>
            </w:r>
            <w:r w:rsidR="00B962AC" w:rsidRPr="00B962AC">
              <w:rPr>
                <w:rFonts w:ascii="Arial" w:eastAsia="Calibri" w:hAnsi="Arial" w:cs="Arial"/>
                <w:bCs/>
              </w:rPr>
              <w:t>1</w:t>
            </w:r>
            <w:r w:rsidRPr="00B962AC">
              <w:rPr>
                <w:rFonts w:ascii="Arial" w:eastAsia="Calibri" w:hAnsi="Arial" w:cs="Arial"/>
                <w:bCs/>
              </w:rPr>
              <w:t xml:space="preserve"> al menos) con una antigüedad no mayor a 1 año en temas similares a los reque</w:t>
            </w:r>
            <w:r w:rsidR="00B962AC" w:rsidRPr="00B962AC">
              <w:rPr>
                <w:rFonts w:ascii="Arial" w:eastAsia="Calibri" w:hAnsi="Arial" w:cs="Arial"/>
                <w:bCs/>
              </w:rPr>
              <w:t>ridos en la presente propuesta.</w:t>
            </w:r>
          </w:p>
        </w:tc>
        <w:tc>
          <w:tcPr>
            <w:tcW w:w="988" w:type="dxa"/>
          </w:tcPr>
          <w:p w14:paraId="62D0FDDF" w14:textId="0CC0E756" w:rsidR="005E238B" w:rsidRPr="00B962AC" w:rsidRDefault="00E51051" w:rsidP="00FC15AD">
            <w:pPr>
              <w:pStyle w:val="Textoindependiente"/>
              <w:jc w:val="center"/>
              <w:rPr>
                <w:rFonts w:ascii="Arial" w:hAnsi="Arial" w:cs="Arial"/>
                <w:b/>
                <w:sz w:val="16"/>
                <w:szCs w:val="16"/>
              </w:rPr>
            </w:pPr>
            <w:r w:rsidRPr="00B962AC">
              <w:rPr>
                <w:rFonts w:ascii="Arial" w:hAnsi="Arial" w:cs="Arial"/>
                <w:b/>
                <w:sz w:val="16"/>
                <w:szCs w:val="16"/>
              </w:rPr>
              <w:t>Sí</w:t>
            </w:r>
          </w:p>
        </w:tc>
      </w:tr>
      <w:tr w:rsidR="003D5E87" w:rsidRPr="009E4C0B" w14:paraId="76876019" w14:textId="77777777" w:rsidTr="00FC15AD">
        <w:tc>
          <w:tcPr>
            <w:tcW w:w="534" w:type="dxa"/>
          </w:tcPr>
          <w:p w14:paraId="085BB3AB" w14:textId="67555AE7" w:rsidR="003D5E87" w:rsidRPr="00833D91" w:rsidRDefault="005E238B" w:rsidP="00E862E0">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0D74AADA" w14:textId="72FE8F18" w:rsidR="003D5E87" w:rsidRPr="00833D91" w:rsidRDefault="003D5E87" w:rsidP="00FC15AD">
            <w:pPr>
              <w:pStyle w:val="Textoindependiente"/>
              <w:jc w:val="center"/>
              <w:rPr>
                <w:rFonts w:ascii="Arial" w:hAnsi="Arial" w:cs="Arial"/>
                <w:b/>
                <w:color w:val="000000"/>
                <w:sz w:val="16"/>
                <w:szCs w:val="16"/>
              </w:rPr>
            </w:pPr>
            <w:r w:rsidRPr="00833D91">
              <w:rPr>
                <w:rFonts w:ascii="Arial" w:hAnsi="Arial" w:cs="Arial"/>
                <w:b/>
                <w:color w:val="000000"/>
                <w:sz w:val="16"/>
                <w:szCs w:val="16"/>
              </w:rPr>
              <w:t xml:space="preserve">Tiempo y lugar de entrega de los </w:t>
            </w:r>
            <w:r w:rsidR="00A62BBF" w:rsidRPr="00833D91">
              <w:rPr>
                <w:rFonts w:ascii="Arial" w:hAnsi="Arial" w:cs="Arial"/>
                <w:b/>
                <w:color w:val="000000"/>
                <w:sz w:val="16"/>
                <w:szCs w:val="16"/>
              </w:rPr>
              <w:t>servicios</w:t>
            </w:r>
          </w:p>
          <w:p w14:paraId="761B8D2F" w14:textId="2AE0CF12" w:rsidR="00F55D77" w:rsidRPr="00833D91" w:rsidRDefault="00F55D77" w:rsidP="00FC15AD">
            <w:pPr>
              <w:pStyle w:val="Textoindependiente"/>
              <w:jc w:val="center"/>
              <w:rPr>
                <w:rFonts w:ascii="Arial" w:hAnsi="Arial" w:cs="Arial"/>
                <w:b/>
                <w:sz w:val="16"/>
                <w:szCs w:val="16"/>
              </w:rPr>
            </w:pPr>
          </w:p>
        </w:tc>
        <w:tc>
          <w:tcPr>
            <w:tcW w:w="6662" w:type="dxa"/>
          </w:tcPr>
          <w:p w14:paraId="31D5DCDE" w14:textId="5E535929" w:rsidR="003D5E87" w:rsidRPr="00833D91" w:rsidRDefault="003D5E87" w:rsidP="00FC15AD">
            <w:pPr>
              <w:pStyle w:val="Textoindependiente"/>
              <w:jc w:val="left"/>
              <w:rPr>
                <w:rFonts w:ascii="Arial" w:hAnsi="Arial" w:cs="Arial"/>
                <w:b/>
                <w:sz w:val="16"/>
                <w:szCs w:val="16"/>
              </w:rPr>
            </w:pPr>
            <w:r w:rsidRPr="00833D91">
              <w:rPr>
                <w:rFonts w:ascii="Arial" w:hAnsi="Arial" w:cs="Arial"/>
                <w:color w:val="000000"/>
                <w:sz w:val="16"/>
                <w:szCs w:val="16"/>
              </w:rPr>
              <w:t xml:space="preserve">Entregar el </w:t>
            </w:r>
            <w:r w:rsidRPr="00833D91">
              <w:rPr>
                <w:rFonts w:ascii="Arial" w:hAnsi="Arial" w:cs="Arial"/>
                <w:b/>
                <w:color w:val="000000"/>
                <w:sz w:val="16"/>
                <w:szCs w:val="16"/>
              </w:rPr>
              <w:t>Anexo “2”</w:t>
            </w:r>
            <w:r w:rsidRPr="00833D91">
              <w:rPr>
                <w:rFonts w:ascii="Arial" w:hAnsi="Arial" w:cs="Arial"/>
                <w:color w:val="000000"/>
                <w:sz w:val="16"/>
                <w:szCs w:val="16"/>
              </w:rPr>
              <w:t>, en el cual constara el compromiso de realizar la entrega e</w:t>
            </w:r>
            <w:r w:rsidR="00B54C00" w:rsidRPr="00833D91">
              <w:rPr>
                <w:rFonts w:ascii="Arial" w:hAnsi="Arial" w:cs="Arial"/>
                <w:color w:val="000000"/>
                <w:sz w:val="16"/>
                <w:szCs w:val="16"/>
              </w:rPr>
              <w:t xml:space="preserve">n lugar y fechas que se indica </w:t>
            </w:r>
            <w:r w:rsidRPr="00833D91">
              <w:rPr>
                <w:rFonts w:ascii="Arial" w:hAnsi="Arial" w:cs="Arial"/>
                <w:color w:val="000000"/>
                <w:sz w:val="16"/>
                <w:szCs w:val="16"/>
              </w:rPr>
              <w:t xml:space="preserve">en dicho anexo. </w:t>
            </w:r>
          </w:p>
        </w:tc>
        <w:tc>
          <w:tcPr>
            <w:tcW w:w="988" w:type="dxa"/>
          </w:tcPr>
          <w:p w14:paraId="7486FCC6" w14:textId="77777777" w:rsidR="003D5E87" w:rsidRPr="00833D91" w:rsidRDefault="003D5E87" w:rsidP="00FC15AD">
            <w:pPr>
              <w:pStyle w:val="Textoindependiente"/>
              <w:jc w:val="center"/>
              <w:rPr>
                <w:rFonts w:ascii="Arial" w:hAnsi="Arial" w:cs="Arial"/>
                <w:b/>
                <w:sz w:val="16"/>
                <w:szCs w:val="16"/>
              </w:rPr>
            </w:pPr>
          </w:p>
          <w:p w14:paraId="799C26BF" w14:textId="77777777" w:rsidR="003D5E87" w:rsidRPr="00833D91" w:rsidRDefault="003D5E87" w:rsidP="00FC15AD">
            <w:pPr>
              <w:pStyle w:val="Textoindependiente"/>
              <w:jc w:val="center"/>
              <w:rPr>
                <w:rFonts w:ascii="Arial" w:hAnsi="Arial" w:cs="Arial"/>
                <w:b/>
                <w:sz w:val="16"/>
                <w:szCs w:val="16"/>
              </w:rPr>
            </w:pPr>
            <w:r w:rsidRPr="00833D91">
              <w:rPr>
                <w:rFonts w:ascii="Arial" w:hAnsi="Arial" w:cs="Arial"/>
                <w:b/>
                <w:sz w:val="16"/>
                <w:szCs w:val="16"/>
              </w:rPr>
              <w:t>Sí</w:t>
            </w:r>
          </w:p>
        </w:tc>
      </w:tr>
      <w:tr w:rsidR="003D5E87" w:rsidRPr="009E4C0B" w14:paraId="28C9E2A2" w14:textId="77777777" w:rsidTr="00FC15AD">
        <w:tc>
          <w:tcPr>
            <w:tcW w:w="9743" w:type="dxa"/>
            <w:gridSpan w:val="4"/>
            <w:shd w:val="clear" w:color="auto" w:fill="F2F2F2" w:themeFill="background1" w:themeFillShade="F2"/>
          </w:tcPr>
          <w:p w14:paraId="5C9705E4" w14:textId="0A2367DF"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3D5E87" w:rsidRPr="009E4C0B" w14:paraId="558FDFB2" w14:textId="77777777" w:rsidTr="00FC15AD">
        <w:tc>
          <w:tcPr>
            <w:tcW w:w="534" w:type="dxa"/>
          </w:tcPr>
          <w:p w14:paraId="26371E39" w14:textId="002FD83C" w:rsidR="003D5E87" w:rsidRPr="009E4C0B" w:rsidRDefault="00F45181" w:rsidP="00E862E0">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2FA51724"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3D5E87" w:rsidRPr="009E4C0B" w:rsidRDefault="003D5E87" w:rsidP="00FC15AD">
            <w:pPr>
              <w:jc w:val="both"/>
              <w:rPr>
                <w:rFonts w:ascii="Arial" w:hAnsi="Arial" w:cs="Arial"/>
                <w:sz w:val="16"/>
                <w:szCs w:val="16"/>
              </w:rPr>
            </w:pPr>
            <w:r w:rsidRPr="009E4C0B">
              <w:rPr>
                <w:rFonts w:ascii="Arial" w:hAnsi="Arial" w:cs="Arial"/>
                <w:sz w:val="16"/>
                <w:szCs w:val="16"/>
              </w:rPr>
              <w:t xml:space="preserve">Incluir la cotización de los </w:t>
            </w:r>
            <w:r w:rsidR="0067225B">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sidR="0067225B">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3D5E87" w:rsidRDefault="003D5E87" w:rsidP="00FC15AD">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003470D3" w:rsidRPr="005736B2">
              <w:rPr>
                <w:rFonts w:ascii="Arial" w:hAnsi="Arial" w:cs="Arial"/>
                <w:b/>
                <w:bCs/>
                <w:sz w:val="16"/>
                <w:szCs w:val="16"/>
              </w:rPr>
              <w:t>Anexo “</w:t>
            </w:r>
            <w:r w:rsidR="009C0A61" w:rsidRPr="005736B2">
              <w:rPr>
                <w:rFonts w:ascii="Arial" w:hAnsi="Arial" w:cs="Arial"/>
                <w:b/>
                <w:bCs/>
                <w:sz w:val="16"/>
                <w:szCs w:val="16"/>
              </w:rPr>
              <w:t>4</w:t>
            </w:r>
            <w:r w:rsidRPr="005736B2">
              <w:rPr>
                <w:rFonts w:ascii="Arial" w:hAnsi="Arial" w:cs="Arial"/>
                <w:b/>
                <w:bCs/>
                <w:sz w:val="16"/>
                <w:szCs w:val="16"/>
              </w:rPr>
              <w:t xml:space="preserve">”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A8291B" w:rsidRPr="00622E04" w:rsidRDefault="00A8291B" w:rsidP="00FC15AD">
            <w:pPr>
              <w:jc w:val="both"/>
              <w:rPr>
                <w:rFonts w:ascii="Arial" w:hAnsi="Arial" w:cs="Arial"/>
                <w:sz w:val="16"/>
                <w:szCs w:val="16"/>
              </w:rPr>
            </w:pPr>
          </w:p>
          <w:p w14:paraId="0938335A" w14:textId="47CC56EA" w:rsidR="003D5E87" w:rsidRPr="00622E04" w:rsidRDefault="003D5E87" w:rsidP="00FC15AD">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sidR="0067225B">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3D5E87" w:rsidRPr="009E4C0B" w:rsidRDefault="003D5E87" w:rsidP="00FC15AD">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77777777" w:rsidR="003D5E87" w:rsidRDefault="003D5E87" w:rsidP="00FC15AD">
            <w:pPr>
              <w:widowControl/>
              <w:numPr>
                <w:ilvl w:val="0"/>
                <w:numId w:val="6"/>
              </w:numPr>
              <w:autoSpaceDE w:val="0"/>
              <w:autoSpaceDN w:val="0"/>
              <w:adjustRightInd w:val="0"/>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sidR="00B54C00">
              <w:rPr>
                <w:rFonts w:ascii="Arial" w:hAnsi="Arial" w:cs="Arial"/>
                <w:color w:val="000000"/>
                <w:sz w:val="16"/>
                <w:szCs w:val="16"/>
              </w:rPr>
              <w:t>.</w:t>
            </w:r>
          </w:p>
          <w:p w14:paraId="20976C79" w14:textId="45363EF2" w:rsidR="008C0114" w:rsidRPr="009C4127" w:rsidRDefault="008C0114" w:rsidP="008C0114">
            <w:pPr>
              <w:widowControl/>
              <w:autoSpaceDE w:val="0"/>
              <w:autoSpaceDN w:val="0"/>
              <w:adjustRightInd w:val="0"/>
              <w:ind w:left="720"/>
              <w:rPr>
                <w:rFonts w:ascii="Arial" w:hAnsi="Arial" w:cs="Arial"/>
                <w:color w:val="000000"/>
                <w:sz w:val="16"/>
                <w:szCs w:val="16"/>
              </w:rPr>
            </w:pPr>
          </w:p>
        </w:tc>
        <w:tc>
          <w:tcPr>
            <w:tcW w:w="988" w:type="dxa"/>
          </w:tcPr>
          <w:p w14:paraId="6C2933F9" w14:textId="77777777" w:rsidR="003D5E87" w:rsidRPr="009E4C0B" w:rsidRDefault="003D5E87" w:rsidP="00FC15AD">
            <w:pPr>
              <w:pStyle w:val="Textoindependiente"/>
              <w:jc w:val="left"/>
              <w:rPr>
                <w:rFonts w:ascii="Arial" w:hAnsi="Arial" w:cs="Arial"/>
                <w:b/>
                <w:sz w:val="16"/>
                <w:szCs w:val="16"/>
              </w:rPr>
            </w:pPr>
          </w:p>
          <w:p w14:paraId="03BBC5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6677A1" w:rsidRPr="009E4C0B" w14:paraId="61D981EF" w14:textId="77777777" w:rsidTr="002D155D">
        <w:tc>
          <w:tcPr>
            <w:tcW w:w="534" w:type="dxa"/>
          </w:tcPr>
          <w:p w14:paraId="69395232" w14:textId="705A85B6" w:rsidR="006677A1" w:rsidRDefault="006677A1" w:rsidP="006677A1">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57133555" w14:textId="401C2F98" w:rsidR="006677A1" w:rsidRDefault="006677A1" w:rsidP="006677A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74CC2FFA" w14:textId="77777777" w:rsidR="006677A1" w:rsidRPr="006F3311" w:rsidRDefault="006677A1" w:rsidP="006677A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16F1F0AC" w14:textId="77777777" w:rsidR="006677A1" w:rsidRPr="008C0114" w:rsidRDefault="006677A1" w:rsidP="006677A1">
            <w:pPr>
              <w:jc w:val="both"/>
              <w:rPr>
                <w:rFonts w:ascii="Arial" w:eastAsia="Calibri" w:hAnsi="Arial" w:cs="Arial"/>
                <w:b/>
                <w:sz w:val="16"/>
                <w:szCs w:val="16"/>
              </w:rPr>
            </w:pPr>
          </w:p>
        </w:tc>
        <w:tc>
          <w:tcPr>
            <w:tcW w:w="988" w:type="dxa"/>
          </w:tcPr>
          <w:p w14:paraId="5AAAB473" w14:textId="58597125" w:rsidR="006677A1" w:rsidRDefault="006677A1" w:rsidP="006677A1">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 xml:space="preserve">Sí </w:t>
            </w:r>
          </w:p>
        </w:tc>
      </w:tr>
      <w:tr w:rsidR="008C0114" w:rsidRPr="009E4C0B" w14:paraId="7C28EF5F" w14:textId="77777777" w:rsidTr="002D155D">
        <w:tc>
          <w:tcPr>
            <w:tcW w:w="534" w:type="dxa"/>
          </w:tcPr>
          <w:p w14:paraId="08C8348F" w14:textId="61F599D1" w:rsidR="008C0114" w:rsidRDefault="006677A1" w:rsidP="008C0114">
            <w:pPr>
              <w:pStyle w:val="Textoindependiente"/>
              <w:jc w:val="center"/>
              <w:rPr>
                <w:rFonts w:ascii="Arial" w:hAnsi="Arial" w:cs="Arial"/>
                <w:b/>
                <w:sz w:val="16"/>
                <w:szCs w:val="16"/>
              </w:rPr>
            </w:pPr>
            <w:r>
              <w:rPr>
                <w:rFonts w:ascii="Arial" w:hAnsi="Arial" w:cs="Arial"/>
                <w:b/>
                <w:sz w:val="16"/>
                <w:szCs w:val="16"/>
              </w:rPr>
              <w:t>10</w:t>
            </w:r>
          </w:p>
        </w:tc>
        <w:tc>
          <w:tcPr>
            <w:tcW w:w="1559" w:type="dxa"/>
          </w:tcPr>
          <w:p w14:paraId="0395117E" w14:textId="7688106A" w:rsidR="008C0114" w:rsidRPr="009E4C0B" w:rsidRDefault="008C0114" w:rsidP="008C0114">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8C0114" w:rsidRPr="008C0114" w:rsidRDefault="008C0114" w:rsidP="008C0114">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8C0114" w:rsidRPr="008C0114" w:rsidRDefault="008C0114" w:rsidP="008C0114">
            <w:pPr>
              <w:jc w:val="both"/>
              <w:rPr>
                <w:rFonts w:ascii="Arial" w:hAnsi="Arial" w:cs="Arial"/>
                <w:sz w:val="16"/>
                <w:szCs w:val="16"/>
              </w:rPr>
            </w:pPr>
          </w:p>
        </w:tc>
        <w:tc>
          <w:tcPr>
            <w:tcW w:w="988" w:type="dxa"/>
          </w:tcPr>
          <w:p w14:paraId="3272E0DB" w14:textId="60F60547" w:rsidR="008C0114" w:rsidRPr="009E4C0B" w:rsidRDefault="008C0114" w:rsidP="008C0114">
            <w:pPr>
              <w:pStyle w:val="Textoindependiente"/>
              <w:jc w:val="center"/>
              <w:rPr>
                <w:rFonts w:ascii="Arial" w:hAnsi="Arial" w:cs="Arial"/>
                <w:b/>
                <w:sz w:val="16"/>
                <w:szCs w:val="16"/>
              </w:rPr>
            </w:pPr>
            <w:r>
              <w:rPr>
                <w:rFonts w:asciiTheme="minorHAnsi" w:eastAsia="Calibri" w:hAnsiTheme="minorHAnsi" w:cstheme="minorHAnsi"/>
                <w:b/>
                <w:color w:val="000000"/>
                <w:sz w:val="18"/>
                <w:szCs w:val="18"/>
              </w:rPr>
              <w:t>Sí</w:t>
            </w:r>
          </w:p>
        </w:tc>
      </w:tr>
      <w:tr w:rsidR="006677A1" w:rsidRPr="009E4C0B" w14:paraId="520581E0" w14:textId="77777777" w:rsidTr="002D155D">
        <w:tc>
          <w:tcPr>
            <w:tcW w:w="534" w:type="dxa"/>
          </w:tcPr>
          <w:p w14:paraId="3E400AC6" w14:textId="6A67FFCD" w:rsidR="006677A1" w:rsidRDefault="006677A1" w:rsidP="006677A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39EA12DD" w14:textId="44FC8AB4" w:rsidR="006677A1" w:rsidRDefault="006677A1" w:rsidP="006677A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27620438" w14:textId="77777777" w:rsidR="006677A1" w:rsidRPr="006F3311" w:rsidRDefault="006677A1" w:rsidP="006677A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7648903D" w14:textId="77777777" w:rsidR="006677A1" w:rsidRPr="006F3311" w:rsidRDefault="006677A1" w:rsidP="006677A1">
            <w:pPr>
              <w:pStyle w:val="Default"/>
              <w:jc w:val="both"/>
              <w:rPr>
                <w:rFonts w:ascii="Arial" w:hAnsi="Arial" w:cs="Arial"/>
                <w:b/>
                <w:bCs/>
                <w:sz w:val="16"/>
                <w:szCs w:val="16"/>
              </w:rPr>
            </w:pPr>
          </w:p>
          <w:p w14:paraId="58D26154" w14:textId="77777777" w:rsidR="006677A1" w:rsidRPr="006F3311" w:rsidRDefault="006677A1" w:rsidP="006677A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63E28651" w14:textId="77777777" w:rsidR="006677A1" w:rsidRPr="008C0114" w:rsidRDefault="006677A1" w:rsidP="006677A1">
            <w:pPr>
              <w:jc w:val="both"/>
              <w:rPr>
                <w:rFonts w:ascii="Arial" w:eastAsia="Calibri" w:hAnsi="Arial" w:cs="Arial"/>
                <w:b/>
                <w:sz w:val="16"/>
                <w:szCs w:val="16"/>
              </w:rPr>
            </w:pPr>
          </w:p>
        </w:tc>
        <w:tc>
          <w:tcPr>
            <w:tcW w:w="988" w:type="dxa"/>
          </w:tcPr>
          <w:p w14:paraId="0447D00F" w14:textId="19ECC662" w:rsidR="006677A1" w:rsidRDefault="006677A1" w:rsidP="006677A1">
            <w:pPr>
              <w:pStyle w:val="Textoindependiente"/>
              <w:jc w:val="center"/>
              <w:rPr>
                <w:rFonts w:asciiTheme="minorHAnsi" w:eastAsia="Calibri" w:hAnsiTheme="minorHAnsi" w:cstheme="minorHAnsi"/>
                <w:b/>
                <w:color w:val="000000"/>
                <w:sz w:val="18"/>
                <w:szCs w:val="18"/>
              </w:rPr>
            </w:pPr>
            <w:r w:rsidRPr="006F3311">
              <w:rPr>
                <w:rFonts w:ascii="Arial" w:eastAsia="Calibri" w:hAnsi="Arial" w:cs="Arial"/>
                <w:b/>
                <w:color w:val="000000"/>
                <w:sz w:val="16"/>
                <w:szCs w:val="16"/>
              </w:rPr>
              <w:t>Sí</w:t>
            </w:r>
          </w:p>
        </w:tc>
      </w:tr>
      <w:tr w:rsidR="00F8608B" w:rsidRPr="009E4C0B" w14:paraId="564CB1D6" w14:textId="77777777" w:rsidTr="002D155D">
        <w:tc>
          <w:tcPr>
            <w:tcW w:w="534" w:type="dxa"/>
          </w:tcPr>
          <w:p w14:paraId="4FF60275" w14:textId="77777777" w:rsidR="00F8608B" w:rsidRDefault="00F8608B" w:rsidP="00F8608B">
            <w:pPr>
              <w:pStyle w:val="Textoindependiente"/>
              <w:jc w:val="center"/>
              <w:rPr>
                <w:rFonts w:ascii="Arial" w:hAnsi="Arial" w:cs="Arial"/>
                <w:b/>
                <w:sz w:val="16"/>
                <w:szCs w:val="16"/>
              </w:rPr>
            </w:pPr>
          </w:p>
        </w:tc>
        <w:tc>
          <w:tcPr>
            <w:tcW w:w="1559" w:type="dxa"/>
          </w:tcPr>
          <w:p w14:paraId="2BC91F7E" w14:textId="77777777" w:rsidR="00F8608B" w:rsidRDefault="00F8608B" w:rsidP="00F8608B">
            <w:pPr>
              <w:pStyle w:val="Textoindependiente"/>
              <w:jc w:val="center"/>
              <w:rPr>
                <w:rFonts w:ascii="Arial" w:hAnsi="Arial" w:cs="Arial"/>
                <w:b/>
                <w:sz w:val="16"/>
                <w:szCs w:val="16"/>
              </w:rPr>
            </w:pPr>
          </w:p>
        </w:tc>
        <w:tc>
          <w:tcPr>
            <w:tcW w:w="6662" w:type="dxa"/>
            <w:vAlign w:val="center"/>
          </w:tcPr>
          <w:p w14:paraId="5AF1C91F" w14:textId="77777777" w:rsidR="00F8608B" w:rsidRPr="006F3311" w:rsidRDefault="00F8608B" w:rsidP="00F8608B">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5DC9E835" w14:textId="77777777" w:rsidR="00F8608B" w:rsidRPr="006F3311" w:rsidRDefault="00F8608B" w:rsidP="00F8608B">
            <w:pPr>
              <w:pStyle w:val="Default"/>
              <w:jc w:val="both"/>
              <w:rPr>
                <w:rFonts w:ascii="Arial" w:hAnsi="Arial" w:cs="Arial"/>
                <w:sz w:val="16"/>
                <w:szCs w:val="16"/>
              </w:rPr>
            </w:pPr>
          </w:p>
        </w:tc>
        <w:tc>
          <w:tcPr>
            <w:tcW w:w="988" w:type="dxa"/>
          </w:tcPr>
          <w:p w14:paraId="25DE2561" w14:textId="08BD9C75" w:rsidR="00F8608B" w:rsidRPr="006F3311" w:rsidRDefault="00F8608B" w:rsidP="00F8608B">
            <w:pPr>
              <w:pStyle w:val="Textoindependiente"/>
              <w:jc w:val="center"/>
              <w:rPr>
                <w:rFonts w:ascii="Arial" w:eastAsia="Calibri" w:hAnsi="Arial" w:cs="Arial"/>
                <w:b/>
                <w:color w:val="000000"/>
                <w:sz w:val="16"/>
                <w:szCs w:val="16"/>
              </w:rPr>
            </w:pPr>
            <w:r w:rsidRPr="006F3311">
              <w:rPr>
                <w:rFonts w:ascii="Arial" w:eastAsia="Calibri" w:hAnsi="Arial" w:cs="Arial"/>
                <w:b/>
                <w:color w:val="000000"/>
                <w:sz w:val="16"/>
                <w:szCs w:val="16"/>
              </w:rPr>
              <w:t>Sí</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5375AFCC" w:rsidR="0084452C" w:rsidRPr="00CF5CAE" w:rsidRDefault="0084452C" w:rsidP="0084452C">
      <w:pPr>
        <w:autoSpaceDE w:val="0"/>
        <w:autoSpaceDN w:val="0"/>
        <w:adjustRightInd w:val="0"/>
        <w:jc w:val="both"/>
        <w:rPr>
          <w:rFonts w:ascii="Arial" w:hAnsi="Arial" w:cs="Arial"/>
          <w:bCs/>
          <w:color w:val="000000"/>
          <w:sz w:val="18"/>
          <w:szCs w:val="18"/>
        </w:rPr>
      </w:pPr>
      <w:bookmarkStart w:id="1" w:name="_Toc460937190"/>
      <w:bookmarkStart w:id="2" w:name="_Toc10353042"/>
      <w:bookmarkStart w:id="3" w:name="_Toc138661355"/>
      <w:bookmarkStart w:id="4"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sidR="00E665FA">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Víctor Luevano Zamarripa</w:t>
      </w:r>
      <w:r w:rsidR="009057AC">
        <w:rPr>
          <w:rFonts w:ascii="Arial" w:hAnsi="Arial" w:cs="Arial"/>
          <w:bCs/>
          <w:color w:val="000000"/>
          <w:sz w:val="18"/>
          <w:szCs w:val="18"/>
        </w:rPr>
        <w:t xml:space="preserve">, Ing. Arnoldo Rodríguez Romo, Lic. Lluvia Salazar Almanza y la Lic. </w:t>
      </w:r>
      <w:proofErr w:type="spellStart"/>
      <w:r w:rsidR="009057AC">
        <w:rPr>
          <w:rFonts w:ascii="Arial" w:hAnsi="Arial" w:cs="Arial"/>
          <w:bCs/>
          <w:color w:val="000000"/>
          <w:sz w:val="18"/>
          <w:szCs w:val="18"/>
        </w:rPr>
        <w:t>Lisly</w:t>
      </w:r>
      <w:proofErr w:type="spellEnd"/>
      <w:r w:rsidR="009057AC">
        <w:rPr>
          <w:rFonts w:ascii="Arial" w:hAnsi="Arial" w:cs="Arial"/>
          <w:bCs/>
          <w:color w:val="000000"/>
          <w:sz w:val="18"/>
          <w:szCs w:val="18"/>
        </w:rPr>
        <w:t xml:space="preserve">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7469785E"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7046BF7D"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el </w:t>
      </w:r>
      <w:r w:rsidRPr="00C52FF3">
        <w:rPr>
          <w:rFonts w:ascii="Arial" w:hAnsi="Arial" w:cs="Arial"/>
          <w:sz w:val="18"/>
          <w:szCs w:val="18"/>
        </w:rPr>
        <w:t xml:space="preserve">día </w:t>
      </w:r>
      <w:r w:rsidR="00C52FF3" w:rsidRPr="00C52FF3">
        <w:rPr>
          <w:rFonts w:ascii="Arial" w:hAnsi="Arial" w:cs="Arial"/>
          <w:b/>
          <w:sz w:val="18"/>
          <w:szCs w:val="18"/>
        </w:rPr>
        <w:t>02</w:t>
      </w:r>
      <w:r w:rsidR="00D044D0" w:rsidRPr="00C52FF3">
        <w:rPr>
          <w:rFonts w:ascii="Arial" w:hAnsi="Arial" w:cs="Arial"/>
          <w:b/>
          <w:sz w:val="18"/>
          <w:szCs w:val="18"/>
        </w:rPr>
        <w:t xml:space="preserve"> </w:t>
      </w:r>
      <w:r w:rsidRPr="00C52FF3">
        <w:rPr>
          <w:rFonts w:ascii="Arial" w:hAnsi="Arial" w:cs="Arial"/>
          <w:b/>
          <w:sz w:val="18"/>
          <w:szCs w:val="18"/>
        </w:rPr>
        <w:t xml:space="preserve">de </w:t>
      </w:r>
      <w:r w:rsidR="00C52FF3" w:rsidRPr="00C52FF3">
        <w:rPr>
          <w:rFonts w:ascii="Arial" w:hAnsi="Arial" w:cs="Arial"/>
          <w:b/>
          <w:sz w:val="18"/>
          <w:szCs w:val="18"/>
        </w:rPr>
        <w:t>marzo</w:t>
      </w:r>
      <w:r w:rsidRPr="00C52FF3">
        <w:rPr>
          <w:rFonts w:ascii="Arial" w:hAnsi="Arial" w:cs="Arial"/>
          <w:b/>
          <w:sz w:val="18"/>
          <w:szCs w:val="18"/>
        </w:rPr>
        <w:t xml:space="preserve"> de 20</w:t>
      </w:r>
      <w:r w:rsidR="00292596" w:rsidRPr="00C52FF3">
        <w:rPr>
          <w:rFonts w:ascii="Arial" w:hAnsi="Arial" w:cs="Arial"/>
          <w:b/>
          <w:sz w:val="18"/>
          <w:szCs w:val="18"/>
        </w:rPr>
        <w:t>2</w:t>
      </w:r>
      <w:r w:rsidR="00E665FA" w:rsidRPr="00C52FF3">
        <w:rPr>
          <w:rFonts w:ascii="Arial" w:hAnsi="Arial" w:cs="Arial"/>
          <w:b/>
          <w:sz w:val="18"/>
          <w:szCs w:val="18"/>
        </w:rPr>
        <w:t>2</w:t>
      </w:r>
      <w:r w:rsidRPr="00C52FF3">
        <w:rPr>
          <w:rFonts w:ascii="Arial" w:hAnsi="Arial" w:cs="Arial"/>
          <w:b/>
          <w:sz w:val="18"/>
          <w:szCs w:val="18"/>
        </w:rPr>
        <w:t xml:space="preserve"> a las </w:t>
      </w:r>
      <w:r w:rsidR="005916C2" w:rsidRPr="00C52FF3">
        <w:rPr>
          <w:rFonts w:ascii="Arial" w:hAnsi="Arial" w:cs="Arial"/>
          <w:b/>
          <w:sz w:val="18"/>
          <w:szCs w:val="18"/>
        </w:rPr>
        <w:t>1</w:t>
      </w:r>
      <w:r w:rsidR="00C52FF3" w:rsidRPr="00C52FF3">
        <w:rPr>
          <w:rFonts w:ascii="Arial" w:hAnsi="Arial" w:cs="Arial"/>
          <w:b/>
          <w:sz w:val="18"/>
          <w:szCs w:val="18"/>
        </w:rPr>
        <w:t>0</w:t>
      </w:r>
      <w:r w:rsidRPr="00C52FF3">
        <w:rPr>
          <w:rFonts w:ascii="Arial" w:hAnsi="Arial" w:cs="Arial"/>
          <w:b/>
          <w:sz w:val="18"/>
          <w:szCs w:val="18"/>
        </w:rPr>
        <w:t>:00</w:t>
      </w:r>
      <w:r w:rsidR="003F139B" w:rsidRPr="00C52FF3">
        <w:rPr>
          <w:rFonts w:ascii="Arial" w:hAnsi="Arial" w:cs="Arial"/>
          <w:b/>
          <w:color w:val="632423" w:themeColor="accent2" w:themeShade="80"/>
          <w:sz w:val="18"/>
          <w:szCs w:val="18"/>
        </w:rPr>
        <w:t xml:space="preserve"> </w:t>
      </w:r>
      <w:r w:rsidRPr="00C52FF3">
        <w:rPr>
          <w:rFonts w:ascii="Arial" w:hAnsi="Arial" w:cs="Arial"/>
          <w:sz w:val="18"/>
          <w:szCs w:val="18"/>
        </w:rPr>
        <w:t>horas</w:t>
      </w:r>
      <w:r w:rsidRPr="00833D91">
        <w:rPr>
          <w:rFonts w:ascii="Arial" w:hAnsi="Arial" w:cs="Arial"/>
          <w:sz w:val="18"/>
          <w:szCs w:val="18"/>
        </w:rPr>
        <w:t xml:space="preserve"> en</w:t>
      </w:r>
      <w:r w:rsidR="0027510B" w:rsidRPr="00833D91">
        <w:rPr>
          <w:rFonts w:ascii="Arial" w:hAnsi="Arial" w:cs="Arial"/>
          <w:sz w:val="18"/>
          <w:szCs w:val="18"/>
        </w:rPr>
        <w:t xml:space="preserve"> </w:t>
      </w:r>
      <w:r w:rsidR="00B54C00" w:rsidRPr="00833D91">
        <w:rPr>
          <w:rFonts w:ascii="Arial" w:hAnsi="Arial" w:cs="Arial"/>
          <w:sz w:val="18"/>
          <w:szCs w:val="18"/>
        </w:rPr>
        <w:t>la</w:t>
      </w:r>
      <w:r w:rsidR="0027510B" w:rsidRPr="00833D91">
        <w:rPr>
          <w:rFonts w:ascii="Arial" w:hAnsi="Arial" w:cs="Arial"/>
          <w:sz w:val="18"/>
          <w:szCs w:val="18"/>
        </w:rPr>
        <w:t xml:space="preserve"> </w:t>
      </w:r>
      <w:r w:rsidR="00B54C00" w:rsidRPr="00833D91">
        <w:rPr>
          <w:rFonts w:ascii="Arial" w:hAnsi="Arial" w:cs="Arial"/>
          <w:b/>
          <w:sz w:val="18"/>
          <w:szCs w:val="18"/>
        </w:rPr>
        <w:t>Sala de Licitaciones</w:t>
      </w:r>
      <w:r w:rsidR="0080152A" w:rsidRPr="00833D91">
        <w:rPr>
          <w:rFonts w:ascii="Arial" w:hAnsi="Arial" w:cs="Arial"/>
          <w:sz w:val="18"/>
          <w:szCs w:val="18"/>
        </w:rPr>
        <w:t xml:space="preserve"> </w:t>
      </w:r>
      <w:r w:rsidR="0027510B" w:rsidRPr="00833D91">
        <w:rPr>
          <w:rFonts w:ascii="Arial" w:hAnsi="Arial" w:cs="Arial"/>
          <w:b/>
          <w:sz w:val="18"/>
          <w:szCs w:val="18"/>
        </w:rPr>
        <w:t xml:space="preserve">del Edificio </w:t>
      </w:r>
      <w:r w:rsidR="00B54C00" w:rsidRPr="00833D91">
        <w:rPr>
          <w:rFonts w:ascii="Arial" w:hAnsi="Arial" w:cs="Arial"/>
          <w:b/>
          <w:sz w:val="18"/>
          <w:szCs w:val="18"/>
        </w:rPr>
        <w:t>222 planta baja</w:t>
      </w:r>
      <w:r w:rsidR="0027510B" w:rsidRPr="00833D91">
        <w:rPr>
          <w:rFonts w:ascii="Arial" w:hAnsi="Arial" w:cs="Arial"/>
          <w:sz w:val="18"/>
          <w:szCs w:val="18"/>
        </w:rPr>
        <w:t xml:space="preserve">, </w:t>
      </w:r>
      <w:r w:rsidRPr="00833D91">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63BCAF17" w:rsidR="006A3F88" w:rsidRPr="00C52FF3"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Las solicitudes de aclaración a la convocatoria y manifiesto deberán enviarse, en</w:t>
      </w:r>
      <w:r w:rsidR="00662109" w:rsidRPr="00833D91">
        <w:rPr>
          <w:rFonts w:ascii="Arial" w:hAnsi="Arial" w:cs="Arial"/>
          <w:sz w:val="18"/>
          <w:szCs w:val="18"/>
        </w:rPr>
        <w:t xml:space="preserve"> formato </w:t>
      </w:r>
      <w:proofErr w:type="spellStart"/>
      <w:r w:rsidR="00662109" w:rsidRPr="00833D91">
        <w:rPr>
          <w:rFonts w:ascii="Arial" w:hAnsi="Arial" w:cs="Arial"/>
          <w:sz w:val="18"/>
          <w:szCs w:val="18"/>
        </w:rPr>
        <w:t>pdf</w:t>
      </w:r>
      <w:proofErr w:type="spellEnd"/>
      <w:r w:rsidR="00662109" w:rsidRPr="00833D91">
        <w:rPr>
          <w:rFonts w:ascii="Arial" w:hAnsi="Arial" w:cs="Arial"/>
          <w:sz w:val="18"/>
          <w:szCs w:val="18"/>
        </w:rPr>
        <w:t xml:space="preserve"> y en formato Word</w:t>
      </w:r>
      <w:r w:rsidRPr="00833D91">
        <w:rPr>
          <w:rFonts w:ascii="Arial" w:hAnsi="Arial" w:cs="Arial"/>
          <w:sz w:val="18"/>
          <w:szCs w:val="18"/>
        </w:rPr>
        <w:t xml:space="preserve">, a más tardar a </w:t>
      </w:r>
      <w:r w:rsidRPr="00261A6E">
        <w:rPr>
          <w:rFonts w:ascii="Arial" w:hAnsi="Arial" w:cs="Arial"/>
          <w:sz w:val="18"/>
          <w:szCs w:val="18"/>
        </w:rPr>
        <w:t xml:space="preserve">las </w:t>
      </w:r>
      <w:r w:rsidR="00C52FF3" w:rsidRPr="00C52FF3">
        <w:rPr>
          <w:rFonts w:ascii="Arial" w:hAnsi="Arial" w:cs="Arial"/>
          <w:b/>
          <w:sz w:val="18"/>
          <w:szCs w:val="18"/>
        </w:rPr>
        <w:t>10</w:t>
      </w:r>
      <w:r w:rsidRPr="00C52FF3">
        <w:rPr>
          <w:rFonts w:ascii="Arial" w:hAnsi="Arial" w:cs="Arial"/>
          <w:b/>
          <w:sz w:val="18"/>
          <w:szCs w:val="18"/>
        </w:rPr>
        <w:t xml:space="preserve">:00 horas del día </w:t>
      </w:r>
      <w:r w:rsidR="00C52FF3" w:rsidRPr="00C52FF3">
        <w:rPr>
          <w:rFonts w:ascii="Arial" w:hAnsi="Arial" w:cs="Arial"/>
          <w:b/>
          <w:sz w:val="18"/>
          <w:szCs w:val="18"/>
        </w:rPr>
        <w:t xml:space="preserve">01 </w:t>
      </w:r>
      <w:r w:rsidRPr="00C52FF3">
        <w:rPr>
          <w:rFonts w:ascii="Arial" w:hAnsi="Arial" w:cs="Arial"/>
          <w:b/>
          <w:sz w:val="18"/>
          <w:szCs w:val="18"/>
        </w:rPr>
        <w:t xml:space="preserve">de </w:t>
      </w:r>
      <w:r w:rsidR="00C52FF3" w:rsidRPr="00C52FF3">
        <w:rPr>
          <w:rFonts w:ascii="Arial" w:hAnsi="Arial" w:cs="Arial"/>
          <w:b/>
          <w:sz w:val="18"/>
          <w:szCs w:val="18"/>
        </w:rPr>
        <w:t>marzo</w:t>
      </w:r>
      <w:r w:rsidRPr="00C52FF3">
        <w:rPr>
          <w:rFonts w:ascii="Arial" w:hAnsi="Arial" w:cs="Arial"/>
          <w:b/>
          <w:sz w:val="18"/>
          <w:szCs w:val="18"/>
        </w:rPr>
        <w:t xml:space="preserve"> de 20</w:t>
      </w:r>
      <w:r w:rsidR="009D382A" w:rsidRPr="00C52FF3">
        <w:rPr>
          <w:rFonts w:ascii="Arial" w:hAnsi="Arial" w:cs="Arial"/>
          <w:b/>
          <w:sz w:val="18"/>
          <w:szCs w:val="18"/>
        </w:rPr>
        <w:t>2</w:t>
      </w:r>
      <w:r w:rsidR="00E665FA" w:rsidRPr="00C52FF3">
        <w:rPr>
          <w:rFonts w:ascii="Arial" w:hAnsi="Arial" w:cs="Arial"/>
          <w:b/>
          <w:sz w:val="18"/>
          <w:szCs w:val="18"/>
        </w:rPr>
        <w:t>2</w:t>
      </w:r>
      <w:r w:rsidR="00827E61" w:rsidRPr="00C52FF3">
        <w:rPr>
          <w:rFonts w:ascii="Arial" w:hAnsi="Arial" w:cs="Arial"/>
          <w:sz w:val="18"/>
          <w:szCs w:val="18"/>
        </w:rPr>
        <w:t>, y/o, si así</w:t>
      </w:r>
      <w:r w:rsidRPr="00C52FF3">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302B45" w:rsidRDefault="00163EC5" w:rsidP="00626CDF">
      <w:pPr>
        <w:pStyle w:val="Textoindependiente"/>
        <w:numPr>
          <w:ilvl w:val="0"/>
          <w:numId w:val="15"/>
        </w:numPr>
        <w:rPr>
          <w:rFonts w:ascii="Arial" w:hAnsi="Arial" w:cs="Arial"/>
          <w:b/>
          <w:color w:val="00B0F0"/>
          <w:sz w:val="18"/>
          <w:szCs w:val="18"/>
        </w:rPr>
      </w:pPr>
      <w:hyperlink r:id="rId9" w:history="1">
        <w:r w:rsidR="00A70480" w:rsidRPr="00302B45">
          <w:rPr>
            <w:rStyle w:val="Hipervnculo"/>
            <w:rFonts w:ascii="Arial" w:hAnsi="Arial" w:cs="Arial"/>
            <w:b/>
            <w:sz w:val="18"/>
            <w:szCs w:val="18"/>
          </w:rPr>
          <w:t>beatriz.rivera@edu.uaa.mx</w:t>
        </w:r>
      </w:hyperlink>
    </w:p>
    <w:p w14:paraId="3F86A7B2" w14:textId="4829CF5F" w:rsidR="006A3F88" w:rsidRPr="00302B45" w:rsidRDefault="00C52FF3" w:rsidP="00626CDF">
      <w:pPr>
        <w:pStyle w:val="Textoindependiente"/>
        <w:numPr>
          <w:ilvl w:val="0"/>
          <w:numId w:val="15"/>
        </w:numPr>
        <w:rPr>
          <w:rStyle w:val="Hipervnculo"/>
          <w:rFonts w:ascii="Arial" w:hAnsi="Arial" w:cs="Arial"/>
          <w:b/>
          <w:color w:val="00B0F0"/>
          <w:sz w:val="18"/>
          <w:szCs w:val="18"/>
          <w:u w:val="none"/>
        </w:rPr>
      </w:pPr>
      <w:hyperlink r:id="rId10" w:history="1">
        <w:r w:rsidRPr="006D5FC4">
          <w:rPr>
            <w:rStyle w:val="Hipervnculo"/>
            <w:rFonts w:ascii="Arial" w:hAnsi="Arial" w:cs="Arial"/>
            <w:b/>
            <w:sz w:val="18"/>
            <w:szCs w:val="18"/>
          </w:rPr>
          <w:t>licitacionesuaa@edu.uaa.mx</w:t>
        </w:r>
      </w:hyperlink>
    </w:p>
    <w:p w14:paraId="721B3167" w14:textId="413EFA8F" w:rsidR="00184A38" w:rsidRPr="00302B45" w:rsidRDefault="00163EC5" w:rsidP="00A70480">
      <w:pPr>
        <w:pStyle w:val="Textoindependiente"/>
        <w:numPr>
          <w:ilvl w:val="0"/>
          <w:numId w:val="15"/>
        </w:numPr>
        <w:rPr>
          <w:rStyle w:val="Hipervnculo"/>
          <w:rFonts w:ascii="Arial" w:hAnsi="Arial" w:cs="Arial"/>
          <w:b/>
          <w:color w:val="00B0F0"/>
          <w:sz w:val="18"/>
          <w:szCs w:val="18"/>
          <w:u w:val="none"/>
        </w:rPr>
      </w:pPr>
      <w:hyperlink r:id="rId11" w:history="1">
        <w:r w:rsidR="00302B45" w:rsidRPr="00302B45">
          <w:rPr>
            <w:rStyle w:val="Hipervnculo"/>
            <w:rFonts w:ascii="Arial" w:hAnsi="Arial" w:cs="Arial"/>
            <w:b/>
            <w:sz w:val="18"/>
            <w:szCs w:val="18"/>
            <w:lang w:val="es-MX"/>
          </w:rPr>
          <w:t>sagarcia@correo.uaa.mx</w:t>
        </w:r>
      </w:hyperlink>
    </w:p>
    <w:p w14:paraId="48F91B6A" w14:textId="77777777" w:rsidR="00622E04" w:rsidRPr="000D41F7" w:rsidRDefault="00622E04" w:rsidP="00622E04">
      <w:pPr>
        <w:pStyle w:val="Textoindependiente"/>
        <w:ind w:left="720"/>
        <w:rPr>
          <w:rFonts w:ascii="Arial" w:hAnsi="Arial" w:cs="Arial"/>
          <w:b/>
          <w:color w:val="00B0F0"/>
          <w:sz w:val="18"/>
          <w:szCs w:val="18"/>
        </w:rPr>
      </w:pPr>
    </w:p>
    <w:p w14:paraId="0B8BB9DB" w14:textId="77777777"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77777777"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454A8764"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de </w:t>
      </w:r>
      <w:r w:rsidRPr="00C52FF3">
        <w:rPr>
          <w:rFonts w:cs="Arial"/>
          <w:b w:val="0"/>
          <w:bCs/>
          <w:sz w:val="18"/>
          <w:szCs w:val="18"/>
        </w:rPr>
        <w:t xml:space="preserve">las </w:t>
      </w:r>
      <w:r w:rsidR="000D41F7" w:rsidRPr="00C52FF3">
        <w:rPr>
          <w:rFonts w:cs="Arial"/>
          <w:bCs/>
          <w:sz w:val="18"/>
          <w:szCs w:val="18"/>
        </w:rPr>
        <w:t>1</w:t>
      </w:r>
      <w:r w:rsidR="00261A6E" w:rsidRPr="00C52FF3">
        <w:rPr>
          <w:rFonts w:cs="Arial"/>
          <w:bCs/>
          <w:sz w:val="18"/>
          <w:szCs w:val="18"/>
        </w:rPr>
        <w:t>0</w:t>
      </w:r>
      <w:r w:rsidR="00822E31" w:rsidRPr="00C52FF3">
        <w:rPr>
          <w:rFonts w:cs="Arial"/>
          <w:bCs/>
          <w:sz w:val="18"/>
          <w:szCs w:val="18"/>
        </w:rPr>
        <w:t xml:space="preserve">:00 horas del día </w:t>
      </w:r>
      <w:r w:rsidR="00C52FF3" w:rsidRPr="00C52FF3">
        <w:rPr>
          <w:rFonts w:cs="Arial"/>
          <w:bCs/>
          <w:sz w:val="18"/>
          <w:szCs w:val="18"/>
        </w:rPr>
        <w:t>08</w:t>
      </w:r>
      <w:r w:rsidRPr="00C52FF3">
        <w:rPr>
          <w:rFonts w:cs="Arial"/>
          <w:bCs/>
          <w:sz w:val="18"/>
          <w:szCs w:val="18"/>
        </w:rPr>
        <w:t xml:space="preserve"> de </w:t>
      </w:r>
      <w:r w:rsidR="00C52FF3" w:rsidRPr="00C52FF3">
        <w:rPr>
          <w:rFonts w:cs="Arial"/>
          <w:bCs/>
          <w:sz w:val="18"/>
          <w:szCs w:val="18"/>
        </w:rPr>
        <w:t>marzo</w:t>
      </w:r>
      <w:r w:rsidR="00803CFA" w:rsidRPr="00C52FF3">
        <w:rPr>
          <w:rFonts w:cs="Arial"/>
          <w:bCs/>
          <w:sz w:val="18"/>
          <w:szCs w:val="18"/>
        </w:rPr>
        <w:t xml:space="preserve"> del año 20</w:t>
      </w:r>
      <w:r w:rsidR="009D382A" w:rsidRPr="00C52FF3">
        <w:rPr>
          <w:rFonts w:cs="Arial"/>
          <w:bCs/>
          <w:sz w:val="18"/>
          <w:szCs w:val="18"/>
        </w:rPr>
        <w:t>2</w:t>
      </w:r>
      <w:r w:rsidR="00E665FA" w:rsidRPr="00C52FF3">
        <w:rPr>
          <w:rFonts w:cs="Arial"/>
          <w:bCs/>
          <w:sz w:val="18"/>
          <w:szCs w:val="18"/>
        </w:rPr>
        <w:t>2</w:t>
      </w:r>
      <w:r w:rsidRPr="00C52FF3">
        <w:rPr>
          <w:rFonts w:cs="Arial"/>
          <w:b w:val="0"/>
          <w:bCs/>
          <w:sz w:val="18"/>
          <w:szCs w:val="18"/>
        </w:rPr>
        <w:t>,</w:t>
      </w:r>
      <w:r w:rsidR="003F139B" w:rsidRPr="00C52FF3">
        <w:rPr>
          <w:rFonts w:cs="Arial"/>
          <w:b w:val="0"/>
          <w:bCs/>
          <w:sz w:val="18"/>
          <w:szCs w:val="18"/>
        </w:rPr>
        <w:t xml:space="preserve"> en</w:t>
      </w:r>
      <w:r w:rsidR="003F139B" w:rsidRPr="00833D91">
        <w:rPr>
          <w:rFonts w:cs="Arial"/>
          <w:b w:val="0"/>
          <w:bCs/>
          <w:sz w:val="18"/>
          <w:szCs w:val="18"/>
        </w:rPr>
        <w:t xml:space="preserve"> </w:t>
      </w:r>
      <w:r w:rsidR="00EE20CD" w:rsidRPr="00833D91">
        <w:rPr>
          <w:rFonts w:cs="Arial"/>
          <w:b w:val="0"/>
          <w:sz w:val="18"/>
          <w:szCs w:val="18"/>
        </w:rPr>
        <w:t>la Sala de Licitaciones del</w:t>
      </w:r>
      <w:r w:rsidR="00EE20CD" w:rsidRPr="00833D91">
        <w:rPr>
          <w:rFonts w:cs="Arial"/>
          <w:sz w:val="18"/>
          <w:szCs w:val="18"/>
        </w:rPr>
        <w:t xml:space="preserve"> Edificio 222 planta baja</w:t>
      </w:r>
      <w:r w:rsidR="0080152A" w:rsidRPr="00833D91">
        <w:rPr>
          <w:rFonts w:cs="Arial"/>
          <w:sz w:val="18"/>
          <w:szCs w:val="18"/>
        </w:rPr>
        <w:t>,</w:t>
      </w:r>
      <w:r w:rsidR="003F139B" w:rsidRPr="00833D91">
        <w:rPr>
          <w:rFonts w:cs="Arial"/>
          <w:b w:val="0"/>
          <w:bCs/>
          <w:sz w:val="18"/>
          <w:szCs w:val="18"/>
        </w:rPr>
        <w:t xml:space="preserve"> domicilio de la convocante, </w:t>
      </w:r>
      <w:r w:rsidR="003F139B" w:rsidRPr="00833D91">
        <w:rPr>
          <w:rFonts w:cs="Arial"/>
          <w:bCs/>
          <w:sz w:val="18"/>
          <w:szCs w:val="18"/>
        </w:rPr>
        <w:t xml:space="preserve">los licitantes entregarán su propuesta técnica y económica </w:t>
      </w:r>
      <w:r w:rsidR="003F139B" w:rsidRPr="00833D91">
        <w:rPr>
          <w:rFonts w:cs="Arial"/>
          <w:bCs/>
          <w:sz w:val="18"/>
          <w:szCs w:val="18"/>
          <w:u w:val="single"/>
        </w:rPr>
        <w:t>en un sobre cerrado en forma inviolable</w:t>
      </w:r>
      <w:r w:rsidR="003470D3" w:rsidRPr="00833D91">
        <w:rPr>
          <w:rFonts w:cs="Arial"/>
          <w:bCs/>
          <w:sz w:val="18"/>
          <w:szCs w:val="18"/>
          <w:u w:val="single"/>
        </w:rPr>
        <w:t>, con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B03C83" w:rsidRDefault="00B03C83" w:rsidP="003F139B">
      <w:pPr>
        <w:pStyle w:val="Textoindependiente2"/>
        <w:jc w:val="both"/>
        <w:rPr>
          <w:rFonts w:cs="Arial"/>
          <w:b w:val="0"/>
          <w:bCs/>
          <w:sz w:val="18"/>
          <w:szCs w:val="18"/>
        </w:rPr>
      </w:pPr>
      <w:r w:rsidRPr="00B03C83">
        <w:rPr>
          <w:rFonts w:cs="Arial"/>
          <w:color w:val="000000"/>
          <w:sz w:val="18"/>
          <w:szCs w:val="18"/>
        </w:rPr>
        <w:t xml:space="preserve">Importante: Se solicita que toda la propuesta administrativa, técnica y económica, se adjunte en formato digital </w:t>
      </w:r>
      <w:proofErr w:type="spellStart"/>
      <w:r w:rsidRPr="00B03C83">
        <w:rPr>
          <w:rFonts w:cs="Arial"/>
          <w:color w:val="000000"/>
          <w:sz w:val="18"/>
          <w:szCs w:val="18"/>
        </w:rPr>
        <w:t>pdf</w:t>
      </w:r>
      <w:proofErr w:type="spellEnd"/>
      <w:r w:rsidRPr="00B03C83">
        <w:rPr>
          <w:rFonts w:cs="Arial"/>
          <w:color w:val="000000"/>
          <w:sz w:val="18"/>
          <w:szCs w:val="18"/>
        </w:rPr>
        <w:t xml:space="preserve"> y </w:t>
      </w:r>
      <w:proofErr w:type="spellStart"/>
      <w:r w:rsidRPr="00B03C83">
        <w:rPr>
          <w:rFonts w:cs="Arial"/>
          <w:color w:val="000000"/>
          <w:sz w:val="18"/>
          <w:szCs w:val="18"/>
        </w:rPr>
        <w:t>word</w:t>
      </w:r>
      <w:proofErr w:type="spellEnd"/>
      <w:r w:rsidRPr="00B03C83">
        <w:rPr>
          <w:rFonts w:cs="Arial"/>
          <w:color w:val="000000"/>
          <w:sz w:val="18"/>
          <w:szCs w:val="18"/>
        </w:rPr>
        <w:t xml:space="preserve"> (</w:t>
      </w:r>
      <w:proofErr w:type="spellStart"/>
      <w:r w:rsidRPr="00B03C83">
        <w:rPr>
          <w:rFonts w:cs="Arial"/>
          <w:color w:val="000000"/>
          <w:sz w:val="18"/>
          <w:szCs w:val="18"/>
        </w:rPr>
        <w:t>usb</w:t>
      </w:r>
      <w:proofErr w:type="spellEnd"/>
      <w:r w:rsidRPr="00B03C83">
        <w:rPr>
          <w:rFonts w:cs="Arial"/>
          <w:color w:val="000000"/>
          <w:sz w:val="18"/>
          <w:szCs w:val="18"/>
        </w:rPr>
        <w:t>).</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lastRenderedPageBreak/>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1CF8FD0B"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C52FF3">
        <w:rPr>
          <w:rFonts w:ascii="Arial" w:hAnsi="Arial" w:cs="Arial"/>
          <w:sz w:val="18"/>
          <w:szCs w:val="18"/>
        </w:rPr>
        <w:t xml:space="preserve">día </w:t>
      </w:r>
      <w:r w:rsidR="00261A6E" w:rsidRPr="00C52FF3">
        <w:rPr>
          <w:rFonts w:ascii="Arial" w:hAnsi="Arial" w:cs="Arial"/>
          <w:b/>
          <w:sz w:val="18"/>
          <w:szCs w:val="18"/>
        </w:rPr>
        <w:t>1</w:t>
      </w:r>
      <w:r w:rsidR="00C52FF3" w:rsidRPr="00C52FF3">
        <w:rPr>
          <w:rFonts w:ascii="Arial" w:hAnsi="Arial" w:cs="Arial"/>
          <w:b/>
          <w:sz w:val="18"/>
          <w:szCs w:val="18"/>
        </w:rPr>
        <w:t>0</w:t>
      </w:r>
      <w:r w:rsidR="007F0DF6" w:rsidRPr="00C52FF3">
        <w:rPr>
          <w:rFonts w:ascii="Arial" w:hAnsi="Arial" w:cs="Arial"/>
          <w:b/>
          <w:sz w:val="18"/>
          <w:szCs w:val="18"/>
        </w:rPr>
        <w:t xml:space="preserve"> </w:t>
      </w:r>
      <w:r w:rsidRPr="00C52FF3">
        <w:rPr>
          <w:rFonts w:ascii="Arial" w:hAnsi="Arial" w:cs="Arial"/>
          <w:b/>
          <w:bCs/>
          <w:sz w:val="18"/>
          <w:szCs w:val="18"/>
        </w:rPr>
        <w:t xml:space="preserve">de </w:t>
      </w:r>
      <w:r w:rsidR="00C52FF3" w:rsidRPr="00C52FF3">
        <w:rPr>
          <w:rFonts w:ascii="Arial" w:hAnsi="Arial" w:cs="Arial"/>
          <w:b/>
          <w:bCs/>
          <w:sz w:val="18"/>
          <w:szCs w:val="18"/>
        </w:rPr>
        <w:t>marzo</w:t>
      </w:r>
      <w:r w:rsidR="00E24F01" w:rsidRPr="00C52FF3">
        <w:rPr>
          <w:rFonts w:ascii="Arial" w:hAnsi="Arial" w:cs="Arial"/>
          <w:b/>
          <w:bCs/>
          <w:sz w:val="18"/>
          <w:szCs w:val="18"/>
        </w:rPr>
        <w:t xml:space="preserve"> </w:t>
      </w:r>
      <w:r w:rsidR="005F193F" w:rsidRPr="00C52FF3">
        <w:rPr>
          <w:rFonts w:ascii="Arial" w:hAnsi="Arial" w:cs="Arial"/>
          <w:b/>
          <w:sz w:val="18"/>
          <w:szCs w:val="18"/>
        </w:rPr>
        <w:t>de</w:t>
      </w:r>
      <w:r w:rsidRPr="00C52FF3">
        <w:rPr>
          <w:rFonts w:ascii="Arial" w:hAnsi="Arial" w:cs="Arial"/>
          <w:b/>
          <w:sz w:val="18"/>
          <w:szCs w:val="18"/>
        </w:rPr>
        <w:t xml:space="preserve"> 20</w:t>
      </w:r>
      <w:r w:rsidR="009D382A" w:rsidRPr="00C52FF3">
        <w:rPr>
          <w:rFonts w:ascii="Arial" w:hAnsi="Arial" w:cs="Arial"/>
          <w:b/>
          <w:sz w:val="18"/>
          <w:szCs w:val="18"/>
        </w:rPr>
        <w:t>2</w:t>
      </w:r>
      <w:r w:rsidR="00E665FA" w:rsidRPr="00C52FF3">
        <w:rPr>
          <w:rFonts w:ascii="Arial" w:hAnsi="Arial" w:cs="Arial"/>
          <w:b/>
          <w:sz w:val="18"/>
          <w:szCs w:val="18"/>
        </w:rPr>
        <w:t>2</w:t>
      </w:r>
      <w:r w:rsidRPr="00C52FF3">
        <w:rPr>
          <w:rFonts w:ascii="Arial" w:hAnsi="Arial" w:cs="Arial"/>
          <w:b/>
          <w:sz w:val="18"/>
          <w:szCs w:val="18"/>
        </w:rPr>
        <w:t xml:space="preserve"> en punto de las </w:t>
      </w:r>
      <w:r w:rsidR="00C52FF3" w:rsidRPr="00C52FF3">
        <w:rPr>
          <w:rFonts w:ascii="Arial" w:hAnsi="Arial" w:cs="Arial"/>
          <w:b/>
          <w:sz w:val="18"/>
          <w:szCs w:val="18"/>
        </w:rPr>
        <w:t>14</w:t>
      </w:r>
      <w:r w:rsidRPr="00C52FF3">
        <w:rPr>
          <w:rFonts w:ascii="Arial" w:hAnsi="Arial" w:cs="Arial"/>
          <w:b/>
          <w:sz w:val="18"/>
          <w:szCs w:val="18"/>
        </w:rPr>
        <w:t>:00 horas</w:t>
      </w:r>
      <w:r w:rsidRPr="00C52FF3">
        <w:rPr>
          <w:rFonts w:ascii="Arial" w:hAnsi="Arial" w:cs="Arial"/>
          <w:sz w:val="18"/>
          <w:szCs w:val="18"/>
        </w:rPr>
        <w:t xml:space="preserve">, que se llevará a cabo </w:t>
      </w:r>
      <w:r w:rsidR="005F193F" w:rsidRPr="00C52FF3">
        <w:rPr>
          <w:rFonts w:ascii="Arial" w:hAnsi="Arial" w:cs="Arial"/>
          <w:bCs/>
          <w:sz w:val="18"/>
          <w:szCs w:val="18"/>
        </w:rPr>
        <w:t>en</w:t>
      </w:r>
      <w:r w:rsidR="007D0BCF" w:rsidRPr="00C52FF3">
        <w:rPr>
          <w:rFonts w:ascii="Arial" w:hAnsi="Arial" w:cs="Arial"/>
          <w:sz w:val="18"/>
          <w:szCs w:val="18"/>
        </w:rPr>
        <w:t xml:space="preserve"> </w:t>
      </w:r>
      <w:r w:rsidR="00F427A0" w:rsidRPr="00C52FF3">
        <w:rPr>
          <w:rFonts w:ascii="Arial" w:hAnsi="Arial" w:cs="Arial"/>
          <w:sz w:val="18"/>
          <w:szCs w:val="18"/>
        </w:rPr>
        <w:t xml:space="preserve">la </w:t>
      </w:r>
      <w:r w:rsidR="0038196C" w:rsidRPr="00C52FF3">
        <w:rPr>
          <w:rFonts w:ascii="Arial" w:hAnsi="Arial" w:cs="Arial"/>
          <w:sz w:val="18"/>
          <w:szCs w:val="18"/>
        </w:rPr>
        <w:t xml:space="preserve">en </w:t>
      </w:r>
      <w:r w:rsidR="00102C93" w:rsidRPr="00C52FF3">
        <w:rPr>
          <w:rFonts w:ascii="Arial" w:hAnsi="Arial" w:cs="Arial"/>
          <w:sz w:val="18"/>
          <w:szCs w:val="18"/>
        </w:rPr>
        <w:t xml:space="preserve">la </w:t>
      </w:r>
      <w:r w:rsidR="00102C93" w:rsidRPr="00C52FF3">
        <w:rPr>
          <w:rFonts w:ascii="Arial" w:hAnsi="Arial" w:cs="Arial"/>
          <w:b/>
          <w:sz w:val="18"/>
          <w:szCs w:val="18"/>
        </w:rPr>
        <w:t>Sala de Licitaciones</w:t>
      </w:r>
      <w:r w:rsidR="00102C93" w:rsidRPr="00C52FF3">
        <w:rPr>
          <w:rFonts w:ascii="Arial" w:hAnsi="Arial" w:cs="Arial"/>
          <w:sz w:val="18"/>
          <w:szCs w:val="18"/>
        </w:rPr>
        <w:t xml:space="preserve"> </w:t>
      </w:r>
      <w:r w:rsidR="00102C93" w:rsidRPr="00C52FF3">
        <w:rPr>
          <w:rFonts w:ascii="Arial" w:hAnsi="Arial" w:cs="Arial"/>
          <w:b/>
          <w:sz w:val="18"/>
          <w:szCs w:val="18"/>
        </w:rPr>
        <w:t>del Edificio 222 planta baja</w:t>
      </w:r>
      <w:r w:rsidR="0080152A" w:rsidRPr="00C52FF3">
        <w:rPr>
          <w:rFonts w:ascii="Arial" w:hAnsi="Arial" w:cs="Arial"/>
          <w:sz w:val="18"/>
          <w:szCs w:val="18"/>
        </w:rPr>
        <w:t>,</w:t>
      </w:r>
      <w:r w:rsidR="0038196C" w:rsidRPr="00C52FF3">
        <w:rPr>
          <w:rFonts w:ascii="Arial" w:hAnsi="Arial" w:cs="Arial"/>
          <w:sz w:val="18"/>
          <w:szCs w:val="18"/>
        </w:rPr>
        <w:t xml:space="preserve"> domicilio de la convocante</w:t>
      </w:r>
      <w:r w:rsidRPr="00C52FF3">
        <w:rPr>
          <w:rFonts w:ascii="Arial" w:hAnsi="Arial" w:cs="Arial"/>
          <w:sz w:val="18"/>
          <w:szCs w:val="18"/>
        </w:rPr>
        <w:t xml:space="preserve">. </w:t>
      </w:r>
      <w:r w:rsidRPr="00C52FF3">
        <w:rPr>
          <w:rFonts w:ascii="Arial" w:hAnsi="Arial" w:cs="Arial"/>
          <w:color w:val="000000"/>
          <w:sz w:val="18"/>
          <w:szCs w:val="18"/>
        </w:rPr>
        <w:t>La celebración</w:t>
      </w:r>
      <w:r w:rsidRPr="00833D91">
        <w:rPr>
          <w:rFonts w:ascii="Arial" w:hAnsi="Arial" w:cs="Arial"/>
          <w:color w:val="000000"/>
          <w:sz w:val="18"/>
          <w:szCs w:val="18"/>
        </w:rPr>
        <w:t xml:space="preserve">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64113DDF"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066D66">
        <w:rPr>
          <w:rFonts w:ascii="Arial" w:hAnsi="Arial" w:cs="Arial"/>
          <w:sz w:val="18"/>
          <w:szCs w:val="18"/>
        </w:rPr>
        <w:t xml:space="preserve"> El contrato tendrá una </w:t>
      </w:r>
      <w:r w:rsidRPr="00833D91">
        <w:rPr>
          <w:rFonts w:ascii="Arial" w:hAnsi="Arial" w:cs="Arial"/>
          <w:sz w:val="18"/>
          <w:szCs w:val="18"/>
        </w:rPr>
        <w:t xml:space="preserve">vigencia </w:t>
      </w:r>
      <w:r w:rsidRPr="00C52FF3">
        <w:rPr>
          <w:rFonts w:ascii="Arial" w:hAnsi="Arial" w:cs="Arial"/>
          <w:sz w:val="18"/>
          <w:szCs w:val="18"/>
        </w:rPr>
        <w:t xml:space="preserve">del </w:t>
      </w:r>
      <w:r w:rsidR="00100245" w:rsidRPr="00C52FF3">
        <w:rPr>
          <w:rFonts w:ascii="Arial" w:hAnsi="Arial" w:cs="Arial"/>
          <w:b/>
          <w:sz w:val="18"/>
          <w:szCs w:val="18"/>
        </w:rPr>
        <w:t>15</w:t>
      </w:r>
      <w:r w:rsidR="008C0114" w:rsidRPr="00C52FF3">
        <w:rPr>
          <w:rFonts w:ascii="Arial" w:hAnsi="Arial" w:cs="Arial"/>
          <w:b/>
          <w:sz w:val="18"/>
          <w:szCs w:val="18"/>
        </w:rPr>
        <w:t xml:space="preserve"> </w:t>
      </w:r>
      <w:r w:rsidR="00261A6E" w:rsidRPr="00C52FF3">
        <w:rPr>
          <w:rFonts w:ascii="Arial" w:hAnsi="Arial" w:cs="Arial"/>
          <w:b/>
          <w:sz w:val="18"/>
          <w:szCs w:val="18"/>
        </w:rPr>
        <w:t xml:space="preserve">de </w:t>
      </w:r>
      <w:r w:rsidR="00100245" w:rsidRPr="00C52FF3">
        <w:rPr>
          <w:rFonts w:ascii="Arial" w:hAnsi="Arial" w:cs="Arial"/>
          <w:b/>
          <w:sz w:val="18"/>
          <w:szCs w:val="18"/>
        </w:rPr>
        <w:t>marzo</w:t>
      </w:r>
      <w:r w:rsidR="00833D91" w:rsidRPr="00C52FF3">
        <w:rPr>
          <w:rFonts w:ascii="Arial" w:hAnsi="Arial" w:cs="Arial"/>
          <w:b/>
          <w:sz w:val="18"/>
          <w:szCs w:val="18"/>
        </w:rPr>
        <w:t xml:space="preserve"> al 31 de </w:t>
      </w:r>
      <w:r w:rsidR="008C0114" w:rsidRPr="00C52FF3">
        <w:rPr>
          <w:rFonts w:ascii="Arial" w:hAnsi="Arial" w:cs="Arial"/>
          <w:b/>
          <w:sz w:val="18"/>
          <w:szCs w:val="18"/>
        </w:rPr>
        <w:t>diciembre de 202</w:t>
      </w:r>
      <w:r w:rsidR="00E665FA" w:rsidRPr="00C52FF3">
        <w:rPr>
          <w:rFonts w:ascii="Arial" w:hAnsi="Arial" w:cs="Arial"/>
          <w:b/>
          <w:sz w:val="18"/>
          <w:szCs w:val="18"/>
        </w:rPr>
        <w:t>2</w:t>
      </w:r>
      <w:r w:rsidRPr="00C52FF3">
        <w:rPr>
          <w:rFonts w:ascii="Arial" w:hAnsi="Arial" w:cs="Arial"/>
          <w:sz w:val="18"/>
          <w:szCs w:val="18"/>
        </w:rPr>
        <w:t>, mismo</w:t>
      </w:r>
      <w:r w:rsidRPr="00833D91">
        <w:rPr>
          <w:rFonts w:ascii="Arial" w:hAnsi="Arial" w:cs="Arial"/>
          <w:sz w:val="18"/>
          <w:szCs w:val="18"/>
        </w:rPr>
        <w:t xml:space="preserve"> que se firmará de confo</w:t>
      </w:r>
      <w:r w:rsidR="00833D91">
        <w:rPr>
          <w:rFonts w:ascii="Arial" w:hAnsi="Arial" w:cs="Arial"/>
          <w:sz w:val="18"/>
          <w:szCs w:val="18"/>
        </w:rPr>
        <w:t>rmidad al artículo 65 de la Ley</w:t>
      </w:r>
      <w:r w:rsidR="0004173A">
        <w:rPr>
          <w:rFonts w:ascii="Arial" w:hAnsi="Arial" w:cs="Arial"/>
          <w:sz w:val="18"/>
          <w:szCs w:val="18"/>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2E99ACB0"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163EC5"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bookmarkStart w:id="5" w:name="_GoBack"/>
      <w:bookmarkEnd w:id="5"/>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77777777"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6C854D5E" w14:textId="77777777" w:rsidR="00554F3A" w:rsidRDefault="00554F3A" w:rsidP="00554F3A">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54F3A" w:rsidRPr="00CC05FF" w14:paraId="5B77691B" w14:textId="77777777" w:rsidTr="00340370">
        <w:trPr>
          <w:trHeight w:val="375"/>
          <w:jc w:val="center"/>
        </w:trPr>
        <w:tc>
          <w:tcPr>
            <w:tcW w:w="2440" w:type="pct"/>
            <w:shd w:val="clear" w:color="auto" w:fill="BFBFBF"/>
            <w:hideMark/>
          </w:tcPr>
          <w:p w14:paraId="50F6060F" w14:textId="77777777"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261A6E">
        <w:trPr>
          <w:trHeight w:val="304"/>
          <w:jc w:val="center"/>
        </w:trPr>
        <w:tc>
          <w:tcPr>
            <w:tcW w:w="2440" w:type="pct"/>
            <w:shd w:val="clear" w:color="auto" w:fill="auto"/>
            <w:vAlign w:val="center"/>
          </w:tcPr>
          <w:p w14:paraId="0F080BA0" w14:textId="6CD5108F" w:rsidR="00554F3A" w:rsidRPr="0099398F" w:rsidRDefault="00554F3A" w:rsidP="00340370">
            <w:pPr>
              <w:jc w:val="center"/>
              <w:outlineLvl w:val="5"/>
              <w:rPr>
                <w:rFonts w:ascii="Arial" w:hAnsi="Arial" w:cs="Arial"/>
                <w:color w:val="000000"/>
                <w:sz w:val="16"/>
                <w:szCs w:val="16"/>
                <w:lang w:val="en-US" w:eastAsia="es-MX"/>
              </w:rPr>
            </w:pPr>
            <w:r w:rsidRPr="0099398F">
              <w:rPr>
                <w:rFonts w:ascii="Arial" w:hAnsi="Arial" w:cs="Arial"/>
                <w:color w:val="000000"/>
                <w:sz w:val="16"/>
                <w:szCs w:val="16"/>
                <w:lang w:val="en-US" w:eastAsia="es-MX"/>
              </w:rPr>
              <w:t>12</w:t>
            </w:r>
            <w:r w:rsidR="00525159" w:rsidRPr="0099398F">
              <w:rPr>
                <w:rFonts w:ascii="Arial" w:hAnsi="Arial" w:cs="Arial"/>
                <w:color w:val="000000"/>
                <w:sz w:val="16"/>
                <w:szCs w:val="16"/>
                <w:lang w:val="en-US" w:eastAsia="es-MX"/>
              </w:rPr>
              <w:t xml:space="preserve"> </w:t>
            </w:r>
            <w:proofErr w:type="spellStart"/>
            <w:r w:rsidR="00525159" w:rsidRPr="0099398F">
              <w:rPr>
                <w:rFonts w:ascii="Arial" w:hAnsi="Arial" w:cs="Arial"/>
                <w:color w:val="000000"/>
                <w:sz w:val="16"/>
                <w:szCs w:val="16"/>
                <w:lang w:val="en-US" w:eastAsia="es-MX"/>
              </w:rPr>
              <w:t>m</w:t>
            </w:r>
            <w:r w:rsidRPr="0099398F">
              <w:rPr>
                <w:rFonts w:ascii="Arial" w:hAnsi="Arial" w:cs="Arial"/>
                <w:color w:val="000000"/>
                <w:sz w:val="16"/>
                <w:szCs w:val="16"/>
                <w:lang w:val="en-US" w:eastAsia="es-MX"/>
              </w:rPr>
              <w:t>eses</w:t>
            </w:r>
            <w:proofErr w:type="spellEnd"/>
          </w:p>
        </w:tc>
        <w:tc>
          <w:tcPr>
            <w:tcW w:w="2560" w:type="pct"/>
            <w:shd w:val="clear" w:color="auto" w:fill="auto"/>
            <w:vAlign w:val="center"/>
          </w:tcPr>
          <w:p w14:paraId="42B2B24C" w14:textId="77777777" w:rsidR="00554F3A" w:rsidRPr="0099398F" w:rsidRDefault="00554F3A" w:rsidP="00340370">
            <w:pPr>
              <w:jc w:val="center"/>
              <w:rPr>
                <w:rFonts w:ascii="Arial" w:eastAsia="Calibri" w:hAnsi="Arial" w:cs="Arial"/>
                <w:sz w:val="16"/>
                <w:szCs w:val="16"/>
              </w:rPr>
            </w:pPr>
            <w:r w:rsidRPr="0099398F">
              <w:rPr>
                <w:rFonts w:ascii="Arial" w:eastAsia="Calibri" w:hAnsi="Arial" w:cs="Arial"/>
                <w:sz w:val="16"/>
                <w:szCs w:val="16"/>
              </w:rPr>
              <w:t xml:space="preserve">Todas </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77777777"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35833232" w14:textId="77777777" w:rsidR="00554F3A" w:rsidRPr="00570FAE" w:rsidRDefault="00554F3A"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77777777"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1717B18D"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3031B2F" w14:textId="29368CF4" w:rsidR="0004173A" w:rsidRDefault="0004173A" w:rsidP="00554F3A">
      <w:pPr>
        <w:jc w:val="both"/>
        <w:rPr>
          <w:rFonts w:ascii="Arial" w:hAnsi="Arial" w:cs="Arial"/>
          <w:sz w:val="14"/>
          <w:szCs w:val="14"/>
        </w:rPr>
      </w:pPr>
    </w:p>
    <w:p w14:paraId="2CCA2CEF" w14:textId="77777777" w:rsidR="0004173A" w:rsidRDefault="0004173A" w:rsidP="00554F3A">
      <w:pPr>
        <w:jc w:val="both"/>
        <w:rPr>
          <w:rFonts w:ascii="Arial" w:hAnsi="Arial" w:cs="Arial"/>
          <w:sz w:val="14"/>
          <w:szCs w:val="14"/>
        </w:rPr>
      </w:pPr>
    </w:p>
    <w:p w14:paraId="4DEB89B1" w14:textId="77777777" w:rsidR="00554F3A" w:rsidRDefault="00554F3A"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lastRenderedPageBreak/>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77777777"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Víctor Luevano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32A9175" w:rsidR="005D1295" w:rsidRDefault="005D1295" w:rsidP="005D1295">
      <w:pPr>
        <w:widowControl/>
        <w:rPr>
          <w:rFonts w:ascii="Arial" w:hAnsi="Arial" w:cs="Arial"/>
          <w:sz w:val="18"/>
          <w:szCs w:val="18"/>
        </w:rPr>
      </w:pPr>
    </w:p>
    <w:p w14:paraId="731B1E07" w14:textId="725BDB4A" w:rsidR="0004173A" w:rsidRDefault="0004173A" w:rsidP="005D1295">
      <w:pPr>
        <w:widowControl/>
        <w:rPr>
          <w:rFonts w:ascii="Arial" w:hAnsi="Arial" w:cs="Arial"/>
          <w:sz w:val="18"/>
          <w:szCs w:val="18"/>
        </w:rPr>
      </w:pPr>
    </w:p>
    <w:p w14:paraId="48F8A3B0" w14:textId="05AC6FE2" w:rsidR="0004173A" w:rsidRDefault="0004173A"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lastRenderedPageBreak/>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57B30B1D" w:rsidR="00673900" w:rsidRDefault="00673900" w:rsidP="005D1295">
      <w:pPr>
        <w:pStyle w:val="Textoindependiente"/>
        <w:rPr>
          <w:rFonts w:ascii="Arial" w:hAnsi="Arial" w:cs="Arial"/>
          <w:sz w:val="18"/>
          <w:szCs w:val="18"/>
          <w:lang w:val="es-MX"/>
        </w:rPr>
      </w:pPr>
      <w:r w:rsidRPr="0099398F">
        <w:rPr>
          <w:rFonts w:ascii="Arial" w:hAnsi="Arial" w:cs="Arial"/>
          <w:sz w:val="18"/>
          <w:szCs w:val="18"/>
          <w:lang w:val="es-MX"/>
        </w:rPr>
        <w:t xml:space="preserve">La Universidad efectuará el pago de los servicios </w:t>
      </w:r>
      <w:r w:rsidR="001676AD">
        <w:rPr>
          <w:rFonts w:ascii="Arial" w:hAnsi="Arial" w:cs="Arial"/>
          <w:sz w:val="18"/>
          <w:szCs w:val="18"/>
          <w:lang w:val="es-MX"/>
        </w:rPr>
        <w:t xml:space="preserve">referentes a </w:t>
      </w:r>
      <w:r w:rsidR="00187D98">
        <w:rPr>
          <w:rFonts w:ascii="Arial" w:hAnsi="Arial" w:cs="Arial"/>
          <w:sz w:val="18"/>
          <w:szCs w:val="18"/>
          <w:lang w:val="es-MX"/>
        </w:rPr>
        <w:t xml:space="preserve">la </w:t>
      </w:r>
      <w:r w:rsidR="00187D98" w:rsidRPr="00187D98">
        <w:rPr>
          <w:rFonts w:ascii="Arial" w:hAnsi="Arial" w:cs="Arial"/>
          <w:b/>
          <w:sz w:val="18"/>
          <w:szCs w:val="18"/>
          <w:lang w:val="es-MX"/>
        </w:rPr>
        <w:t>partida 1</w:t>
      </w:r>
      <w:r w:rsidR="00187D98">
        <w:rPr>
          <w:rFonts w:ascii="Arial" w:hAnsi="Arial" w:cs="Arial"/>
          <w:sz w:val="18"/>
          <w:szCs w:val="18"/>
          <w:lang w:val="es-MX"/>
        </w:rPr>
        <w:t xml:space="preserve"> </w:t>
      </w:r>
      <w:r w:rsidR="001676AD">
        <w:rPr>
          <w:rFonts w:ascii="Arial" w:hAnsi="Arial" w:cs="Arial"/>
          <w:sz w:val="18"/>
          <w:szCs w:val="18"/>
          <w:lang w:val="es-MX"/>
        </w:rPr>
        <w:t xml:space="preserve">en mensualidades vencidas, </w:t>
      </w:r>
      <w:r w:rsidRPr="0099398F">
        <w:rPr>
          <w:rFonts w:ascii="Arial" w:hAnsi="Arial" w:cs="Arial"/>
          <w:sz w:val="18"/>
          <w:szCs w:val="18"/>
          <w:lang w:val="es-MX"/>
        </w:rPr>
        <w:t>conforme a los entregables solicitados po</w:t>
      </w:r>
      <w:r w:rsidR="0013111E">
        <w:rPr>
          <w:rFonts w:ascii="Arial" w:hAnsi="Arial" w:cs="Arial"/>
          <w:sz w:val="18"/>
          <w:szCs w:val="18"/>
          <w:lang w:val="es-MX"/>
        </w:rPr>
        <w:t xml:space="preserve">r el área requirente y previa </w:t>
      </w:r>
      <w:r w:rsidRPr="0099398F">
        <w:rPr>
          <w:rFonts w:ascii="Arial" w:hAnsi="Arial" w:cs="Arial"/>
          <w:sz w:val="18"/>
          <w:szCs w:val="18"/>
          <w:lang w:val="es-MX"/>
        </w:rPr>
        <w:t xml:space="preserve">validación de </w:t>
      </w:r>
      <w:r w:rsidR="001676AD">
        <w:rPr>
          <w:rFonts w:ascii="Arial" w:hAnsi="Arial" w:cs="Arial"/>
          <w:sz w:val="18"/>
          <w:szCs w:val="18"/>
          <w:lang w:val="es-MX"/>
        </w:rPr>
        <w:t xml:space="preserve">los </w:t>
      </w:r>
      <w:r w:rsidRPr="0099398F">
        <w:rPr>
          <w:rFonts w:ascii="Arial" w:hAnsi="Arial" w:cs="Arial"/>
          <w:sz w:val="18"/>
          <w:szCs w:val="18"/>
          <w:lang w:val="es-MX"/>
        </w:rPr>
        <w:t>mismo</w:t>
      </w:r>
      <w:r w:rsidR="001676AD">
        <w:rPr>
          <w:rFonts w:ascii="Arial" w:hAnsi="Arial" w:cs="Arial"/>
          <w:sz w:val="18"/>
          <w:szCs w:val="18"/>
          <w:lang w:val="es-MX"/>
        </w:rPr>
        <w:t xml:space="preserve">s, ello a </w:t>
      </w:r>
      <w:r w:rsidRPr="0099398F">
        <w:rPr>
          <w:rFonts w:ascii="Arial" w:hAnsi="Arial" w:cs="Arial"/>
          <w:sz w:val="18"/>
          <w:szCs w:val="18"/>
          <w:lang w:val="es-MX"/>
        </w:rPr>
        <w:t>los 20 días naturales posteriores a la fecha de autorización</w:t>
      </w:r>
      <w:r w:rsidR="00B204F5">
        <w:rPr>
          <w:rFonts w:ascii="Arial" w:hAnsi="Arial" w:cs="Arial"/>
          <w:sz w:val="18"/>
          <w:szCs w:val="18"/>
          <w:lang w:val="es-MX"/>
        </w:rPr>
        <w:t xml:space="preserve"> </w:t>
      </w:r>
      <w:r w:rsidR="00C21EC7">
        <w:rPr>
          <w:rFonts w:ascii="Arial" w:hAnsi="Arial" w:cs="Arial"/>
          <w:sz w:val="18"/>
          <w:szCs w:val="18"/>
          <w:lang w:val="es-MX"/>
        </w:rPr>
        <w:t>d</w:t>
      </w:r>
      <w:r w:rsidR="001676AD">
        <w:rPr>
          <w:rFonts w:ascii="Arial" w:hAnsi="Arial" w:cs="Arial"/>
          <w:sz w:val="18"/>
          <w:szCs w:val="18"/>
          <w:lang w:val="es-MX"/>
        </w:rPr>
        <w:t xml:space="preserve">el </w:t>
      </w:r>
      <w:r w:rsidRPr="0099398F">
        <w:rPr>
          <w:rFonts w:ascii="Arial" w:hAnsi="Arial" w:cs="Arial"/>
          <w:sz w:val="18"/>
          <w:szCs w:val="18"/>
          <w:lang w:val="es-MX"/>
        </w:rPr>
        <w:t xml:space="preserve">Departamento de </w:t>
      </w:r>
      <w:r w:rsidR="001676AD">
        <w:rPr>
          <w:rFonts w:ascii="Arial" w:hAnsi="Arial" w:cs="Arial"/>
          <w:sz w:val="18"/>
          <w:szCs w:val="18"/>
          <w:lang w:val="es-MX"/>
        </w:rPr>
        <w:t xml:space="preserve">Recursos Humanos, en lo que refiere a </w:t>
      </w:r>
      <w:r w:rsidR="00187D98">
        <w:rPr>
          <w:rFonts w:ascii="Arial" w:hAnsi="Arial" w:cs="Arial"/>
          <w:sz w:val="18"/>
          <w:szCs w:val="18"/>
          <w:lang w:val="es-MX"/>
        </w:rPr>
        <w:t xml:space="preserve">la </w:t>
      </w:r>
      <w:r w:rsidR="00187D98" w:rsidRPr="00187D98">
        <w:rPr>
          <w:rFonts w:ascii="Arial" w:hAnsi="Arial" w:cs="Arial"/>
          <w:b/>
          <w:sz w:val="18"/>
          <w:szCs w:val="18"/>
          <w:lang w:val="es-MX"/>
        </w:rPr>
        <w:t>partida 2</w:t>
      </w:r>
      <w:r w:rsidR="00187D98">
        <w:rPr>
          <w:rFonts w:ascii="Arial" w:hAnsi="Arial" w:cs="Arial"/>
          <w:sz w:val="18"/>
          <w:szCs w:val="18"/>
          <w:lang w:val="es-MX"/>
        </w:rPr>
        <w:t xml:space="preserve">, </w:t>
      </w:r>
      <w:r w:rsidR="001676AD">
        <w:rPr>
          <w:rFonts w:ascii="Arial" w:hAnsi="Arial" w:cs="Arial"/>
          <w:sz w:val="18"/>
          <w:szCs w:val="18"/>
          <w:lang w:val="es-MX"/>
        </w:rPr>
        <w:t xml:space="preserve">es decir, el </w:t>
      </w:r>
      <w:r w:rsidR="00187D98">
        <w:rPr>
          <w:rFonts w:ascii="Arial" w:hAnsi="Arial" w:cs="Arial"/>
          <w:sz w:val="18"/>
          <w:szCs w:val="18"/>
          <w:lang w:val="es-MX"/>
        </w:rPr>
        <w:t xml:space="preserve">Dictamen del IMSS e  INFONAVIT, </w:t>
      </w:r>
      <w:r w:rsidR="001676AD">
        <w:rPr>
          <w:rFonts w:ascii="Arial" w:hAnsi="Arial" w:cs="Arial"/>
          <w:sz w:val="18"/>
          <w:szCs w:val="18"/>
          <w:lang w:val="es-MX"/>
        </w:rPr>
        <w:t xml:space="preserve">se efectuará el pago </w:t>
      </w:r>
      <w:r w:rsidR="00187D98" w:rsidRPr="0099398F">
        <w:rPr>
          <w:rFonts w:ascii="Arial" w:hAnsi="Arial" w:cs="Arial"/>
          <w:sz w:val="18"/>
          <w:szCs w:val="18"/>
          <w:lang w:val="es-MX"/>
        </w:rPr>
        <w:t>a los 20 días naturales</w:t>
      </w:r>
      <w:r w:rsidR="001676AD">
        <w:rPr>
          <w:rFonts w:ascii="Arial" w:hAnsi="Arial" w:cs="Arial"/>
          <w:sz w:val="18"/>
          <w:szCs w:val="18"/>
          <w:lang w:val="es-MX"/>
        </w:rPr>
        <w:t xml:space="preserve"> posteriores a su </w:t>
      </w:r>
      <w:r w:rsidR="00C21EC7">
        <w:rPr>
          <w:rFonts w:ascii="Arial" w:hAnsi="Arial" w:cs="Arial"/>
          <w:sz w:val="18"/>
          <w:szCs w:val="18"/>
          <w:lang w:val="es-MX"/>
        </w:rPr>
        <w:t>entrega</w:t>
      </w:r>
      <w:r w:rsidR="000818B0">
        <w:rPr>
          <w:rFonts w:ascii="Arial" w:hAnsi="Arial" w:cs="Arial"/>
          <w:sz w:val="18"/>
          <w:szCs w:val="18"/>
          <w:lang w:val="es-MX"/>
        </w:rPr>
        <w:t>,</w:t>
      </w:r>
      <w:r w:rsidR="00C21EC7">
        <w:rPr>
          <w:rFonts w:ascii="Arial" w:hAnsi="Arial" w:cs="Arial"/>
          <w:sz w:val="18"/>
          <w:szCs w:val="18"/>
          <w:lang w:val="es-MX"/>
        </w:rPr>
        <w:t xml:space="preserve"> previa autorización y validación</w:t>
      </w:r>
      <w:r w:rsidR="001676AD">
        <w:rPr>
          <w:rFonts w:ascii="Arial" w:hAnsi="Arial" w:cs="Arial"/>
          <w:sz w:val="18"/>
          <w:szCs w:val="18"/>
          <w:lang w:val="es-MX"/>
        </w:rPr>
        <w:t xml:space="preserve"> </w:t>
      </w:r>
      <w:r w:rsidR="00C21EC7">
        <w:rPr>
          <w:rFonts w:ascii="Arial" w:hAnsi="Arial" w:cs="Arial"/>
          <w:sz w:val="18"/>
          <w:szCs w:val="18"/>
          <w:lang w:val="es-MX"/>
        </w:rPr>
        <w:t xml:space="preserve">realizada por el </w:t>
      </w:r>
      <w:r w:rsidR="00187D98" w:rsidRPr="0099398F">
        <w:rPr>
          <w:rFonts w:ascii="Arial" w:hAnsi="Arial" w:cs="Arial"/>
          <w:sz w:val="18"/>
          <w:szCs w:val="18"/>
          <w:lang w:val="es-MX"/>
        </w:rPr>
        <w:t xml:space="preserve">Departamento de </w:t>
      </w:r>
      <w:r w:rsidR="00187D98">
        <w:rPr>
          <w:rFonts w:ascii="Arial" w:hAnsi="Arial" w:cs="Arial"/>
          <w:sz w:val="18"/>
          <w:szCs w:val="18"/>
          <w:lang w:val="es-MX"/>
        </w:rPr>
        <w:t>Recursos Humanos</w:t>
      </w:r>
      <w:r w:rsidRPr="0099398F">
        <w:rPr>
          <w:rFonts w:ascii="Arial" w:hAnsi="Arial" w:cs="Arial"/>
          <w:sz w:val="18"/>
          <w:szCs w:val="18"/>
          <w:lang w:val="es-MX"/>
        </w:rPr>
        <w:t>.</w:t>
      </w:r>
    </w:p>
    <w:p w14:paraId="7D0F34BC" w14:textId="77777777" w:rsidR="00673900" w:rsidRDefault="00673900" w:rsidP="005D1295">
      <w:pPr>
        <w:pStyle w:val="Textoindependiente"/>
        <w:rPr>
          <w:rFonts w:ascii="Arial" w:hAnsi="Arial" w:cs="Arial"/>
          <w:sz w:val="18"/>
          <w:szCs w:val="18"/>
          <w:lang w:val="es-MX"/>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19CFAF5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5" w:history="1">
        <w:r w:rsidR="001A64E9"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100245">
        <w:trPr>
          <w:trHeight w:val="552"/>
        </w:trPr>
        <w:tc>
          <w:tcPr>
            <w:tcW w:w="0" w:type="auto"/>
            <w:gridSpan w:val="6"/>
          </w:tcPr>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100245">
        <w:trPr>
          <w:trHeight w:val="508"/>
        </w:trPr>
        <w:tc>
          <w:tcPr>
            <w:tcW w:w="0" w:type="auto"/>
            <w:vMerge w:val="restart"/>
          </w:tcPr>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39EB6C0C"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1535B32C" w:rsidR="001A64E9" w:rsidRDefault="001A64E9" w:rsidP="00340370">
            <w:pPr>
              <w:pStyle w:val="Textoindependiente"/>
              <w:rPr>
                <w:rFonts w:ascii="Arial" w:hAnsi="Arial" w:cs="Arial"/>
                <w:sz w:val="12"/>
                <w:szCs w:val="12"/>
              </w:rPr>
            </w:pPr>
            <w:r>
              <w:rPr>
                <w:rFonts w:ascii="Arial" w:hAnsi="Arial" w:cs="Arial"/>
                <w:sz w:val="12"/>
                <w:szCs w:val="12"/>
              </w:rPr>
              <w:t>Número de Pedido: 202</w:t>
            </w:r>
            <w:r w:rsidR="00100245">
              <w:rPr>
                <w:rFonts w:ascii="Arial" w:hAnsi="Arial" w:cs="Arial"/>
                <w:sz w:val="12"/>
                <w:szCs w:val="12"/>
              </w:rPr>
              <w:t>2</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lastRenderedPageBreak/>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1"/>
    <w:bookmarkEnd w:id="2"/>
    <w:bookmarkEnd w:id="3"/>
    <w:bookmarkEnd w:id="4"/>
    <w:p w14:paraId="3CE26D52" w14:textId="77777777" w:rsidR="001A64E9" w:rsidRPr="00E0674F" w:rsidRDefault="001A64E9" w:rsidP="001A64E9">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0512C9">
        <w:rPr>
          <w:rFonts w:ascii="Arial" w:hAnsi="Arial" w:cs="Arial"/>
          <w:color w:val="000000"/>
          <w:sz w:val="18"/>
          <w:szCs w:val="18"/>
        </w:rPr>
        <w:t xml:space="preserve"> </w:t>
      </w:r>
    </w:p>
    <w:p w14:paraId="247BAF02" w14:textId="6DFD8B04" w:rsidR="00271372" w:rsidRPr="007C1CFB"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eastAsiaTheme="minorHAnsi" w:hAnsi="Arial" w:cs="Arial"/>
          <w:color w:val="000000"/>
          <w:sz w:val="18"/>
          <w:szCs w:val="18"/>
          <w:lang w:val="es-MX" w:eastAsia="en-US"/>
        </w:rPr>
        <w:t>Estar fuera de los precios de mercado o superar los costos de la investigación de mercado con la que se cuenta.</w:t>
      </w:r>
      <w:r w:rsidR="00271372" w:rsidRPr="007C1CFB">
        <w:rPr>
          <w:rFonts w:ascii="Arial" w:hAnsi="Arial" w:cs="Arial"/>
          <w:color w:val="000000"/>
          <w:sz w:val="18"/>
          <w:szCs w:val="18"/>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03C59E83" w14:textId="4CE39F93" w:rsidR="00A54A12" w:rsidRDefault="00A54A12" w:rsidP="00F55D77">
      <w:pPr>
        <w:autoSpaceDE w:val="0"/>
        <w:autoSpaceDN w:val="0"/>
        <w:adjustRightInd w:val="0"/>
        <w:rPr>
          <w:rFonts w:ascii="Arial" w:hAnsi="Arial" w:cs="Arial"/>
          <w:b/>
          <w:bCs/>
          <w:sz w:val="18"/>
          <w:szCs w:val="18"/>
        </w:rPr>
      </w:pPr>
    </w:p>
    <w:p w14:paraId="536DAF8E" w14:textId="31F4BCAB" w:rsidR="00EB2DF2" w:rsidRDefault="00EB2DF2" w:rsidP="00F55D77">
      <w:pPr>
        <w:autoSpaceDE w:val="0"/>
        <w:autoSpaceDN w:val="0"/>
        <w:adjustRightInd w:val="0"/>
        <w:rPr>
          <w:rFonts w:ascii="Arial" w:hAnsi="Arial" w:cs="Arial"/>
          <w:b/>
          <w:bCs/>
          <w:sz w:val="18"/>
          <w:szCs w:val="18"/>
        </w:rPr>
      </w:pPr>
    </w:p>
    <w:p w14:paraId="14F6BD0C" w14:textId="58BF2F6D" w:rsidR="00EB2DF2" w:rsidRDefault="00EB2DF2" w:rsidP="00F55D77">
      <w:pPr>
        <w:autoSpaceDE w:val="0"/>
        <w:autoSpaceDN w:val="0"/>
        <w:adjustRightInd w:val="0"/>
        <w:rPr>
          <w:rFonts w:ascii="Arial" w:hAnsi="Arial" w:cs="Arial"/>
          <w:b/>
          <w:bCs/>
          <w:sz w:val="18"/>
          <w:szCs w:val="18"/>
        </w:rPr>
      </w:pPr>
    </w:p>
    <w:p w14:paraId="398B6009" w14:textId="32F00147" w:rsidR="00EB2DF2" w:rsidRDefault="00EB2DF2" w:rsidP="00F55D77">
      <w:pPr>
        <w:autoSpaceDE w:val="0"/>
        <w:autoSpaceDN w:val="0"/>
        <w:adjustRightInd w:val="0"/>
        <w:rPr>
          <w:rFonts w:ascii="Arial" w:hAnsi="Arial" w:cs="Arial"/>
          <w:b/>
          <w:bCs/>
          <w:sz w:val="18"/>
          <w:szCs w:val="18"/>
        </w:rPr>
      </w:pPr>
    </w:p>
    <w:p w14:paraId="3C6DC9A0" w14:textId="5ADCC7E1" w:rsidR="00EB2DF2" w:rsidRDefault="00EB2DF2" w:rsidP="00F55D77">
      <w:pPr>
        <w:autoSpaceDE w:val="0"/>
        <w:autoSpaceDN w:val="0"/>
        <w:adjustRightInd w:val="0"/>
        <w:rPr>
          <w:rFonts w:ascii="Arial" w:hAnsi="Arial" w:cs="Arial"/>
          <w:b/>
          <w:bCs/>
          <w:sz w:val="18"/>
          <w:szCs w:val="18"/>
        </w:rPr>
      </w:pPr>
    </w:p>
    <w:p w14:paraId="62ECEAE3" w14:textId="35FBF2BD" w:rsidR="00EB2DF2" w:rsidRDefault="00EB2DF2" w:rsidP="00F55D77">
      <w:pPr>
        <w:autoSpaceDE w:val="0"/>
        <w:autoSpaceDN w:val="0"/>
        <w:adjustRightInd w:val="0"/>
        <w:rPr>
          <w:rFonts w:ascii="Arial" w:hAnsi="Arial" w:cs="Arial"/>
          <w:b/>
          <w:bCs/>
          <w:sz w:val="18"/>
          <w:szCs w:val="18"/>
        </w:rPr>
      </w:pPr>
    </w:p>
    <w:p w14:paraId="1D9C0232" w14:textId="050D0139" w:rsidR="00EB2DF2" w:rsidRDefault="00EB2DF2" w:rsidP="00F55D77">
      <w:pPr>
        <w:autoSpaceDE w:val="0"/>
        <w:autoSpaceDN w:val="0"/>
        <w:adjustRightInd w:val="0"/>
        <w:rPr>
          <w:rFonts w:ascii="Arial" w:hAnsi="Arial" w:cs="Arial"/>
          <w:b/>
          <w:bCs/>
          <w:sz w:val="18"/>
          <w:szCs w:val="18"/>
        </w:rPr>
      </w:pPr>
    </w:p>
    <w:p w14:paraId="5EF49F01" w14:textId="6984C526" w:rsidR="00EB2DF2" w:rsidRDefault="00EB2DF2" w:rsidP="00F55D77">
      <w:pPr>
        <w:autoSpaceDE w:val="0"/>
        <w:autoSpaceDN w:val="0"/>
        <w:adjustRightInd w:val="0"/>
        <w:rPr>
          <w:rFonts w:ascii="Arial" w:hAnsi="Arial" w:cs="Arial"/>
          <w:b/>
          <w:bCs/>
          <w:sz w:val="18"/>
          <w:szCs w:val="18"/>
        </w:rPr>
      </w:pPr>
    </w:p>
    <w:p w14:paraId="258C3034" w14:textId="0E21F5DD" w:rsidR="00EB2DF2" w:rsidRDefault="00EB2DF2" w:rsidP="00F55D77">
      <w:pPr>
        <w:autoSpaceDE w:val="0"/>
        <w:autoSpaceDN w:val="0"/>
        <w:adjustRightInd w:val="0"/>
        <w:rPr>
          <w:rFonts w:ascii="Arial" w:hAnsi="Arial" w:cs="Arial"/>
          <w:b/>
          <w:bCs/>
          <w:sz w:val="18"/>
          <w:szCs w:val="18"/>
        </w:rPr>
      </w:pPr>
    </w:p>
    <w:p w14:paraId="47E1D0E3" w14:textId="77777777" w:rsidR="00EB2DF2" w:rsidRDefault="00EB2DF2"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Default="00F55D77" w:rsidP="00E4258D">
      <w:pPr>
        <w:autoSpaceDE w:val="0"/>
        <w:autoSpaceDN w:val="0"/>
        <w:adjustRightInd w:val="0"/>
        <w:jc w:val="center"/>
        <w:rPr>
          <w:rFonts w:ascii="Arial" w:hAnsi="Arial" w:cs="Arial"/>
          <w:b/>
          <w:color w:val="000000"/>
          <w:sz w:val="18"/>
          <w:szCs w:val="18"/>
        </w:rPr>
      </w:pP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659E06E4" w:rsidR="00FF2D76" w:rsidRPr="00B962AC" w:rsidRDefault="00FF2D76" w:rsidP="00E4258D">
      <w:pPr>
        <w:autoSpaceDE w:val="0"/>
        <w:autoSpaceDN w:val="0"/>
        <w:adjustRightInd w:val="0"/>
        <w:jc w:val="center"/>
        <w:rPr>
          <w:rFonts w:ascii="Arial" w:hAnsi="Arial" w:cs="Arial"/>
          <w:b/>
          <w:color w:val="000000"/>
          <w:sz w:val="18"/>
          <w:szCs w:val="18"/>
          <w:lang w:val="pt-BR"/>
        </w:rPr>
      </w:pPr>
      <w:r w:rsidRPr="00C52FF3">
        <w:rPr>
          <w:rFonts w:ascii="Arial" w:hAnsi="Arial" w:cs="Arial"/>
          <w:b/>
          <w:color w:val="000000"/>
          <w:sz w:val="18"/>
          <w:szCs w:val="18"/>
        </w:rPr>
        <w:t>AGUASCALIENTES, AGS.</w:t>
      </w:r>
      <w:r w:rsidR="002610C4" w:rsidRPr="00C52FF3">
        <w:rPr>
          <w:rFonts w:ascii="Arial" w:hAnsi="Arial" w:cs="Arial"/>
          <w:b/>
          <w:color w:val="000000"/>
          <w:sz w:val="18"/>
          <w:szCs w:val="18"/>
        </w:rPr>
        <w:t>,</w:t>
      </w:r>
      <w:r w:rsidRPr="00C52FF3">
        <w:rPr>
          <w:rFonts w:ascii="Arial" w:hAnsi="Arial" w:cs="Arial"/>
          <w:b/>
          <w:color w:val="000000"/>
          <w:sz w:val="18"/>
          <w:szCs w:val="18"/>
        </w:rPr>
        <w:t xml:space="preserve"> </w:t>
      </w:r>
      <w:r w:rsidRPr="00C52FF3">
        <w:rPr>
          <w:rFonts w:ascii="Arial" w:hAnsi="Arial" w:cs="Arial"/>
          <w:b/>
          <w:color w:val="000000"/>
          <w:sz w:val="18"/>
          <w:szCs w:val="18"/>
          <w:lang w:val="pt-BR"/>
        </w:rPr>
        <w:t xml:space="preserve">A LOS </w:t>
      </w:r>
      <w:r w:rsidR="00C52FF3" w:rsidRPr="00C52FF3">
        <w:rPr>
          <w:rFonts w:ascii="Arial" w:hAnsi="Arial" w:cs="Arial"/>
          <w:b/>
          <w:color w:val="000000"/>
          <w:sz w:val="18"/>
          <w:szCs w:val="18"/>
          <w:lang w:val="pt-BR"/>
        </w:rPr>
        <w:t>25</w:t>
      </w:r>
      <w:r w:rsidR="001C575E" w:rsidRPr="00C52FF3">
        <w:rPr>
          <w:rFonts w:ascii="Arial" w:hAnsi="Arial" w:cs="Arial"/>
          <w:b/>
          <w:color w:val="000000"/>
          <w:sz w:val="18"/>
          <w:szCs w:val="18"/>
          <w:lang w:val="pt-BR"/>
        </w:rPr>
        <w:t xml:space="preserve"> </w:t>
      </w:r>
      <w:r w:rsidRPr="00C52FF3">
        <w:rPr>
          <w:rFonts w:ascii="Arial" w:hAnsi="Arial" w:cs="Arial"/>
          <w:b/>
          <w:color w:val="000000"/>
          <w:sz w:val="18"/>
          <w:szCs w:val="18"/>
          <w:lang w:val="pt-BR"/>
        </w:rPr>
        <w:t xml:space="preserve">DÍAS DE </w:t>
      </w:r>
      <w:r w:rsidR="00C45DC1" w:rsidRPr="00C52FF3">
        <w:rPr>
          <w:rFonts w:ascii="Arial" w:hAnsi="Arial" w:cs="Arial"/>
          <w:b/>
          <w:color w:val="000000"/>
          <w:sz w:val="18"/>
          <w:szCs w:val="18"/>
          <w:lang w:val="pt-BR"/>
        </w:rPr>
        <w:t>FEBRERO</w:t>
      </w:r>
      <w:r w:rsidRPr="00C52FF3">
        <w:rPr>
          <w:rFonts w:ascii="Arial" w:hAnsi="Arial" w:cs="Arial"/>
          <w:b/>
          <w:color w:val="000000"/>
          <w:sz w:val="18"/>
          <w:szCs w:val="18"/>
          <w:lang w:val="pt-BR"/>
        </w:rPr>
        <w:t xml:space="preserve"> DE 20</w:t>
      </w:r>
      <w:r w:rsidR="00F55D77" w:rsidRPr="00C52FF3">
        <w:rPr>
          <w:rFonts w:ascii="Arial" w:hAnsi="Arial" w:cs="Arial"/>
          <w:b/>
          <w:color w:val="000000"/>
          <w:sz w:val="18"/>
          <w:szCs w:val="18"/>
          <w:lang w:val="pt-BR"/>
        </w:rPr>
        <w:t>2</w:t>
      </w:r>
      <w:r w:rsidR="00C45DC1" w:rsidRPr="00C52FF3">
        <w:rPr>
          <w:rFonts w:ascii="Arial" w:hAnsi="Arial" w:cs="Arial"/>
          <w:b/>
          <w:color w:val="000000"/>
          <w:sz w:val="18"/>
          <w:szCs w:val="18"/>
          <w:lang w:val="pt-BR"/>
        </w:rPr>
        <w:t>2</w:t>
      </w:r>
    </w:p>
    <w:p w14:paraId="2C165157" w14:textId="77777777" w:rsidR="00FF2D76" w:rsidRPr="00B962AC" w:rsidRDefault="00FF2D76" w:rsidP="00E4258D">
      <w:pPr>
        <w:pStyle w:val="Ttulo4"/>
        <w:spacing w:before="0" w:after="0"/>
        <w:jc w:val="center"/>
        <w:rPr>
          <w:rFonts w:ascii="Arial" w:hAnsi="Arial" w:cs="Arial"/>
          <w:sz w:val="18"/>
          <w:szCs w:val="18"/>
          <w:lang w:val="pt-BR"/>
        </w:rPr>
      </w:pPr>
      <w:r w:rsidRPr="00B962AC">
        <w:rPr>
          <w:rFonts w:ascii="Arial" w:hAnsi="Arial" w:cs="Arial"/>
          <w:sz w:val="18"/>
          <w:szCs w:val="18"/>
          <w:lang w:val="pt-BR"/>
        </w:rPr>
        <w:t>A T E N T A M E N T E</w:t>
      </w:r>
    </w:p>
    <w:p w14:paraId="4E3FBCFA" w14:textId="77777777" w:rsidR="00FF2D76" w:rsidRPr="00B962AC" w:rsidRDefault="00FF2D76" w:rsidP="00E4258D">
      <w:pPr>
        <w:jc w:val="center"/>
        <w:rPr>
          <w:rFonts w:ascii="Arial" w:hAnsi="Arial" w:cs="Arial"/>
          <w:sz w:val="18"/>
          <w:szCs w:val="18"/>
          <w:lang w:val="pt-BR"/>
        </w:rPr>
      </w:pPr>
    </w:p>
    <w:p w14:paraId="787DEEFF" w14:textId="77777777" w:rsidR="00641FB9" w:rsidRPr="00B962AC" w:rsidRDefault="00641FB9" w:rsidP="00E4258D">
      <w:pPr>
        <w:jc w:val="center"/>
        <w:rPr>
          <w:rFonts w:ascii="Arial" w:hAnsi="Arial" w:cs="Arial"/>
          <w:sz w:val="18"/>
          <w:szCs w:val="18"/>
          <w:lang w:val="pt-BR"/>
        </w:rPr>
      </w:pPr>
    </w:p>
    <w:p w14:paraId="3C7E448F" w14:textId="77777777" w:rsidR="00641FB9" w:rsidRPr="00B962AC" w:rsidRDefault="00641FB9" w:rsidP="00E4258D">
      <w:pPr>
        <w:jc w:val="center"/>
        <w:rPr>
          <w:rFonts w:ascii="Arial" w:hAnsi="Arial" w:cs="Arial"/>
          <w:sz w:val="18"/>
          <w:szCs w:val="18"/>
          <w:lang w:val="pt-BR"/>
        </w:rPr>
      </w:pPr>
    </w:p>
    <w:p w14:paraId="38CFF24A" w14:textId="3BEA88DD" w:rsidR="001673D3" w:rsidRPr="00B962AC" w:rsidRDefault="00F55D77" w:rsidP="00E4258D">
      <w:pPr>
        <w:pStyle w:val="Textoindependiente21"/>
        <w:ind w:right="-91"/>
        <w:jc w:val="center"/>
        <w:rPr>
          <w:rFonts w:ascii="Arial" w:hAnsi="Arial" w:cs="Arial"/>
          <w:b/>
          <w:sz w:val="18"/>
          <w:szCs w:val="18"/>
          <w:lang w:val="es-MX"/>
        </w:rPr>
      </w:pPr>
      <w:r w:rsidRPr="00B962AC">
        <w:rPr>
          <w:rFonts w:ascii="Arial" w:hAnsi="Arial" w:cs="Arial"/>
          <w:b/>
          <w:sz w:val="18"/>
          <w:szCs w:val="18"/>
          <w:lang w:val="es-MX"/>
        </w:rPr>
        <w:t>M. EN IMP. JORGE HUMBERTO LÓPEZ REYNOSO</w:t>
      </w:r>
      <w:r w:rsidR="001673D3" w:rsidRPr="00B962AC">
        <w:rPr>
          <w:rFonts w:ascii="Arial" w:hAnsi="Arial" w:cs="Arial"/>
          <w:b/>
          <w:sz w:val="18"/>
          <w:szCs w:val="18"/>
          <w:lang w:val="es-MX"/>
        </w:rPr>
        <w:t xml:space="preserve"> </w:t>
      </w:r>
    </w:p>
    <w:p w14:paraId="1C8EC48C" w14:textId="5F194D88" w:rsidR="00FF2D76" w:rsidRPr="0080152A" w:rsidRDefault="00FF2D76" w:rsidP="00E4258D">
      <w:pPr>
        <w:widowControl/>
        <w:jc w:val="center"/>
        <w:rPr>
          <w:rFonts w:ascii="Arial" w:hAnsi="Arial" w:cs="Arial"/>
          <w:b/>
          <w:sz w:val="18"/>
          <w:szCs w:val="18"/>
          <w:lang w:val="pt-BR"/>
        </w:rPr>
      </w:pPr>
      <w:r w:rsidRPr="00B962AC">
        <w:rPr>
          <w:rFonts w:ascii="Arial" w:hAnsi="Arial" w:cs="Arial"/>
          <w:b/>
          <w:sz w:val="18"/>
          <w:szCs w:val="18"/>
          <w:lang w:val="pt-BR"/>
        </w:rPr>
        <w:t>DIRECTOR GENERAL DE</w:t>
      </w:r>
      <w:r w:rsidRPr="0080152A">
        <w:rPr>
          <w:rFonts w:ascii="Arial" w:hAnsi="Arial" w:cs="Arial"/>
          <w:b/>
          <w:sz w:val="18"/>
          <w:szCs w:val="18"/>
          <w:lang w:val="pt-BR"/>
        </w:rPr>
        <w:t xml:space="preserve"> FINANZAS</w:t>
      </w:r>
    </w:p>
    <w:p w14:paraId="07270356" w14:textId="77777777" w:rsidR="00271372" w:rsidRDefault="00271372" w:rsidP="00271372">
      <w:pPr>
        <w:ind w:right="567" w:firstLine="708"/>
        <w:jc w:val="center"/>
        <w:rPr>
          <w:rFonts w:ascii="Arial" w:hAnsi="Arial" w:cs="Arial"/>
          <w:b/>
          <w:color w:val="000000"/>
          <w:sz w:val="18"/>
          <w:szCs w:val="18"/>
        </w:rPr>
      </w:pPr>
      <w:r w:rsidRPr="0080152A">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77777777" w:rsidR="00641FB9" w:rsidRDefault="00641FB9" w:rsidP="00271372">
      <w:pPr>
        <w:ind w:right="567" w:firstLine="708"/>
        <w:jc w:val="center"/>
        <w:rPr>
          <w:rFonts w:ascii="Arial" w:hAnsi="Arial" w:cs="Arial"/>
          <w:b/>
          <w:color w:val="000000"/>
          <w:sz w:val="18"/>
          <w:szCs w:val="18"/>
        </w:rPr>
      </w:pP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B12E01C" w:rsidR="00F55D77" w:rsidRDefault="00F55D77" w:rsidP="00271372">
      <w:pPr>
        <w:ind w:right="567" w:firstLine="708"/>
        <w:jc w:val="center"/>
        <w:rPr>
          <w:rFonts w:ascii="Arial" w:hAnsi="Arial" w:cs="Arial"/>
          <w:b/>
          <w:color w:val="000000"/>
          <w:sz w:val="18"/>
          <w:szCs w:val="18"/>
        </w:rPr>
      </w:pPr>
    </w:p>
    <w:p w14:paraId="5E2C76A6" w14:textId="7334D3E2" w:rsidR="00F55D77" w:rsidRDefault="00F55D77" w:rsidP="00271372">
      <w:pPr>
        <w:ind w:right="567" w:firstLine="708"/>
        <w:jc w:val="center"/>
        <w:rPr>
          <w:rFonts w:ascii="Arial" w:hAnsi="Arial" w:cs="Arial"/>
          <w:b/>
          <w:color w:val="000000"/>
          <w:sz w:val="18"/>
          <w:szCs w:val="18"/>
        </w:rPr>
      </w:pPr>
    </w:p>
    <w:p w14:paraId="4CB182DE" w14:textId="63A79888" w:rsidR="00F55D77" w:rsidRDefault="00F55D77" w:rsidP="00271372">
      <w:pPr>
        <w:ind w:right="567" w:firstLine="708"/>
        <w:jc w:val="center"/>
        <w:rPr>
          <w:rFonts w:ascii="Arial" w:hAnsi="Arial" w:cs="Arial"/>
          <w:b/>
          <w:color w:val="000000"/>
          <w:sz w:val="18"/>
          <w:szCs w:val="18"/>
        </w:rPr>
      </w:pPr>
    </w:p>
    <w:p w14:paraId="2F93835B" w14:textId="6D185655" w:rsidR="00F55D77" w:rsidRDefault="00F55D77" w:rsidP="00271372">
      <w:pPr>
        <w:ind w:right="567" w:firstLine="708"/>
        <w:jc w:val="center"/>
        <w:rPr>
          <w:rFonts w:ascii="Arial" w:hAnsi="Arial" w:cs="Arial"/>
          <w:b/>
          <w:color w:val="000000"/>
          <w:sz w:val="18"/>
          <w:szCs w:val="18"/>
        </w:rPr>
      </w:pPr>
    </w:p>
    <w:p w14:paraId="59B4F1F0" w14:textId="517F632B" w:rsidR="00F55D77" w:rsidRDefault="00F55D77" w:rsidP="00271372">
      <w:pPr>
        <w:ind w:right="567" w:firstLine="708"/>
        <w:jc w:val="center"/>
        <w:rPr>
          <w:rFonts w:ascii="Arial" w:hAnsi="Arial" w:cs="Arial"/>
          <w:b/>
          <w:color w:val="000000"/>
          <w:sz w:val="18"/>
          <w:szCs w:val="18"/>
        </w:rPr>
      </w:pPr>
    </w:p>
    <w:p w14:paraId="1F0C368D" w14:textId="1169A1CF" w:rsidR="00F55D77" w:rsidRDefault="00F55D77" w:rsidP="00271372">
      <w:pPr>
        <w:ind w:right="567" w:firstLine="708"/>
        <w:jc w:val="center"/>
        <w:rPr>
          <w:rFonts w:ascii="Arial" w:hAnsi="Arial" w:cs="Arial"/>
          <w:b/>
          <w:color w:val="000000"/>
          <w:sz w:val="18"/>
          <w:szCs w:val="18"/>
        </w:rPr>
      </w:pPr>
    </w:p>
    <w:p w14:paraId="1C713082" w14:textId="533EA08B" w:rsidR="00F55D77" w:rsidRDefault="00F55D77" w:rsidP="00271372">
      <w:pPr>
        <w:ind w:right="567" w:firstLine="708"/>
        <w:jc w:val="center"/>
        <w:rPr>
          <w:rFonts w:ascii="Arial" w:hAnsi="Arial" w:cs="Arial"/>
          <w:b/>
          <w:color w:val="000000"/>
          <w:sz w:val="18"/>
          <w:szCs w:val="18"/>
        </w:rPr>
      </w:pPr>
    </w:p>
    <w:p w14:paraId="24A1C618" w14:textId="7DBA24FD" w:rsidR="00F55D77" w:rsidRDefault="00F55D77" w:rsidP="00271372">
      <w:pPr>
        <w:ind w:right="567" w:firstLine="708"/>
        <w:jc w:val="center"/>
        <w:rPr>
          <w:rFonts w:ascii="Arial" w:hAnsi="Arial" w:cs="Arial"/>
          <w:b/>
          <w:color w:val="000000"/>
          <w:sz w:val="18"/>
          <w:szCs w:val="18"/>
        </w:rPr>
      </w:pPr>
    </w:p>
    <w:p w14:paraId="6929F38C" w14:textId="44B8BDBA" w:rsidR="00F55D77" w:rsidRDefault="00F55D77" w:rsidP="00271372">
      <w:pPr>
        <w:ind w:right="567" w:firstLine="708"/>
        <w:jc w:val="center"/>
        <w:rPr>
          <w:rFonts w:ascii="Arial" w:hAnsi="Arial" w:cs="Arial"/>
          <w:b/>
          <w:color w:val="000000"/>
          <w:sz w:val="18"/>
          <w:szCs w:val="18"/>
        </w:rPr>
      </w:pPr>
    </w:p>
    <w:p w14:paraId="7E5352E5" w14:textId="04724AE6" w:rsidR="00F55D77" w:rsidRDefault="00F55D77" w:rsidP="00271372">
      <w:pPr>
        <w:ind w:right="567" w:firstLine="708"/>
        <w:jc w:val="center"/>
        <w:rPr>
          <w:rFonts w:ascii="Arial" w:hAnsi="Arial" w:cs="Arial"/>
          <w:b/>
          <w:color w:val="000000"/>
          <w:sz w:val="18"/>
          <w:szCs w:val="18"/>
        </w:rPr>
      </w:pPr>
    </w:p>
    <w:p w14:paraId="2FB01C51" w14:textId="6F91E073" w:rsidR="00F55D77" w:rsidRDefault="00F55D77" w:rsidP="00271372">
      <w:pPr>
        <w:ind w:right="567" w:firstLine="708"/>
        <w:jc w:val="center"/>
        <w:rPr>
          <w:rFonts w:ascii="Arial" w:hAnsi="Arial" w:cs="Arial"/>
          <w:b/>
          <w:color w:val="000000"/>
          <w:sz w:val="18"/>
          <w:szCs w:val="18"/>
        </w:rPr>
      </w:pPr>
    </w:p>
    <w:p w14:paraId="4A5C97C9" w14:textId="04EC828A" w:rsidR="00F55D77" w:rsidRDefault="00F55D77" w:rsidP="00271372">
      <w:pPr>
        <w:ind w:right="567" w:firstLine="708"/>
        <w:jc w:val="center"/>
        <w:rPr>
          <w:rFonts w:ascii="Arial" w:hAnsi="Arial" w:cs="Arial"/>
          <w:b/>
          <w:color w:val="000000"/>
          <w:sz w:val="18"/>
          <w:szCs w:val="18"/>
        </w:rPr>
      </w:pPr>
    </w:p>
    <w:p w14:paraId="00588F8D" w14:textId="4195C43D" w:rsidR="00F55D77" w:rsidRDefault="00F55D77" w:rsidP="00271372">
      <w:pPr>
        <w:ind w:right="567" w:firstLine="708"/>
        <w:jc w:val="center"/>
        <w:rPr>
          <w:rFonts w:ascii="Arial" w:hAnsi="Arial" w:cs="Arial"/>
          <w:b/>
          <w:color w:val="000000"/>
          <w:sz w:val="18"/>
          <w:szCs w:val="18"/>
        </w:rPr>
      </w:pPr>
    </w:p>
    <w:p w14:paraId="29962B55" w14:textId="57B5865F" w:rsidR="00F55D77" w:rsidRDefault="00F55D77" w:rsidP="00271372">
      <w:pPr>
        <w:ind w:right="567" w:firstLine="708"/>
        <w:jc w:val="center"/>
        <w:rPr>
          <w:rFonts w:ascii="Arial" w:hAnsi="Arial" w:cs="Arial"/>
          <w:b/>
          <w:color w:val="000000"/>
          <w:sz w:val="18"/>
          <w:szCs w:val="18"/>
        </w:rPr>
      </w:pPr>
    </w:p>
    <w:p w14:paraId="69F0E0D2" w14:textId="3E44CCA9" w:rsidR="00F55D77" w:rsidRDefault="00F55D77" w:rsidP="00271372">
      <w:pPr>
        <w:ind w:right="567" w:firstLine="708"/>
        <w:jc w:val="center"/>
        <w:rPr>
          <w:rFonts w:ascii="Arial" w:hAnsi="Arial" w:cs="Arial"/>
          <w:b/>
          <w:color w:val="000000"/>
          <w:sz w:val="18"/>
          <w:szCs w:val="18"/>
        </w:rPr>
      </w:pPr>
    </w:p>
    <w:p w14:paraId="706C4B8E" w14:textId="329998F5" w:rsidR="00F55D77" w:rsidRDefault="00F55D77" w:rsidP="00271372">
      <w:pPr>
        <w:ind w:right="567" w:firstLine="708"/>
        <w:jc w:val="center"/>
        <w:rPr>
          <w:rFonts w:ascii="Arial" w:hAnsi="Arial" w:cs="Arial"/>
          <w:b/>
          <w:color w:val="000000"/>
          <w:sz w:val="18"/>
          <w:szCs w:val="18"/>
        </w:rPr>
      </w:pPr>
    </w:p>
    <w:p w14:paraId="498DC0D3" w14:textId="15DD4661" w:rsidR="00F55D77" w:rsidRDefault="00F55D77" w:rsidP="00271372">
      <w:pPr>
        <w:ind w:right="567" w:firstLine="708"/>
        <w:jc w:val="center"/>
        <w:rPr>
          <w:rFonts w:ascii="Arial" w:hAnsi="Arial" w:cs="Arial"/>
          <w:b/>
          <w:color w:val="000000"/>
          <w:sz w:val="18"/>
          <w:szCs w:val="18"/>
        </w:rPr>
      </w:pPr>
    </w:p>
    <w:p w14:paraId="64E1C144" w14:textId="7D120377" w:rsidR="00F55D77" w:rsidRDefault="00F55D77" w:rsidP="00271372">
      <w:pPr>
        <w:ind w:right="567" w:firstLine="708"/>
        <w:jc w:val="center"/>
        <w:rPr>
          <w:rFonts w:ascii="Arial" w:hAnsi="Arial" w:cs="Arial"/>
          <w:b/>
          <w:color w:val="000000"/>
          <w:sz w:val="18"/>
          <w:szCs w:val="18"/>
        </w:rPr>
      </w:pPr>
    </w:p>
    <w:p w14:paraId="371BF713" w14:textId="3FA7FB06" w:rsidR="00F55D77" w:rsidRDefault="00F55D77" w:rsidP="00271372">
      <w:pPr>
        <w:ind w:right="567" w:firstLine="708"/>
        <w:jc w:val="center"/>
        <w:rPr>
          <w:rFonts w:ascii="Arial" w:hAnsi="Arial" w:cs="Arial"/>
          <w:b/>
          <w:color w:val="000000"/>
          <w:sz w:val="18"/>
          <w:szCs w:val="18"/>
        </w:rPr>
      </w:pPr>
    </w:p>
    <w:p w14:paraId="2A55D864" w14:textId="25C258B5" w:rsidR="00F55D77" w:rsidRDefault="00F55D77" w:rsidP="00271372">
      <w:pPr>
        <w:ind w:right="567" w:firstLine="708"/>
        <w:jc w:val="center"/>
        <w:rPr>
          <w:rFonts w:ascii="Arial" w:hAnsi="Arial" w:cs="Arial"/>
          <w:b/>
          <w:color w:val="000000"/>
          <w:sz w:val="18"/>
          <w:szCs w:val="18"/>
        </w:rPr>
      </w:pPr>
    </w:p>
    <w:p w14:paraId="2BD1D8B8" w14:textId="0473AEAA" w:rsidR="00F55D77" w:rsidRDefault="00F55D77" w:rsidP="00271372">
      <w:pPr>
        <w:ind w:right="567" w:firstLine="708"/>
        <w:jc w:val="center"/>
        <w:rPr>
          <w:rFonts w:ascii="Arial" w:hAnsi="Arial" w:cs="Arial"/>
          <w:b/>
          <w:color w:val="000000"/>
          <w:sz w:val="18"/>
          <w:szCs w:val="18"/>
        </w:rPr>
      </w:pPr>
    </w:p>
    <w:p w14:paraId="6500569A" w14:textId="48EF3447" w:rsidR="00B962AC" w:rsidRDefault="00B962AC" w:rsidP="00271372">
      <w:pPr>
        <w:ind w:right="567" w:firstLine="708"/>
        <w:jc w:val="center"/>
        <w:rPr>
          <w:rFonts w:ascii="Arial" w:hAnsi="Arial" w:cs="Arial"/>
          <w:b/>
          <w:color w:val="000000"/>
          <w:sz w:val="18"/>
          <w:szCs w:val="18"/>
        </w:rPr>
      </w:pPr>
    </w:p>
    <w:p w14:paraId="1BB55BA4" w14:textId="505981B5" w:rsidR="00B962AC" w:rsidRDefault="00B962AC" w:rsidP="00271372">
      <w:pPr>
        <w:ind w:right="567" w:firstLine="708"/>
        <w:jc w:val="center"/>
        <w:rPr>
          <w:rFonts w:ascii="Arial" w:hAnsi="Arial" w:cs="Arial"/>
          <w:b/>
          <w:color w:val="000000"/>
          <w:sz w:val="18"/>
          <w:szCs w:val="18"/>
        </w:rPr>
      </w:pPr>
    </w:p>
    <w:p w14:paraId="14D1D4B9" w14:textId="685CD38A" w:rsidR="00B962AC" w:rsidRDefault="00B962AC" w:rsidP="00271372">
      <w:pPr>
        <w:ind w:right="567" w:firstLine="708"/>
        <w:jc w:val="center"/>
        <w:rPr>
          <w:rFonts w:ascii="Arial" w:hAnsi="Arial" w:cs="Arial"/>
          <w:b/>
          <w:color w:val="000000"/>
          <w:sz w:val="18"/>
          <w:szCs w:val="18"/>
        </w:rPr>
      </w:pPr>
    </w:p>
    <w:p w14:paraId="4C2C42C1" w14:textId="60607440" w:rsidR="00B962AC" w:rsidRDefault="00B962AC" w:rsidP="00271372">
      <w:pPr>
        <w:ind w:right="567" w:firstLine="708"/>
        <w:jc w:val="center"/>
        <w:rPr>
          <w:rFonts w:ascii="Arial" w:hAnsi="Arial" w:cs="Arial"/>
          <w:b/>
          <w:color w:val="000000"/>
          <w:sz w:val="18"/>
          <w:szCs w:val="18"/>
        </w:rPr>
      </w:pPr>
    </w:p>
    <w:p w14:paraId="6F58A32C" w14:textId="1CBEAB67" w:rsidR="00B962AC" w:rsidRDefault="00B962AC" w:rsidP="00271372">
      <w:pPr>
        <w:ind w:right="567" w:firstLine="708"/>
        <w:jc w:val="center"/>
        <w:rPr>
          <w:rFonts w:ascii="Arial" w:hAnsi="Arial" w:cs="Arial"/>
          <w:b/>
          <w:color w:val="000000"/>
          <w:sz w:val="18"/>
          <w:szCs w:val="18"/>
        </w:rPr>
      </w:pPr>
    </w:p>
    <w:p w14:paraId="59C25F57" w14:textId="0E195758" w:rsidR="00B962AC" w:rsidRDefault="00B962AC" w:rsidP="00271372">
      <w:pPr>
        <w:ind w:right="567" w:firstLine="708"/>
        <w:jc w:val="center"/>
        <w:rPr>
          <w:rFonts w:ascii="Arial" w:hAnsi="Arial" w:cs="Arial"/>
          <w:b/>
          <w:color w:val="000000"/>
          <w:sz w:val="18"/>
          <w:szCs w:val="18"/>
        </w:rPr>
      </w:pPr>
    </w:p>
    <w:p w14:paraId="7D38851C" w14:textId="1F8981D3" w:rsidR="00B962AC" w:rsidRDefault="00B962AC" w:rsidP="00271372">
      <w:pPr>
        <w:ind w:right="567" w:firstLine="708"/>
        <w:jc w:val="center"/>
        <w:rPr>
          <w:rFonts w:ascii="Arial" w:hAnsi="Arial" w:cs="Arial"/>
          <w:b/>
          <w:color w:val="000000"/>
          <w:sz w:val="18"/>
          <w:szCs w:val="18"/>
        </w:rPr>
      </w:pPr>
    </w:p>
    <w:p w14:paraId="79463B31" w14:textId="15E75418" w:rsidR="00B962AC" w:rsidRDefault="00B962AC" w:rsidP="00271372">
      <w:pPr>
        <w:ind w:right="567" w:firstLine="708"/>
        <w:jc w:val="center"/>
        <w:rPr>
          <w:rFonts w:ascii="Arial" w:hAnsi="Arial" w:cs="Arial"/>
          <w:b/>
          <w:color w:val="000000"/>
          <w:sz w:val="18"/>
          <w:szCs w:val="18"/>
        </w:rPr>
      </w:pPr>
    </w:p>
    <w:p w14:paraId="6691D4B0" w14:textId="0E8C1A72" w:rsidR="00B962AC" w:rsidRDefault="00B962AC" w:rsidP="00271372">
      <w:pPr>
        <w:ind w:right="567" w:firstLine="708"/>
        <w:jc w:val="center"/>
        <w:rPr>
          <w:rFonts w:ascii="Arial" w:hAnsi="Arial" w:cs="Arial"/>
          <w:b/>
          <w:color w:val="000000"/>
          <w:sz w:val="18"/>
          <w:szCs w:val="18"/>
        </w:rPr>
      </w:pPr>
    </w:p>
    <w:p w14:paraId="2FDF3AE4" w14:textId="37868D58" w:rsidR="00B962AC" w:rsidRDefault="00B962AC" w:rsidP="00271372">
      <w:pPr>
        <w:ind w:right="567" w:firstLine="708"/>
        <w:jc w:val="center"/>
        <w:rPr>
          <w:rFonts w:ascii="Arial" w:hAnsi="Arial" w:cs="Arial"/>
          <w:b/>
          <w:color w:val="000000"/>
          <w:sz w:val="18"/>
          <w:szCs w:val="18"/>
        </w:rPr>
      </w:pPr>
    </w:p>
    <w:p w14:paraId="3FE94368" w14:textId="662C8BCC" w:rsidR="00B962AC" w:rsidRDefault="00B962AC" w:rsidP="00271372">
      <w:pPr>
        <w:ind w:right="567" w:firstLine="708"/>
        <w:jc w:val="center"/>
        <w:rPr>
          <w:rFonts w:ascii="Arial" w:hAnsi="Arial" w:cs="Arial"/>
          <w:b/>
          <w:color w:val="000000"/>
          <w:sz w:val="18"/>
          <w:szCs w:val="18"/>
        </w:rPr>
      </w:pPr>
    </w:p>
    <w:p w14:paraId="55FC0699" w14:textId="77A55D0B" w:rsidR="00B962AC" w:rsidRDefault="00B962AC" w:rsidP="00271372">
      <w:pPr>
        <w:ind w:right="567" w:firstLine="708"/>
        <w:jc w:val="center"/>
        <w:rPr>
          <w:rFonts w:ascii="Arial" w:hAnsi="Arial" w:cs="Arial"/>
          <w:b/>
          <w:color w:val="000000"/>
          <w:sz w:val="18"/>
          <w:szCs w:val="18"/>
        </w:rPr>
      </w:pPr>
    </w:p>
    <w:p w14:paraId="1DEF6682" w14:textId="77777777" w:rsidR="00B962AC" w:rsidRDefault="00B962AC" w:rsidP="00271372">
      <w:pPr>
        <w:ind w:right="567" w:firstLine="708"/>
        <w:jc w:val="center"/>
        <w:rPr>
          <w:rFonts w:ascii="Arial" w:hAnsi="Arial" w:cs="Arial"/>
          <w:b/>
          <w:color w:val="000000"/>
          <w:sz w:val="18"/>
          <w:szCs w:val="18"/>
        </w:rPr>
      </w:pPr>
    </w:p>
    <w:p w14:paraId="7F294BC9" w14:textId="350171FA" w:rsidR="00F55D77" w:rsidRDefault="00F55D77" w:rsidP="00271372">
      <w:pPr>
        <w:ind w:right="567" w:firstLine="708"/>
        <w:jc w:val="center"/>
        <w:rPr>
          <w:rFonts w:ascii="Arial" w:hAnsi="Arial" w:cs="Arial"/>
          <w:b/>
          <w:color w:val="000000"/>
          <w:sz w:val="18"/>
          <w:szCs w:val="18"/>
        </w:rPr>
      </w:pPr>
    </w:p>
    <w:p w14:paraId="40D49FEF" w14:textId="77777777" w:rsidR="00525159" w:rsidRDefault="00525159" w:rsidP="00271372">
      <w:pPr>
        <w:ind w:right="567" w:firstLine="708"/>
        <w:jc w:val="center"/>
        <w:rPr>
          <w:rFonts w:ascii="Arial" w:hAnsi="Arial" w:cs="Arial"/>
          <w:b/>
          <w:color w:val="000000"/>
          <w:sz w:val="18"/>
          <w:szCs w:val="18"/>
        </w:rPr>
      </w:pPr>
    </w:p>
    <w:p w14:paraId="138328A5" w14:textId="14BFD80B" w:rsidR="00F55D77" w:rsidRDefault="00F55D77" w:rsidP="00271372">
      <w:pPr>
        <w:ind w:right="567" w:firstLine="708"/>
        <w:jc w:val="center"/>
        <w:rPr>
          <w:rFonts w:ascii="Arial" w:hAnsi="Arial" w:cs="Arial"/>
          <w:b/>
          <w:color w:val="000000"/>
          <w:sz w:val="18"/>
          <w:szCs w:val="18"/>
        </w:rPr>
      </w:pPr>
    </w:p>
    <w:p w14:paraId="1ECFE482" w14:textId="230F1221" w:rsidR="00F55D77" w:rsidRDefault="00F55D77"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74833F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Pr>
                <w:rFonts w:ascii="Arial" w:hAnsi="Arial" w:cs="Arial"/>
                <w:bCs/>
                <w:sz w:val="18"/>
                <w:szCs w:val="18"/>
              </w:rPr>
              <w:t>de los bienes</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Pr>
                <w:rFonts w:ascii="Arial" w:hAnsi="Arial" w:cs="Arial"/>
                <w:bCs/>
                <w:sz w:val="18"/>
                <w:szCs w:val="18"/>
              </w:rPr>
              <w:t>e</w:t>
            </w:r>
            <w:r w:rsidRPr="00E0674F">
              <w:rPr>
                <w:rFonts w:ascii="Arial" w:hAnsi="Arial" w:cs="Arial"/>
                <w:bCs/>
                <w:sz w:val="18"/>
                <w:szCs w:val="18"/>
              </w:rPr>
              <w:t>nes</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777777"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7777777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1D82037C" w:rsidR="00D14399" w:rsidRDefault="00D14399" w:rsidP="00FF2D76">
      <w:pPr>
        <w:autoSpaceDE w:val="0"/>
        <w:autoSpaceDN w:val="0"/>
        <w:adjustRightInd w:val="0"/>
        <w:jc w:val="center"/>
        <w:rPr>
          <w:rFonts w:ascii="Arial" w:hAnsi="Arial" w:cs="Arial"/>
          <w:b/>
          <w:sz w:val="18"/>
          <w:szCs w:val="18"/>
        </w:rPr>
      </w:pPr>
    </w:p>
    <w:p w14:paraId="1FCC67EB" w14:textId="77777777" w:rsidR="00A54A12" w:rsidRDefault="00A54A12"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Default="00DD4059" w:rsidP="00FF2D76">
      <w:pPr>
        <w:autoSpaceDE w:val="0"/>
        <w:autoSpaceDN w:val="0"/>
        <w:adjustRightInd w:val="0"/>
        <w:jc w:val="center"/>
        <w:rPr>
          <w:rFonts w:ascii="Arial" w:hAnsi="Arial" w:cs="Arial"/>
          <w:b/>
          <w:sz w:val="18"/>
          <w:szCs w:val="18"/>
        </w:rPr>
      </w:pPr>
    </w:p>
    <w:p w14:paraId="0902D9C9" w14:textId="0829A366" w:rsidR="00DF416C" w:rsidRPr="009074C6" w:rsidRDefault="00DF416C" w:rsidP="00DF416C">
      <w:pPr>
        <w:pStyle w:val="Textoindependiente"/>
        <w:rPr>
          <w:rFonts w:ascii="Arial" w:hAnsi="Arial" w:cs="Arial"/>
          <w:sz w:val="18"/>
          <w:szCs w:val="18"/>
        </w:rPr>
      </w:pPr>
      <w:r w:rsidRPr="009074C6">
        <w:rPr>
          <w:rFonts w:ascii="Arial" w:hAnsi="Arial" w:cs="Arial"/>
          <w:sz w:val="18"/>
          <w:szCs w:val="18"/>
        </w:rPr>
        <w:t xml:space="preserve">Esta </w:t>
      </w:r>
      <w:r w:rsidR="002D24E4">
        <w:rPr>
          <w:rFonts w:ascii="Arial" w:hAnsi="Arial" w:cs="Arial"/>
          <w:sz w:val="18"/>
          <w:szCs w:val="18"/>
        </w:rPr>
        <w:t>Invitación</w:t>
      </w:r>
      <w:r w:rsidRPr="009074C6">
        <w:rPr>
          <w:rFonts w:ascii="Arial" w:hAnsi="Arial" w:cs="Arial"/>
          <w:sz w:val="18"/>
          <w:szCs w:val="18"/>
        </w:rPr>
        <w:t xml:space="preserve"> tiene por objeto la contratación de</w:t>
      </w:r>
      <w:r w:rsidR="00FA56E2">
        <w:rPr>
          <w:rFonts w:ascii="Arial" w:hAnsi="Arial" w:cs="Arial"/>
          <w:sz w:val="18"/>
          <w:szCs w:val="18"/>
        </w:rPr>
        <w:t xml:space="preserve">l </w:t>
      </w:r>
      <w:r w:rsidR="00FA56E2" w:rsidRPr="00FA56E2">
        <w:rPr>
          <w:rFonts w:ascii="Arial" w:hAnsi="Arial" w:cs="Arial"/>
          <w:sz w:val="18"/>
          <w:szCs w:val="18"/>
        </w:rPr>
        <w:t>Servicio de Asesoría Fiscal de Nóminas y de Seguridad Social, para el Departamento de Recursos Humanos de la Universidad Autónoma de Aguascalientes</w:t>
      </w:r>
      <w:r w:rsidRPr="009074C6">
        <w:rPr>
          <w:rFonts w:ascii="Arial" w:hAnsi="Arial" w:cs="Arial"/>
          <w:sz w:val="18"/>
          <w:szCs w:val="18"/>
        </w:rPr>
        <w:t>, consistentes en:</w:t>
      </w:r>
    </w:p>
    <w:p w14:paraId="4D69A5C6" w14:textId="77777777" w:rsidR="00DF416C" w:rsidRPr="007C2369" w:rsidRDefault="00DF416C" w:rsidP="00DF416C">
      <w:pPr>
        <w:pStyle w:val="Textoindependiente"/>
        <w:rPr>
          <w:rFonts w:ascii="Arial" w:hAnsi="Arial" w:cs="Arial"/>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4"/>
        <w:gridCol w:w="7087"/>
        <w:gridCol w:w="994"/>
        <w:gridCol w:w="808"/>
      </w:tblGrid>
      <w:tr w:rsidR="006F5A18" w:rsidRPr="00D74603" w14:paraId="449E16D3" w14:textId="77777777" w:rsidTr="005E77AE">
        <w:trPr>
          <w:trHeight w:val="20"/>
        </w:trPr>
        <w:tc>
          <w:tcPr>
            <w:tcW w:w="367" w:type="pct"/>
            <w:shd w:val="clear" w:color="auto" w:fill="ACB9CA"/>
            <w:noWrap/>
            <w:vAlign w:val="center"/>
          </w:tcPr>
          <w:p w14:paraId="54F10C80" w14:textId="77777777" w:rsidR="006F5A18" w:rsidRPr="005E1717" w:rsidRDefault="006F5A18" w:rsidP="00A241BD">
            <w:pPr>
              <w:jc w:val="center"/>
              <w:rPr>
                <w:rFonts w:ascii="Calibri" w:eastAsia="Calibri" w:hAnsi="Calibri" w:cs="Arial"/>
                <w:b/>
                <w:color w:val="000000"/>
                <w:sz w:val="16"/>
                <w:szCs w:val="16"/>
                <w:lang w:val="es-MX"/>
              </w:rPr>
            </w:pPr>
            <w:r w:rsidRPr="005E1717">
              <w:rPr>
                <w:rFonts w:ascii="Calibri" w:eastAsia="Calibri" w:hAnsi="Calibri" w:cs="Arial"/>
                <w:b/>
                <w:color w:val="000000"/>
                <w:sz w:val="16"/>
                <w:szCs w:val="16"/>
              </w:rPr>
              <w:t>Partida</w:t>
            </w:r>
          </w:p>
        </w:tc>
        <w:tc>
          <w:tcPr>
            <w:tcW w:w="3694" w:type="pct"/>
            <w:shd w:val="clear" w:color="auto" w:fill="ACB9CA"/>
            <w:vAlign w:val="center"/>
          </w:tcPr>
          <w:p w14:paraId="3E797127"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Descripción</w:t>
            </w:r>
          </w:p>
        </w:tc>
        <w:tc>
          <w:tcPr>
            <w:tcW w:w="518" w:type="pct"/>
            <w:shd w:val="clear" w:color="auto" w:fill="ACB9CA"/>
            <w:vAlign w:val="center"/>
          </w:tcPr>
          <w:p w14:paraId="53F6B929" w14:textId="77777777" w:rsidR="006F5A18"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Unidad de</w:t>
            </w:r>
          </w:p>
          <w:p w14:paraId="3B2A4B7D"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 xml:space="preserve"> Medida</w:t>
            </w:r>
          </w:p>
        </w:tc>
        <w:tc>
          <w:tcPr>
            <w:tcW w:w="421" w:type="pct"/>
            <w:shd w:val="clear" w:color="auto" w:fill="ACB9CA"/>
            <w:noWrap/>
            <w:vAlign w:val="center"/>
          </w:tcPr>
          <w:p w14:paraId="609EBBF9"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Cantidad</w:t>
            </w:r>
          </w:p>
        </w:tc>
      </w:tr>
      <w:tr w:rsidR="006F5A18" w:rsidRPr="00D74603" w14:paraId="5F0055CE" w14:textId="77777777" w:rsidTr="005E77AE">
        <w:trPr>
          <w:trHeight w:val="20"/>
        </w:trPr>
        <w:tc>
          <w:tcPr>
            <w:tcW w:w="367" w:type="pct"/>
            <w:shd w:val="clear" w:color="auto" w:fill="auto"/>
            <w:noWrap/>
          </w:tcPr>
          <w:p w14:paraId="7FDE6E8C" w14:textId="395A42BC" w:rsidR="006F5A18" w:rsidRPr="00D74603" w:rsidRDefault="00235F33"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1</w:t>
            </w:r>
          </w:p>
        </w:tc>
        <w:tc>
          <w:tcPr>
            <w:tcW w:w="3694" w:type="pct"/>
            <w:shd w:val="clear" w:color="auto" w:fill="auto"/>
            <w:hideMark/>
          </w:tcPr>
          <w:p w14:paraId="69B16A2D" w14:textId="23622C12" w:rsidR="006A7099" w:rsidRPr="00B962AC" w:rsidRDefault="00235F33" w:rsidP="00B962AC">
            <w:pPr>
              <w:spacing w:after="120"/>
              <w:jc w:val="both"/>
              <w:rPr>
                <w:rFonts w:asciiTheme="minorHAnsi" w:hAnsiTheme="minorHAnsi" w:cstheme="minorHAnsi"/>
                <w:color w:val="000000"/>
                <w:sz w:val="16"/>
                <w:szCs w:val="16"/>
              </w:rPr>
            </w:pPr>
            <w:r w:rsidRPr="00235F33">
              <w:rPr>
                <w:rFonts w:asciiTheme="minorHAnsi" w:hAnsiTheme="minorHAnsi" w:cstheme="minorHAnsi"/>
                <w:color w:val="000000"/>
                <w:sz w:val="16"/>
                <w:szCs w:val="16"/>
              </w:rPr>
              <w:t xml:space="preserve">ASESROIA FISCAL NOMINAS Y DE SEGURIDAD SOCIAL Asistencia fiscal y de seguridad social de manera continua: *seguimiento operaciones y actividades para detecta rareas de oportunidad al momento de aplicación de las disposiciones fiscales * asesoramiento en modificaciones de la legislación fiscal, así como criterios interpretativos * asesoría a RH y Construcciones en: Tablas, respecto al ISR e IMSS Salarios mínimos, topes salariales base de cotización, factores de descuento por créditos INFONAVIT Factor de subsidio aplicable al periodo de proceso Revisión de </w:t>
            </w:r>
            <w:r w:rsidR="00261A6E" w:rsidRPr="00235F33">
              <w:rPr>
                <w:rFonts w:asciiTheme="minorHAnsi" w:hAnsiTheme="minorHAnsi" w:cstheme="minorHAnsi"/>
                <w:color w:val="000000"/>
                <w:sz w:val="16"/>
                <w:szCs w:val="16"/>
              </w:rPr>
              <w:t>cálculo</w:t>
            </w:r>
            <w:r w:rsidRPr="00235F33">
              <w:rPr>
                <w:rFonts w:asciiTheme="minorHAnsi" w:hAnsiTheme="minorHAnsi" w:cstheme="minorHAnsi"/>
                <w:color w:val="000000"/>
                <w:sz w:val="16"/>
                <w:szCs w:val="16"/>
              </w:rPr>
              <w:t xml:space="preserve"> de pago de sueldos y salarios, grave e integre correctamente Retención del ISR de forma correcta, e IMSS se integre con las percepciones correspondientes Elaboración del cálculo anual de sueldos y salarios como los amares correspondientes Conciliación de timbrado de nómina y acumulados de </w:t>
            </w:r>
            <w:r w:rsidR="00261A6E" w:rsidRPr="00235F33">
              <w:rPr>
                <w:rFonts w:asciiTheme="minorHAnsi" w:hAnsiTheme="minorHAnsi" w:cstheme="minorHAnsi"/>
                <w:color w:val="000000"/>
                <w:sz w:val="16"/>
                <w:szCs w:val="16"/>
              </w:rPr>
              <w:t>nóminas</w:t>
            </w:r>
            <w:r w:rsidRPr="00235F33">
              <w:rPr>
                <w:rFonts w:asciiTheme="minorHAnsi" w:hAnsiTheme="minorHAnsi" w:cstheme="minorHAnsi"/>
                <w:color w:val="000000"/>
                <w:sz w:val="16"/>
                <w:szCs w:val="16"/>
              </w:rPr>
              <w:t xml:space="preserve"> Revisión integral del sistema de Construcción (SIROC) Tiempo de Garantía: pago mensual, servicio anual </w:t>
            </w:r>
          </w:p>
        </w:tc>
        <w:tc>
          <w:tcPr>
            <w:tcW w:w="518" w:type="pct"/>
          </w:tcPr>
          <w:p w14:paraId="56432DE4" w14:textId="77777777" w:rsidR="006F5A18" w:rsidRPr="00D74603" w:rsidRDefault="006F5A18"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Servicio</w:t>
            </w:r>
          </w:p>
        </w:tc>
        <w:tc>
          <w:tcPr>
            <w:tcW w:w="421" w:type="pct"/>
            <w:shd w:val="clear" w:color="auto" w:fill="auto"/>
            <w:noWrap/>
            <w:hideMark/>
          </w:tcPr>
          <w:p w14:paraId="6A447318" w14:textId="77777777" w:rsidR="006F5A18" w:rsidRPr="00D74603" w:rsidRDefault="006F5A18" w:rsidP="00A241BD">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r w:rsidR="000668EB" w:rsidRPr="00D74603" w14:paraId="3D3902A1" w14:textId="77777777" w:rsidTr="005E77AE">
        <w:trPr>
          <w:trHeight w:val="20"/>
        </w:trPr>
        <w:tc>
          <w:tcPr>
            <w:tcW w:w="367" w:type="pct"/>
            <w:shd w:val="clear" w:color="auto" w:fill="auto"/>
            <w:noWrap/>
          </w:tcPr>
          <w:p w14:paraId="196EAD1A" w14:textId="4F26B706" w:rsidR="000668EB" w:rsidRDefault="000668EB" w:rsidP="000668EB">
            <w:pPr>
              <w:jc w:val="center"/>
              <w:rPr>
                <w:rFonts w:ascii="Calibri" w:hAnsi="Calibri"/>
                <w:color w:val="000000"/>
                <w:sz w:val="16"/>
                <w:szCs w:val="16"/>
                <w:lang w:val="es-MX" w:eastAsia="es-MX"/>
              </w:rPr>
            </w:pPr>
            <w:r>
              <w:rPr>
                <w:rFonts w:ascii="Calibri" w:hAnsi="Calibri"/>
                <w:color w:val="000000"/>
                <w:sz w:val="16"/>
                <w:szCs w:val="16"/>
                <w:lang w:val="es-MX" w:eastAsia="es-MX"/>
              </w:rPr>
              <w:t>2</w:t>
            </w:r>
          </w:p>
        </w:tc>
        <w:tc>
          <w:tcPr>
            <w:tcW w:w="3694" w:type="pct"/>
            <w:shd w:val="clear" w:color="auto" w:fill="auto"/>
          </w:tcPr>
          <w:p w14:paraId="45F382B4" w14:textId="3FFAA14A" w:rsidR="000668EB" w:rsidRPr="000668EB" w:rsidRDefault="000668EB" w:rsidP="000668EB">
            <w:pPr>
              <w:spacing w:after="120"/>
              <w:jc w:val="both"/>
              <w:rPr>
                <w:rFonts w:asciiTheme="minorHAnsi" w:hAnsiTheme="minorHAnsi" w:cstheme="minorHAnsi"/>
                <w:color w:val="000000"/>
                <w:sz w:val="16"/>
                <w:szCs w:val="16"/>
              </w:rPr>
            </w:pPr>
            <w:r w:rsidRPr="000668EB">
              <w:rPr>
                <w:rFonts w:asciiTheme="minorHAnsi" w:hAnsiTheme="minorHAnsi" w:cstheme="minorHAnsi"/>
                <w:color w:val="000000"/>
                <w:sz w:val="16"/>
                <w:szCs w:val="16"/>
              </w:rPr>
              <w:t>DICTAMEN ANTE EL IMSS E INFONAVIT 2021 Emitir el dictamen de IMSS e INFONAVIT y llevar a cabo la revisión de las cuotas para el dictamen bimestral. Emitir la opinión sobre el cumplimento de obligaciones de IMSS e INFONAVIT revisar la situación de la UAA en cuanto a cumplimiento de sus obligaciones ante el IMSS y el INFONAVIT y el SAR, análisis de procedimientos de nómina, prestaciones otorgadas, registros contables, control interno para informar: omisiones en cuotas, cumplimiento de obligaciones o procedimientos internos, medidas correctivas y sugerencias pertinentes Revisar las sanciones y multas que impone el IMSS e INFONAVIT Revisión de cuotas obrero patronal que se presenten sean definitivas para evitar el pago de Diferencias Productos finales: Dictamen de IMSS e INFONAVIT Promedio de trabajadores 3400 Asistencia continua para eliminar errores</w:t>
            </w:r>
          </w:p>
        </w:tc>
        <w:tc>
          <w:tcPr>
            <w:tcW w:w="518" w:type="pct"/>
          </w:tcPr>
          <w:p w14:paraId="29EA1F70" w14:textId="77DD4711" w:rsidR="000668EB" w:rsidRDefault="000668EB" w:rsidP="000668EB">
            <w:pPr>
              <w:jc w:val="center"/>
              <w:rPr>
                <w:rFonts w:ascii="Calibri" w:hAnsi="Calibri"/>
                <w:color w:val="000000"/>
                <w:sz w:val="16"/>
                <w:szCs w:val="16"/>
                <w:lang w:val="es-MX" w:eastAsia="es-MX"/>
              </w:rPr>
            </w:pPr>
            <w:r>
              <w:rPr>
                <w:rFonts w:ascii="Calibri" w:hAnsi="Calibri"/>
                <w:color w:val="000000"/>
                <w:sz w:val="16"/>
                <w:szCs w:val="16"/>
                <w:lang w:val="es-MX" w:eastAsia="es-MX"/>
              </w:rPr>
              <w:t>Servicio</w:t>
            </w:r>
          </w:p>
        </w:tc>
        <w:tc>
          <w:tcPr>
            <w:tcW w:w="421" w:type="pct"/>
            <w:shd w:val="clear" w:color="auto" w:fill="auto"/>
            <w:noWrap/>
          </w:tcPr>
          <w:p w14:paraId="15C4E2AF" w14:textId="7EFC4F35" w:rsidR="000668EB" w:rsidRPr="00D74603" w:rsidRDefault="000668EB" w:rsidP="000668EB">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bl>
    <w:p w14:paraId="30429D13" w14:textId="16A9F520" w:rsidR="00DF416C" w:rsidRPr="006824C4" w:rsidRDefault="00DF416C" w:rsidP="00DF416C">
      <w:pPr>
        <w:jc w:val="both"/>
        <w:rPr>
          <w:rFonts w:ascii="Arial" w:hAnsi="Arial" w:cs="Arial"/>
          <w:sz w:val="16"/>
          <w:szCs w:val="16"/>
        </w:rPr>
      </w:pPr>
    </w:p>
    <w:p w14:paraId="06909F92" w14:textId="77777777" w:rsidR="00DF416C" w:rsidRDefault="00DF416C" w:rsidP="00DF416C">
      <w:pPr>
        <w:widowControl/>
        <w:jc w:val="center"/>
        <w:rPr>
          <w:rFonts w:ascii="Arial" w:hAnsi="Arial" w:cs="Arial"/>
          <w:b/>
          <w:sz w:val="14"/>
          <w:szCs w:val="14"/>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115399FE" w:rsidR="006F5A18" w:rsidRDefault="006F5A18" w:rsidP="00FF2D76">
      <w:pPr>
        <w:autoSpaceDE w:val="0"/>
        <w:autoSpaceDN w:val="0"/>
        <w:adjustRightInd w:val="0"/>
        <w:jc w:val="center"/>
        <w:rPr>
          <w:rFonts w:ascii="Arial" w:hAnsi="Arial" w:cs="Arial"/>
          <w:b/>
          <w:sz w:val="18"/>
          <w:szCs w:val="18"/>
        </w:rPr>
      </w:pPr>
    </w:p>
    <w:p w14:paraId="4F47505B" w14:textId="3077A428" w:rsidR="0099398F" w:rsidRDefault="0099398F" w:rsidP="00FF2D76">
      <w:pPr>
        <w:autoSpaceDE w:val="0"/>
        <w:autoSpaceDN w:val="0"/>
        <w:adjustRightInd w:val="0"/>
        <w:jc w:val="center"/>
        <w:rPr>
          <w:rFonts w:ascii="Arial" w:hAnsi="Arial" w:cs="Arial"/>
          <w:b/>
          <w:sz w:val="18"/>
          <w:szCs w:val="18"/>
        </w:rPr>
      </w:pPr>
    </w:p>
    <w:p w14:paraId="78E16EC4" w14:textId="7B63460B" w:rsidR="000668EB" w:rsidRDefault="000668EB" w:rsidP="00FF2D76">
      <w:pPr>
        <w:autoSpaceDE w:val="0"/>
        <w:autoSpaceDN w:val="0"/>
        <w:adjustRightInd w:val="0"/>
        <w:jc w:val="center"/>
        <w:rPr>
          <w:rFonts w:ascii="Arial" w:hAnsi="Arial" w:cs="Arial"/>
          <w:b/>
          <w:sz w:val="18"/>
          <w:szCs w:val="18"/>
        </w:rPr>
      </w:pPr>
    </w:p>
    <w:p w14:paraId="2A83031E" w14:textId="7F1B57C2" w:rsidR="000668EB" w:rsidRDefault="000668EB" w:rsidP="00FF2D76">
      <w:pPr>
        <w:autoSpaceDE w:val="0"/>
        <w:autoSpaceDN w:val="0"/>
        <w:adjustRightInd w:val="0"/>
        <w:jc w:val="center"/>
        <w:rPr>
          <w:rFonts w:ascii="Arial" w:hAnsi="Arial" w:cs="Arial"/>
          <w:b/>
          <w:sz w:val="18"/>
          <w:szCs w:val="18"/>
        </w:rPr>
      </w:pPr>
    </w:p>
    <w:p w14:paraId="5702A0B7" w14:textId="1ADC7469" w:rsidR="000668EB" w:rsidRDefault="000668EB" w:rsidP="00FF2D76">
      <w:pPr>
        <w:autoSpaceDE w:val="0"/>
        <w:autoSpaceDN w:val="0"/>
        <w:adjustRightInd w:val="0"/>
        <w:jc w:val="center"/>
        <w:rPr>
          <w:rFonts w:ascii="Arial" w:hAnsi="Arial" w:cs="Arial"/>
          <w:b/>
          <w:sz w:val="18"/>
          <w:szCs w:val="18"/>
        </w:rPr>
      </w:pPr>
    </w:p>
    <w:p w14:paraId="166A9127" w14:textId="114F30B4" w:rsidR="000668EB" w:rsidRDefault="000668EB" w:rsidP="00FF2D76">
      <w:pPr>
        <w:autoSpaceDE w:val="0"/>
        <w:autoSpaceDN w:val="0"/>
        <w:adjustRightInd w:val="0"/>
        <w:jc w:val="center"/>
        <w:rPr>
          <w:rFonts w:ascii="Arial" w:hAnsi="Arial" w:cs="Arial"/>
          <w:b/>
          <w:sz w:val="18"/>
          <w:szCs w:val="18"/>
        </w:rPr>
      </w:pPr>
    </w:p>
    <w:p w14:paraId="260C3153" w14:textId="3CCCFF04" w:rsidR="000668EB" w:rsidRDefault="000668EB" w:rsidP="00FF2D76">
      <w:pPr>
        <w:autoSpaceDE w:val="0"/>
        <w:autoSpaceDN w:val="0"/>
        <w:adjustRightInd w:val="0"/>
        <w:jc w:val="center"/>
        <w:rPr>
          <w:rFonts w:ascii="Arial" w:hAnsi="Arial" w:cs="Arial"/>
          <w:b/>
          <w:sz w:val="18"/>
          <w:szCs w:val="18"/>
        </w:rPr>
      </w:pPr>
    </w:p>
    <w:p w14:paraId="1F600955" w14:textId="4252C34B" w:rsidR="000668EB" w:rsidRDefault="000668EB" w:rsidP="00FF2D76">
      <w:pPr>
        <w:autoSpaceDE w:val="0"/>
        <w:autoSpaceDN w:val="0"/>
        <w:adjustRightInd w:val="0"/>
        <w:jc w:val="center"/>
        <w:rPr>
          <w:rFonts w:ascii="Arial" w:hAnsi="Arial" w:cs="Arial"/>
          <w:b/>
          <w:sz w:val="18"/>
          <w:szCs w:val="18"/>
        </w:rPr>
      </w:pPr>
    </w:p>
    <w:p w14:paraId="7C1ADDAC" w14:textId="2DB70FFD" w:rsidR="000668EB" w:rsidRDefault="000668EB" w:rsidP="00FF2D76">
      <w:pPr>
        <w:autoSpaceDE w:val="0"/>
        <w:autoSpaceDN w:val="0"/>
        <w:adjustRightInd w:val="0"/>
        <w:jc w:val="center"/>
        <w:rPr>
          <w:rFonts w:ascii="Arial" w:hAnsi="Arial" w:cs="Arial"/>
          <w:b/>
          <w:sz w:val="18"/>
          <w:szCs w:val="18"/>
        </w:rPr>
      </w:pPr>
    </w:p>
    <w:p w14:paraId="62ED242A" w14:textId="3E91557F" w:rsidR="000668EB" w:rsidRDefault="000668EB" w:rsidP="00FF2D76">
      <w:pPr>
        <w:autoSpaceDE w:val="0"/>
        <w:autoSpaceDN w:val="0"/>
        <w:adjustRightInd w:val="0"/>
        <w:jc w:val="center"/>
        <w:rPr>
          <w:rFonts w:ascii="Arial" w:hAnsi="Arial" w:cs="Arial"/>
          <w:b/>
          <w:sz w:val="18"/>
          <w:szCs w:val="18"/>
        </w:rPr>
      </w:pPr>
    </w:p>
    <w:p w14:paraId="6889B4BD" w14:textId="05E79B11" w:rsidR="000668EB" w:rsidRDefault="000668EB" w:rsidP="00FF2D76">
      <w:pPr>
        <w:autoSpaceDE w:val="0"/>
        <w:autoSpaceDN w:val="0"/>
        <w:adjustRightInd w:val="0"/>
        <w:jc w:val="center"/>
        <w:rPr>
          <w:rFonts w:ascii="Arial" w:hAnsi="Arial" w:cs="Arial"/>
          <w:b/>
          <w:sz w:val="18"/>
          <w:szCs w:val="18"/>
        </w:rPr>
      </w:pPr>
    </w:p>
    <w:p w14:paraId="21349DF0" w14:textId="7A9BD3F4" w:rsidR="000668EB" w:rsidRDefault="000668EB" w:rsidP="00FF2D76">
      <w:pPr>
        <w:autoSpaceDE w:val="0"/>
        <w:autoSpaceDN w:val="0"/>
        <w:adjustRightInd w:val="0"/>
        <w:jc w:val="center"/>
        <w:rPr>
          <w:rFonts w:ascii="Arial" w:hAnsi="Arial" w:cs="Arial"/>
          <w:b/>
          <w:sz w:val="18"/>
          <w:szCs w:val="18"/>
        </w:rPr>
      </w:pPr>
    </w:p>
    <w:p w14:paraId="471F3AB1" w14:textId="141B664E" w:rsidR="000668EB" w:rsidRDefault="000668EB" w:rsidP="00FF2D76">
      <w:pPr>
        <w:autoSpaceDE w:val="0"/>
        <w:autoSpaceDN w:val="0"/>
        <w:adjustRightInd w:val="0"/>
        <w:jc w:val="center"/>
        <w:rPr>
          <w:rFonts w:ascii="Arial" w:hAnsi="Arial" w:cs="Arial"/>
          <w:b/>
          <w:sz w:val="18"/>
          <w:szCs w:val="18"/>
        </w:rPr>
      </w:pPr>
    </w:p>
    <w:p w14:paraId="7A30752E" w14:textId="300C646A" w:rsidR="000668EB" w:rsidRDefault="000668EB" w:rsidP="00FF2D76">
      <w:pPr>
        <w:autoSpaceDE w:val="0"/>
        <w:autoSpaceDN w:val="0"/>
        <w:adjustRightInd w:val="0"/>
        <w:jc w:val="center"/>
        <w:rPr>
          <w:rFonts w:ascii="Arial" w:hAnsi="Arial" w:cs="Arial"/>
          <w:b/>
          <w:sz w:val="18"/>
          <w:szCs w:val="18"/>
        </w:rPr>
      </w:pPr>
    </w:p>
    <w:p w14:paraId="66751657" w14:textId="77777777" w:rsidR="000668EB" w:rsidRDefault="000668EB" w:rsidP="00FF2D76">
      <w:pPr>
        <w:autoSpaceDE w:val="0"/>
        <w:autoSpaceDN w:val="0"/>
        <w:adjustRightInd w:val="0"/>
        <w:jc w:val="center"/>
        <w:rPr>
          <w:rFonts w:ascii="Arial" w:hAnsi="Arial" w:cs="Arial"/>
          <w:b/>
          <w:sz w:val="18"/>
          <w:szCs w:val="18"/>
        </w:rPr>
      </w:pPr>
    </w:p>
    <w:p w14:paraId="284AD500" w14:textId="6076F99E" w:rsidR="0099398F" w:rsidRDefault="0099398F" w:rsidP="00FF2D76">
      <w:pPr>
        <w:autoSpaceDE w:val="0"/>
        <w:autoSpaceDN w:val="0"/>
        <w:adjustRightInd w:val="0"/>
        <w:jc w:val="center"/>
        <w:rPr>
          <w:rFonts w:ascii="Arial" w:hAnsi="Arial" w:cs="Arial"/>
          <w:b/>
          <w:sz w:val="18"/>
          <w:szCs w:val="18"/>
        </w:rPr>
      </w:pPr>
    </w:p>
    <w:p w14:paraId="4F530501" w14:textId="67DD3B3A" w:rsidR="00B962AC" w:rsidRDefault="00B962AC" w:rsidP="00FF2D76">
      <w:pPr>
        <w:autoSpaceDE w:val="0"/>
        <w:autoSpaceDN w:val="0"/>
        <w:adjustRightInd w:val="0"/>
        <w:jc w:val="center"/>
        <w:rPr>
          <w:rFonts w:ascii="Arial" w:hAnsi="Arial" w:cs="Arial"/>
          <w:b/>
          <w:sz w:val="18"/>
          <w:szCs w:val="18"/>
        </w:rPr>
      </w:pPr>
    </w:p>
    <w:p w14:paraId="2D361230" w14:textId="0E64876B" w:rsidR="00A54A12" w:rsidRDefault="00A54A12" w:rsidP="00FF2D76">
      <w:pPr>
        <w:autoSpaceDE w:val="0"/>
        <w:autoSpaceDN w:val="0"/>
        <w:adjustRightInd w:val="0"/>
        <w:jc w:val="center"/>
        <w:rPr>
          <w:rFonts w:ascii="Arial" w:hAnsi="Arial" w:cs="Arial"/>
          <w:b/>
          <w:sz w:val="18"/>
          <w:szCs w:val="18"/>
        </w:rPr>
      </w:pPr>
    </w:p>
    <w:p w14:paraId="41ABCE64" w14:textId="7719A6D8" w:rsidR="00A54A12" w:rsidRDefault="00A54A12" w:rsidP="00FF2D76">
      <w:pPr>
        <w:autoSpaceDE w:val="0"/>
        <w:autoSpaceDN w:val="0"/>
        <w:adjustRightInd w:val="0"/>
        <w:jc w:val="center"/>
        <w:rPr>
          <w:rFonts w:ascii="Arial" w:hAnsi="Arial" w:cs="Arial"/>
          <w:b/>
          <w:sz w:val="18"/>
          <w:szCs w:val="18"/>
        </w:rPr>
      </w:pPr>
    </w:p>
    <w:p w14:paraId="2E22A87A" w14:textId="02A61B7A" w:rsidR="00A54A12" w:rsidRDefault="00A54A12" w:rsidP="00FF2D76">
      <w:pPr>
        <w:autoSpaceDE w:val="0"/>
        <w:autoSpaceDN w:val="0"/>
        <w:adjustRightInd w:val="0"/>
        <w:jc w:val="center"/>
        <w:rPr>
          <w:rFonts w:ascii="Arial" w:hAnsi="Arial" w:cs="Arial"/>
          <w:b/>
          <w:sz w:val="18"/>
          <w:szCs w:val="18"/>
        </w:rPr>
      </w:pPr>
    </w:p>
    <w:p w14:paraId="3978D1EA" w14:textId="6B19D97F" w:rsidR="00A54A12" w:rsidRDefault="00A54A12" w:rsidP="00FF2D76">
      <w:pPr>
        <w:autoSpaceDE w:val="0"/>
        <w:autoSpaceDN w:val="0"/>
        <w:adjustRightInd w:val="0"/>
        <w:jc w:val="center"/>
        <w:rPr>
          <w:rFonts w:ascii="Arial" w:hAnsi="Arial" w:cs="Arial"/>
          <w:b/>
          <w:sz w:val="18"/>
          <w:szCs w:val="18"/>
        </w:rPr>
      </w:pPr>
    </w:p>
    <w:p w14:paraId="59B9C5A9" w14:textId="46E0CD38" w:rsidR="00A54A12" w:rsidRDefault="00A54A12"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1"/>
        <w:gridCol w:w="3124"/>
        <w:gridCol w:w="1843"/>
        <w:gridCol w:w="1417"/>
      </w:tblGrid>
      <w:tr w:rsidR="005B7740" w:rsidRPr="00E1529D" w14:paraId="125E6352" w14:textId="77777777" w:rsidTr="00A54A12">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2551"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3124"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5B7740" w:rsidRPr="00B962AC" w14:paraId="4FCC43A2" w14:textId="77777777" w:rsidTr="00A54A12">
        <w:trPr>
          <w:trHeight w:val="962"/>
          <w:jc w:val="center"/>
        </w:trPr>
        <w:tc>
          <w:tcPr>
            <w:tcW w:w="846" w:type="dxa"/>
            <w:shd w:val="clear" w:color="auto" w:fill="auto"/>
            <w:vAlign w:val="center"/>
          </w:tcPr>
          <w:p w14:paraId="4A14E940" w14:textId="5267DE06" w:rsidR="005B7740" w:rsidRPr="00B962AC" w:rsidRDefault="00FA56E2" w:rsidP="00FA56E2">
            <w:pPr>
              <w:jc w:val="center"/>
              <w:rPr>
                <w:rFonts w:ascii="Arial" w:hAnsi="Arial" w:cs="Arial"/>
                <w:b/>
                <w:sz w:val="14"/>
                <w:szCs w:val="14"/>
                <w:lang w:val="es-MX"/>
              </w:rPr>
            </w:pPr>
            <w:r w:rsidRPr="00B962AC">
              <w:rPr>
                <w:rFonts w:ascii="Arial" w:hAnsi="Arial" w:cs="Arial"/>
                <w:b/>
                <w:sz w:val="14"/>
                <w:szCs w:val="14"/>
                <w:lang w:val="es-MX"/>
              </w:rPr>
              <w:t>1 y 2</w:t>
            </w:r>
          </w:p>
        </w:tc>
        <w:tc>
          <w:tcPr>
            <w:tcW w:w="2551" w:type="dxa"/>
            <w:shd w:val="clear" w:color="auto" w:fill="auto"/>
            <w:vAlign w:val="center"/>
          </w:tcPr>
          <w:p w14:paraId="46A5131F" w14:textId="30932A84" w:rsidR="005B7740" w:rsidRPr="00B962AC" w:rsidRDefault="005B7740" w:rsidP="00FA56E2">
            <w:pPr>
              <w:jc w:val="center"/>
              <w:rPr>
                <w:rFonts w:ascii="Arial" w:eastAsia="Calibri" w:hAnsi="Arial" w:cs="Arial"/>
                <w:b/>
                <w:color w:val="000000"/>
                <w:sz w:val="14"/>
                <w:szCs w:val="14"/>
              </w:rPr>
            </w:pPr>
            <w:r w:rsidRPr="00B962AC">
              <w:rPr>
                <w:rFonts w:asciiTheme="minorHAnsi" w:hAnsiTheme="minorHAnsi" w:cs="Arial"/>
                <w:b/>
                <w:sz w:val="14"/>
                <w:szCs w:val="14"/>
              </w:rPr>
              <w:t xml:space="preserve">Departamento de </w:t>
            </w:r>
            <w:r w:rsidR="00FA56E2" w:rsidRPr="00B962AC">
              <w:rPr>
                <w:rFonts w:asciiTheme="minorHAnsi" w:hAnsiTheme="minorHAnsi" w:cs="Arial"/>
                <w:b/>
                <w:sz w:val="14"/>
                <w:szCs w:val="14"/>
              </w:rPr>
              <w:t>Recursos Humanos</w:t>
            </w:r>
          </w:p>
        </w:tc>
        <w:tc>
          <w:tcPr>
            <w:tcW w:w="3124" w:type="dxa"/>
            <w:shd w:val="clear" w:color="auto" w:fill="auto"/>
            <w:vAlign w:val="center"/>
          </w:tcPr>
          <w:p w14:paraId="45DB6AF9" w14:textId="77777777" w:rsidR="005B7740" w:rsidRPr="00B962AC" w:rsidRDefault="005B7740" w:rsidP="00A241BD">
            <w:pPr>
              <w:jc w:val="center"/>
              <w:rPr>
                <w:rFonts w:ascii="Arial" w:eastAsia="Calibri" w:hAnsi="Arial" w:cs="Arial"/>
                <w:b/>
                <w:color w:val="000000"/>
                <w:sz w:val="14"/>
                <w:szCs w:val="14"/>
              </w:rPr>
            </w:pPr>
          </w:p>
          <w:p w14:paraId="78BA17AF" w14:textId="77777777" w:rsidR="00A54A12" w:rsidRDefault="00A54A12" w:rsidP="00FA56E2">
            <w:pPr>
              <w:jc w:val="center"/>
              <w:rPr>
                <w:rFonts w:asciiTheme="minorHAnsi" w:hAnsiTheme="minorHAnsi" w:cs="Arial"/>
                <w:b/>
                <w:sz w:val="14"/>
                <w:szCs w:val="16"/>
              </w:rPr>
            </w:pPr>
            <w:r w:rsidRPr="00B962AC">
              <w:rPr>
                <w:rFonts w:asciiTheme="minorHAnsi" w:hAnsiTheme="minorHAnsi" w:cs="Arial"/>
                <w:b/>
                <w:sz w:val="14"/>
                <w:szCs w:val="16"/>
              </w:rPr>
              <w:t xml:space="preserve">Jefa Del Departamento de Recursos Humanos </w:t>
            </w:r>
          </w:p>
          <w:p w14:paraId="19D0ADCF" w14:textId="22823864" w:rsidR="00FA56E2" w:rsidRPr="00B962AC" w:rsidRDefault="00FA56E2" w:rsidP="00FA56E2">
            <w:pPr>
              <w:jc w:val="center"/>
              <w:rPr>
                <w:rFonts w:asciiTheme="minorHAnsi" w:hAnsiTheme="minorHAnsi" w:cs="Arial"/>
                <w:b/>
                <w:sz w:val="14"/>
                <w:szCs w:val="16"/>
              </w:rPr>
            </w:pPr>
            <w:r w:rsidRPr="00B962AC">
              <w:rPr>
                <w:rFonts w:asciiTheme="minorHAnsi" w:hAnsiTheme="minorHAnsi" w:cs="Arial"/>
                <w:b/>
                <w:sz w:val="14"/>
                <w:szCs w:val="16"/>
              </w:rPr>
              <w:t>M.C.E.A. Sonia Araceli García Corral</w:t>
            </w:r>
          </w:p>
          <w:p w14:paraId="58BFCC2E" w14:textId="4B448779" w:rsidR="005B7740" w:rsidRPr="00B962AC" w:rsidRDefault="005B7740" w:rsidP="00A54A12">
            <w:pPr>
              <w:jc w:val="center"/>
              <w:rPr>
                <w:rFonts w:ascii="Arial" w:eastAsia="Calibri" w:hAnsi="Arial" w:cs="Arial"/>
                <w:b/>
                <w:color w:val="000000"/>
                <w:sz w:val="14"/>
                <w:szCs w:val="14"/>
              </w:rPr>
            </w:pPr>
          </w:p>
        </w:tc>
        <w:tc>
          <w:tcPr>
            <w:tcW w:w="1843" w:type="dxa"/>
            <w:vAlign w:val="center"/>
          </w:tcPr>
          <w:p w14:paraId="44FBEAD3" w14:textId="08417AAC" w:rsidR="005B7740" w:rsidRPr="00B962AC" w:rsidRDefault="00302B45" w:rsidP="00261A6E">
            <w:pPr>
              <w:jc w:val="center"/>
              <w:rPr>
                <w:rFonts w:ascii="Tahoma" w:hAnsi="Tahoma" w:cs="Tahoma"/>
                <w:color w:val="7A7D98"/>
                <w:sz w:val="14"/>
                <w:szCs w:val="14"/>
              </w:rPr>
            </w:pPr>
            <w:r w:rsidRPr="00B962AC">
              <w:rPr>
                <w:rStyle w:val="Hipervnculo"/>
                <w:rFonts w:asciiTheme="minorHAnsi" w:hAnsiTheme="minorHAnsi" w:cs="Arial"/>
                <w:sz w:val="14"/>
                <w:szCs w:val="14"/>
              </w:rPr>
              <w:t>sagarcia@correo.uaa.mx</w:t>
            </w:r>
          </w:p>
        </w:tc>
        <w:tc>
          <w:tcPr>
            <w:tcW w:w="1417" w:type="dxa"/>
            <w:vAlign w:val="center"/>
          </w:tcPr>
          <w:p w14:paraId="0F6C7B8B" w14:textId="379E1D3B" w:rsidR="005B7740" w:rsidRPr="00B962AC" w:rsidRDefault="00925FD5" w:rsidP="00A241BD">
            <w:pPr>
              <w:jc w:val="center"/>
              <w:rPr>
                <w:rFonts w:ascii="Arial" w:hAnsi="Arial" w:cs="Arial"/>
                <w:b/>
                <w:sz w:val="14"/>
                <w:szCs w:val="14"/>
                <w:lang w:val="es-MX"/>
              </w:rPr>
            </w:pPr>
            <w:r w:rsidRPr="00B962AC">
              <w:rPr>
                <w:rFonts w:asciiTheme="minorHAnsi" w:hAnsiTheme="minorHAnsi" w:cs="Arial"/>
                <w:b/>
                <w:sz w:val="14"/>
                <w:szCs w:val="14"/>
                <w:lang w:val="es-MX"/>
              </w:rPr>
              <w:t>Conforme a lo establecido en el Anexo “1”.</w:t>
            </w:r>
            <w:r w:rsidR="005B7740" w:rsidRPr="00B962AC">
              <w:rPr>
                <w:rFonts w:ascii="Arial" w:hAnsi="Arial" w:cs="Arial"/>
                <w:b/>
                <w:sz w:val="14"/>
                <w:szCs w:val="14"/>
                <w:lang w:val="es-MX"/>
              </w:rPr>
              <w:t xml:space="preserve"> </w:t>
            </w:r>
          </w:p>
        </w:tc>
      </w:tr>
    </w:tbl>
    <w:p w14:paraId="257AB9C9" w14:textId="77777777" w:rsidR="00FF2D76" w:rsidRPr="00B962AC" w:rsidRDefault="00FF2D76" w:rsidP="00FF2D76">
      <w:pPr>
        <w:autoSpaceDE w:val="0"/>
        <w:autoSpaceDN w:val="0"/>
        <w:adjustRightInd w:val="0"/>
        <w:jc w:val="center"/>
        <w:rPr>
          <w:rFonts w:ascii="Arial" w:hAnsi="Arial" w:cs="Arial"/>
          <w:b/>
          <w:sz w:val="18"/>
          <w:szCs w:val="18"/>
          <w:lang w:val="es-MX"/>
        </w:rPr>
      </w:pPr>
      <w:r w:rsidRPr="00B962AC">
        <w:rPr>
          <w:rFonts w:ascii="Arial" w:hAnsi="Arial" w:cs="Arial"/>
          <w:b/>
          <w:sz w:val="18"/>
          <w:szCs w:val="18"/>
          <w:lang w:val="es-MX"/>
        </w:rPr>
        <w:tab/>
      </w:r>
    </w:p>
    <w:p w14:paraId="12D1214F" w14:textId="0BAE5123" w:rsidR="00925FD5" w:rsidRPr="00B962AC" w:rsidRDefault="00925FD5" w:rsidP="0099398F">
      <w:pPr>
        <w:autoSpaceDE w:val="0"/>
        <w:autoSpaceDN w:val="0"/>
        <w:adjustRightInd w:val="0"/>
        <w:jc w:val="both"/>
        <w:rPr>
          <w:rFonts w:asciiTheme="minorHAnsi" w:hAnsiTheme="minorHAnsi" w:cstheme="minorHAnsi"/>
          <w:sz w:val="17"/>
          <w:szCs w:val="17"/>
        </w:rPr>
      </w:pPr>
      <w:r w:rsidRPr="00B962AC">
        <w:rPr>
          <w:rFonts w:asciiTheme="minorHAnsi" w:hAnsiTheme="minorHAnsi" w:cs="Arial"/>
          <w:sz w:val="17"/>
          <w:szCs w:val="17"/>
        </w:rPr>
        <w:t xml:space="preserve">La entrega de la información indicada en el </w:t>
      </w:r>
      <w:r w:rsidRPr="00B962AC">
        <w:rPr>
          <w:rFonts w:asciiTheme="minorHAnsi" w:hAnsiTheme="minorHAnsi" w:cs="Arial"/>
          <w:b/>
          <w:sz w:val="17"/>
          <w:szCs w:val="17"/>
        </w:rPr>
        <w:t xml:space="preserve">Anexo “1”, </w:t>
      </w:r>
      <w:r w:rsidRPr="00B962AC">
        <w:rPr>
          <w:rFonts w:asciiTheme="minorHAnsi" w:hAnsiTheme="minorHAnsi" w:cs="Arial"/>
          <w:b/>
          <w:color w:val="632423" w:themeColor="accent2" w:themeShade="80"/>
          <w:sz w:val="17"/>
          <w:szCs w:val="17"/>
        </w:rPr>
        <w:t xml:space="preserve">deberá realizarse por el </w:t>
      </w:r>
      <w:r w:rsidR="003976C3" w:rsidRPr="00B962AC">
        <w:rPr>
          <w:rFonts w:asciiTheme="minorHAnsi" w:hAnsiTheme="minorHAnsi" w:cs="Arial"/>
          <w:b/>
          <w:color w:val="632423" w:themeColor="accent2" w:themeShade="80"/>
          <w:sz w:val="17"/>
          <w:szCs w:val="17"/>
        </w:rPr>
        <w:t>Invitado</w:t>
      </w:r>
      <w:r w:rsidRPr="00B962AC">
        <w:rPr>
          <w:rFonts w:asciiTheme="minorHAnsi" w:hAnsiTheme="minorHAnsi" w:cs="Arial"/>
          <w:b/>
          <w:color w:val="632423" w:themeColor="accent2" w:themeShade="80"/>
          <w:sz w:val="17"/>
          <w:szCs w:val="17"/>
        </w:rPr>
        <w:t xml:space="preserve"> Adjudicado</w:t>
      </w:r>
      <w:r w:rsidRPr="00B962AC">
        <w:rPr>
          <w:rFonts w:asciiTheme="minorHAnsi" w:hAnsiTheme="minorHAnsi" w:cs="Arial"/>
          <w:sz w:val="17"/>
          <w:szCs w:val="17"/>
        </w:rPr>
        <w:t xml:space="preserve">, conforme al plan de trabajo que se establezca con el Departamento de </w:t>
      </w:r>
      <w:r w:rsidR="009751B1">
        <w:rPr>
          <w:rFonts w:asciiTheme="minorHAnsi" w:hAnsiTheme="minorHAnsi" w:cs="Arial"/>
          <w:sz w:val="17"/>
          <w:szCs w:val="17"/>
        </w:rPr>
        <w:t>Recursos Humanos</w:t>
      </w:r>
      <w:r w:rsidRPr="00B962AC">
        <w:rPr>
          <w:rFonts w:asciiTheme="minorHAnsi" w:hAnsiTheme="minorHAnsi" w:cs="Arial"/>
          <w:sz w:val="17"/>
          <w:szCs w:val="17"/>
        </w:rPr>
        <w:t xml:space="preserve">, </w:t>
      </w:r>
      <w:r w:rsidR="009751B1" w:rsidRPr="00C52FF3">
        <w:rPr>
          <w:rFonts w:asciiTheme="minorHAnsi" w:hAnsiTheme="minorHAnsi" w:cs="Arial"/>
          <w:sz w:val="17"/>
          <w:szCs w:val="17"/>
        </w:rPr>
        <w:t xml:space="preserve">vigencia del </w:t>
      </w:r>
      <w:r w:rsidR="00EB2DF2" w:rsidRPr="00C52FF3">
        <w:rPr>
          <w:rFonts w:asciiTheme="minorHAnsi" w:hAnsiTheme="minorHAnsi" w:cs="Arial"/>
          <w:b/>
          <w:sz w:val="17"/>
          <w:szCs w:val="17"/>
        </w:rPr>
        <w:t>15</w:t>
      </w:r>
      <w:r w:rsidR="009751B1" w:rsidRPr="00C52FF3">
        <w:rPr>
          <w:rFonts w:asciiTheme="minorHAnsi" w:hAnsiTheme="minorHAnsi" w:cs="Arial"/>
          <w:b/>
          <w:sz w:val="17"/>
          <w:szCs w:val="17"/>
        </w:rPr>
        <w:t xml:space="preserve"> de </w:t>
      </w:r>
      <w:r w:rsidR="00EB2DF2" w:rsidRPr="00C52FF3">
        <w:rPr>
          <w:rFonts w:asciiTheme="minorHAnsi" w:hAnsiTheme="minorHAnsi" w:cs="Arial"/>
          <w:b/>
          <w:sz w:val="17"/>
          <w:szCs w:val="17"/>
        </w:rPr>
        <w:t>marzo</w:t>
      </w:r>
      <w:r w:rsidR="009751B1" w:rsidRPr="00C52FF3">
        <w:rPr>
          <w:rFonts w:asciiTheme="minorHAnsi" w:hAnsiTheme="minorHAnsi" w:cs="Arial"/>
          <w:b/>
          <w:sz w:val="17"/>
          <w:szCs w:val="17"/>
        </w:rPr>
        <w:t xml:space="preserve"> al</w:t>
      </w:r>
      <w:r w:rsidRPr="00C52FF3">
        <w:rPr>
          <w:rFonts w:asciiTheme="minorHAnsi" w:hAnsiTheme="minorHAnsi" w:cs="Arial"/>
          <w:sz w:val="17"/>
          <w:szCs w:val="17"/>
        </w:rPr>
        <w:t xml:space="preserve"> </w:t>
      </w:r>
      <w:r w:rsidRPr="00C52FF3">
        <w:rPr>
          <w:rFonts w:asciiTheme="minorHAnsi" w:hAnsiTheme="minorHAnsi" w:cs="Arial"/>
          <w:b/>
          <w:sz w:val="17"/>
          <w:szCs w:val="17"/>
        </w:rPr>
        <w:t>31 de diciembre de 202</w:t>
      </w:r>
      <w:r w:rsidR="00B962AC" w:rsidRPr="00C52FF3">
        <w:rPr>
          <w:rFonts w:asciiTheme="minorHAnsi" w:hAnsiTheme="minorHAnsi" w:cs="Arial"/>
          <w:b/>
          <w:sz w:val="17"/>
          <w:szCs w:val="17"/>
        </w:rPr>
        <w:t>2</w:t>
      </w:r>
      <w:r w:rsidRPr="00C52FF3">
        <w:rPr>
          <w:rFonts w:asciiTheme="minorHAnsi" w:hAnsiTheme="minorHAnsi" w:cs="Arial"/>
          <w:b/>
          <w:sz w:val="17"/>
          <w:szCs w:val="17"/>
        </w:rPr>
        <w:t>,</w:t>
      </w:r>
      <w:r w:rsidRPr="00C52FF3">
        <w:rPr>
          <w:rFonts w:asciiTheme="minorHAnsi" w:hAnsiTheme="minorHAnsi" w:cs="Arial"/>
          <w:sz w:val="17"/>
          <w:szCs w:val="17"/>
        </w:rPr>
        <w:t xml:space="preserve"> bajo las condiciones de entrega establecidas en las </w:t>
      </w:r>
      <w:r w:rsidR="0099398F" w:rsidRPr="00C52FF3">
        <w:rPr>
          <w:rFonts w:asciiTheme="minorHAnsi" w:hAnsiTheme="minorHAnsi" w:cs="Arial"/>
          <w:sz w:val="17"/>
          <w:szCs w:val="17"/>
        </w:rPr>
        <w:t>bases de la presente Invitación</w:t>
      </w:r>
      <w:r w:rsidR="0099398F" w:rsidRPr="00C52FF3">
        <w:rPr>
          <w:rFonts w:asciiTheme="minorHAnsi" w:hAnsiTheme="minorHAnsi" w:cstheme="minorHAnsi"/>
          <w:sz w:val="17"/>
          <w:szCs w:val="17"/>
        </w:rPr>
        <w:t>.</w:t>
      </w:r>
    </w:p>
    <w:p w14:paraId="7BF7969B" w14:textId="77777777" w:rsidR="00925FD5" w:rsidRPr="00B962AC" w:rsidRDefault="00925FD5" w:rsidP="00925FD5">
      <w:pPr>
        <w:autoSpaceDE w:val="0"/>
        <w:autoSpaceDN w:val="0"/>
        <w:adjustRightInd w:val="0"/>
        <w:jc w:val="both"/>
        <w:rPr>
          <w:rFonts w:asciiTheme="minorHAnsi" w:hAnsiTheme="minorHAnsi" w:cstheme="minorHAnsi"/>
          <w:b/>
          <w:sz w:val="17"/>
          <w:szCs w:val="17"/>
        </w:rPr>
      </w:pPr>
    </w:p>
    <w:p w14:paraId="1AFFDAAE" w14:textId="0DBBA15C" w:rsidR="005D18E7" w:rsidRPr="00B962AC" w:rsidRDefault="00925FD5" w:rsidP="00925FD5">
      <w:pPr>
        <w:autoSpaceDE w:val="0"/>
        <w:autoSpaceDN w:val="0"/>
        <w:adjustRightInd w:val="0"/>
        <w:rPr>
          <w:rFonts w:ascii="Arial" w:hAnsi="Arial" w:cs="Arial"/>
          <w:sz w:val="12"/>
          <w:szCs w:val="12"/>
        </w:rPr>
      </w:pPr>
      <w:r w:rsidRPr="00B962AC">
        <w:rPr>
          <w:rFonts w:ascii="Arial" w:hAnsi="Arial" w:cs="Arial"/>
          <w:b/>
          <w:sz w:val="14"/>
          <w:szCs w:val="14"/>
        </w:rPr>
        <w:t xml:space="preserve">*La entrega se realizará en </w:t>
      </w:r>
      <w:r w:rsidRPr="00B962AC">
        <w:rPr>
          <w:rFonts w:ascii="Arial" w:hAnsi="Arial" w:cs="Arial"/>
          <w:b/>
          <w:sz w:val="12"/>
          <w:szCs w:val="12"/>
        </w:rPr>
        <w:t>CIUDAD UNIVERSITARIA</w:t>
      </w:r>
      <w:r w:rsidRPr="00B962AC">
        <w:rPr>
          <w:rFonts w:ascii="Arial" w:hAnsi="Arial" w:cs="Arial"/>
          <w:sz w:val="12"/>
          <w:szCs w:val="12"/>
        </w:rPr>
        <w:t xml:space="preserve">. Av. Universidad No. 940. Aguascalientes, </w:t>
      </w:r>
      <w:proofErr w:type="spellStart"/>
      <w:r w:rsidRPr="00B962AC">
        <w:rPr>
          <w:rFonts w:ascii="Arial" w:hAnsi="Arial" w:cs="Arial"/>
          <w:sz w:val="12"/>
          <w:szCs w:val="12"/>
        </w:rPr>
        <w:t>Ags</w:t>
      </w:r>
      <w:proofErr w:type="spellEnd"/>
      <w:r w:rsidR="005D18E7" w:rsidRPr="00B962AC">
        <w:rPr>
          <w:rFonts w:ascii="Arial" w:hAnsi="Arial" w:cs="Arial"/>
          <w:sz w:val="12"/>
          <w:szCs w:val="12"/>
        </w:rPr>
        <w:t>.</w:t>
      </w:r>
      <w:r w:rsidR="0099398F" w:rsidRPr="00B962AC">
        <w:rPr>
          <w:rFonts w:ascii="Arial" w:hAnsi="Arial" w:cs="Arial"/>
          <w:sz w:val="12"/>
          <w:szCs w:val="12"/>
        </w:rPr>
        <w:t xml:space="preserve"> </w:t>
      </w:r>
    </w:p>
    <w:p w14:paraId="093F397C" w14:textId="626C4382" w:rsidR="001F2E9F" w:rsidRPr="00B962AC" w:rsidRDefault="001F2E9F" w:rsidP="001F2E9F">
      <w:pPr>
        <w:pStyle w:val="Textoindependiente"/>
        <w:rPr>
          <w:rFonts w:ascii="Arial" w:hAnsi="Arial" w:cs="Arial"/>
          <w:sz w:val="18"/>
          <w:szCs w:val="18"/>
        </w:rPr>
      </w:pPr>
    </w:p>
    <w:p w14:paraId="45A45B30" w14:textId="77777777" w:rsidR="00515418" w:rsidRPr="00B962AC"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B962AC">
        <w:rPr>
          <w:rFonts w:ascii="Arial" w:hAnsi="Arial" w:cs="Arial"/>
          <w:b/>
          <w:sz w:val="14"/>
          <w:szCs w:val="14"/>
        </w:rPr>
        <w:t>(Nombre y firma de la persona física o representante legal de la persona</w:t>
      </w:r>
      <w:r w:rsidRPr="003E0882">
        <w:rPr>
          <w:rFonts w:ascii="Arial" w:hAnsi="Arial" w:cs="Arial"/>
          <w:b/>
          <w:sz w:val="14"/>
          <w:szCs w:val="14"/>
        </w:rPr>
        <w:t xml:space="preserve">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1D363EA4" w14:textId="77777777" w:rsidR="006824C4" w:rsidRDefault="006824C4" w:rsidP="00FF2D76">
      <w:pPr>
        <w:widowControl/>
        <w:jc w:val="center"/>
        <w:rPr>
          <w:rFonts w:ascii="Arial" w:hAnsi="Arial" w:cs="Arial"/>
          <w:b/>
          <w:sz w:val="18"/>
          <w:szCs w:val="18"/>
        </w:rPr>
      </w:pPr>
    </w:p>
    <w:p w14:paraId="450DD72B" w14:textId="77777777" w:rsidR="006824C4" w:rsidRDefault="006824C4" w:rsidP="00FF2D76">
      <w:pPr>
        <w:widowControl/>
        <w:jc w:val="center"/>
        <w:rPr>
          <w:rFonts w:ascii="Arial" w:hAnsi="Arial" w:cs="Arial"/>
          <w:b/>
          <w:sz w:val="18"/>
          <w:szCs w:val="18"/>
        </w:rPr>
      </w:pPr>
    </w:p>
    <w:p w14:paraId="3F04724D" w14:textId="77777777" w:rsidR="006824C4" w:rsidRDefault="006824C4" w:rsidP="00FF2D76">
      <w:pPr>
        <w:widowControl/>
        <w:jc w:val="center"/>
        <w:rPr>
          <w:rFonts w:ascii="Arial" w:hAnsi="Arial" w:cs="Arial"/>
          <w:b/>
          <w:sz w:val="18"/>
          <w:szCs w:val="18"/>
        </w:rPr>
      </w:pPr>
    </w:p>
    <w:p w14:paraId="28A1BA1B" w14:textId="77777777" w:rsidR="006824C4" w:rsidRDefault="006824C4" w:rsidP="00FF2D76">
      <w:pPr>
        <w:widowControl/>
        <w:jc w:val="center"/>
        <w:rPr>
          <w:rFonts w:ascii="Arial" w:hAnsi="Arial" w:cs="Arial"/>
          <w:b/>
          <w:sz w:val="18"/>
          <w:szCs w:val="18"/>
        </w:rPr>
      </w:pPr>
    </w:p>
    <w:p w14:paraId="2DC2291D" w14:textId="0C2132A1" w:rsidR="001F2E9F" w:rsidRDefault="001F2E9F" w:rsidP="00FF2D76">
      <w:pPr>
        <w:widowControl/>
        <w:jc w:val="center"/>
        <w:rPr>
          <w:rFonts w:ascii="Arial" w:hAnsi="Arial" w:cs="Arial"/>
          <w:b/>
          <w:sz w:val="18"/>
          <w:szCs w:val="18"/>
        </w:rPr>
      </w:pPr>
    </w:p>
    <w:p w14:paraId="70A0138A" w14:textId="16A46F55" w:rsidR="001F2E9F" w:rsidRDefault="001F2E9F" w:rsidP="00FF2D76">
      <w:pPr>
        <w:widowControl/>
        <w:jc w:val="center"/>
        <w:rPr>
          <w:rFonts w:ascii="Arial" w:hAnsi="Arial" w:cs="Arial"/>
          <w:b/>
          <w:sz w:val="18"/>
          <w:szCs w:val="18"/>
        </w:rPr>
      </w:pPr>
    </w:p>
    <w:p w14:paraId="36FCC68F" w14:textId="0A77C2D2" w:rsidR="008C4AD1" w:rsidRDefault="008C4AD1" w:rsidP="00FF2D76">
      <w:pPr>
        <w:widowControl/>
        <w:jc w:val="center"/>
        <w:rPr>
          <w:rFonts w:ascii="Arial" w:hAnsi="Arial" w:cs="Arial"/>
          <w:b/>
          <w:sz w:val="18"/>
          <w:szCs w:val="18"/>
        </w:rPr>
      </w:pPr>
    </w:p>
    <w:p w14:paraId="2F79B607" w14:textId="6B48E5CF" w:rsidR="00A54A12" w:rsidRDefault="00A54A12" w:rsidP="00FF2D76">
      <w:pPr>
        <w:widowControl/>
        <w:jc w:val="center"/>
        <w:rPr>
          <w:rFonts w:ascii="Arial" w:hAnsi="Arial" w:cs="Arial"/>
          <w:b/>
          <w:sz w:val="18"/>
          <w:szCs w:val="18"/>
        </w:rPr>
      </w:pPr>
    </w:p>
    <w:p w14:paraId="66A52A09" w14:textId="396B69D5" w:rsidR="00A54A12" w:rsidRDefault="00A54A12" w:rsidP="00FF2D76">
      <w:pPr>
        <w:widowControl/>
        <w:jc w:val="center"/>
        <w:rPr>
          <w:rFonts w:ascii="Arial" w:hAnsi="Arial" w:cs="Arial"/>
          <w:b/>
          <w:sz w:val="18"/>
          <w:szCs w:val="18"/>
        </w:rPr>
      </w:pPr>
    </w:p>
    <w:p w14:paraId="68C7DA1B" w14:textId="77777777" w:rsidR="00EB2DF2" w:rsidRDefault="00EB2DF2" w:rsidP="00FF2D76">
      <w:pPr>
        <w:widowControl/>
        <w:jc w:val="center"/>
        <w:rPr>
          <w:rFonts w:ascii="Arial" w:hAnsi="Arial" w:cs="Arial"/>
          <w:b/>
          <w:sz w:val="18"/>
          <w:szCs w:val="18"/>
        </w:rPr>
      </w:pPr>
    </w:p>
    <w:p w14:paraId="6D32CE86" w14:textId="5129E5F0" w:rsidR="00A54A12" w:rsidRDefault="00A54A12" w:rsidP="00FF2D76">
      <w:pPr>
        <w:widowControl/>
        <w:jc w:val="center"/>
        <w:rPr>
          <w:rFonts w:ascii="Arial" w:hAnsi="Arial" w:cs="Arial"/>
          <w:b/>
          <w:sz w:val="18"/>
          <w:szCs w:val="18"/>
        </w:rPr>
      </w:pPr>
    </w:p>
    <w:p w14:paraId="1166DCB7" w14:textId="77777777" w:rsidR="008C4AD1" w:rsidRDefault="008C4AD1" w:rsidP="00FF2D76">
      <w:pPr>
        <w:widowControl/>
        <w:jc w:val="center"/>
        <w:rPr>
          <w:rFonts w:ascii="Arial" w:hAnsi="Arial" w:cs="Arial"/>
          <w:b/>
          <w:sz w:val="18"/>
          <w:szCs w:val="18"/>
        </w:rPr>
      </w:pPr>
    </w:p>
    <w:p w14:paraId="54CB51E7" w14:textId="77777777" w:rsidR="00775B95" w:rsidRPr="00E0674F" w:rsidRDefault="00775B95" w:rsidP="00775B95">
      <w:pPr>
        <w:jc w:val="center"/>
        <w:rPr>
          <w:rFonts w:ascii="Arial" w:hAnsi="Arial" w:cs="Arial"/>
          <w:b/>
          <w:sz w:val="18"/>
          <w:szCs w:val="18"/>
        </w:rPr>
      </w:pPr>
      <w:r w:rsidRPr="00E0674F">
        <w:rPr>
          <w:rFonts w:ascii="Arial" w:hAnsi="Arial" w:cs="Arial"/>
          <w:b/>
          <w:sz w:val="18"/>
          <w:szCs w:val="18"/>
        </w:rPr>
        <w:lastRenderedPageBreak/>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263005E2" w:rsidR="00775B95" w:rsidRDefault="00775B95" w:rsidP="00775B95">
      <w:pPr>
        <w:widowControl/>
        <w:jc w:val="center"/>
        <w:rPr>
          <w:rFonts w:ascii="Arial" w:hAnsi="Arial" w:cs="Arial"/>
          <w:sz w:val="18"/>
          <w:szCs w:val="18"/>
        </w:rPr>
      </w:pPr>
    </w:p>
    <w:p w14:paraId="1B5E7277" w14:textId="1159FE06" w:rsidR="00A54A12" w:rsidRDefault="00A54A12" w:rsidP="00775B95">
      <w:pPr>
        <w:widowControl/>
        <w:jc w:val="center"/>
        <w:rPr>
          <w:rFonts w:ascii="Arial" w:hAnsi="Arial" w:cs="Arial"/>
          <w:sz w:val="18"/>
          <w:szCs w:val="18"/>
        </w:rPr>
      </w:pPr>
    </w:p>
    <w:p w14:paraId="4472E7E6" w14:textId="0737337B" w:rsidR="00A54A12" w:rsidRDefault="00A54A12"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77777777" w:rsidR="00775B95" w:rsidRPr="00E0674F"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775B95" w:rsidRPr="00E0674F" w14:paraId="3F8A3FF0" w14:textId="77777777" w:rsidTr="00340370">
        <w:tc>
          <w:tcPr>
            <w:tcW w:w="1051" w:type="pct"/>
            <w:shd w:val="clear" w:color="auto" w:fill="F2F2F2"/>
          </w:tcPr>
          <w:p w14:paraId="10034C1A"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698B45C7"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1F00D64F" w14:textId="0C1EA4C0"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r w:rsidR="00461082">
              <w:rPr>
                <w:rFonts w:ascii="Arial" w:hAnsi="Arial" w:cs="Arial"/>
                <w:b/>
                <w:color w:val="000000"/>
                <w:sz w:val="18"/>
                <w:szCs w:val="18"/>
              </w:rPr>
              <w:t>/servicio</w:t>
            </w:r>
          </w:p>
        </w:tc>
        <w:tc>
          <w:tcPr>
            <w:tcW w:w="1429" w:type="pct"/>
            <w:shd w:val="clear" w:color="auto" w:fill="F2F2F2"/>
          </w:tcPr>
          <w:p w14:paraId="7E2A6791"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3BD421D5"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5422C178"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Pr>
                <w:rFonts w:ascii="Arial" w:hAnsi="Arial" w:cs="Arial"/>
                <w:b/>
                <w:color w:val="000000"/>
                <w:sz w:val="18"/>
                <w:szCs w:val="18"/>
              </w:rPr>
              <w:t xml:space="preserve"> </w:t>
            </w:r>
            <w:r w:rsidRPr="00E0674F">
              <w:rPr>
                <w:rFonts w:ascii="Arial" w:hAnsi="Arial" w:cs="Arial"/>
                <w:b/>
                <w:color w:val="000000"/>
                <w:sz w:val="18"/>
                <w:szCs w:val="18"/>
              </w:rPr>
              <w:t>Por</w:t>
            </w:r>
            <w:r>
              <w:rPr>
                <w:rFonts w:ascii="Arial" w:hAnsi="Arial" w:cs="Arial"/>
                <w:b/>
                <w:color w:val="000000"/>
                <w:sz w:val="18"/>
                <w:szCs w:val="18"/>
              </w:rPr>
              <w:t xml:space="preserve"> </w:t>
            </w:r>
            <w:r w:rsidRPr="00E0674F">
              <w:rPr>
                <w:rFonts w:ascii="Arial" w:hAnsi="Arial" w:cs="Arial"/>
                <w:b/>
                <w:color w:val="000000"/>
                <w:sz w:val="18"/>
                <w:szCs w:val="18"/>
              </w:rPr>
              <w:t>Partida</w:t>
            </w:r>
          </w:p>
          <w:p w14:paraId="5464F14F"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775B95" w:rsidRPr="00E0674F" w14:paraId="201CA2C5" w14:textId="77777777" w:rsidTr="00340370">
        <w:tc>
          <w:tcPr>
            <w:tcW w:w="1051" w:type="pct"/>
          </w:tcPr>
          <w:p w14:paraId="35C3A4AB" w14:textId="01E8893B" w:rsidR="00775B95" w:rsidRPr="00E0674F" w:rsidRDefault="00A54A12" w:rsidP="00340370">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1</w:t>
            </w:r>
          </w:p>
        </w:tc>
        <w:tc>
          <w:tcPr>
            <w:tcW w:w="1115" w:type="pct"/>
          </w:tcPr>
          <w:p w14:paraId="2D90FCBA" w14:textId="77777777" w:rsidR="00775B95" w:rsidRPr="00E0674F" w:rsidRDefault="00775B95" w:rsidP="00340370">
            <w:pPr>
              <w:autoSpaceDE w:val="0"/>
              <w:autoSpaceDN w:val="0"/>
              <w:adjustRightInd w:val="0"/>
              <w:jc w:val="center"/>
              <w:rPr>
                <w:rFonts w:ascii="Arial" w:hAnsi="Arial" w:cs="Arial"/>
                <w:b/>
                <w:color w:val="000000"/>
                <w:sz w:val="18"/>
                <w:szCs w:val="18"/>
              </w:rPr>
            </w:pPr>
          </w:p>
        </w:tc>
        <w:tc>
          <w:tcPr>
            <w:tcW w:w="1429" w:type="pct"/>
          </w:tcPr>
          <w:p w14:paraId="2E3C45C9"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94DFE2B"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A54A12" w:rsidRPr="00E0674F" w14:paraId="4339AD8E" w14:textId="77777777" w:rsidTr="00340370">
        <w:tc>
          <w:tcPr>
            <w:tcW w:w="1051" w:type="pct"/>
          </w:tcPr>
          <w:p w14:paraId="56CA75A7" w14:textId="50E54E69" w:rsidR="00A54A12" w:rsidRPr="00A54A12" w:rsidRDefault="00A54A12" w:rsidP="00A54A12">
            <w:pPr>
              <w:autoSpaceDE w:val="0"/>
              <w:autoSpaceDN w:val="0"/>
              <w:adjustRightInd w:val="0"/>
              <w:jc w:val="center"/>
              <w:rPr>
                <w:rFonts w:asciiTheme="minorHAnsi" w:hAnsiTheme="minorHAnsi" w:cstheme="minorHAnsi"/>
                <w:sz w:val="16"/>
                <w:szCs w:val="16"/>
              </w:rPr>
            </w:pPr>
            <w:r w:rsidRPr="00A54A12">
              <w:rPr>
                <w:rFonts w:asciiTheme="minorHAnsi" w:hAnsiTheme="minorHAnsi" w:cstheme="minorHAnsi"/>
                <w:sz w:val="16"/>
                <w:szCs w:val="16"/>
              </w:rPr>
              <w:t>2</w:t>
            </w:r>
          </w:p>
        </w:tc>
        <w:tc>
          <w:tcPr>
            <w:tcW w:w="1115" w:type="pct"/>
          </w:tcPr>
          <w:p w14:paraId="30107D02" w14:textId="77777777" w:rsidR="00A54A12" w:rsidRPr="00E0674F" w:rsidRDefault="00A54A12" w:rsidP="00A54A12">
            <w:pPr>
              <w:autoSpaceDE w:val="0"/>
              <w:autoSpaceDN w:val="0"/>
              <w:adjustRightInd w:val="0"/>
              <w:jc w:val="center"/>
              <w:rPr>
                <w:rFonts w:ascii="Arial" w:hAnsi="Arial" w:cs="Arial"/>
                <w:b/>
                <w:color w:val="000000"/>
                <w:sz w:val="18"/>
                <w:szCs w:val="18"/>
              </w:rPr>
            </w:pPr>
          </w:p>
        </w:tc>
        <w:tc>
          <w:tcPr>
            <w:tcW w:w="1429" w:type="pct"/>
          </w:tcPr>
          <w:p w14:paraId="03987A71" w14:textId="7AECD6E4" w:rsidR="00A54A12" w:rsidRDefault="00A54A12" w:rsidP="00A54A1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0B9DE3D2" w14:textId="6AFCD360" w:rsidR="00A54A12" w:rsidRDefault="00A54A12" w:rsidP="00A54A1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775B95" w:rsidRPr="00E0674F" w14:paraId="0BFD36FD" w14:textId="77777777" w:rsidTr="00340370">
        <w:tc>
          <w:tcPr>
            <w:tcW w:w="1051" w:type="pct"/>
          </w:tcPr>
          <w:p w14:paraId="16C3F841"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77179D04"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FEFA6A0"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07D831DA" w14:textId="77777777" w:rsidR="00775B95" w:rsidRDefault="00775B95" w:rsidP="00340370">
            <w:pPr>
              <w:autoSpaceDE w:val="0"/>
              <w:autoSpaceDN w:val="0"/>
              <w:adjustRightInd w:val="0"/>
              <w:jc w:val="center"/>
              <w:rPr>
                <w:rFonts w:ascii="Arial" w:hAnsi="Arial" w:cs="Arial"/>
                <w:b/>
                <w:color w:val="000000"/>
                <w:sz w:val="18"/>
                <w:szCs w:val="18"/>
              </w:rPr>
            </w:pPr>
          </w:p>
        </w:tc>
      </w:tr>
      <w:tr w:rsidR="00775B95" w:rsidRPr="00E0674F" w14:paraId="72092A1C" w14:textId="77777777" w:rsidTr="00340370">
        <w:tc>
          <w:tcPr>
            <w:tcW w:w="1051" w:type="pct"/>
          </w:tcPr>
          <w:p w14:paraId="0C3343A2"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25B6486A"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D04C493"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1AF632D7" w14:textId="77777777" w:rsidR="00775B95" w:rsidRDefault="00775B95" w:rsidP="00340370">
            <w:pPr>
              <w:autoSpaceDE w:val="0"/>
              <w:autoSpaceDN w:val="0"/>
              <w:adjustRightInd w:val="0"/>
              <w:jc w:val="center"/>
              <w:rPr>
                <w:rFonts w:ascii="Arial" w:hAnsi="Arial" w:cs="Arial"/>
                <w:b/>
                <w:color w:val="000000"/>
                <w:sz w:val="18"/>
                <w:szCs w:val="18"/>
              </w:rPr>
            </w:pPr>
          </w:p>
        </w:tc>
      </w:tr>
    </w:tbl>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77777777" w:rsidR="00775B95" w:rsidRDefault="00775B95" w:rsidP="00775B95">
      <w:pPr>
        <w:jc w:val="center"/>
        <w:rPr>
          <w:rFonts w:ascii="Arial" w:hAnsi="Arial" w:cs="Arial"/>
          <w:b/>
          <w:sz w:val="18"/>
          <w:szCs w:val="18"/>
          <w:lang w:val="es-MX"/>
        </w:rPr>
      </w:pPr>
    </w:p>
    <w:p w14:paraId="0C8CA6EC" w14:textId="77777777" w:rsidR="00775B95" w:rsidRDefault="00775B95" w:rsidP="00775B95">
      <w:pPr>
        <w:jc w:val="center"/>
        <w:rPr>
          <w:rFonts w:ascii="Arial" w:hAnsi="Arial" w:cs="Arial"/>
          <w:b/>
          <w:sz w:val="18"/>
          <w:szCs w:val="18"/>
          <w:lang w:val="es-MX"/>
        </w:rPr>
      </w:pPr>
    </w:p>
    <w:p w14:paraId="0AEC673B" w14:textId="77777777" w:rsidR="00775B95" w:rsidRDefault="00775B95" w:rsidP="00775B95">
      <w:pPr>
        <w:jc w:val="center"/>
        <w:rPr>
          <w:rFonts w:ascii="Arial" w:hAnsi="Arial" w:cs="Arial"/>
          <w:b/>
          <w:sz w:val="18"/>
          <w:szCs w:val="18"/>
          <w:lang w:val="es-MX"/>
        </w:rPr>
      </w:pPr>
    </w:p>
    <w:p w14:paraId="2A40FE74" w14:textId="77777777" w:rsidR="00775B95" w:rsidRDefault="00775B95" w:rsidP="00775B95">
      <w:pPr>
        <w:jc w:val="center"/>
        <w:rPr>
          <w:rFonts w:ascii="Arial" w:hAnsi="Arial" w:cs="Arial"/>
          <w:b/>
          <w:sz w:val="18"/>
          <w:szCs w:val="18"/>
          <w:lang w:val="es-MX"/>
        </w:rPr>
      </w:pPr>
    </w:p>
    <w:p w14:paraId="1A6E6E93" w14:textId="77777777" w:rsidR="00775B95" w:rsidRDefault="00775B95" w:rsidP="00775B95">
      <w:pPr>
        <w:jc w:val="center"/>
        <w:rPr>
          <w:rFonts w:ascii="Arial" w:hAnsi="Arial" w:cs="Arial"/>
          <w:b/>
          <w:sz w:val="18"/>
          <w:szCs w:val="18"/>
          <w:lang w:val="es-MX"/>
        </w:rPr>
      </w:pPr>
    </w:p>
    <w:p w14:paraId="1994CD5A" w14:textId="77777777" w:rsidR="00775B95" w:rsidRDefault="00775B95" w:rsidP="00775B95">
      <w:pPr>
        <w:jc w:val="center"/>
        <w:rPr>
          <w:rFonts w:ascii="Arial" w:hAnsi="Arial" w:cs="Arial"/>
          <w:b/>
          <w:sz w:val="18"/>
          <w:szCs w:val="18"/>
          <w:lang w:val="es-MX"/>
        </w:rPr>
      </w:pPr>
    </w:p>
    <w:p w14:paraId="7C96C843" w14:textId="77777777" w:rsidR="00775B95" w:rsidRDefault="00775B95" w:rsidP="00775B95">
      <w:pPr>
        <w:jc w:val="center"/>
        <w:rPr>
          <w:rFonts w:ascii="Arial" w:hAnsi="Arial" w:cs="Arial"/>
          <w:b/>
          <w:sz w:val="18"/>
          <w:szCs w:val="18"/>
          <w:lang w:val="es-MX"/>
        </w:rPr>
      </w:pPr>
    </w:p>
    <w:p w14:paraId="3F8DB8FD" w14:textId="77777777" w:rsidR="00775B95" w:rsidRDefault="00775B95" w:rsidP="00775B95">
      <w:pPr>
        <w:jc w:val="center"/>
        <w:rPr>
          <w:rFonts w:ascii="Arial" w:hAnsi="Arial" w:cs="Arial"/>
          <w:b/>
          <w:sz w:val="18"/>
          <w:szCs w:val="18"/>
          <w:lang w:val="es-MX"/>
        </w:rPr>
      </w:pPr>
    </w:p>
    <w:p w14:paraId="3AFE851F" w14:textId="77777777" w:rsidR="00775B95" w:rsidRDefault="00775B95" w:rsidP="00775B95">
      <w:pPr>
        <w:jc w:val="center"/>
        <w:rPr>
          <w:rFonts w:ascii="Arial" w:hAnsi="Arial" w:cs="Arial"/>
          <w:b/>
          <w:sz w:val="18"/>
          <w:szCs w:val="18"/>
          <w:lang w:val="es-MX"/>
        </w:rPr>
      </w:pPr>
    </w:p>
    <w:p w14:paraId="5145CD7A" w14:textId="77777777" w:rsidR="00775B95" w:rsidRDefault="00775B95" w:rsidP="00775B95">
      <w:pPr>
        <w:jc w:val="center"/>
        <w:rPr>
          <w:rFonts w:ascii="Arial" w:hAnsi="Arial" w:cs="Arial"/>
          <w:b/>
          <w:sz w:val="18"/>
          <w:szCs w:val="18"/>
          <w:lang w:val="es-MX"/>
        </w:rPr>
      </w:pPr>
    </w:p>
    <w:p w14:paraId="7DE8ABA4" w14:textId="77777777" w:rsidR="00775B95" w:rsidRDefault="00775B95" w:rsidP="00775B95">
      <w:pPr>
        <w:jc w:val="center"/>
        <w:rPr>
          <w:rFonts w:ascii="Arial" w:hAnsi="Arial" w:cs="Arial"/>
          <w:b/>
          <w:sz w:val="18"/>
          <w:szCs w:val="18"/>
          <w:lang w:val="es-MX"/>
        </w:rPr>
      </w:pPr>
    </w:p>
    <w:p w14:paraId="620DA91D" w14:textId="77777777" w:rsidR="00775B95" w:rsidRDefault="00775B95" w:rsidP="00775B95">
      <w:pPr>
        <w:jc w:val="center"/>
        <w:rPr>
          <w:rFonts w:ascii="Arial" w:hAnsi="Arial" w:cs="Arial"/>
          <w:b/>
          <w:sz w:val="18"/>
          <w:szCs w:val="18"/>
          <w:lang w:val="es-MX"/>
        </w:rPr>
      </w:pPr>
    </w:p>
    <w:p w14:paraId="411DA529" w14:textId="77777777" w:rsidR="00775B95" w:rsidRPr="00D21463" w:rsidRDefault="00775B95" w:rsidP="00775B95">
      <w:pPr>
        <w:jc w:val="center"/>
        <w:rPr>
          <w:rFonts w:ascii="Arial" w:hAnsi="Arial" w:cs="Arial"/>
          <w:b/>
          <w:sz w:val="18"/>
          <w:szCs w:val="18"/>
          <w:lang w:val="es-MX"/>
        </w:rPr>
      </w:pPr>
    </w:p>
    <w:p w14:paraId="2955F7C1" w14:textId="77777777" w:rsidR="00775B95" w:rsidRDefault="00775B95" w:rsidP="00775B95">
      <w:pPr>
        <w:jc w:val="center"/>
        <w:rPr>
          <w:rFonts w:ascii="Arial" w:hAnsi="Arial" w:cs="Arial"/>
          <w:b/>
          <w:sz w:val="18"/>
          <w:szCs w:val="18"/>
        </w:rPr>
      </w:pPr>
    </w:p>
    <w:p w14:paraId="620E6321" w14:textId="77777777" w:rsidR="00775B95" w:rsidRDefault="00775B95" w:rsidP="00775B95">
      <w:pPr>
        <w:jc w:val="center"/>
        <w:rPr>
          <w:rFonts w:ascii="Arial" w:hAnsi="Arial" w:cs="Arial"/>
          <w:b/>
          <w:sz w:val="18"/>
          <w:szCs w:val="18"/>
        </w:rPr>
      </w:pPr>
    </w:p>
    <w:p w14:paraId="5CFDD5C8" w14:textId="77777777" w:rsidR="00775B95" w:rsidRDefault="00775B95" w:rsidP="00775B95">
      <w:pPr>
        <w:jc w:val="center"/>
        <w:rPr>
          <w:rFonts w:ascii="Arial" w:hAnsi="Arial" w:cs="Arial"/>
          <w:b/>
          <w:sz w:val="18"/>
          <w:szCs w:val="18"/>
        </w:rPr>
      </w:pPr>
    </w:p>
    <w:p w14:paraId="10FF4FF9" w14:textId="77777777" w:rsidR="00775B95" w:rsidRDefault="00775B95" w:rsidP="00775B95">
      <w:pPr>
        <w:jc w:val="center"/>
        <w:rPr>
          <w:rFonts w:ascii="Arial" w:hAnsi="Arial" w:cs="Arial"/>
          <w:b/>
          <w:sz w:val="18"/>
          <w:szCs w:val="18"/>
        </w:rPr>
      </w:pPr>
    </w:p>
    <w:p w14:paraId="0EA31552" w14:textId="77777777" w:rsidR="00461082" w:rsidRDefault="00461082" w:rsidP="00775B95">
      <w:pPr>
        <w:jc w:val="center"/>
        <w:rPr>
          <w:rFonts w:ascii="Arial" w:hAnsi="Arial" w:cs="Arial"/>
          <w:b/>
          <w:sz w:val="18"/>
          <w:szCs w:val="18"/>
        </w:rPr>
      </w:pPr>
    </w:p>
    <w:p w14:paraId="2175ADC7" w14:textId="77777777" w:rsidR="00461082" w:rsidRDefault="00461082" w:rsidP="00775B95">
      <w:pPr>
        <w:jc w:val="center"/>
        <w:rPr>
          <w:rFonts w:ascii="Arial" w:hAnsi="Arial" w:cs="Arial"/>
          <w:b/>
          <w:sz w:val="18"/>
          <w:szCs w:val="18"/>
        </w:rPr>
      </w:pPr>
    </w:p>
    <w:p w14:paraId="3A986D9B" w14:textId="24029310" w:rsidR="00461082" w:rsidRDefault="00461082" w:rsidP="00775B95">
      <w:pPr>
        <w:jc w:val="center"/>
        <w:rPr>
          <w:rFonts w:ascii="Arial" w:hAnsi="Arial" w:cs="Arial"/>
          <w:b/>
          <w:sz w:val="18"/>
          <w:szCs w:val="18"/>
        </w:rPr>
      </w:pPr>
    </w:p>
    <w:p w14:paraId="11D0A3BC" w14:textId="0C260B63" w:rsidR="00A54A12" w:rsidRDefault="00A54A12" w:rsidP="00775B95">
      <w:pPr>
        <w:jc w:val="center"/>
        <w:rPr>
          <w:rFonts w:ascii="Arial" w:hAnsi="Arial" w:cs="Arial"/>
          <w:b/>
          <w:sz w:val="18"/>
          <w:szCs w:val="18"/>
        </w:rPr>
      </w:pPr>
    </w:p>
    <w:p w14:paraId="2E7EED0B" w14:textId="77777777" w:rsidR="00775B95" w:rsidRDefault="00775B95" w:rsidP="00775B95">
      <w:pPr>
        <w:jc w:val="center"/>
        <w:rPr>
          <w:rFonts w:ascii="Arial" w:hAnsi="Arial" w:cs="Arial"/>
          <w:b/>
          <w:sz w:val="18"/>
          <w:szCs w:val="18"/>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lastRenderedPageBreak/>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77777777" w:rsidR="00775B95" w:rsidRPr="0099398F" w:rsidRDefault="00775B95" w:rsidP="00340370">
            <w:pPr>
              <w:jc w:val="center"/>
              <w:rPr>
                <w:rFonts w:asciiTheme="minorHAnsi" w:hAnsiTheme="minorHAnsi" w:cstheme="minorHAnsi"/>
                <w:color w:val="000000"/>
                <w:sz w:val="16"/>
                <w:szCs w:val="16"/>
                <w:lang w:val="es-MX" w:eastAsia="es-MX"/>
              </w:rPr>
            </w:pPr>
            <w:r w:rsidRPr="0099398F">
              <w:rPr>
                <w:rFonts w:asciiTheme="minorHAnsi" w:hAnsiTheme="minorHAnsi" w:cstheme="minorHAnsi"/>
                <w:color w:val="000000"/>
                <w:sz w:val="16"/>
                <w:szCs w:val="16"/>
                <w:lang w:val="es-MX" w:eastAsia="es-MX"/>
              </w:rPr>
              <w:t>12 meses</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99398F">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77777777"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la partidas que me sean adjudicadas</w:t>
      </w:r>
      <w:r w:rsidRPr="0099398F">
        <w:rPr>
          <w:rFonts w:asciiTheme="minorHAnsi" w:hAnsiTheme="minorHAnsi" w:cstheme="minorHAnsi"/>
          <w:sz w:val="16"/>
          <w:szCs w:val="16"/>
        </w:rPr>
        <w:t xml:space="preserve"> se realizara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77777777"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635D74F3" w:rsidR="00775B95" w:rsidRDefault="00775B95" w:rsidP="00775B95">
      <w:pPr>
        <w:rPr>
          <w:rFonts w:ascii="Arial" w:hAnsi="Arial" w:cs="Arial"/>
          <w:color w:val="FF0000"/>
          <w:sz w:val="18"/>
          <w:szCs w:val="18"/>
        </w:rPr>
      </w:pPr>
    </w:p>
    <w:p w14:paraId="135C8544" w14:textId="5F714643" w:rsidR="00A54A12" w:rsidRDefault="00A54A12" w:rsidP="00775B95">
      <w:pPr>
        <w:rPr>
          <w:rFonts w:ascii="Arial" w:hAnsi="Arial" w:cs="Arial"/>
          <w:color w:val="FF0000"/>
          <w:sz w:val="18"/>
          <w:szCs w:val="18"/>
        </w:rPr>
      </w:pPr>
    </w:p>
    <w:p w14:paraId="17A159E6" w14:textId="77777777" w:rsidR="00A54A12" w:rsidRDefault="00A54A12" w:rsidP="00775B95">
      <w:pPr>
        <w:rPr>
          <w:rFonts w:ascii="Arial" w:hAnsi="Arial" w:cs="Arial"/>
          <w:color w:val="FF0000"/>
          <w:sz w:val="18"/>
          <w:szCs w:val="18"/>
        </w:rPr>
      </w:pPr>
    </w:p>
    <w:p w14:paraId="44695934" w14:textId="77777777" w:rsidR="00775B95" w:rsidRPr="00E0674F" w:rsidRDefault="00775B95" w:rsidP="00775B95">
      <w:pPr>
        <w:pStyle w:val="Ttulo3"/>
        <w:jc w:val="center"/>
        <w:rPr>
          <w:sz w:val="18"/>
          <w:szCs w:val="18"/>
        </w:rPr>
      </w:pPr>
      <w:r w:rsidRPr="00E0674F">
        <w:rPr>
          <w:sz w:val="18"/>
          <w:szCs w:val="18"/>
        </w:rPr>
        <w:lastRenderedPageBreak/>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0208F601" w:rsidR="00775B95" w:rsidRDefault="00775B95" w:rsidP="00775B95">
      <w:pPr>
        <w:autoSpaceDE w:val="0"/>
        <w:autoSpaceDN w:val="0"/>
        <w:adjustRightInd w:val="0"/>
        <w:jc w:val="center"/>
        <w:rPr>
          <w:rFonts w:ascii="Arial" w:hAnsi="Arial" w:cs="Arial"/>
          <w:b/>
          <w:sz w:val="18"/>
          <w:szCs w:val="18"/>
          <w:lang w:val="es-MX"/>
        </w:rPr>
      </w:pPr>
    </w:p>
    <w:p w14:paraId="2CD245A1" w14:textId="19C5ECFD" w:rsidR="00A54A12" w:rsidRDefault="00A54A12" w:rsidP="00775B95">
      <w:pPr>
        <w:autoSpaceDE w:val="0"/>
        <w:autoSpaceDN w:val="0"/>
        <w:adjustRightInd w:val="0"/>
        <w:jc w:val="center"/>
        <w:rPr>
          <w:rFonts w:ascii="Arial" w:hAnsi="Arial" w:cs="Arial"/>
          <w:b/>
          <w:sz w:val="18"/>
          <w:szCs w:val="18"/>
          <w:lang w:val="es-MX"/>
        </w:rPr>
      </w:pPr>
    </w:p>
    <w:p w14:paraId="59215291" w14:textId="6E696867" w:rsidR="00A54A12" w:rsidRDefault="00A54A12" w:rsidP="00775B95">
      <w:pPr>
        <w:autoSpaceDE w:val="0"/>
        <w:autoSpaceDN w:val="0"/>
        <w:adjustRightInd w:val="0"/>
        <w:jc w:val="center"/>
        <w:rPr>
          <w:rFonts w:ascii="Arial" w:hAnsi="Arial" w:cs="Arial"/>
          <w:b/>
          <w:sz w:val="18"/>
          <w:szCs w:val="18"/>
          <w:lang w:val="es-MX"/>
        </w:rPr>
      </w:pPr>
    </w:p>
    <w:p w14:paraId="5CD72E8D" w14:textId="4621D03B" w:rsidR="00A54A12" w:rsidRDefault="00A54A12" w:rsidP="00775B95">
      <w:pPr>
        <w:autoSpaceDE w:val="0"/>
        <w:autoSpaceDN w:val="0"/>
        <w:adjustRightInd w:val="0"/>
        <w:jc w:val="center"/>
        <w:rPr>
          <w:rFonts w:ascii="Arial" w:hAnsi="Arial" w:cs="Arial"/>
          <w:b/>
          <w:sz w:val="18"/>
          <w:szCs w:val="18"/>
          <w:lang w:val="es-MX"/>
        </w:rPr>
      </w:pPr>
    </w:p>
    <w:p w14:paraId="1A3E4EB0" w14:textId="77777777" w:rsidR="00A54A12" w:rsidRDefault="00A54A12"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t>Anexo “8</w:t>
      </w:r>
      <w:r w:rsidRPr="00E0674F">
        <w:rPr>
          <w:rFonts w:ascii="Arial" w:hAnsi="Arial" w:cs="Arial"/>
          <w:b/>
          <w:sz w:val="18"/>
          <w:szCs w:val="18"/>
        </w:rPr>
        <w:t>”</w:t>
      </w:r>
    </w:p>
    <w:p w14:paraId="66A4F174" w14:textId="77777777"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 xml:space="preserve"> Adquisiciones”</w:t>
      </w:r>
    </w:p>
    <w:p w14:paraId="60CFC9BA" w14:textId="5ECEC9DB" w:rsidR="00775B95" w:rsidRPr="004965E9" w:rsidRDefault="00775B95" w:rsidP="00775B95">
      <w:pPr>
        <w:pStyle w:val="Encabezado"/>
        <w:widowControl/>
        <w:jc w:val="right"/>
        <w:rPr>
          <w:rStyle w:val="Nmerodepgina"/>
          <w:rFonts w:ascii="Arial" w:hAnsi="Arial"/>
          <w:b/>
          <w:sz w:val="14"/>
          <w:szCs w:val="14"/>
        </w:rPr>
      </w:pPr>
      <w:r w:rsidRPr="004965E9">
        <w:rPr>
          <w:rStyle w:val="EncabezadoCar1"/>
          <w:rFonts w:ascii="Arial" w:hAnsi="Arial"/>
          <w:b/>
          <w:sz w:val="14"/>
          <w:szCs w:val="14"/>
        </w:rPr>
        <w:t xml:space="preserve">C. No. </w:t>
      </w:r>
      <w:r>
        <w:rPr>
          <w:rStyle w:val="Nmerodepgina"/>
          <w:rFonts w:ascii="Arial" w:hAnsi="Arial"/>
          <w:b/>
          <w:sz w:val="14"/>
          <w:szCs w:val="14"/>
        </w:rPr>
        <w:t xml:space="preserve">I.T.P. </w:t>
      </w:r>
      <w:r w:rsidRPr="004965E9">
        <w:rPr>
          <w:rStyle w:val="Nmerodepgina"/>
          <w:rFonts w:ascii="Arial" w:hAnsi="Arial"/>
          <w:b/>
          <w:sz w:val="14"/>
          <w:szCs w:val="14"/>
        </w:rPr>
        <w:t xml:space="preserve"> </w:t>
      </w:r>
      <w:r>
        <w:rPr>
          <w:rStyle w:val="Nmerodepgina"/>
          <w:rFonts w:ascii="Arial" w:hAnsi="Arial"/>
          <w:b/>
          <w:sz w:val="14"/>
          <w:szCs w:val="14"/>
        </w:rPr>
        <w:t>E/901045968</w:t>
      </w:r>
      <w:r w:rsidRPr="004965E9">
        <w:rPr>
          <w:rStyle w:val="Nmerodepgina"/>
          <w:rFonts w:ascii="Arial" w:hAnsi="Arial"/>
          <w:b/>
          <w:sz w:val="14"/>
          <w:szCs w:val="14"/>
        </w:rPr>
        <w:t>-</w:t>
      </w:r>
      <w:r>
        <w:rPr>
          <w:rStyle w:val="Nmerodepgina"/>
          <w:rFonts w:ascii="Arial" w:hAnsi="Arial"/>
          <w:b/>
          <w:sz w:val="14"/>
          <w:szCs w:val="14"/>
        </w:rPr>
        <w:t xml:space="preserve"> XXX</w:t>
      </w:r>
      <w:r w:rsidRPr="004965E9">
        <w:rPr>
          <w:rStyle w:val="Nmerodepgina"/>
          <w:rFonts w:ascii="Arial" w:hAnsi="Arial"/>
          <w:b/>
          <w:sz w:val="14"/>
          <w:szCs w:val="14"/>
        </w:rPr>
        <w:t>-</w:t>
      </w:r>
      <w:r>
        <w:rPr>
          <w:rStyle w:val="Nmerodepgina"/>
          <w:rFonts w:ascii="Arial" w:hAnsi="Arial"/>
          <w:b/>
          <w:sz w:val="14"/>
          <w:szCs w:val="14"/>
        </w:rPr>
        <w:t>202</w:t>
      </w:r>
      <w:r w:rsidR="00544B41">
        <w:rPr>
          <w:rStyle w:val="Nmerodepgina"/>
          <w:rFonts w:ascii="Arial" w:hAnsi="Arial"/>
          <w:b/>
          <w:sz w:val="14"/>
          <w:szCs w:val="14"/>
        </w:rPr>
        <w:t>2</w:t>
      </w:r>
      <w:r w:rsidRPr="004965E9">
        <w:rPr>
          <w:rStyle w:val="Nmerodepgina"/>
          <w:rFonts w:ascii="Arial" w:hAnsi="Arial"/>
          <w:b/>
          <w:sz w:val="14"/>
          <w:szCs w:val="14"/>
        </w:rPr>
        <w:t>-</w:t>
      </w:r>
      <w:r>
        <w:rPr>
          <w:rStyle w:val="Nmerodepgina"/>
          <w:rFonts w:ascii="Arial" w:hAnsi="Arial"/>
          <w:b/>
          <w:sz w:val="14"/>
          <w:szCs w:val="14"/>
        </w:rPr>
        <w:t>XX</w:t>
      </w:r>
    </w:p>
    <w:p w14:paraId="695FCBDA" w14:textId="77777777" w:rsidR="00775B95" w:rsidRDefault="00775B95" w:rsidP="00775B95">
      <w:pPr>
        <w:autoSpaceDE w:val="0"/>
        <w:autoSpaceDN w:val="0"/>
        <w:adjustRightInd w:val="0"/>
        <w:jc w:val="both"/>
        <w:rPr>
          <w:rFonts w:ascii="Arial" w:hAnsi="Arial" w:cs="Arial"/>
          <w:b/>
          <w:bCs/>
          <w:color w:val="000000"/>
          <w:sz w:val="14"/>
          <w:szCs w:val="14"/>
        </w:rPr>
      </w:pPr>
    </w:p>
    <w:p w14:paraId="29C2B634" w14:textId="77777777" w:rsidR="00525159" w:rsidRPr="004965E9" w:rsidRDefault="00525159" w:rsidP="00775B95">
      <w:pPr>
        <w:autoSpaceDE w:val="0"/>
        <w:autoSpaceDN w:val="0"/>
        <w:adjustRightInd w:val="0"/>
        <w:jc w:val="both"/>
        <w:rPr>
          <w:rFonts w:ascii="Arial" w:hAnsi="Arial" w:cs="Arial"/>
          <w:b/>
          <w:bCs/>
          <w:color w:val="000000"/>
          <w:sz w:val="14"/>
          <w:szCs w:val="14"/>
        </w:rPr>
      </w:pPr>
    </w:p>
    <w:p w14:paraId="1B1C6288" w14:textId="77777777" w:rsidR="00775B95" w:rsidRPr="00D34D19" w:rsidRDefault="00775B95" w:rsidP="00775B95">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DR. EN C. FRANCISCO JAVIER AVELAR GONZÁLEZ Y POR EL SECRETARIO GENERAL, </w:t>
      </w:r>
      <w:r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2AFCCA4F" w14:textId="77777777" w:rsidR="00775B95" w:rsidRPr="00D34D19" w:rsidRDefault="00775B95" w:rsidP="00775B9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3EE9F671" w14:textId="77777777" w:rsidR="00775B95" w:rsidRPr="00D34D19" w:rsidRDefault="00775B95" w:rsidP="00775B95">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30A01A4E" w14:textId="77777777" w:rsidR="00775B95" w:rsidRPr="00D34D19" w:rsidRDefault="00775B95" w:rsidP="00775B95">
      <w:pPr>
        <w:rPr>
          <w:rFonts w:ascii="Arial" w:hAnsi="Arial" w:cs="Arial"/>
          <w:color w:val="000000"/>
          <w:sz w:val="14"/>
          <w:szCs w:val="14"/>
        </w:rPr>
      </w:pPr>
    </w:p>
    <w:p w14:paraId="091DE03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5A2FEC42" w14:textId="77777777" w:rsidR="00775B95" w:rsidRPr="00D34D19" w:rsidRDefault="00775B95" w:rsidP="00775B95">
      <w:pPr>
        <w:jc w:val="both"/>
        <w:rPr>
          <w:rFonts w:ascii="Arial" w:hAnsi="Arial" w:cs="Arial"/>
          <w:sz w:val="14"/>
          <w:szCs w:val="14"/>
        </w:rPr>
      </w:pPr>
    </w:p>
    <w:p w14:paraId="7B877BFC"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7AC74DA" w14:textId="77777777" w:rsidR="00775B95" w:rsidRPr="00D34D19" w:rsidRDefault="00775B95" w:rsidP="00775B95">
      <w:pPr>
        <w:jc w:val="both"/>
        <w:rPr>
          <w:rFonts w:ascii="Arial" w:hAnsi="Arial" w:cs="Arial"/>
          <w:sz w:val="14"/>
          <w:szCs w:val="14"/>
        </w:rPr>
      </w:pPr>
    </w:p>
    <w:p w14:paraId="4E0B7DE0"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29E8DA6F" w14:textId="77777777" w:rsidR="00775B95" w:rsidRPr="00D34D19" w:rsidRDefault="00775B95" w:rsidP="00775B95">
      <w:pPr>
        <w:jc w:val="both"/>
        <w:rPr>
          <w:rFonts w:ascii="Arial" w:hAnsi="Arial" w:cs="Arial"/>
          <w:sz w:val="14"/>
          <w:szCs w:val="14"/>
        </w:rPr>
      </w:pPr>
    </w:p>
    <w:p w14:paraId="6510A8E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4B2D1BFB" w14:textId="77777777" w:rsidR="00775B95" w:rsidRPr="00D34D19" w:rsidRDefault="00775B95" w:rsidP="00775B95">
      <w:pPr>
        <w:jc w:val="both"/>
        <w:rPr>
          <w:rFonts w:ascii="Arial" w:hAnsi="Arial" w:cs="Arial"/>
          <w:sz w:val="14"/>
          <w:szCs w:val="14"/>
        </w:rPr>
      </w:pPr>
    </w:p>
    <w:p w14:paraId="1C975982" w14:textId="77777777" w:rsidR="00775B95" w:rsidRPr="00D34D19" w:rsidRDefault="00775B95" w:rsidP="00775B95">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75518439" w14:textId="77777777" w:rsidR="00775B95" w:rsidRPr="00D34D19" w:rsidRDefault="00775B95" w:rsidP="00775B95">
      <w:pPr>
        <w:jc w:val="both"/>
        <w:rPr>
          <w:rFonts w:ascii="Arial" w:hAnsi="Arial" w:cs="Arial"/>
          <w:sz w:val="14"/>
          <w:szCs w:val="14"/>
        </w:rPr>
      </w:pPr>
    </w:p>
    <w:p w14:paraId="534A8128" w14:textId="77777777" w:rsidR="00775B95" w:rsidRPr="00D34D19" w:rsidRDefault="00775B95" w:rsidP="00775B95">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C49BE82" w14:textId="77777777" w:rsidR="00775B95" w:rsidRPr="00D34D19" w:rsidRDefault="00775B95" w:rsidP="00775B95">
      <w:pPr>
        <w:jc w:val="both"/>
        <w:rPr>
          <w:rFonts w:ascii="Arial" w:hAnsi="Arial" w:cs="Arial"/>
          <w:color w:val="000000"/>
          <w:sz w:val="14"/>
          <w:szCs w:val="14"/>
        </w:rPr>
      </w:pPr>
    </w:p>
    <w:p w14:paraId="641E7F67" w14:textId="77777777" w:rsidR="00775B95" w:rsidRPr="00D34D19" w:rsidRDefault="00775B95" w:rsidP="00775B95">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010A8E21" w14:textId="77777777" w:rsidR="00775B95" w:rsidRPr="00D34D19" w:rsidRDefault="00775B95" w:rsidP="00775B95">
      <w:pPr>
        <w:rPr>
          <w:rFonts w:ascii="Arial" w:hAnsi="Arial" w:cs="Arial"/>
          <w:color w:val="000000"/>
          <w:sz w:val="14"/>
          <w:szCs w:val="14"/>
        </w:rPr>
      </w:pPr>
    </w:p>
    <w:p w14:paraId="0CFB3732"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1C813D47" w14:textId="77777777" w:rsidR="00775B95" w:rsidRPr="00D34D19" w:rsidRDefault="00775B95" w:rsidP="00775B95">
      <w:pPr>
        <w:jc w:val="both"/>
        <w:rPr>
          <w:rFonts w:ascii="Arial" w:hAnsi="Arial" w:cs="Arial"/>
          <w:color w:val="000000"/>
          <w:sz w:val="14"/>
          <w:szCs w:val="14"/>
        </w:rPr>
      </w:pPr>
    </w:p>
    <w:p w14:paraId="2518900B"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3A5ABD84"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254609"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1EFC9798" w14:textId="77777777" w:rsidR="00775B95" w:rsidRPr="00D34D19" w:rsidRDefault="00775B95" w:rsidP="00775B95">
      <w:pPr>
        <w:autoSpaceDE w:val="0"/>
        <w:autoSpaceDN w:val="0"/>
        <w:adjustRightInd w:val="0"/>
        <w:jc w:val="both"/>
        <w:rPr>
          <w:rFonts w:ascii="Arial" w:hAnsi="Arial" w:cs="Arial"/>
          <w:color w:val="000000"/>
          <w:sz w:val="14"/>
          <w:szCs w:val="14"/>
        </w:rPr>
      </w:pPr>
    </w:p>
    <w:p w14:paraId="5B507144"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38162FB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327765" w14:textId="77777777" w:rsidR="00775B95" w:rsidRPr="00D34D19" w:rsidRDefault="00775B95" w:rsidP="00775B95">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191B42B3" w14:textId="77777777" w:rsidR="00775B95" w:rsidRPr="00D34D19" w:rsidRDefault="00775B95" w:rsidP="00775B95">
      <w:pPr>
        <w:autoSpaceDE w:val="0"/>
        <w:autoSpaceDN w:val="0"/>
        <w:adjustRightInd w:val="0"/>
        <w:ind w:firstLine="708"/>
        <w:jc w:val="both"/>
        <w:rPr>
          <w:rFonts w:ascii="Arial" w:hAnsi="Arial" w:cs="Arial"/>
          <w:b/>
          <w:color w:val="000000"/>
          <w:sz w:val="14"/>
          <w:szCs w:val="14"/>
        </w:rPr>
      </w:pPr>
    </w:p>
    <w:p w14:paraId="45DA7ACF" w14:textId="550C7CC2"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544B41">
        <w:rPr>
          <w:rFonts w:ascii="Arial" w:hAnsi="Arial" w:cs="Arial"/>
          <w:b/>
          <w:color w:val="632423" w:themeColor="accent2" w:themeShade="80"/>
          <w:sz w:val="14"/>
          <w:szCs w:val="14"/>
        </w:rPr>
        <w:t>2</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69A6305D"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p>
    <w:p w14:paraId="279A3F78" w14:textId="77777777" w:rsidR="00775B95" w:rsidRPr="00D34D19" w:rsidRDefault="00775B95" w:rsidP="00775B95">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6381B6B5" w14:textId="77777777" w:rsidR="00775B95" w:rsidRPr="00D34D19" w:rsidRDefault="00775B95" w:rsidP="00775B95">
      <w:pPr>
        <w:tabs>
          <w:tab w:val="left" w:pos="142"/>
          <w:tab w:val="left" w:pos="851"/>
          <w:tab w:val="left" w:pos="1418"/>
        </w:tabs>
        <w:ind w:right="-93"/>
        <w:jc w:val="both"/>
        <w:rPr>
          <w:rFonts w:ascii="Arial" w:hAnsi="Arial" w:cs="Arial"/>
          <w:color w:val="000000"/>
          <w:sz w:val="14"/>
          <w:szCs w:val="14"/>
        </w:rPr>
      </w:pPr>
    </w:p>
    <w:p w14:paraId="024B2EFA" w14:textId="77777777" w:rsidR="00775B95" w:rsidRPr="00D34D19" w:rsidRDefault="00775B95" w:rsidP="00775B95">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Pr>
          <w:rFonts w:ascii="Arial" w:hAnsi="Arial" w:cs="Arial"/>
          <w:b/>
          <w:sz w:val="14"/>
          <w:szCs w:val="14"/>
        </w:rPr>
        <w:t>901045968</w:t>
      </w:r>
      <w:r w:rsidRPr="00D34D19">
        <w:rPr>
          <w:rFonts w:ascii="Arial" w:hAnsi="Arial" w:cs="Arial"/>
          <w:b/>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color w:val="632423" w:themeColor="accent2" w:themeShade="80"/>
          <w:sz w:val="14"/>
          <w:szCs w:val="14"/>
        </w:rPr>
        <w:t>.</w:t>
      </w:r>
    </w:p>
    <w:p w14:paraId="1955CB8B" w14:textId="77777777" w:rsidR="00775B95" w:rsidRPr="00D34D19" w:rsidRDefault="00775B95" w:rsidP="00775B95">
      <w:pPr>
        <w:tabs>
          <w:tab w:val="left" w:pos="-142"/>
          <w:tab w:val="left" w:pos="993"/>
        </w:tabs>
        <w:ind w:right="-93"/>
        <w:jc w:val="both"/>
        <w:rPr>
          <w:rFonts w:ascii="Arial" w:hAnsi="Arial" w:cs="Arial"/>
          <w:color w:val="000000"/>
          <w:sz w:val="14"/>
          <w:szCs w:val="14"/>
        </w:rPr>
      </w:pPr>
    </w:p>
    <w:p w14:paraId="0B6E591C" w14:textId="77777777" w:rsidR="00775B95" w:rsidRPr="001430C1" w:rsidRDefault="00775B95" w:rsidP="00775B95">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p>
    <w:p w14:paraId="235D47D6" w14:textId="77777777" w:rsidR="00775B95" w:rsidRPr="00D34D19" w:rsidRDefault="00775B95" w:rsidP="00775B95">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775B95" w:rsidRPr="00D34D19" w14:paraId="401A3488" w14:textId="77777777" w:rsidTr="00340370">
        <w:trPr>
          <w:trHeight w:val="327"/>
          <w:jc w:val="center"/>
        </w:trPr>
        <w:tc>
          <w:tcPr>
            <w:tcW w:w="2609" w:type="pct"/>
            <w:shd w:val="clear" w:color="auto" w:fill="F2F2F2"/>
          </w:tcPr>
          <w:p w14:paraId="4C99AD37"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3E96F3F8"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775B95" w:rsidRPr="00D34D19" w14:paraId="3E16BDA4" w14:textId="77777777" w:rsidTr="00340370">
        <w:trPr>
          <w:trHeight w:val="205"/>
          <w:jc w:val="center"/>
        </w:trPr>
        <w:tc>
          <w:tcPr>
            <w:tcW w:w="2609" w:type="pct"/>
          </w:tcPr>
          <w:p w14:paraId="485E0B2A"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lastRenderedPageBreak/>
              <w:t>1</w:t>
            </w:r>
          </w:p>
        </w:tc>
        <w:tc>
          <w:tcPr>
            <w:tcW w:w="2391" w:type="pct"/>
            <w:shd w:val="clear" w:color="auto" w:fill="auto"/>
            <w:noWrap/>
            <w:vAlign w:val="center"/>
          </w:tcPr>
          <w:p w14:paraId="5ADF2837" w14:textId="77777777" w:rsidR="00775B95" w:rsidRPr="00D34D19" w:rsidRDefault="00775B95" w:rsidP="00340370">
            <w:pPr>
              <w:rPr>
                <w:rFonts w:ascii="Arial" w:hAnsi="Arial" w:cs="Arial"/>
                <w:b/>
                <w:color w:val="000000"/>
                <w:sz w:val="14"/>
                <w:szCs w:val="14"/>
              </w:rPr>
            </w:pPr>
            <w:r>
              <w:rPr>
                <w:rFonts w:ascii="Arial" w:hAnsi="Arial" w:cs="Arial"/>
                <w:b/>
                <w:color w:val="000000"/>
                <w:sz w:val="14"/>
                <w:szCs w:val="14"/>
              </w:rPr>
              <w:t>$0.00</w:t>
            </w:r>
          </w:p>
        </w:tc>
      </w:tr>
    </w:tbl>
    <w:p w14:paraId="0976197E" w14:textId="77777777" w:rsidR="00775B95" w:rsidRPr="00D34D19" w:rsidRDefault="00775B95" w:rsidP="00775B95">
      <w:pPr>
        <w:ind w:firstLine="708"/>
        <w:jc w:val="both"/>
        <w:rPr>
          <w:rFonts w:ascii="Arial" w:hAnsi="Arial" w:cs="Arial"/>
          <w:color w:val="000000"/>
          <w:sz w:val="14"/>
          <w:szCs w:val="14"/>
        </w:rPr>
      </w:pPr>
    </w:p>
    <w:p w14:paraId="12BCB33E" w14:textId="77777777" w:rsidR="00775B95" w:rsidRPr="00D34D19" w:rsidRDefault="00775B95" w:rsidP="00775B95">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6C351B66" w14:textId="77777777" w:rsidR="00775B95" w:rsidRPr="00D34D19" w:rsidRDefault="00775B95" w:rsidP="00775B95">
      <w:pPr>
        <w:jc w:val="both"/>
        <w:rPr>
          <w:rFonts w:ascii="Arial" w:hAnsi="Arial" w:cs="Arial"/>
          <w:color w:val="000000"/>
          <w:sz w:val="14"/>
          <w:szCs w:val="14"/>
        </w:rPr>
      </w:pPr>
    </w:p>
    <w:p w14:paraId="4C691C01" w14:textId="77777777" w:rsidR="00775B95" w:rsidRPr="00D34D19" w:rsidRDefault="00775B95" w:rsidP="00775B95">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Pr>
          <w:rFonts w:ascii="Arial" w:hAnsi="Arial" w:cs="Arial"/>
          <w:b/>
          <w:sz w:val="14"/>
          <w:szCs w:val="14"/>
        </w:rPr>
        <w:t>__________________</w:t>
      </w:r>
    </w:p>
    <w:p w14:paraId="77642741" w14:textId="77777777" w:rsidR="00775B95" w:rsidRPr="00D34D19" w:rsidRDefault="00775B95" w:rsidP="00775B95">
      <w:pPr>
        <w:tabs>
          <w:tab w:val="left" w:pos="567"/>
        </w:tabs>
        <w:jc w:val="both"/>
        <w:rPr>
          <w:rFonts w:ascii="Arial" w:hAnsi="Arial" w:cs="Arial"/>
          <w:color w:val="000000"/>
          <w:sz w:val="14"/>
          <w:szCs w:val="14"/>
          <w:lang w:val="es-MX"/>
        </w:rPr>
      </w:pPr>
    </w:p>
    <w:p w14:paraId="5842E119"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8C258EC"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72DA0B3B"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31EDCACC" w14:textId="289ECB48" w:rsidR="00775B95" w:rsidRPr="00D34D19" w:rsidRDefault="00775B95" w:rsidP="00775B95">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w:t>
      </w:r>
      <w:r w:rsidR="00491013">
        <w:rPr>
          <w:rFonts w:ascii="Arial" w:hAnsi="Arial" w:cs="Arial"/>
          <w:b/>
          <w:color w:val="632423" w:themeColor="accent2" w:themeShade="80"/>
          <w:sz w:val="14"/>
          <w:szCs w:val="14"/>
        </w:rPr>
        <w:t>2</w:t>
      </w:r>
      <w:r w:rsidRPr="00D34D19">
        <w:rPr>
          <w:rFonts w:ascii="Arial" w:hAnsi="Arial" w:cs="Arial"/>
          <w:sz w:val="14"/>
          <w:szCs w:val="14"/>
        </w:rPr>
        <w:t>.</w:t>
      </w:r>
    </w:p>
    <w:p w14:paraId="0A89D166" w14:textId="77777777" w:rsidR="00775B95" w:rsidRPr="00D34D19" w:rsidRDefault="00775B95" w:rsidP="00775B95">
      <w:pPr>
        <w:tabs>
          <w:tab w:val="left" w:pos="-284"/>
          <w:tab w:val="left" w:pos="2917"/>
        </w:tabs>
        <w:jc w:val="both"/>
        <w:rPr>
          <w:rFonts w:ascii="Arial" w:hAnsi="Arial" w:cs="Arial"/>
          <w:sz w:val="14"/>
          <w:szCs w:val="14"/>
        </w:rPr>
      </w:pPr>
      <w:r w:rsidRPr="00D34D19">
        <w:rPr>
          <w:rFonts w:ascii="Arial" w:hAnsi="Arial" w:cs="Arial"/>
          <w:sz w:val="14"/>
          <w:szCs w:val="14"/>
        </w:rPr>
        <w:tab/>
      </w:r>
    </w:p>
    <w:p w14:paraId="6432EF00" w14:textId="77777777" w:rsidR="00775B95" w:rsidRPr="00D34D19" w:rsidRDefault="00775B95" w:rsidP="00775B95">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1107AEA4" w14:textId="77777777" w:rsidR="00775B95" w:rsidRPr="00D34D19" w:rsidRDefault="00775B95" w:rsidP="00775B95">
      <w:pPr>
        <w:tabs>
          <w:tab w:val="left" w:pos="-284"/>
          <w:tab w:val="left" w:pos="993"/>
        </w:tabs>
        <w:jc w:val="both"/>
        <w:rPr>
          <w:rFonts w:ascii="Arial" w:hAnsi="Arial" w:cs="Arial"/>
          <w:color w:val="000000"/>
          <w:sz w:val="14"/>
          <w:szCs w:val="14"/>
        </w:rPr>
      </w:pPr>
    </w:p>
    <w:p w14:paraId="6EC382AC" w14:textId="77777777" w:rsidR="00775B95" w:rsidRPr="00D34D19" w:rsidRDefault="00775B95" w:rsidP="00775B95">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D78EA0F" w14:textId="77777777" w:rsidR="00775B95" w:rsidRPr="00D34D19" w:rsidRDefault="00775B95" w:rsidP="00775B95">
      <w:pPr>
        <w:ind w:firstLine="708"/>
        <w:jc w:val="both"/>
        <w:rPr>
          <w:rFonts w:ascii="Arial" w:hAnsi="Arial" w:cs="Arial"/>
          <w:color w:val="000000"/>
          <w:sz w:val="14"/>
          <w:szCs w:val="14"/>
        </w:rPr>
      </w:pPr>
    </w:p>
    <w:p w14:paraId="02B818BF"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6B99FBF3" w14:textId="77777777" w:rsidR="00775B95" w:rsidRPr="00D34D19" w:rsidRDefault="00775B95" w:rsidP="00775B95">
      <w:pPr>
        <w:pStyle w:val="Piedepgina"/>
        <w:ind w:right="-93"/>
        <w:rPr>
          <w:rFonts w:ascii="Arial" w:hAnsi="Arial" w:cs="Arial"/>
          <w:color w:val="000000"/>
          <w:sz w:val="14"/>
          <w:szCs w:val="14"/>
        </w:rPr>
      </w:pPr>
    </w:p>
    <w:p w14:paraId="0D638BB3" w14:textId="77777777" w:rsidR="00775B95" w:rsidRPr="00D34D19" w:rsidRDefault="00775B95" w:rsidP="00775B95">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3EF30428" w14:textId="77777777" w:rsidR="00775B95" w:rsidRPr="00D34D19" w:rsidRDefault="00775B95" w:rsidP="00775B95">
      <w:pPr>
        <w:ind w:firstLine="708"/>
        <w:jc w:val="both"/>
        <w:rPr>
          <w:rFonts w:ascii="Arial" w:hAnsi="Arial" w:cs="Arial"/>
          <w:color w:val="000000"/>
          <w:sz w:val="14"/>
          <w:szCs w:val="14"/>
        </w:rPr>
      </w:pPr>
    </w:p>
    <w:p w14:paraId="0BF339D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0CFFAA21" w14:textId="77777777" w:rsidR="00775B95" w:rsidRPr="00D34D19" w:rsidRDefault="00775B95" w:rsidP="00775B95">
      <w:pPr>
        <w:ind w:right="-93" w:firstLine="708"/>
        <w:jc w:val="both"/>
        <w:rPr>
          <w:rFonts w:ascii="Arial" w:hAnsi="Arial" w:cs="Arial"/>
          <w:color w:val="000000"/>
          <w:sz w:val="14"/>
          <w:szCs w:val="14"/>
        </w:rPr>
      </w:pPr>
    </w:p>
    <w:p w14:paraId="472E7B78"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38F5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03E0151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96DF10" w14:textId="77777777" w:rsidR="00775B95" w:rsidRPr="00D34D19" w:rsidRDefault="00775B95" w:rsidP="00775B95">
      <w:pPr>
        <w:pStyle w:val="Textoindependiente21"/>
        <w:ind w:right="-91"/>
        <w:rPr>
          <w:rFonts w:cs="Arial"/>
          <w:color w:val="000000"/>
          <w:sz w:val="14"/>
          <w:szCs w:val="14"/>
        </w:rPr>
      </w:pPr>
    </w:p>
    <w:p w14:paraId="24F84760" w14:textId="77777777" w:rsidR="00775B95" w:rsidRPr="005D18E7" w:rsidRDefault="00775B95" w:rsidP="00775B95">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Pr="005D18E7">
        <w:rPr>
          <w:rFonts w:ascii="Arial" w:hAnsi="Arial" w:cs="Arial"/>
          <w:b/>
          <w:color w:val="000000"/>
          <w:sz w:val="14"/>
          <w:szCs w:val="14"/>
        </w:rPr>
        <w:t>__ días del mes de _____ del año 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775B95" w:rsidRPr="00D34D19" w14:paraId="1685BDA4" w14:textId="77777777" w:rsidTr="00340370">
        <w:tc>
          <w:tcPr>
            <w:tcW w:w="4489" w:type="dxa"/>
          </w:tcPr>
          <w:p w14:paraId="63D6EA31" w14:textId="77777777" w:rsidR="00775B95" w:rsidRPr="00D34D19" w:rsidRDefault="00775B95" w:rsidP="00340370">
            <w:pPr>
              <w:pStyle w:val="Textoindependiente21"/>
              <w:ind w:right="-91"/>
              <w:rPr>
                <w:rFonts w:cs="Arial"/>
                <w:b/>
                <w:sz w:val="14"/>
                <w:szCs w:val="14"/>
              </w:rPr>
            </w:pPr>
          </w:p>
        </w:tc>
        <w:tc>
          <w:tcPr>
            <w:tcW w:w="4489" w:type="dxa"/>
          </w:tcPr>
          <w:p w14:paraId="46E33C1B" w14:textId="77777777" w:rsidR="00775B95" w:rsidRPr="00D34D19" w:rsidRDefault="00775B95" w:rsidP="00340370">
            <w:pPr>
              <w:pStyle w:val="Ttulo2"/>
              <w:outlineLvl w:val="1"/>
              <w:rPr>
                <w:rFonts w:cs="Arial"/>
                <w:sz w:val="14"/>
                <w:szCs w:val="14"/>
              </w:rPr>
            </w:pPr>
          </w:p>
        </w:tc>
      </w:tr>
      <w:tr w:rsidR="00775B95" w:rsidRPr="00D34D19" w14:paraId="7D178448" w14:textId="77777777" w:rsidTr="00340370">
        <w:tc>
          <w:tcPr>
            <w:tcW w:w="4489" w:type="dxa"/>
          </w:tcPr>
          <w:p w14:paraId="23C8EA49" w14:textId="77777777" w:rsidR="00775B95" w:rsidRPr="00D34D19" w:rsidRDefault="00775B95" w:rsidP="00340370">
            <w:pPr>
              <w:pStyle w:val="Textoindependiente21"/>
              <w:ind w:right="-91"/>
              <w:jc w:val="center"/>
              <w:rPr>
                <w:rFonts w:cs="Arial"/>
                <w:b/>
                <w:sz w:val="14"/>
                <w:szCs w:val="14"/>
              </w:rPr>
            </w:pPr>
          </w:p>
        </w:tc>
        <w:tc>
          <w:tcPr>
            <w:tcW w:w="4489" w:type="dxa"/>
          </w:tcPr>
          <w:p w14:paraId="6DD0C4B7" w14:textId="77777777" w:rsidR="00775B95" w:rsidRPr="00D34D19" w:rsidRDefault="00775B95" w:rsidP="00340370">
            <w:pPr>
              <w:pStyle w:val="Textoindependiente21"/>
              <w:ind w:right="-91"/>
              <w:jc w:val="center"/>
              <w:rPr>
                <w:rFonts w:cs="Arial"/>
                <w:b/>
                <w:sz w:val="14"/>
                <w:szCs w:val="14"/>
              </w:rPr>
            </w:pPr>
          </w:p>
        </w:tc>
      </w:tr>
    </w:tbl>
    <w:p w14:paraId="0A3ABC44" w14:textId="77777777" w:rsidR="00775B95" w:rsidRPr="00D34D19" w:rsidRDefault="00775B95" w:rsidP="00775B95">
      <w:pPr>
        <w:pStyle w:val="Textoindependiente"/>
        <w:rPr>
          <w:rFonts w:ascii="Arial" w:hAnsi="Arial" w:cs="Arial"/>
          <w:sz w:val="14"/>
          <w:szCs w:val="14"/>
        </w:rPr>
      </w:pPr>
    </w:p>
    <w:p w14:paraId="0A5524CB" w14:textId="77777777" w:rsidR="00775B95" w:rsidRDefault="00775B95" w:rsidP="00775B95">
      <w:pPr>
        <w:rPr>
          <w:rFonts w:ascii="Arial" w:hAnsi="Arial" w:cs="Arial"/>
          <w:sz w:val="14"/>
          <w:szCs w:val="14"/>
        </w:rPr>
      </w:pPr>
      <w:r w:rsidRPr="00C50C76">
        <w:rPr>
          <w:rFonts w:ascii="Arial" w:hAnsi="Arial" w:cs="Arial"/>
          <w:sz w:val="14"/>
          <w:szCs w:val="14"/>
        </w:rPr>
        <w:t>*el contrato será modificado según las necesidades del procedimiento.</w:t>
      </w:r>
    </w:p>
    <w:p w14:paraId="7F713A09" w14:textId="77777777" w:rsidR="00775B95" w:rsidRDefault="00775B95" w:rsidP="00775B95">
      <w:pPr>
        <w:rPr>
          <w:rFonts w:ascii="Arial" w:hAnsi="Arial" w:cs="Arial"/>
          <w:sz w:val="14"/>
          <w:szCs w:val="14"/>
        </w:rPr>
      </w:pPr>
    </w:p>
    <w:p w14:paraId="35CC779C" w14:textId="77777777" w:rsidR="00775B95" w:rsidRDefault="00775B95" w:rsidP="00775B95">
      <w:pPr>
        <w:rPr>
          <w:rFonts w:ascii="Arial" w:hAnsi="Arial" w:cs="Arial"/>
          <w:sz w:val="14"/>
          <w:szCs w:val="14"/>
        </w:rPr>
      </w:pP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4BD914E8" w:rsidR="00775B95" w:rsidRDefault="00775B95" w:rsidP="00775B95">
      <w:pPr>
        <w:tabs>
          <w:tab w:val="left" w:pos="0"/>
        </w:tabs>
        <w:ind w:right="51"/>
        <w:jc w:val="center"/>
        <w:rPr>
          <w:rFonts w:ascii="Arial" w:hAnsi="Arial" w:cs="Arial"/>
          <w:b/>
          <w:sz w:val="18"/>
          <w:szCs w:val="18"/>
        </w:rPr>
      </w:pPr>
    </w:p>
    <w:p w14:paraId="6203EF28" w14:textId="2A743C98" w:rsidR="00A54A12" w:rsidRDefault="00A54A12" w:rsidP="00775B95">
      <w:pPr>
        <w:tabs>
          <w:tab w:val="left" w:pos="0"/>
        </w:tabs>
        <w:ind w:right="51"/>
        <w:jc w:val="center"/>
        <w:rPr>
          <w:rFonts w:ascii="Arial" w:hAnsi="Arial" w:cs="Arial"/>
          <w:b/>
          <w:sz w:val="18"/>
          <w:szCs w:val="18"/>
        </w:rPr>
      </w:pPr>
    </w:p>
    <w:p w14:paraId="48454E30" w14:textId="77777777" w:rsidR="006E77DA" w:rsidRDefault="006E77DA" w:rsidP="00775B95">
      <w:pPr>
        <w:tabs>
          <w:tab w:val="left" w:pos="0"/>
        </w:tabs>
        <w:ind w:right="51"/>
        <w:jc w:val="center"/>
        <w:rPr>
          <w:rFonts w:ascii="Arial" w:hAnsi="Arial" w:cs="Arial"/>
          <w:b/>
          <w:sz w:val="18"/>
          <w:szCs w:val="18"/>
        </w:rPr>
      </w:pPr>
    </w:p>
    <w:p w14:paraId="33FD0880" w14:textId="77777777" w:rsidR="00775B95" w:rsidRDefault="00775B95"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lastRenderedPageBreak/>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4504B783"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10101A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7EA9D83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54D94AD7"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2F18FA3D"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6C44D1B8"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272E7EB3"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3DBF606F"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71E36022"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3AEBE213" w14:textId="77777777" w:rsidR="00775B95" w:rsidRPr="00F9513D" w:rsidRDefault="00775B95" w:rsidP="00775B95">
      <w:pPr>
        <w:autoSpaceDE w:val="0"/>
        <w:autoSpaceDN w:val="0"/>
        <w:adjustRightInd w:val="0"/>
        <w:jc w:val="both"/>
        <w:rPr>
          <w:rFonts w:asciiTheme="minorHAnsi" w:hAnsiTheme="minorHAnsi" w:cstheme="minorHAnsi"/>
          <w:color w:val="000000"/>
          <w:sz w:val="4"/>
          <w:szCs w:val="4"/>
          <w:lang w:val="es-MX"/>
        </w:rPr>
      </w:pPr>
    </w:p>
    <w:p w14:paraId="064CD822" w14:textId="77777777" w:rsidR="00775B95" w:rsidRPr="00F9513D" w:rsidRDefault="00775B95" w:rsidP="00775B95">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4D0C530A" w14:textId="77777777" w:rsidR="00775B95" w:rsidRPr="00751587" w:rsidRDefault="00775B95" w:rsidP="00775B95">
      <w:pPr>
        <w:tabs>
          <w:tab w:val="left" w:pos="0"/>
        </w:tabs>
        <w:ind w:right="51"/>
        <w:jc w:val="center"/>
        <w:rPr>
          <w:rFonts w:ascii="Arial" w:hAnsi="Arial" w:cs="Arial"/>
          <w:b/>
          <w:sz w:val="18"/>
          <w:szCs w:val="18"/>
          <w:lang w:val="es-MX"/>
        </w:rPr>
      </w:pP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5851290E" w14:textId="77777777" w:rsidR="00775B95" w:rsidRDefault="00775B95" w:rsidP="00775B95">
      <w:pPr>
        <w:tabs>
          <w:tab w:val="left" w:pos="0"/>
        </w:tabs>
        <w:ind w:right="51"/>
        <w:jc w:val="center"/>
        <w:rPr>
          <w:rFonts w:ascii="Arial" w:hAnsi="Arial" w:cs="Arial"/>
          <w:b/>
          <w:sz w:val="18"/>
          <w:szCs w:val="18"/>
        </w:rPr>
      </w:pPr>
    </w:p>
    <w:p w14:paraId="3CA0EF9A" w14:textId="77777777" w:rsidR="00775B95" w:rsidRDefault="00775B95" w:rsidP="00775B95">
      <w:pPr>
        <w:tabs>
          <w:tab w:val="left" w:pos="0"/>
        </w:tabs>
        <w:ind w:right="51"/>
        <w:jc w:val="center"/>
        <w:rPr>
          <w:rFonts w:ascii="Arial" w:hAnsi="Arial" w:cs="Arial"/>
          <w:b/>
          <w:sz w:val="18"/>
          <w:szCs w:val="18"/>
        </w:rPr>
      </w:pPr>
    </w:p>
    <w:p w14:paraId="0514C7E8" w14:textId="77777777" w:rsidR="00775B95" w:rsidRDefault="00775B95" w:rsidP="00775B95">
      <w:pPr>
        <w:tabs>
          <w:tab w:val="left" w:pos="0"/>
        </w:tabs>
        <w:ind w:right="51"/>
        <w:jc w:val="center"/>
        <w:rPr>
          <w:rFonts w:ascii="Arial" w:hAnsi="Arial" w:cs="Arial"/>
          <w:b/>
          <w:sz w:val="18"/>
          <w:szCs w:val="18"/>
        </w:rPr>
      </w:pPr>
    </w:p>
    <w:p w14:paraId="0945C469" w14:textId="77777777" w:rsidR="00775B95" w:rsidRDefault="00775B95" w:rsidP="00775B95">
      <w:pPr>
        <w:tabs>
          <w:tab w:val="left" w:pos="0"/>
        </w:tabs>
        <w:ind w:right="51"/>
        <w:jc w:val="center"/>
        <w:rPr>
          <w:rFonts w:ascii="Arial" w:hAnsi="Arial" w:cs="Arial"/>
          <w:b/>
          <w:sz w:val="18"/>
          <w:szCs w:val="18"/>
        </w:rPr>
      </w:pPr>
    </w:p>
    <w:p w14:paraId="548C9B4D" w14:textId="77777777" w:rsidR="00775B95" w:rsidRDefault="00775B95" w:rsidP="00775B95">
      <w:pPr>
        <w:tabs>
          <w:tab w:val="left" w:pos="0"/>
        </w:tabs>
        <w:ind w:right="51"/>
        <w:jc w:val="center"/>
        <w:rPr>
          <w:rFonts w:ascii="Arial" w:hAnsi="Arial" w:cs="Arial"/>
          <w:b/>
          <w:sz w:val="18"/>
          <w:szCs w:val="18"/>
        </w:rPr>
      </w:pPr>
    </w:p>
    <w:p w14:paraId="312ECACA" w14:textId="77777777" w:rsidR="00775B95" w:rsidRDefault="00775B95" w:rsidP="00775B95">
      <w:pPr>
        <w:tabs>
          <w:tab w:val="left" w:pos="0"/>
        </w:tabs>
        <w:ind w:right="51"/>
        <w:jc w:val="center"/>
        <w:rPr>
          <w:rFonts w:ascii="Arial" w:hAnsi="Arial" w:cs="Arial"/>
          <w:b/>
          <w:sz w:val="18"/>
          <w:szCs w:val="18"/>
        </w:rPr>
      </w:pPr>
    </w:p>
    <w:p w14:paraId="6B267DD9" w14:textId="77777777" w:rsidR="00775B95" w:rsidRDefault="00775B95" w:rsidP="00775B95">
      <w:pPr>
        <w:tabs>
          <w:tab w:val="left" w:pos="0"/>
        </w:tabs>
        <w:ind w:right="51"/>
        <w:jc w:val="center"/>
        <w:rPr>
          <w:rFonts w:ascii="Arial" w:hAnsi="Arial" w:cs="Arial"/>
          <w:b/>
          <w:sz w:val="18"/>
          <w:szCs w:val="18"/>
        </w:rPr>
      </w:pPr>
    </w:p>
    <w:p w14:paraId="3EB6DF33" w14:textId="77777777" w:rsidR="00775B95" w:rsidRDefault="00775B95" w:rsidP="00775B95">
      <w:pPr>
        <w:tabs>
          <w:tab w:val="left" w:pos="0"/>
        </w:tabs>
        <w:ind w:right="51"/>
        <w:jc w:val="center"/>
        <w:rPr>
          <w:rFonts w:ascii="Arial" w:hAnsi="Arial" w:cs="Arial"/>
          <w:b/>
          <w:sz w:val="18"/>
          <w:szCs w:val="18"/>
        </w:rPr>
      </w:pPr>
    </w:p>
    <w:p w14:paraId="089D7AA0" w14:textId="77777777" w:rsidR="00775B95" w:rsidRDefault="00775B95" w:rsidP="00775B95">
      <w:pPr>
        <w:tabs>
          <w:tab w:val="left" w:pos="0"/>
        </w:tabs>
        <w:ind w:right="51"/>
        <w:jc w:val="center"/>
        <w:rPr>
          <w:rFonts w:ascii="Arial" w:hAnsi="Arial" w:cs="Arial"/>
          <w:b/>
          <w:sz w:val="18"/>
          <w:szCs w:val="18"/>
        </w:rPr>
      </w:pPr>
    </w:p>
    <w:p w14:paraId="1C761076" w14:textId="77777777" w:rsidR="00775B95" w:rsidRDefault="00775B95" w:rsidP="00775B95">
      <w:pPr>
        <w:tabs>
          <w:tab w:val="left" w:pos="0"/>
        </w:tabs>
        <w:ind w:right="51"/>
        <w:jc w:val="center"/>
        <w:rPr>
          <w:rFonts w:ascii="Arial" w:hAnsi="Arial" w:cs="Arial"/>
          <w:b/>
          <w:sz w:val="18"/>
          <w:szCs w:val="18"/>
        </w:rPr>
      </w:pPr>
    </w:p>
    <w:p w14:paraId="78624B84" w14:textId="77777777" w:rsidR="00775B95" w:rsidRDefault="00775B95" w:rsidP="00775B95">
      <w:pPr>
        <w:tabs>
          <w:tab w:val="left" w:pos="0"/>
        </w:tabs>
        <w:ind w:right="51"/>
        <w:jc w:val="center"/>
        <w:rPr>
          <w:rFonts w:ascii="Arial" w:hAnsi="Arial" w:cs="Arial"/>
          <w:b/>
          <w:sz w:val="18"/>
          <w:szCs w:val="18"/>
        </w:rPr>
      </w:pPr>
    </w:p>
    <w:p w14:paraId="6DF8002F" w14:textId="77777777" w:rsidR="00775B95" w:rsidRDefault="00775B95" w:rsidP="00775B95">
      <w:pPr>
        <w:tabs>
          <w:tab w:val="left" w:pos="0"/>
        </w:tabs>
        <w:ind w:right="51"/>
        <w:jc w:val="center"/>
        <w:rPr>
          <w:rFonts w:ascii="Arial" w:hAnsi="Arial" w:cs="Arial"/>
          <w:b/>
          <w:sz w:val="18"/>
          <w:szCs w:val="18"/>
        </w:rPr>
      </w:pPr>
    </w:p>
    <w:p w14:paraId="5E2C0761" w14:textId="77777777" w:rsidR="00775B95" w:rsidRDefault="00775B95" w:rsidP="00775B95">
      <w:pPr>
        <w:tabs>
          <w:tab w:val="left" w:pos="0"/>
        </w:tabs>
        <w:ind w:right="51"/>
        <w:jc w:val="center"/>
        <w:rPr>
          <w:rFonts w:ascii="Arial" w:hAnsi="Arial" w:cs="Arial"/>
          <w:b/>
          <w:sz w:val="18"/>
          <w:szCs w:val="18"/>
        </w:rPr>
      </w:pPr>
    </w:p>
    <w:p w14:paraId="5A23FB43" w14:textId="77777777" w:rsidR="00775B95" w:rsidRDefault="00775B95" w:rsidP="00775B95">
      <w:pPr>
        <w:tabs>
          <w:tab w:val="left" w:pos="0"/>
        </w:tabs>
        <w:ind w:right="51"/>
        <w:jc w:val="center"/>
        <w:rPr>
          <w:rFonts w:ascii="Arial" w:hAnsi="Arial" w:cs="Arial"/>
          <w:b/>
          <w:sz w:val="18"/>
          <w:szCs w:val="18"/>
        </w:rPr>
      </w:pPr>
    </w:p>
    <w:p w14:paraId="316B302D" w14:textId="77777777" w:rsidR="00775B95" w:rsidRDefault="00775B95" w:rsidP="00775B95">
      <w:pPr>
        <w:tabs>
          <w:tab w:val="left" w:pos="0"/>
        </w:tabs>
        <w:ind w:right="51"/>
        <w:jc w:val="center"/>
        <w:rPr>
          <w:rFonts w:ascii="Arial" w:hAnsi="Arial" w:cs="Arial"/>
          <w:b/>
          <w:sz w:val="18"/>
          <w:szCs w:val="18"/>
        </w:rPr>
      </w:pPr>
    </w:p>
    <w:p w14:paraId="78240B55" w14:textId="77777777" w:rsidR="00775B95" w:rsidRDefault="00775B95" w:rsidP="00775B95">
      <w:pPr>
        <w:tabs>
          <w:tab w:val="left" w:pos="0"/>
        </w:tabs>
        <w:ind w:right="51"/>
        <w:jc w:val="center"/>
        <w:rPr>
          <w:rFonts w:ascii="Arial" w:hAnsi="Arial" w:cs="Arial"/>
          <w:b/>
          <w:sz w:val="18"/>
          <w:szCs w:val="18"/>
        </w:rPr>
      </w:pPr>
    </w:p>
    <w:p w14:paraId="19D3A5AE" w14:textId="77777777" w:rsidR="00775B95" w:rsidRDefault="00775B95" w:rsidP="00775B95">
      <w:pPr>
        <w:tabs>
          <w:tab w:val="left" w:pos="0"/>
        </w:tabs>
        <w:ind w:right="51"/>
        <w:jc w:val="center"/>
        <w:rPr>
          <w:rFonts w:ascii="Arial" w:hAnsi="Arial" w:cs="Arial"/>
          <w:b/>
          <w:sz w:val="18"/>
          <w:szCs w:val="18"/>
        </w:rPr>
      </w:pPr>
    </w:p>
    <w:p w14:paraId="6787C9F8" w14:textId="77777777" w:rsidR="00775B95" w:rsidRDefault="00775B95" w:rsidP="00775B95">
      <w:pPr>
        <w:tabs>
          <w:tab w:val="left" w:pos="0"/>
        </w:tabs>
        <w:ind w:right="51"/>
        <w:jc w:val="center"/>
        <w:rPr>
          <w:rFonts w:ascii="Arial" w:hAnsi="Arial" w:cs="Arial"/>
          <w:b/>
          <w:sz w:val="18"/>
          <w:szCs w:val="18"/>
        </w:rPr>
      </w:pPr>
    </w:p>
    <w:p w14:paraId="5F5C0D0D" w14:textId="77777777" w:rsidR="00775B95" w:rsidRDefault="00775B95" w:rsidP="00775B95">
      <w:pPr>
        <w:tabs>
          <w:tab w:val="left" w:pos="0"/>
        </w:tabs>
        <w:ind w:right="51"/>
        <w:jc w:val="center"/>
        <w:rPr>
          <w:rFonts w:ascii="Arial" w:hAnsi="Arial" w:cs="Arial"/>
          <w:b/>
          <w:sz w:val="18"/>
          <w:szCs w:val="18"/>
        </w:rPr>
      </w:pPr>
    </w:p>
    <w:p w14:paraId="696DA362" w14:textId="695DC693" w:rsidR="00775B95" w:rsidRDefault="00775B95" w:rsidP="00775B95">
      <w:pPr>
        <w:tabs>
          <w:tab w:val="left" w:pos="0"/>
        </w:tabs>
        <w:ind w:right="51"/>
        <w:jc w:val="center"/>
        <w:rPr>
          <w:rFonts w:ascii="Arial" w:hAnsi="Arial" w:cs="Arial"/>
          <w:b/>
          <w:sz w:val="18"/>
          <w:szCs w:val="18"/>
        </w:rPr>
      </w:pPr>
    </w:p>
    <w:p w14:paraId="4D97E233" w14:textId="56CD8E7A" w:rsidR="00A54A12" w:rsidRDefault="00A54A12" w:rsidP="00775B95">
      <w:pPr>
        <w:tabs>
          <w:tab w:val="left" w:pos="0"/>
        </w:tabs>
        <w:ind w:right="51"/>
        <w:jc w:val="center"/>
        <w:rPr>
          <w:rFonts w:ascii="Arial" w:hAnsi="Arial" w:cs="Arial"/>
          <w:b/>
          <w:sz w:val="18"/>
          <w:szCs w:val="18"/>
        </w:rPr>
      </w:pPr>
    </w:p>
    <w:p w14:paraId="26DFB0E5" w14:textId="6E91FB1C" w:rsidR="00A54A12" w:rsidRDefault="00A54A12" w:rsidP="00775B95">
      <w:pPr>
        <w:tabs>
          <w:tab w:val="left" w:pos="0"/>
        </w:tabs>
        <w:ind w:right="51"/>
        <w:jc w:val="center"/>
        <w:rPr>
          <w:rFonts w:ascii="Arial" w:hAnsi="Arial" w:cs="Arial"/>
          <w:b/>
          <w:sz w:val="18"/>
          <w:szCs w:val="18"/>
        </w:rPr>
      </w:pPr>
    </w:p>
    <w:p w14:paraId="715B4AAB" w14:textId="564C78BB" w:rsidR="00A54A12" w:rsidRDefault="00A54A12" w:rsidP="00775B95">
      <w:pPr>
        <w:tabs>
          <w:tab w:val="left" w:pos="0"/>
        </w:tabs>
        <w:ind w:right="51"/>
        <w:jc w:val="center"/>
        <w:rPr>
          <w:rFonts w:ascii="Arial" w:hAnsi="Arial" w:cs="Arial"/>
          <w:b/>
          <w:sz w:val="18"/>
          <w:szCs w:val="18"/>
        </w:rPr>
      </w:pPr>
    </w:p>
    <w:p w14:paraId="4EC08C74" w14:textId="77777777" w:rsidR="00A54A12" w:rsidRDefault="00A54A12" w:rsidP="00775B95">
      <w:pPr>
        <w:tabs>
          <w:tab w:val="left" w:pos="0"/>
        </w:tabs>
        <w:ind w:right="51"/>
        <w:jc w:val="center"/>
        <w:rPr>
          <w:rFonts w:ascii="Arial" w:hAnsi="Arial" w:cs="Arial"/>
          <w:b/>
          <w:sz w:val="18"/>
          <w:szCs w:val="18"/>
        </w:rPr>
      </w:pPr>
    </w:p>
    <w:p w14:paraId="2E21C384" w14:textId="77777777" w:rsidR="00775B95" w:rsidRDefault="00775B95"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77777777" w:rsidR="00775B95" w:rsidRDefault="00775B95"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67913132" w:rsidR="00775B95" w:rsidRDefault="00775B95" w:rsidP="00775B95">
      <w:pPr>
        <w:tabs>
          <w:tab w:val="left" w:pos="0"/>
        </w:tabs>
        <w:ind w:right="51"/>
        <w:jc w:val="center"/>
        <w:rPr>
          <w:rFonts w:ascii="Arial" w:hAnsi="Arial" w:cs="Arial"/>
          <w:b/>
          <w:sz w:val="18"/>
          <w:szCs w:val="18"/>
        </w:rPr>
      </w:pPr>
    </w:p>
    <w:p w14:paraId="48193483" w14:textId="0A006E45" w:rsidR="00A14446" w:rsidRDefault="00A14446" w:rsidP="00775B95">
      <w:pPr>
        <w:tabs>
          <w:tab w:val="left" w:pos="0"/>
        </w:tabs>
        <w:ind w:right="51"/>
        <w:jc w:val="center"/>
        <w:rPr>
          <w:rFonts w:ascii="Arial" w:hAnsi="Arial" w:cs="Arial"/>
          <w:b/>
          <w:sz w:val="18"/>
          <w:szCs w:val="18"/>
        </w:rPr>
      </w:pPr>
    </w:p>
    <w:p w14:paraId="1DE54EA6" w14:textId="77777777" w:rsidR="00A14446" w:rsidRDefault="00A14446"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lastRenderedPageBreak/>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775B95" w:rsidRPr="00F96B90" w14:paraId="41F759D4" w14:textId="77777777" w:rsidTr="00340370">
        <w:tc>
          <w:tcPr>
            <w:tcW w:w="364" w:type="pct"/>
          </w:tcPr>
          <w:p w14:paraId="5DEBD7EE" w14:textId="77777777" w:rsidR="00775B95" w:rsidRPr="00F96B90" w:rsidRDefault="00775B95" w:rsidP="00340370">
            <w:pPr>
              <w:pStyle w:val="Textoindependiente"/>
              <w:jc w:val="center"/>
              <w:rPr>
                <w:rFonts w:ascii="Arial" w:hAnsi="Arial" w:cs="Arial"/>
                <w:b/>
                <w:sz w:val="14"/>
                <w:szCs w:val="14"/>
              </w:rPr>
            </w:pPr>
          </w:p>
        </w:tc>
        <w:tc>
          <w:tcPr>
            <w:tcW w:w="3771" w:type="pct"/>
          </w:tcPr>
          <w:p w14:paraId="3BC7B900"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78111248" w14:textId="77777777" w:rsidR="00775B95" w:rsidRPr="00F96B90" w:rsidRDefault="00775B95" w:rsidP="00340370">
            <w:pPr>
              <w:pStyle w:val="Textoindependiente"/>
              <w:jc w:val="center"/>
              <w:rPr>
                <w:rFonts w:ascii="Arial" w:hAnsi="Arial" w:cs="Arial"/>
                <w:b/>
                <w:sz w:val="14"/>
                <w:szCs w:val="14"/>
              </w:rPr>
            </w:pPr>
            <w:r w:rsidRPr="00F96B90">
              <w:rPr>
                <w:rFonts w:ascii="Arial" w:hAnsi="Arial" w:cs="Arial"/>
                <w:b/>
                <w:sz w:val="14"/>
                <w:szCs w:val="14"/>
              </w:rPr>
              <w:t>Obligatorio</w:t>
            </w:r>
          </w:p>
        </w:tc>
      </w:tr>
      <w:tr w:rsidR="00775B95" w:rsidRPr="00F96B90" w14:paraId="3B8E9BBF" w14:textId="77777777" w:rsidTr="00340370">
        <w:tc>
          <w:tcPr>
            <w:tcW w:w="364" w:type="pct"/>
          </w:tcPr>
          <w:p w14:paraId="493DF5A7"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6905E720" w14:textId="0E5B8DDB" w:rsidR="00775B95" w:rsidRPr="004A3C79" w:rsidRDefault="00775B95" w:rsidP="00D707B9">
            <w:pPr>
              <w:pStyle w:val="Textoindependiente"/>
              <w:rPr>
                <w:rFonts w:ascii="Arial" w:hAnsi="Arial" w:cs="Arial"/>
                <w:sz w:val="16"/>
                <w:szCs w:val="16"/>
              </w:rPr>
            </w:pPr>
            <w:r w:rsidRPr="004A3C79">
              <w:rPr>
                <w:rFonts w:ascii="Arial" w:hAnsi="Arial" w:cs="Arial"/>
                <w:sz w:val="16"/>
                <w:szCs w:val="16"/>
              </w:rPr>
              <w:t xml:space="preserve">Acreditación del Licitante </w:t>
            </w:r>
            <w:r w:rsidR="00D707B9" w:rsidRPr="004A3C79">
              <w:rPr>
                <w:rFonts w:ascii="Arial" w:hAnsi="Arial" w:cs="Arial"/>
                <w:sz w:val="16"/>
                <w:szCs w:val="16"/>
              </w:rPr>
              <w:t>A</w:t>
            </w:r>
            <w:r w:rsidRPr="004A3C79">
              <w:rPr>
                <w:rFonts w:ascii="Arial" w:hAnsi="Arial" w:cs="Arial"/>
                <w:sz w:val="16"/>
                <w:szCs w:val="16"/>
              </w:rPr>
              <w:t xml:space="preserve">nexo </w:t>
            </w:r>
            <w:r w:rsidR="00A54A12" w:rsidRPr="004A3C79">
              <w:rPr>
                <w:rFonts w:ascii="Arial" w:hAnsi="Arial" w:cs="Arial"/>
                <w:sz w:val="16"/>
                <w:szCs w:val="16"/>
              </w:rPr>
              <w:t>“</w:t>
            </w:r>
            <w:r w:rsidRPr="004A3C79">
              <w:rPr>
                <w:rFonts w:ascii="Arial" w:hAnsi="Arial" w:cs="Arial"/>
                <w:sz w:val="16"/>
                <w:szCs w:val="16"/>
              </w:rPr>
              <w:t>3</w:t>
            </w:r>
            <w:r w:rsidR="00A54A12" w:rsidRPr="004A3C79">
              <w:rPr>
                <w:rFonts w:ascii="Arial" w:hAnsi="Arial" w:cs="Arial"/>
                <w:sz w:val="16"/>
                <w:szCs w:val="16"/>
              </w:rPr>
              <w:t>”</w:t>
            </w:r>
          </w:p>
        </w:tc>
        <w:tc>
          <w:tcPr>
            <w:tcW w:w="865" w:type="pct"/>
          </w:tcPr>
          <w:p w14:paraId="2280A033"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2077A7CE" w14:textId="77777777" w:rsidTr="00340370">
        <w:tc>
          <w:tcPr>
            <w:tcW w:w="364" w:type="pct"/>
          </w:tcPr>
          <w:p w14:paraId="68F9B258" w14:textId="77777777" w:rsidR="00775B95" w:rsidRPr="00F96B90" w:rsidRDefault="00775B95" w:rsidP="00340370">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4E3BD081" w14:textId="71A0FCE1"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Documentos Legales:</w:t>
            </w:r>
          </w:p>
          <w:p w14:paraId="67BACC56" w14:textId="77777777" w:rsidR="00775B95" w:rsidRPr="00F86576" w:rsidRDefault="00775B95" w:rsidP="00340370">
            <w:pPr>
              <w:ind w:right="567"/>
              <w:rPr>
                <w:rFonts w:ascii="Arial" w:eastAsia="Calibri" w:hAnsi="Arial" w:cs="Arial"/>
                <w:b/>
                <w:color w:val="000000"/>
                <w:sz w:val="16"/>
                <w:szCs w:val="16"/>
              </w:rPr>
            </w:pPr>
          </w:p>
          <w:p w14:paraId="386C9A05" w14:textId="77777777" w:rsidR="00775B95" w:rsidRPr="00F86576" w:rsidRDefault="00775B95" w:rsidP="00340370">
            <w:pPr>
              <w:ind w:right="567"/>
              <w:rPr>
                <w:rFonts w:ascii="Arial" w:eastAsia="Calibri" w:hAnsi="Arial" w:cs="Arial"/>
                <w:color w:val="000000"/>
                <w:sz w:val="16"/>
                <w:szCs w:val="16"/>
              </w:rPr>
            </w:pPr>
            <w:r w:rsidRPr="00F86576">
              <w:rPr>
                <w:rFonts w:ascii="Arial" w:eastAsia="Calibri" w:hAnsi="Arial" w:cs="Arial"/>
                <w:b/>
                <w:color w:val="000000"/>
                <w:sz w:val="16"/>
                <w:szCs w:val="16"/>
              </w:rPr>
              <w:t xml:space="preserve">Identificación </w:t>
            </w:r>
          </w:p>
          <w:p w14:paraId="395D88CF" w14:textId="77777777" w:rsidR="00775B95" w:rsidRPr="00D707B9" w:rsidRDefault="00775B95" w:rsidP="00340370">
            <w:pPr>
              <w:ind w:right="567"/>
              <w:rPr>
                <w:rFonts w:ascii="Arial" w:eastAsia="Calibri" w:hAnsi="Arial" w:cs="Arial"/>
                <w:color w:val="000000"/>
                <w:sz w:val="18"/>
                <w:szCs w:val="18"/>
              </w:rPr>
            </w:pPr>
            <w:r w:rsidRPr="00F86576">
              <w:rPr>
                <w:rFonts w:ascii="Arial" w:eastAsia="Calibri" w:hAnsi="Arial" w:cs="Arial"/>
                <w:b/>
                <w:color w:val="000000"/>
                <w:sz w:val="16"/>
                <w:szCs w:val="16"/>
              </w:rPr>
              <w:t>RFC:</w:t>
            </w:r>
            <w:r w:rsidRPr="00D707B9">
              <w:rPr>
                <w:rFonts w:ascii="Arial" w:eastAsia="Calibri" w:hAnsi="Arial" w:cs="Arial"/>
                <w:color w:val="000000"/>
                <w:sz w:val="18"/>
                <w:szCs w:val="18"/>
              </w:rPr>
              <w:t xml:space="preserve"> </w:t>
            </w:r>
            <w:r w:rsidRPr="00D707B9">
              <w:rPr>
                <w:rFonts w:ascii="Arial" w:eastAsia="Calibri" w:hAnsi="Arial" w:cs="Arial"/>
                <w:color w:val="000000"/>
                <w:sz w:val="14"/>
                <w:szCs w:val="14"/>
              </w:rPr>
              <w:t>Registro Federal de Contribuyentes del licitante que participe en el procedimiento de licitación.</w:t>
            </w:r>
            <w:r w:rsidRPr="00D707B9">
              <w:rPr>
                <w:rFonts w:ascii="Arial" w:eastAsia="Calibri" w:hAnsi="Arial" w:cs="Arial"/>
                <w:color w:val="000000"/>
                <w:sz w:val="18"/>
                <w:szCs w:val="18"/>
              </w:rPr>
              <w:t xml:space="preserve"> </w:t>
            </w:r>
          </w:p>
          <w:p w14:paraId="0C4683F0" w14:textId="4A2BFE72" w:rsidR="00775B95" w:rsidRPr="00D707B9" w:rsidRDefault="00775B95" w:rsidP="00340370">
            <w:pPr>
              <w:autoSpaceDE w:val="0"/>
              <w:autoSpaceDN w:val="0"/>
              <w:adjustRightInd w:val="0"/>
              <w:rPr>
                <w:rFonts w:ascii="Arial" w:hAnsi="Arial" w:cs="Arial"/>
                <w:sz w:val="14"/>
                <w:szCs w:val="14"/>
                <w:lang w:val="es-MX" w:eastAsia="es-MX"/>
              </w:rPr>
            </w:pPr>
            <w:r w:rsidRPr="00F86576">
              <w:rPr>
                <w:rFonts w:ascii="Arial" w:hAnsi="Arial" w:cs="Arial"/>
                <w:b/>
                <w:bCs/>
                <w:sz w:val="16"/>
                <w:szCs w:val="16"/>
                <w:lang w:val="es-MX" w:eastAsia="es-MX"/>
              </w:rPr>
              <w:t>a) Personas Morales: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En caso de personas morales, incluir el acta constitutiva de la</w:t>
            </w:r>
            <w:r w:rsidR="00F86576">
              <w:rPr>
                <w:rFonts w:ascii="Arial" w:hAnsi="Arial" w:cs="Arial"/>
                <w:sz w:val="14"/>
                <w:szCs w:val="14"/>
                <w:lang w:val="es-MX" w:eastAsia="es-MX"/>
              </w:rPr>
              <w:t xml:space="preserve"> </w:t>
            </w:r>
            <w:r w:rsidRPr="00D707B9">
              <w:rPr>
                <w:rFonts w:ascii="Arial" w:hAnsi="Arial" w:cs="Arial"/>
                <w:sz w:val="14"/>
                <w:szCs w:val="14"/>
                <w:lang w:val="es-MX" w:eastAsia="es-MX"/>
              </w:rPr>
              <w:t>empresa y el poder del representante legal en copia simple.</w:t>
            </w:r>
          </w:p>
          <w:p w14:paraId="08404E2E" w14:textId="77777777" w:rsidR="00775B95" w:rsidRPr="00D707B9" w:rsidRDefault="00775B95" w:rsidP="00340370">
            <w:pPr>
              <w:ind w:right="567"/>
              <w:rPr>
                <w:rFonts w:ascii="Arial" w:eastAsia="Calibri" w:hAnsi="Arial" w:cs="Arial"/>
                <w:b/>
                <w:color w:val="000000"/>
                <w:sz w:val="18"/>
                <w:szCs w:val="18"/>
                <w:lang w:val="es-MX"/>
              </w:rPr>
            </w:pPr>
            <w:r w:rsidRPr="00F86576">
              <w:rPr>
                <w:rFonts w:ascii="Arial" w:hAnsi="Arial" w:cs="Arial"/>
                <w:b/>
                <w:bCs/>
                <w:sz w:val="16"/>
                <w:szCs w:val="16"/>
                <w:lang w:val="es-MX" w:eastAsia="es-MX"/>
              </w:rPr>
              <w:t>b) Personas Físicas: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Acta de nacimiento en copia simple.</w:t>
            </w:r>
          </w:p>
          <w:p w14:paraId="2603F2D6" w14:textId="77777777" w:rsidR="00775B95" w:rsidRPr="00F86576" w:rsidRDefault="00775B95" w:rsidP="00340370">
            <w:pPr>
              <w:ind w:right="567"/>
              <w:rPr>
                <w:rFonts w:ascii="Arial" w:eastAsia="Calibri" w:hAnsi="Arial" w:cs="Arial"/>
                <w:b/>
                <w:color w:val="000000"/>
                <w:sz w:val="16"/>
                <w:szCs w:val="16"/>
              </w:rPr>
            </w:pPr>
          </w:p>
          <w:p w14:paraId="0461CF1D"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 xml:space="preserve">Para ambos: </w:t>
            </w:r>
          </w:p>
          <w:p w14:paraId="3753484E" w14:textId="77777777" w:rsidR="00775B95" w:rsidRPr="00D707B9" w:rsidRDefault="00775B95" w:rsidP="00340370">
            <w:pPr>
              <w:ind w:right="567"/>
              <w:rPr>
                <w:rFonts w:ascii="Arial" w:eastAsia="Calibri" w:hAnsi="Arial" w:cs="Arial"/>
                <w:color w:val="000000"/>
                <w:sz w:val="14"/>
                <w:szCs w:val="14"/>
              </w:rPr>
            </w:pPr>
            <w:r w:rsidRPr="00F86576">
              <w:rPr>
                <w:rFonts w:ascii="Arial" w:eastAsia="Calibri" w:hAnsi="Arial" w:cs="Arial"/>
                <w:b/>
                <w:color w:val="000000"/>
                <w:sz w:val="16"/>
                <w:szCs w:val="16"/>
              </w:rPr>
              <w:t xml:space="preserve">Carta poder: </w:t>
            </w:r>
            <w:r w:rsidRPr="00D707B9">
              <w:rPr>
                <w:rFonts w:ascii="Arial" w:eastAsia="Calibri" w:hAnsi="Arial" w:cs="Arial"/>
                <w:color w:val="000000"/>
                <w:sz w:val="14"/>
                <w:szCs w:val="14"/>
              </w:rPr>
              <w:t xml:space="preserve">En el caso de que el licitante o su representante legal o común, no se presente al acto de inscripción y apertura de proposiciones </w:t>
            </w:r>
          </w:p>
          <w:p w14:paraId="110997BA" w14:textId="77777777" w:rsidR="00775B95" w:rsidRPr="00D707B9" w:rsidRDefault="00775B95" w:rsidP="00340370">
            <w:pPr>
              <w:pStyle w:val="Textoindependiente"/>
              <w:jc w:val="left"/>
              <w:rPr>
                <w:rFonts w:ascii="Arial" w:hAnsi="Arial" w:cs="Arial"/>
                <w:b/>
                <w:sz w:val="16"/>
                <w:szCs w:val="16"/>
              </w:rPr>
            </w:pPr>
          </w:p>
        </w:tc>
        <w:tc>
          <w:tcPr>
            <w:tcW w:w="865" w:type="pct"/>
          </w:tcPr>
          <w:p w14:paraId="380E87AC"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Si</w:t>
            </w:r>
          </w:p>
        </w:tc>
      </w:tr>
      <w:tr w:rsidR="00775B95" w:rsidRPr="00F96B90" w14:paraId="6C4E081D" w14:textId="77777777" w:rsidTr="00340370">
        <w:tc>
          <w:tcPr>
            <w:tcW w:w="364" w:type="pct"/>
          </w:tcPr>
          <w:p w14:paraId="296D46E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1.2</w:t>
            </w:r>
          </w:p>
        </w:tc>
        <w:tc>
          <w:tcPr>
            <w:tcW w:w="3771" w:type="pct"/>
            <w:vAlign w:val="center"/>
          </w:tcPr>
          <w:p w14:paraId="6045E72E" w14:textId="77777777" w:rsidR="00775B95" w:rsidRPr="004A3C79" w:rsidRDefault="00775B95" w:rsidP="00340370">
            <w:pPr>
              <w:ind w:right="567"/>
              <w:rPr>
                <w:rFonts w:ascii="Arial" w:eastAsia="Calibri" w:hAnsi="Arial" w:cs="Arial"/>
                <w:color w:val="000000"/>
                <w:sz w:val="16"/>
                <w:szCs w:val="16"/>
              </w:rPr>
            </w:pPr>
            <w:r w:rsidRPr="004A3C79">
              <w:rPr>
                <w:rFonts w:ascii="Arial" w:eastAsia="Calibri" w:hAnsi="Arial" w:cs="Arial"/>
                <w:color w:val="000000"/>
                <w:sz w:val="16"/>
                <w:szCs w:val="16"/>
              </w:rPr>
              <w:t>Documentos legales adicionales</w:t>
            </w:r>
          </w:p>
        </w:tc>
        <w:tc>
          <w:tcPr>
            <w:tcW w:w="865" w:type="pct"/>
          </w:tcPr>
          <w:p w14:paraId="74C2B2B0" w14:textId="38185794"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63EEC504" w14:textId="77777777" w:rsidTr="00340370">
        <w:tc>
          <w:tcPr>
            <w:tcW w:w="364" w:type="pct"/>
          </w:tcPr>
          <w:p w14:paraId="089A3C3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2</w:t>
            </w:r>
          </w:p>
        </w:tc>
        <w:tc>
          <w:tcPr>
            <w:tcW w:w="3771" w:type="pct"/>
          </w:tcPr>
          <w:p w14:paraId="2005EC2B"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Manifiesto bajo protesta de decir Verdad</w:t>
            </w:r>
          </w:p>
        </w:tc>
        <w:tc>
          <w:tcPr>
            <w:tcW w:w="865" w:type="pct"/>
          </w:tcPr>
          <w:p w14:paraId="1E41F8B4" w14:textId="0306FF5E"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2F7A08AE" w14:textId="77777777" w:rsidTr="00340370">
        <w:tc>
          <w:tcPr>
            <w:tcW w:w="364" w:type="pct"/>
          </w:tcPr>
          <w:p w14:paraId="5A090A0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3</w:t>
            </w:r>
          </w:p>
        </w:tc>
        <w:tc>
          <w:tcPr>
            <w:tcW w:w="3771" w:type="pct"/>
          </w:tcPr>
          <w:p w14:paraId="27D3D8F6"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Copia de Invitación</w:t>
            </w:r>
          </w:p>
        </w:tc>
        <w:tc>
          <w:tcPr>
            <w:tcW w:w="865" w:type="pct"/>
          </w:tcPr>
          <w:p w14:paraId="05372458" w14:textId="4EEA9552"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413A8F82" w14:textId="77777777" w:rsidTr="00340370">
        <w:trPr>
          <w:trHeight w:val="102"/>
        </w:trPr>
        <w:tc>
          <w:tcPr>
            <w:tcW w:w="364" w:type="pct"/>
          </w:tcPr>
          <w:p w14:paraId="77ABC456"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4</w:t>
            </w:r>
          </w:p>
        </w:tc>
        <w:tc>
          <w:tcPr>
            <w:tcW w:w="3771" w:type="pct"/>
          </w:tcPr>
          <w:p w14:paraId="1398223D"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sz w:val="16"/>
                <w:szCs w:val="16"/>
              </w:rPr>
              <w:t>Convenio de Asociación</w:t>
            </w:r>
          </w:p>
        </w:tc>
        <w:tc>
          <w:tcPr>
            <w:tcW w:w="865" w:type="pct"/>
          </w:tcPr>
          <w:p w14:paraId="4E662F8A" w14:textId="7777777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Sí o en su caso “No aplica”</w:t>
            </w:r>
          </w:p>
        </w:tc>
      </w:tr>
      <w:tr w:rsidR="00775B95" w:rsidRPr="00F96B90" w14:paraId="33064B87" w14:textId="77777777" w:rsidTr="00340370">
        <w:tc>
          <w:tcPr>
            <w:tcW w:w="364" w:type="pct"/>
          </w:tcPr>
          <w:p w14:paraId="7EA047EA"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5</w:t>
            </w:r>
          </w:p>
        </w:tc>
        <w:tc>
          <w:tcPr>
            <w:tcW w:w="3771" w:type="pct"/>
          </w:tcPr>
          <w:p w14:paraId="65F3C61B" w14:textId="77777777"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Especificaciones técnicas</w:t>
            </w:r>
          </w:p>
        </w:tc>
        <w:tc>
          <w:tcPr>
            <w:tcW w:w="865" w:type="pct"/>
          </w:tcPr>
          <w:p w14:paraId="5403DB70" w14:textId="5DB78307"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EB3FBF4" w14:textId="77777777" w:rsidTr="00340370">
        <w:trPr>
          <w:trHeight w:val="314"/>
        </w:trPr>
        <w:tc>
          <w:tcPr>
            <w:tcW w:w="364" w:type="pct"/>
          </w:tcPr>
          <w:p w14:paraId="138C4CD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6</w:t>
            </w:r>
          </w:p>
        </w:tc>
        <w:tc>
          <w:tcPr>
            <w:tcW w:w="3771" w:type="pct"/>
          </w:tcPr>
          <w:p w14:paraId="086CA2EF" w14:textId="5C6669EB" w:rsidR="00775B95" w:rsidRPr="004A3C79" w:rsidRDefault="00D707B9" w:rsidP="00340370">
            <w:pPr>
              <w:pStyle w:val="Textoindependiente"/>
              <w:jc w:val="left"/>
              <w:rPr>
                <w:rFonts w:ascii="Arial" w:hAnsi="Arial" w:cs="Arial"/>
                <w:sz w:val="16"/>
                <w:szCs w:val="16"/>
              </w:rPr>
            </w:pPr>
            <w:r w:rsidRPr="004A3C79">
              <w:rPr>
                <w:rFonts w:ascii="Arial" w:hAnsi="Arial" w:cs="Arial"/>
                <w:sz w:val="16"/>
                <w:szCs w:val="16"/>
              </w:rPr>
              <w:t>Acreditación de Experiencia en los Servicios</w:t>
            </w:r>
          </w:p>
        </w:tc>
        <w:tc>
          <w:tcPr>
            <w:tcW w:w="865" w:type="pct"/>
          </w:tcPr>
          <w:p w14:paraId="4AB36199" w14:textId="610AEA61"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D707B9" w:rsidRPr="00F96B90" w14:paraId="2BB52E2A" w14:textId="77777777" w:rsidTr="00340370">
        <w:trPr>
          <w:trHeight w:val="314"/>
        </w:trPr>
        <w:tc>
          <w:tcPr>
            <w:tcW w:w="364" w:type="pct"/>
          </w:tcPr>
          <w:p w14:paraId="7A1623F6" w14:textId="60B8D327" w:rsidR="00D707B9" w:rsidRPr="00F86576" w:rsidRDefault="00D707B9" w:rsidP="00340370">
            <w:pPr>
              <w:pStyle w:val="Textoindependiente"/>
              <w:jc w:val="center"/>
              <w:rPr>
                <w:rFonts w:ascii="Arial" w:hAnsi="Arial" w:cs="Arial"/>
                <w:b/>
                <w:sz w:val="16"/>
                <w:szCs w:val="16"/>
              </w:rPr>
            </w:pPr>
            <w:r w:rsidRPr="00F86576">
              <w:rPr>
                <w:rFonts w:ascii="Arial" w:hAnsi="Arial" w:cs="Arial"/>
                <w:b/>
                <w:sz w:val="16"/>
                <w:szCs w:val="16"/>
              </w:rPr>
              <w:t>6.1</w:t>
            </w:r>
          </w:p>
        </w:tc>
        <w:tc>
          <w:tcPr>
            <w:tcW w:w="3771" w:type="pct"/>
          </w:tcPr>
          <w:p w14:paraId="3E6E879B" w14:textId="0C393019" w:rsidR="00D707B9" w:rsidRPr="004A3C79" w:rsidRDefault="00D707B9" w:rsidP="00340370">
            <w:pPr>
              <w:pStyle w:val="Textoindependiente"/>
              <w:jc w:val="left"/>
              <w:rPr>
                <w:rFonts w:ascii="Arial" w:hAnsi="Arial" w:cs="Arial"/>
                <w:sz w:val="16"/>
                <w:szCs w:val="16"/>
              </w:rPr>
            </w:pPr>
            <w:r w:rsidRPr="004A3C79">
              <w:rPr>
                <w:rFonts w:ascii="Arial" w:hAnsi="Arial" w:cs="Arial"/>
                <w:sz w:val="16"/>
                <w:szCs w:val="16"/>
              </w:rPr>
              <w:t>Documentos de Acreditación</w:t>
            </w:r>
          </w:p>
        </w:tc>
        <w:tc>
          <w:tcPr>
            <w:tcW w:w="865" w:type="pct"/>
          </w:tcPr>
          <w:p w14:paraId="31552D3C" w14:textId="6016998A" w:rsidR="00D707B9" w:rsidRPr="004A3C79" w:rsidRDefault="00D707B9"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55944E2C" w14:textId="77777777" w:rsidTr="00340370">
        <w:tc>
          <w:tcPr>
            <w:tcW w:w="364" w:type="pct"/>
          </w:tcPr>
          <w:p w14:paraId="39D5A385"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7</w:t>
            </w:r>
          </w:p>
        </w:tc>
        <w:tc>
          <w:tcPr>
            <w:tcW w:w="3771" w:type="pct"/>
          </w:tcPr>
          <w:p w14:paraId="53EF0406" w14:textId="59210C88" w:rsidR="00775B95" w:rsidRPr="004A3C79" w:rsidRDefault="00775B95" w:rsidP="00340370">
            <w:pPr>
              <w:pStyle w:val="Textoindependiente"/>
              <w:jc w:val="left"/>
              <w:rPr>
                <w:rFonts w:ascii="Arial" w:hAnsi="Arial" w:cs="Arial"/>
                <w:sz w:val="16"/>
                <w:szCs w:val="16"/>
              </w:rPr>
            </w:pPr>
            <w:r w:rsidRPr="004A3C79">
              <w:rPr>
                <w:rFonts w:ascii="Arial" w:hAnsi="Arial" w:cs="Arial"/>
                <w:color w:val="000000"/>
                <w:sz w:val="16"/>
                <w:szCs w:val="16"/>
              </w:rPr>
              <w:t xml:space="preserve">Tiempo </w:t>
            </w:r>
            <w:r w:rsidR="00D707B9" w:rsidRPr="004A3C79">
              <w:rPr>
                <w:rFonts w:ascii="Arial" w:hAnsi="Arial" w:cs="Arial"/>
                <w:color w:val="000000"/>
                <w:sz w:val="16"/>
                <w:szCs w:val="16"/>
              </w:rPr>
              <w:t>y lugar de entrega de los servicios</w:t>
            </w:r>
          </w:p>
        </w:tc>
        <w:tc>
          <w:tcPr>
            <w:tcW w:w="865" w:type="pct"/>
          </w:tcPr>
          <w:p w14:paraId="137A4ACD" w14:textId="4127B04F"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3D873D31" w14:textId="77777777" w:rsidTr="00340370">
        <w:trPr>
          <w:trHeight w:val="50"/>
        </w:trPr>
        <w:tc>
          <w:tcPr>
            <w:tcW w:w="364" w:type="pct"/>
          </w:tcPr>
          <w:p w14:paraId="3587D490"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8</w:t>
            </w:r>
          </w:p>
        </w:tc>
        <w:tc>
          <w:tcPr>
            <w:tcW w:w="3771" w:type="pct"/>
          </w:tcPr>
          <w:p w14:paraId="36F26557" w14:textId="01CA0388" w:rsidR="00775B95" w:rsidRPr="004A3C79" w:rsidRDefault="00D707B9" w:rsidP="00340370">
            <w:pPr>
              <w:pStyle w:val="Textoindependiente"/>
              <w:jc w:val="left"/>
              <w:rPr>
                <w:rFonts w:ascii="Arial" w:hAnsi="Arial" w:cs="Arial"/>
                <w:sz w:val="16"/>
                <w:szCs w:val="16"/>
              </w:rPr>
            </w:pPr>
            <w:r w:rsidRPr="004A3C79">
              <w:rPr>
                <w:rFonts w:ascii="Arial" w:hAnsi="Arial" w:cs="Arial"/>
                <w:bCs/>
                <w:sz w:val="16"/>
                <w:szCs w:val="16"/>
              </w:rPr>
              <w:t>Oferta Económica</w:t>
            </w:r>
          </w:p>
        </w:tc>
        <w:tc>
          <w:tcPr>
            <w:tcW w:w="865" w:type="pct"/>
          </w:tcPr>
          <w:p w14:paraId="0C2689F5" w14:textId="6CF5D235" w:rsidR="00775B95" w:rsidRPr="004A3C79" w:rsidRDefault="00775B95" w:rsidP="00340370">
            <w:pPr>
              <w:pStyle w:val="Textoindependiente"/>
              <w:jc w:val="center"/>
              <w:rPr>
                <w:rFonts w:ascii="Arial" w:hAnsi="Arial" w:cs="Arial"/>
                <w:sz w:val="16"/>
                <w:szCs w:val="16"/>
              </w:rPr>
            </w:pPr>
            <w:r w:rsidRPr="004A3C79">
              <w:rPr>
                <w:rFonts w:ascii="Arial" w:hAnsi="Arial" w:cs="Arial"/>
                <w:sz w:val="16"/>
                <w:szCs w:val="16"/>
              </w:rPr>
              <w:t>S</w:t>
            </w:r>
            <w:r w:rsidR="00A14446" w:rsidRPr="004A3C79">
              <w:rPr>
                <w:rFonts w:ascii="Arial" w:hAnsi="Arial" w:cs="Arial"/>
                <w:sz w:val="16"/>
                <w:szCs w:val="16"/>
              </w:rPr>
              <w:t>i</w:t>
            </w:r>
          </w:p>
        </w:tc>
      </w:tr>
      <w:tr w:rsidR="00775B95" w:rsidRPr="00F96B90" w14:paraId="31A683A5" w14:textId="77777777" w:rsidTr="00340370">
        <w:tc>
          <w:tcPr>
            <w:tcW w:w="364" w:type="pct"/>
          </w:tcPr>
          <w:p w14:paraId="08435BB1"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9</w:t>
            </w:r>
          </w:p>
        </w:tc>
        <w:tc>
          <w:tcPr>
            <w:tcW w:w="3771" w:type="pct"/>
          </w:tcPr>
          <w:p w14:paraId="1B215571" w14:textId="45E78020" w:rsidR="00775B95" w:rsidRPr="004A3C79" w:rsidRDefault="00A14446" w:rsidP="00340370">
            <w:pPr>
              <w:pStyle w:val="Textoindependiente"/>
              <w:jc w:val="left"/>
              <w:rPr>
                <w:rFonts w:ascii="Arial" w:hAnsi="Arial" w:cs="Arial"/>
                <w:sz w:val="16"/>
                <w:szCs w:val="16"/>
              </w:rPr>
            </w:pPr>
            <w:r w:rsidRPr="004A3C79">
              <w:rPr>
                <w:rFonts w:ascii="Arial" w:hAnsi="Arial" w:cs="Arial"/>
                <w:sz w:val="16"/>
                <w:szCs w:val="16"/>
              </w:rPr>
              <w:t>Formato de Fianza</w:t>
            </w:r>
          </w:p>
        </w:tc>
        <w:tc>
          <w:tcPr>
            <w:tcW w:w="865" w:type="pct"/>
          </w:tcPr>
          <w:p w14:paraId="68D7961B" w14:textId="65D3454A" w:rsidR="00775B95" w:rsidRPr="004A3C79" w:rsidRDefault="00D707B9" w:rsidP="00340370">
            <w:pPr>
              <w:pStyle w:val="Textoindependiente"/>
              <w:jc w:val="center"/>
              <w:rPr>
                <w:rFonts w:ascii="Arial" w:hAnsi="Arial" w:cs="Arial"/>
                <w:sz w:val="16"/>
                <w:szCs w:val="16"/>
                <w:highlight w:val="yellow"/>
              </w:rPr>
            </w:pPr>
            <w:r w:rsidRPr="004A3C79">
              <w:rPr>
                <w:rFonts w:ascii="Arial" w:hAnsi="Arial" w:cs="Arial"/>
                <w:sz w:val="16"/>
                <w:szCs w:val="16"/>
              </w:rPr>
              <w:t>S</w:t>
            </w:r>
            <w:r w:rsidR="00A14446" w:rsidRPr="004A3C79">
              <w:rPr>
                <w:rFonts w:ascii="Arial" w:hAnsi="Arial" w:cs="Arial"/>
                <w:sz w:val="16"/>
                <w:szCs w:val="16"/>
              </w:rPr>
              <w:t>i</w:t>
            </w:r>
          </w:p>
        </w:tc>
      </w:tr>
      <w:tr w:rsidR="00A14446" w:rsidRPr="00F96B90" w14:paraId="7C6384EA" w14:textId="77777777" w:rsidTr="00340370">
        <w:tc>
          <w:tcPr>
            <w:tcW w:w="364" w:type="pct"/>
          </w:tcPr>
          <w:p w14:paraId="5A3C2B10" w14:textId="5BE1710C" w:rsidR="00A14446" w:rsidRPr="00F86576" w:rsidRDefault="00A14446" w:rsidP="00A14446">
            <w:pPr>
              <w:pStyle w:val="Textoindependiente"/>
              <w:jc w:val="center"/>
              <w:rPr>
                <w:rFonts w:ascii="Arial" w:hAnsi="Arial" w:cs="Arial"/>
                <w:b/>
                <w:sz w:val="16"/>
                <w:szCs w:val="16"/>
              </w:rPr>
            </w:pPr>
            <w:r>
              <w:rPr>
                <w:rFonts w:ascii="Arial" w:hAnsi="Arial" w:cs="Arial"/>
                <w:b/>
                <w:sz w:val="16"/>
                <w:szCs w:val="16"/>
              </w:rPr>
              <w:t>10</w:t>
            </w:r>
          </w:p>
        </w:tc>
        <w:tc>
          <w:tcPr>
            <w:tcW w:w="3771" w:type="pct"/>
          </w:tcPr>
          <w:p w14:paraId="514CE013" w14:textId="2FD26C71"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Propuesta digital</w:t>
            </w:r>
          </w:p>
        </w:tc>
        <w:tc>
          <w:tcPr>
            <w:tcW w:w="865" w:type="pct"/>
          </w:tcPr>
          <w:p w14:paraId="0D3D1BE3" w14:textId="4FD3DB5C"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4563B9F3" w14:textId="77777777" w:rsidTr="00340370">
        <w:tc>
          <w:tcPr>
            <w:tcW w:w="364" w:type="pct"/>
          </w:tcPr>
          <w:p w14:paraId="78E1C215" w14:textId="7051AA27" w:rsidR="00A14446" w:rsidRDefault="00A14446" w:rsidP="00A14446">
            <w:pPr>
              <w:pStyle w:val="Textoindependiente"/>
              <w:jc w:val="center"/>
              <w:rPr>
                <w:rFonts w:ascii="Arial" w:hAnsi="Arial" w:cs="Arial"/>
                <w:b/>
                <w:sz w:val="16"/>
                <w:szCs w:val="16"/>
              </w:rPr>
            </w:pPr>
            <w:r>
              <w:rPr>
                <w:rFonts w:ascii="Arial" w:hAnsi="Arial" w:cs="Arial"/>
                <w:b/>
                <w:sz w:val="16"/>
                <w:szCs w:val="16"/>
              </w:rPr>
              <w:t>11</w:t>
            </w:r>
          </w:p>
        </w:tc>
        <w:tc>
          <w:tcPr>
            <w:tcW w:w="3771" w:type="pct"/>
          </w:tcPr>
          <w:p w14:paraId="07DF9E7C" w14:textId="29D19015" w:rsidR="00A14446" w:rsidRPr="004A3C79" w:rsidRDefault="00A14446" w:rsidP="00A14446">
            <w:pPr>
              <w:pStyle w:val="Textoindependiente"/>
              <w:jc w:val="left"/>
              <w:rPr>
                <w:rFonts w:ascii="Arial" w:hAnsi="Arial" w:cs="Arial"/>
                <w:sz w:val="16"/>
                <w:szCs w:val="16"/>
              </w:rPr>
            </w:pPr>
            <w:r w:rsidRPr="004A3C79">
              <w:rPr>
                <w:rFonts w:ascii="Arial" w:hAnsi="Arial" w:cs="Arial"/>
                <w:sz w:val="16"/>
                <w:szCs w:val="16"/>
              </w:rPr>
              <w:t xml:space="preserve">Relación de documentos </w:t>
            </w:r>
            <w:r w:rsidRPr="004A3C79">
              <w:rPr>
                <w:rFonts w:ascii="Arial" w:hAnsi="Arial" w:cs="Arial"/>
                <w:bCs/>
                <w:sz w:val="16"/>
                <w:szCs w:val="16"/>
              </w:rPr>
              <w:t>Anexo “11”</w:t>
            </w:r>
          </w:p>
        </w:tc>
        <w:tc>
          <w:tcPr>
            <w:tcW w:w="865" w:type="pct"/>
          </w:tcPr>
          <w:p w14:paraId="28CFC275" w14:textId="22D4824D"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r w:rsidR="00A14446" w:rsidRPr="00F96B90" w14:paraId="29408174" w14:textId="77777777" w:rsidTr="00340370">
        <w:tc>
          <w:tcPr>
            <w:tcW w:w="364" w:type="pct"/>
          </w:tcPr>
          <w:p w14:paraId="0C8983C0" w14:textId="77777777" w:rsidR="00A14446" w:rsidRDefault="00A14446" w:rsidP="00A14446">
            <w:pPr>
              <w:pStyle w:val="Textoindependiente"/>
              <w:jc w:val="center"/>
              <w:rPr>
                <w:rFonts w:ascii="Arial" w:hAnsi="Arial" w:cs="Arial"/>
                <w:b/>
                <w:sz w:val="16"/>
                <w:szCs w:val="16"/>
              </w:rPr>
            </w:pPr>
          </w:p>
        </w:tc>
        <w:tc>
          <w:tcPr>
            <w:tcW w:w="3771" w:type="pct"/>
          </w:tcPr>
          <w:p w14:paraId="12901D63" w14:textId="5DAC7A2C" w:rsidR="00A14446" w:rsidRDefault="00A14446" w:rsidP="00A14446">
            <w:pPr>
              <w:pStyle w:val="Textoindependiente"/>
              <w:jc w:val="right"/>
              <w:rPr>
                <w:rFonts w:ascii="Arial" w:hAnsi="Arial" w:cs="Arial"/>
                <w:b/>
                <w:sz w:val="16"/>
                <w:szCs w:val="16"/>
              </w:rPr>
            </w:pPr>
            <w:r w:rsidRPr="006F3311">
              <w:rPr>
                <w:rFonts w:ascii="Arial" w:eastAsia="Calibri" w:hAnsi="Arial" w:cs="Arial"/>
                <w:sz w:val="16"/>
                <w:szCs w:val="16"/>
              </w:rPr>
              <w:t>La propuesta debe entregarse firmada autógrafamente en todas y cada una de las hojas.</w:t>
            </w:r>
          </w:p>
        </w:tc>
        <w:tc>
          <w:tcPr>
            <w:tcW w:w="865" w:type="pct"/>
          </w:tcPr>
          <w:p w14:paraId="3DC42808" w14:textId="01E53843" w:rsidR="00A14446" w:rsidRPr="004A3C79" w:rsidRDefault="00A14446" w:rsidP="00A14446">
            <w:pPr>
              <w:pStyle w:val="Textoindependiente"/>
              <w:jc w:val="center"/>
              <w:rPr>
                <w:rFonts w:ascii="Arial" w:hAnsi="Arial" w:cs="Arial"/>
                <w:sz w:val="16"/>
                <w:szCs w:val="16"/>
              </w:rPr>
            </w:pPr>
            <w:r w:rsidRPr="004A3C79">
              <w:rPr>
                <w:rFonts w:ascii="Arial" w:hAnsi="Arial" w:cs="Arial"/>
                <w:sz w:val="16"/>
                <w:szCs w:val="16"/>
              </w:rPr>
              <w:t>Si</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0EE4256A" w14:textId="77777777" w:rsidR="00775B95" w:rsidRDefault="00775B95" w:rsidP="00775B95">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775B95" w14:paraId="604E05FB" w14:textId="77777777" w:rsidTr="00340370">
        <w:tc>
          <w:tcPr>
            <w:tcW w:w="4796" w:type="dxa"/>
          </w:tcPr>
          <w:p w14:paraId="617C0DB0" w14:textId="77777777" w:rsidR="00775B95" w:rsidRDefault="00775B95" w:rsidP="00340370">
            <w:pPr>
              <w:widowControl/>
              <w:jc w:val="center"/>
              <w:rPr>
                <w:rFonts w:ascii="Arial" w:hAnsi="Arial" w:cs="Arial"/>
                <w:b/>
                <w:sz w:val="14"/>
                <w:szCs w:val="14"/>
              </w:rPr>
            </w:pPr>
          </w:p>
          <w:p w14:paraId="6F2607A4" w14:textId="77777777" w:rsidR="00775B95" w:rsidRDefault="00775B95" w:rsidP="00340370">
            <w:pPr>
              <w:widowControl/>
              <w:jc w:val="center"/>
              <w:rPr>
                <w:rFonts w:ascii="Arial" w:hAnsi="Arial" w:cs="Arial"/>
                <w:b/>
                <w:sz w:val="14"/>
                <w:szCs w:val="14"/>
              </w:rPr>
            </w:pPr>
          </w:p>
          <w:p w14:paraId="210019EA" w14:textId="77777777" w:rsidR="00775B95" w:rsidRDefault="00775B95" w:rsidP="00340370">
            <w:pPr>
              <w:widowControl/>
              <w:jc w:val="center"/>
              <w:rPr>
                <w:rFonts w:ascii="Arial" w:hAnsi="Arial" w:cs="Arial"/>
                <w:b/>
                <w:sz w:val="14"/>
                <w:szCs w:val="14"/>
              </w:rPr>
            </w:pPr>
            <w:r>
              <w:rPr>
                <w:rFonts w:ascii="Arial" w:hAnsi="Arial" w:cs="Arial"/>
                <w:b/>
                <w:sz w:val="14"/>
                <w:szCs w:val="14"/>
              </w:rPr>
              <w:t>Nombre y firma del Representante Legal</w:t>
            </w:r>
          </w:p>
          <w:p w14:paraId="1BEED8E3" w14:textId="77777777" w:rsidR="00775B95" w:rsidRDefault="00775B95" w:rsidP="00340370">
            <w:pPr>
              <w:widowControl/>
              <w:jc w:val="center"/>
              <w:rPr>
                <w:rFonts w:ascii="Arial" w:hAnsi="Arial" w:cs="Arial"/>
                <w:b/>
                <w:sz w:val="14"/>
                <w:szCs w:val="14"/>
              </w:rPr>
            </w:pPr>
          </w:p>
        </w:tc>
        <w:tc>
          <w:tcPr>
            <w:tcW w:w="4797" w:type="dxa"/>
          </w:tcPr>
          <w:p w14:paraId="35033CC1" w14:textId="77777777" w:rsidR="00775B95" w:rsidRDefault="00775B95" w:rsidP="00340370">
            <w:pPr>
              <w:widowControl/>
              <w:jc w:val="center"/>
              <w:rPr>
                <w:rFonts w:ascii="Arial" w:hAnsi="Arial" w:cs="Arial"/>
                <w:b/>
                <w:sz w:val="14"/>
                <w:szCs w:val="14"/>
              </w:rPr>
            </w:pPr>
          </w:p>
          <w:p w14:paraId="583E8C1B" w14:textId="77777777" w:rsidR="00775B95" w:rsidRDefault="00775B95" w:rsidP="00340370">
            <w:pPr>
              <w:widowControl/>
              <w:jc w:val="center"/>
              <w:rPr>
                <w:rFonts w:ascii="Arial" w:hAnsi="Arial" w:cs="Arial"/>
                <w:b/>
                <w:sz w:val="14"/>
                <w:szCs w:val="14"/>
              </w:rPr>
            </w:pPr>
          </w:p>
          <w:p w14:paraId="7291D966" w14:textId="77777777" w:rsidR="00775B95" w:rsidRDefault="00775B95" w:rsidP="00340370">
            <w:pPr>
              <w:widowControl/>
              <w:jc w:val="center"/>
              <w:rPr>
                <w:rFonts w:ascii="Arial" w:hAnsi="Arial" w:cs="Arial"/>
                <w:b/>
                <w:sz w:val="14"/>
                <w:szCs w:val="14"/>
              </w:rPr>
            </w:pPr>
            <w:r>
              <w:rPr>
                <w:rFonts w:ascii="Arial" w:hAnsi="Arial" w:cs="Arial"/>
                <w:b/>
                <w:sz w:val="14"/>
                <w:szCs w:val="14"/>
              </w:rPr>
              <w:t>Recibe por la convocante</w:t>
            </w:r>
          </w:p>
        </w:tc>
      </w:tr>
    </w:tbl>
    <w:p w14:paraId="2C4845A0" w14:textId="77777777" w:rsidR="00775B95" w:rsidRDefault="00775B95" w:rsidP="00775B95">
      <w:pPr>
        <w:widowControl/>
        <w:jc w:val="center"/>
        <w:rPr>
          <w:rFonts w:ascii="Arial" w:hAnsi="Arial" w:cs="Arial"/>
          <w:b/>
          <w:sz w:val="14"/>
          <w:szCs w:val="14"/>
        </w:rPr>
      </w:pPr>
    </w:p>
    <w:p w14:paraId="6BA3E3FD" w14:textId="77777777" w:rsidR="00775B95" w:rsidRDefault="00775B95" w:rsidP="00775B95">
      <w:pPr>
        <w:widowControl/>
        <w:jc w:val="center"/>
        <w:rPr>
          <w:rFonts w:ascii="Arial" w:hAnsi="Arial" w:cs="Arial"/>
          <w:b/>
          <w:sz w:val="14"/>
          <w:szCs w:val="14"/>
        </w:rPr>
      </w:pPr>
    </w:p>
    <w:p w14:paraId="096E4B16" w14:textId="77777777" w:rsidR="00775B95" w:rsidRDefault="00775B95" w:rsidP="00775B95">
      <w:pPr>
        <w:tabs>
          <w:tab w:val="left" w:pos="0"/>
        </w:tabs>
        <w:ind w:right="51"/>
        <w:jc w:val="center"/>
        <w:rPr>
          <w:rFonts w:ascii="Arial" w:hAnsi="Arial" w:cs="Arial"/>
          <w:b/>
          <w:sz w:val="12"/>
          <w:szCs w:val="12"/>
        </w:rPr>
      </w:pPr>
    </w:p>
    <w:p w14:paraId="67434D4D" w14:textId="77777777" w:rsidR="00775B95" w:rsidRPr="00E0674F" w:rsidRDefault="00775B95" w:rsidP="00775B95">
      <w:pPr>
        <w:tabs>
          <w:tab w:val="left" w:pos="0"/>
        </w:tabs>
        <w:ind w:right="51"/>
        <w:jc w:val="center"/>
        <w:rPr>
          <w:rFonts w:ascii="Arial" w:hAnsi="Arial" w:cs="Arial"/>
          <w:b/>
          <w:sz w:val="18"/>
          <w:szCs w:val="18"/>
        </w:rPr>
      </w:pPr>
    </w:p>
    <w:p w14:paraId="1BF979A9" w14:textId="77777777" w:rsidR="00775B95" w:rsidRDefault="00775B95" w:rsidP="00775B95">
      <w:pPr>
        <w:jc w:val="center"/>
        <w:rPr>
          <w:rFonts w:ascii="Arial" w:hAnsi="Arial" w:cs="Arial"/>
          <w:sz w:val="18"/>
          <w:szCs w:val="18"/>
        </w:rPr>
      </w:pPr>
    </w:p>
    <w:p w14:paraId="0BF527B8" w14:textId="77777777" w:rsidR="00845EC3" w:rsidRDefault="00845EC3" w:rsidP="00FF2D76">
      <w:pPr>
        <w:widowControl/>
        <w:jc w:val="center"/>
        <w:rPr>
          <w:rFonts w:ascii="Arial" w:hAnsi="Arial" w:cs="Arial"/>
          <w:b/>
          <w:sz w:val="18"/>
          <w:szCs w:val="18"/>
        </w:rPr>
      </w:pPr>
    </w:p>
    <w:p w14:paraId="7DDDB713" w14:textId="77777777" w:rsidR="00775B95" w:rsidRDefault="00775B95" w:rsidP="00FF2D76">
      <w:pPr>
        <w:widowControl/>
        <w:jc w:val="center"/>
        <w:rPr>
          <w:rFonts w:ascii="Arial" w:hAnsi="Arial" w:cs="Arial"/>
          <w:b/>
          <w:sz w:val="18"/>
          <w:szCs w:val="18"/>
        </w:rPr>
      </w:pPr>
    </w:p>
    <w:p w14:paraId="3DC54A97" w14:textId="77777777" w:rsidR="00775B95" w:rsidRDefault="00775B95" w:rsidP="00FF2D76">
      <w:pPr>
        <w:widowControl/>
        <w:jc w:val="center"/>
        <w:rPr>
          <w:rFonts w:ascii="Arial" w:hAnsi="Arial" w:cs="Arial"/>
          <w:b/>
          <w:sz w:val="18"/>
          <w:szCs w:val="18"/>
        </w:rPr>
      </w:pPr>
    </w:p>
    <w:p w14:paraId="322E066A" w14:textId="77777777" w:rsidR="008C4AD1" w:rsidRDefault="008C4AD1" w:rsidP="00FF2D76">
      <w:pPr>
        <w:widowControl/>
        <w:jc w:val="center"/>
        <w:rPr>
          <w:rFonts w:ascii="Arial" w:hAnsi="Arial" w:cs="Arial"/>
          <w:b/>
          <w:sz w:val="18"/>
          <w:szCs w:val="18"/>
        </w:rPr>
      </w:pPr>
    </w:p>
    <w:p w14:paraId="72AF8E99" w14:textId="23C7BD5E" w:rsidR="00A471C1" w:rsidRDefault="00845EC3" w:rsidP="00845EC3">
      <w:pPr>
        <w:pStyle w:val="Ttulo3"/>
        <w:jc w:val="center"/>
        <w:rPr>
          <w:sz w:val="18"/>
          <w:szCs w:val="18"/>
        </w:rPr>
      </w:pPr>
      <w:r w:rsidRPr="00E0674F">
        <w:rPr>
          <w:sz w:val="18"/>
          <w:szCs w:val="18"/>
        </w:rPr>
        <w:t xml:space="preserve"> </w:t>
      </w:r>
    </w:p>
    <w:p w14:paraId="462DE3BD" w14:textId="7754EC6C" w:rsidR="00A471C1" w:rsidRDefault="00A471C1" w:rsidP="00FF2D76">
      <w:pPr>
        <w:jc w:val="center"/>
        <w:rPr>
          <w:rFonts w:ascii="Arial" w:hAnsi="Arial" w:cs="Arial"/>
          <w:sz w:val="18"/>
          <w:szCs w:val="18"/>
        </w:rPr>
      </w:pPr>
    </w:p>
    <w:sectPr w:rsidR="00A471C1" w:rsidSect="00416C62">
      <w:headerReference w:type="default" r:id="rId18"/>
      <w:footerReference w:type="even" r:id="rId19"/>
      <w:footerReference w:type="default" r:id="rId20"/>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4299A" w14:textId="77777777" w:rsidR="00163EC5" w:rsidRDefault="00163EC5" w:rsidP="00FF2D76">
      <w:r>
        <w:separator/>
      </w:r>
    </w:p>
  </w:endnote>
  <w:endnote w:type="continuationSeparator" w:id="0">
    <w:p w14:paraId="1D761A74" w14:textId="77777777" w:rsidR="00163EC5" w:rsidRDefault="00163EC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DB1D" w14:textId="77777777" w:rsidR="00163EC5" w:rsidRDefault="00163EC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163EC5" w:rsidRDefault="00163E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163EC5" w14:paraId="025F8749" w14:textId="77777777">
      <w:tc>
        <w:tcPr>
          <w:tcW w:w="918" w:type="dxa"/>
        </w:tcPr>
        <w:p w14:paraId="65AEB5AD" w14:textId="18F9E613" w:rsidR="00163EC5" w:rsidRPr="00416C62" w:rsidRDefault="00163EC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22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Pr>
              <w:rFonts w:asciiTheme="majorHAnsi" w:eastAsiaTheme="majorEastAsia" w:hAnsiTheme="majorHAnsi" w:cstheme="majorBidi"/>
              <w:bCs/>
              <w:noProof/>
              <w:color w:val="4F81BD" w:themeColor="accent1"/>
              <w:sz w:val="16"/>
              <w:szCs w:val="16"/>
            </w:rPr>
            <w:t>27</w:t>
          </w:r>
          <w:r w:rsidRPr="00416C62">
            <w:rPr>
              <w:rFonts w:asciiTheme="majorHAnsi" w:eastAsiaTheme="majorEastAsia" w:hAnsiTheme="majorHAnsi" w:cstheme="majorBidi"/>
              <w:bCs/>
              <w:color w:val="4F81BD" w:themeColor="accent1"/>
              <w:sz w:val="16"/>
              <w:szCs w:val="16"/>
            </w:rPr>
            <w:fldChar w:fldCharType="end"/>
          </w:r>
        </w:p>
        <w:p w14:paraId="7A7C8DC1" w14:textId="77777777" w:rsidR="00163EC5" w:rsidRPr="00416C62" w:rsidRDefault="00163EC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163EC5" w:rsidRPr="00E415FF" w:rsidRDefault="00163EC5"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163EC5" w:rsidRDefault="00163EC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4FE5F" w14:textId="77777777" w:rsidR="00163EC5" w:rsidRDefault="00163EC5" w:rsidP="00FF2D76">
      <w:r>
        <w:separator/>
      </w:r>
    </w:p>
  </w:footnote>
  <w:footnote w:type="continuationSeparator" w:id="0">
    <w:p w14:paraId="3F7FC5CE" w14:textId="77777777" w:rsidR="00163EC5" w:rsidRDefault="00163EC5" w:rsidP="00FF2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072"/>
      <w:gridCol w:w="531"/>
    </w:tblGrid>
    <w:tr w:rsidR="00163EC5" w14:paraId="7B26D74A" w14:textId="77777777" w:rsidTr="006F4F20">
      <w:trPr>
        <w:trHeight w:val="632"/>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9072" w:type="dxa"/>
            </w:tcPr>
            <w:p w14:paraId="0CC0F08C" w14:textId="671EB99B" w:rsidR="00163EC5" w:rsidRPr="00E415FF" w:rsidRDefault="00163EC5" w:rsidP="00340370">
              <w:pPr>
                <w:pStyle w:val="Encabezado"/>
                <w:ind w:firstLine="2720"/>
                <w:jc w:val="right"/>
                <w:rPr>
                  <w:rFonts w:asciiTheme="majorHAnsi" w:eastAsiaTheme="majorEastAsia" w:hAnsiTheme="majorHAnsi" w:cstheme="majorBidi"/>
                  <w:sz w:val="16"/>
                  <w:szCs w:val="16"/>
                </w:rPr>
              </w:pPr>
              <w:r w:rsidRPr="006F4F20">
                <w:rPr>
                  <w:rStyle w:val="Ttulo1Car"/>
                  <w:rFonts w:ascii="Arial" w:hAnsi="Arial" w:cs="Arial"/>
                  <w:bCs/>
                  <w:sz w:val="14"/>
                  <w:szCs w:val="14"/>
                  <w:lang w:val="es-MX"/>
                </w:rPr>
                <w:t>I.T.P. E/901045968-00</w:t>
              </w:r>
              <w:r>
                <w:rPr>
                  <w:rStyle w:val="Ttulo1Car"/>
                  <w:rFonts w:ascii="Arial" w:hAnsi="Arial" w:cs="Arial"/>
                  <w:bCs/>
                  <w:sz w:val="14"/>
                  <w:szCs w:val="14"/>
                  <w:lang w:val="es-MX"/>
                </w:rPr>
                <w:t>3</w:t>
              </w:r>
              <w:r w:rsidRPr="006F4F20">
                <w:rPr>
                  <w:rStyle w:val="Ttulo1Car"/>
                  <w:rFonts w:ascii="Arial" w:hAnsi="Arial" w:cs="Arial"/>
                  <w:bCs/>
                  <w:sz w:val="14"/>
                  <w:szCs w:val="14"/>
                  <w:lang w:val="es-MX"/>
                </w:rPr>
                <w:t>-202</w:t>
              </w:r>
              <w:r>
                <w:rPr>
                  <w:rStyle w:val="Ttulo1Car"/>
                  <w:rFonts w:ascii="Arial" w:hAnsi="Arial" w:cs="Arial"/>
                  <w:bCs/>
                  <w:sz w:val="14"/>
                  <w:szCs w:val="14"/>
                  <w:lang w:val="es-MX"/>
                </w:rPr>
                <w:t>2</w:t>
              </w:r>
              <w:r w:rsidRPr="006F4F20">
                <w:rPr>
                  <w:rStyle w:val="Ttulo1Car"/>
                  <w:rFonts w:ascii="Arial" w:hAnsi="Arial" w:cs="Arial"/>
                  <w:bCs/>
                  <w:sz w:val="14"/>
                  <w:szCs w:val="14"/>
                  <w:lang w:val="es-MX"/>
                </w:rPr>
                <w:t xml:space="preserve"> </w:t>
              </w:r>
              <w:r>
                <w:rPr>
                  <w:rStyle w:val="Ttulo1Car"/>
                  <w:rFonts w:ascii="Arial" w:hAnsi="Arial" w:cs="Arial"/>
                  <w:bCs/>
                  <w:sz w:val="14"/>
                  <w:szCs w:val="14"/>
                  <w:lang w:val="es-MX"/>
                </w:rPr>
                <w:t>S</w:t>
              </w:r>
              <w:r w:rsidRPr="006F4F20">
                <w:rPr>
                  <w:rStyle w:val="Ttulo1Car"/>
                  <w:rFonts w:ascii="Arial" w:hAnsi="Arial" w:cs="Arial"/>
                  <w:bCs/>
                  <w:sz w:val="14"/>
                  <w:szCs w:val="14"/>
                  <w:lang w:val="es-MX"/>
                </w:rPr>
                <w:t>ervicio</w:t>
              </w:r>
              <w:r>
                <w:rPr>
                  <w:rStyle w:val="Ttulo1Car"/>
                  <w:rFonts w:ascii="Arial" w:hAnsi="Arial" w:cs="Arial"/>
                  <w:bCs/>
                  <w:sz w:val="14"/>
                  <w:szCs w:val="14"/>
                  <w:lang w:val="es-MX"/>
                </w:rPr>
                <w:t xml:space="preserve"> de Asesoría Fiscal de Nóminas y de Seguridad Social, para el Departamento de Recursos Humanos de la U</w:t>
              </w:r>
              <w:r w:rsidRPr="006F4F20">
                <w:rPr>
                  <w:rStyle w:val="Ttulo1Car"/>
                  <w:rFonts w:ascii="Arial" w:hAnsi="Arial" w:cs="Arial"/>
                  <w:bCs/>
                  <w:sz w:val="14"/>
                  <w:szCs w:val="14"/>
                  <w:lang w:val="es-MX"/>
                </w:rPr>
                <w:t xml:space="preserve">niversidad </w:t>
              </w:r>
              <w:r>
                <w:rPr>
                  <w:rStyle w:val="Ttulo1Car"/>
                  <w:rFonts w:ascii="Arial" w:hAnsi="Arial" w:cs="Arial"/>
                  <w:bCs/>
                  <w:sz w:val="14"/>
                  <w:szCs w:val="14"/>
                  <w:lang w:val="es-MX"/>
                </w:rPr>
                <w:t>A</w:t>
              </w:r>
              <w:r w:rsidRPr="006F4F20">
                <w:rPr>
                  <w:rStyle w:val="Ttulo1Car"/>
                  <w:rFonts w:ascii="Arial" w:hAnsi="Arial" w:cs="Arial"/>
                  <w:bCs/>
                  <w:sz w:val="14"/>
                  <w:szCs w:val="14"/>
                  <w:lang w:val="es-MX"/>
                </w:rPr>
                <w:t xml:space="preserve">utónoma de </w:t>
              </w:r>
              <w:r>
                <w:rPr>
                  <w:rStyle w:val="Ttulo1Car"/>
                  <w:rFonts w:ascii="Arial" w:hAnsi="Arial" w:cs="Arial"/>
                  <w:bCs/>
                  <w:sz w:val="14"/>
                  <w:szCs w:val="14"/>
                  <w:lang w:val="es-MX"/>
                </w:rPr>
                <w:t>A</w:t>
              </w:r>
              <w:r w:rsidRPr="006F4F20">
                <w:rPr>
                  <w:rStyle w:val="Ttulo1Car"/>
                  <w:rFonts w:ascii="Arial" w:hAnsi="Arial" w:cs="Arial"/>
                  <w:bCs/>
                  <w:sz w:val="14"/>
                  <w:szCs w:val="14"/>
                  <w:lang w:val="es-MX"/>
                </w:rPr>
                <w:t>guascalientes</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531" w:type="dxa"/>
            </w:tcPr>
            <w:p w14:paraId="60D8E06E" w14:textId="52C62E24" w:rsidR="00163EC5" w:rsidRPr="006F4F20" w:rsidRDefault="00163EC5"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w:t>
              </w:r>
              <w:r>
                <w:rPr>
                  <w:rFonts w:asciiTheme="majorHAnsi" w:eastAsiaTheme="majorEastAsia" w:hAnsiTheme="majorHAnsi" w:cstheme="majorBidi"/>
                  <w:b/>
                  <w:bCs/>
                  <w:color w:val="4F81BD" w:themeColor="accent1"/>
                  <w:sz w:val="12"/>
                  <w:szCs w:val="12"/>
                </w:rPr>
                <w:t>2</w:t>
              </w:r>
            </w:p>
          </w:tc>
        </w:sdtContent>
      </w:sdt>
    </w:tr>
  </w:tbl>
  <w:p w14:paraId="1C1E3157" w14:textId="77777777" w:rsidR="00163EC5" w:rsidRPr="00DC5924" w:rsidRDefault="00163EC5" w:rsidP="00E415FF">
    <w:pPr>
      <w:pStyle w:val="Encabezado"/>
    </w:pPr>
    <w:r>
      <w:rPr>
        <w:noProof/>
        <w:lang w:val="es-419" w:eastAsia="es-419"/>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4565_"/>
      </v:shape>
    </w:pict>
  </w:numPicBullet>
  <w:abstractNum w:abstractNumId="0" w15:restartNumberingAfterBreak="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15:restartNumberingAfterBreak="0">
    <w:nsid w:val="00FB401A"/>
    <w:multiLevelType w:val="hybridMultilevel"/>
    <w:tmpl w:val="506EDDE6"/>
    <w:lvl w:ilvl="0" w:tplc="49383E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15:restartNumberingAfterBreak="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0"/>
  </w:num>
  <w:num w:numId="5">
    <w:abstractNumId w:val="11"/>
  </w:num>
  <w:num w:numId="6">
    <w:abstractNumId w:val="27"/>
  </w:num>
  <w:num w:numId="7">
    <w:abstractNumId w:val="12"/>
  </w:num>
  <w:num w:numId="8">
    <w:abstractNumId w:val="20"/>
  </w:num>
  <w:num w:numId="9">
    <w:abstractNumId w:val="31"/>
  </w:num>
  <w:num w:numId="10">
    <w:abstractNumId w:val="33"/>
  </w:num>
  <w:num w:numId="11">
    <w:abstractNumId w:val="17"/>
  </w:num>
  <w:num w:numId="12">
    <w:abstractNumId w:val="13"/>
  </w:num>
  <w:num w:numId="13">
    <w:abstractNumId w:val="9"/>
  </w:num>
  <w:num w:numId="14">
    <w:abstractNumId w:val="29"/>
  </w:num>
  <w:num w:numId="15">
    <w:abstractNumId w:val="26"/>
  </w:num>
  <w:num w:numId="16">
    <w:abstractNumId w:val="36"/>
  </w:num>
  <w:num w:numId="17">
    <w:abstractNumId w:val="10"/>
  </w:num>
  <w:num w:numId="18">
    <w:abstractNumId w:val="14"/>
  </w:num>
  <w:num w:numId="19">
    <w:abstractNumId w:val="15"/>
  </w:num>
  <w:num w:numId="20">
    <w:abstractNumId w:val="22"/>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3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19"/>
  </w:num>
  <w:num w:numId="30">
    <w:abstractNumId w:val="1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35"/>
  </w:num>
  <w:num w:numId="32">
    <w:abstractNumId w:val="18"/>
  </w:num>
  <w:num w:numId="33">
    <w:abstractNumId w:val="28"/>
  </w:num>
  <w:num w:numId="34">
    <w:abstractNumId w:val="24"/>
  </w:num>
  <w:num w:numId="35">
    <w:abstractNumId w:val="8"/>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76"/>
    <w:rsid w:val="000011D4"/>
    <w:rsid w:val="000015C2"/>
    <w:rsid w:val="00004D95"/>
    <w:rsid w:val="00021173"/>
    <w:rsid w:val="0003261C"/>
    <w:rsid w:val="000345AC"/>
    <w:rsid w:val="000354B6"/>
    <w:rsid w:val="0003602B"/>
    <w:rsid w:val="00040C12"/>
    <w:rsid w:val="0004173A"/>
    <w:rsid w:val="00041A46"/>
    <w:rsid w:val="00041F37"/>
    <w:rsid w:val="000430C4"/>
    <w:rsid w:val="000458F3"/>
    <w:rsid w:val="000501A9"/>
    <w:rsid w:val="00050D62"/>
    <w:rsid w:val="00054619"/>
    <w:rsid w:val="000568AE"/>
    <w:rsid w:val="00061FC5"/>
    <w:rsid w:val="00064105"/>
    <w:rsid w:val="000668EB"/>
    <w:rsid w:val="000719DF"/>
    <w:rsid w:val="00073BE9"/>
    <w:rsid w:val="00080621"/>
    <w:rsid w:val="000818B0"/>
    <w:rsid w:val="00082702"/>
    <w:rsid w:val="00083C2F"/>
    <w:rsid w:val="000854F4"/>
    <w:rsid w:val="000A3945"/>
    <w:rsid w:val="000A6677"/>
    <w:rsid w:val="000B0E0B"/>
    <w:rsid w:val="000B0E53"/>
    <w:rsid w:val="000B287B"/>
    <w:rsid w:val="000B42C3"/>
    <w:rsid w:val="000B7129"/>
    <w:rsid w:val="000C2740"/>
    <w:rsid w:val="000D2BFD"/>
    <w:rsid w:val="000D41F7"/>
    <w:rsid w:val="000D4430"/>
    <w:rsid w:val="000D5389"/>
    <w:rsid w:val="000F17A4"/>
    <w:rsid w:val="000F5109"/>
    <w:rsid w:val="00100245"/>
    <w:rsid w:val="00102C93"/>
    <w:rsid w:val="00103035"/>
    <w:rsid w:val="00103106"/>
    <w:rsid w:val="0011102B"/>
    <w:rsid w:val="00114493"/>
    <w:rsid w:val="00127B13"/>
    <w:rsid w:val="0013111E"/>
    <w:rsid w:val="00131354"/>
    <w:rsid w:val="001430C1"/>
    <w:rsid w:val="00143C30"/>
    <w:rsid w:val="001520B2"/>
    <w:rsid w:val="0015218B"/>
    <w:rsid w:val="00152F0B"/>
    <w:rsid w:val="0015326F"/>
    <w:rsid w:val="00160A5C"/>
    <w:rsid w:val="00161700"/>
    <w:rsid w:val="00163EC5"/>
    <w:rsid w:val="001673D3"/>
    <w:rsid w:val="001676AD"/>
    <w:rsid w:val="00170EA1"/>
    <w:rsid w:val="00182A72"/>
    <w:rsid w:val="00182E04"/>
    <w:rsid w:val="00184A38"/>
    <w:rsid w:val="00187D98"/>
    <w:rsid w:val="00192B4E"/>
    <w:rsid w:val="00192CDF"/>
    <w:rsid w:val="00194B74"/>
    <w:rsid w:val="00196478"/>
    <w:rsid w:val="00197377"/>
    <w:rsid w:val="001A5C49"/>
    <w:rsid w:val="001A64E9"/>
    <w:rsid w:val="001A7854"/>
    <w:rsid w:val="001B2622"/>
    <w:rsid w:val="001B2C6C"/>
    <w:rsid w:val="001B54F2"/>
    <w:rsid w:val="001C0782"/>
    <w:rsid w:val="001C575E"/>
    <w:rsid w:val="001D0FBB"/>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3039E"/>
    <w:rsid w:val="00231BED"/>
    <w:rsid w:val="002322A2"/>
    <w:rsid w:val="00235F33"/>
    <w:rsid w:val="00237341"/>
    <w:rsid w:val="00244F66"/>
    <w:rsid w:val="002476BD"/>
    <w:rsid w:val="0025167E"/>
    <w:rsid w:val="002604B3"/>
    <w:rsid w:val="0026086C"/>
    <w:rsid w:val="002610C4"/>
    <w:rsid w:val="00261A6E"/>
    <w:rsid w:val="00262861"/>
    <w:rsid w:val="00263513"/>
    <w:rsid w:val="00271372"/>
    <w:rsid w:val="00271A5A"/>
    <w:rsid w:val="00273E74"/>
    <w:rsid w:val="00274604"/>
    <w:rsid w:val="0027510B"/>
    <w:rsid w:val="00284507"/>
    <w:rsid w:val="0028553D"/>
    <w:rsid w:val="00291454"/>
    <w:rsid w:val="00292596"/>
    <w:rsid w:val="002A253B"/>
    <w:rsid w:val="002A6003"/>
    <w:rsid w:val="002A6202"/>
    <w:rsid w:val="002A6E69"/>
    <w:rsid w:val="002A6FFF"/>
    <w:rsid w:val="002A761F"/>
    <w:rsid w:val="002B1355"/>
    <w:rsid w:val="002B7241"/>
    <w:rsid w:val="002C2D11"/>
    <w:rsid w:val="002C2EFE"/>
    <w:rsid w:val="002D155D"/>
    <w:rsid w:val="002D24E4"/>
    <w:rsid w:val="002D2EBC"/>
    <w:rsid w:val="002D4632"/>
    <w:rsid w:val="002D6BA9"/>
    <w:rsid w:val="002E0623"/>
    <w:rsid w:val="002E3DFF"/>
    <w:rsid w:val="002E478D"/>
    <w:rsid w:val="002E62DD"/>
    <w:rsid w:val="002F2BB4"/>
    <w:rsid w:val="002F5F12"/>
    <w:rsid w:val="002F77A6"/>
    <w:rsid w:val="00301C78"/>
    <w:rsid w:val="00301DEB"/>
    <w:rsid w:val="00302B45"/>
    <w:rsid w:val="00310A23"/>
    <w:rsid w:val="0031333E"/>
    <w:rsid w:val="00314780"/>
    <w:rsid w:val="00326341"/>
    <w:rsid w:val="00330222"/>
    <w:rsid w:val="00334F00"/>
    <w:rsid w:val="00335E3C"/>
    <w:rsid w:val="00340370"/>
    <w:rsid w:val="00341440"/>
    <w:rsid w:val="00341F23"/>
    <w:rsid w:val="003442F1"/>
    <w:rsid w:val="003470D3"/>
    <w:rsid w:val="003530B4"/>
    <w:rsid w:val="003569BD"/>
    <w:rsid w:val="00357EF1"/>
    <w:rsid w:val="00360798"/>
    <w:rsid w:val="003614AA"/>
    <w:rsid w:val="00364371"/>
    <w:rsid w:val="00365196"/>
    <w:rsid w:val="003666E1"/>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B56F1"/>
    <w:rsid w:val="003B6C8E"/>
    <w:rsid w:val="003C1E6E"/>
    <w:rsid w:val="003C2508"/>
    <w:rsid w:val="003C2B25"/>
    <w:rsid w:val="003C78A0"/>
    <w:rsid w:val="003C7C10"/>
    <w:rsid w:val="003D12DC"/>
    <w:rsid w:val="003D287F"/>
    <w:rsid w:val="003D428D"/>
    <w:rsid w:val="003D5E87"/>
    <w:rsid w:val="003D7EF4"/>
    <w:rsid w:val="003E0882"/>
    <w:rsid w:val="003E175E"/>
    <w:rsid w:val="003E4430"/>
    <w:rsid w:val="003F139B"/>
    <w:rsid w:val="003F2F73"/>
    <w:rsid w:val="00403639"/>
    <w:rsid w:val="00404CC9"/>
    <w:rsid w:val="00411883"/>
    <w:rsid w:val="00416C62"/>
    <w:rsid w:val="00416FEE"/>
    <w:rsid w:val="00420A1A"/>
    <w:rsid w:val="00433F10"/>
    <w:rsid w:val="0044109B"/>
    <w:rsid w:val="00446400"/>
    <w:rsid w:val="00450B6D"/>
    <w:rsid w:val="00452562"/>
    <w:rsid w:val="00460DF1"/>
    <w:rsid w:val="0046102B"/>
    <w:rsid w:val="00461082"/>
    <w:rsid w:val="00465C5A"/>
    <w:rsid w:val="00472532"/>
    <w:rsid w:val="00472C76"/>
    <w:rsid w:val="004904F8"/>
    <w:rsid w:val="00491013"/>
    <w:rsid w:val="00492291"/>
    <w:rsid w:val="00493966"/>
    <w:rsid w:val="00494779"/>
    <w:rsid w:val="004A0089"/>
    <w:rsid w:val="004A3C79"/>
    <w:rsid w:val="004B7B21"/>
    <w:rsid w:val="004C2452"/>
    <w:rsid w:val="004C55A2"/>
    <w:rsid w:val="004C57BE"/>
    <w:rsid w:val="004C6666"/>
    <w:rsid w:val="004C757A"/>
    <w:rsid w:val="004C7E29"/>
    <w:rsid w:val="004D0408"/>
    <w:rsid w:val="004D274E"/>
    <w:rsid w:val="004D2E2D"/>
    <w:rsid w:val="004D732F"/>
    <w:rsid w:val="004E5A76"/>
    <w:rsid w:val="004F189D"/>
    <w:rsid w:val="004F1B2C"/>
    <w:rsid w:val="004F2B36"/>
    <w:rsid w:val="00510433"/>
    <w:rsid w:val="005146FC"/>
    <w:rsid w:val="00515418"/>
    <w:rsid w:val="0051624F"/>
    <w:rsid w:val="00521042"/>
    <w:rsid w:val="00521111"/>
    <w:rsid w:val="005221F2"/>
    <w:rsid w:val="00523698"/>
    <w:rsid w:val="00524419"/>
    <w:rsid w:val="005245DC"/>
    <w:rsid w:val="00525159"/>
    <w:rsid w:val="005354ED"/>
    <w:rsid w:val="00537DBF"/>
    <w:rsid w:val="00541139"/>
    <w:rsid w:val="0054268F"/>
    <w:rsid w:val="005444C4"/>
    <w:rsid w:val="00544B41"/>
    <w:rsid w:val="00554152"/>
    <w:rsid w:val="00554F3A"/>
    <w:rsid w:val="0056293B"/>
    <w:rsid w:val="005647B4"/>
    <w:rsid w:val="00564F8A"/>
    <w:rsid w:val="00566D31"/>
    <w:rsid w:val="005736B2"/>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B7740"/>
    <w:rsid w:val="005C138E"/>
    <w:rsid w:val="005C5F42"/>
    <w:rsid w:val="005C6CA2"/>
    <w:rsid w:val="005D1295"/>
    <w:rsid w:val="005D18E7"/>
    <w:rsid w:val="005D3801"/>
    <w:rsid w:val="005D4913"/>
    <w:rsid w:val="005D51D7"/>
    <w:rsid w:val="005D59BC"/>
    <w:rsid w:val="005E238B"/>
    <w:rsid w:val="005E47B1"/>
    <w:rsid w:val="005E528C"/>
    <w:rsid w:val="005E555B"/>
    <w:rsid w:val="005E6C4B"/>
    <w:rsid w:val="005E77AE"/>
    <w:rsid w:val="005F0EE9"/>
    <w:rsid w:val="005F124E"/>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4965"/>
    <w:rsid w:val="00626CDF"/>
    <w:rsid w:val="0063042A"/>
    <w:rsid w:val="00631AED"/>
    <w:rsid w:val="00641FB9"/>
    <w:rsid w:val="0064213A"/>
    <w:rsid w:val="00650F15"/>
    <w:rsid w:val="006545DB"/>
    <w:rsid w:val="006548D0"/>
    <w:rsid w:val="00656301"/>
    <w:rsid w:val="00660055"/>
    <w:rsid w:val="00662109"/>
    <w:rsid w:val="00662A62"/>
    <w:rsid w:val="006677A1"/>
    <w:rsid w:val="0067161E"/>
    <w:rsid w:val="0067225B"/>
    <w:rsid w:val="00673900"/>
    <w:rsid w:val="00674D0A"/>
    <w:rsid w:val="006774A4"/>
    <w:rsid w:val="00677BCF"/>
    <w:rsid w:val="00680F9D"/>
    <w:rsid w:val="006824C4"/>
    <w:rsid w:val="0069237F"/>
    <w:rsid w:val="00694D6F"/>
    <w:rsid w:val="00696634"/>
    <w:rsid w:val="00697CE1"/>
    <w:rsid w:val="006A3F88"/>
    <w:rsid w:val="006A7099"/>
    <w:rsid w:val="006B33C5"/>
    <w:rsid w:val="006B6873"/>
    <w:rsid w:val="006B79CB"/>
    <w:rsid w:val="006C1FD0"/>
    <w:rsid w:val="006C5128"/>
    <w:rsid w:val="006C61C6"/>
    <w:rsid w:val="006D3722"/>
    <w:rsid w:val="006D5038"/>
    <w:rsid w:val="006D5411"/>
    <w:rsid w:val="006E0F3B"/>
    <w:rsid w:val="006E2FA7"/>
    <w:rsid w:val="006E57A0"/>
    <w:rsid w:val="006E77DA"/>
    <w:rsid w:val="006F271A"/>
    <w:rsid w:val="006F4F20"/>
    <w:rsid w:val="006F5A18"/>
    <w:rsid w:val="00707662"/>
    <w:rsid w:val="007077FC"/>
    <w:rsid w:val="00710D67"/>
    <w:rsid w:val="0071323A"/>
    <w:rsid w:val="007236AD"/>
    <w:rsid w:val="00724FCF"/>
    <w:rsid w:val="007402B3"/>
    <w:rsid w:val="00740A36"/>
    <w:rsid w:val="007445E7"/>
    <w:rsid w:val="0074518E"/>
    <w:rsid w:val="00750909"/>
    <w:rsid w:val="00760BA7"/>
    <w:rsid w:val="00763DDA"/>
    <w:rsid w:val="00763E55"/>
    <w:rsid w:val="00765FC8"/>
    <w:rsid w:val="007728DC"/>
    <w:rsid w:val="00773A9D"/>
    <w:rsid w:val="00774672"/>
    <w:rsid w:val="00774A5C"/>
    <w:rsid w:val="00775B95"/>
    <w:rsid w:val="007844EE"/>
    <w:rsid w:val="00784597"/>
    <w:rsid w:val="00784D22"/>
    <w:rsid w:val="00791F74"/>
    <w:rsid w:val="00794F81"/>
    <w:rsid w:val="007968AB"/>
    <w:rsid w:val="007A31BF"/>
    <w:rsid w:val="007A4D77"/>
    <w:rsid w:val="007B3762"/>
    <w:rsid w:val="007B3E2A"/>
    <w:rsid w:val="007B52F9"/>
    <w:rsid w:val="007B7379"/>
    <w:rsid w:val="007C2387"/>
    <w:rsid w:val="007C519A"/>
    <w:rsid w:val="007C7E3D"/>
    <w:rsid w:val="007D08DC"/>
    <w:rsid w:val="007D0BCF"/>
    <w:rsid w:val="007D4301"/>
    <w:rsid w:val="007D524F"/>
    <w:rsid w:val="007E0652"/>
    <w:rsid w:val="007E0E02"/>
    <w:rsid w:val="007F0DF6"/>
    <w:rsid w:val="007F10DA"/>
    <w:rsid w:val="007F68F9"/>
    <w:rsid w:val="007F7014"/>
    <w:rsid w:val="0080152A"/>
    <w:rsid w:val="00803CFA"/>
    <w:rsid w:val="00805203"/>
    <w:rsid w:val="00806716"/>
    <w:rsid w:val="00807269"/>
    <w:rsid w:val="00810403"/>
    <w:rsid w:val="00810BA6"/>
    <w:rsid w:val="00814AFD"/>
    <w:rsid w:val="00815563"/>
    <w:rsid w:val="00816D9E"/>
    <w:rsid w:val="00820F08"/>
    <w:rsid w:val="00822E31"/>
    <w:rsid w:val="00826AEC"/>
    <w:rsid w:val="00827E61"/>
    <w:rsid w:val="0083071B"/>
    <w:rsid w:val="00831B40"/>
    <w:rsid w:val="00833D91"/>
    <w:rsid w:val="00835844"/>
    <w:rsid w:val="00841510"/>
    <w:rsid w:val="00843CB4"/>
    <w:rsid w:val="0084452C"/>
    <w:rsid w:val="00845EC3"/>
    <w:rsid w:val="00847AFB"/>
    <w:rsid w:val="00847CCD"/>
    <w:rsid w:val="008650C7"/>
    <w:rsid w:val="008651A6"/>
    <w:rsid w:val="008658FB"/>
    <w:rsid w:val="008664AA"/>
    <w:rsid w:val="00870854"/>
    <w:rsid w:val="008731CE"/>
    <w:rsid w:val="00874527"/>
    <w:rsid w:val="008758F0"/>
    <w:rsid w:val="008844D1"/>
    <w:rsid w:val="0088533E"/>
    <w:rsid w:val="00885720"/>
    <w:rsid w:val="00887E6B"/>
    <w:rsid w:val="00890499"/>
    <w:rsid w:val="008A22C2"/>
    <w:rsid w:val="008A73D4"/>
    <w:rsid w:val="008B4E0D"/>
    <w:rsid w:val="008B7F82"/>
    <w:rsid w:val="008C0114"/>
    <w:rsid w:val="008C0F59"/>
    <w:rsid w:val="008C1612"/>
    <w:rsid w:val="008C4130"/>
    <w:rsid w:val="008C4AD1"/>
    <w:rsid w:val="008C7314"/>
    <w:rsid w:val="008D18B9"/>
    <w:rsid w:val="008D1964"/>
    <w:rsid w:val="008D3267"/>
    <w:rsid w:val="008D3334"/>
    <w:rsid w:val="008D4E16"/>
    <w:rsid w:val="008F16A1"/>
    <w:rsid w:val="008F4552"/>
    <w:rsid w:val="008F4D4A"/>
    <w:rsid w:val="008F7FDC"/>
    <w:rsid w:val="00901A21"/>
    <w:rsid w:val="009024EA"/>
    <w:rsid w:val="009057AC"/>
    <w:rsid w:val="00906E89"/>
    <w:rsid w:val="009073CB"/>
    <w:rsid w:val="00915BF0"/>
    <w:rsid w:val="00925FD5"/>
    <w:rsid w:val="009329C1"/>
    <w:rsid w:val="0093380F"/>
    <w:rsid w:val="00944149"/>
    <w:rsid w:val="00944E8B"/>
    <w:rsid w:val="00955CF5"/>
    <w:rsid w:val="009608CB"/>
    <w:rsid w:val="00962417"/>
    <w:rsid w:val="00962918"/>
    <w:rsid w:val="0097050C"/>
    <w:rsid w:val="00972C44"/>
    <w:rsid w:val="00975003"/>
    <w:rsid w:val="0097511F"/>
    <w:rsid w:val="009751B1"/>
    <w:rsid w:val="00975EC4"/>
    <w:rsid w:val="009849BF"/>
    <w:rsid w:val="00986A2D"/>
    <w:rsid w:val="0099398F"/>
    <w:rsid w:val="00996A3D"/>
    <w:rsid w:val="00996A57"/>
    <w:rsid w:val="009B0CCC"/>
    <w:rsid w:val="009B12FE"/>
    <w:rsid w:val="009B4882"/>
    <w:rsid w:val="009B570E"/>
    <w:rsid w:val="009C05E9"/>
    <w:rsid w:val="009C0A61"/>
    <w:rsid w:val="009C0DA2"/>
    <w:rsid w:val="009C4127"/>
    <w:rsid w:val="009C4684"/>
    <w:rsid w:val="009D2FA2"/>
    <w:rsid w:val="009D382A"/>
    <w:rsid w:val="009D7492"/>
    <w:rsid w:val="009E4C0B"/>
    <w:rsid w:val="009E50F7"/>
    <w:rsid w:val="009E5A49"/>
    <w:rsid w:val="009E7BB4"/>
    <w:rsid w:val="009F0722"/>
    <w:rsid w:val="009F1C14"/>
    <w:rsid w:val="009F4A18"/>
    <w:rsid w:val="009F7C93"/>
    <w:rsid w:val="00A03382"/>
    <w:rsid w:val="00A05CAE"/>
    <w:rsid w:val="00A11151"/>
    <w:rsid w:val="00A14446"/>
    <w:rsid w:val="00A217A6"/>
    <w:rsid w:val="00A241BD"/>
    <w:rsid w:val="00A26FD3"/>
    <w:rsid w:val="00A30A9E"/>
    <w:rsid w:val="00A3645E"/>
    <w:rsid w:val="00A37B09"/>
    <w:rsid w:val="00A43104"/>
    <w:rsid w:val="00A471C1"/>
    <w:rsid w:val="00A524CD"/>
    <w:rsid w:val="00A535D0"/>
    <w:rsid w:val="00A54A12"/>
    <w:rsid w:val="00A56E9D"/>
    <w:rsid w:val="00A61695"/>
    <w:rsid w:val="00A62BBF"/>
    <w:rsid w:val="00A64030"/>
    <w:rsid w:val="00A653A0"/>
    <w:rsid w:val="00A65DF5"/>
    <w:rsid w:val="00A661D7"/>
    <w:rsid w:val="00A70480"/>
    <w:rsid w:val="00A70511"/>
    <w:rsid w:val="00A724CA"/>
    <w:rsid w:val="00A74B92"/>
    <w:rsid w:val="00A8291B"/>
    <w:rsid w:val="00A82D80"/>
    <w:rsid w:val="00AA2F94"/>
    <w:rsid w:val="00AA3882"/>
    <w:rsid w:val="00AB083F"/>
    <w:rsid w:val="00AB1A21"/>
    <w:rsid w:val="00AB359E"/>
    <w:rsid w:val="00AC292E"/>
    <w:rsid w:val="00AC3A04"/>
    <w:rsid w:val="00AD46DB"/>
    <w:rsid w:val="00AE4C30"/>
    <w:rsid w:val="00AE6882"/>
    <w:rsid w:val="00AE6B82"/>
    <w:rsid w:val="00AF395A"/>
    <w:rsid w:val="00AF4525"/>
    <w:rsid w:val="00AF4DD2"/>
    <w:rsid w:val="00AF6903"/>
    <w:rsid w:val="00B02884"/>
    <w:rsid w:val="00B03087"/>
    <w:rsid w:val="00B03C83"/>
    <w:rsid w:val="00B0410A"/>
    <w:rsid w:val="00B04925"/>
    <w:rsid w:val="00B04DA9"/>
    <w:rsid w:val="00B06AF3"/>
    <w:rsid w:val="00B12AE0"/>
    <w:rsid w:val="00B147B7"/>
    <w:rsid w:val="00B15011"/>
    <w:rsid w:val="00B16C12"/>
    <w:rsid w:val="00B204F5"/>
    <w:rsid w:val="00B33444"/>
    <w:rsid w:val="00B37CDC"/>
    <w:rsid w:val="00B41B49"/>
    <w:rsid w:val="00B420F3"/>
    <w:rsid w:val="00B42E5D"/>
    <w:rsid w:val="00B45004"/>
    <w:rsid w:val="00B4597A"/>
    <w:rsid w:val="00B46779"/>
    <w:rsid w:val="00B52A94"/>
    <w:rsid w:val="00B545AB"/>
    <w:rsid w:val="00B54C00"/>
    <w:rsid w:val="00B54F02"/>
    <w:rsid w:val="00B57178"/>
    <w:rsid w:val="00B61F8E"/>
    <w:rsid w:val="00B6264A"/>
    <w:rsid w:val="00B64530"/>
    <w:rsid w:val="00B65DAF"/>
    <w:rsid w:val="00B66EAE"/>
    <w:rsid w:val="00B7334D"/>
    <w:rsid w:val="00B7609E"/>
    <w:rsid w:val="00B764C8"/>
    <w:rsid w:val="00B7687A"/>
    <w:rsid w:val="00B768A9"/>
    <w:rsid w:val="00B8386B"/>
    <w:rsid w:val="00B90E6E"/>
    <w:rsid w:val="00B90EA7"/>
    <w:rsid w:val="00B9134A"/>
    <w:rsid w:val="00B91463"/>
    <w:rsid w:val="00B9250A"/>
    <w:rsid w:val="00B95B76"/>
    <w:rsid w:val="00B962AC"/>
    <w:rsid w:val="00BB04E1"/>
    <w:rsid w:val="00BB1DE4"/>
    <w:rsid w:val="00BC1396"/>
    <w:rsid w:val="00BC5619"/>
    <w:rsid w:val="00BC678B"/>
    <w:rsid w:val="00BD07A0"/>
    <w:rsid w:val="00BD2B4C"/>
    <w:rsid w:val="00BD3173"/>
    <w:rsid w:val="00BD59ED"/>
    <w:rsid w:val="00BD7324"/>
    <w:rsid w:val="00BE68F4"/>
    <w:rsid w:val="00BE7B7F"/>
    <w:rsid w:val="00BF0354"/>
    <w:rsid w:val="00BF3728"/>
    <w:rsid w:val="00BF7183"/>
    <w:rsid w:val="00C03258"/>
    <w:rsid w:val="00C0552A"/>
    <w:rsid w:val="00C1319A"/>
    <w:rsid w:val="00C15D76"/>
    <w:rsid w:val="00C21EC7"/>
    <w:rsid w:val="00C22645"/>
    <w:rsid w:val="00C23589"/>
    <w:rsid w:val="00C250CC"/>
    <w:rsid w:val="00C2574E"/>
    <w:rsid w:val="00C264B1"/>
    <w:rsid w:val="00C276B7"/>
    <w:rsid w:val="00C31843"/>
    <w:rsid w:val="00C40DBF"/>
    <w:rsid w:val="00C419AC"/>
    <w:rsid w:val="00C45DC1"/>
    <w:rsid w:val="00C460ED"/>
    <w:rsid w:val="00C502C5"/>
    <w:rsid w:val="00C504AF"/>
    <w:rsid w:val="00C50C1E"/>
    <w:rsid w:val="00C50C76"/>
    <w:rsid w:val="00C50D00"/>
    <w:rsid w:val="00C52FF3"/>
    <w:rsid w:val="00C5722F"/>
    <w:rsid w:val="00C63C8E"/>
    <w:rsid w:val="00C7094A"/>
    <w:rsid w:val="00C729D6"/>
    <w:rsid w:val="00C741C4"/>
    <w:rsid w:val="00C74A02"/>
    <w:rsid w:val="00C774B5"/>
    <w:rsid w:val="00C817F7"/>
    <w:rsid w:val="00C867B6"/>
    <w:rsid w:val="00C87680"/>
    <w:rsid w:val="00C90866"/>
    <w:rsid w:val="00C96BC0"/>
    <w:rsid w:val="00CA68A8"/>
    <w:rsid w:val="00CB078A"/>
    <w:rsid w:val="00CB1923"/>
    <w:rsid w:val="00CB6810"/>
    <w:rsid w:val="00CC05FF"/>
    <w:rsid w:val="00CC28F6"/>
    <w:rsid w:val="00CC2D82"/>
    <w:rsid w:val="00CD0396"/>
    <w:rsid w:val="00CD122E"/>
    <w:rsid w:val="00CD2BBC"/>
    <w:rsid w:val="00CD4E9D"/>
    <w:rsid w:val="00CD729B"/>
    <w:rsid w:val="00CE2172"/>
    <w:rsid w:val="00CE3F19"/>
    <w:rsid w:val="00CF278C"/>
    <w:rsid w:val="00CF2F96"/>
    <w:rsid w:val="00CF5CAE"/>
    <w:rsid w:val="00D044D0"/>
    <w:rsid w:val="00D07260"/>
    <w:rsid w:val="00D10BC3"/>
    <w:rsid w:val="00D111E3"/>
    <w:rsid w:val="00D12D00"/>
    <w:rsid w:val="00D14399"/>
    <w:rsid w:val="00D20FA4"/>
    <w:rsid w:val="00D219C0"/>
    <w:rsid w:val="00D33B5D"/>
    <w:rsid w:val="00D34D19"/>
    <w:rsid w:val="00D35DD4"/>
    <w:rsid w:val="00D41DEE"/>
    <w:rsid w:val="00D44ADB"/>
    <w:rsid w:val="00D47B12"/>
    <w:rsid w:val="00D51184"/>
    <w:rsid w:val="00D5413B"/>
    <w:rsid w:val="00D56558"/>
    <w:rsid w:val="00D6386F"/>
    <w:rsid w:val="00D6434D"/>
    <w:rsid w:val="00D67FA5"/>
    <w:rsid w:val="00D707B9"/>
    <w:rsid w:val="00D71A33"/>
    <w:rsid w:val="00D72CCA"/>
    <w:rsid w:val="00D73746"/>
    <w:rsid w:val="00D75CB6"/>
    <w:rsid w:val="00D7773D"/>
    <w:rsid w:val="00D8595E"/>
    <w:rsid w:val="00D92A51"/>
    <w:rsid w:val="00D92B72"/>
    <w:rsid w:val="00D94577"/>
    <w:rsid w:val="00D9660D"/>
    <w:rsid w:val="00DA441F"/>
    <w:rsid w:val="00DA6AC3"/>
    <w:rsid w:val="00DB0D13"/>
    <w:rsid w:val="00DC18AD"/>
    <w:rsid w:val="00DC5202"/>
    <w:rsid w:val="00DC703E"/>
    <w:rsid w:val="00DC78BA"/>
    <w:rsid w:val="00DD3E78"/>
    <w:rsid w:val="00DD4059"/>
    <w:rsid w:val="00DE041C"/>
    <w:rsid w:val="00DE2EF5"/>
    <w:rsid w:val="00DE46F9"/>
    <w:rsid w:val="00DE59FD"/>
    <w:rsid w:val="00DF416C"/>
    <w:rsid w:val="00DF5BE5"/>
    <w:rsid w:val="00E00A89"/>
    <w:rsid w:val="00E03F58"/>
    <w:rsid w:val="00E05960"/>
    <w:rsid w:val="00E07629"/>
    <w:rsid w:val="00E07E81"/>
    <w:rsid w:val="00E07F9E"/>
    <w:rsid w:val="00E10549"/>
    <w:rsid w:val="00E1126A"/>
    <w:rsid w:val="00E11C49"/>
    <w:rsid w:val="00E141E9"/>
    <w:rsid w:val="00E1529D"/>
    <w:rsid w:val="00E24F01"/>
    <w:rsid w:val="00E26216"/>
    <w:rsid w:val="00E27F47"/>
    <w:rsid w:val="00E30C87"/>
    <w:rsid w:val="00E37C1C"/>
    <w:rsid w:val="00E415FF"/>
    <w:rsid w:val="00E4169F"/>
    <w:rsid w:val="00E4258D"/>
    <w:rsid w:val="00E51051"/>
    <w:rsid w:val="00E519B1"/>
    <w:rsid w:val="00E52554"/>
    <w:rsid w:val="00E665FA"/>
    <w:rsid w:val="00E77F99"/>
    <w:rsid w:val="00E81A17"/>
    <w:rsid w:val="00E862E0"/>
    <w:rsid w:val="00E946B8"/>
    <w:rsid w:val="00EA0B13"/>
    <w:rsid w:val="00EA6ADB"/>
    <w:rsid w:val="00EA7C18"/>
    <w:rsid w:val="00EB2DF2"/>
    <w:rsid w:val="00EB7C0F"/>
    <w:rsid w:val="00EC6B10"/>
    <w:rsid w:val="00ED3F74"/>
    <w:rsid w:val="00ED700F"/>
    <w:rsid w:val="00EE0BBA"/>
    <w:rsid w:val="00EE193D"/>
    <w:rsid w:val="00EE20CD"/>
    <w:rsid w:val="00EE3704"/>
    <w:rsid w:val="00EE54C0"/>
    <w:rsid w:val="00EE66AF"/>
    <w:rsid w:val="00EF0C84"/>
    <w:rsid w:val="00EF27E0"/>
    <w:rsid w:val="00F01E5D"/>
    <w:rsid w:val="00F04185"/>
    <w:rsid w:val="00F0470B"/>
    <w:rsid w:val="00F20484"/>
    <w:rsid w:val="00F22069"/>
    <w:rsid w:val="00F22492"/>
    <w:rsid w:val="00F275D4"/>
    <w:rsid w:val="00F315FB"/>
    <w:rsid w:val="00F31EE0"/>
    <w:rsid w:val="00F338A0"/>
    <w:rsid w:val="00F427A0"/>
    <w:rsid w:val="00F45181"/>
    <w:rsid w:val="00F471FD"/>
    <w:rsid w:val="00F5202E"/>
    <w:rsid w:val="00F55D77"/>
    <w:rsid w:val="00F56008"/>
    <w:rsid w:val="00F57194"/>
    <w:rsid w:val="00F622DB"/>
    <w:rsid w:val="00F62749"/>
    <w:rsid w:val="00F66A7D"/>
    <w:rsid w:val="00F72AB7"/>
    <w:rsid w:val="00F76D95"/>
    <w:rsid w:val="00F81545"/>
    <w:rsid w:val="00F84CB4"/>
    <w:rsid w:val="00F850C4"/>
    <w:rsid w:val="00F85514"/>
    <w:rsid w:val="00F8608B"/>
    <w:rsid w:val="00F86576"/>
    <w:rsid w:val="00F925ED"/>
    <w:rsid w:val="00F93A8F"/>
    <w:rsid w:val="00FA2B82"/>
    <w:rsid w:val="00FA2DF0"/>
    <w:rsid w:val="00FA56E2"/>
    <w:rsid w:val="00FA6444"/>
    <w:rsid w:val="00FB21AF"/>
    <w:rsid w:val="00FB2629"/>
    <w:rsid w:val="00FB3041"/>
    <w:rsid w:val="00FB40F7"/>
    <w:rsid w:val="00FC10E8"/>
    <w:rsid w:val="00FC15AD"/>
    <w:rsid w:val="00FC7197"/>
    <w:rsid w:val="00FD0169"/>
    <w:rsid w:val="00FD065D"/>
    <w:rsid w:val="00FD568C"/>
    <w:rsid w:val="00FE1DCE"/>
    <w:rsid w:val="00FE40E1"/>
    <w:rsid w:val="00FE49DA"/>
    <w:rsid w:val="00FE5D8D"/>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 w:type="character" w:styleId="Mencinsinresolver">
    <w:name w:val="Unresolved Mention"/>
    <w:basedOn w:val="Fuentedeprrafopredeter"/>
    <w:uiPriority w:val="99"/>
    <w:semiHidden/>
    <w:unhideWhenUsed/>
    <w:rsid w:val="00C52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garcia@correo.uaa.mx" TargetMode="Externa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theme" Target="theme/theme1.xml"/><Relationship Id="rId10" Type="http://schemas.openxmlformats.org/officeDocument/2006/relationships/hyperlink" Target="mailto:licitacionesuaa@edu.uaa.m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eatriz.river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31A2"/>
    <w:rsid w:val="00040B57"/>
    <w:rsid w:val="00043C1A"/>
    <w:rsid w:val="0004678B"/>
    <w:rsid w:val="00066E92"/>
    <w:rsid w:val="000B747C"/>
    <w:rsid w:val="000E7D74"/>
    <w:rsid w:val="001703BF"/>
    <w:rsid w:val="00196C9A"/>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515F8"/>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B4C50"/>
    <w:rsid w:val="009F0EE4"/>
    <w:rsid w:val="00A01A20"/>
    <w:rsid w:val="00A46F0E"/>
    <w:rsid w:val="00A65730"/>
    <w:rsid w:val="00A9624C"/>
    <w:rsid w:val="00AF0CD3"/>
    <w:rsid w:val="00B26A28"/>
    <w:rsid w:val="00B34C66"/>
    <w:rsid w:val="00B41365"/>
    <w:rsid w:val="00BC19C2"/>
    <w:rsid w:val="00C351D2"/>
    <w:rsid w:val="00C547D4"/>
    <w:rsid w:val="00CD100A"/>
    <w:rsid w:val="00D0286B"/>
    <w:rsid w:val="00D04C87"/>
    <w:rsid w:val="00D1572F"/>
    <w:rsid w:val="00D23068"/>
    <w:rsid w:val="00D3520F"/>
    <w:rsid w:val="00D47961"/>
    <w:rsid w:val="00D6523F"/>
    <w:rsid w:val="00D778B3"/>
    <w:rsid w:val="00DB10DE"/>
    <w:rsid w:val="00DD5D46"/>
    <w:rsid w:val="00DF209E"/>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38E848-6E31-41B7-9100-DCD8CB0C7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27</Pages>
  <Words>13257</Words>
  <Characters>72915</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I.T.P. E/901045968-003-2022 Servicio de Asesoría Fiscal de Nóminas y de Seguridad Social, para el Departamento de Recursos Humanos de la Universidad Autónoma de Aguascalientes</vt:lpstr>
    </vt:vector>
  </TitlesOfParts>
  <Company/>
  <LinksUpToDate>false</LinksUpToDate>
  <CharactersWithSpaces>86001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E/901045968-003-2022 Servicio de Asesoría Fiscal de Nóminas y de Seguridad Social, para el Departamento de Recursos Humanos de la Universidad Autónoma de Aguascalientes</dc:title>
  <dc:creator>FINANZAS</dc:creator>
  <cp:lastModifiedBy>angelica</cp:lastModifiedBy>
  <cp:revision>163</cp:revision>
  <cp:lastPrinted>2022-02-25T20:59:00Z</cp:lastPrinted>
  <dcterms:created xsi:type="dcterms:W3CDTF">2019-09-20T20:17:00Z</dcterms:created>
  <dcterms:modified xsi:type="dcterms:W3CDTF">2022-02-25T21:00:00Z</dcterms:modified>
</cp:coreProperties>
</file>