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C7A10" w14:textId="0F16A957"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w:t>
      </w:r>
      <w:r w:rsidRPr="001354BF">
        <w:rPr>
          <w:rFonts w:ascii="Arial" w:hAnsi="Arial" w:cs="Arial"/>
          <w:b w:val="0"/>
          <w:sz w:val="18"/>
          <w:szCs w:val="18"/>
          <w:lang w:val="es-MX"/>
        </w:rPr>
        <w:t xml:space="preserve">las </w:t>
      </w:r>
      <w:r w:rsidR="006A3E25" w:rsidRPr="001354BF">
        <w:rPr>
          <w:rFonts w:ascii="Arial" w:hAnsi="Arial" w:cs="Arial"/>
          <w:sz w:val="18"/>
          <w:szCs w:val="18"/>
          <w:lang w:val="es-MX"/>
        </w:rPr>
        <w:t>14</w:t>
      </w:r>
      <w:r w:rsidR="00E32607" w:rsidRPr="001354BF">
        <w:rPr>
          <w:rFonts w:ascii="Arial" w:hAnsi="Arial" w:cs="Arial"/>
          <w:sz w:val="18"/>
          <w:szCs w:val="18"/>
          <w:lang w:val="es-MX"/>
        </w:rPr>
        <w:t>:</w:t>
      </w:r>
      <w:r w:rsidR="005E76D4" w:rsidRPr="001354BF">
        <w:rPr>
          <w:rFonts w:ascii="Arial" w:hAnsi="Arial" w:cs="Arial"/>
          <w:sz w:val="18"/>
          <w:szCs w:val="18"/>
          <w:lang w:val="es-MX"/>
        </w:rPr>
        <w:t>0</w:t>
      </w:r>
      <w:r w:rsidRPr="001354BF">
        <w:rPr>
          <w:rFonts w:ascii="Arial" w:hAnsi="Arial" w:cs="Arial"/>
          <w:sz w:val="18"/>
          <w:szCs w:val="18"/>
          <w:lang w:val="es-MX"/>
        </w:rPr>
        <w:t>0 (</w:t>
      </w:r>
      <w:r w:rsidR="006A3E25" w:rsidRPr="001354BF">
        <w:rPr>
          <w:rFonts w:ascii="Arial" w:hAnsi="Arial" w:cs="Arial"/>
          <w:sz w:val="18"/>
          <w:szCs w:val="18"/>
          <w:lang w:val="es-MX"/>
        </w:rPr>
        <w:t>catorce</w:t>
      </w:r>
      <w:r w:rsidRPr="001354BF">
        <w:rPr>
          <w:rFonts w:ascii="Arial" w:hAnsi="Arial" w:cs="Arial"/>
          <w:sz w:val="18"/>
          <w:szCs w:val="18"/>
          <w:lang w:val="es-MX"/>
        </w:rPr>
        <w:t>)</w:t>
      </w:r>
      <w:r w:rsidRPr="001354BF">
        <w:rPr>
          <w:rFonts w:ascii="Arial" w:hAnsi="Arial" w:cs="Arial"/>
          <w:b w:val="0"/>
          <w:sz w:val="18"/>
          <w:szCs w:val="18"/>
          <w:lang w:val="es-MX"/>
        </w:rPr>
        <w:t xml:space="preserve"> </w:t>
      </w:r>
      <w:r w:rsidR="005E76D4" w:rsidRPr="001354BF">
        <w:rPr>
          <w:rFonts w:ascii="Arial" w:hAnsi="Arial" w:cs="Arial"/>
          <w:b w:val="0"/>
          <w:sz w:val="18"/>
          <w:szCs w:val="18"/>
          <w:lang w:val="es-MX"/>
        </w:rPr>
        <w:t>h</w:t>
      </w:r>
      <w:r w:rsidRPr="001354BF">
        <w:rPr>
          <w:rFonts w:ascii="Arial" w:hAnsi="Arial" w:cs="Arial"/>
          <w:b w:val="0"/>
          <w:sz w:val="18"/>
          <w:szCs w:val="18"/>
          <w:lang w:val="es-MX"/>
        </w:rPr>
        <w:t xml:space="preserve">oras del día </w:t>
      </w:r>
      <w:r w:rsidR="008F714D">
        <w:rPr>
          <w:rFonts w:ascii="Arial" w:hAnsi="Arial" w:cs="Arial"/>
          <w:sz w:val="18"/>
          <w:szCs w:val="18"/>
          <w:lang w:val="es-MX"/>
        </w:rPr>
        <w:t>18</w:t>
      </w:r>
      <w:r w:rsidRPr="001354BF">
        <w:rPr>
          <w:rFonts w:ascii="Arial" w:hAnsi="Arial" w:cs="Arial"/>
          <w:sz w:val="18"/>
          <w:szCs w:val="18"/>
          <w:lang w:val="es-MX"/>
        </w:rPr>
        <w:t xml:space="preserve"> </w:t>
      </w:r>
      <w:r w:rsidR="005168C2" w:rsidRPr="001354BF">
        <w:rPr>
          <w:rFonts w:ascii="Arial" w:hAnsi="Arial" w:cs="Arial"/>
          <w:sz w:val="18"/>
          <w:szCs w:val="18"/>
          <w:lang w:val="es-MX"/>
        </w:rPr>
        <w:t xml:space="preserve">de </w:t>
      </w:r>
      <w:r w:rsidR="00FE3AF1" w:rsidRPr="001354BF">
        <w:rPr>
          <w:rFonts w:ascii="Arial" w:hAnsi="Arial" w:cs="Arial"/>
          <w:sz w:val="18"/>
          <w:szCs w:val="18"/>
          <w:lang w:val="es-MX"/>
        </w:rPr>
        <w:t>febrero</w:t>
      </w:r>
      <w:r w:rsidR="005168C2" w:rsidRPr="001354BF">
        <w:rPr>
          <w:rFonts w:ascii="Arial" w:hAnsi="Arial" w:cs="Arial"/>
          <w:sz w:val="18"/>
          <w:szCs w:val="18"/>
          <w:lang w:val="es-MX"/>
        </w:rPr>
        <w:t xml:space="preserve"> </w:t>
      </w:r>
      <w:r w:rsidRPr="001354BF">
        <w:rPr>
          <w:rFonts w:ascii="Arial" w:hAnsi="Arial" w:cs="Arial"/>
          <w:sz w:val="18"/>
          <w:szCs w:val="18"/>
          <w:lang w:val="es-MX"/>
        </w:rPr>
        <w:t>de 20</w:t>
      </w:r>
      <w:r w:rsidR="004E5A42" w:rsidRPr="001354BF">
        <w:rPr>
          <w:rFonts w:ascii="Arial" w:hAnsi="Arial" w:cs="Arial"/>
          <w:sz w:val="18"/>
          <w:szCs w:val="18"/>
          <w:lang w:val="es-MX"/>
        </w:rPr>
        <w:t>2</w:t>
      </w:r>
      <w:r w:rsidR="008F714D">
        <w:rPr>
          <w:rFonts w:ascii="Arial" w:hAnsi="Arial" w:cs="Arial"/>
          <w:sz w:val="18"/>
          <w:szCs w:val="18"/>
          <w:lang w:val="es-MX"/>
        </w:rPr>
        <w:t>2</w:t>
      </w:r>
      <w:r w:rsidR="00F2127A" w:rsidRPr="001354BF">
        <w:rPr>
          <w:rFonts w:ascii="Arial" w:hAnsi="Arial" w:cs="Arial"/>
          <w:b w:val="0"/>
          <w:sz w:val="18"/>
          <w:szCs w:val="18"/>
          <w:lang w:val="es-MX"/>
        </w:rPr>
        <w:t>,</w:t>
      </w:r>
      <w:r w:rsidR="00F2127A">
        <w:rPr>
          <w:rFonts w:ascii="Arial" w:hAnsi="Arial" w:cs="Arial"/>
          <w:b w:val="0"/>
          <w:sz w:val="18"/>
          <w:szCs w:val="18"/>
          <w:lang w:val="es-MX"/>
        </w:rPr>
        <w:t xml:space="preserve"> </w:t>
      </w:r>
      <w:r w:rsidRPr="00A31430">
        <w:rPr>
          <w:rFonts w:ascii="Arial" w:hAnsi="Arial" w:cs="Arial"/>
          <w:b w:val="0"/>
          <w:sz w:val="18"/>
          <w:szCs w:val="18"/>
          <w:lang w:val="es-MX"/>
        </w:rPr>
        <w:t>de conformidad con lo establecido en el numeral V</w:t>
      </w:r>
      <w:r w:rsidR="002E08FA">
        <w:rPr>
          <w:rFonts w:ascii="Arial" w:hAnsi="Arial" w:cs="Arial"/>
          <w:b w:val="0"/>
          <w:sz w:val="18"/>
          <w:szCs w:val="18"/>
          <w:lang w:val="es-MX"/>
        </w:rPr>
        <w:t>I</w:t>
      </w:r>
      <w:r w:rsidRPr="00A31430">
        <w:rPr>
          <w:rFonts w:ascii="Arial" w:hAnsi="Arial" w:cs="Arial"/>
          <w:b w:val="0"/>
          <w:sz w:val="18"/>
          <w:szCs w:val="18"/>
          <w:lang w:val="es-MX"/>
        </w:rPr>
        <w:t>II</w:t>
      </w:r>
      <w:r w:rsidR="005E76D4">
        <w:rPr>
          <w:rFonts w:ascii="Arial" w:hAnsi="Arial" w:cs="Arial"/>
          <w:b w:val="0"/>
          <w:sz w:val="18"/>
          <w:szCs w:val="18"/>
          <w:lang w:val="es-MX"/>
        </w:rPr>
        <w:t>.</w:t>
      </w:r>
      <w:r w:rsidR="00C7282A">
        <w:rPr>
          <w:rFonts w:ascii="Arial" w:hAnsi="Arial" w:cs="Arial"/>
          <w:b w:val="0"/>
          <w:sz w:val="18"/>
          <w:szCs w:val="18"/>
          <w:lang w:val="es-MX"/>
        </w:rPr>
        <w:t>3</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N°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w:t>
      </w:r>
      <w:r w:rsidR="00322D4A">
        <w:rPr>
          <w:rFonts w:ascii="Arial" w:hAnsi="Arial" w:cs="Arial"/>
          <w:sz w:val="18"/>
          <w:szCs w:val="18"/>
          <w:lang w:val="es-MX"/>
        </w:rPr>
        <w:t>0</w:t>
      </w:r>
      <w:r w:rsidR="008F714D">
        <w:rPr>
          <w:rFonts w:ascii="Arial" w:hAnsi="Arial" w:cs="Arial"/>
          <w:sz w:val="18"/>
          <w:szCs w:val="18"/>
          <w:lang w:val="es-MX"/>
        </w:rPr>
        <w:t>03</w:t>
      </w:r>
      <w:r w:rsidRPr="00A31430">
        <w:rPr>
          <w:rFonts w:ascii="Arial" w:hAnsi="Arial" w:cs="Arial"/>
          <w:sz w:val="18"/>
          <w:szCs w:val="18"/>
          <w:lang w:val="es-MX"/>
        </w:rPr>
        <w:t>-</w:t>
      </w:r>
      <w:r w:rsidR="00322D4A">
        <w:rPr>
          <w:rFonts w:ascii="Arial" w:hAnsi="Arial" w:cs="Arial"/>
          <w:sz w:val="18"/>
          <w:szCs w:val="18"/>
          <w:lang w:val="es-MX"/>
        </w:rPr>
        <w:t>202</w:t>
      </w:r>
      <w:r w:rsidR="008F714D">
        <w:rPr>
          <w:rFonts w:ascii="Arial" w:hAnsi="Arial" w:cs="Arial"/>
          <w:sz w:val="18"/>
          <w:szCs w:val="18"/>
          <w:lang w:val="es-MX"/>
        </w:rPr>
        <w:t>2</w:t>
      </w:r>
      <w:r w:rsidRPr="00A31430">
        <w:rPr>
          <w:rFonts w:ascii="Arial" w:hAnsi="Arial" w:cs="Arial"/>
          <w:sz w:val="18"/>
          <w:szCs w:val="18"/>
          <w:lang w:val="es-MX"/>
        </w:rPr>
        <w:t xml:space="preserve"> </w:t>
      </w:r>
      <w:r w:rsidR="006D6677">
        <w:rPr>
          <w:rFonts w:ascii="Arial" w:hAnsi="Arial" w:cs="Arial"/>
          <w:sz w:val="18"/>
          <w:szCs w:val="18"/>
          <w:lang w:val="es-MX"/>
        </w:rPr>
        <w:t xml:space="preserve">para la </w:t>
      </w:r>
      <w:r w:rsidR="00321DFF" w:rsidRPr="00321DFF">
        <w:rPr>
          <w:rFonts w:ascii="Arial" w:hAnsi="Arial" w:cs="Arial"/>
          <w:sz w:val="18"/>
          <w:szCs w:val="18"/>
          <w:lang w:val="es-MX"/>
        </w:rPr>
        <w:t>Contratación del Servicio de Limpieza para la Universidad Autónoma de Aguascalientes (01 de marzo 2022 - 28 de febrero 2023)</w:t>
      </w:r>
      <w:r w:rsidR="00322D4A">
        <w:rPr>
          <w:rFonts w:ascii="Arial" w:hAnsi="Arial" w:cs="Arial"/>
          <w:sz w:val="18"/>
          <w:szCs w:val="18"/>
          <w:lang w:val="es-MX"/>
        </w:rPr>
        <w:t>,</w:t>
      </w:r>
      <w:r w:rsidR="00322D4A">
        <w:rPr>
          <w:rFonts w:ascii="Arial" w:hAnsi="Arial" w:cs="Arial"/>
          <w:b w:val="0"/>
          <w:sz w:val="18"/>
          <w:szCs w:val="18"/>
          <w:lang w:val="es-MX"/>
        </w:rPr>
        <w:t xml:space="preserve"> </w:t>
      </w:r>
      <w:r w:rsidR="006D6677" w:rsidRPr="00A31430">
        <w:rPr>
          <w:rFonts w:ascii="Arial" w:hAnsi="Arial" w:cs="Arial"/>
          <w:b w:val="0"/>
          <w:sz w:val="18"/>
          <w:szCs w:val="18"/>
          <w:lang w:val="es-MX"/>
        </w:rPr>
        <w:t>(en adelante la Convocatoria)</w:t>
      </w:r>
      <w:r w:rsidR="006D6677">
        <w:rPr>
          <w:rFonts w:ascii="Arial" w:hAnsi="Arial" w:cs="Arial"/>
          <w:b w:val="0"/>
          <w:sz w:val="18"/>
          <w:szCs w:val="18"/>
          <w:lang w:val="es-MX"/>
        </w:rPr>
        <w:t>,</w:t>
      </w:r>
      <w:r w:rsidR="001354BF">
        <w:rPr>
          <w:rFonts w:ascii="Arial" w:hAnsi="Arial" w:cs="Arial"/>
          <w:b w:val="0"/>
          <w:sz w:val="18"/>
          <w:szCs w:val="18"/>
          <w:lang w:val="es-MX"/>
        </w:rPr>
        <w:t xml:space="preserve"> </w:t>
      </w:r>
      <w:r w:rsidR="006D6677">
        <w:rPr>
          <w:rFonts w:ascii="Arial" w:hAnsi="Arial" w:cs="Arial"/>
          <w:b w:val="0"/>
          <w:sz w:val="18"/>
          <w:szCs w:val="18"/>
          <w:lang w:val="es-MX"/>
        </w:rPr>
        <w:t xml:space="preserve">la cual es </w:t>
      </w:r>
      <w:r w:rsidR="00F93EAA">
        <w:rPr>
          <w:rFonts w:ascii="Arial" w:hAnsi="Arial" w:cs="Arial"/>
          <w:b w:val="0"/>
          <w:sz w:val="18"/>
          <w:szCs w:val="18"/>
          <w:lang w:val="es-MX"/>
        </w:rPr>
        <w:t xml:space="preserve">realizada con </w:t>
      </w:r>
      <w:r w:rsidR="00DA18D4" w:rsidRPr="00DA18D4">
        <w:rPr>
          <w:rFonts w:ascii="Arial" w:hAnsi="Arial" w:cs="Arial"/>
          <w:b w:val="0"/>
          <w:i/>
          <w:sz w:val="18"/>
          <w:szCs w:val="18"/>
          <w:lang w:val="es-MX"/>
        </w:rPr>
        <w:t>“</w:t>
      </w:r>
      <w:r w:rsidR="00321DFF" w:rsidRPr="00321DFF">
        <w:rPr>
          <w:rFonts w:ascii="Arial" w:hAnsi="Arial" w:cs="Arial"/>
          <w:b w:val="0"/>
          <w:i/>
          <w:sz w:val="18"/>
          <w:szCs w:val="18"/>
          <w:lang w:val="es-MX"/>
        </w:rPr>
        <w:t>Fondo Ordinario, Fuente de Financiamiento Propios, conforme al oficio DGF/DPAF-027/2022</w:t>
      </w:r>
      <w:r w:rsidR="00667F5B">
        <w:rPr>
          <w:rFonts w:ascii="Arial" w:hAnsi="Arial" w:cs="Arial"/>
          <w:b w:val="0"/>
          <w:i/>
          <w:sz w:val="18"/>
          <w:szCs w:val="18"/>
          <w:lang w:val="es-MX"/>
        </w:rPr>
        <w:t>”</w:t>
      </w:r>
      <w:r w:rsidR="006D6677" w:rsidRPr="009C2B0B">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F27345">
        <w:rPr>
          <w:rFonts w:ascii="Arial" w:hAnsi="Arial" w:cs="Arial"/>
          <w:sz w:val="18"/>
          <w:szCs w:val="18"/>
          <w:lang w:val="es-MX"/>
        </w:rPr>
        <w:t xml:space="preserve">Sala de </w:t>
      </w:r>
      <w:r w:rsidR="004E5A42" w:rsidRPr="00F27345">
        <w:rPr>
          <w:rFonts w:ascii="Arial" w:hAnsi="Arial" w:cs="Arial"/>
          <w:sz w:val="18"/>
          <w:szCs w:val="18"/>
          <w:lang w:val="es-MX"/>
        </w:rPr>
        <w:t>Licitaciones edificio 222,</w:t>
      </w:r>
      <w:r w:rsidR="00320266" w:rsidRPr="00F27345">
        <w:rPr>
          <w:rFonts w:ascii="Arial" w:hAnsi="Arial" w:cs="Arial"/>
          <w:sz w:val="18"/>
          <w:szCs w:val="18"/>
          <w:lang w:val="es-MX"/>
        </w:rPr>
        <w:t xml:space="preserve"> planta baja</w:t>
      </w:r>
      <w:r w:rsidRPr="00F27345">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C02C16">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FE409B">
        <w:rPr>
          <w:rFonts w:ascii="Arial" w:hAnsi="Arial" w:cs="Arial"/>
          <w:b w:val="0"/>
          <w:sz w:val="18"/>
          <w:szCs w:val="18"/>
          <w:lang w:val="es-MX"/>
        </w:rPr>
        <w:t>----------------------</w:t>
      </w:r>
      <w:r w:rsidR="00C02C16">
        <w:rPr>
          <w:rFonts w:ascii="Arial" w:hAnsi="Arial" w:cs="Arial"/>
          <w:b w:val="0"/>
          <w:sz w:val="18"/>
          <w:szCs w:val="18"/>
          <w:lang w:val="es-MX"/>
        </w:rPr>
        <w:t>------------------</w:t>
      </w:r>
      <w:r w:rsidR="00A264C2">
        <w:rPr>
          <w:rFonts w:ascii="Arial" w:hAnsi="Arial" w:cs="Arial"/>
          <w:b w:val="0"/>
          <w:sz w:val="18"/>
          <w:szCs w:val="18"/>
          <w:lang w:val="es-MX"/>
        </w:rPr>
        <w:t>------------------------------------------------------------------</w:t>
      </w:r>
    </w:p>
    <w:p w14:paraId="4153799A" w14:textId="77777777" w:rsidR="003A7A6E" w:rsidRPr="000C3955" w:rsidRDefault="003A7A6E" w:rsidP="003A7A6E">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01891AEC"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Lic.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1A597CD9" w14:textId="61644119" w:rsidR="0063368B" w:rsidRDefault="00A31430" w:rsidP="00C447C1">
      <w:pPr>
        <w:pStyle w:val="Sangradetextonormal"/>
        <w:ind w:left="0" w:right="48"/>
        <w:jc w:val="both"/>
        <w:rPr>
          <w:rFonts w:ascii="Arial" w:hAnsi="Arial" w:cs="Arial"/>
          <w:color w:val="000000"/>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p>
    <w:p w14:paraId="248DFAC7" w14:textId="232EF3A5" w:rsidR="00C447C1" w:rsidRPr="00AA13D7" w:rsidRDefault="003A7A6E" w:rsidP="00B530B9">
      <w:pPr>
        <w:pStyle w:val="Sangradetextonormal"/>
        <w:ind w:left="0" w:right="48"/>
        <w:jc w:val="both"/>
        <w:rPr>
          <w:rFonts w:ascii="Arial" w:hAnsi="Arial" w:cs="Arial"/>
          <w:b/>
          <w:sz w:val="18"/>
          <w:szCs w:val="18"/>
        </w:rPr>
      </w:pPr>
      <w:r>
        <w:rPr>
          <w:rFonts w:ascii="Arial" w:hAnsi="Arial" w:cs="Arial"/>
          <w:color w:val="000000"/>
          <w:sz w:val="18"/>
          <w:szCs w:val="18"/>
        </w:rPr>
        <w:t>se informa que</w:t>
      </w:r>
      <w:r w:rsidR="00A31430" w:rsidRPr="008E2C6F">
        <w:rPr>
          <w:rFonts w:ascii="Arial" w:hAnsi="Arial" w:cs="Arial"/>
          <w:color w:val="000000"/>
          <w:sz w:val="18"/>
          <w:szCs w:val="18"/>
        </w:rPr>
        <w:t xml:space="preserve"> </w:t>
      </w:r>
      <w:r w:rsidR="00FE409B" w:rsidRPr="008E2C6F">
        <w:rPr>
          <w:rFonts w:ascii="Arial" w:hAnsi="Arial" w:cs="Arial"/>
          <w:sz w:val="18"/>
          <w:szCs w:val="18"/>
        </w:rPr>
        <w:t>el área requirente</w:t>
      </w:r>
      <w:r w:rsidR="00FE409B">
        <w:rPr>
          <w:rFonts w:ascii="Arial" w:hAnsi="Arial" w:cs="Arial"/>
          <w:sz w:val="18"/>
          <w:szCs w:val="18"/>
        </w:rPr>
        <w:t xml:space="preserve"> en esta licitación es</w:t>
      </w:r>
      <w:r w:rsidR="007627EE">
        <w:rPr>
          <w:rFonts w:ascii="Arial" w:hAnsi="Arial" w:cs="Arial"/>
          <w:sz w:val="18"/>
          <w:szCs w:val="18"/>
        </w:rPr>
        <w:t xml:space="preserve">: </w:t>
      </w:r>
      <w:r w:rsidR="0093022D" w:rsidRPr="00484B23">
        <w:rPr>
          <w:rFonts w:ascii="Arial" w:hAnsi="Arial" w:cs="Arial"/>
          <w:b/>
          <w:sz w:val="18"/>
          <w:szCs w:val="18"/>
        </w:rPr>
        <w:t>el</w:t>
      </w:r>
      <w:r w:rsidR="0093022D">
        <w:rPr>
          <w:rFonts w:ascii="Arial" w:hAnsi="Arial" w:cs="Arial"/>
          <w:sz w:val="18"/>
          <w:szCs w:val="18"/>
        </w:rPr>
        <w:t xml:space="preserve"> </w:t>
      </w:r>
      <w:r w:rsidR="00562A1B" w:rsidRPr="00562A1B">
        <w:rPr>
          <w:rFonts w:ascii="Arial" w:hAnsi="Arial" w:cs="Arial"/>
          <w:b/>
          <w:sz w:val="18"/>
          <w:szCs w:val="18"/>
        </w:rPr>
        <w:t>M.I. Alberto Palacios Tiscareño</w:t>
      </w:r>
      <w:r w:rsidR="00B530B9">
        <w:rPr>
          <w:rFonts w:ascii="Arial" w:hAnsi="Arial" w:cs="Arial"/>
          <w:b/>
          <w:bCs/>
          <w:sz w:val="18"/>
          <w:szCs w:val="18"/>
        </w:rPr>
        <w:t xml:space="preserve">, </w:t>
      </w:r>
      <w:r w:rsidR="00B530B9" w:rsidRPr="00B530B9">
        <w:rPr>
          <w:rFonts w:ascii="Arial" w:hAnsi="Arial" w:cs="Arial"/>
          <w:b/>
          <w:bCs/>
          <w:sz w:val="18"/>
          <w:szCs w:val="18"/>
        </w:rPr>
        <w:t xml:space="preserve">Director General de </w:t>
      </w:r>
      <w:r w:rsidR="00562A1B">
        <w:rPr>
          <w:rFonts w:ascii="Arial" w:hAnsi="Arial" w:cs="Arial"/>
          <w:b/>
          <w:bCs/>
          <w:sz w:val="18"/>
          <w:szCs w:val="18"/>
        </w:rPr>
        <w:t>Infraestructura Universitaria</w:t>
      </w:r>
      <w:r w:rsidR="00FD23E0" w:rsidRPr="00E779A4">
        <w:rPr>
          <w:rFonts w:ascii="Arial" w:hAnsi="Arial" w:cs="Arial"/>
          <w:b/>
          <w:sz w:val="18"/>
          <w:szCs w:val="18"/>
        </w:rPr>
        <w:t>,</w:t>
      </w:r>
      <w:r w:rsidR="003275F5">
        <w:rPr>
          <w:rFonts w:ascii="Arial" w:hAnsi="Arial" w:cs="Arial"/>
          <w:b/>
          <w:sz w:val="18"/>
          <w:szCs w:val="18"/>
        </w:rPr>
        <w:t xml:space="preserve"> </w:t>
      </w:r>
      <w:r w:rsidR="007627EE">
        <w:rPr>
          <w:rFonts w:ascii="Arial" w:hAnsi="Arial" w:cs="Arial"/>
          <w:b/>
          <w:sz w:val="18"/>
          <w:szCs w:val="18"/>
        </w:rPr>
        <w:t>con apoyo técnico de</w:t>
      </w:r>
      <w:r w:rsidR="00A15209">
        <w:rPr>
          <w:rFonts w:ascii="Arial" w:hAnsi="Arial" w:cs="Arial"/>
          <w:b/>
          <w:sz w:val="18"/>
          <w:szCs w:val="18"/>
        </w:rPr>
        <w:t>l</w:t>
      </w:r>
      <w:r w:rsidR="00B530B9">
        <w:rPr>
          <w:rFonts w:ascii="Arial" w:hAnsi="Arial" w:cs="Arial"/>
          <w:b/>
          <w:sz w:val="18"/>
          <w:szCs w:val="18"/>
        </w:rPr>
        <w:t xml:space="preserve"> </w:t>
      </w:r>
      <w:r w:rsidR="000D3A83">
        <w:rPr>
          <w:rFonts w:ascii="Arial" w:hAnsi="Arial" w:cs="Arial"/>
          <w:b/>
          <w:sz w:val="18"/>
          <w:szCs w:val="18"/>
          <w:lang w:val="es-ES"/>
        </w:rPr>
        <w:t xml:space="preserve">Arq. </w:t>
      </w:r>
      <w:r w:rsidR="00562A1B" w:rsidRPr="00562A1B">
        <w:rPr>
          <w:rFonts w:ascii="Arial" w:hAnsi="Arial" w:cs="Arial"/>
          <w:b/>
          <w:sz w:val="18"/>
          <w:szCs w:val="18"/>
          <w:lang w:val="es-ES"/>
        </w:rPr>
        <w:t>Jorge Enrique Suárez del Real García</w:t>
      </w:r>
      <w:r w:rsidR="00562A1B">
        <w:rPr>
          <w:rFonts w:ascii="Arial" w:hAnsi="Arial" w:cs="Arial"/>
          <w:b/>
          <w:sz w:val="18"/>
          <w:szCs w:val="18"/>
          <w:lang w:val="es-ES"/>
        </w:rPr>
        <w:t xml:space="preserve">, Jefe del Departamento de Servicios Generales de la DGIU y el Lic. Samuel García Esparza, </w:t>
      </w:r>
      <w:r w:rsidR="00562A1B" w:rsidRPr="00562A1B">
        <w:rPr>
          <w:rFonts w:ascii="Arial" w:hAnsi="Arial" w:cs="Arial"/>
          <w:b/>
          <w:sz w:val="18"/>
          <w:szCs w:val="18"/>
          <w:lang w:val="es-ES"/>
        </w:rPr>
        <w:t>Jefe de Sección de Consejería del Departamento de Servicios Generales de la DGIU</w:t>
      </w:r>
      <w:r w:rsidR="00562A1B">
        <w:rPr>
          <w:rFonts w:ascii="Arial" w:hAnsi="Arial" w:cs="Arial"/>
          <w:b/>
          <w:sz w:val="18"/>
          <w:szCs w:val="18"/>
          <w:lang w:val="es-ES"/>
        </w:rPr>
        <w:t xml:space="preserve">, </w:t>
      </w:r>
      <w:r w:rsidR="00BA4A98">
        <w:rPr>
          <w:rFonts w:ascii="Arial" w:hAnsi="Arial" w:cs="Arial"/>
          <w:bCs/>
          <w:sz w:val="18"/>
          <w:szCs w:val="18"/>
        </w:rPr>
        <w:t>qui</w:t>
      </w:r>
      <w:r w:rsidR="003275F5">
        <w:rPr>
          <w:rFonts w:ascii="Arial" w:hAnsi="Arial" w:cs="Arial"/>
          <w:bCs/>
          <w:sz w:val="18"/>
          <w:szCs w:val="18"/>
        </w:rPr>
        <w:t>e</w:t>
      </w:r>
      <w:r w:rsidR="00BA4A98">
        <w:rPr>
          <w:rFonts w:ascii="Arial" w:hAnsi="Arial" w:cs="Arial"/>
          <w:bCs/>
          <w:sz w:val="18"/>
          <w:szCs w:val="18"/>
        </w:rPr>
        <w:t xml:space="preserve">nes </w:t>
      </w:r>
      <w:r w:rsidR="00BB0165">
        <w:rPr>
          <w:rFonts w:ascii="Arial" w:hAnsi="Arial" w:cs="Arial"/>
          <w:sz w:val="18"/>
          <w:szCs w:val="18"/>
        </w:rPr>
        <w:t>realizaron</w:t>
      </w:r>
      <w:r w:rsidR="00A31430" w:rsidRPr="008E2C6F">
        <w:rPr>
          <w:rFonts w:ascii="Arial" w:hAnsi="Arial" w:cs="Arial"/>
          <w:sz w:val="18"/>
          <w:szCs w:val="18"/>
        </w:rPr>
        <w:t xml:space="preserve"> el </w:t>
      </w:r>
      <w:r>
        <w:rPr>
          <w:rFonts w:ascii="Arial" w:hAnsi="Arial" w:cs="Arial"/>
          <w:sz w:val="18"/>
          <w:szCs w:val="18"/>
        </w:rPr>
        <w:t xml:space="preserve">dictamen técnico en donde consta el </w:t>
      </w:r>
      <w:r w:rsidR="00A31430" w:rsidRPr="008E2C6F">
        <w:rPr>
          <w:rFonts w:ascii="Arial" w:hAnsi="Arial" w:cs="Arial"/>
          <w:sz w:val="18"/>
          <w:szCs w:val="18"/>
        </w:rPr>
        <w:t>análisis y evaluación a la documentación técnica</w:t>
      </w:r>
      <w:r w:rsidR="00701597" w:rsidRPr="008E2C6F">
        <w:rPr>
          <w:rFonts w:ascii="Arial" w:hAnsi="Arial" w:cs="Arial"/>
          <w:sz w:val="18"/>
          <w:szCs w:val="18"/>
        </w:rPr>
        <w:t xml:space="preserve"> y </w:t>
      </w:r>
      <w:r w:rsidR="006B2811" w:rsidRPr="008E2C6F">
        <w:rPr>
          <w:rFonts w:ascii="Arial" w:hAnsi="Arial" w:cs="Arial"/>
          <w:sz w:val="18"/>
          <w:szCs w:val="18"/>
        </w:rPr>
        <w:t>económica</w:t>
      </w:r>
      <w:r w:rsidR="00BA4A98">
        <w:rPr>
          <w:rFonts w:ascii="Arial" w:hAnsi="Arial" w:cs="Arial"/>
          <w:sz w:val="18"/>
          <w:szCs w:val="18"/>
        </w:rPr>
        <w:t xml:space="preserve"> de esta Licitación</w:t>
      </w:r>
      <w:r w:rsidR="00DA18D4">
        <w:rPr>
          <w:rFonts w:ascii="Arial" w:hAnsi="Arial" w:cs="Arial"/>
          <w:sz w:val="18"/>
          <w:szCs w:val="18"/>
        </w:rPr>
        <w:t>, que se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541D99" w:rsidRPr="00A15209">
        <w:rPr>
          <w:rFonts w:ascii="Arial" w:hAnsi="Arial" w:cs="Arial"/>
          <w:sz w:val="18"/>
          <w:szCs w:val="18"/>
        </w:rPr>
        <w:t>-</w:t>
      </w:r>
      <w:r w:rsidR="00A15209">
        <w:rPr>
          <w:rFonts w:ascii="Arial" w:hAnsi="Arial" w:cs="Arial"/>
          <w:sz w:val="18"/>
          <w:szCs w:val="18"/>
        </w:rPr>
        <w:t>--------------------------------------------------------------------------------------</w:t>
      </w:r>
      <w:r w:rsidR="006B2811" w:rsidRPr="008E2C6F">
        <w:rPr>
          <w:rFonts w:ascii="Arial" w:hAnsi="Arial" w:cs="Arial"/>
          <w:sz w:val="18"/>
          <w:szCs w:val="18"/>
        </w:rPr>
        <w:t xml:space="preserve"> </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77777777"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C586A03" w14:textId="4E92CEEE"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 xml:space="preserve"> 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día </w:t>
      </w:r>
      <w:r w:rsidR="00A264C2">
        <w:rPr>
          <w:rFonts w:ascii="Arial" w:hAnsi="Arial" w:cs="Arial"/>
          <w:b/>
          <w:sz w:val="18"/>
          <w:szCs w:val="18"/>
        </w:rPr>
        <w:t>15</w:t>
      </w:r>
      <w:r w:rsidR="000A3006">
        <w:rPr>
          <w:rFonts w:ascii="Arial" w:hAnsi="Arial" w:cs="Arial"/>
          <w:b/>
          <w:sz w:val="18"/>
          <w:szCs w:val="18"/>
        </w:rPr>
        <w:t xml:space="preserve"> </w:t>
      </w:r>
      <w:r w:rsidR="00167512">
        <w:rPr>
          <w:rFonts w:ascii="Arial" w:hAnsi="Arial" w:cs="Arial"/>
          <w:b/>
          <w:sz w:val="18"/>
          <w:szCs w:val="18"/>
        </w:rPr>
        <w:t xml:space="preserve">de </w:t>
      </w:r>
      <w:r w:rsidR="00562A1B">
        <w:rPr>
          <w:rFonts w:ascii="Arial" w:hAnsi="Arial" w:cs="Arial"/>
          <w:b/>
          <w:sz w:val="18"/>
          <w:szCs w:val="18"/>
        </w:rPr>
        <w:t>febrero</w:t>
      </w:r>
      <w:r w:rsidRPr="005860D1">
        <w:rPr>
          <w:rFonts w:ascii="Arial" w:hAnsi="Arial" w:cs="Arial"/>
          <w:b/>
          <w:sz w:val="18"/>
          <w:szCs w:val="18"/>
        </w:rPr>
        <w:t xml:space="preserve"> de 20</w:t>
      </w:r>
      <w:r w:rsidR="00562A1B">
        <w:rPr>
          <w:rFonts w:ascii="Arial" w:hAnsi="Arial" w:cs="Arial"/>
          <w:b/>
          <w:sz w:val="18"/>
          <w:szCs w:val="18"/>
        </w:rPr>
        <w:t>2</w:t>
      </w:r>
      <w:r w:rsidR="00A264C2">
        <w:rPr>
          <w:rFonts w:ascii="Arial" w:hAnsi="Arial" w:cs="Arial"/>
          <w:b/>
          <w:sz w:val="18"/>
          <w:szCs w:val="18"/>
        </w:rPr>
        <w:t>2</w:t>
      </w:r>
      <w:r w:rsidRPr="007915ED">
        <w:rPr>
          <w:rFonts w:ascii="Arial" w:hAnsi="Arial" w:cs="Arial"/>
          <w:sz w:val="18"/>
          <w:szCs w:val="18"/>
        </w:rPr>
        <w:t xml:space="preserve"> </w:t>
      </w:r>
      <w:r>
        <w:rPr>
          <w:rFonts w:ascii="Arial" w:hAnsi="Arial" w:cs="Arial"/>
          <w:sz w:val="18"/>
          <w:szCs w:val="18"/>
        </w:rPr>
        <w:t xml:space="preserve">a las </w:t>
      </w:r>
      <w:r w:rsidR="00B530B9">
        <w:rPr>
          <w:rFonts w:ascii="Arial" w:hAnsi="Arial" w:cs="Arial"/>
          <w:b/>
          <w:sz w:val="18"/>
          <w:szCs w:val="18"/>
        </w:rPr>
        <w:t>10</w:t>
      </w:r>
      <w:r>
        <w:rPr>
          <w:rFonts w:ascii="Arial" w:hAnsi="Arial" w:cs="Arial"/>
          <w:b/>
          <w:sz w:val="18"/>
          <w:szCs w:val="18"/>
        </w:rPr>
        <w:t>:00 (</w:t>
      </w:r>
      <w:r w:rsidR="00B530B9">
        <w:rPr>
          <w:rFonts w:ascii="Arial" w:hAnsi="Arial" w:cs="Arial"/>
          <w:b/>
          <w:sz w:val="18"/>
          <w:szCs w:val="18"/>
        </w:rPr>
        <w:t>diez</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inscripción </w:t>
      </w:r>
      <w:r w:rsidR="00B45AE0" w:rsidRPr="006F2AB6">
        <w:rPr>
          <w:rFonts w:ascii="Arial" w:hAnsi="Arial" w:cs="Arial"/>
          <w:color w:val="000000"/>
          <w:sz w:val="18"/>
          <w:szCs w:val="18"/>
        </w:rPr>
        <w:t xml:space="preserve">de </w:t>
      </w:r>
      <w:r w:rsidR="00A264C2">
        <w:rPr>
          <w:rFonts w:ascii="Arial" w:hAnsi="Arial" w:cs="Arial"/>
          <w:b/>
          <w:sz w:val="18"/>
          <w:szCs w:val="18"/>
        </w:rPr>
        <w:t>01</w:t>
      </w:r>
      <w:r w:rsidRPr="006F2AB6">
        <w:rPr>
          <w:rFonts w:ascii="Arial" w:hAnsi="Arial" w:cs="Arial"/>
          <w:b/>
          <w:sz w:val="18"/>
          <w:szCs w:val="18"/>
        </w:rPr>
        <w:t xml:space="preserve"> propuesta</w:t>
      </w:r>
      <w:r w:rsidR="00B45AE0" w:rsidRPr="00120C0A">
        <w:rPr>
          <w:rFonts w:ascii="Arial" w:hAnsi="Arial" w:cs="Arial"/>
          <w:sz w:val="18"/>
          <w:szCs w:val="18"/>
        </w:rPr>
        <w:t xml:space="preserve"> </w:t>
      </w:r>
      <w:r w:rsidR="00B45AE0">
        <w:rPr>
          <w:rFonts w:ascii="Arial" w:hAnsi="Arial" w:cs="Arial"/>
          <w:color w:val="000000"/>
          <w:sz w:val="18"/>
          <w:szCs w:val="18"/>
        </w:rPr>
        <w:t>presentada</w:t>
      </w:r>
      <w:r w:rsidR="00A80B7C">
        <w:rPr>
          <w:rFonts w:ascii="Arial" w:hAnsi="Arial" w:cs="Arial"/>
          <w:color w:val="000000"/>
          <w:sz w:val="18"/>
          <w:szCs w:val="18"/>
        </w:rPr>
        <w:t>s</w:t>
      </w:r>
      <w:r w:rsidR="00B45AE0">
        <w:rPr>
          <w:rFonts w:ascii="Arial" w:hAnsi="Arial" w:cs="Arial"/>
          <w:color w:val="000000"/>
          <w:sz w:val="18"/>
          <w:szCs w:val="18"/>
        </w:rPr>
        <w:t xml:space="preserve"> </w:t>
      </w:r>
      <w:r w:rsidRPr="00FE4064">
        <w:rPr>
          <w:rFonts w:ascii="Arial" w:hAnsi="Arial" w:cs="Arial"/>
          <w:color w:val="000000"/>
          <w:sz w:val="18"/>
          <w:szCs w:val="18"/>
        </w:rPr>
        <w:t xml:space="preserve">en forma y tiempo por </w:t>
      </w:r>
      <w:r w:rsidR="00A264C2">
        <w:rPr>
          <w:rFonts w:ascii="Arial" w:hAnsi="Arial" w:cs="Arial"/>
          <w:color w:val="000000"/>
          <w:sz w:val="18"/>
          <w:szCs w:val="18"/>
        </w:rPr>
        <w:t>e</w:t>
      </w:r>
      <w:r w:rsidR="00A80B7C">
        <w:rPr>
          <w:rFonts w:ascii="Arial" w:hAnsi="Arial" w:cs="Arial"/>
          <w:color w:val="000000"/>
          <w:sz w:val="18"/>
          <w:szCs w:val="18"/>
        </w:rPr>
        <w:t>l</w:t>
      </w:r>
      <w:r w:rsidRPr="00FE4064">
        <w:rPr>
          <w:rFonts w:ascii="Arial" w:hAnsi="Arial" w:cs="Arial"/>
          <w:color w:val="000000"/>
          <w:sz w:val="18"/>
          <w:szCs w:val="18"/>
        </w:rPr>
        <w:t xml:space="preserve"> corre</w:t>
      </w:r>
      <w:r>
        <w:rPr>
          <w:rFonts w:ascii="Arial" w:hAnsi="Arial" w:cs="Arial"/>
          <w:color w:val="000000"/>
          <w:sz w:val="18"/>
          <w:szCs w:val="18"/>
        </w:rPr>
        <w:t>spondiente licitante, siendo</w:t>
      </w:r>
      <w:r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3D2736">
        <w:rPr>
          <w:rFonts w:ascii="Arial" w:hAnsi="Arial" w:cs="Arial"/>
          <w:sz w:val="18"/>
          <w:szCs w:val="18"/>
        </w:rPr>
        <w:t>-------------------------</w:t>
      </w:r>
      <w:r w:rsidR="00C447C1">
        <w:rPr>
          <w:rFonts w:ascii="Arial" w:hAnsi="Arial" w:cs="Arial"/>
          <w:sz w:val="18"/>
          <w:szCs w:val="18"/>
        </w:rPr>
        <w:t>--</w:t>
      </w:r>
      <w:r w:rsidR="00A264C2">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6F2AB6" w:rsidRPr="007850FC" w14:paraId="3EFB142D" w14:textId="77777777" w:rsidTr="0093022D">
        <w:trPr>
          <w:trHeight w:val="246"/>
        </w:trPr>
        <w:tc>
          <w:tcPr>
            <w:tcW w:w="154" w:type="pct"/>
            <w:noWrap/>
          </w:tcPr>
          <w:p w14:paraId="3934676E" w14:textId="327B1C60" w:rsidR="006F2AB6" w:rsidRPr="008D7E79" w:rsidRDefault="00A264C2" w:rsidP="006F2AB6">
            <w:pPr>
              <w:jc w:val="center"/>
              <w:rPr>
                <w:rFonts w:ascii="Arial" w:hAnsi="Arial" w:cs="Arial"/>
                <w:b/>
                <w:sz w:val="16"/>
                <w:szCs w:val="16"/>
              </w:rPr>
            </w:pPr>
            <w:r>
              <w:rPr>
                <w:rFonts w:ascii="Arial" w:hAnsi="Arial" w:cs="Arial"/>
                <w:b/>
                <w:sz w:val="16"/>
                <w:szCs w:val="16"/>
              </w:rPr>
              <w:t>1</w:t>
            </w:r>
          </w:p>
        </w:tc>
        <w:tc>
          <w:tcPr>
            <w:tcW w:w="4846" w:type="pct"/>
            <w:noWrap/>
            <w:vAlign w:val="center"/>
          </w:tcPr>
          <w:p w14:paraId="2A70A873" w14:textId="35DA5B3C" w:rsidR="006F2AB6" w:rsidRPr="00B530B9" w:rsidRDefault="006F2AB6" w:rsidP="006F2AB6">
            <w:pPr>
              <w:tabs>
                <w:tab w:val="left" w:pos="7260"/>
              </w:tabs>
              <w:jc w:val="both"/>
              <w:rPr>
                <w:rFonts w:ascii="Arial" w:hAnsi="Arial" w:cs="Arial"/>
                <w:b/>
                <w:sz w:val="16"/>
                <w:szCs w:val="16"/>
              </w:rPr>
            </w:pPr>
            <w:r>
              <w:rPr>
                <w:rFonts w:ascii="Arial" w:hAnsi="Arial" w:cs="Arial"/>
                <w:b/>
                <w:sz w:val="16"/>
                <w:szCs w:val="18"/>
              </w:rPr>
              <w:t>SERVICIO PROFESIONAL DE LIMPIEZA MAX CLEAN, S. DE R.L. DE C.V.</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3E2673D" w14:textId="286B8581" w:rsidR="009F5D7A" w:rsidRDefault="00C161FA" w:rsidP="00C161FA">
      <w:pPr>
        <w:pStyle w:val="Sangradetextonormal"/>
        <w:ind w:left="0"/>
        <w:jc w:val="both"/>
        <w:rPr>
          <w:rFonts w:ascii="Arial" w:hAnsi="Arial" w:cs="Arial"/>
          <w:b/>
          <w:sz w:val="18"/>
          <w:szCs w:val="18"/>
        </w:rPr>
      </w:pPr>
      <w:r w:rsidRPr="004B2426">
        <w:rPr>
          <w:rFonts w:ascii="Arial" w:hAnsi="Arial" w:cs="Arial"/>
          <w:sz w:val="18"/>
          <w:szCs w:val="18"/>
        </w:rPr>
        <w:t>Los precios que</w:t>
      </w:r>
      <w:r w:rsidR="00701597" w:rsidRPr="004B2426">
        <w:rPr>
          <w:rFonts w:ascii="Arial" w:hAnsi="Arial" w:cs="Arial"/>
          <w:sz w:val="18"/>
          <w:szCs w:val="18"/>
        </w:rPr>
        <w:t xml:space="preserve"> </w:t>
      </w:r>
      <w:r w:rsidR="00A264C2">
        <w:rPr>
          <w:rFonts w:ascii="Arial" w:hAnsi="Arial" w:cs="Arial"/>
          <w:sz w:val="18"/>
          <w:szCs w:val="18"/>
        </w:rPr>
        <w:t>e</w:t>
      </w:r>
      <w:r w:rsidR="00A80B7C" w:rsidRPr="004B2426">
        <w:rPr>
          <w:rFonts w:ascii="Arial" w:hAnsi="Arial" w:cs="Arial"/>
          <w:sz w:val="18"/>
          <w:szCs w:val="18"/>
        </w:rPr>
        <w:t>l</w:t>
      </w:r>
      <w:r w:rsidR="00701597" w:rsidRPr="004B2426">
        <w:rPr>
          <w:rFonts w:ascii="Arial" w:hAnsi="Arial" w:cs="Arial"/>
          <w:sz w:val="18"/>
          <w:szCs w:val="18"/>
        </w:rPr>
        <w:t xml:space="preserve"> </w:t>
      </w:r>
      <w:r w:rsidR="00CF0F48" w:rsidRPr="004B2426">
        <w:rPr>
          <w:rFonts w:ascii="Arial" w:hAnsi="Arial" w:cs="Arial"/>
          <w:sz w:val="18"/>
          <w:szCs w:val="18"/>
        </w:rPr>
        <w:t>licitante ofer</w:t>
      </w:r>
      <w:r w:rsidR="008B3A3C" w:rsidRPr="004B2426">
        <w:rPr>
          <w:rFonts w:ascii="Arial" w:hAnsi="Arial" w:cs="Arial"/>
          <w:sz w:val="18"/>
          <w:szCs w:val="18"/>
        </w:rPr>
        <w:t>t</w:t>
      </w:r>
      <w:r w:rsidR="00A80B7C" w:rsidRPr="004B2426">
        <w:rPr>
          <w:rFonts w:ascii="Arial" w:hAnsi="Arial" w:cs="Arial"/>
          <w:sz w:val="18"/>
          <w:szCs w:val="18"/>
        </w:rPr>
        <w:t xml:space="preserve">a </w:t>
      </w:r>
      <w:r w:rsidR="00CF0F48" w:rsidRPr="004B2426">
        <w:rPr>
          <w:rFonts w:ascii="Arial" w:hAnsi="Arial" w:cs="Arial"/>
          <w:sz w:val="18"/>
          <w:szCs w:val="18"/>
        </w:rPr>
        <w:t xml:space="preserve">para </w:t>
      </w:r>
      <w:r w:rsidR="008B3A3C" w:rsidRPr="004B2426">
        <w:rPr>
          <w:rFonts w:ascii="Arial" w:hAnsi="Arial" w:cs="Arial"/>
          <w:sz w:val="18"/>
          <w:szCs w:val="18"/>
        </w:rPr>
        <w:t>la</w:t>
      </w:r>
      <w:r w:rsidR="00A80B7C" w:rsidRPr="004B2426">
        <w:rPr>
          <w:rFonts w:ascii="Arial" w:hAnsi="Arial" w:cs="Arial"/>
          <w:sz w:val="18"/>
          <w:szCs w:val="18"/>
        </w:rPr>
        <w:t>s</w:t>
      </w:r>
      <w:r w:rsidR="00CF0F48" w:rsidRPr="004B2426">
        <w:rPr>
          <w:rFonts w:ascii="Arial" w:hAnsi="Arial" w:cs="Arial"/>
          <w:sz w:val="18"/>
          <w:szCs w:val="18"/>
        </w:rPr>
        <w:t xml:space="preserve"> partida</w:t>
      </w:r>
      <w:r w:rsidR="00A80B7C" w:rsidRPr="004B2426">
        <w:rPr>
          <w:rFonts w:ascii="Arial" w:hAnsi="Arial" w:cs="Arial"/>
          <w:sz w:val="18"/>
          <w:szCs w:val="18"/>
        </w:rPr>
        <w:t>s</w:t>
      </w:r>
      <w:r w:rsidR="00CF0F48" w:rsidRPr="004B2426">
        <w:rPr>
          <w:rFonts w:ascii="Arial" w:hAnsi="Arial" w:cs="Arial"/>
          <w:sz w:val="18"/>
          <w:szCs w:val="18"/>
        </w:rPr>
        <w:t xml:space="preserve"> en la que participa,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A264C2">
        <w:rPr>
          <w:rFonts w:ascii="Arial" w:hAnsi="Arial" w:cs="Arial"/>
          <w:b/>
          <w:sz w:val="18"/>
          <w:szCs w:val="18"/>
        </w:rPr>
        <w:t>15</w:t>
      </w:r>
      <w:r w:rsidR="00B945D0" w:rsidRPr="004B2426">
        <w:rPr>
          <w:rFonts w:ascii="Arial" w:hAnsi="Arial" w:cs="Arial"/>
          <w:b/>
          <w:sz w:val="18"/>
          <w:szCs w:val="18"/>
        </w:rPr>
        <w:t xml:space="preserve"> de </w:t>
      </w:r>
      <w:r w:rsidR="00562A1B">
        <w:rPr>
          <w:rFonts w:ascii="Arial" w:hAnsi="Arial" w:cs="Arial"/>
          <w:b/>
          <w:sz w:val="18"/>
          <w:szCs w:val="18"/>
        </w:rPr>
        <w:t>febrero</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A264C2">
        <w:rPr>
          <w:rFonts w:ascii="Arial" w:hAnsi="Arial" w:cs="Arial"/>
          <w:b/>
          <w:sz w:val="18"/>
          <w:szCs w:val="18"/>
        </w:rPr>
        <w:t>2</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r w:rsidR="00A264C2">
        <w:rPr>
          <w:rFonts w:ascii="Arial" w:hAnsi="Arial" w:cs="Arial"/>
          <w:sz w:val="18"/>
          <w:szCs w:val="18"/>
        </w:rPr>
        <w:t>----</w:t>
      </w:r>
    </w:p>
    <w:p w14:paraId="78868BE6" w14:textId="5A151AA3" w:rsidR="00BC1273" w:rsidRDefault="00BC1273" w:rsidP="00B530B9">
      <w:pPr>
        <w:pStyle w:val="Sangradetextonormal"/>
        <w:ind w:left="0" w:right="48"/>
        <w:jc w:val="center"/>
        <w:rPr>
          <w:noProof/>
          <w:lang w:eastAsia="es-MX"/>
        </w:rPr>
      </w:pPr>
    </w:p>
    <w:p w14:paraId="6830A13E" w14:textId="77777777" w:rsidR="00A15209" w:rsidRDefault="00A15209" w:rsidP="00C447C1">
      <w:pPr>
        <w:pStyle w:val="Sangradetextonormal"/>
        <w:ind w:left="0" w:right="48"/>
        <w:jc w:val="both"/>
        <w:rPr>
          <w:rFonts w:ascii="Arial" w:hAnsi="Arial" w:cs="Arial"/>
          <w:sz w:val="18"/>
          <w:szCs w:val="18"/>
        </w:rPr>
      </w:pPr>
    </w:p>
    <w:p w14:paraId="2CA6A496" w14:textId="592D6BAB" w:rsidR="00A15209" w:rsidRDefault="00A15209" w:rsidP="00C447C1">
      <w:pPr>
        <w:pStyle w:val="Sangradetextonormal"/>
        <w:ind w:left="0" w:right="48"/>
        <w:jc w:val="both"/>
        <w:rPr>
          <w:rFonts w:ascii="Arial" w:hAnsi="Arial" w:cs="Arial"/>
          <w:sz w:val="18"/>
          <w:szCs w:val="18"/>
        </w:rPr>
      </w:pPr>
    </w:p>
    <w:p w14:paraId="7AE72A2C" w14:textId="77777777" w:rsidR="00A264C2" w:rsidRDefault="00A264C2" w:rsidP="00C447C1">
      <w:pPr>
        <w:pStyle w:val="Sangradetextonormal"/>
        <w:ind w:left="0" w:right="48"/>
        <w:jc w:val="both"/>
        <w:rPr>
          <w:rFonts w:ascii="Arial" w:hAnsi="Arial" w:cs="Arial"/>
          <w:sz w:val="18"/>
          <w:szCs w:val="18"/>
        </w:rPr>
      </w:pPr>
    </w:p>
    <w:p w14:paraId="5724EDB3" w14:textId="77777777" w:rsidR="00A264C2" w:rsidRDefault="00A264C2" w:rsidP="00C447C1">
      <w:pPr>
        <w:pStyle w:val="Sangradetextonormal"/>
        <w:ind w:left="0" w:right="48"/>
        <w:jc w:val="both"/>
        <w:rPr>
          <w:rFonts w:ascii="Arial" w:hAnsi="Arial" w:cs="Arial"/>
          <w:sz w:val="18"/>
          <w:szCs w:val="18"/>
        </w:rPr>
      </w:pPr>
    </w:p>
    <w:p w14:paraId="61D99BFF" w14:textId="0744D924" w:rsidR="00A264C2" w:rsidRPr="007432CD" w:rsidRDefault="007432CD" w:rsidP="00C447C1">
      <w:pPr>
        <w:pStyle w:val="Sangradetextonormal"/>
        <w:ind w:left="0" w:right="48"/>
        <w:jc w:val="both"/>
        <w:rPr>
          <w:rFonts w:ascii="Arial" w:hAnsi="Arial" w:cs="Arial"/>
          <w:sz w:val="18"/>
          <w:szCs w:val="18"/>
        </w:rPr>
      </w:pPr>
      <w:r w:rsidRPr="007432CD">
        <w:rPr>
          <w:noProof/>
          <w:lang w:eastAsia="es-MX"/>
        </w:rPr>
        <w:lastRenderedPageBreak/>
        <w:drawing>
          <wp:inline distT="0" distB="0" distL="0" distR="0" wp14:anchorId="45704010" wp14:editId="6267C2F2">
            <wp:extent cx="5612130" cy="5028628"/>
            <wp:effectExtent l="0" t="0" r="762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5028628"/>
                    </a:xfrm>
                    <a:prstGeom prst="rect">
                      <a:avLst/>
                    </a:prstGeom>
                    <a:noFill/>
                    <a:ln>
                      <a:noFill/>
                    </a:ln>
                  </pic:spPr>
                </pic:pic>
              </a:graphicData>
            </a:graphic>
          </wp:inline>
        </w:drawing>
      </w:r>
    </w:p>
    <w:p w14:paraId="5E910538" w14:textId="74425F8C"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7B12DD27" w14:textId="24BB2DD8" w:rsidR="001354BF" w:rsidRDefault="001354BF" w:rsidP="00A841DF">
      <w:pPr>
        <w:pStyle w:val="Sangradetextonormal"/>
        <w:ind w:left="0" w:right="48"/>
        <w:jc w:val="both"/>
        <w:rPr>
          <w:rFonts w:ascii="Arial" w:hAnsi="Arial" w:cs="Arial"/>
          <w:sz w:val="18"/>
          <w:szCs w:val="18"/>
        </w:rPr>
      </w:pPr>
      <w:r>
        <w:rPr>
          <w:rFonts w:ascii="Arial" w:hAnsi="Arial" w:cs="Arial"/>
          <w:sz w:val="18"/>
          <w:szCs w:val="18"/>
        </w:rPr>
        <w:t>--------------------------------------------------------------------------------------------------------------------------------------------------</w:t>
      </w:r>
    </w:p>
    <w:p w14:paraId="2734FBBB" w14:textId="19AE40E9" w:rsidR="00463872" w:rsidRPr="004B2426" w:rsidRDefault="007A387D" w:rsidP="00A841DF">
      <w:pPr>
        <w:pStyle w:val="Sangradetextonormal"/>
        <w:ind w:left="0" w:right="48"/>
        <w:jc w:val="both"/>
        <w:rPr>
          <w:rFonts w:ascii="Arial" w:hAnsi="Arial" w:cs="Arial"/>
          <w:sz w:val="18"/>
          <w:szCs w:val="18"/>
        </w:rPr>
      </w:pPr>
      <w:r>
        <w:rPr>
          <w:rFonts w:ascii="Arial" w:hAnsi="Arial" w:cs="Arial"/>
          <w:sz w:val="18"/>
          <w:szCs w:val="18"/>
        </w:rPr>
        <w:t xml:space="preserve">En la </w:t>
      </w:r>
      <w:r w:rsidRPr="00ED1FFA">
        <w:rPr>
          <w:rFonts w:ascii="Arial" w:hAnsi="Arial" w:cs="Arial"/>
          <w:sz w:val="18"/>
          <w:szCs w:val="18"/>
        </w:rPr>
        <w:t xml:space="preserve">imagen anterior se hacen constar </w:t>
      </w:r>
      <w:r w:rsidR="00BC1273" w:rsidRPr="00ED1FFA">
        <w:rPr>
          <w:rFonts w:ascii="Arial" w:hAnsi="Arial" w:cs="Arial"/>
          <w:sz w:val="18"/>
          <w:szCs w:val="18"/>
        </w:rPr>
        <w:t>los precios</w:t>
      </w:r>
      <w:r w:rsidR="00ED1FFA">
        <w:rPr>
          <w:rFonts w:ascii="Arial" w:hAnsi="Arial" w:cs="Arial"/>
          <w:sz w:val="18"/>
          <w:szCs w:val="18"/>
        </w:rPr>
        <w:t xml:space="preserve"> </w:t>
      </w:r>
      <w:r w:rsidR="003D4649" w:rsidRPr="00ED1FFA">
        <w:rPr>
          <w:rFonts w:ascii="Arial" w:hAnsi="Arial" w:cs="Arial"/>
          <w:sz w:val="18"/>
          <w:szCs w:val="18"/>
        </w:rPr>
        <w:t>unitarios y</w:t>
      </w:r>
      <w:r w:rsidRPr="00ED1FFA">
        <w:rPr>
          <w:rFonts w:ascii="Arial" w:hAnsi="Arial" w:cs="Arial"/>
          <w:sz w:val="18"/>
          <w:szCs w:val="18"/>
        </w:rPr>
        <w:t xml:space="preserve"> totales </w:t>
      </w:r>
      <w:r w:rsidR="003D4649" w:rsidRPr="00ED1FFA">
        <w:rPr>
          <w:rFonts w:ascii="Arial" w:hAnsi="Arial" w:cs="Arial"/>
          <w:sz w:val="18"/>
          <w:szCs w:val="18"/>
        </w:rPr>
        <w:t xml:space="preserve">ofertados, conforme a lo establecido en el numeral </w:t>
      </w:r>
      <w:r w:rsidR="00212386" w:rsidRPr="00ED1FFA">
        <w:rPr>
          <w:rFonts w:ascii="Arial" w:hAnsi="Arial" w:cs="Arial"/>
          <w:sz w:val="18"/>
          <w:szCs w:val="18"/>
        </w:rPr>
        <w:t>IX de la convocatoria que norma esta licitación</w:t>
      </w:r>
      <w:r w:rsidR="000E6382">
        <w:rPr>
          <w:rFonts w:ascii="Arial" w:hAnsi="Arial" w:cs="Arial"/>
          <w:sz w:val="18"/>
          <w:szCs w:val="18"/>
        </w:rPr>
        <w:t xml:space="preserve">, </w:t>
      </w:r>
      <w:r w:rsidR="00463872" w:rsidRPr="00ED1FFA">
        <w:rPr>
          <w:rFonts w:ascii="Arial" w:hAnsi="Arial" w:cs="Arial"/>
          <w:b/>
          <w:bCs/>
          <w:sz w:val="18"/>
          <w:szCs w:val="18"/>
        </w:rPr>
        <w:t>se adjudicarán</w:t>
      </w:r>
      <w:r w:rsidR="009F5089">
        <w:rPr>
          <w:rFonts w:ascii="Arial" w:hAnsi="Arial" w:cs="Arial"/>
          <w:b/>
          <w:bCs/>
          <w:sz w:val="18"/>
          <w:szCs w:val="18"/>
        </w:rPr>
        <w:t xml:space="preserve"> por partida </w:t>
      </w:r>
      <w:r w:rsidR="00852223">
        <w:rPr>
          <w:rFonts w:ascii="Arial" w:hAnsi="Arial" w:cs="Arial"/>
          <w:b/>
          <w:bCs/>
          <w:sz w:val="18"/>
          <w:szCs w:val="18"/>
        </w:rPr>
        <w:t>i</w:t>
      </w:r>
      <w:r w:rsidR="00A841DF">
        <w:rPr>
          <w:rFonts w:ascii="Arial" w:hAnsi="Arial" w:cs="Arial"/>
          <w:b/>
          <w:bCs/>
          <w:sz w:val="18"/>
          <w:szCs w:val="18"/>
        </w:rPr>
        <w:t>ndividual</w:t>
      </w:r>
      <w:r w:rsidR="00463872" w:rsidRPr="00ED1FFA">
        <w:rPr>
          <w:rFonts w:ascii="Arial" w:hAnsi="Arial" w:cs="Arial"/>
          <w:b/>
          <w:bCs/>
          <w:sz w:val="18"/>
          <w:szCs w:val="18"/>
        </w:rPr>
        <w:t xml:space="preserve"> </w:t>
      </w:r>
      <w:r w:rsidR="00857158">
        <w:rPr>
          <w:rFonts w:ascii="Arial" w:hAnsi="Arial" w:cs="Arial"/>
          <w:b/>
          <w:bCs/>
          <w:sz w:val="18"/>
          <w:szCs w:val="18"/>
        </w:rPr>
        <w:t xml:space="preserve">total </w:t>
      </w:r>
      <w:r w:rsidR="00463872" w:rsidRPr="00ED1FFA">
        <w:rPr>
          <w:rFonts w:ascii="Arial" w:hAnsi="Arial" w:cs="Arial"/>
          <w:b/>
          <w:bCs/>
          <w:sz w:val="18"/>
          <w:szCs w:val="18"/>
        </w:rPr>
        <w:t>a un solo licitante</w:t>
      </w:r>
      <w:r w:rsidR="00ED1FFA" w:rsidRPr="00ED1FFA">
        <w:rPr>
          <w:rFonts w:ascii="Arial" w:hAnsi="Arial" w:cs="Arial"/>
          <w:b/>
          <w:bCs/>
          <w:sz w:val="18"/>
          <w:szCs w:val="18"/>
        </w:rPr>
        <w:t xml:space="preserve"> </w:t>
      </w:r>
      <w:r w:rsidR="00A841DF" w:rsidRPr="00A841DF">
        <w:rPr>
          <w:rFonts w:ascii="Arial" w:hAnsi="Arial" w:cs="Arial"/>
          <w:b/>
          <w:bCs/>
          <w:sz w:val="18"/>
          <w:szCs w:val="18"/>
        </w:rPr>
        <w:t xml:space="preserve">quien </w:t>
      </w:r>
      <w:r w:rsidR="00ED1FFA" w:rsidRPr="00ED1FFA">
        <w:rPr>
          <w:rFonts w:ascii="Arial" w:hAnsi="Arial" w:cs="Arial"/>
          <w:b/>
          <w:bCs/>
          <w:sz w:val="18"/>
          <w:szCs w:val="18"/>
        </w:rPr>
        <w:t>oferte la propuesta solvente con precio más bajo y económico.</w:t>
      </w:r>
      <w:r w:rsidR="00296E37">
        <w:rPr>
          <w:b/>
          <w:bCs/>
          <w:sz w:val="18"/>
          <w:szCs w:val="18"/>
        </w:rPr>
        <w:t xml:space="preserve"> </w:t>
      </w:r>
      <w:r w:rsidR="00CF0F48" w:rsidRPr="004B2426">
        <w:rPr>
          <w:rFonts w:ascii="Arial" w:hAnsi="Arial" w:cs="Arial"/>
          <w:sz w:val="18"/>
          <w:szCs w:val="18"/>
        </w:rPr>
        <w:t>Con fundame</w:t>
      </w:r>
      <w:r w:rsidR="00B510D7" w:rsidRPr="004B2426">
        <w:rPr>
          <w:rFonts w:ascii="Arial" w:hAnsi="Arial" w:cs="Arial"/>
          <w:sz w:val="18"/>
          <w:szCs w:val="18"/>
        </w:rPr>
        <w:t xml:space="preserve">nto en el artículo 55, 56 y 57 </w:t>
      </w:r>
      <w:r w:rsidR="00CF0F48" w:rsidRPr="004B2426">
        <w:rPr>
          <w:rFonts w:ascii="Arial" w:hAnsi="Arial" w:cs="Arial"/>
          <w:sz w:val="18"/>
          <w:szCs w:val="18"/>
        </w:rPr>
        <w:t xml:space="preserve">de la </w:t>
      </w:r>
      <w:r w:rsidR="00CF0F48" w:rsidRPr="004B2426">
        <w:rPr>
          <w:rFonts w:ascii="Arial" w:hAnsi="Arial" w:cs="Arial"/>
          <w:b/>
          <w:sz w:val="18"/>
          <w:szCs w:val="18"/>
        </w:rPr>
        <w:t>Ley de Adquisiciones, Arrendamientos y Servicios del Estado de Aguascalientes y sus Municipios</w:t>
      </w:r>
      <w:r w:rsidR="00CF0F48" w:rsidRPr="004B2426">
        <w:rPr>
          <w:rFonts w:ascii="Arial" w:hAnsi="Arial" w:cs="Arial"/>
          <w:sz w:val="18"/>
          <w:szCs w:val="18"/>
        </w:rPr>
        <w:t xml:space="preserve">, </w:t>
      </w:r>
      <w:r w:rsidR="004C56E4">
        <w:rPr>
          <w:rFonts w:ascii="Arial" w:hAnsi="Arial" w:cs="Arial"/>
          <w:sz w:val="18"/>
          <w:szCs w:val="18"/>
        </w:rPr>
        <w:t xml:space="preserve">y </w:t>
      </w:r>
      <w:r w:rsidR="00CF0F48" w:rsidRPr="004B2426">
        <w:rPr>
          <w:rFonts w:ascii="Arial" w:hAnsi="Arial" w:cs="Arial"/>
          <w:sz w:val="18"/>
          <w:szCs w:val="18"/>
        </w:rPr>
        <w:t>a lo establecido en el numeral IX, X</w:t>
      </w:r>
      <w:r w:rsidR="009D4B6F" w:rsidRPr="004B2426">
        <w:rPr>
          <w:rFonts w:ascii="Arial" w:hAnsi="Arial" w:cs="Arial"/>
          <w:sz w:val="18"/>
          <w:szCs w:val="18"/>
        </w:rPr>
        <w:t>,</w:t>
      </w:r>
      <w:r w:rsidR="00CF0F48" w:rsidRPr="004B2426">
        <w:rPr>
          <w:rFonts w:ascii="Arial" w:hAnsi="Arial" w:cs="Arial"/>
          <w:sz w:val="18"/>
          <w:szCs w:val="18"/>
        </w:rPr>
        <w:t xml:space="preserve"> </w:t>
      </w:r>
      <w:r w:rsidR="009D4B6F" w:rsidRPr="004B2426">
        <w:rPr>
          <w:rFonts w:ascii="Arial" w:hAnsi="Arial" w:cs="Arial"/>
          <w:sz w:val="18"/>
          <w:szCs w:val="18"/>
        </w:rPr>
        <w:t xml:space="preserve">XI, XII </w:t>
      </w:r>
      <w:r w:rsidR="00CF0F48" w:rsidRPr="004B2426">
        <w:rPr>
          <w:rFonts w:ascii="Arial" w:hAnsi="Arial" w:cs="Arial"/>
          <w:sz w:val="18"/>
          <w:szCs w:val="18"/>
        </w:rPr>
        <w:t xml:space="preserve">y XIII de las bases que norman esta licitación, se realizó el análisis detallado de las proposiciones (documentación administrativa, </w:t>
      </w:r>
      <w:r w:rsidR="00C108AE">
        <w:rPr>
          <w:rFonts w:ascii="Arial" w:hAnsi="Arial" w:cs="Arial"/>
          <w:sz w:val="18"/>
          <w:szCs w:val="18"/>
        </w:rPr>
        <w:t xml:space="preserve">propuesta técnica y económica), </w:t>
      </w:r>
      <w:r w:rsidR="00CF0F48" w:rsidRPr="004B2426">
        <w:rPr>
          <w:rFonts w:ascii="Arial" w:hAnsi="Arial" w:cs="Arial"/>
          <w:sz w:val="18"/>
          <w:szCs w:val="18"/>
        </w:rPr>
        <w:t xml:space="preserve">con los requisitos solicitados en la convocatoria y la junta de aclaraciones, para la adquisición de bienes requeridos en el presente procedimiento. Por lo que se determina el siguiente: </w:t>
      </w:r>
      <w:r w:rsidR="00564C93" w:rsidRPr="004B2426">
        <w:rPr>
          <w:rFonts w:ascii="Arial" w:hAnsi="Arial" w:cs="Arial"/>
          <w:sz w:val="18"/>
          <w:szCs w:val="18"/>
        </w:rPr>
        <w:t>-</w:t>
      </w:r>
      <w:r w:rsidR="00A31430" w:rsidRPr="004B2426">
        <w:rPr>
          <w:rFonts w:ascii="Arial" w:hAnsi="Arial" w:cs="Arial"/>
          <w:sz w:val="18"/>
          <w:szCs w:val="18"/>
        </w:rPr>
        <w:t>-</w:t>
      </w:r>
      <w:r w:rsidR="00C108AE">
        <w:rPr>
          <w:rFonts w:ascii="Arial" w:hAnsi="Arial" w:cs="Arial"/>
          <w:sz w:val="18"/>
          <w:szCs w:val="18"/>
        </w:rPr>
        <w:t>---------------------------------------------------</w:t>
      </w:r>
      <w:r w:rsidR="00ED1FFA">
        <w:rPr>
          <w:rFonts w:ascii="Arial" w:hAnsi="Arial" w:cs="Arial"/>
          <w:sz w:val="18"/>
          <w:szCs w:val="18"/>
        </w:rPr>
        <w:t>---------------------------------------------------------------------</w:t>
      </w:r>
      <w:r w:rsidR="00C108AE">
        <w:rPr>
          <w:rFonts w:ascii="Arial" w:hAnsi="Arial" w:cs="Arial"/>
          <w:sz w:val="18"/>
          <w:szCs w:val="18"/>
        </w:rPr>
        <w:t>--------</w:t>
      </w:r>
      <w:r w:rsidR="00463872">
        <w:rPr>
          <w:rFonts w:ascii="Arial" w:hAnsi="Arial" w:cs="Arial"/>
          <w:sz w:val="18"/>
          <w:szCs w:val="18"/>
        </w:rPr>
        <w:t>------------------</w:t>
      </w:r>
      <w:r w:rsidR="00DA382A">
        <w:rPr>
          <w:rFonts w:ascii="Arial" w:hAnsi="Arial" w:cs="Arial"/>
          <w:sz w:val="18"/>
          <w:szCs w:val="18"/>
        </w:rPr>
        <w:t>----------</w:t>
      </w:r>
    </w:p>
    <w:p w14:paraId="58CF67A8" w14:textId="4407471B" w:rsidR="00F45A32" w:rsidRPr="004B2426" w:rsidRDefault="00CA3B82" w:rsidP="00C161FA">
      <w:pPr>
        <w:pStyle w:val="Sangradetextonormal"/>
        <w:ind w:left="0"/>
        <w:jc w:val="both"/>
        <w:rPr>
          <w:rFonts w:ascii="Arial" w:hAnsi="Arial" w:cs="Arial"/>
          <w:b/>
          <w:sz w:val="18"/>
          <w:szCs w:val="18"/>
        </w:rPr>
      </w:pPr>
      <w:r w:rsidRPr="004B2426">
        <w:rPr>
          <w:rFonts w:ascii="Arial" w:hAnsi="Arial" w:cs="Arial"/>
          <w:sz w:val="18"/>
          <w:szCs w:val="18"/>
        </w:rPr>
        <w:t>--------</w:t>
      </w:r>
      <w:r w:rsidR="008E2C6F" w:rsidRPr="004B2426">
        <w:rPr>
          <w:rFonts w:ascii="Arial" w:hAnsi="Arial" w:cs="Arial"/>
          <w:sz w:val="18"/>
          <w:szCs w:val="18"/>
        </w:rPr>
        <w:t>---------------</w:t>
      </w:r>
      <w:r w:rsidR="00A31430" w:rsidRPr="004B2426">
        <w:rPr>
          <w:rFonts w:ascii="Arial" w:hAnsi="Arial" w:cs="Arial"/>
          <w:sz w:val="18"/>
          <w:szCs w:val="18"/>
        </w:rPr>
        <w:t>--</w:t>
      </w:r>
      <w:r w:rsidR="00564C93" w:rsidRPr="004B2426">
        <w:rPr>
          <w:rFonts w:ascii="Arial" w:hAnsi="Arial" w:cs="Arial"/>
          <w:sz w:val="18"/>
          <w:szCs w:val="18"/>
        </w:rPr>
        <w:t>-------</w:t>
      </w:r>
      <w:r w:rsidR="006B2811">
        <w:rPr>
          <w:rFonts w:ascii="Arial" w:hAnsi="Arial" w:cs="Arial"/>
          <w:sz w:val="18"/>
          <w:szCs w:val="18"/>
        </w:rPr>
        <w:t>--------------------</w:t>
      </w:r>
      <w:r w:rsidR="00564C93" w:rsidRPr="004B2426">
        <w:rPr>
          <w:rFonts w:ascii="Arial" w:hAnsi="Arial" w:cs="Arial"/>
          <w:sz w:val="18"/>
          <w:szCs w:val="18"/>
        </w:rPr>
        <w:t>---------------</w:t>
      </w:r>
      <w:r w:rsidR="00CF0F48" w:rsidRPr="004B2426">
        <w:rPr>
          <w:rFonts w:ascii="Arial" w:hAnsi="Arial" w:cs="Arial"/>
          <w:b/>
          <w:sz w:val="18"/>
          <w:szCs w:val="18"/>
        </w:rPr>
        <w:t xml:space="preserve">ANÁLISIS </w:t>
      </w:r>
      <w:r w:rsidR="00C161FA" w:rsidRPr="004B2426">
        <w:rPr>
          <w:rFonts w:ascii="Arial" w:hAnsi="Arial" w:cs="Arial"/>
          <w:sz w:val="18"/>
          <w:szCs w:val="18"/>
        </w:rPr>
        <w:t>-----------------------------</w:t>
      </w:r>
      <w:r w:rsidR="006B2811">
        <w:rPr>
          <w:rFonts w:ascii="Arial" w:hAnsi="Arial" w:cs="Arial"/>
          <w:sz w:val="18"/>
          <w:szCs w:val="18"/>
        </w:rPr>
        <w:t>----------------------------</w:t>
      </w:r>
      <w:r w:rsidR="004B2426">
        <w:rPr>
          <w:rFonts w:ascii="Arial" w:hAnsi="Arial" w:cs="Arial"/>
          <w:sz w:val="18"/>
          <w:szCs w:val="18"/>
        </w:rPr>
        <w:t>--------</w:t>
      </w:r>
    </w:p>
    <w:p w14:paraId="27C87206" w14:textId="2A59E9DC" w:rsidR="00A342D1" w:rsidRDefault="004B2426" w:rsidP="00A342D1">
      <w:pPr>
        <w:pStyle w:val="Sangradetextonormal"/>
        <w:ind w:left="0"/>
        <w:jc w:val="both"/>
        <w:rPr>
          <w:rFonts w:ascii="Arial" w:hAnsi="Arial" w:cs="Arial"/>
          <w:sz w:val="18"/>
          <w:szCs w:val="18"/>
        </w:rPr>
      </w:pPr>
      <w:r w:rsidRPr="004B2426">
        <w:rPr>
          <w:rFonts w:ascii="Arial" w:hAnsi="Arial" w:cs="Arial"/>
          <w:sz w:val="18"/>
          <w:szCs w:val="18"/>
        </w:rPr>
        <w:t>---------------------------------------------------------------------------------------------------------------------------------------------------</w:t>
      </w:r>
    </w:p>
    <w:p w14:paraId="1DFFE2AD" w14:textId="77777777" w:rsidR="007962ED" w:rsidRDefault="007962ED" w:rsidP="007962ED">
      <w:pPr>
        <w:pStyle w:val="Sangradetextonormal"/>
        <w:ind w:left="0"/>
        <w:jc w:val="both"/>
        <w:rPr>
          <w:rFonts w:ascii="Arial" w:hAnsi="Arial" w:cs="Arial"/>
          <w:sz w:val="18"/>
          <w:szCs w:val="18"/>
        </w:rPr>
      </w:pPr>
      <w:r w:rsidRPr="004B2426">
        <w:rPr>
          <w:rFonts w:ascii="Arial" w:hAnsi="Arial" w:cs="Arial"/>
          <w:sz w:val="18"/>
          <w:szCs w:val="18"/>
        </w:rPr>
        <w:t>---------------------------------------------------------------------------------------------------------------------------------------------------</w:t>
      </w:r>
    </w:p>
    <w:p w14:paraId="464AADBF" w14:textId="77777777" w:rsidR="007962ED" w:rsidRDefault="007962ED" w:rsidP="007962ED">
      <w:pPr>
        <w:pStyle w:val="Sangradetextonormal"/>
        <w:ind w:left="0"/>
        <w:jc w:val="both"/>
        <w:rPr>
          <w:rFonts w:ascii="Arial" w:hAnsi="Arial" w:cs="Arial"/>
          <w:sz w:val="18"/>
          <w:szCs w:val="18"/>
        </w:rPr>
      </w:pPr>
      <w:r w:rsidRPr="004B2426">
        <w:rPr>
          <w:rFonts w:ascii="Arial" w:hAnsi="Arial" w:cs="Arial"/>
          <w:sz w:val="18"/>
          <w:szCs w:val="18"/>
        </w:rPr>
        <w:t>---------------------------------------------------------------------------------------------------------------------------------------------------</w:t>
      </w:r>
    </w:p>
    <w:p w14:paraId="3BD42EF3" w14:textId="77777777" w:rsidR="007962ED" w:rsidRDefault="007962ED" w:rsidP="007962ED">
      <w:pPr>
        <w:pStyle w:val="Sangradetextonormal"/>
        <w:ind w:left="0"/>
        <w:jc w:val="both"/>
        <w:rPr>
          <w:rFonts w:ascii="Arial" w:hAnsi="Arial" w:cs="Arial"/>
          <w:sz w:val="18"/>
          <w:szCs w:val="18"/>
        </w:rPr>
      </w:pPr>
      <w:r w:rsidRPr="004B2426">
        <w:rPr>
          <w:rFonts w:ascii="Arial" w:hAnsi="Arial" w:cs="Arial"/>
          <w:sz w:val="18"/>
          <w:szCs w:val="18"/>
        </w:rPr>
        <w:t>---------------------------------------------------------------------------------------------------------------------------------------------------</w:t>
      </w:r>
    </w:p>
    <w:p w14:paraId="5F5AEAD9" w14:textId="77777777" w:rsidR="007962ED" w:rsidRDefault="007962ED" w:rsidP="007962ED">
      <w:pPr>
        <w:pStyle w:val="Sangradetextonormal"/>
        <w:ind w:left="0"/>
        <w:jc w:val="both"/>
        <w:rPr>
          <w:rFonts w:ascii="Arial" w:hAnsi="Arial" w:cs="Arial"/>
          <w:sz w:val="18"/>
          <w:szCs w:val="18"/>
        </w:rPr>
      </w:pPr>
      <w:r w:rsidRPr="004B2426">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F55EF5" w:rsidRPr="00154F13" w14:paraId="66BFACCE" w14:textId="77777777" w:rsidTr="003B1484">
        <w:trPr>
          <w:trHeight w:val="20"/>
          <w:jc w:val="center"/>
        </w:trPr>
        <w:tc>
          <w:tcPr>
            <w:tcW w:w="180" w:type="pct"/>
            <w:shd w:val="clear" w:color="auto" w:fill="auto"/>
            <w:noWrap/>
          </w:tcPr>
          <w:p w14:paraId="7B261989" w14:textId="2CB7DB85" w:rsidR="00F55EF5" w:rsidRPr="00AF50B1" w:rsidRDefault="00852223" w:rsidP="00F55EF5">
            <w:pPr>
              <w:jc w:val="center"/>
              <w:rPr>
                <w:rFonts w:ascii="Arial" w:hAnsi="Arial" w:cs="Arial"/>
                <w:b/>
                <w:sz w:val="10"/>
                <w:szCs w:val="10"/>
                <w:highlight w:val="yellow"/>
              </w:rPr>
            </w:pPr>
            <w:r>
              <w:rPr>
                <w:rFonts w:ascii="Arial" w:hAnsi="Arial" w:cs="Arial"/>
                <w:sz w:val="12"/>
                <w:szCs w:val="12"/>
              </w:rPr>
              <w:t>1</w:t>
            </w:r>
          </w:p>
        </w:tc>
        <w:tc>
          <w:tcPr>
            <w:tcW w:w="941" w:type="pct"/>
            <w:shd w:val="clear" w:color="auto" w:fill="auto"/>
            <w:noWrap/>
          </w:tcPr>
          <w:p w14:paraId="7FAEA416" w14:textId="6B804D2B" w:rsidR="00F55EF5" w:rsidRPr="00AF50B1" w:rsidRDefault="006F2AB6" w:rsidP="00F55EF5">
            <w:pPr>
              <w:jc w:val="center"/>
              <w:rPr>
                <w:rFonts w:ascii="Arial" w:hAnsi="Arial" w:cs="Arial"/>
                <w:sz w:val="10"/>
                <w:szCs w:val="10"/>
                <w:highlight w:val="yellow"/>
              </w:rPr>
            </w:pPr>
            <w:r w:rsidRPr="006F2AB6">
              <w:rPr>
                <w:rFonts w:ascii="Arial" w:hAnsi="Arial" w:cs="Arial"/>
                <w:bCs/>
                <w:sz w:val="12"/>
                <w:szCs w:val="12"/>
                <w:lang w:eastAsia="en-US"/>
              </w:rPr>
              <w:t>SERVICIO PROFESIONAL DE LIMPIEZA MAX CLEAN, S. DE R.L. DE C.V.</w:t>
            </w:r>
          </w:p>
        </w:tc>
        <w:tc>
          <w:tcPr>
            <w:tcW w:w="3879" w:type="pct"/>
            <w:shd w:val="clear" w:color="auto" w:fill="auto"/>
            <w:vAlign w:val="center"/>
          </w:tcPr>
          <w:p w14:paraId="1A90811A" w14:textId="77777777" w:rsidR="00276F21" w:rsidRPr="00276F21" w:rsidRDefault="00276F21" w:rsidP="00276F21">
            <w:pPr>
              <w:spacing w:line="276" w:lineRule="auto"/>
              <w:jc w:val="both"/>
              <w:rPr>
                <w:rFonts w:asciiTheme="minorHAnsi" w:hAnsiTheme="minorHAnsi" w:cs="Arial"/>
                <w:b/>
                <w:sz w:val="14"/>
                <w:szCs w:val="14"/>
              </w:rPr>
            </w:pPr>
            <w:r w:rsidRPr="00276F21">
              <w:rPr>
                <w:rFonts w:asciiTheme="minorHAnsi" w:hAnsiTheme="minorHAnsi" w:cs="Arial"/>
                <w:b/>
                <w:sz w:val="14"/>
                <w:szCs w:val="14"/>
              </w:rPr>
              <w:t>Oferta en las partidas: 1 y 2.</w:t>
            </w:r>
          </w:p>
          <w:p w14:paraId="2FD5EB96" w14:textId="30265428" w:rsidR="00F55EF5" w:rsidRDefault="00276F21" w:rsidP="00276F21">
            <w:pPr>
              <w:spacing w:line="276" w:lineRule="auto"/>
              <w:jc w:val="both"/>
              <w:rPr>
                <w:rFonts w:ascii="Arial" w:hAnsi="Arial" w:cs="Arial"/>
                <w:sz w:val="14"/>
                <w:szCs w:val="16"/>
              </w:rPr>
            </w:pPr>
            <w:r w:rsidRPr="00276F21">
              <w:rPr>
                <w:rFonts w:asciiTheme="minorHAnsi" w:hAnsiTheme="minorHAnsi" w:cs="Arial"/>
                <w:b/>
                <w:sz w:val="14"/>
                <w:szCs w:val="14"/>
              </w:rPr>
              <w:t>Documentos Apartado X</w:t>
            </w:r>
            <w:r w:rsidRPr="002A3FAF">
              <w:rPr>
                <w:rFonts w:ascii="Arial" w:hAnsi="Arial" w:cs="Arial"/>
                <w:sz w:val="14"/>
                <w:szCs w:val="16"/>
              </w:rPr>
              <w:t xml:space="preserve"> </w:t>
            </w:r>
          </w:p>
          <w:p w14:paraId="49776057" w14:textId="77777777" w:rsidR="00276F21" w:rsidRPr="002A3FAF" w:rsidRDefault="00276F21" w:rsidP="00276F21">
            <w:pPr>
              <w:spacing w:line="276" w:lineRule="auto"/>
              <w:jc w:val="both"/>
              <w:rPr>
                <w:rFonts w:ascii="Arial" w:hAnsi="Arial" w:cs="Arial"/>
                <w:sz w:val="14"/>
                <w:szCs w:val="16"/>
              </w:rPr>
            </w:pPr>
          </w:p>
          <w:tbl>
            <w:tblPr>
              <w:tblpPr w:leftFromText="141" w:rightFromText="141" w:vertAnchor="page" w:horzAnchor="margin" w:tblpXSpec="center" w:tblpY="613"/>
              <w:tblOverlap w:val="never"/>
              <w:tblW w:w="6369" w:type="dxa"/>
              <w:tblLayout w:type="fixed"/>
              <w:tblCellMar>
                <w:left w:w="70" w:type="dxa"/>
                <w:right w:w="70" w:type="dxa"/>
              </w:tblCellMar>
              <w:tblLook w:val="04A0" w:firstRow="1" w:lastRow="0" w:firstColumn="1" w:lastColumn="0" w:noHBand="0" w:noVBand="1"/>
            </w:tblPr>
            <w:tblGrid>
              <w:gridCol w:w="331"/>
              <w:gridCol w:w="4054"/>
              <w:gridCol w:w="1984"/>
            </w:tblGrid>
            <w:tr w:rsidR="000F13CE" w:rsidRPr="000D3A83" w14:paraId="789B0375" w14:textId="77777777" w:rsidTr="001427F3">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08B1CFAE" w14:textId="77777777" w:rsidR="000F13CE" w:rsidRPr="00420C65" w:rsidRDefault="000F13CE" w:rsidP="000F13CE">
                  <w:pPr>
                    <w:jc w:val="center"/>
                    <w:rPr>
                      <w:rFonts w:asciiTheme="minorHAnsi" w:hAnsiTheme="minorHAnsi"/>
                      <w:b/>
                      <w:bCs/>
                      <w:sz w:val="10"/>
                      <w:szCs w:val="10"/>
                      <w:lang w:eastAsia="es-MX"/>
                    </w:rPr>
                  </w:pPr>
                  <w:r w:rsidRPr="00420C65">
                    <w:rPr>
                      <w:rFonts w:asciiTheme="minorHAnsi" w:hAnsiTheme="minorHAnsi"/>
                      <w:b/>
                      <w:bCs/>
                      <w:sz w:val="10"/>
                      <w:szCs w:val="10"/>
                      <w:lang w:eastAsia="es-MX"/>
                    </w:rPr>
                    <w:t xml:space="preserve">No. </w:t>
                  </w:r>
                </w:p>
              </w:tc>
              <w:tc>
                <w:tcPr>
                  <w:tcW w:w="4054" w:type="dxa"/>
                  <w:tcBorders>
                    <w:top w:val="single" w:sz="8" w:space="0" w:color="000000"/>
                    <w:left w:val="nil"/>
                    <w:bottom w:val="single" w:sz="4" w:space="0" w:color="auto"/>
                    <w:right w:val="nil"/>
                  </w:tcBorders>
                  <w:shd w:val="clear" w:color="000000" w:fill="F2F2F2"/>
                  <w:vAlign w:val="center"/>
                  <w:hideMark/>
                </w:tcPr>
                <w:p w14:paraId="2878E9A7" w14:textId="77777777" w:rsidR="000F13CE" w:rsidRPr="00420C65" w:rsidRDefault="000F13CE" w:rsidP="000F13CE">
                  <w:pPr>
                    <w:jc w:val="center"/>
                    <w:rPr>
                      <w:rFonts w:asciiTheme="minorHAnsi" w:hAnsiTheme="minorHAnsi"/>
                      <w:b/>
                      <w:bCs/>
                      <w:sz w:val="10"/>
                      <w:szCs w:val="10"/>
                      <w:lang w:eastAsia="es-MX"/>
                    </w:rPr>
                  </w:pPr>
                  <w:r w:rsidRPr="00420C65">
                    <w:rPr>
                      <w:rFonts w:asciiTheme="minorHAnsi" w:hAnsiTheme="minorHAnsi"/>
                      <w:b/>
                      <w:bCs/>
                      <w:sz w:val="10"/>
                      <w:szCs w:val="10"/>
                      <w:lang w:eastAsia="es-MX"/>
                    </w:rPr>
                    <w:t>Descripción</w:t>
                  </w:r>
                </w:p>
              </w:tc>
              <w:tc>
                <w:tcPr>
                  <w:tcW w:w="1984"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41A88249" w14:textId="77777777" w:rsidR="000F13CE" w:rsidRPr="00420C65" w:rsidRDefault="000F13CE" w:rsidP="000F13CE">
                  <w:pPr>
                    <w:jc w:val="center"/>
                    <w:rPr>
                      <w:rFonts w:asciiTheme="minorHAnsi" w:hAnsiTheme="minorHAnsi"/>
                      <w:b/>
                      <w:bCs/>
                      <w:sz w:val="10"/>
                      <w:szCs w:val="10"/>
                      <w:lang w:eastAsia="es-MX"/>
                    </w:rPr>
                  </w:pPr>
                  <w:r>
                    <w:rPr>
                      <w:rFonts w:asciiTheme="minorHAnsi" w:hAnsiTheme="minorHAnsi"/>
                      <w:b/>
                      <w:bCs/>
                      <w:sz w:val="10"/>
                      <w:szCs w:val="10"/>
                      <w:lang w:eastAsia="es-MX"/>
                    </w:rPr>
                    <w:t>Presenta</w:t>
                  </w:r>
                  <w:r w:rsidRPr="00420C65">
                    <w:rPr>
                      <w:rFonts w:asciiTheme="minorHAnsi" w:hAnsiTheme="minorHAnsi"/>
                      <w:b/>
                      <w:bCs/>
                      <w:sz w:val="10"/>
                      <w:szCs w:val="10"/>
                      <w:lang w:eastAsia="es-MX"/>
                    </w:rPr>
                    <w:t> </w:t>
                  </w:r>
                </w:p>
              </w:tc>
            </w:tr>
            <w:tr w:rsidR="000F13CE" w:rsidRPr="000D3A83" w14:paraId="5B19EE92" w14:textId="77777777" w:rsidTr="001427F3">
              <w:trPr>
                <w:trHeight w:val="92"/>
              </w:trPr>
              <w:tc>
                <w:tcPr>
                  <w:tcW w:w="6369"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DE090A5" w14:textId="77777777" w:rsidR="000F13CE" w:rsidRPr="00420C65" w:rsidRDefault="000F13CE" w:rsidP="000F13CE">
                  <w:pPr>
                    <w:jc w:val="center"/>
                    <w:rPr>
                      <w:rFonts w:asciiTheme="minorHAnsi" w:hAnsiTheme="minorHAnsi"/>
                      <w:b/>
                      <w:bCs/>
                      <w:sz w:val="10"/>
                      <w:szCs w:val="10"/>
                      <w:lang w:eastAsia="es-MX"/>
                    </w:rPr>
                  </w:pPr>
                  <w:r w:rsidRPr="00420C65">
                    <w:rPr>
                      <w:rFonts w:asciiTheme="minorHAnsi" w:hAnsiTheme="minorHAnsi"/>
                      <w:b/>
                      <w:bCs/>
                      <w:sz w:val="10"/>
                      <w:szCs w:val="10"/>
                      <w:lang w:eastAsia="es-MX"/>
                    </w:rPr>
                    <w:t>Información Administrativa</w:t>
                  </w:r>
                </w:p>
              </w:tc>
            </w:tr>
            <w:tr w:rsidR="000F13CE" w:rsidRPr="000D3A83" w14:paraId="45E23251" w14:textId="77777777" w:rsidTr="001427F3">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0CE22EC9" w14:textId="77777777" w:rsidR="000F13CE" w:rsidRPr="00420C65" w:rsidRDefault="000F13CE" w:rsidP="000F13C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p>
              </w:tc>
              <w:tc>
                <w:tcPr>
                  <w:tcW w:w="4054" w:type="dxa"/>
                  <w:tcBorders>
                    <w:top w:val="single" w:sz="4" w:space="0" w:color="auto"/>
                    <w:left w:val="nil"/>
                    <w:bottom w:val="single" w:sz="4" w:space="0" w:color="auto"/>
                    <w:right w:val="nil"/>
                  </w:tcBorders>
                  <w:shd w:val="clear" w:color="auto" w:fill="auto"/>
                  <w:noWrap/>
                  <w:hideMark/>
                </w:tcPr>
                <w:p w14:paraId="5C297D08" w14:textId="77777777" w:rsidR="000F13CE" w:rsidRPr="00420C65" w:rsidRDefault="000F13CE" w:rsidP="000F13C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Acreditación y representación </w:t>
                  </w:r>
                  <w:r w:rsidRPr="00420C65">
                    <w:rPr>
                      <w:rFonts w:asciiTheme="minorHAnsi" w:hAnsiTheme="minorHAnsi" w:cs="Arial"/>
                      <w:b/>
                      <w:bCs/>
                      <w:color w:val="000000"/>
                      <w:sz w:val="10"/>
                      <w:szCs w:val="10"/>
                      <w:lang w:eastAsia="es-MX"/>
                    </w:rPr>
                    <w:t>Anexo "5"</w:t>
                  </w:r>
                </w:p>
              </w:tc>
              <w:tc>
                <w:tcPr>
                  <w:tcW w:w="1984" w:type="dxa"/>
                  <w:tcBorders>
                    <w:top w:val="single" w:sz="4" w:space="0" w:color="auto"/>
                    <w:left w:val="single" w:sz="8" w:space="0" w:color="auto"/>
                    <w:bottom w:val="single" w:sz="4" w:space="0" w:color="auto"/>
                    <w:right w:val="single" w:sz="8" w:space="0" w:color="000000"/>
                  </w:tcBorders>
                  <w:shd w:val="clear" w:color="auto" w:fill="auto"/>
                  <w:hideMark/>
                </w:tcPr>
                <w:p w14:paraId="3EAE7599" w14:textId="24CFC704" w:rsidR="000F13CE" w:rsidRPr="00420C65" w:rsidRDefault="00163320" w:rsidP="000F13CE">
                  <w:pPr>
                    <w:jc w:val="center"/>
                    <w:rPr>
                      <w:rFonts w:asciiTheme="minorHAnsi" w:hAnsiTheme="minorHAnsi"/>
                      <w:color w:val="000000"/>
                      <w:sz w:val="10"/>
                      <w:szCs w:val="10"/>
                      <w:lang w:eastAsia="es-MX"/>
                    </w:rPr>
                  </w:pPr>
                  <w:r w:rsidRPr="00163320">
                    <w:rPr>
                      <w:rFonts w:asciiTheme="minorHAnsi" w:hAnsiTheme="minorHAnsi"/>
                      <w:color w:val="000000"/>
                      <w:sz w:val="10"/>
                      <w:szCs w:val="10"/>
                      <w:lang w:eastAsia="es-MX"/>
                    </w:rPr>
                    <w:t>Presenta. Propuesta firmada por el C. Oscar Sandoval Vázquez</w:t>
                  </w:r>
                  <w:r w:rsidR="00C827FE">
                    <w:rPr>
                      <w:rFonts w:asciiTheme="minorHAnsi" w:hAnsiTheme="minorHAnsi"/>
                      <w:color w:val="000000"/>
                      <w:sz w:val="10"/>
                      <w:szCs w:val="10"/>
                      <w:lang w:eastAsia="es-MX"/>
                    </w:rPr>
                    <w:t xml:space="preserve">, </w:t>
                  </w:r>
                  <w:r w:rsidR="001427F3" w:rsidRPr="00E17B28">
                    <w:rPr>
                      <w:rFonts w:asciiTheme="minorHAnsi" w:hAnsiTheme="minorHAnsi"/>
                      <w:color w:val="000000"/>
                      <w:sz w:val="10"/>
                      <w:szCs w:val="10"/>
                      <w:lang w:eastAsia="es-MX"/>
                    </w:rPr>
                    <w:t>Representante Legal de</w:t>
                  </w:r>
                  <w:r w:rsidR="00DD1F87">
                    <w:rPr>
                      <w:rFonts w:asciiTheme="minorHAnsi" w:hAnsiTheme="minorHAnsi"/>
                      <w:color w:val="000000"/>
                      <w:sz w:val="10"/>
                      <w:szCs w:val="10"/>
                      <w:lang w:eastAsia="es-MX"/>
                    </w:rPr>
                    <w:t xml:space="preserve"> SERVICIO PROFESIONAL DE LIMPIEZA MAX CLEAN, S. DE R.L. DE C.V.</w:t>
                  </w:r>
                </w:p>
              </w:tc>
            </w:tr>
            <w:tr w:rsidR="000F13CE" w:rsidRPr="000D3A83" w14:paraId="795CB503" w14:textId="77777777" w:rsidTr="001427F3">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1B12F0F" w14:textId="027B0B4E" w:rsidR="000F13CE" w:rsidRPr="00420C65" w:rsidRDefault="000F13CE" w:rsidP="000F13C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r w:rsidR="000C1DB3">
                    <w:rPr>
                      <w:rFonts w:asciiTheme="minorHAnsi" w:hAnsiTheme="minorHAnsi" w:cs="Arial"/>
                      <w:color w:val="000000"/>
                      <w:sz w:val="10"/>
                      <w:szCs w:val="10"/>
                      <w:lang w:eastAsia="es-MX"/>
                    </w:rPr>
                    <w:t>2</w:t>
                  </w:r>
                </w:p>
              </w:tc>
              <w:tc>
                <w:tcPr>
                  <w:tcW w:w="4054" w:type="dxa"/>
                  <w:tcBorders>
                    <w:top w:val="nil"/>
                    <w:left w:val="nil"/>
                    <w:bottom w:val="single" w:sz="4" w:space="0" w:color="auto"/>
                    <w:right w:val="nil"/>
                  </w:tcBorders>
                  <w:shd w:val="clear" w:color="auto" w:fill="auto"/>
                  <w:hideMark/>
                </w:tcPr>
                <w:p w14:paraId="07BE78EB" w14:textId="77777777" w:rsidR="0061661D" w:rsidRDefault="000F13CE" w:rsidP="000F13CE">
                  <w:pPr>
                    <w:rPr>
                      <w:rFonts w:asciiTheme="minorHAnsi" w:hAnsiTheme="minorHAnsi" w:cs="Arial"/>
                      <w:b/>
                      <w:bCs/>
                      <w:i/>
                      <w:iCs/>
                      <w:color w:val="000000"/>
                      <w:sz w:val="10"/>
                      <w:szCs w:val="10"/>
                      <w:u w:val="single"/>
                      <w:lang w:eastAsia="es-MX"/>
                    </w:rPr>
                  </w:pPr>
                  <w:r w:rsidRPr="00420C65">
                    <w:rPr>
                      <w:rFonts w:asciiTheme="minorHAnsi" w:hAnsiTheme="minorHAnsi" w:cs="Arial"/>
                      <w:b/>
                      <w:bCs/>
                      <w:color w:val="000000"/>
                      <w:sz w:val="10"/>
                      <w:szCs w:val="10"/>
                      <w:lang w:eastAsia="es-MX"/>
                    </w:rPr>
                    <w:t>Documentos Legales:</w:t>
                  </w:r>
                  <w:r w:rsidRPr="00420C65">
                    <w:rPr>
                      <w:rFonts w:asciiTheme="minorHAnsi" w:hAnsiTheme="minorHAnsi" w:cs="Arial"/>
                      <w:color w:val="000000"/>
                      <w:sz w:val="10"/>
                      <w:szCs w:val="10"/>
                      <w:lang w:eastAsia="es-MX"/>
                    </w:rPr>
                    <w:br/>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Identificación</w:t>
                  </w:r>
                  <w:r w:rsidRPr="00420C65">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RFC:</w:t>
                  </w:r>
                  <w:r w:rsidRPr="00420C65">
                    <w:rPr>
                      <w:rFonts w:asciiTheme="minorHAnsi" w:hAnsiTheme="minorHAnsi" w:cs="Arial"/>
                      <w:color w:val="000000"/>
                      <w:sz w:val="10"/>
                      <w:szCs w:val="10"/>
                      <w:lang w:eastAsia="es-MX"/>
                    </w:rPr>
                    <w:t xml:space="preserve"> Registro Federal de Contribuyentes del licitante que participe en el procedimiento de licitación.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a) Personas Morales:</w:t>
                  </w:r>
                  <w:r w:rsidRPr="00420C65">
                    <w:rPr>
                      <w:rFonts w:asciiTheme="minorHAnsi" w:hAnsiTheme="minorHAnsi" w:cs="Arial"/>
                      <w:color w:val="000000"/>
                      <w:sz w:val="10"/>
                      <w:szCs w:val="10"/>
                      <w:lang w:eastAsia="es-MX"/>
                    </w:rPr>
                    <w:t xml:space="preserve"> En caso de personas morales, incluir el acta constitutiva de la</w:t>
                  </w:r>
                  <w:r w:rsidRPr="00420C65">
                    <w:rPr>
                      <w:rFonts w:asciiTheme="minorHAnsi" w:hAnsiTheme="minorHAnsi" w:cs="Arial"/>
                      <w:color w:val="000000"/>
                      <w:sz w:val="10"/>
                      <w:szCs w:val="10"/>
                      <w:lang w:eastAsia="es-MX"/>
                    </w:rPr>
                    <w:br/>
                    <w:t>empresa y el poder del representante legal en copia simple.</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b) Personas Físicas:</w:t>
                  </w:r>
                  <w:r w:rsidRPr="00420C65">
                    <w:rPr>
                      <w:rFonts w:asciiTheme="minorHAnsi" w:hAnsiTheme="minorHAnsi" w:cs="Arial"/>
                      <w:color w:val="000000"/>
                      <w:sz w:val="10"/>
                      <w:szCs w:val="10"/>
                      <w:lang w:eastAsia="es-MX"/>
                    </w:rPr>
                    <w:t xml:space="preserve"> Acta de nacimiento en copia simple.</w:t>
                  </w:r>
                  <w:r w:rsidRPr="00420C65">
                    <w:rPr>
                      <w:rFonts w:asciiTheme="minorHAnsi" w:hAnsiTheme="minorHAnsi" w:cs="Arial"/>
                      <w:color w:val="000000"/>
                      <w:sz w:val="10"/>
                      <w:szCs w:val="10"/>
                      <w:lang w:eastAsia="es-MX"/>
                    </w:rPr>
                    <w:br/>
                  </w:r>
                </w:p>
                <w:p w14:paraId="55671FED" w14:textId="3FF3D1A5" w:rsidR="000F13CE" w:rsidRPr="00420C65" w:rsidRDefault="0061661D" w:rsidP="000F13CE">
                  <w:pPr>
                    <w:rPr>
                      <w:rFonts w:asciiTheme="minorHAnsi" w:hAnsiTheme="minorHAnsi" w:cs="Arial"/>
                      <w:color w:val="000000"/>
                      <w:sz w:val="10"/>
                      <w:szCs w:val="10"/>
                      <w:lang w:eastAsia="es-MX"/>
                    </w:rPr>
                  </w:pPr>
                  <w:r w:rsidRPr="0061661D">
                    <w:rPr>
                      <w:rFonts w:asciiTheme="minorHAnsi" w:hAnsiTheme="minorHAnsi" w:cs="Arial"/>
                      <w:b/>
                      <w:bCs/>
                      <w:i/>
                      <w:iCs/>
                      <w:color w:val="000000"/>
                      <w:sz w:val="10"/>
                      <w:szCs w:val="10"/>
                      <w:u w:val="single"/>
                      <w:lang w:eastAsia="es-MX"/>
                    </w:rPr>
                    <w:t>Se deberá corroborará que las empresas participantes no se encuentren vinculadas entre sí por algún socio o asociado común, en caso de ser así serán desechadas.</w:t>
                  </w:r>
                  <w:r w:rsidR="000F13CE" w:rsidRPr="00420C65">
                    <w:rPr>
                      <w:rFonts w:asciiTheme="minorHAnsi" w:hAnsiTheme="minorHAnsi" w:cs="Arial"/>
                      <w:color w:val="000000"/>
                      <w:sz w:val="10"/>
                      <w:szCs w:val="10"/>
                      <w:lang w:eastAsia="es-MX"/>
                    </w:rPr>
                    <w:br/>
                  </w:r>
                  <w:r w:rsidR="000F13CE" w:rsidRPr="00420C65">
                    <w:rPr>
                      <w:rFonts w:asciiTheme="minorHAnsi" w:hAnsiTheme="minorHAnsi" w:cs="Arial"/>
                      <w:color w:val="000000"/>
                      <w:sz w:val="10"/>
                      <w:szCs w:val="10"/>
                      <w:lang w:eastAsia="es-MX"/>
                    </w:rPr>
                    <w:br/>
                  </w:r>
                  <w:r w:rsidR="000F13CE" w:rsidRPr="00420C65">
                    <w:rPr>
                      <w:rFonts w:asciiTheme="minorHAnsi" w:hAnsiTheme="minorHAnsi" w:cs="Arial"/>
                      <w:b/>
                      <w:bCs/>
                      <w:color w:val="000000"/>
                      <w:sz w:val="10"/>
                      <w:szCs w:val="10"/>
                      <w:lang w:eastAsia="es-MX"/>
                    </w:rPr>
                    <w:t>Carta poder</w:t>
                  </w:r>
                </w:p>
              </w:tc>
              <w:tc>
                <w:tcPr>
                  <w:tcW w:w="1984"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04099E4" w14:textId="7A41A484" w:rsidR="000F13CE" w:rsidRPr="00420C65" w:rsidRDefault="00163320" w:rsidP="000F13CE">
                  <w:pPr>
                    <w:jc w:val="center"/>
                    <w:rPr>
                      <w:rFonts w:asciiTheme="minorHAnsi" w:hAnsiTheme="minorHAnsi"/>
                      <w:color w:val="000000"/>
                      <w:sz w:val="10"/>
                      <w:szCs w:val="10"/>
                      <w:lang w:eastAsia="es-MX"/>
                    </w:rPr>
                  </w:pPr>
                  <w:r w:rsidRPr="00163320">
                    <w:rPr>
                      <w:rFonts w:asciiTheme="minorHAnsi" w:hAnsiTheme="minorHAnsi"/>
                      <w:color w:val="000000"/>
                      <w:sz w:val="10"/>
                      <w:szCs w:val="10"/>
                      <w:lang w:eastAsia="es-MX"/>
                    </w:rPr>
                    <w:t>Presenta: Cédula de identificación fiscal,</w:t>
                  </w:r>
                  <w:r w:rsidR="00C827FE">
                    <w:rPr>
                      <w:rFonts w:asciiTheme="minorHAnsi" w:hAnsiTheme="minorHAnsi"/>
                      <w:color w:val="000000"/>
                      <w:sz w:val="10"/>
                      <w:szCs w:val="10"/>
                      <w:lang w:eastAsia="es-MX"/>
                    </w:rPr>
                    <w:t xml:space="preserve"> </w:t>
                  </w:r>
                  <w:r w:rsidR="00C827FE" w:rsidRPr="00163320">
                    <w:rPr>
                      <w:rFonts w:asciiTheme="minorHAnsi" w:hAnsiTheme="minorHAnsi"/>
                      <w:color w:val="000000"/>
                      <w:sz w:val="10"/>
                      <w:szCs w:val="10"/>
                      <w:lang w:eastAsia="es-MX"/>
                    </w:rPr>
                    <w:t>Identificación Oscar Sandoval Vázquez</w:t>
                  </w:r>
                  <w:r w:rsidR="00C827FE">
                    <w:rPr>
                      <w:rFonts w:asciiTheme="minorHAnsi" w:hAnsiTheme="minorHAnsi"/>
                      <w:color w:val="000000"/>
                      <w:sz w:val="10"/>
                      <w:szCs w:val="10"/>
                      <w:lang w:eastAsia="es-MX"/>
                    </w:rPr>
                    <w:t>,</w:t>
                  </w:r>
                  <w:r w:rsidRPr="00163320">
                    <w:rPr>
                      <w:rFonts w:asciiTheme="minorHAnsi" w:hAnsiTheme="minorHAnsi"/>
                      <w:color w:val="000000"/>
                      <w:sz w:val="10"/>
                      <w:szCs w:val="10"/>
                      <w:lang w:eastAsia="es-MX"/>
                    </w:rPr>
                    <w:t xml:space="preserve"> </w:t>
                  </w:r>
                  <w:r w:rsidR="00C827FE">
                    <w:rPr>
                      <w:rFonts w:asciiTheme="minorHAnsi" w:hAnsiTheme="minorHAnsi"/>
                      <w:color w:val="000000"/>
                      <w:sz w:val="10"/>
                      <w:szCs w:val="10"/>
                      <w:lang w:eastAsia="es-MX"/>
                    </w:rPr>
                    <w:t xml:space="preserve">Constancia de Situación Fiscal, </w:t>
                  </w:r>
                  <w:r w:rsidRPr="00163320">
                    <w:rPr>
                      <w:rFonts w:asciiTheme="minorHAnsi" w:hAnsiTheme="minorHAnsi"/>
                      <w:color w:val="000000"/>
                      <w:sz w:val="10"/>
                      <w:szCs w:val="10"/>
                      <w:lang w:eastAsia="es-MX"/>
                    </w:rPr>
                    <w:t xml:space="preserve">Acta Constitutiva, </w:t>
                  </w:r>
                  <w:r w:rsidR="00F941D6">
                    <w:rPr>
                      <w:rFonts w:asciiTheme="minorHAnsi" w:hAnsiTheme="minorHAnsi"/>
                      <w:color w:val="000000"/>
                      <w:sz w:val="10"/>
                      <w:szCs w:val="10"/>
                      <w:lang w:eastAsia="es-MX"/>
                    </w:rPr>
                    <w:t>carta poder simple.</w:t>
                  </w:r>
                </w:p>
              </w:tc>
            </w:tr>
            <w:tr w:rsidR="000C1DB3" w:rsidRPr="000D3A83" w14:paraId="7017682C" w14:textId="77777777" w:rsidTr="001427F3">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tcPr>
                <w:p w14:paraId="4CF37155" w14:textId="398AD485" w:rsidR="000C1DB3" w:rsidRPr="00420C65" w:rsidRDefault="000C1DB3" w:rsidP="000F13C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4054" w:type="dxa"/>
                  <w:tcBorders>
                    <w:top w:val="nil"/>
                    <w:left w:val="nil"/>
                    <w:bottom w:val="single" w:sz="4" w:space="0" w:color="auto"/>
                    <w:right w:val="nil"/>
                  </w:tcBorders>
                  <w:shd w:val="clear" w:color="auto" w:fill="auto"/>
                </w:tcPr>
                <w:p w14:paraId="610FDA0A" w14:textId="77777777" w:rsidR="000C1DB3" w:rsidRPr="000C1DB3" w:rsidRDefault="000C1DB3" w:rsidP="000C1DB3">
                  <w:pPr>
                    <w:ind w:right="126"/>
                    <w:jc w:val="both"/>
                    <w:rPr>
                      <w:rFonts w:asciiTheme="minorHAnsi" w:eastAsia="Calibri" w:hAnsiTheme="minorHAnsi" w:cstheme="minorHAnsi"/>
                      <w:b/>
                      <w:color w:val="000000"/>
                      <w:sz w:val="10"/>
                      <w:szCs w:val="10"/>
                    </w:rPr>
                  </w:pPr>
                  <w:r w:rsidRPr="000C1DB3">
                    <w:rPr>
                      <w:rFonts w:asciiTheme="minorHAnsi" w:eastAsia="Calibri" w:hAnsiTheme="minorHAnsi" w:cstheme="minorHAnsi"/>
                      <w:b/>
                      <w:color w:val="000000"/>
                      <w:sz w:val="10"/>
                      <w:szCs w:val="10"/>
                    </w:rPr>
                    <w:t>Documentos legales adicionales:</w:t>
                  </w:r>
                </w:p>
                <w:p w14:paraId="382C8AF3" w14:textId="77777777" w:rsidR="000C1DB3" w:rsidRPr="000C1DB3" w:rsidRDefault="000C1DB3" w:rsidP="000C1DB3">
                  <w:pPr>
                    <w:ind w:right="126"/>
                    <w:jc w:val="both"/>
                    <w:rPr>
                      <w:rFonts w:asciiTheme="minorHAnsi" w:eastAsia="Calibri" w:hAnsiTheme="minorHAnsi" w:cstheme="minorHAnsi"/>
                      <w:b/>
                      <w:color w:val="000000"/>
                      <w:sz w:val="10"/>
                      <w:szCs w:val="10"/>
                    </w:rPr>
                  </w:pPr>
                </w:p>
                <w:p w14:paraId="3C207EA5" w14:textId="77777777" w:rsidR="000C1DB3" w:rsidRPr="000C1DB3" w:rsidRDefault="000C1DB3" w:rsidP="000C1DB3">
                  <w:pPr>
                    <w:pStyle w:val="Prrafodelista"/>
                    <w:widowControl/>
                    <w:numPr>
                      <w:ilvl w:val="0"/>
                      <w:numId w:val="45"/>
                    </w:numPr>
                    <w:spacing w:after="160" w:line="259" w:lineRule="auto"/>
                    <w:contextualSpacing/>
                    <w:jc w:val="both"/>
                    <w:rPr>
                      <w:rFonts w:asciiTheme="minorHAnsi" w:eastAsia="Calibri" w:hAnsiTheme="minorHAnsi" w:cstheme="minorHAnsi"/>
                      <w:color w:val="000000"/>
                      <w:sz w:val="10"/>
                      <w:szCs w:val="10"/>
                    </w:rPr>
                  </w:pPr>
                  <w:r w:rsidRPr="000C1DB3">
                    <w:rPr>
                      <w:rFonts w:asciiTheme="minorHAnsi" w:eastAsia="Calibri" w:hAnsiTheme="minorHAnsi" w:cstheme="minorHAnsi"/>
                      <w:color w:val="000000"/>
                      <w:sz w:val="10"/>
                      <w:szCs w:val="10"/>
                    </w:rPr>
                    <w:t xml:space="preserve">Comprobante del SAT en donde se indica que está al corriente de sus obligaciones fiscales. </w:t>
                  </w:r>
                </w:p>
                <w:p w14:paraId="45A74B8B" w14:textId="77777777" w:rsidR="000C1DB3" w:rsidRPr="000C1DB3" w:rsidRDefault="000C1DB3" w:rsidP="000C1DB3">
                  <w:pPr>
                    <w:pStyle w:val="Prrafodelista"/>
                    <w:widowControl/>
                    <w:numPr>
                      <w:ilvl w:val="0"/>
                      <w:numId w:val="45"/>
                    </w:numPr>
                    <w:spacing w:after="160" w:line="259" w:lineRule="auto"/>
                    <w:contextualSpacing/>
                    <w:jc w:val="both"/>
                    <w:rPr>
                      <w:rFonts w:asciiTheme="minorHAnsi" w:eastAsia="Calibri" w:hAnsiTheme="minorHAnsi" w:cstheme="minorHAnsi"/>
                      <w:color w:val="000000"/>
                      <w:sz w:val="10"/>
                      <w:szCs w:val="10"/>
                    </w:rPr>
                  </w:pPr>
                  <w:r w:rsidRPr="000C1DB3">
                    <w:rPr>
                      <w:rFonts w:asciiTheme="minorHAnsi" w:eastAsia="Calibri" w:hAnsiTheme="minorHAnsi" w:cstheme="minorHAnsi"/>
                      <w:color w:val="000000"/>
                      <w:sz w:val="10"/>
                      <w:szCs w:val="10"/>
                    </w:rPr>
                    <w:t>Opinión del Cumplimiento de Obligaciones fiscales en materia de Seguridad Social.</w:t>
                  </w:r>
                </w:p>
                <w:p w14:paraId="3E09F7E7" w14:textId="77777777" w:rsidR="000C1DB3" w:rsidRPr="000C1DB3" w:rsidRDefault="000C1DB3" w:rsidP="000C1DB3">
                  <w:pPr>
                    <w:pStyle w:val="Prrafodelista"/>
                    <w:spacing w:after="160" w:line="259" w:lineRule="auto"/>
                    <w:ind w:left="720"/>
                    <w:contextualSpacing/>
                    <w:jc w:val="both"/>
                    <w:rPr>
                      <w:rFonts w:asciiTheme="minorHAnsi" w:eastAsia="Calibri" w:hAnsiTheme="minorHAnsi" w:cstheme="minorHAnsi"/>
                      <w:color w:val="000000"/>
                      <w:sz w:val="10"/>
                      <w:szCs w:val="10"/>
                    </w:rPr>
                  </w:pPr>
                  <w:r w:rsidRPr="000C1DB3">
                    <w:rPr>
                      <w:rFonts w:asciiTheme="minorHAnsi" w:hAnsiTheme="minorHAnsi" w:cstheme="minorHAnsi"/>
                      <w:color w:val="000000"/>
                      <w:sz w:val="10"/>
                      <w:szCs w:val="10"/>
                    </w:rPr>
                    <w:t>En sentido positivo donde conste cumplimiento de obligaciones, la situación del RFC, la localización en el domicilio fiscal, comprobar que no se encuentre en el listado del artículo 69-B del CFF, y que no cuentas con créditos fiscales firmes o exigibles, de acuerdo a lo establecido en el Código Fiscal de la Federación, Artículo 32-D, Resolución Miscelánea Fiscal, regla 2.1.25, Anexo 19 de la Resolución Miscelánea Fiscal.</w:t>
                  </w:r>
                </w:p>
                <w:p w14:paraId="1F781BAE" w14:textId="77777777" w:rsidR="000C1DB3" w:rsidRPr="000C1DB3" w:rsidRDefault="000C1DB3" w:rsidP="000C1DB3">
                  <w:pPr>
                    <w:pStyle w:val="Prrafodelista"/>
                    <w:widowControl/>
                    <w:numPr>
                      <w:ilvl w:val="0"/>
                      <w:numId w:val="45"/>
                    </w:numPr>
                    <w:spacing w:after="160" w:line="259" w:lineRule="auto"/>
                    <w:contextualSpacing/>
                    <w:jc w:val="both"/>
                    <w:rPr>
                      <w:rFonts w:asciiTheme="minorHAnsi" w:eastAsia="Calibri" w:hAnsiTheme="minorHAnsi" w:cstheme="minorHAnsi"/>
                      <w:b/>
                      <w:color w:val="000000"/>
                      <w:sz w:val="10"/>
                      <w:szCs w:val="10"/>
                    </w:rPr>
                  </w:pPr>
                  <w:r w:rsidRPr="000C1DB3">
                    <w:rPr>
                      <w:rFonts w:asciiTheme="minorHAnsi" w:eastAsia="Calibri" w:hAnsiTheme="minorHAnsi" w:cstheme="minorHAnsi"/>
                      <w:color w:val="000000"/>
                      <w:sz w:val="10"/>
                      <w:szCs w:val="10"/>
                    </w:rPr>
                    <w:t>Constancia de situación fiscal del INFONAVIT.</w:t>
                  </w:r>
                </w:p>
                <w:p w14:paraId="5DCAB5FB" w14:textId="77777777" w:rsidR="000C1DB3" w:rsidRPr="000C1DB3" w:rsidRDefault="000C1DB3" w:rsidP="000C1DB3">
                  <w:pPr>
                    <w:pStyle w:val="Prrafodelista"/>
                    <w:widowControl/>
                    <w:numPr>
                      <w:ilvl w:val="0"/>
                      <w:numId w:val="45"/>
                    </w:numPr>
                    <w:spacing w:after="160" w:line="259" w:lineRule="auto"/>
                    <w:contextualSpacing/>
                    <w:jc w:val="both"/>
                    <w:rPr>
                      <w:rFonts w:asciiTheme="minorHAnsi" w:eastAsia="Calibri" w:hAnsiTheme="minorHAnsi" w:cstheme="minorHAnsi"/>
                      <w:color w:val="000000"/>
                      <w:sz w:val="10"/>
                      <w:szCs w:val="10"/>
                    </w:rPr>
                  </w:pPr>
                  <w:r w:rsidRPr="000C1DB3">
                    <w:rPr>
                      <w:rFonts w:asciiTheme="minorHAnsi" w:eastAsia="Calibri" w:hAnsiTheme="minorHAnsi" w:cstheme="minorHAnsi"/>
                      <w:color w:val="000000"/>
                      <w:sz w:val="10"/>
                      <w:szCs w:val="10"/>
                    </w:rPr>
                    <w:t>Opinión de Situación Fiscal de Cumplimiento de Obligaciones Estatales emitida por la Secretaría de Finanzas del Estado de Aguascalientes.</w:t>
                  </w:r>
                </w:p>
                <w:p w14:paraId="324FAAB0" w14:textId="44B43ADF" w:rsidR="000C1DB3" w:rsidRPr="000C1DB3" w:rsidRDefault="000C1DB3" w:rsidP="000C1DB3">
                  <w:pPr>
                    <w:rPr>
                      <w:rFonts w:asciiTheme="minorHAnsi" w:hAnsiTheme="minorHAnsi" w:cs="Arial"/>
                      <w:b/>
                      <w:bCs/>
                      <w:color w:val="000000"/>
                      <w:sz w:val="10"/>
                      <w:szCs w:val="10"/>
                      <w:lang w:eastAsia="es-MX"/>
                    </w:rPr>
                  </w:pPr>
                  <w:r w:rsidRPr="000C1DB3">
                    <w:rPr>
                      <w:rFonts w:asciiTheme="minorHAnsi" w:eastAsia="Calibri" w:hAnsiTheme="minorHAnsi" w:cstheme="minorHAnsi"/>
                      <w:color w:val="000000"/>
                      <w:sz w:val="10"/>
                      <w:szCs w:val="10"/>
                    </w:rPr>
                    <w:t>(Deberán presentarse las diversas opiniones de cumplimiento con una vigencia no mayor a 30 días de la fecha del acto de Recepción y Apertura de Propuestas, es decir, al 15 de enero de 2022).</w:t>
                  </w:r>
                </w:p>
              </w:tc>
              <w:tc>
                <w:tcPr>
                  <w:tcW w:w="1984" w:type="dxa"/>
                  <w:tcBorders>
                    <w:top w:val="single" w:sz="4" w:space="0" w:color="auto"/>
                    <w:left w:val="single" w:sz="8" w:space="0" w:color="auto"/>
                    <w:bottom w:val="single" w:sz="4" w:space="0" w:color="auto"/>
                    <w:right w:val="single" w:sz="8" w:space="0" w:color="000000"/>
                  </w:tcBorders>
                  <w:shd w:val="clear" w:color="auto" w:fill="auto"/>
                  <w:vAlign w:val="center"/>
                </w:tcPr>
                <w:p w14:paraId="5517D4EF" w14:textId="77777777" w:rsidR="00CF516B" w:rsidRPr="003825E6" w:rsidRDefault="00CF516B" w:rsidP="00CF516B">
                  <w:pPr>
                    <w:jc w:val="center"/>
                    <w:rPr>
                      <w:rFonts w:asciiTheme="minorHAnsi" w:hAnsiTheme="minorHAnsi"/>
                      <w:color w:val="000000"/>
                      <w:sz w:val="10"/>
                      <w:szCs w:val="10"/>
                      <w:lang w:eastAsia="es-MX"/>
                    </w:rPr>
                  </w:pPr>
                  <w:r w:rsidRPr="003825E6">
                    <w:rPr>
                      <w:rFonts w:asciiTheme="minorHAnsi" w:hAnsiTheme="minorHAnsi"/>
                      <w:color w:val="000000"/>
                      <w:sz w:val="10"/>
                      <w:szCs w:val="10"/>
                      <w:lang w:eastAsia="es-MX"/>
                    </w:rPr>
                    <w:t>Presenta</w:t>
                  </w:r>
                </w:p>
                <w:p w14:paraId="0E50AF91" w14:textId="06AA44A4" w:rsidR="00CF516B" w:rsidRPr="003825E6" w:rsidRDefault="00CF516B" w:rsidP="00CF516B">
                  <w:p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1. Opinión </w:t>
                  </w:r>
                  <w:r w:rsidRPr="00A926FB">
                    <w:rPr>
                      <w:rFonts w:asciiTheme="minorHAnsi" w:eastAsia="Calibri" w:hAnsiTheme="minorHAnsi" w:cstheme="minorHAnsi"/>
                      <w:color w:val="000000"/>
                      <w:sz w:val="10"/>
                      <w:szCs w:val="10"/>
                    </w:rPr>
                    <w:t xml:space="preserve">de cumplimiento de obligaciones SAT </w:t>
                  </w:r>
                  <w:r w:rsidRPr="00A926FB">
                    <w:rPr>
                      <w:rFonts w:asciiTheme="minorHAnsi" w:hAnsiTheme="minorHAnsi"/>
                      <w:sz w:val="10"/>
                      <w:szCs w:val="10"/>
                      <w:lang w:eastAsia="es-MX"/>
                    </w:rPr>
                    <w:t xml:space="preserve">(Positivo, </w:t>
                  </w:r>
                  <w:r w:rsidR="00F941D6">
                    <w:rPr>
                      <w:rFonts w:asciiTheme="minorHAnsi" w:hAnsiTheme="minorHAnsi"/>
                      <w:sz w:val="10"/>
                      <w:szCs w:val="10"/>
                      <w:lang w:eastAsia="es-MX"/>
                    </w:rPr>
                    <w:t>11</w:t>
                  </w:r>
                  <w:r w:rsidRPr="00A926FB">
                    <w:rPr>
                      <w:rFonts w:asciiTheme="minorHAnsi" w:hAnsiTheme="minorHAnsi"/>
                      <w:sz w:val="10"/>
                      <w:szCs w:val="10"/>
                      <w:lang w:eastAsia="es-MX"/>
                    </w:rPr>
                    <w:t xml:space="preserve"> de </w:t>
                  </w:r>
                  <w:r w:rsidR="00F941D6">
                    <w:rPr>
                      <w:rFonts w:asciiTheme="minorHAnsi" w:hAnsiTheme="minorHAnsi"/>
                      <w:sz w:val="10"/>
                      <w:szCs w:val="10"/>
                      <w:lang w:eastAsia="es-MX"/>
                    </w:rPr>
                    <w:t>febrero</w:t>
                  </w:r>
                  <w:r w:rsidRPr="00A926FB">
                    <w:rPr>
                      <w:rFonts w:asciiTheme="minorHAnsi" w:hAnsiTheme="minorHAnsi"/>
                      <w:sz w:val="10"/>
                      <w:szCs w:val="10"/>
                      <w:lang w:eastAsia="es-MX"/>
                    </w:rPr>
                    <w:t xml:space="preserve"> de 2022)</w:t>
                  </w:r>
                  <w:r w:rsidRPr="00EA195E">
                    <w:rPr>
                      <w:rFonts w:asciiTheme="minorHAnsi" w:hAnsiTheme="minorHAnsi"/>
                      <w:sz w:val="10"/>
                      <w:szCs w:val="10"/>
                      <w:lang w:eastAsia="es-MX"/>
                    </w:rPr>
                    <w:t xml:space="preserve"> </w:t>
                  </w:r>
                  <w:r>
                    <w:rPr>
                      <w:rFonts w:asciiTheme="minorHAnsi" w:eastAsia="Calibri" w:hAnsiTheme="minorHAnsi" w:cstheme="minorHAnsi"/>
                      <w:color w:val="000000"/>
                      <w:sz w:val="10"/>
                      <w:szCs w:val="10"/>
                    </w:rPr>
                    <w:t xml:space="preserve"> </w:t>
                  </w:r>
                </w:p>
                <w:p w14:paraId="486BFFE1" w14:textId="1D87448E" w:rsidR="00CF516B" w:rsidRPr="00A926FB" w:rsidRDefault="00CF516B" w:rsidP="00CF516B">
                  <w:pPr>
                    <w:spacing w:after="160" w:line="259" w:lineRule="auto"/>
                    <w:contextualSpacing/>
                    <w:rPr>
                      <w:rFonts w:asciiTheme="minorHAnsi" w:hAnsiTheme="minorHAnsi"/>
                      <w:sz w:val="10"/>
                      <w:szCs w:val="10"/>
                      <w:lang w:eastAsia="es-MX"/>
                    </w:rPr>
                  </w:pPr>
                  <w:r w:rsidRPr="003825E6">
                    <w:rPr>
                      <w:rFonts w:asciiTheme="minorHAnsi" w:eastAsia="Calibri" w:hAnsiTheme="minorHAnsi" w:cstheme="minorHAnsi"/>
                      <w:color w:val="000000"/>
                      <w:sz w:val="10"/>
                      <w:szCs w:val="10"/>
                    </w:rPr>
                    <w:t>2. Opinión del C</w:t>
                  </w:r>
                  <w:r w:rsidRPr="00A926FB">
                    <w:rPr>
                      <w:rFonts w:asciiTheme="minorHAnsi" w:eastAsia="Calibri" w:hAnsiTheme="minorHAnsi" w:cstheme="minorHAnsi"/>
                      <w:color w:val="000000"/>
                      <w:sz w:val="10"/>
                      <w:szCs w:val="10"/>
                    </w:rPr>
                    <w:t>umplimiento de Obligaciones fiscales en materia de Seguridad Social. (</w:t>
                  </w:r>
                  <w:r w:rsidRPr="00A926FB">
                    <w:rPr>
                      <w:rFonts w:asciiTheme="minorHAnsi" w:hAnsiTheme="minorHAnsi"/>
                      <w:sz w:val="10"/>
                      <w:szCs w:val="10"/>
                      <w:lang w:eastAsia="es-MX"/>
                    </w:rPr>
                    <w:t xml:space="preserve">Revisión </w:t>
                  </w:r>
                  <w:r w:rsidR="00F941D6">
                    <w:rPr>
                      <w:rFonts w:asciiTheme="minorHAnsi" w:hAnsiTheme="minorHAnsi"/>
                      <w:sz w:val="10"/>
                      <w:szCs w:val="10"/>
                      <w:lang w:eastAsia="es-MX"/>
                    </w:rPr>
                    <w:t>11</w:t>
                  </w:r>
                  <w:r w:rsidRPr="00A926FB">
                    <w:rPr>
                      <w:rFonts w:asciiTheme="minorHAnsi" w:hAnsiTheme="minorHAnsi"/>
                      <w:sz w:val="10"/>
                      <w:szCs w:val="10"/>
                      <w:lang w:eastAsia="es-MX"/>
                    </w:rPr>
                    <w:t xml:space="preserve"> de </w:t>
                  </w:r>
                  <w:r w:rsidR="00F941D6">
                    <w:rPr>
                      <w:rFonts w:asciiTheme="minorHAnsi" w:hAnsiTheme="minorHAnsi"/>
                      <w:sz w:val="10"/>
                      <w:szCs w:val="10"/>
                      <w:lang w:eastAsia="es-MX"/>
                    </w:rPr>
                    <w:t>febrero</w:t>
                  </w:r>
                  <w:r w:rsidRPr="00A926FB">
                    <w:rPr>
                      <w:rFonts w:asciiTheme="minorHAnsi" w:hAnsiTheme="minorHAnsi"/>
                      <w:sz w:val="10"/>
                      <w:szCs w:val="10"/>
                      <w:lang w:eastAsia="es-MX"/>
                    </w:rPr>
                    <w:t xml:space="preserve"> de 2022, con vigencia hasta el </w:t>
                  </w:r>
                  <w:r w:rsidR="00F941D6">
                    <w:rPr>
                      <w:rFonts w:asciiTheme="minorHAnsi" w:hAnsiTheme="minorHAnsi"/>
                      <w:sz w:val="10"/>
                      <w:szCs w:val="10"/>
                      <w:lang w:eastAsia="es-MX"/>
                    </w:rPr>
                    <w:t>13</w:t>
                  </w:r>
                  <w:r w:rsidRPr="00A926FB">
                    <w:rPr>
                      <w:rFonts w:asciiTheme="minorHAnsi" w:hAnsiTheme="minorHAnsi"/>
                      <w:sz w:val="10"/>
                      <w:szCs w:val="10"/>
                      <w:lang w:eastAsia="es-MX"/>
                    </w:rPr>
                    <w:t xml:space="preserve"> de </w:t>
                  </w:r>
                  <w:r w:rsidR="00F941D6">
                    <w:rPr>
                      <w:rFonts w:asciiTheme="minorHAnsi" w:hAnsiTheme="minorHAnsi"/>
                      <w:sz w:val="10"/>
                      <w:szCs w:val="10"/>
                      <w:lang w:eastAsia="es-MX"/>
                    </w:rPr>
                    <w:t>marzo</w:t>
                  </w:r>
                  <w:r w:rsidRPr="00A926FB">
                    <w:rPr>
                      <w:rFonts w:asciiTheme="minorHAnsi" w:hAnsiTheme="minorHAnsi"/>
                      <w:sz w:val="10"/>
                      <w:szCs w:val="10"/>
                      <w:lang w:eastAsia="es-MX"/>
                    </w:rPr>
                    <w:t xml:space="preserve"> de 2022</w:t>
                  </w:r>
                  <w:r w:rsidRPr="00A926FB">
                    <w:rPr>
                      <w:rFonts w:asciiTheme="minorHAnsi" w:eastAsia="Calibri" w:hAnsiTheme="minorHAnsi" w:cstheme="minorHAnsi"/>
                      <w:color w:val="000000"/>
                      <w:sz w:val="10"/>
                      <w:szCs w:val="10"/>
                    </w:rPr>
                    <w:t>)</w:t>
                  </w:r>
                </w:p>
                <w:p w14:paraId="4E1987D8" w14:textId="6F13DDCE" w:rsidR="000C1DB3" w:rsidRDefault="00CF516B" w:rsidP="00F57F82">
                  <w:pPr>
                    <w:spacing w:after="160" w:line="259" w:lineRule="auto"/>
                    <w:contextualSpacing/>
                    <w:rPr>
                      <w:rFonts w:asciiTheme="minorHAnsi" w:eastAsia="Calibri" w:hAnsiTheme="minorHAnsi" w:cstheme="minorHAnsi"/>
                      <w:color w:val="000000"/>
                      <w:sz w:val="10"/>
                      <w:szCs w:val="10"/>
                    </w:rPr>
                  </w:pPr>
                  <w:r w:rsidRPr="00A926FB">
                    <w:rPr>
                      <w:rFonts w:asciiTheme="minorHAnsi" w:eastAsia="Calibri" w:hAnsiTheme="minorHAnsi" w:cstheme="minorHAnsi"/>
                      <w:color w:val="000000"/>
                      <w:sz w:val="10"/>
                      <w:szCs w:val="10"/>
                    </w:rPr>
                    <w:t>3. Constancia de situación fiscal del INFONAVIT. (</w:t>
                  </w:r>
                  <w:r w:rsidR="00F941D6">
                    <w:rPr>
                      <w:rFonts w:asciiTheme="minorHAnsi" w:eastAsia="Calibri" w:hAnsiTheme="minorHAnsi" w:cstheme="minorHAnsi"/>
                      <w:color w:val="000000"/>
                      <w:sz w:val="10"/>
                      <w:szCs w:val="10"/>
                    </w:rPr>
                    <w:t>Positiva, 11</w:t>
                  </w:r>
                  <w:r w:rsidRPr="00A926FB">
                    <w:rPr>
                      <w:rFonts w:asciiTheme="minorHAnsi" w:eastAsia="Calibri" w:hAnsiTheme="minorHAnsi" w:cstheme="minorHAnsi"/>
                      <w:color w:val="000000"/>
                      <w:sz w:val="10"/>
                      <w:szCs w:val="10"/>
                    </w:rPr>
                    <w:t xml:space="preserve"> de </w:t>
                  </w:r>
                  <w:r w:rsidR="00F941D6">
                    <w:rPr>
                      <w:rFonts w:asciiTheme="minorHAnsi" w:eastAsia="Calibri" w:hAnsiTheme="minorHAnsi" w:cstheme="minorHAnsi"/>
                      <w:color w:val="000000"/>
                      <w:sz w:val="10"/>
                      <w:szCs w:val="10"/>
                    </w:rPr>
                    <w:t>febrero</w:t>
                  </w:r>
                  <w:r w:rsidRPr="00A926FB">
                    <w:rPr>
                      <w:rFonts w:asciiTheme="minorHAnsi" w:eastAsia="Calibri" w:hAnsiTheme="minorHAnsi" w:cstheme="minorHAnsi"/>
                      <w:color w:val="000000"/>
                      <w:sz w:val="10"/>
                      <w:szCs w:val="10"/>
                    </w:rPr>
                    <w:t xml:space="preserve"> de 2022)</w:t>
                  </w:r>
                </w:p>
                <w:p w14:paraId="3553EF7D" w14:textId="6894416C" w:rsidR="00F57F82" w:rsidRPr="00163320" w:rsidRDefault="00F57F82" w:rsidP="00F57F82">
                  <w:pPr>
                    <w:spacing w:after="160" w:line="259" w:lineRule="auto"/>
                    <w:contextualSpacing/>
                    <w:rPr>
                      <w:rFonts w:asciiTheme="minorHAnsi" w:hAnsiTheme="minorHAnsi"/>
                      <w:color w:val="000000"/>
                      <w:sz w:val="10"/>
                      <w:szCs w:val="10"/>
                      <w:lang w:eastAsia="es-MX"/>
                    </w:rPr>
                  </w:pPr>
                  <w:r>
                    <w:rPr>
                      <w:rFonts w:asciiTheme="minorHAnsi" w:hAnsiTheme="minorHAnsi"/>
                      <w:color w:val="000000"/>
                      <w:sz w:val="10"/>
                      <w:szCs w:val="10"/>
                      <w:lang w:eastAsia="es-MX"/>
                    </w:rPr>
                    <w:t xml:space="preserve">4. </w:t>
                  </w:r>
                  <w:r w:rsidRPr="000C1DB3">
                    <w:rPr>
                      <w:rFonts w:asciiTheme="minorHAnsi" w:eastAsia="Calibri" w:hAnsiTheme="minorHAnsi" w:cstheme="minorHAnsi"/>
                      <w:color w:val="000000"/>
                      <w:sz w:val="10"/>
                      <w:szCs w:val="10"/>
                    </w:rPr>
                    <w:t>Opinión de Situación Fiscal de Cumplimiento de Obligaciones Estatales emitida por la Secretaría de Finanzas del Estado de Aguascalientes.</w:t>
                  </w:r>
                  <w:r w:rsidR="00F941D6">
                    <w:rPr>
                      <w:rFonts w:asciiTheme="minorHAnsi" w:eastAsia="Calibri" w:hAnsiTheme="minorHAnsi" w:cstheme="minorHAnsi"/>
                      <w:color w:val="000000"/>
                      <w:sz w:val="10"/>
                      <w:szCs w:val="10"/>
                    </w:rPr>
                    <w:t xml:space="preserve"> (Positivo, 11 de febrero de 2022).</w:t>
                  </w:r>
                </w:p>
              </w:tc>
            </w:tr>
            <w:tr w:rsidR="00BC499F" w:rsidRPr="000D3A83" w14:paraId="299FA0A2" w14:textId="77777777" w:rsidTr="001427F3">
              <w:trPr>
                <w:trHeight w:val="528"/>
              </w:trPr>
              <w:tc>
                <w:tcPr>
                  <w:tcW w:w="331" w:type="dxa"/>
                  <w:tcBorders>
                    <w:top w:val="nil"/>
                    <w:left w:val="single" w:sz="8" w:space="0" w:color="000000"/>
                    <w:bottom w:val="single" w:sz="4" w:space="0" w:color="auto"/>
                    <w:right w:val="single" w:sz="8" w:space="0" w:color="000000"/>
                  </w:tcBorders>
                  <w:shd w:val="clear" w:color="auto" w:fill="auto"/>
                  <w:vAlign w:val="center"/>
                </w:tcPr>
                <w:p w14:paraId="07D37CCC" w14:textId="26484ADE" w:rsidR="00BC499F" w:rsidRDefault="00BC499F" w:rsidP="000F13C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4054" w:type="dxa"/>
                  <w:tcBorders>
                    <w:top w:val="nil"/>
                    <w:left w:val="nil"/>
                    <w:bottom w:val="single" w:sz="4" w:space="0" w:color="auto"/>
                    <w:right w:val="nil"/>
                  </w:tcBorders>
                  <w:shd w:val="clear" w:color="auto" w:fill="auto"/>
                </w:tcPr>
                <w:p w14:paraId="576750E9" w14:textId="45562FFC" w:rsidR="00BC499F" w:rsidRPr="00BC499F" w:rsidRDefault="00BC499F" w:rsidP="000C1DB3">
                  <w:pPr>
                    <w:ind w:right="126"/>
                    <w:jc w:val="both"/>
                    <w:rPr>
                      <w:rFonts w:asciiTheme="minorHAnsi" w:eastAsia="Calibri" w:hAnsiTheme="minorHAnsi" w:cstheme="minorHAnsi"/>
                      <w:b/>
                      <w:color w:val="000000"/>
                      <w:sz w:val="10"/>
                      <w:szCs w:val="10"/>
                    </w:rPr>
                  </w:pPr>
                  <w:r w:rsidRPr="00BC499F">
                    <w:rPr>
                      <w:rFonts w:asciiTheme="minorHAnsi" w:hAnsiTheme="minorHAnsi" w:cstheme="minorHAnsi"/>
                      <w:b/>
                      <w:sz w:val="10"/>
                      <w:szCs w:val="10"/>
                    </w:rPr>
                    <w:t>Capitales contables</w:t>
                  </w:r>
                  <w:r w:rsidRPr="00BC499F">
                    <w:rPr>
                      <w:rFonts w:asciiTheme="minorHAnsi" w:hAnsiTheme="minorHAnsi" w:cstheme="minorHAnsi"/>
                      <w:b/>
                      <w:bCs/>
                      <w:sz w:val="10"/>
                      <w:szCs w:val="10"/>
                    </w:rPr>
                    <w:t xml:space="preserve">. </w:t>
                  </w:r>
                  <w:r w:rsidRPr="00BC499F">
                    <w:rPr>
                      <w:rFonts w:asciiTheme="minorHAnsi" w:hAnsiTheme="minorHAnsi" w:cstheme="minorHAnsi"/>
                      <w:bCs/>
                      <w:sz w:val="10"/>
                      <w:szCs w:val="10"/>
                    </w:rPr>
                    <w:t>Se establece</w:t>
                  </w:r>
                  <w:r w:rsidRPr="00BC499F">
                    <w:rPr>
                      <w:rFonts w:asciiTheme="minorHAnsi" w:hAnsiTheme="minorHAnsi" w:cstheme="minorHAnsi"/>
                      <w:b/>
                      <w:bCs/>
                      <w:sz w:val="10"/>
                      <w:szCs w:val="10"/>
                    </w:rPr>
                    <w:t xml:space="preserve"> </w:t>
                  </w:r>
                  <w:r w:rsidRPr="00BC499F">
                    <w:rPr>
                      <w:rFonts w:asciiTheme="minorHAnsi" w:hAnsiTheme="minorHAnsi" w:cstheme="minorHAnsi"/>
                      <w:sz w:val="10"/>
                      <w:szCs w:val="10"/>
                    </w:rPr>
                    <w:t>como requisito para los licitantes que sus ingresos sean equivalentes del diez hasta el veinte por ciento del monto total de su oferta, debiendo acreditarse mediante la última declaración fiscal anual y la última declaración fiscal provisional del impuesto sobre la renta presentadas por el licitante ante la SHCP.</w:t>
                  </w:r>
                </w:p>
              </w:tc>
              <w:tc>
                <w:tcPr>
                  <w:tcW w:w="1984" w:type="dxa"/>
                  <w:tcBorders>
                    <w:top w:val="single" w:sz="4" w:space="0" w:color="auto"/>
                    <w:left w:val="single" w:sz="8" w:space="0" w:color="auto"/>
                    <w:bottom w:val="single" w:sz="4" w:space="0" w:color="auto"/>
                    <w:right w:val="single" w:sz="8" w:space="0" w:color="000000"/>
                  </w:tcBorders>
                  <w:shd w:val="clear" w:color="auto" w:fill="auto"/>
                  <w:vAlign w:val="center"/>
                </w:tcPr>
                <w:p w14:paraId="3197DA54" w14:textId="4BC72383" w:rsidR="00BC499F" w:rsidRPr="00163320" w:rsidRDefault="00F941D6" w:rsidP="000F13CE">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Presenta Capital Contable por $7,</w:t>
                  </w:r>
                  <w:r w:rsidR="00311427">
                    <w:rPr>
                      <w:rFonts w:asciiTheme="minorHAnsi" w:hAnsiTheme="minorHAnsi"/>
                      <w:color w:val="000000"/>
                      <w:sz w:val="10"/>
                      <w:szCs w:val="10"/>
                      <w:lang w:eastAsia="es-MX"/>
                    </w:rPr>
                    <w:t>901</w:t>
                  </w:r>
                  <w:r>
                    <w:rPr>
                      <w:rFonts w:asciiTheme="minorHAnsi" w:hAnsiTheme="minorHAnsi"/>
                      <w:color w:val="000000"/>
                      <w:sz w:val="10"/>
                      <w:szCs w:val="10"/>
                      <w:lang w:eastAsia="es-MX"/>
                    </w:rPr>
                    <w:t>,</w:t>
                  </w:r>
                  <w:r w:rsidR="00311427">
                    <w:rPr>
                      <w:rFonts w:asciiTheme="minorHAnsi" w:hAnsiTheme="minorHAnsi"/>
                      <w:color w:val="000000"/>
                      <w:sz w:val="10"/>
                      <w:szCs w:val="10"/>
                      <w:lang w:eastAsia="es-MX"/>
                    </w:rPr>
                    <w:t>248</w:t>
                  </w:r>
                  <w:r>
                    <w:rPr>
                      <w:rFonts w:asciiTheme="minorHAnsi" w:hAnsiTheme="minorHAnsi"/>
                      <w:color w:val="000000"/>
                      <w:sz w:val="10"/>
                      <w:szCs w:val="10"/>
                      <w:lang w:eastAsia="es-MX"/>
                    </w:rPr>
                    <w:t>.00</w:t>
                  </w:r>
                </w:p>
              </w:tc>
            </w:tr>
            <w:tr w:rsidR="000F13CE" w:rsidRPr="000D3A83" w14:paraId="6B3DEBBF" w14:textId="77777777" w:rsidTr="001427F3">
              <w:trPr>
                <w:trHeight w:val="8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4993796" w14:textId="77777777" w:rsidR="000F13CE" w:rsidRPr="00420C65" w:rsidRDefault="000F13CE" w:rsidP="000F13C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2</w:t>
                  </w:r>
                </w:p>
              </w:tc>
              <w:tc>
                <w:tcPr>
                  <w:tcW w:w="4054" w:type="dxa"/>
                  <w:tcBorders>
                    <w:top w:val="nil"/>
                    <w:left w:val="nil"/>
                    <w:bottom w:val="single" w:sz="4" w:space="0" w:color="auto"/>
                    <w:right w:val="nil"/>
                  </w:tcBorders>
                  <w:shd w:val="clear" w:color="auto" w:fill="auto"/>
                  <w:hideMark/>
                </w:tcPr>
                <w:p w14:paraId="34F66D4E" w14:textId="62F5144C" w:rsidR="000F13CE" w:rsidRPr="00420C65" w:rsidRDefault="000F13CE" w:rsidP="000F13CE">
                  <w:pPr>
                    <w:rPr>
                      <w:rFonts w:asciiTheme="minorHAnsi" w:hAnsiTheme="minorHAnsi" w:cs="Arial"/>
                      <w:color w:val="000000"/>
                      <w:sz w:val="10"/>
                      <w:szCs w:val="10"/>
                      <w:lang w:eastAsia="es-MX"/>
                    </w:rPr>
                  </w:pPr>
                  <w:r w:rsidRPr="00BC499F">
                    <w:rPr>
                      <w:rFonts w:asciiTheme="minorHAnsi" w:hAnsiTheme="minorHAnsi" w:cs="Arial"/>
                      <w:b/>
                      <w:color w:val="000000"/>
                      <w:sz w:val="10"/>
                      <w:szCs w:val="10"/>
                      <w:lang w:eastAsia="es-MX"/>
                    </w:rPr>
                    <w:t>Manifiesto</w:t>
                  </w:r>
                  <w:r w:rsidRPr="00420C65">
                    <w:rPr>
                      <w:rFonts w:asciiTheme="minorHAnsi" w:hAnsiTheme="minorHAnsi" w:cs="Arial"/>
                      <w:color w:val="000000"/>
                      <w:sz w:val="10"/>
                      <w:szCs w:val="10"/>
                      <w:lang w:eastAsia="es-MX"/>
                    </w:rPr>
                    <w:t xml:space="preserve">: Presentar declaración por escrito bajo protesta de decir verdad de no encontrarse en alguno de los supuestos que señala el artículo 71 de la Ley de Adquisiciones Arrendamiento y Servicios del Estado de Aguascalientes y sus municipios. Formato del </w:t>
                  </w:r>
                  <w:r w:rsidRPr="00420C65">
                    <w:rPr>
                      <w:rFonts w:asciiTheme="minorHAnsi" w:hAnsiTheme="minorHAnsi" w:cs="Arial"/>
                      <w:b/>
                      <w:bCs/>
                      <w:color w:val="000000"/>
                      <w:sz w:val="10"/>
                      <w:szCs w:val="10"/>
                      <w:lang w:eastAsia="es-MX"/>
                    </w:rPr>
                    <w:t>Anexo “10”.</w:t>
                  </w:r>
                  <w:r w:rsidRPr="00420C65">
                    <w:rPr>
                      <w:rFonts w:asciiTheme="minorHAnsi" w:hAnsiTheme="minorHAnsi" w:cs="Arial"/>
                      <w:color w:val="000000"/>
                      <w:sz w:val="10"/>
                      <w:szCs w:val="10"/>
                      <w:lang w:eastAsia="es-MX"/>
                    </w:rPr>
                    <w:t xml:space="preserve">                                                                                                                               Además incluir:</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a)</w:t>
                  </w:r>
                  <w:r w:rsidRPr="00420C65">
                    <w:rPr>
                      <w:rFonts w:asciiTheme="minorHAnsi" w:hAnsiTheme="minorHAnsi" w:cs="Arial"/>
                      <w:color w:val="000000"/>
                      <w:sz w:val="10"/>
                      <w:szCs w:val="10"/>
                      <w:lang w:eastAsia="es-MX"/>
                    </w:rPr>
                    <w:t xml:space="preserve"> Comprobante de domicilio (recibo de agua, luz, teléfono no mayor a 3 meses).</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b)</w:t>
                  </w:r>
                  <w:r w:rsidRPr="00420C65">
                    <w:rPr>
                      <w:rFonts w:asciiTheme="minorHAnsi" w:hAnsiTheme="minorHAnsi" w:cs="Arial"/>
                      <w:color w:val="000000"/>
                      <w:sz w:val="10"/>
                      <w:szCs w:val="10"/>
                      <w:lang w:eastAsia="es-MX"/>
                    </w:rPr>
                    <w:t xml:space="preserve"> Copia del contrato de arrendamiento y dos últimos recibos de pago del arrendamiento o</w:t>
                  </w:r>
                  <w:r w:rsidRPr="00420C65">
                    <w:rPr>
                      <w:rFonts w:asciiTheme="minorHAnsi" w:hAnsiTheme="minorHAnsi" w:cs="Arial"/>
                      <w:color w:val="000000"/>
                      <w:sz w:val="10"/>
                      <w:szCs w:val="10"/>
                      <w:lang w:eastAsia="es-MX"/>
                    </w:rPr>
                    <w:br/>
                    <w:t>En caso de ser propio el local comercial copias del último pago del impuesto a la propiedad Raíz (predial).</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w:t>
                  </w:r>
                  <w:r w:rsidRPr="00420C65">
                    <w:rPr>
                      <w:rFonts w:asciiTheme="minorHAnsi" w:hAnsiTheme="minorHAnsi" w:cs="Arial"/>
                      <w:color w:val="000000"/>
                      <w:sz w:val="10"/>
                      <w:szCs w:val="10"/>
                      <w:lang w:eastAsia="es-MX"/>
                    </w:rPr>
                    <w:t xml:space="preserve"> Fotografía de la oficina por fuera y por dentro.</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d)</w:t>
                  </w:r>
                  <w:r w:rsidRPr="00420C65">
                    <w:rPr>
                      <w:rFonts w:asciiTheme="minorHAnsi" w:hAnsiTheme="minorHAnsi" w:cs="Arial"/>
                      <w:color w:val="000000"/>
                      <w:sz w:val="10"/>
                      <w:szCs w:val="10"/>
                      <w:lang w:eastAsia="es-MX"/>
                    </w:rPr>
                    <w:t xml:space="preserve"> Manifiesto de aceptación de visita en sus oficinas el día </w:t>
                  </w:r>
                  <w:r w:rsidR="002C08F6">
                    <w:rPr>
                      <w:rFonts w:asciiTheme="minorHAnsi" w:hAnsiTheme="minorHAnsi" w:cs="Arial"/>
                      <w:color w:val="000000"/>
                      <w:sz w:val="10"/>
                      <w:szCs w:val="10"/>
                      <w:lang w:eastAsia="es-MX"/>
                    </w:rPr>
                    <w:t>15</w:t>
                  </w:r>
                  <w:r w:rsidRPr="00420C65">
                    <w:rPr>
                      <w:rFonts w:asciiTheme="minorHAnsi" w:hAnsiTheme="minorHAnsi" w:cs="Arial"/>
                      <w:color w:val="000000"/>
                      <w:sz w:val="10"/>
                      <w:szCs w:val="10"/>
                      <w:lang w:eastAsia="es-MX"/>
                    </w:rPr>
                    <w:t xml:space="preserve"> y </w:t>
                  </w:r>
                  <w:r w:rsidR="002C08F6">
                    <w:rPr>
                      <w:rFonts w:asciiTheme="minorHAnsi" w:hAnsiTheme="minorHAnsi" w:cs="Arial"/>
                      <w:color w:val="000000"/>
                      <w:sz w:val="10"/>
                      <w:szCs w:val="10"/>
                      <w:lang w:eastAsia="es-MX"/>
                    </w:rPr>
                    <w:t>16</w:t>
                  </w:r>
                  <w:r w:rsidRPr="00420C65">
                    <w:rPr>
                      <w:rFonts w:asciiTheme="minorHAnsi" w:hAnsiTheme="minorHAnsi" w:cs="Arial"/>
                      <w:color w:val="000000"/>
                      <w:sz w:val="10"/>
                      <w:szCs w:val="10"/>
                      <w:lang w:eastAsia="es-MX"/>
                    </w:rPr>
                    <w:t xml:space="preserve"> de febrero de 202</w:t>
                  </w:r>
                  <w:r w:rsidR="002C08F6">
                    <w:rPr>
                      <w:rFonts w:asciiTheme="minorHAnsi" w:hAnsiTheme="minorHAnsi" w:cs="Arial"/>
                      <w:color w:val="000000"/>
                      <w:sz w:val="10"/>
                      <w:szCs w:val="10"/>
                      <w:lang w:eastAsia="es-MX"/>
                    </w:rPr>
                    <w:t>2</w:t>
                  </w:r>
                  <w:r w:rsidRPr="00420C65">
                    <w:rPr>
                      <w:rFonts w:asciiTheme="minorHAnsi" w:hAnsiTheme="minorHAnsi" w:cs="Arial"/>
                      <w:color w:val="000000"/>
                      <w:sz w:val="10"/>
                      <w:szCs w:val="10"/>
                      <w:lang w:eastAsia="es-MX"/>
                    </w:rPr>
                    <w:t xml:space="preserve"> en un horario de </w:t>
                  </w:r>
                  <w:r w:rsidR="002C08F6">
                    <w:rPr>
                      <w:rFonts w:asciiTheme="minorHAnsi" w:hAnsiTheme="minorHAnsi" w:cs="Arial"/>
                      <w:color w:val="000000"/>
                      <w:sz w:val="10"/>
                      <w:szCs w:val="10"/>
                      <w:lang w:eastAsia="es-MX"/>
                    </w:rPr>
                    <w:t>10</w:t>
                  </w:r>
                  <w:r w:rsidRPr="00420C65">
                    <w:rPr>
                      <w:rFonts w:asciiTheme="minorHAnsi" w:hAnsiTheme="minorHAnsi" w:cs="Arial"/>
                      <w:color w:val="000000"/>
                      <w:sz w:val="10"/>
                      <w:szCs w:val="10"/>
                      <w:lang w:eastAsia="es-MX"/>
                    </w:rPr>
                    <w:t>:00 a 18:00 horas la cual deberá tener las condiciones requeridas en el numeral II, punto 1</w:t>
                  </w:r>
                  <w:r w:rsidR="00B51BF4">
                    <w:rPr>
                      <w:rFonts w:asciiTheme="minorHAnsi" w:hAnsiTheme="minorHAnsi" w:cs="Arial"/>
                      <w:color w:val="000000"/>
                      <w:sz w:val="10"/>
                      <w:szCs w:val="10"/>
                      <w:lang w:eastAsia="es-MX"/>
                    </w:rPr>
                    <w:t>8</w:t>
                  </w:r>
                  <w:r w:rsidRPr="00420C65">
                    <w:rPr>
                      <w:rFonts w:asciiTheme="minorHAnsi" w:hAnsiTheme="minorHAnsi" w:cs="Arial"/>
                      <w:color w:val="000000"/>
                      <w:sz w:val="10"/>
                      <w:szCs w:val="10"/>
                      <w:lang w:eastAsia="es-MX"/>
                    </w:rPr>
                    <w:t>. (Formato Libre)</w:t>
                  </w:r>
                </w:p>
              </w:tc>
              <w:tc>
                <w:tcPr>
                  <w:tcW w:w="1984"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8328FF9" w14:textId="77777777" w:rsidR="000F13CE" w:rsidRDefault="000F13CE" w:rsidP="000F13C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p w14:paraId="14C29DFA" w14:textId="77777777" w:rsidR="006D25A9" w:rsidRDefault="006D25A9" w:rsidP="000F13CE">
                  <w:pPr>
                    <w:jc w:val="center"/>
                    <w:rPr>
                      <w:rFonts w:asciiTheme="minorHAnsi" w:hAnsiTheme="minorHAnsi"/>
                      <w:color w:val="000000"/>
                      <w:sz w:val="10"/>
                      <w:szCs w:val="10"/>
                      <w:lang w:eastAsia="es-MX"/>
                    </w:rPr>
                  </w:pPr>
                  <w:r>
                    <w:rPr>
                      <w:rFonts w:asciiTheme="minorHAnsi" w:hAnsiTheme="minorHAnsi"/>
                      <w:color w:val="000000"/>
                      <w:sz w:val="10"/>
                      <w:szCs w:val="10"/>
                      <w:lang w:eastAsia="es-MX"/>
                    </w:rPr>
                    <w:t>Manifiesto Anexo “10”</w:t>
                  </w:r>
                </w:p>
                <w:p w14:paraId="34A84192" w14:textId="245B656B" w:rsidR="006D25A9" w:rsidRDefault="00B779D8" w:rsidP="00B779D8">
                  <w:pPr>
                    <w:pStyle w:val="Prrafodelista"/>
                    <w:numPr>
                      <w:ilvl w:val="0"/>
                      <w:numId w:val="47"/>
                    </w:numPr>
                    <w:ind w:left="216" w:hanging="142"/>
                    <w:rPr>
                      <w:rFonts w:asciiTheme="minorHAnsi" w:hAnsiTheme="minorHAnsi"/>
                      <w:color w:val="000000"/>
                      <w:sz w:val="10"/>
                      <w:szCs w:val="10"/>
                      <w:lang w:eastAsia="es-MX"/>
                    </w:rPr>
                  </w:pPr>
                  <w:r>
                    <w:rPr>
                      <w:rFonts w:asciiTheme="minorHAnsi" w:hAnsiTheme="minorHAnsi"/>
                      <w:color w:val="000000"/>
                      <w:sz w:val="10"/>
                      <w:szCs w:val="10"/>
                      <w:lang w:eastAsia="es-MX"/>
                    </w:rPr>
                    <w:t xml:space="preserve">Comprobante de domicilio </w:t>
                  </w:r>
                </w:p>
                <w:p w14:paraId="1D40DE6D" w14:textId="608EA4BB" w:rsidR="00B779D8" w:rsidRDefault="00B779D8" w:rsidP="00B779D8">
                  <w:pPr>
                    <w:pStyle w:val="Prrafodelista"/>
                    <w:numPr>
                      <w:ilvl w:val="0"/>
                      <w:numId w:val="47"/>
                    </w:numPr>
                    <w:ind w:left="216" w:hanging="142"/>
                    <w:rPr>
                      <w:rFonts w:asciiTheme="minorHAnsi" w:hAnsiTheme="minorHAnsi"/>
                      <w:color w:val="000000"/>
                      <w:sz w:val="10"/>
                      <w:szCs w:val="10"/>
                      <w:lang w:eastAsia="es-MX"/>
                    </w:rPr>
                  </w:pPr>
                  <w:r>
                    <w:rPr>
                      <w:rFonts w:asciiTheme="minorHAnsi" w:hAnsiTheme="minorHAnsi"/>
                      <w:color w:val="000000"/>
                      <w:sz w:val="10"/>
                      <w:szCs w:val="10"/>
                      <w:lang w:eastAsia="es-MX"/>
                    </w:rPr>
                    <w:t>Contrato de arrendamiento, recibos de pago.</w:t>
                  </w:r>
                </w:p>
                <w:p w14:paraId="2CE3375A" w14:textId="61D41952" w:rsidR="00B779D8" w:rsidRDefault="00B779D8" w:rsidP="00B779D8">
                  <w:pPr>
                    <w:pStyle w:val="Prrafodelista"/>
                    <w:numPr>
                      <w:ilvl w:val="0"/>
                      <w:numId w:val="47"/>
                    </w:numPr>
                    <w:ind w:left="216" w:hanging="142"/>
                    <w:rPr>
                      <w:rFonts w:asciiTheme="minorHAnsi" w:hAnsiTheme="minorHAnsi"/>
                      <w:color w:val="000000"/>
                      <w:sz w:val="10"/>
                      <w:szCs w:val="10"/>
                      <w:lang w:eastAsia="es-MX"/>
                    </w:rPr>
                  </w:pPr>
                  <w:r>
                    <w:rPr>
                      <w:rFonts w:asciiTheme="minorHAnsi" w:hAnsiTheme="minorHAnsi"/>
                      <w:color w:val="000000"/>
                      <w:sz w:val="10"/>
                      <w:szCs w:val="10"/>
                      <w:lang w:eastAsia="es-MX"/>
                    </w:rPr>
                    <w:t>Fotografías de la oficina.</w:t>
                  </w:r>
                </w:p>
                <w:p w14:paraId="0643C1CC" w14:textId="06364C6D" w:rsidR="00B779D8" w:rsidRDefault="00B779D8" w:rsidP="00B779D8">
                  <w:pPr>
                    <w:pStyle w:val="Prrafodelista"/>
                    <w:numPr>
                      <w:ilvl w:val="0"/>
                      <w:numId w:val="47"/>
                    </w:numPr>
                    <w:ind w:left="216" w:hanging="142"/>
                    <w:rPr>
                      <w:rFonts w:asciiTheme="minorHAnsi" w:hAnsiTheme="minorHAnsi"/>
                      <w:color w:val="000000"/>
                      <w:sz w:val="10"/>
                      <w:szCs w:val="10"/>
                      <w:lang w:eastAsia="es-MX"/>
                    </w:rPr>
                  </w:pPr>
                  <w:r>
                    <w:rPr>
                      <w:rFonts w:asciiTheme="minorHAnsi" w:hAnsiTheme="minorHAnsi"/>
                      <w:color w:val="000000"/>
                      <w:sz w:val="10"/>
                      <w:szCs w:val="10"/>
                      <w:lang w:eastAsia="es-MX"/>
                    </w:rPr>
                    <w:t xml:space="preserve">Manifiesto de aceptación de visita a las oficinas de la empresa. </w:t>
                  </w:r>
                </w:p>
                <w:p w14:paraId="6CCC0DE5" w14:textId="1CC7B645" w:rsidR="00B779D8" w:rsidRPr="004E17FC" w:rsidRDefault="00B779D8" w:rsidP="00B779D8">
                  <w:pPr>
                    <w:pStyle w:val="Prrafodelista"/>
                    <w:ind w:left="500"/>
                    <w:rPr>
                      <w:rFonts w:asciiTheme="minorHAnsi" w:hAnsiTheme="minorHAnsi"/>
                      <w:color w:val="000000"/>
                      <w:sz w:val="10"/>
                      <w:szCs w:val="10"/>
                      <w:lang w:eastAsia="es-MX"/>
                    </w:rPr>
                  </w:pPr>
                </w:p>
              </w:tc>
            </w:tr>
            <w:tr w:rsidR="000F13CE" w:rsidRPr="000D3A83" w14:paraId="79306287" w14:textId="77777777" w:rsidTr="001427F3">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189EB68" w14:textId="77777777" w:rsidR="000F13CE" w:rsidRPr="00420C65" w:rsidRDefault="000F13CE" w:rsidP="000F13C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3</w:t>
                  </w:r>
                </w:p>
              </w:tc>
              <w:tc>
                <w:tcPr>
                  <w:tcW w:w="4054" w:type="dxa"/>
                  <w:tcBorders>
                    <w:top w:val="nil"/>
                    <w:left w:val="nil"/>
                    <w:bottom w:val="single" w:sz="4" w:space="0" w:color="auto"/>
                    <w:right w:val="nil"/>
                  </w:tcBorders>
                  <w:shd w:val="clear" w:color="auto" w:fill="auto"/>
                  <w:hideMark/>
                </w:tcPr>
                <w:p w14:paraId="6318D9B5" w14:textId="77777777" w:rsidR="000F13CE" w:rsidRPr="00420C65" w:rsidRDefault="000F13CE" w:rsidP="000F13C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Convenio de Asociación</w:t>
                  </w:r>
                </w:p>
              </w:tc>
              <w:tc>
                <w:tcPr>
                  <w:tcW w:w="1984"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B64E84B" w14:textId="77777777" w:rsidR="000F13CE" w:rsidRPr="00420C65" w:rsidRDefault="000F13CE" w:rsidP="000F13C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No Aplica</w:t>
                  </w:r>
                </w:p>
              </w:tc>
            </w:tr>
            <w:tr w:rsidR="000F13CE" w:rsidRPr="000D3A83" w14:paraId="35BA7CA2" w14:textId="77777777" w:rsidTr="001427F3">
              <w:trPr>
                <w:trHeight w:val="21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040DAB7" w14:textId="77777777" w:rsidR="000F13CE" w:rsidRPr="00420C65" w:rsidRDefault="000F13CE" w:rsidP="000F13C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4</w:t>
                  </w:r>
                </w:p>
              </w:tc>
              <w:tc>
                <w:tcPr>
                  <w:tcW w:w="4054" w:type="dxa"/>
                  <w:tcBorders>
                    <w:top w:val="nil"/>
                    <w:left w:val="nil"/>
                    <w:bottom w:val="single" w:sz="4" w:space="0" w:color="auto"/>
                    <w:right w:val="nil"/>
                  </w:tcBorders>
                  <w:shd w:val="clear" w:color="auto" w:fill="auto"/>
                  <w:hideMark/>
                </w:tcPr>
                <w:p w14:paraId="63137A1E" w14:textId="00E6564A" w:rsidR="000F13CE" w:rsidRPr="00420C65" w:rsidRDefault="000F13CE" w:rsidP="000F13C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Manifestación de que se cumplirá con las obligaciones correspondientes para la plantilla del Personal </w:t>
                  </w:r>
                  <w:r w:rsidRPr="00420C65">
                    <w:rPr>
                      <w:rFonts w:asciiTheme="minorHAnsi" w:hAnsiTheme="minorHAnsi" w:cs="Arial"/>
                      <w:b/>
                      <w:bCs/>
                      <w:color w:val="000000"/>
                      <w:sz w:val="10"/>
                      <w:szCs w:val="10"/>
                      <w:lang w:eastAsia="es-MX"/>
                    </w:rPr>
                    <w:t>Anexo “11”</w:t>
                  </w:r>
                  <w:r w:rsidRPr="00420C65">
                    <w:rPr>
                      <w:rFonts w:asciiTheme="minorHAnsi" w:hAnsiTheme="minorHAnsi" w:cs="Arial"/>
                      <w:color w:val="000000"/>
                      <w:sz w:val="10"/>
                      <w:szCs w:val="10"/>
                      <w:lang w:eastAsia="es-MX"/>
                    </w:rPr>
                    <w:t>. El salario mínimo que deberá pagarse por una jornada de 8 horas y de lunes a sábado es de $1,</w:t>
                  </w:r>
                  <w:r w:rsidR="00B51BF4">
                    <w:rPr>
                      <w:rFonts w:asciiTheme="minorHAnsi" w:hAnsiTheme="minorHAnsi" w:cs="Arial"/>
                      <w:color w:val="000000"/>
                      <w:sz w:val="10"/>
                      <w:szCs w:val="10"/>
                      <w:lang w:eastAsia="es-MX"/>
                    </w:rPr>
                    <w:t>4</w:t>
                  </w:r>
                  <w:r w:rsidRPr="00420C65">
                    <w:rPr>
                      <w:rFonts w:asciiTheme="minorHAnsi" w:hAnsiTheme="minorHAnsi" w:cs="Arial"/>
                      <w:color w:val="000000"/>
                      <w:sz w:val="10"/>
                      <w:szCs w:val="10"/>
                      <w:lang w:eastAsia="es-MX"/>
                    </w:rPr>
                    <w:t xml:space="preserve">00.00 (MIL </w:t>
                  </w:r>
                  <w:r w:rsidR="00B51BF4">
                    <w:rPr>
                      <w:rFonts w:asciiTheme="minorHAnsi" w:hAnsiTheme="minorHAnsi" w:cs="Arial"/>
                      <w:color w:val="000000"/>
                      <w:sz w:val="10"/>
                      <w:szCs w:val="10"/>
                      <w:lang w:eastAsia="es-MX"/>
                    </w:rPr>
                    <w:t xml:space="preserve">CUATROCIENTOS </w:t>
                  </w:r>
                  <w:r w:rsidRPr="00420C65">
                    <w:rPr>
                      <w:rFonts w:asciiTheme="minorHAnsi" w:hAnsiTheme="minorHAnsi" w:cs="Arial"/>
                      <w:color w:val="000000"/>
                      <w:sz w:val="10"/>
                      <w:szCs w:val="10"/>
                      <w:lang w:eastAsia="es-MX"/>
                    </w:rPr>
                    <w:t>PESOS 00/100 M.N.)</w:t>
                  </w:r>
                </w:p>
              </w:tc>
              <w:tc>
                <w:tcPr>
                  <w:tcW w:w="1984"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D40B05B" w14:textId="77777777" w:rsidR="000F13CE" w:rsidRPr="00420C65" w:rsidRDefault="000F13CE" w:rsidP="000F13C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0F13CE" w:rsidRPr="000D3A83" w14:paraId="01657F9E" w14:textId="77777777" w:rsidTr="001427F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7C367A8" w14:textId="67B949F7" w:rsidR="000F13CE" w:rsidRPr="00420C65" w:rsidRDefault="00B51BF4" w:rsidP="000F13C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w:t>
                  </w:r>
                </w:p>
              </w:tc>
              <w:tc>
                <w:tcPr>
                  <w:tcW w:w="4054" w:type="dxa"/>
                  <w:tcBorders>
                    <w:top w:val="nil"/>
                    <w:left w:val="nil"/>
                    <w:bottom w:val="single" w:sz="4" w:space="0" w:color="auto"/>
                    <w:right w:val="nil"/>
                  </w:tcBorders>
                  <w:shd w:val="clear" w:color="auto" w:fill="auto"/>
                  <w:hideMark/>
                </w:tcPr>
                <w:p w14:paraId="7E6C6E0C" w14:textId="77777777" w:rsidR="000F13CE" w:rsidRPr="00420C65" w:rsidRDefault="000F13CE" w:rsidP="000F13C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Relación de tres clientes </w:t>
                  </w:r>
                  <w:r w:rsidRPr="00420C65">
                    <w:rPr>
                      <w:rFonts w:asciiTheme="minorHAnsi" w:hAnsiTheme="minorHAnsi" w:cs="Arial"/>
                      <w:b/>
                      <w:bCs/>
                      <w:color w:val="000000"/>
                      <w:sz w:val="10"/>
                      <w:szCs w:val="10"/>
                      <w:lang w:eastAsia="es-MX"/>
                    </w:rPr>
                    <w:t>Anexo “13”</w:t>
                  </w:r>
                  <w:r w:rsidRPr="00420C65">
                    <w:rPr>
                      <w:rFonts w:asciiTheme="minorHAnsi" w:hAnsiTheme="minorHAnsi" w:cs="Arial"/>
                      <w:color w:val="000000"/>
                      <w:sz w:val="10"/>
                      <w:szCs w:val="10"/>
                      <w:lang w:eastAsia="es-MX"/>
                    </w:rPr>
                    <w:t>, (incluir copia de la factura de los servicios) y una carta de Recomendación</w:t>
                  </w:r>
                </w:p>
              </w:tc>
              <w:tc>
                <w:tcPr>
                  <w:tcW w:w="1984"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3A6E2C7" w14:textId="77777777" w:rsidR="000F13CE" w:rsidRDefault="000F13CE" w:rsidP="000F13C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p w14:paraId="64B7136B" w14:textId="77777777" w:rsidR="00B51852" w:rsidRDefault="00B51852" w:rsidP="000F13CE">
                  <w:pPr>
                    <w:jc w:val="center"/>
                    <w:rPr>
                      <w:rFonts w:asciiTheme="minorHAnsi" w:hAnsiTheme="minorHAnsi"/>
                      <w:color w:val="000000"/>
                      <w:sz w:val="10"/>
                      <w:szCs w:val="10"/>
                      <w:lang w:eastAsia="es-MX"/>
                    </w:rPr>
                  </w:pPr>
                  <w:r>
                    <w:rPr>
                      <w:rFonts w:asciiTheme="minorHAnsi" w:hAnsiTheme="minorHAnsi"/>
                      <w:color w:val="000000"/>
                      <w:sz w:val="10"/>
                      <w:szCs w:val="10"/>
                      <w:lang w:eastAsia="es-MX"/>
                    </w:rPr>
                    <w:t>Listado de tres clientes</w:t>
                  </w:r>
                </w:p>
                <w:p w14:paraId="090C05A6" w14:textId="77777777" w:rsidR="00B51852" w:rsidRDefault="00B51852" w:rsidP="000F13CE">
                  <w:pPr>
                    <w:jc w:val="center"/>
                    <w:rPr>
                      <w:rFonts w:asciiTheme="minorHAnsi" w:hAnsiTheme="minorHAnsi"/>
                      <w:color w:val="000000"/>
                      <w:sz w:val="10"/>
                      <w:szCs w:val="10"/>
                      <w:lang w:eastAsia="es-MX"/>
                    </w:rPr>
                  </w:pPr>
                  <w:r>
                    <w:rPr>
                      <w:rFonts w:asciiTheme="minorHAnsi" w:hAnsiTheme="minorHAnsi"/>
                      <w:color w:val="000000"/>
                      <w:sz w:val="10"/>
                      <w:szCs w:val="10"/>
                      <w:lang w:eastAsia="es-MX"/>
                    </w:rPr>
                    <w:t>Facturas de clientes</w:t>
                  </w:r>
                </w:p>
                <w:p w14:paraId="20C6B048" w14:textId="27261042" w:rsidR="00B51852" w:rsidRPr="00420C65" w:rsidRDefault="00B51852" w:rsidP="000F13CE">
                  <w:pPr>
                    <w:jc w:val="center"/>
                    <w:rPr>
                      <w:rFonts w:asciiTheme="minorHAnsi" w:hAnsiTheme="minorHAnsi"/>
                      <w:color w:val="000000"/>
                      <w:sz w:val="10"/>
                      <w:szCs w:val="10"/>
                      <w:lang w:eastAsia="es-MX"/>
                    </w:rPr>
                  </w:pPr>
                  <w:r>
                    <w:rPr>
                      <w:rFonts w:asciiTheme="minorHAnsi" w:hAnsiTheme="minorHAnsi"/>
                      <w:color w:val="000000"/>
                      <w:sz w:val="10"/>
                      <w:szCs w:val="10"/>
                      <w:lang w:eastAsia="es-MX"/>
                    </w:rPr>
                    <w:t>Cartas de recomendación</w:t>
                  </w:r>
                </w:p>
              </w:tc>
            </w:tr>
            <w:tr w:rsidR="000F13CE" w:rsidRPr="000D3A83" w14:paraId="010222AB" w14:textId="77777777" w:rsidTr="001427F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DDD927D" w14:textId="12966214" w:rsidR="000F13CE" w:rsidRPr="00420C65" w:rsidRDefault="00735C7F" w:rsidP="000F13C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w:t>
                  </w:r>
                </w:p>
              </w:tc>
              <w:tc>
                <w:tcPr>
                  <w:tcW w:w="4054" w:type="dxa"/>
                  <w:tcBorders>
                    <w:top w:val="nil"/>
                    <w:left w:val="nil"/>
                    <w:bottom w:val="single" w:sz="4" w:space="0" w:color="auto"/>
                    <w:right w:val="nil"/>
                  </w:tcBorders>
                  <w:shd w:val="clear" w:color="auto" w:fill="auto"/>
                  <w:hideMark/>
                </w:tcPr>
                <w:p w14:paraId="284980D5" w14:textId="77777777" w:rsidR="000F13CE" w:rsidRPr="00420C65" w:rsidRDefault="000F13CE" w:rsidP="000F13CE">
                  <w:pPr>
                    <w:rPr>
                      <w:rFonts w:asciiTheme="minorHAnsi" w:hAnsiTheme="minorHAnsi" w:cs="Arial"/>
                      <w:color w:val="000000"/>
                      <w:sz w:val="10"/>
                      <w:szCs w:val="10"/>
                      <w:lang w:eastAsia="es-MX"/>
                    </w:rPr>
                  </w:pPr>
                  <w:proofErr w:type="spellStart"/>
                  <w:r w:rsidRPr="00420C65">
                    <w:rPr>
                      <w:rFonts w:asciiTheme="minorHAnsi" w:hAnsiTheme="minorHAnsi" w:cs="Arial"/>
                      <w:color w:val="000000"/>
                      <w:sz w:val="10"/>
                      <w:szCs w:val="10"/>
                      <w:lang w:eastAsia="es-MX"/>
                    </w:rPr>
                    <w:t>Curriculum</w:t>
                  </w:r>
                  <w:proofErr w:type="spellEnd"/>
                  <w:r w:rsidRPr="00420C65">
                    <w:rPr>
                      <w:rFonts w:asciiTheme="minorHAnsi" w:hAnsiTheme="minorHAnsi" w:cs="Arial"/>
                      <w:color w:val="000000"/>
                      <w:sz w:val="10"/>
                      <w:szCs w:val="10"/>
                      <w:lang w:eastAsia="es-MX"/>
                    </w:rPr>
                    <w:t xml:space="preserve"> de la empresa</w:t>
                  </w:r>
                </w:p>
              </w:tc>
              <w:tc>
                <w:tcPr>
                  <w:tcW w:w="1984"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6E02BEE" w14:textId="77777777" w:rsidR="000F13CE" w:rsidRPr="00420C65" w:rsidRDefault="000F13CE" w:rsidP="000F13C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0F13CE" w:rsidRPr="000D3A83" w14:paraId="60C93112" w14:textId="77777777" w:rsidTr="001427F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9F8A3BE" w14:textId="040E8029" w:rsidR="000F13CE" w:rsidRPr="00420C65" w:rsidRDefault="00735C7F" w:rsidP="000F13C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7</w:t>
                  </w:r>
                </w:p>
              </w:tc>
              <w:tc>
                <w:tcPr>
                  <w:tcW w:w="4054" w:type="dxa"/>
                  <w:tcBorders>
                    <w:top w:val="nil"/>
                    <w:left w:val="nil"/>
                    <w:bottom w:val="single" w:sz="4" w:space="0" w:color="auto"/>
                    <w:right w:val="nil"/>
                  </w:tcBorders>
                  <w:shd w:val="clear" w:color="auto" w:fill="auto"/>
                  <w:hideMark/>
                </w:tcPr>
                <w:p w14:paraId="62AE9942" w14:textId="14C7BD0F" w:rsidR="000F13CE" w:rsidRPr="00420C65" w:rsidRDefault="000F13CE" w:rsidP="005304E1">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Manifiesto Pago Vía transferencia Bancaria </w:t>
                  </w:r>
                  <w:r w:rsidRPr="00420C65">
                    <w:rPr>
                      <w:rFonts w:asciiTheme="minorHAnsi" w:hAnsiTheme="minorHAnsi" w:cs="Arial"/>
                      <w:b/>
                      <w:bCs/>
                      <w:color w:val="000000"/>
                      <w:sz w:val="10"/>
                      <w:szCs w:val="10"/>
                      <w:lang w:eastAsia="es-MX"/>
                    </w:rPr>
                    <w:t>Anexo "15"</w:t>
                  </w:r>
                  <w:r w:rsidR="00DD7389">
                    <w:rPr>
                      <w:rFonts w:asciiTheme="minorHAnsi" w:hAnsiTheme="minorHAnsi" w:cs="Arial"/>
                      <w:b/>
                      <w:bCs/>
                      <w:color w:val="000000"/>
                      <w:sz w:val="10"/>
                      <w:szCs w:val="10"/>
                      <w:lang w:eastAsia="es-MX"/>
                    </w:rPr>
                    <w:t xml:space="preserve"> </w:t>
                  </w:r>
                </w:p>
              </w:tc>
              <w:tc>
                <w:tcPr>
                  <w:tcW w:w="1984"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F3A75E1" w14:textId="736AB34F" w:rsidR="000F13CE" w:rsidRPr="00420C65" w:rsidRDefault="00DD7389" w:rsidP="000F13CE">
                  <w:pPr>
                    <w:jc w:val="center"/>
                    <w:rPr>
                      <w:rFonts w:asciiTheme="minorHAnsi" w:hAnsiTheme="minorHAnsi"/>
                      <w:color w:val="000000"/>
                      <w:sz w:val="10"/>
                      <w:szCs w:val="10"/>
                      <w:lang w:eastAsia="es-MX"/>
                    </w:rPr>
                  </w:pPr>
                  <w:r w:rsidRPr="00A8582E">
                    <w:rPr>
                      <w:rFonts w:asciiTheme="minorHAnsi" w:hAnsiTheme="minorHAnsi"/>
                      <w:color w:val="000000"/>
                      <w:sz w:val="10"/>
                      <w:szCs w:val="10"/>
                      <w:lang w:eastAsia="es-MX"/>
                    </w:rPr>
                    <w:t>Presenta (</w:t>
                  </w:r>
                  <w:r w:rsidR="00C67A16" w:rsidRPr="00A8582E">
                    <w:rPr>
                      <w:rFonts w:asciiTheme="minorHAnsi" w:hAnsiTheme="minorHAnsi"/>
                      <w:color w:val="000000"/>
                      <w:sz w:val="10"/>
                      <w:szCs w:val="10"/>
                      <w:lang w:eastAsia="es-MX"/>
                    </w:rPr>
                    <w:t>08</w:t>
                  </w:r>
                  <w:r w:rsidRPr="00A8582E">
                    <w:rPr>
                      <w:rFonts w:asciiTheme="minorHAnsi" w:hAnsiTheme="minorHAnsi"/>
                      <w:color w:val="000000"/>
                      <w:sz w:val="10"/>
                      <w:szCs w:val="10"/>
                      <w:lang w:eastAsia="es-MX"/>
                    </w:rPr>
                    <w:t xml:space="preserve"> de febrero 202</w:t>
                  </w:r>
                  <w:r w:rsidR="005304E1">
                    <w:rPr>
                      <w:rFonts w:asciiTheme="minorHAnsi" w:hAnsiTheme="minorHAnsi"/>
                      <w:color w:val="000000"/>
                      <w:sz w:val="10"/>
                      <w:szCs w:val="10"/>
                      <w:lang w:eastAsia="es-MX"/>
                    </w:rPr>
                    <w:t>2</w:t>
                  </w:r>
                  <w:r w:rsidRPr="00A8582E">
                    <w:rPr>
                      <w:rFonts w:asciiTheme="minorHAnsi" w:hAnsiTheme="minorHAnsi"/>
                      <w:color w:val="000000"/>
                      <w:sz w:val="10"/>
                      <w:szCs w:val="10"/>
                      <w:lang w:eastAsia="es-MX"/>
                    </w:rPr>
                    <w:t>)</w:t>
                  </w:r>
                </w:p>
              </w:tc>
            </w:tr>
            <w:tr w:rsidR="000F13CE" w:rsidRPr="000D3A83" w14:paraId="58C9C093" w14:textId="77777777" w:rsidTr="001427F3">
              <w:trPr>
                <w:trHeight w:val="92"/>
              </w:trPr>
              <w:tc>
                <w:tcPr>
                  <w:tcW w:w="6369"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16C74CE" w14:textId="77777777" w:rsidR="000F13CE" w:rsidRPr="00420C65" w:rsidRDefault="000F13CE" w:rsidP="000F13CE">
                  <w:pPr>
                    <w:jc w:val="center"/>
                    <w:rPr>
                      <w:rFonts w:asciiTheme="minorHAnsi" w:hAnsiTheme="minorHAnsi" w:cs="Arial"/>
                      <w:b/>
                      <w:bCs/>
                      <w:color w:val="000000"/>
                      <w:sz w:val="10"/>
                      <w:szCs w:val="10"/>
                      <w:lang w:eastAsia="es-MX"/>
                    </w:rPr>
                  </w:pPr>
                  <w:r w:rsidRPr="00420C65">
                    <w:rPr>
                      <w:rFonts w:asciiTheme="minorHAnsi" w:hAnsiTheme="minorHAnsi" w:cs="Arial"/>
                      <w:b/>
                      <w:bCs/>
                      <w:color w:val="000000"/>
                      <w:sz w:val="10"/>
                      <w:szCs w:val="10"/>
                      <w:lang w:eastAsia="es-MX"/>
                    </w:rPr>
                    <w:t>Información Técnica</w:t>
                  </w:r>
                </w:p>
              </w:tc>
            </w:tr>
            <w:tr w:rsidR="000F13CE" w:rsidRPr="000D3A83" w14:paraId="436F9790" w14:textId="77777777" w:rsidTr="001427F3">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EEDBB04" w14:textId="20C387BD" w:rsidR="000F13CE" w:rsidRPr="00420C65" w:rsidRDefault="00735C7F" w:rsidP="000F13C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8</w:t>
                  </w:r>
                </w:p>
              </w:tc>
              <w:tc>
                <w:tcPr>
                  <w:tcW w:w="4054" w:type="dxa"/>
                  <w:tcBorders>
                    <w:top w:val="nil"/>
                    <w:left w:val="nil"/>
                    <w:bottom w:val="single" w:sz="4" w:space="0" w:color="auto"/>
                    <w:right w:val="nil"/>
                  </w:tcBorders>
                  <w:shd w:val="clear" w:color="auto" w:fill="auto"/>
                  <w:hideMark/>
                </w:tcPr>
                <w:p w14:paraId="112C6CB6" w14:textId="77777777" w:rsidR="000F13CE" w:rsidRPr="00420C65" w:rsidRDefault="000F13CE" w:rsidP="000F13C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Descripción de los Servicios por partida y Vigencia.</w:t>
                  </w:r>
                  <w:r w:rsidRPr="00420C65">
                    <w:rPr>
                      <w:rFonts w:asciiTheme="minorHAnsi" w:hAnsiTheme="minorHAnsi" w:cs="Arial"/>
                      <w:color w:val="000000"/>
                      <w:sz w:val="10"/>
                      <w:szCs w:val="10"/>
                      <w:lang w:eastAsia="es-MX"/>
                    </w:rPr>
                    <w:br/>
                    <w:t>Ubicación de los Inmuebles</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Anexo “1.1”</w:t>
                  </w:r>
                  <w:r w:rsidRPr="00420C65">
                    <w:rPr>
                      <w:rFonts w:asciiTheme="minorHAnsi" w:hAnsiTheme="minorHAnsi" w:cs="Arial"/>
                      <w:color w:val="000000"/>
                      <w:sz w:val="10"/>
                      <w:szCs w:val="10"/>
                      <w:lang w:eastAsia="es-MX"/>
                    </w:rPr>
                    <w:t xml:space="preserve"> y </w:t>
                  </w:r>
                  <w:r w:rsidRPr="00420C65">
                    <w:rPr>
                      <w:rFonts w:asciiTheme="minorHAnsi" w:hAnsiTheme="minorHAnsi" w:cs="Arial"/>
                      <w:b/>
                      <w:bCs/>
                      <w:color w:val="000000"/>
                      <w:sz w:val="10"/>
                      <w:szCs w:val="10"/>
                      <w:lang w:eastAsia="es-MX"/>
                    </w:rPr>
                    <w:t>Anexo “1”</w:t>
                  </w:r>
                  <w:r w:rsidRPr="00420C65">
                    <w:rPr>
                      <w:rFonts w:asciiTheme="minorHAnsi" w:hAnsiTheme="minorHAnsi" w:cs="Arial"/>
                      <w:color w:val="000000"/>
                      <w:sz w:val="10"/>
                      <w:szCs w:val="10"/>
                      <w:lang w:eastAsia="es-MX"/>
                    </w:rPr>
                    <w:t>.</w:t>
                  </w:r>
                </w:p>
              </w:tc>
              <w:tc>
                <w:tcPr>
                  <w:tcW w:w="1984"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05336F0" w14:textId="77777777" w:rsidR="000F13CE" w:rsidRPr="00420C65" w:rsidRDefault="000F13CE" w:rsidP="000F13C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revisión técnica realizada por área requirente.</w:t>
                  </w:r>
                </w:p>
              </w:tc>
            </w:tr>
            <w:tr w:rsidR="000F13CE" w:rsidRPr="000D3A83" w14:paraId="1240E70B" w14:textId="77777777" w:rsidTr="001427F3">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B164B40" w14:textId="5EA56B05" w:rsidR="000F13CE" w:rsidRPr="00420C65" w:rsidRDefault="00735C7F" w:rsidP="000F13C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w:t>
                  </w:r>
                </w:p>
              </w:tc>
              <w:tc>
                <w:tcPr>
                  <w:tcW w:w="4054" w:type="dxa"/>
                  <w:tcBorders>
                    <w:top w:val="nil"/>
                    <w:left w:val="nil"/>
                    <w:bottom w:val="single" w:sz="4" w:space="0" w:color="auto"/>
                    <w:right w:val="nil"/>
                  </w:tcBorders>
                  <w:shd w:val="clear" w:color="auto" w:fill="auto"/>
                  <w:hideMark/>
                </w:tcPr>
                <w:p w14:paraId="1151AB39" w14:textId="77777777" w:rsidR="000F13CE" w:rsidRPr="00420C65" w:rsidRDefault="000F13CE" w:rsidP="000F13C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Plantilla del Personal </w:t>
                  </w:r>
                  <w:r w:rsidRPr="00420C65">
                    <w:rPr>
                      <w:rFonts w:asciiTheme="minorHAnsi" w:hAnsiTheme="minorHAnsi" w:cs="Arial"/>
                      <w:b/>
                      <w:bCs/>
                      <w:color w:val="000000"/>
                      <w:sz w:val="10"/>
                      <w:szCs w:val="10"/>
                      <w:lang w:eastAsia="es-MX"/>
                    </w:rPr>
                    <w:t>Anexo “2”</w:t>
                  </w:r>
                </w:p>
              </w:tc>
              <w:tc>
                <w:tcPr>
                  <w:tcW w:w="1984"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5225C70" w14:textId="77777777" w:rsidR="000F13CE" w:rsidRPr="00420C65" w:rsidRDefault="000F13CE" w:rsidP="000F13C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revisión técnica realizada por área requirente.</w:t>
                  </w:r>
                </w:p>
              </w:tc>
            </w:tr>
            <w:tr w:rsidR="000F13CE" w:rsidRPr="000D3A83" w14:paraId="4B8E2074" w14:textId="77777777" w:rsidTr="001427F3">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EEC46DE" w14:textId="40745176" w:rsidR="000F13CE" w:rsidRPr="00420C65" w:rsidRDefault="00442758" w:rsidP="000F13C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10</w:t>
                  </w:r>
                </w:p>
              </w:tc>
              <w:tc>
                <w:tcPr>
                  <w:tcW w:w="4054" w:type="dxa"/>
                  <w:tcBorders>
                    <w:top w:val="nil"/>
                    <w:left w:val="nil"/>
                    <w:bottom w:val="single" w:sz="4" w:space="0" w:color="auto"/>
                    <w:right w:val="nil"/>
                  </w:tcBorders>
                  <w:shd w:val="clear" w:color="auto" w:fill="auto"/>
                  <w:hideMark/>
                </w:tcPr>
                <w:p w14:paraId="2967A37E" w14:textId="4789D7AB" w:rsidR="000F13CE" w:rsidRPr="00420C65" w:rsidRDefault="000F13CE" w:rsidP="000F13CE">
                  <w:pPr>
                    <w:rPr>
                      <w:rFonts w:asciiTheme="minorHAnsi" w:hAnsiTheme="minorHAnsi" w:cs="Arial"/>
                      <w:color w:val="000000"/>
                      <w:sz w:val="10"/>
                      <w:szCs w:val="10"/>
                      <w:lang w:eastAsia="es-MX"/>
                    </w:rPr>
                  </w:pPr>
                  <w:r w:rsidRPr="00735C7F">
                    <w:rPr>
                      <w:rFonts w:asciiTheme="minorHAnsi" w:hAnsiTheme="minorHAnsi" w:cs="Arial"/>
                      <w:b/>
                      <w:color w:val="000000"/>
                      <w:sz w:val="10"/>
                      <w:szCs w:val="10"/>
                      <w:lang w:eastAsia="es-MX"/>
                    </w:rPr>
                    <w:t>Presentar la relación de la Maquinaria y Equipo de Seguridad mínimo</w:t>
                  </w:r>
                  <w:r w:rsidRPr="00420C65">
                    <w:rPr>
                      <w:rFonts w:asciiTheme="minorHAnsi" w:hAnsiTheme="minorHAnsi" w:cs="Arial"/>
                      <w:color w:val="000000"/>
                      <w:sz w:val="10"/>
                      <w:szCs w:val="10"/>
                      <w:lang w:eastAsia="es-MX"/>
                    </w:rPr>
                    <w:t xml:space="preserve"> necesario en la presentación </w:t>
                  </w:r>
                  <w:r w:rsidR="00735C7F" w:rsidRPr="00420C65">
                    <w:rPr>
                      <w:rFonts w:asciiTheme="minorHAnsi" w:hAnsiTheme="minorHAnsi" w:cs="Arial"/>
                      <w:color w:val="000000"/>
                      <w:sz w:val="10"/>
                      <w:szCs w:val="10"/>
                      <w:lang w:eastAsia="es-MX"/>
                    </w:rPr>
                    <w:t>de los servicios</w:t>
                  </w:r>
                  <w:r w:rsidRPr="00420C65">
                    <w:rPr>
                      <w:rFonts w:asciiTheme="minorHAnsi" w:hAnsiTheme="minorHAnsi" w:cs="Arial"/>
                      <w:color w:val="000000"/>
                      <w:sz w:val="10"/>
                      <w:szCs w:val="10"/>
                      <w:lang w:eastAsia="es-MX"/>
                    </w:rPr>
                    <w:t xml:space="preserve"> según el </w:t>
                  </w:r>
                  <w:r w:rsidRPr="00420C65">
                    <w:rPr>
                      <w:rFonts w:asciiTheme="minorHAnsi" w:hAnsiTheme="minorHAnsi" w:cs="Arial"/>
                      <w:b/>
                      <w:bCs/>
                      <w:color w:val="000000"/>
                      <w:sz w:val="10"/>
                      <w:szCs w:val="10"/>
                      <w:lang w:eastAsia="es-MX"/>
                    </w:rPr>
                    <w:t>Anexo “3</w:t>
                  </w:r>
                  <w:r w:rsidRPr="00420C65">
                    <w:rPr>
                      <w:rFonts w:asciiTheme="minorHAnsi" w:hAnsiTheme="minorHAnsi" w:cs="Arial"/>
                      <w:color w:val="000000"/>
                      <w:sz w:val="10"/>
                      <w:szCs w:val="10"/>
                      <w:lang w:eastAsia="es-MX"/>
                    </w:rPr>
                    <w:t>”. Se deberá anexar facturas o contratos, que acrediten la propiedad, el uso y goce de maquinaria y equipo.</w:t>
                  </w:r>
                </w:p>
              </w:tc>
              <w:tc>
                <w:tcPr>
                  <w:tcW w:w="1984"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7F7E162" w14:textId="77777777" w:rsidR="000F13CE" w:rsidRPr="00420C65" w:rsidRDefault="000F13CE" w:rsidP="000F13C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revisión técnica realizada por área requirente.</w:t>
                  </w:r>
                </w:p>
              </w:tc>
            </w:tr>
            <w:tr w:rsidR="000F13CE" w:rsidRPr="000D3A83" w14:paraId="0BE8BFE0" w14:textId="77777777" w:rsidTr="001427F3">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67FD04B" w14:textId="6836AAEC" w:rsidR="000F13CE" w:rsidRPr="00420C65" w:rsidRDefault="000F13CE" w:rsidP="000F13C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r w:rsidR="00442758">
                    <w:rPr>
                      <w:rFonts w:asciiTheme="minorHAnsi" w:hAnsiTheme="minorHAnsi" w:cs="Arial"/>
                      <w:color w:val="000000"/>
                      <w:sz w:val="10"/>
                      <w:szCs w:val="10"/>
                      <w:lang w:eastAsia="es-MX"/>
                    </w:rPr>
                    <w:t>1</w:t>
                  </w:r>
                </w:p>
              </w:tc>
              <w:tc>
                <w:tcPr>
                  <w:tcW w:w="4054" w:type="dxa"/>
                  <w:tcBorders>
                    <w:top w:val="nil"/>
                    <w:left w:val="nil"/>
                    <w:bottom w:val="single" w:sz="4" w:space="0" w:color="auto"/>
                    <w:right w:val="nil"/>
                  </w:tcBorders>
                  <w:shd w:val="clear" w:color="auto" w:fill="auto"/>
                  <w:hideMark/>
                </w:tcPr>
                <w:p w14:paraId="10669209" w14:textId="77777777" w:rsidR="000F13CE" w:rsidRPr="00420C65" w:rsidRDefault="000F13CE" w:rsidP="000F13C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Programa Calendarizado de las Actividades a realizar, según </w:t>
                  </w:r>
                  <w:r w:rsidRPr="00420C65">
                    <w:rPr>
                      <w:rFonts w:asciiTheme="minorHAnsi" w:hAnsiTheme="minorHAnsi" w:cs="Arial"/>
                      <w:b/>
                      <w:bCs/>
                      <w:color w:val="000000"/>
                      <w:sz w:val="10"/>
                      <w:szCs w:val="10"/>
                      <w:lang w:eastAsia="es-MX"/>
                    </w:rPr>
                    <w:t>Anexo “4”</w:t>
                  </w:r>
                </w:p>
              </w:tc>
              <w:tc>
                <w:tcPr>
                  <w:tcW w:w="1984"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9FD0D01" w14:textId="77777777" w:rsidR="000F13CE" w:rsidRPr="00420C65" w:rsidRDefault="000F13CE" w:rsidP="000F13C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revisión técnica realizada por área requirente.</w:t>
                  </w:r>
                </w:p>
              </w:tc>
            </w:tr>
            <w:tr w:rsidR="000F13CE" w:rsidRPr="000D3A83" w14:paraId="6A480DBB" w14:textId="77777777" w:rsidTr="001427F3">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B15A60D" w14:textId="2C999BE6" w:rsidR="000F13CE" w:rsidRPr="00420C65" w:rsidRDefault="000F13CE" w:rsidP="000F13C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r w:rsidR="00442758">
                    <w:rPr>
                      <w:rFonts w:asciiTheme="minorHAnsi" w:hAnsiTheme="minorHAnsi" w:cs="Arial"/>
                      <w:color w:val="000000"/>
                      <w:sz w:val="10"/>
                      <w:szCs w:val="10"/>
                      <w:lang w:eastAsia="es-MX"/>
                    </w:rPr>
                    <w:t>2</w:t>
                  </w:r>
                </w:p>
              </w:tc>
              <w:tc>
                <w:tcPr>
                  <w:tcW w:w="4054" w:type="dxa"/>
                  <w:tcBorders>
                    <w:top w:val="nil"/>
                    <w:left w:val="nil"/>
                    <w:bottom w:val="single" w:sz="4" w:space="0" w:color="auto"/>
                    <w:right w:val="nil"/>
                  </w:tcBorders>
                  <w:shd w:val="clear" w:color="auto" w:fill="auto"/>
                  <w:hideMark/>
                </w:tcPr>
                <w:p w14:paraId="08902AFA" w14:textId="77777777" w:rsidR="000F13CE" w:rsidRPr="00420C65" w:rsidRDefault="000F13CE" w:rsidP="000F13C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Información y fotografía del Uniforme que se le proporcionara a los empleados en caso de resultar adjudicados.</w:t>
                  </w:r>
                </w:p>
              </w:tc>
              <w:tc>
                <w:tcPr>
                  <w:tcW w:w="1984"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DCD5BD0" w14:textId="77777777" w:rsidR="000F13CE" w:rsidRPr="00420C65" w:rsidRDefault="000F13CE" w:rsidP="000F13C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revisión técnica realizada por área requirente.</w:t>
                  </w:r>
                </w:p>
              </w:tc>
            </w:tr>
            <w:tr w:rsidR="000F13CE" w:rsidRPr="000D3A83" w14:paraId="7FD787F2" w14:textId="77777777" w:rsidTr="001427F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943B099" w14:textId="0E628226" w:rsidR="000F13CE" w:rsidRPr="00420C65" w:rsidRDefault="000F13CE" w:rsidP="000F13C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r w:rsidR="00442758">
                    <w:rPr>
                      <w:rFonts w:asciiTheme="minorHAnsi" w:hAnsiTheme="minorHAnsi" w:cs="Arial"/>
                      <w:color w:val="000000"/>
                      <w:sz w:val="10"/>
                      <w:szCs w:val="10"/>
                      <w:lang w:eastAsia="es-MX"/>
                    </w:rPr>
                    <w:t>3</w:t>
                  </w:r>
                </w:p>
              </w:tc>
              <w:tc>
                <w:tcPr>
                  <w:tcW w:w="4054" w:type="dxa"/>
                  <w:tcBorders>
                    <w:top w:val="nil"/>
                    <w:left w:val="nil"/>
                    <w:bottom w:val="single" w:sz="4" w:space="0" w:color="auto"/>
                    <w:right w:val="nil"/>
                  </w:tcBorders>
                  <w:shd w:val="clear" w:color="auto" w:fill="auto"/>
                  <w:hideMark/>
                </w:tcPr>
                <w:p w14:paraId="64DACC79" w14:textId="77777777" w:rsidR="000F13CE" w:rsidRPr="00420C65" w:rsidRDefault="000F13CE" w:rsidP="000F13C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Manifiesto Ambiental,</w:t>
                  </w:r>
                  <w:r w:rsidRPr="00420C65">
                    <w:rPr>
                      <w:rFonts w:asciiTheme="minorHAnsi" w:hAnsiTheme="minorHAnsi" w:cs="Arial"/>
                      <w:b/>
                      <w:bCs/>
                      <w:color w:val="000000"/>
                      <w:sz w:val="10"/>
                      <w:szCs w:val="10"/>
                      <w:lang w:eastAsia="es-MX"/>
                    </w:rPr>
                    <w:t xml:space="preserve"> Anexo “12”</w:t>
                  </w:r>
                </w:p>
              </w:tc>
              <w:tc>
                <w:tcPr>
                  <w:tcW w:w="1984"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8E33791" w14:textId="77777777" w:rsidR="000F13CE" w:rsidRPr="00420C65" w:rsidRDefault="000F13CE" w:rsidP="000F13C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0F13CE" w:rsidRPr="000D3A83" w14:paraId="1D600717" w14:textId="77777777" w:rsidTr="001427F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A8739B1" w14:textId="53C3C20F" w:rsidR="000F13CE" w:rsidRPr="00420C65" w:rsidRDefault="000F13CE" w:rsidP="000F13C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r w:rsidR="00735223">
                    <w:rPr>
                      <w:rFonts w:asciiTheme="minorHAnsi" w:hAnsiTheme="minorHAnsi" w:cs="Arial"/>
                      <w:color w:val="000000"/>
                      <w:sz w:val="10"/>
                      <w:szCs w:val="10"/>
                      <w:lang w:eastAsia="es-MX"/>
                    </w:rPr>
                    <w:t>4</w:t>
                  </w:r>
                </w:p>
              </w:tc>
              <w:tc>
                <w:tcPr>
                  <w:tcW w:w="4054" w:type="dxa"/>
                  <w:tcBorders>
                    <w:top w:val="nil"/>
                    <w:left w:val="nil"/>
                    <w:bottom w:val="single" w:sz="4" w:space="0" w:color="auto"/>
                    <w:right w:val="nil"/>
                  </w:tcBorders>
                  <w:shd w:val="clear" w:color="auto" w:fill="auto"/>
                  <w:hideMark/>
                </w:tcPr>
                <w:p w14:paraId="00BCE8A3" w14:textId="70CCCC3A" w:rsidR="000F13CE" w:rsidRPr="00420C65" w:rsidRDefault="000F13CE" w:rsidP="000F13CE">
                  <w:pPr>
                    <w:rPr>
                      <w:rFonts w:asciiTheme="minorHAnsi" w:hAnsiTheme="minorHAnsi" w:cs="Arial"/>
                      <w:color w:val="000000"/>
                      <w:sz w:val="10"/>
                      <w:szCs w:val="10"/>
                      <w:lang w:eastAsia="es-MX"/>
                    </w:rPr>
                  </w:pPr>
                  <w:r w:rsidRPr="00735223">
                    <w:rPr>
                      <w:rFonts w:asciiTheme="minorHAnsi" w:hAnsiTheme="minorHAnsi" w:cs="Arial"/>
                      <w:b/>
                      <w:color w:val="000000"/>
                      <w:sz w:val="10"/>
                      <w:szCs w:val="10"/>
                      <w:lang w:eastAsia="es-MX"/>
                    </w:rPr>
                    <w:t>Constancia de Visita al lugar</w:t>
                  </w:r>
                  <w:r w:rsidRPr="00420C65">
                    <w:rPr>
                      <w:rFonts w:asciiTheme="minorHAnsi" w:hAnsiTheme="minorHAnsi" w:cs="Arial"/>
                      <w:color w:val="000000"/>
                      <w:sz w:val="10"/>
                      <w:szCs w:val="10"/>
                      <w:lang w:eastAsia="es-MX"/>
                    </w:rPr>
                    <w:t xml:space="preserve"> en donde se prestarán los Servicios, del día </w:t>
                  </w:r>
                  <w:r w:rsidR="00735223">
                    <w:rPr>
                      <w:rFonts w:asciiTheme="minorHAnsi" w:hAnsiTheme="minorHAnsi" w:cs="Arial"/>
                      <w:color w:val="000000"/>
                      <w:sz w:val="10"/>
                      <w:szCs w:val="10"/>
                      <w:lang w:eastAsia="es-MX"/>
                    </w:rPr>
                    <w:t>08</w:t>
                  </w:r>
                  <w:r w:rsidRPr="00420C65">
                    <w:rPr>
                      <w:rFonts w:asciiTheme="minorHAnsi" w:hAnsiTheme="minorHAnsi" w:cs="Arial"/>
                      <w:color w:val="000000"/>
                      <w:sz w:val="10"/>
                      <w:szCs w:val="10"/>
                      <w:lang w:eastAsia="es-MX"/>
                    </w:rPr>
                    <w:t xml:space="preserve"> de febrero de 20</w:t>
                  </w:r>
                  <w:r w:rsidR="00735223">
                    <w:rPr>
                      <w:rFonts w:asciiTheme="minorHAnsi" w:hAnsiTheme="minorHAnsi" w:cs="Arial"/>
                      <w:color w:val="000000"/>
                      <w:sz w:val="10"/>
                      <w:szCs w:val="10"/>
                      <w:lang w:eastAsia="es-MX"/>
                    </w:rPr>
                    <w:t>22</w:t>
                  </w:r>
                  <w:r w:rsidRPr="00420C65">
                    <w:rPr>
                      <w:rFonts w:asciiTheme="minorHAnsi" w:hAnsiTheme="minorHAnsi" w:cs="Arial"/>
                      <w:color w:val="000000"/>
                      <w:sz w:val="10"/>
                      <w:szCs w:val="10"/>
                      <w:lang w:eastAsia="es-MX"/>
                    </w:rPr>
                    <w:t>, emitido por el Departamento de Compras de la DGF</w:t>
                  </w:r>
                  <w:r w:rsidR="000A492B">
                    <w:rPr>
                      <w:rFonts w:asciiTheme="minorHAnsi" w:hAnsiTheme="minorHAnsi" w:cs="Arial"/>
                      <w:color w:val="000000"/>
                      <w:sz w:val="10"/>
                      <w:szCs w:val="10"/>
                      <w:lang w:eastAsia="es-MX"/>
                    </w:rPr>
                    <w:t xml:space="preserve"> </w:t>
                  </w:r>
                  <w:r w:rsidR="000A492B" w:rsidRPr="000A492B">
                    <w:rPr>
                      <w:rFonts w:asciiTheme="minorHAnsi" w:hAnsiTheme="minorHAnsi" w:cs="Arial"/>
                      <w:color w:val="000000"/>
                      <w:sz w:val="10"/>
                      <w:szCs w:val="10"/>
                      <w:lang w:eastAsia="es-MX"/>
                    </w:rPr>
                    <w:t>y firmado por el Departamento de Servicios Generales y/o manifiesto solicitado en el numeral III.III.</w:t>
                  </w:r>
                </w:p>
              </w:tc>
              <w:tc>
                <w:tcPr>
                  <w:tcW w:w="1984"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A356491" w14:textId="77777777" w:rsidR="000F13CE" w:rsidRPr="00420C65" w:rsidRDefault="000F13CE" w:rsidP="000F13C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0F13CE" w:rsidRPr="000D3A83" w14:paraId="6DA16C09" w14:textId="77777777" w:rsidTr="001427F3">
              <w:trPr>
                <w:trHeight w:val="408"/>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7FCB854" w14:textId="34741CB8" w:rsidR="000F13CE" w:rsidRPr="00420C65" w:rsidRDefault="000F13CE" w:rsidP="000F13C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r w:rsidR="00133674">
                    <w:rPr>
                      <w:rFonts w:asciiTheme="minorHAnsi" w:hAnsiTheme="minorHAnsi" w:cs="Arial"/>
                      <w:color w:val="000000"/>
                      <w:sz w:val="10"/>
                      <w:szCs w:val="10"/>
                      <w:lang w:eastAsia="es-MX"/>
                    </w:rPr>
                    <w:t>5</w:t>
                  </w:r>
                </w:p>
              </w:tc>
              <w:tc>
                <w:tcPr>
                  <w:tcW w:w="4054" w:type="dxa"/>
                  <w:tcBorders>
                    <w:top w:val="nil"/>
                    <w:left w:val="nil"/>
                    <w:bottom w:val="single" w:sz="4" w:space="0" w:color="auto"/>
                    <w:right w:val="nil"/>
                  </w:tcBorders>
                  <w:shd w:val="clear" w:color="auto" w:fill="auto"/>
                  <w:hideMark/>
                </w:tcPr>
                <w:p w14:paraId="452F6058" w14:textId="77777777" w:rsidR="008A271D" w:rsidRDefault="000F13CE" w:rsidP="000F13CE">
                  <w:pPr>
                    <w:rPr>
                      <w:rFonts w:asciiTheme="minorHAnsi" w:hAnsiTheme="minorHAnsi" w:cs="Arial"/>
                      <w:color w:val="000000"/>
                      <w:sz w:val="10"/>
                      <w:szCs w:val="10"/>
                      <w:lang w:eastAsia="es-MX"/>
                    </w:rPr>
                  </w:pPr>
                  <w:r w:rsidRPr="008A271D">
                    <w:rPr>
                      <w:rFonts w:asciiTheme="minorHAnsi" w:hAnsiTheme="minorHAnsi" w:cs="Arial"/>
                      <w:b/>
                      <w:color w:val="000000"/>
                      <w:sz w:val="10"/>
                      <w:szCs w:val="10"/>
                      <w:lang w:eastAsia="es-MX"/>
                    </w:rPr>
                    <w:t>Ficha técnica del vehículo</w:t>
                  </w:r>
                  <w:r w:rsidRPr="00420C65">
                    <w:rPr>
                      <w:rFonts w:asciiTheme="minorHAnsi" w:hAnsiTheme="minorHAnsi" w:cs="Arial"/>
                      <w:color w:val="000000"/>
                      <w:sz w:val="10"/>
                      <w:szCs w:val="10"/>
                      <w:lang w:eastAsia="es-MX"/>
                    </w:rPr>
                    <w:t xml:space="preserve"> que se utilizará para transporte de pasajeros de su empresa (mínimo para 14 pasajeros), en buenas condiciones. </w:t>
                  </w:r>
                </w:p>
                <w:p w14:paraId="0538201F" w14:textId="4884CE1E" w:rsidR="000F13CE" w:rsidRPr="00420C65" w:rsidRDefault="000F13CE" w:rsidP="000F13CE">
                  <w:pPr>
                    <w:rPr>
                      <w:rFonts w:asciiTheme="minorHAnsi" w:hAnsiTheme="minorHAnsi" w:cs="Arial"/>
                      <w:color w:val="000000"/>
                      <w:sz w:val="10"/>
                      <w:szCs w:val="10"/>
                      <w:lang w:eastAsia="es-MX"/>
                    </w:rPr>
                  </w:pPr>
                  <w:r w:rsidRPr="00420C65">
                    <w:rPr>
                      <w:rFonts w:asciiTheme="minorHAnsi" w:hAnsiTheme="minorHAnsi" w:cs="Arial"/>
                      <w:b/>
                      <w:bCs/>
                      <w:color w:val="000000"/>
                      <w:sz w:val="10"/>
                      <w:szCs w:val="10"/>
                      <w:lang w:eastAsia="es-MX"/>
                    </w:rPr>
                    <w:t>Apartado I:</w:t>
                  </w:r>
                  <w:r w:rsidRPr="00420C65">
                    <w:rPr>
                      <w:rFonts w:asciiTheme="minorHAnsi" w:hAnsiTheme="minorHAnsi" w:cs="Arial"/>
                      <w:color w:val="000000"/>
                      <w:sz w:val="10"/>
                      <w:szCs w:val="10"/>
                      <w:lang w:eastAsia="es-MX"/>
                    </w:rPr>
                    <w:t xml:space="preserve"> </w:t>
                  </w:r>
                  <w:r w:rsidR="008A271D">
                    <w:rPr>
                      <w:rFonts w:asciiTheme="minorHAnsi" w:hAnsiTheme="minorHAnsi" w:cs="Arial"/>
                      <w:color w:val="000000"/>
                      <w:sz w:val="10"/>
                      <w:szCs w:val="10"/>
                      <w:lang w:eastAsia="es-MX"/>
                    </w:rPr>
                    <w:t>10</w:t>
                  </w:r>
                  <w:r w:rsidRPr="00420C65">
                    <w:rPr>
                      <w:rFonts w:asciiTheme="minorHAnsi" w:hAnsiTheme="minorHAnsi" w:cs="Arial"/>
                      <w:color w:val="000000"/>
                      <w:sz w:val="10"/>
                      <w:szCs w:val="10"/>
                      <w:lang w:eastAsia="es-MX"/>
                    </w:rPr>
                    <w:t xml:space="preserve"> vehículos de 14 pasajeros</w:t>
                  </w:r>
                  <w:r w:rsidR="008A271D">
                    <w:rPr>
                      <w:rFonts w:asciiTheme="minorHAnsi" w:hAnsiTheme="minorHAnsi" w:cs="Arial"/>
                      <w:color w:val="000000"/>
                      <w:sz w:val="10"/>
                      <w:szCs w:val="10"/>
                      <w:lang w:eastAsia="es-MX"/>
                    </w:rPr>
                    <w:t xml:space="preserve">, </w:t>
                  </w:r>
                  <w:r w:rsidRPr="00420C65">
                    <w:rPr>
                      <w:rFonts w:asciiTheme="minorHAnsi" w:hAnsiTheme="minorHAnsi" w:cs="Arial"/>
                      <w:color w:val="000000"/>
                      <w:sz w:val="10"/>
                      <w:szCs w:val="10"/>
                      <w:lang w:eastAsia="es-MX"/>
                    </w:rPr>
                    <w:t>traslados en los incisos A y C.</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Apartado II:</w:t>
                  </w:r>
                  <w:r w:rsidRPr="00420C65">
                    <w:rPr>
                      <w:rFonts w:asciiTheme="minorHAnsi" w:hAnsiTheme="minorHAnsi" w:cs="Arial"/>
                      <w:color w:val="000000"/>
                      <w:sz w:val="10"/>
                      <w:szCs w:val="10"/>
                      <w:lang w:eastAsia="es-MX"/>
                    </w:rPr>
                    <w:t xml:space="preserve"> 2 vehículos de 14 pasajeros</w:t>
                  </w:r>
                  <w:r w:rsidR="008A271D">
                    <w:rPr>
                      <w:rFonts w:asciiTheme="minorHAnsi" w:hAnsiTheme="minorHAnsi" w:cs="Arial"/>
                      <w:color w:val="000000"/>
                      <w:sz w:val="10"/>
                      <w:szCs w:val="10"/>
                      <w:lang w:eastAsia="es-MX"/>
                    </w:rPr>
                    <w:t xml:space="preserve">, </w:t>
                  </w:r>
                  <w:r w:rsidRPr="00420C65">
                    <w:rPr>
                      <w:rFonts w:asciiTheme="minorHAnsi" w:hAnsiTheme="minorHAnsi" w:cs="Arial"/>
                      <w:color w:val="000000"/>
                      <w:sz w:val="10"/>
                      <w:szCs w:val="10"/>
                      <w:lang w:eastAsia="es-MX"/>
                    </w:rPr>
                    <w:t xml:space="preserve">traslados en los incisos C y D. </w:t>
                  </w:r>
                </w:p>
              </w:tc>
              <w:tc>
                <w:tcPr>
                  <w:tcW w:w="1984"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535022D" w14:textId="77777777" w:rsidR="000F13CE" w:rsidRPr="00420C65" w:rsidRDefault="000F13CE" w:rsidP="000F13C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revisión técnica realizada por área requirente.</w:t>
                  </w:r>
                </w:p>
              </w:tc>
            </w:tr>
            <w:tr w:rsidR="000F13CE" w:rsidRPr="000D3A83" w14:paraId="44226014" w14:textId="77777777" w:rsidTr="001427F3">
              <w:trPr>
                <w:trHeight w:val="40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4BA807D" w14:textId="41308BBA" w:rsidR="000F13CE" w:rsidRPr="00420C65" w:rsidRDefault="000F13CE" w:rsidP="000F13C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r w:rsidR="00133674">
                    <w:rPr>
                      <w:rFonts w:asciiTheme="minorHAnsi" w:hAnsiTheme="minorHAnsi" w:cs="Arial"/>
                      <w:color w:val="000000"/>
                      <w:sz w:val="10"/>
                      <w:szCs w:val="10"/>
                      <w:lang w:eastAsia="es-MX"/>
                    </w:rPr>
                    <w:t>6</w:t>
                  </w:r>
                </w:p>
              </w:tc>
              <w:tc>
                <w:tcPr>
                  <w:tcW w:w="4054" w:type="dxa"/>
                  <w:tcBorders>
                    <w:top w:val="nil"/>
                    <w:left w:val="nil"/>
                    <w:bottom w:val="single" w:sz="4" w:space="0" w:color="auto"/>
                    <w:right w:val="nil"/>
                  </w:tcBorders>
                  <w:shd w:val="clear" w:color="auto" w:fill="auto"/>
                  <w:hideMark/>
                </w:tcPr>
                <w:p w14:paraId="61E038EA" w14:textId="77777777" w:rsidR="000F13CE" w:rsidRPr="00420C65" w:rsidRDefault="000F13CE" w:rsidP="000F13CE">
                  <w:pPr>
                    <w:rPr>
                      <w:rFonts w:asciiTheme="minorHAnsi" w:hAnsiTheme="minorHAnsi" w:cs="Arial"/>
                      <w:color w:val="000000"/>
                      <w:sz w:val="10"/>
                      <w:szCs w:val="10"/>
                      <w:lang w:eastAsia="es-MX"/>
                    </w:rPr>
                  </w:pPr>
                  <w:r w:rsidRPr="00133674">
                    <w:rPr>
                      <w:rFonts w:asciiTheme="minorHAnsi" w:hAnsiTheme="minorHAnsi" w:cs="Arial"/>
                      <w:b/>
                      <w:color w:val="000000"/>
                      <w:sz w:val="10"/>
                      <w:szCs w:val="10"/>
                      <w:lang w:eastAsia="es-MX"/>
                    </w:rPr>
                    <w:t>Manifiesto Normas Oficiales</w:t>
                  </w:r>
                  <w:r w:rsidRPr="00420C65">
                    <w:rPr>
                      <w:rFonts w:asciiTheme="minorHAnsi" w:hAnsiTheme="minorHAnsi" w:cs="Arial"/>
                      <w:color w:val="000000"/>
                      <w:sz w:val="10"/>
                      <w:szCs w:val="10"/>
                      <w:lang w:eastAsia="es-MX"/>
                    </w:rPr>
                    <w:t xml:space="preserve"> (al menos 2).</w:t>
                  </w:r>
                  <w:r w:rsidRPr="00420C65">
                    <w:rPr>
                      <w:rFonts w:asciiTheme="minorHAnsi" w:hAnsiTheme="minorHAnsi" w:cs="Arial"/>
                      <w:color w:val="000000"/>
                      <w:sz w:val="10"/>
                      <w:szCs w:val="10"/>
                      <w:lang w:eastAsia="es-MX"/>
                    </w:rPr>
                    <w:br/>
                    <w:t>· NMX-CC-9001-IMNC-2008.- Sistema Gestión de Calidad.</w:t>
                  </w:r>
                  <w:r w:rsidRPr="00420C65">
                    <w:rPr>
                      <w:rFonts w:asciiTheme="minorHAnsi" w:hAnsiTheme="minorHAnsi" w:cs="Arial"/>
                      <w:color w:val="000000"/>
                      <w:sz w:val="10"/>
                      <w:szCs w:val="10"/>
                      <w:lang w:eastAsia="es-MX"/>
                    </w:rPr>
                    <w:br/>
                    <w:t>· NMX-SSA-14001-IMNC-2004 (ISO 14001-2004).</w:t>
                  </w:r>
                  <w:r w:rsidRPr="00420C65">
                    <w:rPr>
                      <w:rFonts w:asciiTheme="minorHAnsi" w:hAnsiTheme="minorHAnsi" w:cs="Arial"/>
                      <w:color w:val="000000"/>
                      <w:sz w:val="10"/>
                      <w:szCs w:val="10"/>
                      <w:lang w:eastAsia="es-MX"/>
                    </w:rPr>
                    <w:br/>
                    <w:t>· NMX-SAST-001-IMNC-2008/OHSAS 18001:2007.</w:t>
                  </w:r>
                  <w:r w:rsidRPr="00420C65">
                    <w:rPr>
                      <w:rFonts w:asciiTheme="minorHAnsi" w:hAnsiTheme="minorHAnsi" w:cs="Arial"/>
                      <w:color w:val="000000"/>
                      <w:sz w:val="10"/>
                      <w:szCs w:val="10"/>
                      <w:lang w:eastAsia="es-MX"/>
                    </w:rPr>
                    <w:br/>
                    <w:t>Presentar copia certificada del “Resultado de evaluación de cumplimiento de la normatividad en seguridad y salud en el trabajo” emitido por la STPS con un mínimo de cumplimiento del 85%, de las normas.</w:t>
                  </w:r>
                  <w:r w:rsidRPr="00420C65">
                    <w:rPr>
                      <w:rFonts w:asciiTheme="minorHAnsi" w:hAnsiTheme="minorHAnsi" w:cs="Arial"/>
                      <w:color w:val="000000"/>
                      <w:sz w:val="10"/>
                      <w:szCs w:val="10"/>
                      <w:lang w:eastAsia="es-MX"/>
                    </w:rPr>
                    <w:br/>
                    <w:t>· NOM004.- Sistemas de protección y dispositivos de seguridad en la maquinaria y equipo que se utilice en los centros de trabajo.</w:t>
                  </w:r>
                  <w:r w:rsidRPr="00420C65">
                    <w:rPr>
                      <w:rFonts w:asciiTheme="minorHAnsi" w:hAnsiTheme="minorHAnsi" w:cs="Arial"/>
                      <w:color w:val="000000"/>
                      <w:sz w:val="10"/>
                      <w:szCs w:val="10"/>
                      <w:lang w:eastAsia="es-MX"/>
                    </w:rPr>
                    <w:br/>
                    <w:t>· NOM-009.- Condiciones de seguridad para realizar trabajos de altura.</w:t>
                  </w:r>
                  <w:r w:rsidRPr="00420C65">
                    <w:rPr>
                      <w:rFonts w:asciiTheme="minorHAnsi" w:hAnsiTheme="minorHAnsi" w:cs="Arial"/>
                      <w:color w:val="000000"/>
                      <w:sz w:val="10"/>
                      <w:szCs w:val="10"/>
                      <w:lang w:eastAsia="es-MX"/>
                    </w:rPr>
                    <w:br/>
                    <w:t>· NOM-017.- Equipo de protección personal-sección, uso y manejo en los centros de trabajo.</w:t>
                  </w:r>
                  <w:r w:rsidRPr="00420C65">
                    <w:rPr>
                      <w:rFonts w:asciiTheme="minorHAnsi" w:hAnsiTheme="minorHAnsi" w:cs="Arial"/>
                      <w:color w:val="000000"/>
                      <w:sz w:val="10"/>
                      <w:szCs w:val="10"/>
                      <w:lang w:eastAsia="es-MX"/>
                    </w:rPr>
                    <w:br/>
                    <w:t>· NOM-035-STPS-2018, Factores de riesgo psicosocial en el trabajo-Identificación, análisis y prevención.</w:t>
                  </w:r>
                </w:p>
              </w:tc>
              <w:tc>
                <w:tcPr>
                  <w:tcW w:w="1984"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1F44C5C" w14:textId="77777777" w:rsidR="000F13CE" w:rsidRPr="00420C65" w:rsidRDefault="000F13CE" w:rsidP="000F13C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revisión técnica realizada por área requirente.</w:t>
                  </w:r>
                </w:p>
              </w:tc>
            </w:tr>
            <w:tr w:rsidR="00D57C9B" w:rsidRPr="000D3A83" w14:paraId="371D235E" w14:textId="77777777" w:rsidTr="001427F3">
              <w:trPr>
                <w:trHeight w:val="402"/>
              </w:trPr>
              <w:tc>
                <w:tcPr>
                  <w:tcW w:w="331" w:type="dxa"/>
                  <w:tcBorders>
                    <w:top w:val="nil"/>
                    <w:left w:val="single" w:sz="8" w:space="0" w:color="000000"/>
                    <w:bottom w:val="single" w:sz="4" w:space="0" w:color="auto"/>
                    <w:right w:val="single" w:sz="8" w:space="0" w:color="000000"/>
                  </w:tcBorders>
                  <w:shd w:val="clear" w:color="auto" w:fill="auto"/>
                  <w:vAlign w:val="center"/>
                </w:tcPr>
                <w:p w14:paraId="5108C9A1" w14:textId="632ABD1A" w:rsidR="00D57C9B" w:rsidRPr="00420C65" w:rsidRDefault="00D57C9B" w:rsidP="00D57C9B">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17</w:t>
                  </w:r>
                </w:p>
              </w:tc>
              <w:tc>
                <w:tcPr>
                  <w:tcW w:w="4054" w:type="dxa"/>
                  <w:tcBorders>
                    <w:top w:val="nil"/>
                    <w:left w:val="nil"/>
                    <w:bottom w:val="single" w:sz="4" w:space="0" w:color="auto"/>
                    <w:right w:val="nil"/>
                  </w:tcBorders>
                  <w:shd w:val="clear" w:color="auto" w:fill="auto"/>
                </w:tcPr>
                <w:p w14:paraId="22B8716B" w14:textId="77777777" w:rsidR="00D57C9B" w:rsidRPr="00D57C9B" w:rsidRDefault="00D57C9B" w:rsidP="00D57C9B">
                  <w:pPr>
                    <w:contextualSpacing/>
                    <w:jc w:val="both"/>
                    <w:rPr>
                      <w:rFonts w:asciiTheme="minorHAnsi" w:hAnsiTheme="minorHAnsi" w:cstheme="minorHAnsi"/>
                      <w:sz w:val="10"/>
                      <w:szCs w:val="10"/>
                    </w:rPr>
                  </w:pPr>
                  <w:r w:rsidRPr="00D57C9B">
                    <w:rPr>
                      <w:rFonts w:asciiTheme="minorHAnsi" w:hAnsiTheme="minorHAnsi" w:cstheme="minorHAnsi"/>
                      <w:sz w:val="10"/>
                      <w:szCs w:val="10"/>
                    </w:rPr>
                    <w:t>Póliza de Seguros Contra Daños a Terceros por $1´000,000.00 M.N. (Apartado I y II)</w:t>
                  </w:r>
                </w:p>
                <w:p w14:paraId="592C1175" w14:textId="46E65EF6" w:rsidR="00D57C9B" w:rsidRPr="00D57C9B" w:rsidRDefault="00D57C9B" w:rsidP="00D57C9B">
                  <w:pPr>
                    <w:rPr>
                      <w:rFonts w:asciiTheme="minorHAnsi" w:hAnsiTheme="minorHAnsi" w:cs="Arial"/>
                      <w:b/>
                      <w:color w:val="000000"/>
                      <w:sz w:val="10"/>
                      <w:szCs w:val="10"/>
                      <w:lang w:eastAsia="es-MX"/>
                    </w:rPr>
                  </w:pPr>
                  <w:r w:rsidRPr="00D57C9B">
                    <w:rPr>
                      <w:rFonts w:asciiTheme="minorHAnsi" w:hAnsiTheme="minorHAnsi" w:cstheme="minorHAnsi"/>
                      <w:sz w:val="10"/>
                      <w:szCs w:val="10"/>
                    </w:rPr>
                    <w:t xml:space="preserve">Se deberá anexar copia de la </w:t>
                  </w:r>
                  <w:r w:rsidR="000B1E70" w:rsidRPr="00D57C9B">
                    <w:rPr>
                      <w:rFonts w:asciiTheme="minorHAnsi" w:hAnsiTheme="minorHAnsi" w:cstheme="minorHAnsi"/>
                      <w:sz w:val="10"/>
                      <w:szCs w:val="10"/>
                    </w:rPr>
                    <w:t>póliza</w:t>
                  </w:r>
                  <w:r w:rsidRPr="00D57C9B">
                    <w:rPr>
                      <w:rFonts w:asciiTheme="minorHAnsi" w:hAnsiTheme="minorHAnsi" w:cstheme="minorHAnsi"/>
                      <w:sz w:val="10"/>
                      <w:szCs w:val="10"/>
                    </w:rPr>
                    <w:t xml:space="preserve"> con la que cuenta la empresa participante por el concepto antes mencionado. </w:t>
                  </w:r>
                </w:p>
              </w:tc>
              <w:tc>
                <w:tcPr>
                  <w:tcW w:w="1984" w:type="dxa"/>
                  <w:tcBorders>
                    <w:top w:val="single" w:sz="4" w:space="0" w:color="auto"/>
                    <w:left w:val="single" w:sz="8" w:space="0" w:color="auto"/>
                    <w:bottom w:val="single" w:sz="4" w:space="0" w:color="auto"/>
                    <w:right w:val="single" w:sz="8" w:space="0" w:color="000000"/>
                  </w:tcBorders>
                  <w:shd w:val="clear" w:color="auto" w:fill="auto"/>
                  <w:vAlign w:val="center"/>
                </w:tcPr>
                <w:p w14:paraId="0AA6ABE5" w14:textId="479A9AF6" w:rsidR="00D57C9B" w:rsidRPr="00420C65" w:rsidRDefault="0052265B" w:rsidP="00D57C9B">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Presenta</w:t>
                  </w:r>
                </w:p>
              </w:tc>
            </w:tr>
            <w:tr w:rsidR="00D57C9B" w:rsidRPr="000D3A83" w14:paraId="48CD6BAE" w14:textId="77777777" w:rsidTr="001427F3">
              <w:trPr>
                <w:trHeight w:val="402"/>
              </w:trPr>
              <w:tc>
                <w:tcPr>
                  <w:tcW w:w="331" w:type="dxa"/>
                  <w:tcBorders>
                    <w:top w:val="nil"/>
                    <w:left w:val="single" w:sz="8" w:space="0" w:color="000000"/>
                    <w:bottom w:val="single" w:sz="4" w:space="0" w:color="auto"/>
                    <w:right w:val="single" w:sz="8" w:space="0" w:color="000000"/>
                  </w:tcBorders>
                  <w:shd w:val="clear" w:color="auto" w:fill="auto"/>
                  <w:vAlign w:val="center"/>
                </w:tcPr>
                <w:p w14:paraId="775F8102" w14:textId="5E6CD2D7" w:rsidR="00D57C9B" w:rsidRPr="00420C65" w:rsidRDefault="00D57C9B" w:rsidP="00D57C9B">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18</w:t>
                  </w:r>
                </w:p>
              </w:tc>
              <w:tc>
                <w:tcPr>
                  <w:tcW w:w="4054" w:type="dxa"/>
                  <w:tcBorders>
                    <w:top w:val="nil"/>
                    <w:left w:val="nil"/>
                    <w:bottom w:val="single" w:sz="4" w:space="0" w:color="auto"/>
                    <w:right w:val="nil"/>
                  </w:tcBorders>
                  <w:shd w:val="clear" w:color="auto" w:fill="auto"/>
                </w:tcPr>
                <w:p w14:paraId="7767F937" w14:textId="77777777" w:rsidR="00D57C9B" w:rsidRPr="00D57C9B" w:rsidRDefault="00D57C9B" w:rsidP="00D57C9B">
                  <w:pPr>
                    <w:contextualSpacing/>
                    <w:jc w:val="both"/>
                    <w:rPr>
                      <w:rFonts w:asciiTheme="minorHAnsi" w:hAnsiTheme="minorHAnsi" w:cstheme="minorHAnsi"/>
                      <w:sz w:val="10"/>
                      <w:szCs w:val="10"/>
                    </w:rPr>
                  </w:pPr>
                  <w:r w:rsidRPr="00D57C9B">
                    <w:rPr>
                      <w:rFonts w:asciiTheme="minorHAnsi" w:hAnsiTheme="minorHAnsi" w:cstheme="minorHAnsi"/>
                      <w:sz w:val="10"/>
                      <w:szCs w:val="10"/>
                    </w:rPr>
                    <w:t>Póliza de responsabilidad Civil General (vigente), (Apartado I y II)</w:t>
                  </w:r>
                </w:p>
                <w:p w14:paraId="25E5316C" w14:textId="1AD3B293" w:rsidR="00D57C9B" w:rsidRPr="00D57C9B" w:rsidRDefault="00D57C9B" w:rsidP="00D57C9B">
                  <w:pPr>
                    <w:rPr>
                      <w:rFonts w:asciiTheme="minorHAnsi" w:hAnsiTheme="minorHAnsi" w:cs="Arial"/>
                      <w:b/>
                      <w:color w:val="000000"/>
                      <w:sz w:val="10"/>
                      <w:szCs w:val="10"/>
                      <w:lang w:eastAsia="es-MX"/>
                    </w:rPr>
                  </w:pPr>
                  <w:r w:rsidRPr="00D57C9B">
                    <w:rPr>
                      <w:rFonts w:asciiTheme="minorHAnsi" w:hAnsiTheme="minorHAnsi" w:cstheme="minorHAnsi"/>
                      <w:sz w:val="10"/>
                      <w:szCs w:val="10"/>
                    </w:rPr>
                    <w:t xml:space="preserve">Se deberá anexar copia de la </w:t>
                  </w:r>
                  <w:r w:rsidR="000B1E70" w:rsidRPr="00D57C9B">
                    <w:rPr>
                      <w:rFonts w:asciiTheme="minorHAnsi" w:hAnsiTheme="minorHAnsi" w:cstheme="minorHAnsi"/>
                      <w:sz w:val="10"/>
                      <w:szCs w:val="10"/>
                    </w:rPr>
                    <w:t>póliza</w:t>
                  </w:r>
                  <w:r w:rsidRPr="00D57C9B">
                    <w:rPr>
                      <w:rFonts w:asciiTheme="minorHAnsi" w:hAnsiTheme="minorHAnsi" w:cstheme="minorHAnsi"/>
                      <w:sz w:val="10"/>
                      <w:szCs w:val="10"/>
                    </w:rPr>
                    <w:t xml:space="preserve"> con la que cuenta la empresa participante por el concepto antes mencionado</w:t>
                  </w:r>
                </w:p>
              </w:tc>
              <w:tc>
                <w:tcPr>
                  <w:tcW w:w="1984" w:type="dxa"/>
                  <w:tcBorders>
                    <w:top w:val="single" w:sz="4" w:space="0" w:color="auto"/>
                    <w:left w:val="single" w:sz="8" w:space="0" w:color="auto"/>
                    <w:bottom w:val="single" w:sz="4" w:space="0" w:color="auto"/>
                    <w:right w:val="single" w:sz="8" w:space="0" w:color="000000"/>
                  </w:tcBorders>
                  <w:shd w:val="clear" w:color="auto" w:fill="auto"/>
                  <w:vAlign w:val="center"/>
                </w:tcPr>
                <w:p w14:paraId="64A5D446" w14:textId="245625EE" w:rsidR="00D57C9B" w:rsidRPr="00420C65" w:rsidRDefault="00C34EAD" w:rsidP="00D57C9B">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Presenta</w:t>
                  </w:r>
                </w:p>
              </w:tc>
            </w:tr>
            <w:tr w:rsidR="00D57C9B" w:rsidRPr="000D3A83" w14:paraId="66104A01" w14:textId="77777777" w:rsidTr="001427F3">
              <w:trPr>
                <w:trHeight w:val="402"/>
              </w:trPr>
              <w:tc>
                <w:tcPr>
                  <w:tcW w:w="331" w:type="dxa"/>
                  <w:tcBorders>
                    <w:top w:val="nil"/>
                    <w:left w:val="single" w:sz="8" w:space="0" w:color="000000"/>
                    <w:bottom w:val="single" w:sz="4" w:space="0" w:color="auto"/>
                    <w:right w:val="single" w:sz="8" w:space="0" w:color="000000"/>
                  </w:tcBorders>
                  <w:shd w:val="clear" w:color="auto" w:fill="auto"/>
                  <w:vAlign w:val="center"/>
                </w:tcPr>
                <w:p w14:paraId="62C58971" w14:textId="53A8238D" w:rsidR="00D57C9B" w:rsidRPr="00420C65" w:rsidRDefault="00D57C9B" w:rsidP="00D57C9B">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19</w:t>
                  </w:r>
                </w:p>
              </w:tc>
              <w:tc>
                <w:tcPr>
                  <w:tcW w:w="4054" w:type="dxa"/>
                  <w:tcBorders>
                    <w:top w:val="nil"/>
                    <w:left w:val="nil"/>
                    <w:bottom w:val="single" w:sz="4" w:space="0" w:color="auto"/>
                    <w:right w:val="nil"/>
                  </w:tcBorders>
                  <w:shd w:val="clear" w:color="auto" w:fill="auto"/>
                </w:tcPr>
                <w:p w14:paraId="60E4A183" w14:textId="77777777" w:rsidR="00D57C9B" w:rsidRPr="00D57C9B" w:rsidRDefault="00D57C9B" w:rsidP="00D57C9B">
                  <w:pPr>
                    <w:contextualSpacing/>
                    <w:jc w:val="both"/>
                    <w:rPr>
                      <w:rFonts w:asciiTheme="minorHAnsi" w:hAnsiTheme="minorHAnsi" w:cstheme="minorHAnsi"/>
                      <w:sz w:val="10"/>
                      <w:szCs w:val="10"/>
                    </w:rPr>
                  </w:pPr>
                  <w:r w:rsidRPr="00D57C9B">
                    <w:rPr>
                      <w:rFonts w:asciiTheme="minorHAnsi" w:hAnsiTheme="minorHAnsi" w:cstheme="minorHAnsi"/>
                      <w:b/>
                      <w:sz w:val="10"/>
                      <w:szCs w:val="10"/>
                    </w:rPr>
                    <w:t>Registrado REPSE.</w:t>
                  </w:r>
                  <w:r w:rsidRPr="00D57C9B">
                    <w:rPr>
                      <w:rFonts w:asciiTheme="minorHAnsi" w:hAnsiTheme="minorHAnsi" w:cstheme="minorHAnsi"/>
                      <w:sz w:val="10"/>
                      <w:szCs w:val="10"/>
                    </w:rPr>
                    <w:t xml:space="preserve"> </w:t>
                  </w:r>
                </w:p>
                <w:p w14:paraId="454668BD" w14:textId="2508EE2E" w:rsidR="00D57C9B" w:rsidRPr="00D57C9B" w:rsidRDefault="00D57C9B" w:rsidP="00D57C9B">
                  <w:pPr>
                    <w:contextualSpacing/>
                    <w:jc w:val="both"/>
                    <w:rPr>
                      <w:rFonts w:asciiTheme="minorHAnsi" w:hAnsiTheme="minorHAnsi" w:cstheme="minorHAnsi"/>
                      <w:sz w:val="10"/>
                      <w:szCs w:val="10"/>
                    </w:rPr>
                  </w:pPr>
                  <w:r w:rsidRPr="00D57C9B">
                    <w:rPr>
                      <w:rFonts w:asciiTheme="minorHAnsi" w:hAnsiTheme="minorHAnsi" w:cstheme="minorHAnsi"/>
                      <w:sz w:val="10"/>
                      <w:szCs w:val="10"/>
                    </w:rPr>
                    <w:t>Se deberá entregar copia de la constan</w:t>
                  </w:r>
                  <w:r w:rsidR="004C4263">
                    <w:rPr>
                      <w:rFonts w:asciiTheme="minorHAnsi" w:hAnsiTheme="minorHAnsi" w:cstheme="minorHAnsi"/>
                      <w:sz w:val="10"/>
                      <w:szCs w:val="10"/>
                    </w:rPr>
                    <w:t>c</w:t>
                  </w:r>
                  <w:r w:rsidRPr="00D57C9B">
                    <w:rPr>
                      <w:rFonts w:asciiTheme="minorHAnsi" w:hAnsiTheme="minorHAnsi" w:cstheme="minorHAnsi"/>
                      <w:sz w:val="10"/>
                      <w:szCs w:val="10"/>
                    </w:rPr>
                    <w:t xml:space="preserve">ia que lo </w:t>
                  </w:r>
                  <w:r w:rsidR="000B1E70" w:rsidRPr="00D57C9B">
                    <w:rPr>
                      <w:rFonts w:asciiTheme="minorHAnsi" w:hAnsiTheme="minorHAnsi" w:cstheme="minorHAnsi"/>
                      <w:sz w:val="10"/>
                      <w:szCs w:val="10"/>
                    </w:rPr>
                    <w:t>acredita</w:t>
                  </w:r>
                  <w:r w:rsidRPr="00D57C9B">
                    <w:rPr>
                      <w:rFonts w:asciiTheme="minorHAnsi" w:hAnsiTheme="minorHAnsi" w:cstheme="minorHAnsi"/>
                      <w:sz w:val="10"/>
                      <w:szCs w:val="10"/>
                    </w:rPr>
                    <w:t xml:space="preserve"> estar registrado en el REPSE y que </w:t>
                  </w:r>
                  <w:r w:rsidR="00104D3A" w:rsidRPr="00D57C9B">
                    <w:rPr>
                      <w:rFonts w:asciiTheme="minorHAnsi" w:hAnsiTheme="minorHAnsi" w:cstheme="minorHAnsi"/>
                      <w:sz w:val="10"/>
                      <w:szCs w:val="10"/>
                    </w:rPr>
                    <w:t>está</w:t>
                  </w:r>
                  <w:r w:rsidRPr="00D57C9B">
                    <w:rPr>
                      <w:rFonts w:asciiTheme="minorHAnsi" w:hAnsiTheme="minorHAnsi" w:cstheme="minorHAnsi"/>
                      <w:sz w:val="10"/>
                      <w:szCs w:val="10"/>
                    </w:rPr>
                    <w:t xml:space="preserve"> vigente al momento de la presentación de la licitación. </w:t>
                  </w:r>
                </w:p>
                <w:p w14:paraId="392CE3DE" w14:textId="77777777" w:rsidR="00D57C9B" w:rsidRPr="00D57C9B" w:rsidRDefault="00D57C9B" w:rsidP="00D57C9B">
                  <w:pPr>
                    <w:contextualSpacing/>
                    <w:jc w:val="both"/>
                    <w:rPr>
                      <w:rFonts w:asciiTheme="minorHAnsi" w:hAnsiTheme="minorHAnsi" w:cstheme="minorHAnsi"/>
                      <w:sz w:val="10"/>
                      <w:szCs w:val="10"/>
                    </w:rPr>
                  </w:pPr>
                </w:p>
                <w:p w14:paraId="4F369C33" w14:textId="0A2E80E3" w:rsidR="00D57C9B" w:rsidRPr="00D57C9B" w:rsidRDefault="00D57C9B" w:rsidP="00D57C9B">
                  <w:pPr>
                    <w:rPr>
                      <w:rFonts w:asciiTheme="minorHAnsi" w:hAnsiTheme="minorHAnsi" w:cs="Arial"/>
                      <w:b/>
                      <w:color w:val="000000"/>
                      <w:sz w:val="10"/>
                      <w:szCs w:val="10"/>
                      <w:lang w:eastAsia="es-MX"/>
                    </w:rPr>
                  </w:pPr>
                  <w:r w:rsidRPr="00D57C9B">
                    <w:rPr>
                      <w:rFonts w:asciiTheme="minorHAnsi" w:hAnsiTheme="minorHAnsi" w:cstheme="minorHAnsi"/>
                      <w:sz w:val="10"/>
                      <w:szCs w:val="10"/>
                    </w:rPr>
                    <w:t xml:space="preserve">Se deberá tener el registro en el REPSE, (Registro de prestadora de servicios especializados u obras especializados) </w:t>
                  </w:r>
                </w:p>
              </w:tc>
              <w:tc>
                <w:tcPr>
                  <w:tcW w:w="1984" w:type="dxa"/>
                  <w:tcBorders>
                    <w:top w:val="single" w:sz="4" w:space="0" w:color="auto"/>
                    <w:left w:val="single" w:sz="8" w:space="0" w:color="auto"/>
                    <w:bottom w:val="single" w:sz="4" w:space="0" w:color="auto"/>
                    <w:right w:val="single" w:sz="8" w:space="0" w:color="000000"/>
                  </w:tcBorders>
                  <w:shd w:val="clear" w:color="auto" w:fill="auto"/>
                  <w:vAlign w:val="center"/>
                </w:tcPr>
                <w:p w14:paraId="7D133CCC" w14:textId="56280287" w:rsidR="00D57C9B" w:rsidRPr="00420C65" w:rsidRDefault="00C34EAD" w:rsidP="00D57C9B">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Presenta</w:t>
                  </w:r>
                  <w:r w:rsidR="002A2269">
                    <w:rPr>
                      <w:rFonts w:asciiTheme="minorHAnsi" w:hAnsiTheme="minorHAnsi"/>
                      <w:color w:val="000000"/>
                      <w:sz w:val="10"/>
                      <w:szCs w:val="10"/>
                      <w:lang w:eastAsia="es-MX"/>
                    </w:rPr>
                    <w:t xml:space="preserve"> (vigente)</w:t>
                  </w:r>
                </w:p>
              </w:tc>
            </w:tr>
            <w:tr w:rsidR="00D57C9B" w:rsidRPr="000D3A83" w14:paraId="584CAB1B" w14:textId="77777777" w:rsidTr="001427F3">
              <w:trPr>
                <w:trHeight w:val="352"/>
              </w:trPr>
              <w:tc>
                <w:tcPr>
                  <w:tcW w:w="331" w:type="dxa"/>
                  <w:tcBorders>
                    <w:top w:val="nil"/>
                    <w:left w:val="single" w:sz="8" w:space="0" w:color="000000"/>
                    <w:bottom w:val="single" w:sz="4" w:space="0" w:color="auto"/>
                    <w:right w:val="single" w:sz="8" w:space="0" w:color="000000"/>
                  </w:tcBorders>
                  <w:shd w:val="clear" w:color="auto" w:fill="auto"/>
                  <w:vAlign w:val="center"/>
                </w:tcPr>
                <w:p w14:paraId="61E89C98" w14:textId="704198F2" w:rsidR="00D57C9B" w:rsidRPr="00420C65" w:rsidRDefault="00D57C9B" w:rsidP="00D57C9B">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20</w:t>
                  </w:r>
                </w:p>
              </w:tc>
              <w:tc>
                <w:tcPr>
                  <w:tcW w:w="4054" w:type="dxa"/>
                  <w:tcBorders>
                    <w:top w:val="nil"/>
                    <w:left w:val="nil"/>
                    <w:bottom w:val="single" w:sz="4" w:space="0" w:color="auto"/>
                    <w:right w:val="nil"/>
                  </w:tcBorders>
                  <w:shd w:val="clear" w:color="auto" w:fill="auto"/>
                </w:tcPr>
                <w:p w14:paraId="351331A6" w14:textId="77777777" w:rsidR="00D57C9B" w:rsidRPr="00D57C9B" w:rsidRDefault="00D57C9B" w:rsidP="00D57C9B">
                  <w:pPr>
                    <w:contextualSpacing/>
                    <w:jc w:val="both"/>
                    <w:rPr>
                      <w:rFonts w:asciiTheme="minorHAnsi" w:hAnsiTheme="minorHAnsi" w:cstheme="minorHAnsi"/>
                      <w:sz w:val="10"/>
                      <w:szCs w:val="10"/>
                    </w:rPr>
                  </w:pPr>
                  <w:r w:rsidRPr="00D57C9B">
                    <w:rPr>
                      <w:rFonts w:asciiTheme="minorHAnsi" w:hAnsiTheme="minorHAnsi" w:cstheme="minorHAnsi"/>
                      <w:b/>
                      <w:sz w:val="10"/>
                      <w:szCs w:val="10"/>
                    </w:rPr>
                    <w:t>Estar registrados en el SISUB</w:t>
                  </w:r>
                  <w:r w:rsidRPr="00D57C9B">
                    <w:rPr>
                      <w:rFonts w:asciiTheme="minorHAnsi" w:hAnsiTheme="minorHAnsi" w:cstheme="minorHAnsi"/>
                      <w:sz w:val="10"/>
                      <w:szCs w:val="10"/>
                    </w:rPr>
                    <w:t xml:space="preserve">. </w:t>
                  </w:r>
                </w:p>
                <w:p w14:paraId="33CC523B" w14:textId="1F69333A" w:rsidR="00D57C9B" w:rsidRPr="00D57C9B" w:rsidRDefault="00D57C9B" w:rsidP="00334EF9">
                  <w:pPr>
                    <w:contextualSpacing/>
                    <w:jc w:val="both"/>
                    <w:rPr>
                      <w:rFonts w:asciiTheme="minorHAnsi" w:hAnsiTheme="minorHAnsi" w:cs="Arial"/>
                      <w:b/>
                      <w:color w:val="000000"/>
                      <w:sz w:val="10"/>
                      <w:szCs w:val="10"/>
                      <w:lang w:eastAsia="es-MX"/>
                    </w:rPr>
                  </w:pPr>
                  <w:r w:rsidRPr="00D57C9B">
                    <w:rPr>
                      <w:rFonts w:asciiTheme="minorHAnsi" w:hAnsiTheme="minorHAnsi" w:cstheme="minorHAnsi"/>
                      <w:sz w:val="10"/>
                      <w:szCs w:val="10"/>
                    </w:rPr>
                    <w:t xml:space="preserve">Se deberá anexar la información que lo acredite y al licitante adjudicado se le solicitaran los informes periódicos pertinentes. </w:t>
                  </w:r>
                </w:p>
              </w:tc>
              <w:tc>
                <w:tcPr>
                  <w:tcW w:w="1984" w:type="dxa"/>
                  <w:tcBorders>
                    <w:top w:val="single" w:sz="4" w:space="0" w:color="auto"/>
                    <w:left w:val="single" w:sz="8" w:space="0" w:color="auto"/>
                    <w:bottom w:val="single" w:sz="4" w:space="0" w:color="auto"/>
                    <w:right w:val="single" w:sz="8" w:space="0" w:color="000000"/>
                  </w:tcBorders>
                  <w:shd w:val="clear" w:color="auto" w:fill="auto"/>
                  <w:vAlign w:val="center"/>
                </w:tcPr>
                <w:p w14:paraId="407B6133" w14:textId="4489049A" w:rsidR="00D57C9B" w:rsidRPr="00420C65" w:rsidRDefault="002A2269" w:rsidP="00D57C9B">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Presenta (03 febrero de 2022)</w:t>
                  </w:r>
                </w:p>
              </w:tc>
            </w:tr>
            <w:tr w:rsidR="00D57C9B" w:rsidRPr="000D3A83" w14:paraId="7038031B" w14:textId="77777777" w:rsidTr="001427F3">
              <w:trPr>
                <w:trHeight w:val="402"/>
              </w:trPr>
              <w:tc>
                <w:tcPr>
                  <w:tcW w:w="331" w:type="dxa"/>
                  <w:tcBorders>
                    <w:top w:val="nil"/>
                    <w:left w:val="single" w:sz="8" w:space="0" w:color="000000"/>
                    <w:bottom w:val="single" w:sz="4" w:space="0" w:color="auto"/>
                    <w:right w:val="single" w:sz="8" w:space="0" w:color="000000"/>
                  </w:tcBorders>
                  <w:shd w:val="clear" w:color="auto" w:fill="auto"/>
                  <w:vAlign w:val="center"/>
                </w:tcPr>
                <w:p w14:paraId="10D7BCB4" w14:textId="4431E35F" w:rsidR="00D57C9B" w:rsidRPr="00420C65" w:rsidRDefault="00D57C9B" w:rsidP="00D57C9B">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21</w:t>
                  </w:r>
                </w:p>
              </w:tc>
              <w:tc>
                <w:tcPr>
                  <w:tcW w:w="4054" w:type="dxa"/>
                  <w:tcBorders>
                    <w:top w:val="nil"/>
                    <w:left w:val="nil"/>
                    <w:bottom w:val="single" w:sz="4" w:space="0" w:color="auto"/>
                    <w:right w:val="nil"/>
                  </w:tcBorders>
                  <w:shd w:val="clear" w:color="auto" w:fill="auto"/>
                </w:tcPr>
                <w:p w14:paraId="74ECA747" w14:textId="77777777" w:rsidR="00D57C9B" w:rsidRPr="00D57C9B" w:rsidRDefault="00D57C9B" w:rsidP="00D57C9B">
                  <w:pPr>
                    <w:contextualSpacing/>
                    <w:jc w:val="both"/>
                    <w:rPr>
                      <w:rFonts w:asciiTheme="minorHAnsi" w:hAnsiTheme="minorHAnsi" w:cstheme="minorHAnsi"/>
                      <w:sz w:val="10"/>
                      <w:szCs w:val="10"/>
                    </w:rPr>
                  </w:pPr>
                  <w:r w:rsidRPr="00D57C9B">
                    <w:rPr>
                      <w:rFonts w:asciiTheme="minorHAnsi" w:hAnsiTheme="minorHAnsi" w:cstheme="minorHAnsi"/>
                      <w:b/>
                      <w:sz w:val="10"/>
                      <w:szCs w:val="10"/>
                    </w:rPr>
                    <w:t>Estar registrados en el REPSE IMSS</w:t>
                  </w:r>
                  <w:r w:rsidRPr="00D57C9B">
                    <w:rPr>
                      <w:rFonts w:asciiTheme="minorHAnsi" w:hAnsiTheme="minorHAnsi" w:cstheme="minorHAnsi"/>
                      <w:sz w:val="10"/>
                      <w:szCs w:val="10"/>
                    </w:rPr>
                    <w:t xml:space="preserve">. </w:t>
                  </w:r>
                </w:p>
                <w:p w14:paraId="35DA4A47" w14:textId="77777777" w:rsidR="00D57C9B" w:rsidRPr="00D57C9B" w:rsidRDefault="00D57C9B" w:rsidP="00D57C9B">
                  <w:pPr>
                    <w:contextualSpacing/>
                    <w:jc w:val="both"/>
                    <w:rPr>
                      <w:rFonts w:asciiTheme="minorHAnsi" w:hAnsiTheme="minorHAnsi" w:cstheme="minorHAnsi"/>
                      <w:sz w:val="10"/>
                      <w:szCs w:val="10"/>
                    </w:rPr>
                  </w:pPr>
                </w:p>
                <w:p w14:paraId="3F6EEC94" w14:textId="21DF0D57" w:rsidR="00D57C9B" w:rsidRPr="00D57C9B" w:rsidRDefault="00D57C9B" w:rsidP="00334EF9">
                  <w:pPr>
                    <w:contextualSpacing/>
                    <w:jc w:val="both"/>
                    <w:rPr>
                      <w:rFonts w:asciiTheme="minorHAnsi" w:hAnsiTheme="minorHAnsi" w:cs="Arial"/>
                      <w:b/>
                      <w:color w:val="000000"/>
                      <w:sz w:val="10"/>
                      <w:szCs w:val="10"/>
                      <w:lang w:eastAsia="es-MX"/>
                    </w:rPr>
                  </w:pPr>
                  <w:r w:rsidRPr="00D57C9B">
                    <w:rPr>
                      <w:rFonts w:asciiTheme="minorHAnsi" w:hAnsiTheme="minorHAnsi" w:cstheme="minorHAnsi"/>
                      <w:sz w:val="10"/>
                      <w:szCs w:val="10"/>
                    </w:rPr>
                    <w:t xml:space="preserve">Se deberá anexar la información que lo acredite y al licitante adjudicado se le solicitaran los informes periódicos pertinentes. </w:t>
                  </w:r>
                </w:p>
              </w:tc>
              <w:tc>
                <w:tcPr>
                  <w:tcW w:w="1984" w:type="dxa"/>
                  <w:tcBorders>
                    <w:top w:val="single" w:sz="4" w:space="0" w:color="auto"/>
                    <w:left w:val="single" w:sz="8" w:space="0" w:color="auto"/>
                    <w:bottom w:val="single" w:sz="4" w:space="0" w:color="auto"/>
                    <w:right w:val="single" w:sz="8" w:space="0" w:color="000000"/>
                  </w:tcBorders>
                  <w:shd w:val="clear" w:color="auto" w:fill="auto"/>
                  <w:vAlign w:val="center"/>
                </w:tcPr>
                <w:p w14:paraId="1D76C388" w14:textId="5C8F9371" w:rsidR="00D57C9B" w:rsidRPr="00420C65" w:rsidRDefault="002A2269" w:rsidP="00D57C9B">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Presenta</w:t>
                  </w:r>
                </w:p>
              </w:tc>
            </w:tr>
            <w:tr w:rsidR="000F13CE" w:rsidRPr="000D3A83" w14:paraId="4BE5BB76" w14:textId="77777777" w:rsidTr="001427F3">
              <w:trPr>
                <w:trHeight w:val="92"/>
              </w:trPr>
              <w:tc>
                <w:tcPr>
                  <w:tcW w:w="6369"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5CCC670" w14:textId="77777777" w:rsidR="000F13CE" w:rsidRPr="00420C65" w:rsidRDefault="000F13CE" w:rsidP="000F13CE">
                  <w:pPr>
                    <w:jc w:val="center"/>
                    <w:rPr>
                      <w:rFonts w:asciiTheme="minorHAnsi" w:hAnsiTheme="minorHAnsi" w:cs="Arial"/>
                      <w:b/>
                      <w:bCs/>
                      <w:color w:val="000000"/>
                      <w:sz w:val="10"/>
                      <w:szCs w:val="10"/>
                      <w:lang w:eastAsia="es-MX"/>
                    </w:rPr>
                  </w:pPr>
                  <w:r w:rsidRPr="00420C65">
                    <w:rPr>
                      <w:rFonts w:asciiTheme="minorHAnsi" w:hAnsiTheme="minorHAnsi" w:cs="Arial"/>
                      <w:b/>
                      <w:bCs/>
                      <w:color w:val="000000"/>
                      <w:sz w:val="10"/>
                      <w:szCs w:val="10"/>
                      <w:lang w:eastAsia="es-MX"/>
                    </w:rPr>
                    <w:t>Información Económica</w:t>
                  </w:r>
                </w:p>
              </w:tc>
            </w:tr>
            <w:tr w:rsidR="000F13CE" w:rsidRPr="000D3A83" w14:paraId="4647AC59" w14:textId="77777777" w:rsidTr="001427F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755729C" w14:textId="5A8A3814" w:rsidR="000F13CE" w:rsidRPr="00420C65" w:rsidRDefault="00627CF2" w:rsidP="000F13C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22</w:t>
                  </w:r>
                </w:p>
              </w:tc>
              <w:tc>
                <w:tcPr>
                  <w:tcW w:w="4054" w:type="dxa"/>
                  <w:tcBorders>
                    <w:top w:val="nil"/>
                    <w:left w:val="nil"/>
                    <w:bottom w:val="single" w:sz="4" w:space="0" w:color="auto"/>
                    <w:right w:val="nil"/>
                  </w:tcBorders>
                  <w:shd w:val="clear" w:color="auto" w:fill="auto"/>
                  <w:vAlign w:val="center"/>
                  <w:hideMark/>
                </w:tcPr>
                <w:p w14:paraId="341AB539" w14:textId="77777777" w:rsidR="000F13CE" w:rsidRPr="00420C65" w:rsidRDefault="000F13CE" w:rsidP="000F13C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Propuesta Económica </w:t>
                  </w:r>
                  <w:r w:rsidRPr="00420C65">
                    <w:rPr>
                      <w:rFonts w:asciiTheme="minorHAnsi" w:hAnsiTheme="minorHAnsi" w:cs="Arial"/>
                      <w:b/>
                      <w:bCs/>
                      <w:color w:val="000000"/>
                      <w:sz w:val="10"/>
                      <w:szCs w:val="10"/>
                      <w:lang w:eastAsia="es-MX"/>
                    </w:rPr>
                    <w:t>Anexo “7”</w:t>
                  </w:r>
                </w:p>
              </w:tc>
              <w:tc>
                <w:tcPr>
                  <w:tcW w:w="1984"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FA70A6B" w14:textId="77777777" w:rsidR="000F13CE" w:rsidRPr="00420C65" w:rsidRDefault="000F13CE" w:rsidP="000F13C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0F13CE" w:rsidRPr="000D3A83" w14:paraId="7B39EB7B" w14:textId="77777777" w:rsidTr="001427F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6ABA760" w14:textId="2964D354" w:rsidR="000F13CE" w:rsidRPr="00420C65" w:rsidRDefault="00DD7389" w:rsidP="000F13C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23</w:t>
                  </w:r>
                </w:p>
              </w:tc>
              <w:tc>
                <w:tcPr>
                  <w:tcW w:w="4054" w:type="dxa"/>
                  <w:tcBorders>
                    <w:top w:val="nil"/>
                    <w:left w:val="nil"/>
                    <w:bottom w:val="single" w:sz="4" w:space="0" w:color="auto"/>
                    <w:right w:val="nil"/>
                  </w:tcBorders>
                  <w:shd w:val="clear" w:color="auto" w:fill="auto"/>
                  <w:vAlign w:val="center"/>
                  <w:hideMark/>
                </w:tcPr>
                <w:p w14:paraId="4240EDEF" w14:textId="77777777" w:rsidR="000F13CE" w:rsidRPr="00420C65" w:rsidRDefault="000F13CE" w:rsidP="000F13C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Análisis detallado del Costo Unitario por persona, y equipos, </w:t>
                  </w:r>
                  <w:r w:rsidRPr="00420C65">
                    <w:rPr>
                      <w:rFonts w:asciiTheme="minorHAnsi" w:hAnsiTheme="minorHAnsi" w:cs="Arial"/>
                      <w:b/>
                      <w:bCs/>
                      <w:color w:val="000000"/>
                      <w:sz w:val="10"/>
                      <w:szCs w:val="10"/>
                      <w:lang w:eastAsia="es-MX"/>
                    </w:rPr>
                    <w:t>Anexo “8”</w:t>
                  </w:r>
                  <w:r w:rsidRPr="00420C65">
                    <w:rPr>
                      <w:rFonts w:asciiTheme="minorHAnsi" w:hAnsiTheme="minorHAnsi" w:cs="Arial"/>
                      <w:color w:val="000000"/>
                      <w:sz w:val="10"/>
                      <w:szCs w:val="10"/>
                      <w:lang w:eastAsia="es-MX"/>
                    </w:rPr>
                    <w:t>.</w:t>
                  </w:r>
                </w:p>
              </w:tc>
              <w:tc>
                <w:tcPr>
                  <w:tcW w:w="1984"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FF4BE6B" w14:textId="77777777" w:rsidR="000F13CE" w:rsidRPr="00420C65" w:rsidRDefault="000F13CE" w:rsidP="000F13C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0F13CE" w:rsidRPr="000D3A83" w14:paraId="6C84EFC5" w14:textId="77777777" w:rsidTr="001427F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80BBB00" w14:textId="3A1830A8" w:rsidR="000F13CE" w:rsidRPr="00420C65" w:rsidRDefault="00DD7389" w:rsidP="000F13C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24</w:t>
                  </w:r>
                </w:p>
              </w:tc>
              <w:tc>
                <w:tcPr>
                  <w:tcW w:w="4054" w:type="dxa"/>
                  <w:tcBorders>
                    <w:top w:val="nil"/>
                    <w:left w:val="nil"/>
                    <w:bottom w:val="single" w:sz="4" w:space="0" w:color="auto"/>
                    <w:right w:val="nil"/>
                  </w:tcBorders>
                  <w:shd w:val="clear" w:color="auto" w:fill="auto"/>
                  <w:vAlign w:val="center"/>
                  <w:hideMark/>
                </w:tcPr>
                <w:p w14:paraId="7511EFCC" w14:textId="77777777" w:rsidR="000F13CE" w:rsidRPr="00420C65" w:rsidRDefault="000F13CE" w:rsidP="000F13C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Manifiesto de aceptación de juntas ordinarias</w:t>
                  </w:r>
                </w:p>
              </w:tc>
              <w:tc>
                <w:tcPr>
                  <w:tcW w:w="1984"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C296E9A" w14:textId="77777777" w:rsidR="000F13CE" w:rsidRPr="00420C65" w:rsidRDefault="000F13CE" w:rsidP="000F13C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0F13CE" w:rsidRPr="000D3A83" w14:paraId="3F42E065" w14:textId="77777777" w:rsidTr="001427F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C8B8091" w14:textId="77777777" w:rsidR="000F13CE" w:rsidRPr="00420C65" w:rsidRDefault="000F13CE" w:rsidP="000F13C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4054" w:type="dxa"/>
                  <w:tcBorders>
                    <w:top w:val="nil"/>
                    <w:left w:val="nil"/>
                    <w:bottom w:val="single" w:sz="4" w:space="0" w:color="auto"/>
                    <w:right w:val="nil"/>
                  </w:tcBorders>
                  <w:shd w:val="clear" w:color="auto" w:fill="auto"/>
                  <w:hideMark/>
                </w:tcPr>
                <w:p w14:paraId="0ED027B3" w14:textId="77777777" w:rsidR="000F13CE" w:rsidRPr="00420C65" w:rsidRDefault="000F13CE" w:rsidP="000F13C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firmada autógrafamente</w:t>
                  </w:r>
                </w:p>
              </w:tc>
              <w:tc>
                <w:tcPr>
                  <w:tcW w:w="1984"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28FBC97" w14:textId="77777777" w:rsidR="000F13CE" w:rsidRPr="00420C65" w:rsidRDefault="000F13CE" w:rsidP="000F13C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0F13CE" w:rsidRPr="000D3A83" w14:paraId="5509CF06" w14:textId="77777777" w:rsidTr="001427F3">
              <w:trPr>
                <w:trHeight w:val="90"/>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381844B4" w14:textId="77777777" w:rsidR="000F13CE" w:rsidRPr="00420C65" w:rsidRDefault="000F13CE" w:rsidP="000F13C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4054" w:type="dxa"/>
                  <w:tcBorders>
                    <w:top w:val="nil"/>
                    <w:left w:val="nil"/>
                    <w:bottom w:val="single" w:sz="8" w:space="0" w:color="000000"/>
                    <w:right w:val="nil"/>
                  </w:tcBorders>
                  <w:shd w:val="clear" w:color="auto" w:fill="auto"/>
                  <w:hideMark/>
                </w:tcPr>
                <w:p w14:paraId="1610849C" w14:textId="0C278427" w:rsidR="000F13CE" w:rsidRPr="00420C65" w:rsidRDefault="00DD7389" w:rsidP="000F13C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Foliada</w:t>
                  </w:r>
                </w:p>
              </w:tc>
              <w:tc>
                <w:tcPr>
                  <w:tcW w:w="1984"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12BC18A3" w14:textId="77777777" w:rsidR="000F13CE" w:rsidRPr="00420C65" w:rsidRDefault="000F13CE" w:rsidP="000F13C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bl>
          <w:p w14:paraId="5AC2738D" w14:textId="77777777" w:rsidR="00C36221" w:rsidRDefault="00C36221" w:rsidP="00F55EF5">
            <w:pPr>
              <w:spacing w:line="276" w:lineRule="auto"/>
              <w:jc w:val="both"/>
              <w:rPr>
                <w:rFonts w:ascii="Calibri" w:hAnsi="Calibri" w:cs="Calibri"/>
                <w:color w:val="000000"/>
                <w:sz w:val="12"/>
                <w:szCs w:val="12"/>
              </w:rPr>
            </w:pPr>
          </w:p>
          <w:p w14:paraId="26FADF46" w14:textId="7AC7072B" w:rsidR="00C5239D" w:rsidRPr="005C3B70" w:rsidRDefault="00C5239D" w:rsidP="00C5239D">
            <w:pPr>
              <w:jc w:val="both"/>
              <w:rPr>
                <w:rFonts w:asciiTheme="minorHAnsi" w:hAnsiTheme="minorHAnsi" w:cs="Arial"/>
                <w:b/>
                <w:sz w:val="14"/>
                <w:szCs w:val="14"/>
              </w:rPr>
            </w:pPr>
            <w:r w:rsidRPr="005C3B70">
              <w:rPr>
                <w:rFonts w:asciiTheme="minorHAnsi" w:hAnsiTheme="minorHAnsi" w:cs="Arial"/>
                <w:b/>
                <w:sz w:val="14"/>
                <w:szCs w:val="14"/>
              </w:rPr>
              <w:t xml:space="preserve">Revisión Técnica realizada por </w:t>
            </w:r>
            <w:r w:rsidR="00647222">
              <w:rPr>
                <w:rFonts w:asciiTheme="minorHAnsi" w:hAnsiTheme="minorHAnsi" w:cs="Arial"/>
                <w:b/>
                <w:sz w:val="14"/>
                <w:szCs w:val="14"/>
              </w:rPr>
              <w:t xml:space="preserve">el </w:t>
            </w:r>
            <w:r w:rsidR="000D0FC0" w:rsidRPr="000D0FC0">
              <w:rPr>
                <w:rFonts w:asciiTheme="minorHAnsi" w:hAnsiTheme="minorHAnsi" w:cs="Arial"/>
                <w:b/>
                <w:sz w:val="14"/>
                <w:szCs w:val="14"/>
              </w:rPr>
              <w:t>M.I. Alberto Palacios Tiscareño, Director General de Infraestructura Universitaria</w:t>
            </w:r>
            <w:r w:rsidR="000D0FC0">
              <w:rPr>
                <w:rFonts w:asciiTheme="minorHAnsi" w:hAnsiTheme="minorHAnsi" w:cs="Arial"/>
                <w:b/>
                <w:sz w:val="14"/>
                <w:szCs w:val="14"/>
              </w:rPr>
              <w:t xml:space="preserve"> y el </w:t>
            </w:r>
            <w:r w:rsidR="00647222">
              <w:rPr>
                <w:rFonts w:asciiTheme="minorHAnsi" w:hAnsiTheme="minorHAnsi" w:cs="Arial"/>
                <w:b/>
                <w:sz w:val="14"/>
                <w:szCs w:val="14"/>
              </w:rPr>
              <w:t xml:space="preserve">Arq. </w:t>
            </w:r>
            <w:r w:rsidRPr="005C3B70">
              <w:rPr>
                <w:rFonts w:asciiTheme="minorHAnsi" w:hAnsiTheme="minorHAnsi" w:cs="Arial"/>
                <w:b/>
                <w:sz w:val="14"/>
                <w:szCs w:val="14"/>
              </w:rPr>
              <w:t>Jorge Enrique Suárez del Real García, Jefe del Departamento de Servicios Generales de la DGIU, conforme al anexo 1.</w:t>
            </w:r>
          </w:p>
          <w:p w14:paraId="69D9E1FE" w14:textId="29793A3B" w:rsidR="00F55EF5" w:rsidRPr="00AF50B1" w:rsidRDefault="00F55EF5" w:rsidP="00F55EF5">
            <w:pPr>
              <w:jc w:val="both"/>
              <w:rPr>
                <w:rFonts w:ascii="Arial" w:hAnsi="Arial" w:cs="Arial"/>
                <w:b/>
                <w:sz w:val="10"/>
                <w:szCs w:val="10"/>
                <w:highlight w:val="yellow"/>
              </w:rPr>
            </w:pPr>
          </w:p>
        </w:tc>
      </w:tr>
    </w:tbl>
    <w:p w14:paraId="31A08486" w14:textId="64F3DFB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43ECA7D" w14:textId="39BC905F" w:rsidR="007962ED" w:rsidRPr="003B7915" w:rsidRDefault="00463872" w:rsidP="007962ED">
      <w:pPr>
        <w:pStyle w:val="Sangradetextonormal"/>
        <w:ind w:left="0"/>
        <w:jc w:val="both"/>
        <w:rPr>
          <w:rFonts w:ascii="Arial" w:hAnsi="Arial" w:cs="Arial"/>
          <w:b/>
        </w:rPr>
      </w:pPr>
      <w:r>
        <w:rPr>
          <w:rFonts w:ascii="Arial" w:hAnsi="Arial" w:cs="Arial"/>
          <w:sz w:val="18"/>
          <w:szCs w:val="18"/>
        </w:rPr>
        <w:t>Conforme a las facultades señaladas y con base a la revisión técnica, económica y administrativa, t</w:t>
      </w:r>
      <w:r w:rsidRPr="00423A86">
        <w:rPr>
          <w:rFonts w:ascii="Arial" w:hAnsi="Arial" w:cs="Arial"/>
          <w:sz w:val="18"/>
          <w:szCs w:val="18"/>
        </w:rPr>
        <w:t>omando en cuenta que</w:t>
      </w:r>
      <w:r>
        <w:rPr>
          <w:rFonts w:ascii="Arial" w:hAnsi="Arial" w:cs="Arial"/>
          <w:sz w:val="18"/>
          <w:szCs w:val="18"/>
        </w:rPr>
        <w:t xml:space="preserve"> la adjudicación se realiza conforme a lo establecido en el numeral IX de la Convocatoria, </w:t>
      </w:r>
      <w:r w:rsidRPr="00AD209B">
        <w:rPr>
          <w:rFonts w:ascii="Arial" w:hAnsi="Arial" w:cs="Arial"/>
          <w:i/>
          <w:sz w:val="18"/>
          <w:szCs w:val="18"/>
        </w:rPr>
        <w:t>“</w:t>
      </w:r>
      <w:r w:rsidRPr="00AD209B">
        <w:rPr>
          <w:rFonts w:asciiTheme="minorHAnsi" w:hAnsiTheme="minorHAnsi" w:cstheme="minorHAnsi"/>
          <w:b/>
          <w:i/>
          <w:sz w:val="18"/>
          <w:szCs w:val="18"/>
        </w:rPr>
        <w:t xml:space="preserve">La adjudicación de esta licitación será </w:t>
      </w:r>
      <w:r w:rsidR="007E0D05" w:rsidRPr="007E0D05">
        <w:rPr>
          <w:rFonts w:asciiTheme="minorHAnsi" w:hAnsiTheme="minorHAnsi" w:cstheme="minorHAnsi"/>
          <w:b/>
          <w:i/>
          <w:sz w:val="18"/>
          <w:szCs w:val="18"/>
        </w:rPr>
        <w:t>por partida individual total a un solo licitante quien oferte la propuesta solvente con precio más bajo y económico</w:t>
      </w:r>
      <w:r w:rsidR="007962ED" w:rsidRPr="007962ED">
        <w:rPr>
          <w:rFonts w:asciiTheme="minorHAnsi" w:hAnsiTheme="minorHAnsi" w:cstheme="minorHAnsi"/>
          <w:b/>
          <w:i/>
          <w:color w:val="000000"/>
          <w:sz w:val="18"/>
          <w:szCs w:val="18"/>
        </w:rPr>
        <w:t>,</w:t>
      </w:r>
      <w:r w:rsidR="007962ED" w:rsidRPr="007962ED">
        <w:rPr>
          <w:rFonts w:asciiTheme="minorHAnsi" w:hAnsiTheme="minorHAnsi" w:cstheme="minorHAnsi"/>
          <w:i/>
          <w:color w:val="000000"/>
          <w:sz w:val="18"/>
          <w:szCs w:val="18"/>
        </w:rPr>
        <w:t xml:space="preserve"> utilizando el criterio de evaluación binario,</w:t>
      </w:r>
      <w:r w:rsidR="00681D7E">
        <w:rPr>
          <w:rFonts w:asciiTheme="minorHAnsi" w:hAnsiTheme="minorHAnsi" w:cstheme="minorHAnsi"/>
          <w:i/>
          <w:color w:val="000000"/>
          <w:sz w:val="18"/>
          <w:szCs w:val="18"/>
        </w:rPr>
        <w:t xml:space="preserve"> m</w:t>
      </w:r>
      <w:r w:rsidR="007962ED" w:rsidRPr="007962ED">
        <w:rPr>
          <w:rFonts w:asciiTheme="minorHAnsi" w:hAnsiTheme="minorHAnsi" w:cstheme="minorHAnsi"/>
          <w:i/>
          <w:color w:val="000000"/>
          <w:sz w:val="18"/>
          <w:szCs w:val="18"/>
        </w:rPr>
        <w:t>ediante el cual sólo se adjudicará a quien cumpla los requisitos establecidos por la convocante y oferte el</w:t>
      </w:r>
      <w:r w:rsidR="008908C8">
        <w:rPr>
          <w:rFonts w:asciiTheme="minorHAnsi" w:hAnsiTheme="minorHAnsi" w:cstheme="minorHAnsi"/>
          <w:i/>
          <w:color w:val="000000"/>
          <w:sz w:val="18"/>
          <w:szCs w:val="18"/>
        </w:rPr>
        <w:t xml:space="preserve"> </w:t>
      </w:r>
      <w:r w:rsidR="007962ED" w:rsidRPr="007962ED">
        <w:rPr>
          <w:rFonts w:asciiTheme="minorHAnsi" w:hAnsiTheme="minorHAnsi" w:cstheme="minorHAnsi"/>
          <w:i/>
          <w:color w:val="000000"/>
          <w:sz w:val="18"/>
          <w:szCs w:val="18"/>
        </w:rPr>
        <w:t>precio más bajo, siempre y cuando éste resulte conveniente. Los precios ofertados que se encuentren por debajo</w:t>
      </w:r>
      <w:r w:rsidR="008908C8">
        <w:rPr>
          <w:rFonts w:asciiTheme="minorHAnsi" w:hAnsiTheme="minorHAnsi" w:cstheme="minorHAnsi"/>
          <w:i/>
          <w:color w:val="000000"/>
          <w:sz w:val="18"/>
          <w:szCs w:val="18"/>
        </w:rPr>
        <w:t xml:space="preserve"> </w:t>
      </w:r>
      <w:r w:rsidR="007962ED" w:rsidRPr="007962ED">
        <w:rPr>
          <w:rFonts w:asciiTheme="minorHAnsi" w:hAnsiTheme="minorHAnsi" w:cstheme="minorHAnsi"/>
          <w:i/>
          <w:color w:val="000000"/>
          <w:sz w:val="18"/>
          <w:szCs w:val="18"/>
        </w:rPr>
        <w:t>del precio conveniente, podrán ser desechados por la convocante.</w:t>
      </w:r>
      <w:r w:rsidR="007962ED" w:rsidRPr="007962ED">
        <w:rPr>
          <w:rFonts w:ascii="Arial" w:hAnsi="Arial" w:cs="Arial"/>
          <w:sz w:val="18"/>
          <w:szCs w:val="18"/>
        </w:rPr>
        <w:t xml:space="preserve"> </w:t>
      </w:r>
      <w:r w:rsidR="007962ED">
        <w:rPr>
          <w:rFonts w:ascii="Arial" w:hAnsi="Arial" w:cs="Arial"/>
          <w:sz w:val="18"/>
          <w:szCs w:val="18"/>
        </w:rPr>
        <w:t>----</w:t>
      </w:r>
    </w:p>
    <w:p w14:paraId="255056C5" w14:textId="5C2FE947" w:rsidR="00463872" w:rsidRPr="003B7915" w:rsidRDefault="00463872" w:rsidP="00463872">
      <w:pPr>
        <w:pStyle w:val="Sangradetextonormal"/>
        <w:ind w:left="0"/>
        <w:jc w:val="both"/>
        <w:rPr>
          <w:rFonts w:ascii="Arial" w:hAnsi="Arial" w:cs="Arial"/>
          <w:b/>
        </w:rPr>
      </w:pPr>
      <w:r>
        <w:rPr>
          <w:rFonts w:ascii="Arial" w:hAnsi="Arial" w:cs="Arial"/>
          <w:sz w:val="18"/>
          <w:szCs w:val="18"/>
        </w:rPr>
        <w:t>--------------------------------------------------------------------------------------------------------------------------------------------------</w:t>
      </w:r>
    </w:p>
    <w:p w14:paraId="161D7E77" w14:textId="22375BCB" w:rsidR="00463872" w:rsidRDefault="00463872" w:rsidP="00463872">
      <w:pPr>
        <w:pStyle w:val="Sangradetextonormal"/>
        <w:ind w:left="0"/>
        <w:jc w:val="both"/>
        <w:rPr>
          <w:rFonts w:ascii="Arial" w:hAnsi="Arial" w:cs="Arial"/>
        </w:rPr>
      </w:pPr>
      <w:r>
        <w:rPr>
          <w:rFonts w:ascii="Arial" w:hAnsi="Arial" w:cs="Arial"/>
          <w:sz w:val="18"/>
          <w:szCs w:val="18"/>
        </w:rPr>
        <w:t>D</w:t>
      </w:r>
      <w:r w:rsidRPr="00423A86">
        <w:rPr>
          <w:rFonts w:ascii="Arial" w:hAnsi="Arial" w:cs="Arial"/>
          <w:sz w:val="18"/>
          <w:szCs w:val="18"/>
        </w:rPr>
        <w:t>e</w:t>
      </w:r>
      <w:r>
        <w:rPr>
          <w:rFonts w:ascii="Arial" w:hAnsi="Arial" w:cs="Arial"/>
          <w:sz w:val="18"/>
          <w:szCs w:val="18"/>
        </w:rPr>
        <w:t xml:space="preserve"> </w:t>
      </w:r>
      <w:r w:rsidRPr="00423A86">
        <w:rPr>
          <w:rFonts w:ascii="Arial" w:hAnsi="Arial" w:cs="Arial"/>
          <w:sz w:val="18"/>
          <w:szCs w:val="18"/>
        </w:rPr>
        <w:t>conformidad a lo establecido en la convocatoria,</w:t>
      </w:r>
      <w:r>
        <w:rPr>
          <w:rFonts w:ascii="Arial" w:hAnsi="Arial" w:cs="Arial"/>
          <w:sz w:val="18"/>
          <w:szCs w:val="18"/>
        </w:rPr>
        <w:t xml:space="preserve"> y en la Junta de Aclaraciones </w:t>
      </w:r>
      <w:r w:rsidRPr="00423A86">
        <w:rPr>
          <w:rFonts w:ascii="Arial" w:hAnsi="Arial" w:cs="Arial"/>
          <w:sz w:val="18"/>
          <w:szCs w:val="18"/>
        </w:rPr>
        <w:t xml:space="preserve">del análisis realizado a las propuestas solventes, se determina adjudicar el contrato tal como se describe a continuación: </w:t>
      </w:r>
      <w:r w:rsidRPr="00102837">
        <w:rPr>
          <w:rFonts w:ascii="Arial" w:hAnsi="Arial" w:cs="Arial"/>
          <w:sz w:val="18"/>
          <w:szCs w:val="18"/>
        </w:rPr>
        <w:t>--------------------</w:t>
      </w:r>
      <w:r w:rsidR="00102837">
        <w:rPr>
          <w:rFonts w:ascii="Arial" w:hAnsi="Arial" w:cs="Arial"/>
          <w:sz w:val="18"/>
          <w:szCs w:val="18"/>
        </w:rPr>
        <w:t>--</w:t>
      </w:r>
    </w:p>
    <w:p w14:paraId="535A113C" w14:textId="6047C0CE" w:rsidR="000C4E80" w:rsidRPr="003B7915" w:rsidRDefault="000C4E80" w:rsidP="000C4E80">
      <w:pPr>
        <w:pStyle w:val="Sangradetextonormal"/>
        <w:ind w:left="0"/>
        <w:jc w:val="both"/>
        <w:rPr>
          <w:rFonts w:ascii="Arial" w:hAnsi="Arial" w:cs="Arial"/>
          <w:b/>
        </w:rPr>
      </w:pPr>
      <w:r>
        <w:rPr>
          <w:rFonts w:ascii="Arial" w:hAnsi="Arial" w:cs="Arial"/>
          <w:sz w:val="18"/>
          <w:szCs w:val="18"/>
        </w:rPr>
        <w:t>--------------------------------------------------------------------------------------------------------------------------------------------------</w:t>
      </w:r>
      <w:r w:rsidR="00C108AE">
        <w:rPr>
          <w:rFonts w:ascii="Arial" w:hAnsi="Arial" w:cs="Arial"/>
          <w:sz w:val="18"/>
          <w:szCs w:val="18"/>
        </w:rPr>
        <w:t>-</w:t>
      </w:r>
    </w:p>
    <w:tbl>
      <w:tblPr>
        <w:tblW w:w="9067" w:type="dxa"/>
        <w:jc w:val="center"/>
        <w:tblLook w:val="04A0" w:firstRow="1" w:lastRow="0" w:firstColumn="1" w:lastColumn="0" w:noHBand="0" w:noVBand="1"/>
      </w:tblPr>
      <w:tblGrid>
        <w:gridCol w:w="698"/>
        <w:gridCol w:w="2927"/>
        <w:gridCol w:w="806"/>
        <w:gridCol w:w="811"/>
        <w:gridCol w:w="1385"/>
        <w:gridCol w:w="1151"/>
        <w:gridCol w:w="1289"/>
      </w:tblGrid>
      <w:tr w:rsidR="00CD5FCA" w:rsidRPr="007C5EE7" w14:paraId="6C95B834" w14:textId="77777777" w:rsidTr="00BF3252">
        <w:trPr>
          <w:trHeight w:val="450"/>
          <w:jc w:val="center"/>
        </w:trPr>
        <w:tc>
          <w:tcPr>
            <w:tcW w:w="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C922E9" w14:textId="77777777" w:rsidR="00C14A6C" w:rsidRPr="007C5EE7" w:rsidRDefault="00C14A6C" w:rsidP="00EA1090">
            <w:pPr>
              <w:jc w:val="center"/>
              <w:rPr>
                <w:rFonts w:ascii="Calibri" w:hAnsi="Calibri" w:cs="Calibri"/>
                <w:b/>
                <w:bCs/>
                <w:color w:val="000000"/>
                <w:sz w:val="16"/>
                <w:szCs w:val="16"/>
              </w:rPr>
            </w:pPr>
            <w:r w:rsidRPr="007C5EE7">
              <w:rPr>
                <w:rFonts w:ascii="Calibri" w:hAnsi="Calibri" w:cs="Calibri"/>
                <w:b/>
                <w:bCs/>
                <w:color w:val="000000"/>
                <w:sz w:val="16"/>
                <w:szCs w:val="16"/>
              </w:rPr>
              <w:t>Partida</w:t>
            </w:r>
          </w:p>
        </w:tc>
        <w:tc>
          <w:tcPr>
            <w:tcW w:w="292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84D0E39" w14:textId="77777777" w:rsidR="00C14A6C" w:rsidRPr="007C5EE7" w:rsidRDefault="00C14A6C" w:rsidP="00EA1090">
            <w:pPr>
              <w:jc w:val="center"/>
              <w:rPr>
                <w:rFonts w:ascii="Calibri" w:hAnsi="Calibri" w:cs="Calibri"/>
                <w:b/>
                <w:bCs/>
                <w:color w:val="000000"/>
                <w:sz w:val="16"/>
                <w:szCs w:val="16"/>
              </w:rPr>
            </w:pPr>
            <w:r w:rsidRPr="007C5EE7">
              <w:rPr>
                <w:rFonts w:ascii="Calibri" w:hAnsi="Calibri" w:cs="Calibri"/>
                <w:b/>
                <w:bCs/>
                <w:color w:val="000000"/>
                <w:sz w:val="16"/>
                <w:szCs w:val="16"/>
              </w:rPr>
              <w:t>Descripción</w:t>
            </w:r>
          </w:p>
        </w:tc>
        <w:tc>
          <w:tcPr>
            <w:tcW w:w="80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F2788C8" w14:textId="77777777" w:rsidR="00C14A6C" w:rsidRPr="007C5EE7" w:rsidRDefault="00C14A6C" w:rsidP="00EA1090">
            <w:pPr>
              <w:jc w:val="center"/>
              <w:rPr>
                <w:rFonts w:ascii="Calibri" w:hAnsi="Calibri" w:cs="Calibri"/>
                <w:b/>
                <w:bCs/>
                <w:color w:val="000000"/>
                <w:sz w:val="16"/>
                <w:szCs w:val="16"/>
              </w:rPr>
            </w:pPr>
            <w:r w:rsidRPr="007C5EE7">
              <w:rPr>
                <w:rFonts w:ascii="Calibri" w:hAnsi="Calibri" w:cs="Calibri"/>
                <w:b/>
                <w:bCs/>
                <w:color w:val="000000"/>
                <w:sz w:val="16"/>
                <w:szCs w:val="16"/>
              </w:rPr>
              <w:t>Unidad de Medida</w:t>
            </w:r>
          </w:p>
        </w:tc>
        <w:tc>
          <w:tcPr>
            <w:tcW w:w="81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AB74608" w14:textId="77777777" w:rsidR="00C14A6C" w:rsidRPr="007C5EE7" w:rsidRDefault="00C14A6C" w:rsidP="00EA1090">
            <w:pPr>
              <w:jc w:val="center"/>
              <w:rPr>
                <w:rFonts w:ascii="Calibri" w:hAnsi="Calibri" w:cs="Calibri"/>
                <w:b/>
                <w:bCs/>
                <w:color w:val="000000"/>
                <w:sz w:val="16"/>
                <w:szCs w:val="16"/>
              </w:rPr>
            </w:pPr>
            <w:r w:rsidRPr="007C5EE7">
              <w:rPr>
                <w:rFonts w:ascii="Calibri" w:hAnsi="Calibri" w:cs="Calibri"/>
                <w:b/>
                <w:bCs/>
                <w:color w:val="000000"/>
                <w:sz w:val="16"/>
                <w:szCs w:val="16"/>
              </w:rPr>
              <w:t>Cantidad</w:t>
            </w:r>
          </w:p>
        </w:tc>
        <w:tc>
          <w:tcPr>
            <w:tcW w:w="13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0697E5" w14:textId="77777777" w:rsidR="00C14A6C" w:rsidRPr="001E3E57" w:rsidRDefault="00C14A6C" w:rsidP="00EA1090">
            <w:pPr>
              <w:jc w:val="center"/>
              <w:rPr>
                <w:rFonts w:ascii="Calibri" w:hAnsi="Calibri" w:cs="Calibri"/>
                <w:b/>
                <w:sz w:val="16"/>
                <w:szCs w:val="16"/>
              </w:rPr>
            </w:pPr>
            <w:r w:rsidRPr="001E3E57">
              <w:rPr>
                <w:rFonts w:ascii="Calibri" w:hAnsi="Calibri" w:cs="Calibri"/>
                <w:b/>
                <w:sz w:val="16"/>
                <w:szCs w:val="16"/>
              </w:rPr>
              <w:t>Empresa Adjudicada</w:t>
            </w:r>
          </w:p>
        </w:tc>
        <w:tc>
          <w:tcPr>
            <w:tcW w:w="11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FDF0C0" w14:textId="77777777" w:rsidR="00C14A6C" w:rsidRPr="001E3E57" w:rsidRDefault="00C14A6C" w:rsidP="00EA1090">
            <w:pPr>
              <w:jc w:val="center"/>
              <w:rPr>
                <w:rFonts w:ascii="Calibri" w:hAnsi="Calibri" w:cs="Calibri"/>
                <w:b/>
                <w:sz w:val="16"/>
                <w:szCs w:val="16"/>
              </w:rPr>
            </w:pPr>
            <w:r w:rsidRPr="001E3E57">
              <w:rPr>
                <w:rFonts w:ascii="Calibri" w:hAnsi="Calibri" w:cs="Calibri"/>
                <w:b/>
                <w:sz w:val="16"/>
                <w:szCs w:val="16"/>
              </w:rPr>
              <w:t>Precio Unitario Antes IVA</w:t>
            </w:r>
          </w:p>
        </w:tc>
        <w:tc>
          <w:tcPr>
            <w:tcW w:w="128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09D74F" w14:textId="77777777" w:rsidR="00C14A6C" w:rsidRPr="001E3E57" w:rsidRDefault="00C14A6C" w:rsidP="00EA1090">
            <w:pPr>
              <w:jc w:val="center"/>
              <w:rPr>
                <w:rFonts w:ascii="Calibri" w:hAnsi="Calibri" w:cs="Calibri"/>
                <w:b/>
                <w:sz w:val="16"/>
                <w:szCs w:val="16"/>
              </w:rPr>
            </w:pPr>
            <w:r w:rsidRPr="001E3E57">
              <w:rPr>
                <w:rFonts w:ascii="Calibri" w:hAnsi="Calibri" w:cs="Calibri"/>
                <w:b/>
                <w:sz w:val="16"/>
                <w:szCs w:val="16"/>
              </w:rPr>
              <w:t>Precio Total Antes IVA</w:t>
            </w:r>
          </w:p>
        </w:tc>
      </w:tr>
      <w:tr w:rsidR="008D1DB0" w:rsidRPr="007C5EE7" w14:paraId="07569E61" w14:textId="77777777" w:rsidTr="00BF3252">
        <w:trPr>
          <w:trHeight w:val="225"/>
          <w:jc w:val="center"/>
        </w:trPr>
        <w:tc>
          <w:tcPr>
            <w:tcW w:w="9067" w:type="dxa"/>
            <w:gridSpan w:val="7"/>
            <w:tcBorders>
              <w:top w:val="nil"/>
              <w:left w:val="single" w:sz="4" w:space="0" w:color="auto"/>
              <w:bottom w:val="single" w:sz="4" w:space="0" w:color="auto"/>
              <w:right w:val="single" w:sz="4" w:space="0" w:color="auto"/>
            </w:tcBorders>
            <w:shd w:val="clear" w:color="000000" w:fill="D9D9D9"/>
            <w:hideMark/>
          </w:tcPr>
          <w:p w14:paraId="353D2F91" w14:textId="247760CD" w:rsidR="008D1DB0" w:rsidRPr="007C5EE7" w:rsidRDefault="008D1DB0" w:rsidP="00AE3929">
            <w:pPr>
              <w:jc w:val="center"/>
              <w:rPr>
                <w:rFonts w:ascii="Calibri" w:hAnsi="Calibri" w:cs="Calibri"/>
                <w:b/>
                <w:bCs/>
                <w:color w:val="000000"/>
                <w:sz w:val="16"/>
                <w:szCs w:val="16"/>
              </w:rPr>
            </w:pPr>
            <w:r w:rsidRPr="007C5EE7">
              <w:rPr>
                <w:rFonts w:ascii="Calibri" w:hAnsi="Calibri" w:cs="Calibri"/>
                <w:b/>
                <w:bCs/>
                <w:color w:val="000000"/>
                <w:sz w:val="16"/>
                <w:szCs w:val="16"/>
              </w:rPr>
              <w:t xml:space="preserve">Departamento de </w:t>
            </w:r>
            <w:r w:rsidR="00AE3929">
              <w:rPr>
                <w:rFonts w:ascii="Calibri" w:hAnsi="Calibri" w:cs="Calibri"/>
                <w:b/>
                <w:bCs/>
                <w:color w:val="000000"/>
                <w:sz w:val="16"/>
                <w:szCs w:val="16"/>
              </w:rPr>
              <w:t>Servicios Generales de la Dirección General de Infraestructura Universitaria</w:t>
            </w:r>
            <w:r w:rsidRPr="007C5EE7">
              <w:rPr>
                <w:rFonts w:ascii="Calibri" w:hAnsi="Calibri" w:cs="Calibri"/>
                <w:b/>
                <w:bCs/>
                <w:color w:val="000000"/>
                <w:sz w:val="16"/>
                <w:szCs w:val="16"/>
              </w:rPr>
              <w:t> </w:t>
            </w:r>
          </w:p>
        </w:tc>
      </w:tr>
      <w:tr w:rsidR="00D64FCF" w:rsidRPr="007C5EE7" w14:paraId="457FFB1B" w14:textId="77777777" w:rsidTr="00D64FCF">
        <w:trPr>
          <w:trHeight w:val="300"/>
          <w:jc w:val="center"/>
        </w:trPr>
        <w:tc>
          <w:tcPr>
            <w:tcW w:w="698" w:type="dxa"/>
            <w:tcBorders>
              <w:top w:val="nil"/>
              <w:left w:val="single" w:sz="4" w:space="0" w:color="auto"/>
              <w:bottom w:val="single" w:sz="4" w:space="0" w:color="auto"/>
              <w:right w:val="single" w:sz="4" w:space="0" w:color="auto"/>
            </w:tcBorders>
            <w:shd w:val="clear" w:color="auto" w:fill="auto"/>
            <w:noWrap/>
            <w:hideMark/>
          </w:tcPr>
          <w:p w14:paraId="21069468" w14:textId="77777777" w:rsidR="00D64FCF" w:rsidRPr="00943C17" w:rsidRDefault="00D64FCF" w:rsidP="00D64FCF">
            <w:pPr>
              <w:jc w:val="center"/>
              <w:rPr>
                <w:rFonts w:ascii="Calibri" w:hAnsi="Calibri" w:cs="Calibri"/>
                <w:color w:val="000000"/>
                <w:sz w:val="14"/>
                <w:szCs w:val="14"/>
              </w:rPr>
            </w:pPr>
            <w:r w:rsidRPr="00943C17">
              <w:rPr>
                <w:rFonts w:ascii="Calibri" w:hAnsi="Calibri" w:cs="Calibri"/>
                <w:color w:val="000000"/>
                <w:sz w:val="14"/>
                <w:szCs w:val="14"/>
              </w:rPr>
              <w:t>1</w:t>
            </w:r>
          </w:p>
        </w:tc>
        <w:tc>
          <w:tcPr>
            <w:tcW w:w="2927" w:type="dxa"/>
            <w:tcBorders>
              <w:top w:val="nil"/>
              <w:left w:val="nil"/>
              <w:bottom w:val="single" w:sz="4" w:space="0" w:color="auto"/>
              <w:right w:val="single" w:sz="4" w:space="0" w:color="auto"/>
            </w:tcBorders>
            <w:shd w:val="clear" w:color="auto" w:fill="auto"/>
            <w:hideMark/>
          </w:tcPr>
          <w:p w14:paraId="147810DB" w14:textId="2D772AD1" w:rsidR="00D64FCF" w:rsidRPr="00AE3929" w:rsidRDefault="00D64FCF" w:rsidP="00D64FCF">
            <w:pPr>
              <w:rPr>
                <w:rFonts w:ascii="Calibri" w:hAnsi="Calibri" w:cs="Calibri"/>
                <w:color w:val="000000"/>
                <w:sz w:val="14"/>
                <w:szCs w:val="14"/>
              </w:rPr>
            </w:pPr>
            <w:r w:rsidRPr="00AE3929">
              <w:rPr>
                <w:rFonts w:ascii="Calibri" w:hAnsi="Calibri" w:cs="Calibri"/>
                <w:color w:val="000000"/>
                <w:sz w:val="14"/>
                <w:szCs w:val="14"/>
              </w:rPr>
              <w:t xml:space="preserve">Servicio Profesional de Limpieza Integral a los bienes muebles e inmuebles de la Universidad Autónoma de Aguascalientes </w:t>
            </w:r>
            <w:r w:rsidRPr="00AA6177">
              <w:rPr>
                <w:rFonts w:ascii="Calibri" w:hAnsi="Calibri" w:cs="Calibri"/>
                <w:b/>
                <w:color w:val="000000"/>
                <w:sz w:val="14"/>
                <w:szCs w:val="14"/>
              </w:rPr>
              <w:t>(APARTADO I)</w:t>
            </w:r>
          </w:p>
        </w:tc>
        <w:tc>
          <w:tcPr>
            <w:tcW w:w="806" w:type="dxa"/>
            <w:tcBorders>
              <w:top w:val="nil"/>
              <w:left w:val="nil"/>
              <w:bottom w:val="single" w:sz="4" w:space="0" w:color="auto"/>
              <w:right w:val="single" w:sz="4" w:space="0" w:color="auto"/>
            </w:tcBorders>
            <w:shd w:val="clear" w:color="auto" w:fill="auto"/>
            <w:hideMark/>
          </w:tcPr>
          <w:p w14:paraId="5D2B6870" w14:textId="076C94F2" w:rsidR="00D64FCF" w:rsidRPr="00943C17" w:rsidRDefault="00D64FCF" w:rsidP="00D64FCF">
            <w:pPr>
              <w:jc w:val="center"/>
              <w:rPr>
                <w:rFonts w:ascii="Calibri" w:hAnsi="Calibri" w:cs="Calibri"/>
                <w:color w:val="000000"/>
                <w:sz w:val="14"/>
                <w:szCs w:val="14"/>
              </w:rPr>
            </w:pPr>
            <w:r w:rsidRPr="00943C17">
              <w:rPr>
                <w:rFonts w:ascii="Calibri" w:hAnsi="Calibri" w:cs="Calibri"/>
                <w:color w:val="000000"/>
                <w:sz w:val="14"/>
                <w:szCs w:val="14"/>
              </w:rPr>
              <w:t>Meses</w:t>
            </w:r>
          </w:p>
        </w:tc>
        <w:tc>
          <w:tcPr>
            <w:tcW w:w="811" w:type="dxa"/>
            <w:tcBorders>
              <w:top w:val="nil"/>
              <w:left w:val="nil"/>
              <w:bottom w:val="single" w:sz="4" w:space="0" w:color="auto"/>
              <w:right w:val="single" w:sz="4" w:space="0" w:color="auto"/>
            </w:tcBorders>
            <w:shd w:val="clear" w:color="auto" w:fill="auto"/>
            <w:noWrap/>
            <w:hideMark/>
          </w:tcPr>
          <w:p w14:paraId="65528A72" w14:textId="28B22CE9" w:rsidR="00D64FCF" w:rsidRPr="00943C17" w:rsidRDefault="00D64FCF" w:rsidP="00D64FCF">
            <w:pPr>
              <w:jc w:val="center"/>
              <w:rPr>
                <w:rFonts w:ascii="Calibri" w:hAnsi="Calibri" w:cs="Calibri"/>
                <w:color w:val="000000"/>
                <w:sz w:val="14"/>
                <w:szCs w:val="14"/>
              </w:rPr>
            </w:pPr>
            <w:r w:rsidRPr="00943C17">
              <w:rPr>
                <w:rFonts w:ascii="Calibri" w:hAnsi="Calibri" w:cs="Calibri"/>
                <w:color w:val="000000"/>
                <w:sz w:val="14"/>
                <w:szCs w:val="14"/>
              </w:rPr>
              <w:t>12</w:t>
            </w:r>
          </w:p>
        </w:tc>
        <w:tc>
          <w:tcPr>
            <w:tcW w:w="1385" w:type="dxa"/>
            <w:vMerge w:val="restart"/>
            <w:tcBorders>
              <w:top w:val="nil"/>
              <w:left w:val="nil"/>
              <w:right w:val="single" w:sz="4" w:space="0" w:color="auto"/>
            </w:tcBorders>
          </w:tcPr>
          <w:p w14:paraId="2A9617A0" w14:textId="43F84E09" w:rsidR="00D64FCF" w:rsidRPr="00BF3252" w:rsidRDefault="00D64FCF" w:rsidP="00D64FCF">
            <w:pPr>
              <w:jc w:val="center"/>
              <w:rPr>
                <w:rFonts w:ascii="Calibri" w:hAnsi="Calibri" w:cs="Calibri"/>
                <w:b/>
                <w:color w:val="000000"/>
                <w:sz w:val="16"/>
                <w:szCs w:val="16"/>
              </w:rPr>
            </w:pPr>
            <w:r w:rsidRPr="00BF3252">
              <w:rPr>
                <w:rFonts w:ascii="Calibri" w:hAnsi="Calibri" w:cs="Calibri"/>
                <w:b/>
                <w:color w:val="000000"/>
                <w:sz w:val="16"/>
                <w:szCs w:val="16"/>
              </w:rPr>
              <w:t>SERVICIO PROFESIONAL DE LIMPIEZA MAX CLEAN, S. DE R.L. DE C.V.</w:t>
            </w:r>
          </w:p>
        </w:tc>
        <w:tc>
          <w:tcPr>
            <w:tcW w:w="1151" w:type="dxa"/>
            <w:tcBorders>
              <w:top w:val="nil"/>
              <w:left w:val="nil"/>
              <w:bottom w:val="single" w:sz="4" w:space="0" w:color="auto"/>
              <w:right w:val="single" w:sz="4" w:space="0" w:color="auto"/>
            </w:tcBorders>
            <w:vAlign w:val="center"/>
          </w:tcPr>
          <w:p w14:paraId="5B15114B" w14:textId="28138F6C" w:rsidR="00D64FCF" w:rsidRPr="00D64FCF" w:rsidRDefault="00D64FCF" w:rsidP="00D64FCF">
            <w:pPr>
              <w:jc w:val="right"/>
              <w:rPr>
                <w:rFonts w:ascii="Calibri" w:hAnsi="Calibri" w:cs="Calibri"/>
                <w:color w:val="000000"/>
                <w:sz w:val="14"/>
                <w:szCs w:val="14"/>
              </w:rPr>
            </w:pPr>
            <w:r w:rsidRPr="00D64FCF">
              <w:rPr>
                <w:rFonts w:ascii="Calibri" w:hAnsi="Calibri" w:cs="Calibri"/>
                <w:color w:val="000000"/>
                <w:sz w:val="14"/>
                <w:szCs w:val="14"/>
              </w:rPr>
              <w:t>$1,917,916.00</w:t>
            </w:r>
          </w:p>
        </w:tc>
        <w:tc>
          <w:tcPr>
            <w:tcW w:w="1289" w:type="dxa"/>
            <w:tcBorders>
              <w:top w:val="nil"/>
              <w:left w:val="nil"/>
              <w:bottom w:val="single" w:sz="4" w:space="0" w:color="auto"/>
              <w:right w:val="single" w:sz="4" w:space="0" w:color="auto"/>
            </w:tcBorders>
            <w:vAlign w:val="center"/>
          </w:tcPr>
          <w:p w14:paraId="52453E9D" w14:textId="5BEEC170" w:rsidR="00D64FCF" w:rsidRPr="00D64FCF" w:rsidRDefault="00D64FCF" w:rsidP="00D64FCF">
            <w:pPr>
              <w:jc w:val="right"/>
              <w:rPr>
                <w:rFonts w:asciiTheme="minorHAnsi" w:hAnsiTheme="minorHAnsi" w:cs="Calibri"/>
                <w:color w:val="000000"/>
                <w:sz w:val="14"/>
                <w:szCs w:val="14"/>
              </w:rPr>
            </w:pPr>
            <w:r w:rsidRPr="00D64FCF">
              <w:rPr>
                <w:rFonts w:ascii="Calibri" w:hAnsi="Calibri" w:cs="Calibri"/>
                <w:color w:val="000000"/>
                <w:sz w:val="14"/>
                <w:szCs w:val="14"/>
              </w:rPr>
              <w:t>$23,014,992.00</w:t>
            </w:r>
          </w:p>
        </w:tc>
      </w:tr>
      <w:tr w:rsidR="00D64FCF" w:rsidRPr="007C5EE7" w14:paraId="242254B7" w14:textId="77777777" w:rsidTr="00D64FCF">
        <w:trPr>
          <w:trHeight w:val="300"/>
          <w:jc w:val="center"/>
        </w:trPr>
        <w:tc>
          <w:tcPr>
            <w:tcW w:w="698" w:type="dxa"/>
            <w:tcBorders>
              <w:top w:val="nil"/>
              <w:left w:val="single" w:sz="4" w:space="0" w:color="auto"/>
              <w:bottom w:val="single" w:sz="4" w:space="0" w:color="auto"/>
              <w:right w:val="single" w:sz="4" w:space="0" w:color="auto"/>
            </w:tcBorders>
            <w:shd w:val="clear" w:color="auto" w:fill="auto"/>
            <w:noWrap/>
            <w:hideMark/>
          </w:tcPr>
          <w:p w14:paraId="59D10E21" w14:textId="77777777" w:rsidR="00D64FCF" w:rsidRPr="00943C17" w:rsidRDefault="00D64FCF" w:rsidP="00D64FCF">
            <w:pPr>
              <w:jc w:val="center"/>
              <w:rPr>
                <w:rFonts w:ascii="Calibri" w:hAnsi="Calibri" w:cs="Calibri"/>
                <w:color w:val="000000"/>
                <w:sz w:val="14"/>
                <w:szCs w:val="14"/>
              </w:rPr>
            </w:pPr>
            <w:r w:rsidRPr="00943C17">
              <w:rPr>
                <w:rFonts w:ascii="Calibri" w:hAnsi="Calibri" w:cs="Calibri"/>
                <w:color w:val="000000"/>
                <w:sz w:val="14"/>
                <w:szCs w:val="14"/>
              </w:rPr>
              <w:t>2</w:t>
            </w:r>
          </w:p>
        </w:tc>
        <w:tc>
          <w:tcPr>
            <w:tcW w:w="2927" w:type="dxa"/>
            <w:tcBorders>
              <w:top w:val="nil"/>
              <w:left w:val="nil"/>
              <w:bottom w:val="single" w:sz="4" w:space="0" w:color="auto"/>
              <w:right w:val="single" w:sz="4" w:space="0" w:color="auto"/>
            </w:tcBorders>
            <w:shd w:val="clear" w:color="auto" w:fill="auto"/>
            <w:hideMark/>
          </w:tcPr>
          <w:p w14:paraId="4417E13A" w14:textId="3DC24091" w:rsidR="00D64FCF" w:rsidRPr="00AE3929" w:rsidRDefault="00D64FCF" w:rsidP="00D64FCF">
            <w:pPr>
              <w:rPr>
                <w:rFonts w:ascii="Calibri" w:hAnsi="Calibri" w:cs="Calibri"/>
                <w:color w:val="000000"/>
                <w:sz w:val="14"/>
                <w:szCs w:val="14"/>
              </w:rPr>
            </w:pPr>
            <w:r w:rsidRPr="00AE3929">
              <w:rPr>
                <w:rFonts w:asciiTheme="minorHAnsi" w:hAnsiTheme="minorHAnsi" w:cstheme="minorHAnsi"/>
                <w:sz w:val="14"/>
                <w:szCs w:val="14"/>
              </w:rPr>
              <w:t xml:space="preserve">Servicio Profesional de Limpieza Integral a los bienes muebles e inmuebles de la Universidad Autónoma de Aguascalientes </w:t>
            </w:r>
            <w:r w:rsidRPr="00AE3929">
              <w:rPr>
                <w:rFonts w:asciiTheme="minorHAnsi" w:hAnsiTheme="minorHAnsi" w:cstheme="minorHAnsi"/>
                <w:b/>
                <w:sz w:val="14"/>
                <w:szCs w:val="14"/>
              </w:rPr>
              <w:t>(APARTADO II)</w:t>
            </w:r>
          </w:p>
        </w:tc>
        <w:tc>
          <w:tcPr>
            <w:tcW w:w="806" w:type="dxa"/>
            <w:tcBorders>
              <w:top w:val="nil"/>
              <w:left w:val="nil"/>
              <w:bottom w:val="single" w:sz="4" w:space="0" w:color="auto"/>
              <w:right w:val="single" w:sz="4" w:space="0" w:color="auto"/>
            </w:tcBorders>
            <w:shd w:val="clear" w:color="auto" w:fill="auto"/>
            <w:hideMark/>
          </w:tcPr>
          <w:p w14:paraId="632854B8" w14:textId="3ECB1731" w:rsidR="00D64FCF" w:rsidRPr="00943C17" w:rsidRDefault="00D64FCF" w:rsidP="00D64FCF">
            <w:pPr>
              <w:jc w:val="center"/>
              <w:rPr>
                <w:rFonts w:ascii="Calibri" w:hAnsi="Calibri" w:cs="Calibri"/>
                <w:color w:val="000000"/>
                <w:sz w:val="14"/>
                <w:szCs w:val="14"/>
              </w:rPr>
            </w:pPr>
            <w:r w:rsidRPr="00943C17">
              <w:rPr>
                <w:rFonts w:ascii="Calibri" w:hAnsi="Calibri" w:cs="Calibri"/>
                <w:color w:val="000000"/>
                <w:sz w:val="14"/>
                <w:szCs w:val="14"/>
              </w:rPr>
              <w:t>Meses</w:t>
            </w:r>
          </w:p>
        </w:tc>
        <w:tc>
          <w:tcPr>
            <w:tcW w:w="811" w:type="dxa"/>
            <w:tcBorders>
              <w:top w:val="nil"/>
              <w:left w:val="nil"/>
              <w:bottom w:val="single" w:sz="4" w:space="0" w:color="auto"/>
              <w:right w:val="single" w:sz="4" w:space="0" w:color="auto"/>
            </w:tcBorders>
            <w:shd w:val="clear" w:color="auto" w:fill="auto"/>
            <w:noWrap/>
            <w:hideMark/>
          </w:tcPr>
          <w:p w14:paraId="1D471134" w14:textId="5545B75D" w:rsidR="00D64FCF" w:rsidRPr="00943C17" w:rsidRDefault="00D64FCF" w:rsidP="00D64FCF">
            <w:pPr>
              <w:jc w:val="center"/>
              <w:rPr>
                <w:rFonts w:ascii="Calibri" w:hAnsi="Calibri" w:cs="Calibri"/>
                <w:color w:val="000000"/>
                <w:sz w:val="14"/>
                <w:szCs w:val="14"/>
              </w:rPr>
            </w:pPr>
            <w:r w:rsidRPr="00943C17">
              <w:rPr>
                <w:rFonts w:ascii="Calibri" w:hAnsi="Calibri" w:cs="Calibri"/>
                <w:color w:val="000000"/>
                <w:sz w:val="14"/>
                <w:szCs w:val="14"/>
              </w:rPr>
              <w:t>12</w:t>
            </w:r>
          </w:p>
        </w:tc>
        <w:tc>
          <w:tcPr>
            <w:tcW w:w="1385" w:type="dxa"/>
            <w:vMerge/>
            <w:tcBorders>
              <w:left w:val="nil"/>
              <w:bottom w:val="single" w:sz="4" w:space="0" w:color="auto"/>
              <w:right w:val="single" w:sz="4" w:space="0" w:color="auto"/>
            </w:tcBorders>
          </w:tcPr>
          <w:p w14:paraId="4A6BC31E" w14:textId="7F10D640" w:rsidR="00D64FCF" w:rsidRPr="007C5EE7" w:rsidRDefault="00D64FCF" w:rsidP="00D64FCF">
            <w:pPr>
              <w:jc w:val="center"/>
              <w:rPr>
                <w:rFonts w:ascii="Calibri" w:hAnsi="Calibri" w:cs="Calibri"/>
                <w:color w:val="000000"/>
                <w:sz w:val="16"/>
                <w:szCs w:val="16"/>
              </w:rPr>
            </w:pPr>
          </w:p>
        </w:tc>
        <w:tc>
          <w:tcPr>
            <w:tcW w:w="1151" w:type="dxa"/>
            <w:tcBorders>
              <w:top w:val="nil"/>
              <w:left w:val="nil"/>
              <w:bottom w:val="single" w:sz="4" w:space="0" w:color="auto"/>
              <w:right w:val="single" w:sz="4" w:space="0" w:color="auto"/>
            </w:tcBorders>
            <w:vAlign w:val="center"/>
          </w:tcPr>
          <w:p w14:paraId="23293DD3" w14:textId="634AD433" w:rsidR="00D64FCF" w:rsidRPr="00D64FCF" w:rsidRDefault="00D64FCF" w:rsidP="00D64FCF">
            <w:pPr>
              <w:jc w:val="right"/>
              <w:rPr>
                <w:rFonts w:ascii="Calibri" w:hAnsi="Calibri" w:cs="Calibri"/>
                <w:color w:val="000000"/>
                <w:sz w:val="14"/>
                <w:szCs w:val="14"/>
              </w:rPr>
            </w:pPr>
            <w:r w:rsidRPr="00D64FCF">
              <w:rPr>
                <w:rFonts w:ascii="Calibri" w:hAnsi="Calibri" w:cs="Calibri"/>
                <w:color w:val="000000"/>
                <w:sz w:val="14"/>
                <w:szCs w:val="14"/>
              </w:rPr>
              <w:t>$869,036.00</w:t>
            </w:r>
          </w:p>
        </w:tc>
        <w:tc>
          <w:tcPr>
            <w:tcW w:w="1289" w:type="dxa"/>
            <w:tcBorders>
              <w:top w:val="nil"/>
              <w:left w:val="nil"/>
              <w:bottom w:val="single" w:sz="4" w:space="0" w:color="auto"/>
              <w:right w:val="single" w:sz="4" w:space="0" w:color="auto"/>
            </w:tcBorders>
            <w:vAlign w:val="center"/>
          </w:tcPr>
          <w:p w14:paraId="00359F06" w14:textId="601178F4" w:rsidR="00D64FCF" w:rsidRPr="00D64FCF" w:rsidRDefault="00D64FCF" w:rsidP="00D64FCF">
            <w:pPr>
              <w:jc w:val="right"/>
              <w:rPr>
                <w:rFonts w:ascii="Calibri" w:hAnsi="Calibri" w:cs="Calibri"/>
                <w:color w:val="000000"/>
                <w:sz w:val="14"/>
                <w:szCs w:val="14"/>
              </w:rPr>
            </w:pPr>
            <w:r w:rsidRPr="00D64FCF">
              <w:rPr>
                <w:rFonts w:ascii="Calibri" w:hAnsi="Calibri" w:cs="Calibri"/>
                <w:color w:val="000000"/>
                <w:sz w:val="14"/>
                <w:szCs w:val="14"/>
              </w:rPr>
              <w:t>$10,428,432.00</w:t>
            </w:r>
          </w:p>
        </w:tc>
      </w:tr>
    </w:tbl>
    <w:p w14:paraId="7903F679" w14:textId="68579BDB" w:rsidR="00BE655D" w:rsidRPr="0056447E" w:rsidRDefault="00BE655D" w:rsidP="00BE655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7DFB4B76" w14:textId="77777777" w:rsidR="00ED5EAC" w:rsidRPr="0056447E" w:rsidRDefault="00ED5EAC" w:rsidP="00ED5EAC">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C8AFB2F" w14:textId="77777777" w:rsidR="00ED5EAC" w:rsidRPr="0056447E" w:rsidRDefault="00ED5EAC" w:rsidP="00ED5EAC">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81379DE" w14:textId="3D74A0F8" w:rsidR="00CF0F48" w:rsidRPr="003B7915" w:rsidRDefault="00A31430" w:rsidP="00307224">
      <w:pPr>
        <w:jc w:val="both"/>
        <w:rPr>
          <w:rFonts w:ascii="Arial" w:hAnsi="Arial" w:cs="Arial"/>
          <w:sz w:val="18"/>
          <w:szCs w:val="18"/>
        </w:rPr>
      </w:pPr>
      <w:r>
        <w:rPr>
          <w:rFonts w:ascii="Arial" w:hAnsi="Arial" w:cs="Arial"/>
          <w:sz w:val="18"/>
          <w:szCs w:val="18"/>
        </w:rPr>
        <w:t>P</w:t>
      </w:r>
      <w:r w:rsidRPr="002A5984">
        <w:rPr>
          <w:rFonts w:ascii="Arial" w:hAnsi="Arial" w:cs="Arial"/>
          <w:sz w:val="18"/>
          <w:szCs w:val="18"/>
        </w:rPr>
        <w:t>or considerar que su propuesta</w:t>
      </w:r>
      <w:r w:rsidR="000C6175">
        <w:rPr>
          <w:rFonts w:ascii="Arial" w:hAnsi="Arial" w:cs="Arial"/>
          <w:sz w:val="18"/>
          <w:szCs w:val="18"/>
        </w:rPr>
        <w:t xml:space="preserve"> </w:t>
      </w:r>
      <w:r w:rsidR="00833E04">
        <w:rPr>
          <w:rFonts w:ascii="Arial" w:hAnsi="Arial" w:cs="Arial"/>
          <w:sz w:val="18"/>
          <w:szCs w:val="18"/>
        </w:rPr>
        <w:t>es</w:t>
      </w:r>
      <w:r>
        <w:rPr>
          <w:rFonts w:ascii="Arial" w:hAnsi="Arial" w:cs="Arial"/>
          <w:sz w:val="18"/>
          <w:szCs w:val="18"/>
        </w:rPr>
        <w:t xml:space="preserve"> </w:t>
      </w:r>
      <w:r w:rsidRPr="002A5984">
        <w:rPr>
          <w:rFonts w:ascii="Arial" w:hAnsi="Arial" w:cs="Arial"/>
          <w:sz w:val="18"/>
          <w:szCs w:val="18"/>
        </w:rPr>
        <w:t>solvente al reunir conforme a los crite</w:t>
      </w:r>
      <w:r w:rsidR="00833E04">
        <w:rPr>
          <w:rFonts w:ascii="Arial" w:hAnsi="Arial" w:cs="Arial"/>
          <w:sz w:val="18"/>
          <w:szCs w:val="18"/>
        </w:rPr>
        <w:t xml:space="preserve">rios de adjudicación contenidos </w:t>
      </w:r>
      <w:r w:rsidRPr="002A5984">
        <w:rPr>
          <w:rFonts w:ascii="Arial" w:hAnsi="Arial" w:cs="Arial"/>
          <w:sz w:val="18"/>
          <w:szCs w:val="18"/>
        </w:rPr>
        <w:t>en las bases</w:t>
      </w:r>
      <w:r w:rsidR="00833E04">
        <w:rPr>
          <w:rFonts w:ascii="Arial" w:hAnsi="Arial" w:cs="Arial"/>
          <w:sz w:val="18"/>
          <w:szCs w:val="18"/>
        </w:rPr>
        <w:t xml:space="preserve"> de la convocatoria</w:t>
      </w:r>
      <w:r w:rsidRPr="002A5984">
        <w:rPr>
          <w:rFonts w:ascii="Arial" w:hAnsi="Arial" w:cs="Arial"/>
          <w:sz w:val="18"/>
          <w:szCs w:val="18"/>
        </w:rPr>
        <w:t xml:space="preserve">,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 xml:space="preserve">propuestas solventes,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w:t>
      </w:r>
      <w:r w:rsidR="00071B47" w:rsidRPr="00071B47">
        <w:rPr>
          <w:rFonts w:ascii="Arial" w:hAnsi="Arial" w:cs="Arial"/>
          <w:sz w:val="18"/>
          <w:szCs w:val="18"/>
        </w:rPr>
        <w:t>X</w:t>
      </w:r>
      <w:r w:rsidRPr="00071B47">
        <w:rPr>
          <w:rFonts w:ascii="Arial" w:hAnsi="Arial" w:cs="Arial"/>
          <w:sz w:val="18"/>
          <w:szCs w:val="18"/>
        </w:rPr>
        <w:t xml:space="preserve">, </w:t>
      </w:r>
      <w:r w:rsidRPr="00C44D6A">
        <w:rPr>
          <w:rFonts w:ascii="Arial" w:hAnsi="Arial" w:cs="Arial"/>
          <w:sz w:val="18"/>
          <w:szCs w:val="18"/>
        </w:rPr>
        <w:t>de las bases de esta</w:t>
      </w:r>
      <w:r>
        <w:rPr>
          <w:rFonts w:ascii="Arial" w:hAnsi="Arial" w:cs="Arial"/>
          <w:sz w:val="18"/>
          <w:szCs w:val="18"/>
        </w:rPr>
        <w:t xml:space="preserve"> Licitación</w:t>
      </w:r>
      <w:r w:rsidR="005F1134">
        <w:rPr>
          <w:rFonts w:ascii="Arial" w:hAnsi="Arial" w:cs="Arial"/>
          <w:sz w:val="18"/>
          <w:szCs w:val="18"/>
        </w:rPr>
        <w:t>.</w:t>
      </w:r>
      <w:r w:rsidR="00C108AE">
        <w:rPr>
          <w:rFonts w:ascii="Arial" w:hAnsi="Arial" w:cs="Arial"/>
          <w:sz w:val="18"/>
          <w:szCs w:val="16"/>
        </w:rPr>
        <w:t>-------</w:t>
      </w:r>
    </w:p>
    <w:p w14:paraId="0E370182" w14:textId="77777777" w:rsidR="00B04125" w:rsidRPr="0056447E" w:rsidRDefault="00B04125" w:rsidP="00B04125">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6F41931E" w14:textId="789F667D" w:rsidR="00EB344C" w:rsidRPr="00D76ACB" w:rsidRDefault="00470F17" w:rsidP="00EB344C">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w:t>
      </w:r>
      <w:r w:rsidR="00102837">
        <w:rPr>
          <w:rFonts w:ascii="Arial" w:hAnsi="Arial" w:cs="Arial"/>
          <w:bCs/>
          <w:sz w:val="14"/>
          <w:szCs w:val="14"/>
          <w:lang w:val="es-MX"/>
        </w:rPr>
        <w:t>prestación de servicios</w:t>
      </w:r>
      <w:r w:rsidRPr="002F6F01">
        <w:rPr>
          <w:rFonts w:ascii="Arial" w:hAnsi="Arial" w:cs="Arial"/>
          <w:bCs/>
          <w:sz w:val="14"/>
          <w:szCs w:val="14"/>
          <w:lang w:val="es-MX"/>
        </w:rPr>
        <w:t xml:space="preserve"> a precio fijo en los términos de los artículos 65, 66 y 67 de la Ley, la fecha tentativa de firma de contrato, el día </w:t>
      </w:r>
      <w:r w:rsidR="00D50DB3">
        <w:rPr>
          <w:rFonts w:ascii="Arial" w:hAnsi="Arial" w:cs="Arial"/>
          <w:b/>
          <w:bCs/>
          <w:color w:val="000000"/>
          <w:sz w:val="14"/>
          <w:szCs w:val="14"/>
          <w:lang w:val="es-MX"/>
        </w:rPr>
        <w:t>22</w:t>
      </w:r>
      <w:r w:rsidRPr="002F6F01">
        <w:rPr>
          <w:rFonts w:ascii="Arial" w:hAnsi="Arial" w:cs="Arial"/>
          <w:b/>
          <w:bCs/>
          <w:color w:val="000000"/>
          <w:sz w:val="14"/>
          <w:szCs w:val="14"/>
          <w:lang w:val="es-MX"/>
        </w:rPr>
        <w:t xml:space="preserve"> de </w:t>
      </w:r>
      <w:r w:rsidR="00BF3252">
        <w:rPr>
          <w:rFonts w:ascii="Arial" w:hAnsi="Arial" w:cs="Arial"/>
          <w:b/>
          <w:bCs/>
          <w:color w:val="000000"/>
          <w:sz w:val="14"/>
          <w:szCs w:val="14"/>
          <w:lang w:val="es-MX"/>
        </w:rPr>
        <w:t>febrero</w:t>
      </w:r>
      <w:r w:rsidRPr="002F6F01">
        <w:rPr>
          <w:rFonts w:ascii="Arial" w:hAnsi="Arial" w:cs="Arial"/>
          <w:b/>
          <w:bCs/>
          <w:color w:val="000000"/>
          <w:sz w:val="14"/>
          <w:szCs w:val="14"/>
          <w:lang w:val="es-MX"/>
        </w:rPr>
        <w:t xml:space="preserve"> de 20</w:t>
      </w:r>
      <w:r w:rsidR="00D50DB3">
        <w:rPr>
          <w:rFonts w:ascii="Arial" w:hAnsi="Arial" w:cs="Arial"/>
          <w:b/>
          <w:bCs/>
          <w:color w:val="000000"/>
          <w:sz w:val="14"/>
          <w:szCs w:val="14"/>
          <w:lang w:val="es-MX"/>
        </w:rPr>
        <w:t>22</w:t>
      </w:r>
      <w:r w:rsidRPr="002F6F01">
        <w:rPr>
          <w:rFonts w:ascii="Arial" w:hAnsi="Arial" w:cs="Arial"/>
          <w:b/>
          <w:bCs/>
          <w:color w:val="000000"/>
          <w:sz w:val="14"/>
          <w:szCs w:val="14"/>
          <w:lang w:val="es-MX"/>
        </w:rPr>
        <w:t xml:space="preserve"> </w:t>
      </w:r>
      <w:r w:rsidRPr="002F6F01">
        <w:rPr>
          <w:rFonts w:ascii="Arial" w:hAnsi="Arial" w:cs="Arial"/>
          <w:bCs/>
          <w:sz w:val="14"/>
          <w:szCs w:val="14"/>
          <w:lang w:val="es-MX"/>
        </w:rPr>
        <w:t xml:space="preserve">en el Departamento de Compras de la Dirección General de Finanzas, sita en edificio 222 P.B., Ciudad Universitaria, en horario de </w:t>
      </w:r>
      <w:r w:rsidR="0022144B">
        <w:rPr>
          <w:rFonts w:ascii="Arial" w:hAnsi="Arial" w:cs="Arial"/>
          <w:b/>
          <w:bCs/>
          <w:sz w:val="14"/>
          <w:szCs w:val="14"/>
          <w:lang w:val="es-MX"/>
        </w:rPr>
        <w:t>14</w:t>
      </w:r>
      <w:r w:rsidRPr="002F6F01">
        <w:rPr>
          <w:rFonts w:ascii="Arial" w:hAnsi="Arial" w:cs="Arial"/>
          <w:b/>
          <w:bCs/>
          <w:sz w:val="14"/>
          <w:szCs w:val="14"/>
          <w:lang w:val="es-MX"/>
        </w:rPr>
        <w:t xml:space="preserve">:00 a </w:t>
      </w:r>
      <w:r w:rsidR="0022144B">
        <w:rPr>
          <w:rFonts w:ascii="Arial" w:hAnsi="Arial" w:cs="Arial"/>
          <w:b/>
          <w:bCs/>
          <w:sz w:val="14"/>
          <w:szCs w:val="14"/>
          <w:lang w:val="es-MX"/>
        </w:rPr>
        <w:t>15</w:t>
      </w:r>
      <w:r w:rsidRPr="002F6F01">
        <w:rPr>
          <w:rFonts w:ascii="Arial" w:hAnsi="Arial" w:cs="Arial"/>
          <w:b/>
          <w:bCs/>
          <w:sz w:val="14"/>
          <w:szCs w:val="14"/>
          <w:lang w:val="es-MX"/>
        </w:rPr>
        <w:t xml:space="preserve">:00 horas. </w:t>
      </w:r>
      <w:r w:rsidRPr="002F6F01">
        <w:rPr>
          <w:rFonts w:ascii="Arial" w:hAnsi="Arial" w:cs="Arial"/>
          <w:sz w:val="14"/>
          <w:szCs w:val="14"/>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2F6F01">
        <w:rPr>
          <w:rFonts w:ascii="Arial" w:hAnsi="Arial" w:cs="Arial"/>
          <w:sz w:val="14"/>
          <w:szCs w:val="14"/>
        </w:rPr>
        <w:t>embargo,</w:t>
      </w:r>
      <w:r w:rsidRPr="002F6F01">
        <w:rPr>
          <w:rFonts w:ascii="Arial" w:hAnsi="Arial" w:cs="Arial"/>
          <w:sz w:val="14"/>
          <w:szCs w:val="14"/>
        </w:rPr>
        <w:t xml:space="preserve">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r w:rsidR="00B86F02" w:rsidRPr="00102837">
        <w:rPr>
          <w:rFonts w:ascii="Arial" w:hAnsi="Arial" w:cs="Arial"/>
          <w:sz w:val="18"/>
          <w:szCs w:val="18"/>
        </w:rPr>
        <w:t>----------------------------------------------</w:t>
      </w:r>
      <w:r w:rsidR="000C6175" w:rsidRPr="00102837">
        <w:rPr>
          <w:rFonts w:ascii="Arial" w:hAnsi="Arial" w:cs="Arial"/>
          <w:sz w:val="18"/>
          <w:szCs w:val="18"/>
        </w:rPr>
        <w:t>---------------------------------------------------</w:t>
      </w:r>
      <w:r w:rsidR="00E20D16" w:rsidRPr="00102837">
        <w:rPr>
          <w:rFonts w:ascii="Arial" w:hAnsi="Arial" w:cs="Arial"/>
          <w:sz w:val="18"/>
          <w:szCs w:val="18"/>
        </w:rPr>
        <w:t>------------------------------------</w:t>
      </w:r>
      <w:r w:rsidR="00102837">
        <w:rPr>
          <w:rFonts w:ascii="Arial" w:hAnsi="Arial" w:cs="Arial"/>
          <w:sz w:val="18"/>
          <w:szCs w:val="18"/>
        </w:rPr>
        <w:t>----------------</w:t>
      </w:r>
    </w:p>
    <w:p w14:paraId="3DBADB56" w14:textId="65512865" w:rsidR="00C14816" w:rsidRDefault="00CF0F48" w:rsidP="00C14816">
      <w:pPr>
        <w:jc w:val="both"/>
        <w:rPr>
          <w:rFonts w:ascii="Arial" w:hAnsi="Arial" w:cs="Arial"/>
          <w:sz w:val="18"/>
          <w:szCs w:val="18"/>
        </w:rPr>
      </w:pPr>
      <w:r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00AE3929" w:rsidRPr="00AE3929">
        <w:rPr>
          <w:rFonts w:ascii="Arial" w:hAnsi="Arial" w:cs="Arial"/>
          <w:sz w:val="16"/>
          <w:szCs w:val="16"/>
        </w:rPr>
        <w:t xml:space="preserve">prevista en la regla </w:t>
      </w:r>
      <w:r w:rsidR="00F352AD" w:rsidRPr="00F352AD">
        <w:rPr>
          <w:rFonts w:ascii="Arial" w:hAnsi="Arial" w:cs="Arial"/>
          <w:sz w:val="16"/>
          <w:szCs w:val="16"/>
        </w:rPr>
        <w:t>2.1.25, de la miscelánea fiscal para el 2022 publicada el 27 de diciembre de 2021 en el Diario Oficial de la Federación</w:t>
      </w:r>
      <w:r w:rsidRPr="003A0BE8">
        <w:rPr>
          <w:rFonts w:ascii="Arial" w:hAnsi="Arial" w:cs="Arial"/>
          <w:sz w:val="16"/>
          <w:szCs w:val="16"/>
        </w:rPr>
        <w:t xml:space="preserve">. Por lo que el concursante ganador deberá realizar la consulta de opinión ante el SAT en la página: </w:t>
      </w:r>
      <w:hyperlink r:id="rId10" w:history="1">
        <w:r w:rsidRPr="003A0BE8">
          <w:rPr>
            <w:rStyle w:val="Hipervnculo"/>
            <w:rFonts w:ascii="Arial" w:hAnsi="Arial" w:cs="Arial"/>
            <w:color w:val="auto"/>
            <w:sz w:val="16"/>
            <w:szCs w:val="16"/>
          </w:rPr>
          <w:t>http://www.sat.gob.mx</w:t>
        </w:r>
      </w:hyperlink>
      <w:r w:rsidRPr="003A0BE8">
        <w:rPr>
          <w:rFonts w:ascii="Arial" w:hAnsi="Arial" w:cs="Arial"/>
          <w:sz w:val="16"/>
          <w:szCs w:val="16"/>
        </w:rPr>
        <w:t xml:space="preserve">  en</w:t>
      </w:r>
      <w:r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1" w:history="1">
        <w:r w:rsidR="00F352AD" w:rsidRPr="00DA3EFD">
          <w:rPr>
            <w:rStyle w:val="Hipervnculo"/>
            <w:rFonts w:ascii="Arial" w:hAnsi="Arial" w:cs="Arial"/>
            <w:sz w:val="16"/>
            <w:szCs w:val="16"/>
          </w:rPr>
          <w:t>beatriz.rivera@edu.uaa.mx</w:t>
        </w:r>
      </w:hyperlink>
      <w:r w:rsidRPr="003B7915">
        <w:rPr>
          <w:rFonts w:ascii="Arial" w:hAnsi="Arial" w:cs="Arial"/>
          <w:sz w:val="16"/>
          <w:szCs w:val="16"/>
        </w:rPr>
        <w:t xml:space="preserve"> para que el SAT envié el “Acuse de respuesta” que emitirá en atención a su solicitud de opinión.</w:t>
      </w:r>
      <w:r>
        <w:rPr>
          <w:rFonts w:ascii="Arial" w:hAnsi="Arial" w:cs="Arial"/>
          <w:sz w:val="16"/>
          <w:szCs w:val="16"/>
        </w:rPr>
        <w:t xml:space="preserve"> </w:t>
      </w:r>
      <w:r w:rsidRPr="003B7915">
        <w:rPr>
          <w:rFonts w:ascii="Arial" w:hAnsi="Arial" w:cs="Arial"/>
          <w:sz w:val="16"/>
          <w:szCs w:val="16"/>
        </w:rPr>
        <w:t xml:space="preserve">Conforme al numeral VIII, letra D “Obligaciones Contractuales”  inciso  b “Garantía de cumplimiento de contrato” de la convocatoria de la Licitación al rubro señalada, y previo a la formalización del contrato, se deberá constituir por el </w:t>
      </w:r>
      <w:r w:rsidR="00664153">
        <w:rPr>
          <w:rFonts w:ascii="Arial" w:hAnsi="Arial" w:cs="Arial"/>
          <w:sz w:val="16"/>
          <w:szCs w:val="16"/>
        </w:rPr>
        <w:t>licitante</w:t>
      </w:r>
      <w:r w:rsidRPr="003B7915">
        <w:rPr>
          <w:rFonts w:ascii="Arial" w:hAnsi="Arial" w:cs="Arial"/>
          <w:sz w:val="16"/>
          <w:szCs w:val="16"/>
        </w:rPr>
        <w:t xml:space="preserve"> adjudicado, fianza expedida por una institución legalmente autorizada, en los términos de la </w:t>
      </w:r>
      <w:r w:rsidR="00664153" w:rsidRPr="00664153">
        <w:rPr>
          <w:rFonts w:ascii="Arial" w:hAnsi="Arial" w:cs="Arial"/>
          <w:sz w:val="16"/>
          <w:szCs w:val="16"/>
        </w:rPr>
        <w:t>Ley de Instituciones de Seguros y de Fianzas,</w:t>
      </w:r>
      <w:r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sidR="00DB2E33">
        <w:rPr>
          <w:rFonts w:ascii="Arial" w:hAnsi="Arial" w:cs="Arial"/>
          <w:sz w:val="16"/>
          <w:szCs w:val="16"/>
        </w:rPr>
        <w:t>,</w:t>
      </w:r>
      <w:r w:rsidR="0088219E">
        <w:rPr>
          <w:rFonts w:ascii="Arial" w:hAnsi="Arial" w:cs="Arial"/>
          <w:sz w:val="16"/>
          <w:szCs w:val="16"/>
        </w:rPr>
        <w:t xml:space="preserve"> 3 y 4 </w:t>
      </w:r>
      <w:r w:rsidRPr="003B7915">
        <w:rPr>
          <w:rFonts w:ascii="Arial" w:hAnsi="Arial" w:cs="Arial"/>
          <w:sz w:val="16"/>
          <w:szCs w:val="16"/>
        </w:rPr>
        <w:t>del referido numeral.</w:t>
      </w:r>
      <w:r w:rsidR="003D6705" w:rsidRPr="003B7915">
        <w:rPr>
          <w:rFonts w:ascii="Arial" w:hAnsi="Arial" w:cs="Arial"/>
          <w:sz w:val="18"/>
          <w:szCs w:val="18"/>
        </w:rPr>
        <w:t>---------------------------------------------------------------------------------------------------------------------------------------------------</w:t>
      </w:r>
      <w:r w:rsidR="00DB2E33">
        <w:rPr>
          <w:rFonts w:ascii="Arial" w:hAnsi="Arial" w:cs="Arial"/>
          <w:sz w:val="18"/>
          <w:szCs w:val="18"/>
        </w:rPr>
        <w:t>------</w:t>
      </w:r>
      <w:r w:rsidR="00FB67FB">
        <w:rPr>
          <w:rFonts w:ascii="Arial" w:hAnsi="Arial" w:cs="Arial"/>
          <w:sz w:val="18"/>
          <w:szCs w:val="18"/>
        </w:rPr>
        <w:t>-</w:t>
      </w:r>
      <w:r w:rsidR="00F352AD">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Este procedimiento sustituye a la notificación personal</w:t>
      </w:r>
      <w:r w:rsidR="00FB67FB">
        <w:rPr>
          <w:rFonts w:ascii="Arial" w:hAnsi="Arial" w:cs="Arial"/>
          <w:color w:val="000000"/>
          <w:sz w:val="16"/>
          <w:szCs w:val="16"/>
        </w:rPr>
        <w:t>.</w:t>
      </w:r>
      <w:r w:rsidR="00FB67FB" w:rsidRPr="00F24E62">
        <w:rPr>
          <w:rFonts w:ascii="Arial" w:hAnsi="Arial" w:cs="Arial"/>
        </w:rPr>
        <w:t>------------------------------------------------------------</w:t>
      </w:r>
      <w:r w:rsidR="00833E04">
        <w:rPr>
          <w:rFonts w:ascii="Arial" w:hAnsi="Arial" w:cs="Arial"/>
        </w:rPr>
        <w:t xml:space="preserve"> </w:t>
      </w:r>
      <w:r w:rsidR="00B13A08">
        <w:rPr>
          <w:rFonts w:ascii="Arial" w:hAnsi="Arial" w:cs="Arial"/>
        </w:rPr>
        <w:t>------------------------------------------------------------------------------------------------------------------------</w:t>
      </w:r>
      <w:r w:rsidR="00DB2E33" w:rsidRPr="00F24E62">
        <w:rPr>
          <w:rFonts w:ascii="Arial" w:hAnsi="Arial" w:cs="Arial"/>
        </w:rPr>
        <w:t>------------</w:t>
      </w:r>
      <w:r w:rsidR="00C14816" w:rsidRPr="007915ED">
        <w:rPr>
          <w:rFonts w:ascii="Arial" w:hAnsi="Arial" w:cs="Arial"/>
          <w:b/>
          <w:sz w:val="18"/>
          <w:szCs w:val="18"/>
        </w:rPr>
        <w:t>Intervienen por la Universidad Autónoma de Aguascalientes</w:t>
      </w:r>
      <w:r w:rsidR="00C14816" w:rsidRPr="007915ED">
        <w:rPr>
          <w:rFonts w:ascii="Arial" w:hAnsi="Arial" w:cs="Arial"/>
          <w:sz w:val="18"/>
          <w:szCs w:val="18"/>
        </w:rPr>
        <w:t>-------------------------------------------------------------</w:t>
      </w:r>
      <w:r w:rsidR="00B13A08">
        <w:rPr>
          <w:rFonts w:ascii="Arial" w:hAnsi="Arial" w:cs="Arial"/>
          <w:sz w:val="18"/>
          <w:szCs w:val="18"/>
        </w:rPr>
        <w:t>----------------</w:t>
      </w:r>
      <w:r w:rsidR="00C14816" w:rsidRPr="007915ED">
        <w:rPr>
          <w:rFonts w:ascii="Arial" w:hAnsi="Arial" w:cs="Arial"/>
          <w:sz w:val="18"/>
          <w:szCs w:val="18"/>
        </w:rPr>
        <w:t>--------------------------------------------------------------------------------------------------------</w:t>
      </w:r>
      <w:r w:rsidR="005F1134">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833E04" w:rsidRPr="004E2EED" w14:paraId="42516961" w14:textId="77777777" w:rsidTr="00AE3929">
        <w:trPr>
          <w:jc w:val="center"/>
        </w:trPr>
        <w:tc>
          <w:tcPr>
            <w:tcW w:w="4414" w:type="dxa"/>
          </w:tcPr>
          <w:p w14:paraId="29A6755F" w14:textId="77777777" w:rsidR="00833E04" w:rsidRDefault="00833E04" w:rsidP="00820E21">
            <w:pPr>
              <w:pStyle w:val="Sangradetextonormal"/>
              <w:ind w:left="0"/>
              <w:rPr>
                <w:rFonts w:ascii="Arial" w:hAnsi="Arial" w:cs="Arial"/>
                <w:b/>
                <w:sz w:val="18"/>
                <w:szCs w:val="18"/>
              </w:rPr>
            </w:pPr>
          </w:p>
          <w:p w14:paraId="48AA02A9" w14:textId="77777777" w:rsidR="00833E04" w:rsidRPr="00B0239C" w:rsidRDefault="00833E04" w:rsidP="00833E04">
            <w:pPr>
              <w:pStyle w:val="Sangradetextonormal"/>
              <w:ind w:left="0"/>
              <w:rPr>
                <w:rFonts w:ascii="Arial" w:hAnsi="Arial" w:cs="Arial"/>
                <w:b/>
                <w:sz w:val="18"/>
                <w:szCs w:val="18"/>
                <w:lang w:val="es-ES"/>
              </w:rPr>
            </w:pPr>
            <w:r w:rsidRPr="00DC723F">
              <w:rPr>
                <w:rFonts w:ascii="Arial" w:hAnsi="Arial" w:cs="Arial"/>
                <w:b/>
                <w:sz w:val="18"/>
                <w:szCs w:val="18"/>
              </w:rPr>
              <w:t>M. en IMP. Jorge Humberto López Reynoso</w:t>
            </w:r>
          </w:p>
          <w:p w14:paraId="519CFC8F" w14:textId="450079BE" w:rsidR="00833E04" w:rsidRPr="00833E04" w:rsidRDefault="00833E04" w:rsidP="00820E21">
            <w:pPr>
              <w:pStyle w:val="Sangradetextonormal"/>
              <w:ind w:left="0"/>
              <w:rPr>
                <w:rFonts w:ascii="Arial" w:hAnsi="Arial" w:cs="Arial"/>
                <w:sz w:val="18"/>
                <w:szCs w:val="18"/>
                <w:lang w:val="es-ES"/>
              </w:rPr>
            </w:pPr>
            <w:r w:rsidRPr="00B0239C">
              <w:rPr>
                <w:rFonts w:ascii="Arial" w:hAnsi="Arial" w:cs="Arial"/>
                <w:sz w:val="18"/>
                <w:szCs w:val="18"/>
                <w:lang w:val="es-ES"/>
              </w:rPr>
              <w:t>Director General de Finanzas</w:t>
            </w:r>
          </w:p>
          <w:p w14:paraId="2CD6EF20" w14:textId="249DB7B2" w:rsidR="00833E04" w:rsidRDefault="00833E04" w:rsidP="00820E21">
            <w:pPr>
              <w:pStyle w:val="Sangradetextonormal"/>
              <w:ind w:left="0"/>
              <w:rPr>
                <w:rFonts w:ascii="Arial" w:hAnsi="Arial" w:cs="Arial"/>
                <w:b/>
                <w:sz w:val="18"/>
                <w:szCs w:val="18"/>
              </w:rPr>
            </w:pPr>
          </w:p>
        </w:tc>
        <w:tc>
          <w:tcPr>
            <w:tcW w:w="4414" w:type="dxa"/>
          </w:tcPr>
          <w:p w14:paraId="21800B25" w14:textId="77777777" w:rsidR="00833E04" w:rsidRPr="00E63A8F" w:rsidRDefault="00833E04" w:rsidP="00820E21">
            <w:pPr>
              <w:pStyle w:val="Sangradetextonormal"/>
              <w:ind w:left="0"/>
              <w:jc w:val="center"/>
              <w:rPr>
                <w:rFonts w:ascii="Arial" w:hAnsi="Arial" w:cs="Arial"/>
                <w:sz w:val="17"/>
                <w:szCs w:val="17"/>
              </w:rPr>
            </w:pPr>
          </w:p>
          <w:p w14:paraId="268DBF09" w14:textId="77777777" w:rsidR="00833E04" w:rsidRPr="00E63A8F" w:rsidRDefault="00833E04" w:rsidP="00820E21">
            <w:pPr>
              <w:pStyle w:val="Sangradetextonormal"/>
              <w:ind w:left="0"/>
              <w:jc w:val="center"/>
              <w:rPr>
                <w:rFonts w:ascii="Arial" w:hAnsi="Arial" w:cs="Arial"/>
                <w:sz w:val="17"/>
                <w:szCs w:val="17"/>
              </w:rPr>
            </w:pPr>
          </w:p>
          <w:p w14:paraId="4CA07265" w14:textId="37DB176B" w:rsidR="00833E04" w:rsidRPr="00E63A8F" w:rsidRDefault="00833E04" w:rsidP="00820E21">
            <w:pPr>
              <w:pStyle w:val="Sangradetextonormal"/>
              <w:ind w:left="0"/>
              <w:jc w:val="center"/>
              <w:rPr>
                <w:rFonts w:ascii="Arial" w:hAnsi="Arial" w:cs="Arial"/>
                <w:sz w:val="17"/>
                <w:szCs w:val="17"/>
              </w:rPr>
            </w:pPr>
            <w:r w:rsidRPr="00E63A8F">
              <w:rPr>
                <w:rFonts w:ascii="Arial" w:hAnsi="Arial" w:cs="Arial"/>
                <w:sz w:val="17"/>
                <w:szCs w:val="17"/>
              </w:rPr>
              <w:t>____________________________________</w:t>
            </w:r>
          </w:p>
        </w:tc>
      </w:tr>
      <w:tr w:rsidR="00C14816" w:rsidRPr="004E2EED" w14:paraId="2EAEB632" w14:textId="77777777" w:rsidTr="00AE3929">
        <w:trPr>
          <w:jc w:val="center"/>
        </w:trPr>
        <w:tc>
          <w:tcPr>
            <w:tcW w:w="4414" w:type="dxa"/>
          </w:tcPr>
          <w:p w14:paraId="447D36A7" w14:textId="77777777" w:rsidR="00C14816" w:rsidRDefault="00C14816" w:rsidP="00820E21">
            <w:pPr>
              <w:pStyle w:val="Sangradetextonormal"/>
              <w:ind w:left="0"/>
              <w:rPr>
                <w:rFonts w:ascii="Arial" w:hAnsi="Arial" w:cs="Arial"/>
                <w:b/>
                <w:sz w:val="18"/>
                <w:szCs w:val="18"/>
              </w:rPr>
            </w:pPr>
          </w:p>
          <w:p w14:paraId="12A6784B" w14:textId="77777777" w:rsidR="00C14816" w:rsidRPr="00640C11" w:rsidRDefault="00C14816" w:rsidP="00820E21">
            <w:pPr>
              <w:pStyle w:val="Sangradetextonormal"/>
              <w:ind w:left="0"/>
              <w:rPr>
                <w:rFonts w:ascii="Arial" w:hAnsi="Arial" w:cs="Arial"/>
                <w:b/>
                <w:sz w:val="18"/>
                <w:szCs w:val="18"/>
                <w:lang w:val="es-ES"/>
              </w:rPr>
            </w:pPr>
            <w:r>
              <w:rPr>
                <w:rFonts w:ascii="Arial" w:hAnsi="Arial" w:cs="Arial"/>
                <w:b/>
                <w:sz w:val="18"/>
                <w:szCs w:val="18"/>
                <w:lang w:val="es-ES"/>
              </w:rPr>
              <w:t>M. En A.</w:t>
            </w:r>
            <w:r w:rsidRPr="00640C11">
              <w:rPr>
                <w:rFonts w:ascii="Arial" w:hAnsi="Arial" w:cs="Arial"/>
                <w:b/>
                <w:sz w:val="18"/>
                <w:szCs w:val="18"/>
                <w:lang w:val="es-ES"/>
              </w:rPr>
              <w:t xml:space="preserve"> Beatriz E. Rivera de Loera</w:t>
            </w:r>
          </w:p>
          <w:p w14:paraId="17617DA3" w14:textId="77777777" w:rsidR="00C14816" w:rsidRPr="00E24D7C" w:rsidRDefault="00C14816" w:rsidP="00820E21">
            <w:pPr>
              <w:pStyle w:val="Sangradetextonormal"/>
              <w:ind w:left="0"/>
              <w:rPr>
                <w:rFonts w:ascii="Arial" w:hAnsi="Arial" w:cs="Arial"/>
                <w:sz w:val="18"/>
                <w:szCs w:val="18"/>
                <w:lang w:val="es-ES"/>
              </w:rPr>
            </w:pPr>
            <w:r w:rsidRPr="00E24D7C">
              <w:rPr>
                <w:rFonts w:ascii="Arial" w:hAnsi="Arial" w:cs="Arial"/>
                <w:sz w:val="18"/>
                <w:szCs w:val="18"/>
                <w:lang w:val="es-ES"/>
              </w:rPr>
              <w:t>Jef</w:t>
            </w:r>
            <w:r>
              <w:rPr>
                <w:rFonts w:ascii="Arial" w:hAnsi="Arial" w:cs="Arial"/>
                <w:sz w:val="18"/>
                <w:szCs w:val="18"/>
                <w:lang w:val="es-ES"/>
              </w:rPr>
              <w:t>a</w:t>
            </w:r>
            <w:r w:rsidRPr="00E24D7C">
              <w:rPr>
                <w:rFonts w:ascii="Arial" w:hAnsi="Arial" w:cs="Arial"/>
                <w:sz w:val="18"/>
                <w:szCs w:val="18"/>
                <w:lang w:val="es-ES"/>
              </w:rPr>
              <w:t xml:space="preserve"> del Departamento</w:t>
            </w:r>
            <w:r>
              <w:rPr>
                <w:rFonts w:ascii="Arial" w:hAnsi="Arial" w:cs="Arial"/>
                <w:sz w:val="18"/>
                <w:szCs w:val="18"/>
                <w:lang w:val="es-ES"/>
              </w:rPr>
              <w:t xml:space="preserve"> </w:t>
            </w:r>
            <w:r w:rsidRPr="00E24D7C">
              <w:rPr>
                <w:rFonts w:ascii="Arial" w:hAnsi="Arial" w:cs="Arial"/>
                <w:sz w:val="18"/>
                <w:szCs w:val="18"/>
                <w:lang w:val="es-ES"/>
              </w:rPr>
              <w:t xml:space="preserve">de Compras </w:t>
            </w:r>
          </w:p>
          <w:p w14:paraId="121D8606" w14:textId="77777777" w:rsidR="00C14816" w:rsidRPr="00E24D7C" w:rsidRDefault="00C14816" w:rsidP="00820E21">
            <w:pPr>
              <w:pStyle w:val="Sangradetextonormal"/>
              <w:ind w:left="0"/>
              <w:rPr>
                <w:rFonts w:ascii="Arial" w:hAnsi="Arial" w:cs="Arial"/>
                <w:sz w:val="18"/>
                <w:szCs w:val="18"/>
                <w:lang w:val="es-ES"/>
              </w:rPr>
            </w:pPr>
          </w:p>
        </w:tc>
        <w:tc>
          <w:tcPr>
            <w:tcW w:w="4414" w:type="dxa"/>
          </w:tcPr>
          <w:p w14:paraId="11AB4350" w14:textId="77777777" w:rsidR="00C14816" w:rsidRPr="00E63A8F" w:rsidRDefault="00C14816" w:rsidP="00820E21">
            <w:pPr>
              <w:pStyle w:val="Sangradetextonormal"/>
              <w:ind w:left="0"/>
              <w:jc w:val="center"/>
              <w:rPr>
                <w:rFonts w:ascii="Arial" w:hAnsi="Arial" w:cs="Arial"/>
                <w:sz w:val="17"/>
                <w:szCs w:val="17"/>
              </w:rPr>
            </w:pPr>
          </w:p>
          <w:p w14:paraId="72421134" w14:textId="77777777" w:rsidR="00C14816" w:rsidRPr="00E63A8F" w:rsidRDefault="00C14816" w:rsidP="00820E21">
            <w:pPr>
              <w:pStyle w:val="Sangradetextonormal"/>
              <w:ind w:left="0"/>
              <w:jc w:val="center"/>
              <w:rPr>
                <w:rFonts w:ascii="Arial" w:hAnsi="Arial" w:cs="Arial"/>
                <w:sz w:val="17"/>
                <w:szCs w:val="17"/>
              </w:rPr>
            </w:pPr>
          </w:p>
          <w:p w14:paraId="6B9ADA1F" w14:textId="77777777" w:rsidR="00C14816" w:rsidRPr="00E63A8F" w:rsidRDefault="00C14816" w:rsidP="00820E21">
            <w:pPr>
              <w:pStyle w:val="Sangradetextonormal"/>
              <w:ind w:left="0"/>
              <w:jc w:val="center"/>
              <w:rPr>
                <w:rFonts w:ascii="Arial" w:hAnsi="Arial" w:cs="Arial"/>
                <w:sz w:val="17"/>
                <w:szCs w:val="17"/>
              </w:rPr>
            </w:pPr>
            <w:r w:rsidRPr="00E63A8F">
              <w:rPr>
                <w:rFonts w:ascii="Arial" w:hAnsi="Arial" w:cs="Arial"/>
                <w:sz w:val="17"/>
                <w:szCs w:val="17"/>
              </w:rPr>
              <w:t>____________________________________</w:t>
            </w:r>
          </w:p>
        </w:tc>
      </w:tr>
      <w:tr w:rsidR="00C14816" w:rsidRPr="004E2EED" w14:paraId="2A329C87" w14:textId="77777777" w:rsidTr="00AE3929">
        <w:trPr>
          <w:jc w:val="center"/>
        </w:trPr>
        <w:tc>
          <w:tcPr>
            <w:tcW w:w="4414" w:type="dxa"/>
          </w:tcPr>
          <w:p w14:paraId="7F907B65" w14:textId="77777777" w:rsidR="00C14816" w:rsidRDefault="00C14816" w:rsidP="00820E21">
            <w:pPr>
              <w:pStyle w:val="Sangradetextonormal"/>
              <w:ind w:left="0"/>
              <w:rPr>
                <w:rFonts w:ascii="Arial" w:hAnsi="Arial" w:cs="Arial"/>
                <w:b/>
                <w:sz w:val="18"/>
                <w:szCs w:val="18"/>
                <w:lang w:val="es-ES"/>
              </w:rPr>
            </w:pPr>
          </w:p>
          <w:p w14:paraId="64DACCB9" w14:textId="77777777" w:rsidR="00C14816" w:rsidRPr="00432CA3" w:rsidRDefault="00C14816" w:rsidP="00820E21">
            <w:pPr>
              <w:pStyle w:val="Sangradetextonormal"/>
              <w:ind w:left="0"/>
              <w:rPr>
                <w:rFonts w:ascii="Arial" w:hAnsi="Arial" w:cs="Arial"/>
                <w:b/>
                <w:sz w:val="18"/>
                <w:szCs w:val="18"/>
                <w:lang w:val="es-ES"/>
              </w:rPr>
            </w:pPr>
            <w:r>
              <w:rPr>
                <w:rFonts w:ascii="Arial" w:hAnsi="Arial" w:cs="Arial"/>
                <w:b/>
                <w:sz w:val="18"/>
                <w:szCs w:val="18"/>
                <w:lang w:val="es-ES"/>
              </w:rPr>
              <w:t>Arq. Jesús Eduardo Salinas González</w:t>
            </w:r>
          </w:p>
          <w:p w14:paraId="38ECB8F0" w14:textId="77777777" w:rsidR="00C14816" w:rsidRDefault="00C14816" w:rsidP="00820E21">
            <w:pPr>
              <w:pStyle w:val="Sangradetextonormal"/>
              <w:ind w:left="0"/>
              <w:rPr>
                <w:rFonts w:ascii="Arial" w:hAnsi="Arial" w:cs="Arial"/>
                <w:sz w:val="18"/>
                <w:szCs w:val="18"/>
                <w:lang w:val="es-ES"/>
              </w:rPr>
            </w:pPr>
            <w:r w:rsidRPr="00E24D7C">
              <w:rPr>
                <w:rFonts w:ascii="Arial" w:hAnsi="Arial" w:cs="Arial"/>
                <w:sz w:val="18"/>
                <w:szCs w:val="18"/>
                <w:lang w:val="es-ES"/>
              </w:rPr>
              <w:t>Representante de la Contraloría Universitaria</w:t>
            </w:r>
          </w:p>
          <w:p w14:paraId="6C7F9FF5" w14:textId="77777777" w:rsidR="00C14816" w:rsidRPr="00E24D7C" w:rsidRDefault="00C14816" w:rsidP="00820E21">
            <w:pPr>
              <w:pStyle w:val="Sangradetextonormal"/>
              <w:ind w:left="0"/>
              <w:rPr>
                <w:rFonts w:ascii="Arial" w:hAnsi="Arial" w:cs="Arial"/>
                <w:sz w:val="18"/>
                <w:szCs w:val="18"/>
                <w:lang w:val="es-ES"/>
              </w:rPr>
            </w:pPr>
          </w:p>
        </w:tc>
        <w:tc>
          <w:tcPr>
            <w:tcW w:w="4414" w:type="dxa"/>
          </w:tcPr>
          <w:p w14:paraId="772872DC" w14:textId="77777777" w:rsidR="00C14816" w:rsidRPr="00E63A8F" w:rsidRDefault="00C14816" w:rsidP="00820E21">
            <w:pPr>
              <w:pStyle w:val="Sangradetextonormal"/>
              <w:ind w:left="0"/>
              <w:jc w:val="center"/>
              <w:rPr>
                <w:rFonts w:ascii="Arial" w:hAnsi="Arial" w:cs="Arial"/>
                <w:sz w:val="17"/>
                <w:szCs w:val="17"/>
              </w:rPr>
            </w:pPr>
          </w:p>
          <w:p w14:paraId="65CB61AC" w14:textId="77777777" w:rsidR="00C14816" w:rsidRPr="00E63A8F" w:rsidRDefault="00C14816" w:rsidP="00820E21">
            <w:pPr>
              <w:pStyle w:val="Sangradetextonormal"/>
              <w:ind w:left="0"/>
              <w:jc w:val="center"/>
              <w:rPr>
                <w:rFonts w:ascii="Arial" w:hAnsi="Arial" w:cs="Arial"/>
                <w:sz w:val="17"/>
                <w:szCs w:val="17"/>
              </w:rPr>
            </w:pPr>
          </w:p>
          <w:p w14:paraId="466EF826" w14:textId="77777777" w:rsidR="00C14816" w:rsidRPr="00E63A8F" w:rsidRDefault="00C14816" w:rsidP="00820E21">
            <w:pPr>
              <w:pStyle w:val="Sangradetextonormal"/>
              <w:ind w:left="0"/>
              <w:jc w:val="center"/>
              <w:rPr>
                <w:rFonts w:ascii="Arial" w:hAnsi="Arial" w:cs="Arial"/>
                <w:sz w:val="17"/>
                <w:szCs w:val="17"/>
              </w:rPr>
            </w:pPr>
            <w:r w:rsidRPr="00E63A8F">
              <w:rPr>
                <w:rFonts w:ascii="Arial" w:hAnsi="Arial" w:cs="Arial"/>
                <w:sz w:val="17"/>
                <w:szCs w:val="17"/>
              </w:rPr>
              <w:t>____________________________________</w:t>
            </w:r>
          </w:p>
        </w:tc>
      </w:tr>
      <w:tr w:rsidR="00C14816" w:rsidRPr="004E2EED" w14:paraId="17A72637" w14:textId="77777777" w:rsidTr="00AE3929">
        <w:trPr>
          <w:jc w:val="center"/>
        </w:trPr>
        <w:tc>
          <w:tcPr>
            <w:tcW w:w="4414" w:type="dxa"/>
          </w:tcPr>
          <w:p w14:paraId="72ABAEE5" w14:textId="77777777" w:rsidR="00C14816" w:rsidRPr="002066A9" w:rsidRDefault="00C14816" w:rsidP="00820E21">
            <w:pPr>
              <w:pStyle w:val="Sangradetextonormal"/>
              <w:ind w:left="0"/>
              <w:rPr>
                <w:rFonts w:ascii="Arial" w:hAnsi="Arial" w:cs="Arial"/>
                <w:b/>
                <w:sz w:val="18"/>
                <w:szCs w:val="18"/>
                <w:lang w:val="es-ES"/>
              </w:rPr>
            </w:pPr>
          </w:p>
          <w:p w14:paraId="3F618ED0" w14:textId="77777777" w:rsidR="00C14816" w:rsidRPr="002066A9" w:rsidRDefault="00C14816" w:rsidP="00820E21">
            <w:pPr>
              <w:pStyle w:val="Sangradetextonormal"/>
              <w:ind w:left="0"/>
              <w:rPr>
                <w:rFonts w:ascii="Arial" w:hAnsi="Arial" w:cs="Arial"/>
                <w:b/>
                <w:sz w:val="18"/>
                <w:szCs w:val="18"/>
                <w:lang w:val="es-ES"/>
              </w:rPr>
            </w:pPr>
            <w:r w:rsidRPr="002066A9">
              <w:rPr>
                <w:rFonts w:ascii="Arial" w:hAnsi="Arial" w:cs="Arial"/>
                <w:b/>
                <w:sz w:val="18"/>
                <w:szCs w:val="18"/>
                <w:lang w:val="es-ES"/>
              </w:rPr>
              <w:t>Lic. María Díaz Rodríguez</w:t>
            </w:r>
          </w:p>
          <w:p w14:paraId="1CB092B6" w14:textId="77777777" w:rsidR="00C14816" w:rsidRPr="002066A9" w:rsidRDefault="00C14816" w:rsidP="00820E21">
            <w:pPr>
              <w:pStyle w:val="Sangradetextonormal"/>
              <w:ind w:left="0"/>
              <w:rPr>
                <w:rFonts w:ascii="Arial" w:hAnsi="Arial" w:cs="Arial"/>
                <w:sz w:val="18"/>
                <w:szCs w:val="18"/>
                <w:lang w:val="es-ES"/>
              </w:rPr>
            </w:pPr>
            <w:r w:rsidRPr="002066A9">
              <w:rPr>
                <w:rFonts w:ascii="Arial" w:hAnsi="Arial" w:cs="Arial"/>
                <w:sz w:val="18"/>
                <w:szCs w:val="18"/>
                <w:lang w:val="es-ES"/>
              </w:rPr>
              <w:t>Representante del Departamento Jurídico</w:t>
            </w:r>
          </w:p>
          <w:p w14:paraId="3CF91F18" w14:textId="77777777" w:rsidR="00C14816" w:rsidRPr="002066A9" w:rsidRDefault="00C14816" w:rsidP="00820E21">
            <w:pPr>
              <w:pStyle w:val="Sangradetextonormal"/>
              <w:ind w:left="0"/>
              <w:rPr>
                <w:rFonts w:ascii="Arial" w:hAnsi="Arial" w:cs="Arial"/>
                <w:sz w:val="18"/>
                <w:szCs w:val="18"/>
                <w:lang w:val="es-ES"/>
              </w:rPr>
            </w:pPr>
          </w:p>
        </w:tc>
        <w:tc>
          <w:tcPr>
            <w:tcW w:w="4414" w:type="dxa"/>
          </w:tcPr>
          <w:p w14:paraId="3C2AA06E" w14:textId="77777777" w:rsidR="00C14816" w:rsidRPr="00E63A8F" w:rsidRDefault="00C14816" w:rsidP="00820E21">
            <w:pPr>
              <w:pStyle w:val="Sangradetextonormal"/>
              <w:ind w:left="0"/>
              <w:jc w:val="center"/>
              <w:rPr>
                <w:rFonts w:ascii="Arial" w:hAnsi="Arial" w:cs="Arial"/>
                <w:sz w:val="17"/>
                <w:szCs w:val="17"/>
              </w:rPr>
            </w:pPr>
          </w:p>
          <w:p w14:paraId="4A596517" w14:textId="77777777" w:rsidR="00C14816" w:rsidRPr="00E63A8F" w:rsidRDefault="00C14816" w:rsidP="00820E21">
            <w:pPr>
              <w:pStyle w:val="Sangradetextonormal"/>
              <w:ind w:left="0"/>
              <w:jc w:val="center"/>
              <w:rPr>
                <w:rFonts w:ascii="Arial" w:hAnsi="Arial" w:cs="Arial"/>
                <w:sz w:val="17"/>
                <w:szCs w:val="17"/>
              </w:rPr>
            </w:pPr>
          </w:p>
          <w:p w14:paraId="628807FB" w14:textId="77777777" w:rsidR="00C14816" w:rsidRPr="00E63A8F" w:rsidRDefault="00C14816" w:rsidP="00820E21">
            <w:pPr>
              <w:pStyle w:val="Sangradetextonormal"/>
              <w:ind w:left="0"/>
              <w:jc w:val="center"/>
              <w:rPr>
                <w:rFonts w:ascii="Arial" w:hAnsi="Arial" w:cs="Arial"/>
                <w:sz w:val="17"/>
                <w:szCs w:val="17"/>
              </w:rPr>
            </w:pPr>
            <w:r w:rsidRPr="00E63A8F">
              <w:rPr>
                <w:rFonts w:ascii="Arial" w:hAnsi="Arial" w:cs="Arial"/>
                <w:sz w:val="17"/>
                <w:szCs w:val="17"/>
              </w:rPr>
              <w:t>____________________________________</w:t>
            </w:r>
          </w:p>
        </w:tc>
      </w:tr>
      <w:tr w:rsidR="00C14816" w:rsidRPr="004E2EED" w14:paraId="019B8AE0" w14:textId="77777777" w:rsidTr="00AE3929">
        <w:trPr>
          <w:jc w:val="center"/>
        </w:trPr>
        <w:tc>
          <w:tcPr>
            <w:tcW w:w="4414" w:type="dxa"/>
          </w:tcPr>
          <w:p w14:paraId="0271D364" w14:textId="77777777" w:rsidR="00C14816" w:rsidRPr="005F1134" w:rsidRDefault="00C14816" w:rsidP="00820E21">
            <w:pPr>
              <w:pStyle w:val="Sangradetextonormal"/>
              <w:ind w:left="0"/>
              <w:rPr>
                <w:rFonts w:ascii="Arial" w:hAnsi="Arial" w:cs="Arial"/>
                <w:b/>
                <w:sz w:val="18"/>
                <w:szCs w:val="18"/>
                <w:highlight w:val="yellow"/>
                <w:lang w:val="es-ES"/>
              </w:rPr>
            </w:pPr>
          </w:p>
          <w:p w14:paraId="7E67C267" w14:textId="24CE9377" w:rsidR="00E63212" w:rsidRPr="00B3259F" w:rsidRDefault="00AE3929" w:rsidP="00E63212">
            <w:pPr>
              <w:pStyle w:val="Sangradetextonormal"/>
              <w:ind w:left="0"/>
              <w:rPr>
                <w:rFonts w:ascii="Arial" w:hAnsi="Arial" w:cs="Arial"/>
                <w:b/>
                <w:sz w:val="18"/>
                <w:szCs w:val="18"/>
                <w:lang w:val="es-ES"/>
              </w:rPr>
            </w:pPr>
            <w:r w:rsidRPr="00AE3929">
              <w:rPr>
                <w:rFonts w:ascii="Arial" w:hAnsi="Arial" w:cs="Arial"/>
                <w:b/>
                <w:sz w:val="18"/>
                <w:szCs w:val="18"/>
                <w:lang w:val="es-ES"/>
              </w:rPr>
              <w:t>Arq. Jorge Enrique Suárez del Real García</w:t>
            </w:r>
          </w:p>
          <w:p w14:paraId="76B3CDD2" w14:textId="6C3FA633" w:rsidR="00AE3929" w:rsidRPr="005F1134" w:rsidRDefault="00AE3929" w:rsidP="00AA3452">
            <w:pPr>
              <w:pStyle w:val="Sangradetextonormal"/>
              <w:ind w:left="0"/>
              <w:rPr>
                <w:rFonts w:ascii="Arial" w:hAnsi="Arial" w:cs="Arial"/>
                <w:b/>
                <w:sz w:val="18"/>
                <w:szCs w:val="18"/>
                <w:highlight w:val="yellow"/>
                <w:lang w:val="es-ES"/>
              </w:rPr>
            </w:pPr>
            <w:r w:rsidRPr="00AE3929">
              <w:rPr>
                <w:rFonts w:ascii="Arial" w:hAnsi="Arial" w:cs="Arial"/>
                <w:sz w:val="18"/>
                <w:szCs w:val="18"/>
                <w:lang w:val="es-ES"/>
              </w:rPr>
              <w:t>Jefe del Departamento de Servicios Generales de la DGIU (Área requirente)</w:t>
            </w:r>
          </w:p>
        </w:tc>
        <w:tc>
          <w:tcPr>
            <w:tcW w:w="4414" w:type="dxa"/>
          </w:tcPr>
          <w:p w14:paraId="6AEBF0BD" w14:textId="37429101" w:rsidR="00C14816" w:rsidRPr="00E63A8F" w:rsidRDefault="00C14816" w:rsidP="00820E21">
            <w:pPr>
              <w:pStyle w:val="Sangradetextonormal"/>
              <w:ind w:left="0"/>
              <w:jc w:val="center"/>
              <w:rPr>
                <w:rFonts w:ascii="Arial" w:hAnsi="Arial" w:cs="Arial"/>
                <w:sz w:val="17"/>
                <w:szCs w:val="17"/>
              </w:rPr>
            </w:pPr>
          </w:p>
          <w:p w14:paraId="51428A13" w14:textId="2FC729C2" w:rsidR="00D02D56" w:rsidRPr="00E63A8F" w:rsidRDefault="00D02D56" w:rsidP="00D02D56">
            <w:pPr>
              <w:pStyle w:val="Sangradetextonormal"/>
              <w:ind w:left="0"/>
              <w:rPr>
                <w:rFonts w:ascii="Arial" w:hAnsi="Arial" w:cs="Arial"/>
                <w:sz w:val="17"/>
                <w:szCs w:val="17"/>
              </w:rPr>
            </w:pPr>
          </w:p>
          <w:p w14:paraId="4EA3EBD8" w14:textId="77777777" w:rsidR="00C14816" w:rsidRPr="00E63A8F" w:rsidRDefault="00C14816" w:rsidP="00820E21">
            <w:pPr>
              <w:pStyle w:val="Sangradetextonormal"/>
              <w:ind w:left="0"/>
              <w:jc w:val="center"/>
              <w:rPr>
                <w:rFonts w:ascii="Arial" w:hAnsi="Arial" w:cs="Arial"/>
                <w:sz w:val="17"/>
                <w:szCs w:val="17"/>
              </w:rPr>
            </w:pPr>
            <w:r w:rsidRPr="00E63A8F">
              <w:rPr>
                <w:rFonts w:ascii="Arial" w:hAnsi="Arial" w:cs="Arial"/>
                <w:sz w:val="17"/>
                <w:szCs w:val="17"/>
              </w:rPr>
              <w:t>____________________________________</w:t>
            </w:r>
          </w:p>
        </w:tc>
      </w:tr>
      <w:tr w:rsidR="00CD0BFC" w:rsidRPr="004E2EED" w14:paraId="5E5FC57D" w14:textId="77777777" w:rsidTr="00AE3929">
        <w:trPr>
          <w:jc w:val="center"/>
        </w:trPr>
        <w:tc>
          <w:tcPr>
            <w:tcW w:w="4414" w:type="dxa"/>
          </w:tcPr>
          <w:p w14:paraId="466BD497" w14:textId="77777777" w:rsidR="00CD0BFC" w:rsidRDefault="00CD0BFC" w:rsidP="00AE3929">
            <w:pPr>
              <w:pStyle w:val="Sangradetextonormal"/>
              <w:ind w:left="0"/>
              <w:rPr>
                <w:rFonts w:ascii="Arial" w:hAnsi="Arial" w:cs="Arial"/>
                <w:b/>
                <w:sz w:val="18"/>
                <w:szCs w:val="18"/>
                <w:lang w:val="es-ES"/>
              </w:rPr>
            </w:pPr>
          </w:p>
          <w:p w14:paraId="6DBEB5BB" w14:textId="77777777" w:rsidR="00CD0BFC" w:rsidRDefault="00CD0BFC" w:rsidP="00AE3929">
            <w:pPr>
              <w:pStyle w:val="Sangradetextonormal"/>
              <w:ind w:left="0"/>
              <w:rPr>
                <w:rFonts w:ascii="Arial" w:hAnsi="Arial" w:cs="Arial"/>
                <w:b/>
                <w:sz w:val="18"/>
                <w:szCs w:val="18"/>
                <w:lang w:val="es-ES"/>
              </w:rPr>
            </w:pPr>
          </w:p>
          <w:p w14:paraId="6FAFC916" w14:textId="381A8DCD" w:rsidR="00CD0BFC" w:rsidRDefault="00CD0BFC" w:rsidP="00AE3929">
            <w:pPr>
              <w:pStyle w:val="Sangradetextonormal"/>
              <w:ind w:left="0"/>
              <w:rPr>
                <w:rFonts w:ascii="Arial" w:hAnsi="Arial" w:cs="Arial"/>
                <w:b/>
                <w:sz w:val="18"/>
                <w:szCs w:val="18"/>
                <w:lang w:val="es-ES"/>
              </w:rPr>
            </w:pPr>
            <w:r>
              <w:rPr>
                <w:rFonts w:ascii="Arial" w:hAnsi="Arial" w:cs="Arial"/>
                <w:b/>
                <w:sz w:val="18"/>
                <w:szCs w:val="18"/>
                <w:lang w:val="es-ES"/>
              </w:rPr>
              <w:t>Lic. Roberto Bernal Castañón</w:t>
            </w:r>
          </w:p>
          <w:p w14:paraId="7C4963BC" w14:textId="553B2A83" w:rsidR="00CD0BFC" w:rsidRPr="00CD0BFC" w:rsidRDefault="00CD0BFC" w:rsidP="00AE3929">
            <w:pPr>
              <w:pStyle w:val="Sangradetextonormal"/>
              <w:ind w:left="0"/>
              <w:rPr>
                <w:rFonts w:ascii="Arial" w:hAnsi="Arial" w:cs="Arial"/>
                <w:sz w:val="18"/>
                <w:szCs w:val="18"/>
              </w:rPr>
            </w:pPr>
            <w:r w:rsidRPr="00CD0BFC">
              <w:rPr>
                <w:rFonts w:ascii="Arial" w:hAnsi="Arial" w:cs="Arial"/>
                <w:sz w:val="18"/>
                <w:szCs w:val="18"/>
              </w:rPr>
              <w:t xml:space="preserve">Representante de la Dir. General de Planeación y Desarrollo </w:t>
            </w:r>
          </w:p>
          <w:p w14:paraId="7562C0E7" w14:textId="1AD81BD0" w:rsidR="00CD0BFC" w:rsidRDefault="00CD0BFC" w:rsidP="00AE3929">
            <w:pPr>
              <w:pStyle w:val="Sangradetextonormal"/>
              <w:ind w:left="0"/>
              <w:rPr>
                <w:rFonts w:ascii="Arial" w:hAnsi="Arial" w:cs="Arial"/>
                <w:b/>
                <w:sz w:val="18"/>
                <w:szCs w:val="18"/>
                <w:lang w:val="es-ES"/>
              </w:rPr>
            </w:pPr>
          </w:p>
        </w:tc>
        <w:tc>
          <w:tcPr>
            <w:tcW w:w="4414" w:type="dxa"/>
          </w:tcPr>
          <w:p w14:paraId="2007A40A" w14:textId="77777777" w:rsidR="00CD0BFC" w:rsidRDefault="00CD0BFC" w:rsidP="00AE3929">
            <w:pPr>
              <w:pStyle w:val="Sangradetextonormal"/>
              <w:ind w:left="0"/>
              <w:jc w:val="center"/>
              <w:rPr>
                <w:rFonts w:ascii="Arial" w:hAnsi="Arial" w:cs="Arial"/>
                <w:sz w:val="17"/>
                <w:szCs w:val="17"/>
              </w:rPr>
            </w:pPr>
          </w:p>
          <w:p w14:paraId="4E0FC36A" w14:textId="3B0D1781" w:rsidR="00CD0BFC" w:rsidRDefault="00CD0BFC" w:rsidP="00AE3929">
            <w:pPr>
              <w:pStyle w:val="Sangradetextonormal"/>
              <w:ind w:left="0"/>
              <w:jc w:val="center"/>
              <w:rPr>
                <w:rFonts w:ascii="Arial" w:hAnsi="Arial" w:cs="Arial"/>
                <w:sz w:val="17"/>
                <w:szCs w:val="17"/>
              </w:rPr>
            </w:pPr>
          </w:p>
          <w:p w14:paraId="004B7EEB" w14:textId="77777777" w:rsidR="00CD0BFC" w:rsidRDefault="00CD0BFC" w:rsidP="00AE3929">
            <w:pPr>
              <w:pStyle w:val="Sangradetextonormal"/>
              <w:ind w:left="0"/>
              <w:jc w:val="center"/>
              <w:rPr>
                <w:rFonts w:ascii="Arial" w:hAnsi="Arial" w:cs="Arial"/>
                <w:sz w:val="17"/>
                <w:szCs w:val="17"/>
              </w:rPr>
            </w:pPr>
          </w:p>
          <w:p w14:paraId="688F593F" w14:textId="66BCB965" w:rsidR="00CD0BFC" w:rsidRPr="00E63A8F" w:rsidRDefault="00CD0BFC" w:rsidP="00AE3929">
            <w:pPr>
              <w:pStyle w:val="Sangradetextonormal"/>
              <w:ind w:left="0"/>
              <w:jc w:val="center"/>
              <w:rPr>
                <w:rFonts w:ascii="Arial" w:hAnsi="Arial" w:cs="Arial"/>
                <w:sz w:val="17"/>
                <w:szCs w:val="17"/>
              </w:rPr>
            </w:pPr>
            <w:r w:rsidRPr="00E63A8F">
              <w:rPr>
                <w:rFonts w:ascii="Arial" w:hAnsi="Arial" w:cs="Arial"/>
                <w:sz w:val="17"/>
                <w:szCs w:val="17"/>
              </w:rPr>
              <w:t>____________________________________</w:t>
            </w:r>
          </w:p>
        </w:tc>
      </w:tr>
      <w:tr w:rsidR="00AE3929" w:rsidRPr="004E2EED" w14:paraId="1D7039BB" w14:textId="77777777" w:rsidTr="00AE3929">
        <w:trPr>
          <w:jc w:val="center"/>
        </w:trPr>
        <w:tc>
          <w:tcPr>
            <w:tcW w:w="4414" w:type="dxa"/>
          </w:tcPr>
          <w:p w14:paraId="25AFDC90" w14:textId="77777777" w:rsidR="00AE3929" w:rsidRDefault="00AE3929" w:rsidP="00AE3929">
            <w:pPr>
              <w:pStyle w:val="Sangradetextonormal"/>
              <w:ind w:left="0"/>
              <w:rPr>
                <w:rFonts w:ascii="Arial" w:hAnsi="Arial" w:cs="Arial"/>
                <w:b/>
                <w:sz w:val="18"/>
                <w:szCs w:val="18"/>
                <w:lang w:val="es-ES"/>
              </w:rPr>
            </w:pPr>
          </w:p>
          <w:p w14:paraId="4354EB9A" w14:textId="77777777" w:rsidR="00E63A8F" w:rsidRDefault="00E63A8F" w:rsidP="00E63A8F">
            <w:pPr>
              <w:pStyle w:val="Sangradetextonormal"/>
              <w:ind w:left="0"/>
              <w:rPr>
                <w:rFonts w:ascii="Arial" w:hAnsi="Arial" w:cs="Arial"/>
                <w:b/>
                <w:sz w:val="18"/>
                <w:szCs w:val="18"/>
                <w:lang w:val="es-ES"/>
              </w:rPr>
            </w:pPr>
            <w:r>
              <w:rPr>
                <w:rFonts w:ascii="Arial" w:hAnsi="Arial" w:cs="Arial"/>
                <w:b/>
                <w:sz w:val="18"/>
                <w:szCs w:val="18"/>
                <w:lang w:val="es-ES"/>
              </w:rPr>
              <w:t>Lic. José Samuel García Esparza</w:t>
            </w:r>
          </w:p>
          <w:p w14:paraId="5539AC9B" w14:textId="77777777" w:rsidR="00AE3929" w:rsidRDefault="00E63A8F" w:rsidP="00E63A8F">
            <w:pPr>
              <w:pStyle w:val="Sangradetextonormal"/>
              <w:ind w:left="0"/>
              <w:rPr>
                <w:rFonts w:ascii="Arial" w:hAnsi="Arial" w:cs="Arial"/>
                <w:sz w:val="18"/>
                <w:szCs w:val="18"/>
              </w:rPr>
            </w:pPr>
            <w:r>
              <w:rPr>
                <w:rFonts w:ascii="Arial" w:hAnsi="Arial" w:cs="Arial"/>
                <w:sz w:val="18"/>
                <w:szCs w:val="18"/>
                <w:lang w:val="es-ES"/>
              </w:rPr>
              <w:t xml:space="preserve">Encargado de la Sección de Conserjería </w:t>
            </w:r>
            <w:r w:rsidRPr="00683B1B">
              <w:rPr>
                <w:rFonts w:ascii="Arial" w:hAnsi="Arial" w:cs="Arial"/>
                <w:sz w:val="18"/>
                <w:szCs w:val="18"/>
              </w:rPr>
              <w:t>del Departamento de Servicios Generales de la DGIU (Área requirente)</w:t>
            </w:r>
          </w:p>
          <w:p w14:paraId="6B747E6A" w14:textId="2EA04311" w:rsidR="00E63A8F" w:rsidRPr="005F1134" w:rsidRDefault="00E63A8F" w:rsidP="00E63A8F">
            <w:pPr>
              <w:pStyle w:val="Sangradetextonormal"/>
              <w:ind w:left="0"/>
              <w:rPr>
                <w:rFonts w:ascii="Arial" w:hAnsi="Arial" w:cs="Arial"/>
                <w:b/>
                <w:sz w:val="18"/>
                <w:szCs w:val="18"/>
                <w:highlight w:val="yellow"/>
                <w:lang w:val="es-ES"/>
              </w:rPr>
            </w:pPr>
          </w:p>
        </w:tc>
        <w:tc>
          <w:tcPr>
            <w:tcW w:w="4414" w:type="dxa"/>
          </w:tcPr>
          <w:p w14:paraId="383BE9DA" w14:textId="77777777" w:rsidR="00AE3929" w:rsidRPr="00E63A8F" w:rsidRDefault="00AE3929" w:rsidP="00AE3929">
            <w:pPr>
              <w:pStyle w:val="Sangradetextonormal"/>
              <w:ind w:left="0"/>
              <w:jc w:val="center"/>
              <w:rPr>
                <w:rFonts w:ascii="Arial" w:hAnsi="Arial" w:cs="Arial"/>
                <w:sz w:val="17"/>
                <w:szCs w:val="17"/>
              </w:rPr>
            </w:pPr>
          </w:p>
          <w:p w14:paraId="6D871B59" w14:textId="209F9073" w:rsidR="00AE3929" w:rsidRPr="00E63A8F" w:rsidRDefault="00AE3929" w:rsidP="00AE3929">
            <w:pPr>
              <w:pStyle w:val="Sangradetextonormal"/>
              <w:ind w:left="0"/>
              <w:rPr>
                <w:rFonts w:ascii="Arial" w:hAnsi="Arial" w:cs="Arial"/>
                <w:sz w:val="17"/>
                <w:szCs w:val="17"/>
              </w:rPr>
            </w:pPr>
          </w:p>
          <w:p w14:paraId="247552F6" w14:textId="43FC7046" w:rsidR="00E63A8F" w:rsidRPr="00E63A8F" w:rsidRDefault="00E63A8F" w:rsidP="00AE3929">
            <w:pPr>
              <w:pStyle w:val="Sangradetextonormal"/>
              <w:ind w:left="0"/>
              <w:rPr>
                <w:rFonts w:ascii="Arial" w:hAnsi="Arial" w:cs="Arial"/>
                <w:sz w:val="17"/>
                <w:szCs w:val="17"/>
              </w:rPr>
            </w:pPr>
          </w:p>
          <w:p w14:paraId="466BFD27" w14:textId="77777777" w:rsidR="00E63A8F" w:rsidRPr="00E63A8F" w:rsidRDefault="00E63A8F" w:rsidP="00AE3929">
            <w:pPr>
              <w:pStyle w:val="Sangradetextonormal"/>
              <w:ind w:left="0"/>
              <w:rPr>
                <w:rFonts w:ascii="Arial" w:hAnsi="Arial" w:cs="Arial"/>
                <w:sz w:val="17"/>
                <w:szCs w:val="17"/>
              </w:rPr>
            </w:pPr>
          </w:p>
          <w:p w14:paraId="6F2299B9" w14:textId="73310649" w:rsidR="00AE3929" w:rsidRPr="00E63A8F" w:rsidRDefault="00AE3929" w:rsidP="00AE3929">
            <w:pPr>
              <w:pStyle w:val="Sangradetextonormal"/>
              <w:ind w:left="0"/>
              <w:jc w:val="center"/>
              <w:rPr>
                <w:rFonts w:ascii="Arial" w:hAnsi="Arial" w:cs="Arial"/>
                <w:sz w:val="17"/>
                <w:szCs w:val="17"/>
              </w:rPr>
            </w:pPr>
            <w:r w:rsidRPr="00E63A8F">
              <w:rPr>
                <w:rFonts w:ascii="Arial" w:hAnsi="Arial" w:cs="Arial"/>
                <w:sz w:val="17"/>
                <w:szCs w:val="17"/>
              </w:rPr>
              <w:t>____________________________________</w:t>
            </w:r>
          </w:p>
        </w:tc>
      </w:tr>
      <w:tr w:rsidR="00E63A8F" w:rsidRPr="004E2EED" w14:paraId="389B8717" w14:textId="77777777" w:rsidTr="00AE3929">
        <w:trPr>
          <w:jc w:val="center"/>
        </w:trPr>
        <w:tc>
          <w:tcPr>
            <w:tcW w:w="4414" w:type="dxa"/>
          </w:tcPr>
          <w:p w14:paraId="3F87F0AA" w14:textId="77777777" w:rsidR="00E63A8F" w:rsidRDefault="00E63A8F" w:rsidP="00E63A8F">
            <w:pPr>
              <w:pStyle w:val="Sangradetextonormal"/>
              <w:ind w:left="0"/>
              <w:rPr>
                <w:rFonts w:ascii="Arial" w:hAnsi="Arial" w:cs="Arial"/>
                <w:b/>
                <w:sz w:val="18"/>
                <w:szCs w:val="18"/>
                <w:lang w:val="es-ES"/>
              </w:rPr>
            </w:pPr>
          </w:p>
          <w:p w14:paraId="19C16E38" w14:textId="0C91F8FF" w:rsidR="00E63A8F" w:rsidRPr="001F51EC" w:rsidRDefault="00E63A8F" w:rsidP="00E63A8F">
            <w:pPr>
              <w:pStyle w:val="Sangradetextonormal"/>
              <w:ind w:left="0"/>
              <w:rPr>
                <w:rFonts w:ascii="Arial" w:hAnsi="Arial" w:cs="Arial"/>
                <w:b/>
                <w:sz w:val="18"/>
                <w:szCs w:val="18"/>
                <w:lang w:val="es-ES"/>
              </w:rPr>
            </w:pPr>
            <w:r>
              <w:rPr>
                <w:rFonts w:ascii="Arial" w:hAnsi="Arial" w:cs="Arial"/>
                <w:b/>
                <w:sz w:val="18"/>
                <w:szCs w:val="18"/>
                <w:lang w:val="es-ES"/>
              </w:rPr>
              <w:t xml:space="preserve">Ing. Arnoldo Rodríguez Romo </w:t>
            </w:r>
          </w:p>
          <w:p w14:paraId="2A84B101" w14:textId="77777777" w:rsidR="00E63A8F" w:rsidRDefault="00E63A8F" w:rsidP="00E63A8F">
            <w:pPr>
              <w:pStyle w:val="Sangradetextonormal"/>
              <w:ind w:left="0"/>
              <w:rPr>
                <w:rFonts w:ascii="Arial" w:hAnsi="Arial" w:cs="Arial"/>
                <w:sz w:val="18"/>
                <w:szCs w:val="18"/>
                <w:lang w:val="es-ES"/>
              </w:rPr>
            </w:pPr>
            <w:r w:rsidRPr="001F51EC">
              <w:rPr>
                <w:rFonts w:ascii="Arial" w:hAnsi="Arial" w:cs="Arial"/>
                <w:sz w:val="18"/>
                <w:szCs w:val="18"/>
                <w:lang w:val="es-ES"/>
              </w:rPr>
              <w:t>Departamento de Compras</w:t>
            </w:r>
          </w:p>
          <w:p w14:paraId="7A1412EA" w14:textId="2F56A856" w:rsidR="00E63A8F" w:rsidRDefault="00E63A8F" w:rsidP="00E63A8F">
            <w:pPr>
              <w:pStyle w:val="Sangradetextonormal"/>
              <w:ind w:left="0"/>
              <w:rPr>
                <w:rFonts w:ascii="Arial" w:hAnsi="Arial" w:cs="Arial"/>
                <w:b/>
                <w:sz w:val="18"/>
                <w:szCs w:val="18"/>
                <w:lang w:val="es-ES"/>
              </w:rPr>
            </w:pPr>
          </w:p>
        </w:tc>
        <w:tc>
          <w:tcPr>
            <w:tcW w:w="4414" w:type="dxa"/>
          </w:tcPr>
          <w:p w14:paraId="7728A093" w14:textId="77777777" w:rsidR="00E63A8F" w:rsidRPr="00E63A8F" w:rsidRDefault="00E63A8F" w:rsidP="00E63A8F">
            <w:pPr>
              <w:pStyle w:val="Sangradetextonormal"/>
              <w:ind w:left="0"/>
              <w:jc w:val="center"/>
              <w:rPr>
                <w:rFonts w:ascii="Arial" w:hAnsi="Arial" w:cs="Arial"/>
                <w:sz w:val="17"/>
                <w:szCs w:val="17"/>
              </w:rPr>
            </w:pPr>
          </w:p>
          <w:p w14:paraId="6CA5153F" w14:textId="77777777" w:rsidR="00E63A8F" w:rsidRPr="00E63A8F" w:rsidRDefault="00E63A8F" w:rsidP="00E63A8F">
            <w:pPr>
              <w:pStyle w:val="Sangradetextonormal"/>
              <w:ind w:left="0"/>
              <w:jc w:val="center"/>
              <w:rPr>
                <w:rFonts w:ascii="Arial" w:hAnsi="Arial" w:cs="Arial"/>
                <w:sz w:val="17"/>
                <w:szCs w:val="17"/>
              </w:rPr>
            </w:pPr>
          </w:p>
          <w:p w14:paraId="6F26A52C" w14:textId="142CF6D1" w:rsidR="00E63A8F" w:rsidRPr="00E63A8F" w:rsidRDefault="00E63A8F" w:rsidP="00E63A8F">
            <w:pPr>
              <w:pStyle w:val="Sangradetextonormal"/>
              <w:ind w:left="0"/>
              <w:jc w:val="center"/>
              <w:rPr>
                <w:rFonts w:ascii="Arial" w:hAnsi="Arial" w:cs="Arial"/>
                <w:sz w:val="17"/>
                <w:szCs w:val="17"/>
              </w:rPr>
            </w:pPr>
            <w:r w:rsidRPr="00E63A8F">
              <w:rPr>
                <w:rFonts w:ascii="Arial" w:hAnsi="Arial" w:cs="Arial"/>
                <w:sz w:val="17"/>
                <w:szCs w:val="17"/>
              </w:rPr>
              <w:t>______________________________________</w:t>
            </w:r>
          </w:p>
        </w:tc>
      </w:tr>
      <w:tr w:rsidR="00E63A8F" w:rsidRPr="004E2EED" w14:paraId="710BF5CC" w14:textId="77777777" w:rsidTr="00AE3929">
        <w:trPr>
          <w:jc w:val="center"/>
        </w:trPr>
        <w:tc>
          <w:tcPr>
            <w:tcW w:w="4414" w:type="dxa"/>
          </w:tcPr>
          <w:p w14:paraId="1145676A" w14:textId="77777777" w:rsidR="00E63A8F" w:rsidRDefault="00E63A8F" w:rsidP="00E63A8F">
            <w:pPr>
              <w:pStyle w:val="Sangradetextonormal"/>
              <w:ind w:left="0"/>
              <w:rPr>
                <w:rFonts w:ascii="Arial" w:hAnsi="Arial" w:cs="Arial"/>
                <w:b/>
                <w:sz w:val="18"/>
                <w:szCs w:val="18"/>
                <w:highlight w:val="yellow"/>
                <w:lang w:val="es-ES"/>
              </w:rPr>
            </w:pPr>
          </w:p>
          <w:p w14:paraId="68E7D593" w14:textId="77777777" w:rsidR="00E63A8F" w:rsidRPr="001F51EC" w:rsidRDefault="00E63A8F" w:rsidP="00E63A8F">
            <w:pPr>
              <w:pStyle w:val="Sangradetextonormal"/>
              <w:ind w:left="0"/>
              <w:rPr>
                <w:rFonts w:ascii="Arial" w:hAnsi="Arial" w:cs="Arial"/>
                <w:b/>
                <w:sz w:val="18"/>
                <w:szCs w:val="18"/>
                <w:lang w:val="es-ES"/>
              </w:rPr>
            </w:pPr>
            <w:r>
              <w:rPr>
                <w:rFonts w:ascii="Arial" w:hAnsi="Arial" w:cs="Arial"/>
                <w:b/>
                <w:sz w:val="18"/>
                <w:szCs w:val="18"/>
                <w:lang w:val="es-ES"/>
              </w:rPr>
              <w:t xml:space="preserve">Lic. Lluvia Salazar Almanza </w:t>
            </w:r>
          </w:p>
          <w:p w14:paraId="27149EED" w14:textId="77777777" w:rsidR="00E63A8F" w:rsidRDefault="00E63A8F" w:rsidP="00E63A8F">
            <w:pPr>
              <w:pStyle w:val="Sangradetextonormal"/>
              <w:ind w:left="0"/>
              <w:rPr>
                <w:rFonts w:ascii="Arial" w:hAnsi="Arial" w:cs="Arial"/>
                <w:sz w:val="18"/>
                <w:szCs w:val="18"/>
                <w:lang w:val="es-ES"/>
              </w:rPr>
            </w:pPr>
            <w:r w:rsidRPr="001F51EC">
              <w:rPr>
                <w:rFonts w:ascii="Arial" w:hAnsi="Arial" w:cs="Arial"/>
                <w:sz w:val="18"/>
                <w:szCs w:val="18"/>
                <w:lang w:val="es-ES"/>
              </w:rPr>
              <w:t>Departamento de Compras</w:t>
            </w:r>
          </w:p>
          <w:p w14:paraId="62DE20A7" w14:textId="5D66645D" w:rsidR="00E63A8F" w:rsidRPr="005F1134" w:rsidRDefault="00E63A8F" w:rsidP="00E63A8F">
            <w:pPr>
              <w:pStyle w:val="Sangradetextonormal"/>
              <w:ind w:left="0"/>
              <w:rPr>
                <w:rFonts w:ascii="Arial" w:hAnsi="Arial" w:cs="Arial"/>
                <w:sz w:val="18"/>
                <w:szCs w:val="18"/>
                <w:highlight w:val="yellow"/>
                <w:lang w:val="es-ES"/>
              </w:rPr>
            </w:pPr>
          </w:p>
        </w:tc>
        <w:tc>
          <w:tcPr>
            <w:tcW w:w="4414" w:type="dxa"/>
          </w:tcPr>
          <w:p w14:paraId="6BA89B99" w14:textId="0D630AFC" w:rsidR="00E63A8F" w:rsidRPr="00E63A8F" w:rsidRDefault="00E63A8F" w:rsidP="00E63A8F">
            <w:pPr>
              <w:pStyle w:val="Sangradetextonormal"/>
              <w:ind w:left="0"/>
              <w:jc w:val="center"/>
              <w:rPr>
                <w:rFonts w:ascii="Arial" w:hAnsi="Arial" w:cs="Arial"/>
                <w:sz w:val="17"/>
                <w:szCs w:val="17"/>
              </w:rPr>
            </w:pPr>
          </w:p>
          <w:p w14:paraId="2BA926E3" w14:textId="77777777" w:rsidR="00E63A8F" w:rsidRPr="00E63A8F" w:rsidRDefault="00E63A8F" w:rsidP="00E63A8F">
            <w:pPr>
              <w:pStyle w:val="Sangradetextonormal"/>
              <w:ind w:left="0"/>
              <w:jc w:val="center"/>
              <w:rPr>
                <w:rFonts w:ascii="Arial" w:hAnsi="Arial" w:cs="Arial"/>
                <w:sz w:val="17"/>
                <w:szCs w:val="17"/>
              </w:rPr>
            </w:pPr>
          </w:p>
          <w:p w14:paraId="3E662E53" w14:textId="77777777" w:rsidR="00E63A8F" w:rsidRPr="00E63A8F" w:rsidRDefault="00E63A8F" w:rsidP="00E63A8F">
            <w:pPr>
              <w:pStyle w:val="Sangradetextonormal"/>
              <w:ind w:left="0"/>
              <w:jc w:val="center"/>
              <w:rPr>
                <w:rFonts w:ascii="Arial" w:hAnsi="Arial" w:cs="Arial"/>
                <w:sz w:val="17"/>
                <w:szCs w:val="17"/>
              </w:rPr>
            </w:pPr>
            <w:r w:rsidRPr="00E63A8F">
              <w:rPr>
                <w:rFonts w:ascii="Arial" w:hAnsi="Arial" w:cs="Arial"/>
                <w:sz w:val="17"/>
                <w:szCs w:val="17"/>
              </w:rPr>
              <w:t>______________________________________</w:t>
            </w:r>
          </w:p>
        </w:tc>
      </w:tr>
      <w:tr w:rsidR="00E63A8F" w:rsidRPr="004E2EED" w14:paraId="6135312F" w14:textId="77777777" w:rsidTr="00AE3929">
        <w:trPr>
          <w:jc w:val="center"/>
        </w:trPr>
        <w:tc>
          <w:tcPr>
            <w:tcW w:w="4414" w:type="dxa"/>
          </w:tcPr>
          <w:p w14:paraId="078553CC" w14:textId="77777777" w:rsidR="00E63A8F" w:rsidRDefault="00E63A8F" w:rsidP="00E63A8F">
            <w:pPr>
              <w:pStyle w:val="Sangradetextonormal"/>
              <w:ind w:left="0"/>
              <w:rPr>
                <w:rFonts w:ascii="Arial" w:hAnsi="Arial" w:cs="Arial"/>
                <w:b/>
                <w:sz w:val="18"/>
                <w:szCs w:val="18"/>
                <w:lang w:val="es-ES"/>
              </w:rPr>
            </w:pPr>
          </w:p>
          <w:p w14:paraId="54A20E60" w14:textId="77777777" w:rsidR="00E63A8F" w:rsidRPr="001F51EC" w:rsidRDefault="00E63A8F" w:rsidP="00E63A8F">
            <w:pPr>
              <w:pStyle w:val="Sangradetextonormal"/>
              <w:ind w:left="0"/>
              <w:rPr>
                <w:rFonts w:ascii="Arial" w:hAnsi="Arial" w:cs="Arial"/>
                <w:b/>
                <w:sz w:val="18"/>
                <w:szCs w:val="18"/>
                <w:lang w:val="es-ES"/>
              </w:rPr>
            </w:pPr>
            <w:r>
              <w:rPr>
                <w:rFonts w:ascii="Arial" w:hAnsi="Arial" w:cs="Arial"/>
                <w:b/>
                <w:sz w:val="18"/>
                <w:szCs w:val="18"/>
                <w:lang w:val="es-ES"/>
              </w:rPr>
              <w:t>C.P. Angélica Lozano Galaviz</w:t>
            </w:r>
          </w:p>
          <w:p w14:paraId="20EC5F66" w14:textId="77777777" w:rsidR="00E63A8F" w:rsidRDefault="00E63A8F" w:rsidP="00E63A8F">
            <w:pPr>
              <w:pStyle w:val="Sangradetextonormal"/>
              <w:ind w:left="0"/>
              <w:rPr>
                <w:rFonts w:ascii="Arial" w:hAnsi="Arial" w:cs="Arial"/>
                <w:sz w:val="18"/>
                <w:szCs w:val="18"/>
                <w:lang w:val="es-ES"/>
              </w:rPr>
            </w:pPr>
            <w:r w:rsidRPr="001F51EC">
              <w:rPr>
                <w:rFonts w:ascii="Arial" w:hAnsi="Arial" w:cs="Arial"/>
                <w:sz w:val="18"/>
                <w:szCs w:val="18"/>
                <w:lang w:val="es-ES"/>
              </w:rPr>
              <w:t>Departamento de Compras</w:t>
            </w:r>
          </w:p>
          <w:p w14:paraId="132BBDBB" w14:textId="680E4BF8" w:rsidR="00E63A8F" w:rsidRDefault="00E63A8F" w:rsidP="00E63A8F">
            <w:pPr>
              <w:pStyle w:val="Sangradetextonormal"/>
              <w:ind w:left="0"/>
              <w:rPr>
                <w:rFonts w:ascii="Arial" w:hAnsi="Arial" w:cs="Arial"/>
                <w:b/>
                <w:sz w:val="18"/>
                <w:szCs w:val="18"/>
                <w:highlight w:val="yellow"/>
                <w:lang w:val="es-ES"/>
              </w:rPr>
            </w:pPr>
          </w:p>
        </w:tc>
        <w:tc>
          <w:tcPr>
            <w:tcW w:w="4414" w:type="dxa"/>
          </w:tcPr>
          <w:p w14:paraId="45753205" w14:textId="77777777" w:rsidR="00E63A8F" w:rsidRPr="00E63A8F" w:rsidRDefault="00E63A8F" w:rsidP="00E63A8F">
            <w:pPr>
              <w:pStyle w:val="Sangradetextonormal"/>
              <w:ind w:left="0"/>
              <w:jc w:val="center"/>
              <w:rPr>
                <w:rFonts w:ascii="Arial" w:hAnsi="Arial" w:cs="Arial"/>
                <w:sz w:val="17"/>
                <w:szCs w:val="17"/>
              </w:rPr>
            </w:pPr>
          </w:p>
          <w:p w14:paraId="3C0CB20C" w14:textId="77777777" w:rsidR="00E63A8F" w:rsidRPr="00E63A8F" w:rsidRDefault="00E63A8F" w:rsidP="00E63A8F">
            <w:pPr>
              <w:pStyle w:val="Sangradetextonormal"/>
              <w:ind w:left="0"/>
              <w:jc w:val="center"/>
              <w:rPr>
                <w:rFonts w:ascii="Arial" w:hAnsi="Arial" w:cs="Arial"/>
                <w:sz w:val="17"/>
                <w:szCs w:val="17"/>
              </w:rPr>
            </w:pPr>
          </w:p>
          <w:p w14:paraId="101A6F86" w14:textId="4E175418" w:rsidR="00E63A8F" w:rsidRPr="00E63A8F" w:rsidRDefault="00E63A8F" w:rsidP="00E63A8F">
            <w:pPr>
              <w:pStyle w:val="Sangradetextonormal"/>
              <w:ind w:left="0"/>
              <w:jc w:val="center"/>
              <w:rPr>
                <w:rFonts w:ascii="Arial" w:hAnsi="Arial" w:cs="Arial"/>
                <w:sz w:val="17"/>
                <w:szCs w:val="17"/>
              </w:rPr>
            </w:pPr>
            <w:r w:rsidRPr="00E63A8F">
              <w:rPr>
                <w:rFonts w:ascii="Arial" w:hAnsi="Arial" w:cs="Arial"/>
                <w:sz w:val="17"/>
                <w:szCs w:val="17"/>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5358D053" w14:textId="035AF681" w:rsidR="00C14816" w:rsidRDefault="00C14816" w:rsidP="00C14816">
      <w:pPr>
        <w:pStyle w:val="Sangradetextonormal"/>
        <w:ind w:left="0"/>
        <w:rPr>
          <w:rFonts w:ascii="Arial" w:hAnsi="Arial" w:cs="Arial"/>
          <w:sz w:val="18"/>
          <w:szCs w:val="18"/>
        </w:rPr>
      </w:pPr>
      <w:r>
        <w:rPr>
          <w:rFonts w:ascii="Arial" w:hAnsi="Arial" w:cs="Arial"/>
          <w:sz w:val="18"/>
          <w:szCs w:val="18"/>
          <w:lang w:val="es-ES"/>
        </w:rPr>
        <w:t xml:space="preserve">Por parte de los </w:t>
      </w:r>
      <w:r w:rsidRPr="005036BA">
        <w:rPr>
          <w:rFonts w:ascii="Arial" w:hAnsi="Arial" w:cs="Arial"/>
          <w:sz w:val="18"/>
          <w:szCs w:val="18"/>
        </w:rPr>
        <w:t>Licitantes</w:t>
      </w:r>
      <w:r w:rsidRPr="00BF559F">
        <w:rPr>
          <w:rFonts w:ascii="Arial" w:hAnsi="Arial" w:cs="Arial"/>
          <w:sz w:val="18"/>
          <w:szCs w:val="18"/>
        </w:rPr>
        <w:t>:</w:t>
      </w:r>
      <w:r w:rsidRPr="000E0E3E">
        <w:rPr>
          <w:rFonts w:ascii="Arial" w:hAnsi="Arial" w:cs="Arial"/>
          <w:sz w:val="18"/>
          <w:szCs w:val="18"/>
        </w:rPr>
        <w:t>---------------------------------------------------------------------------------------------------------</w:t>
      </w:r>
      <w:r>
        <w:rPr>
          <w:rFonts w:ascii="Arial" w:hAnsi="Arial" w:cs="Arial"/>
          <w:sz w:val="18"/>
          <w:szCs w:val="18"/>
        </w:rPr>
        <w:t>------</w:t>
      </w:r>
    </w:p>
    <w:p w14:paraId="113CCFCE" w14:textId="53AF6B49"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3977"/>
        <w:gridCol w:w="4851"/>
      </w:tblGrid>
      <w:tr w:rsidR="000743F2" w:rsidRPr="00C17C8C" w14:paraId="2FF486CF" w14:textId="77777777" w:rsidTr="000743F2">
        <w:tc>
          <w:tcPr>
            <w:tcW w:w="3977" w:type="dxa"/>
            <w:vAlign w:val="center"/>
          </w:tcPr>
          <w:p w14:paraId="5EEB922F" w14:textId="77777777" w:rsidR="00E63212" w:rsidRDefault="00E63212" w:rsidP="000743F2">
            <w:pPr>
              <w:pStyle w:val="Sangradetextonormal"/>
              <w:ind w:left="0"/>
              <w:rPr>
                <w:rFonts w:ascii="Arial" w:hAnsi="Arial" w:cs="Arial"/>
                <w:b/>
                <w:sz w:val="18"/>
                <w:szCs w:val="18"/>
              </w:rPr>
            </w:pPr>
          </w:p>
          <w:p w14:paraId="43DE08BB" w14:textId="77777777" w:rsidR="00AE3929" w:rsidRPr="00820777" w:rsidRDefault="00AE3929" w:rsidP="00AE3929">
            <w:pPr>
              <w:pStyle w:val="Sangradetextonormal"/>
              <w:ind w:left="0"/>
              <w:rPr>
                <w:rFonts w:ascii="Arial" w:hAnsi="Arial" w:cs="Arial"/>
                <w:b/>
                <w:sz w:val="18"/>
                <w:szCs w:val="18"/>
              </w:rPr>
            </w:pPr>
            <w:r w:rsidRPr="00820777">
              <w:rPr>
                <w:rFonts w:ascii="Arial" w:hAnsi="Arial" w:cs="Arial"/>
                <w:b/>
                <w:sz w:val="18"/>
                <w:szCs w:val="18"/>
              </w:rPr>
              <w:t xml:space="preserve">C. </w:t>
            </w:r>
            <w:r w:rsidRPr="000B7072">
              <w:rPr>
                <w:rFonts w:ascii="Arial" w:hAnsi="Arial" w:cs="Arial"/>
                <w:b/>
                <w:sz w:val="18"/>
                <w:szCs w:val="18"/>
              </w:rPr>
              <w:t>Oscar Sandoval Vázquez</w:t>
            </w:r>
          </w:p>
          <w:p w14:paraId="3548E066" w14:textId="77777777" w:rsidR="00AE3929" w:rsidRDefault="00AE3929" w:rsidP="00AE3929">
            <w:pPr>
              <w:pStyle w:val="Sangradetextonormal"/>
              <w:ind w:left="0"/>
              <w:rPr>
                <w:rFonts w:ascii="Arial" w:hAnsi="Arial" w:cs="Arial"/>
                <w:sz w:val="18"/>
                <w:szCs w:val="18"/>
              </w:rPr>
            </w:pPr>
            <w:r w:rsidRPr="000B7072">
              <w:rPr>
                <w:rFonts w:ascii="Arial" w:hAnsi="Arial" w:cs="Arial"/>
                <w:sz w:val="18"/>
                <w:szCs w:val="18"/>
              </w:rPr>
              <w:t>SERVICIO PROFESIONAL DE LIMPIEZA MAX CLEAN, S. DE R.L. DE C.</w:t>
            </w:r>
            <w:r>
              <w:rPr>
                <w:rFonts w:ascii="Arial" w:hAnsi="Arial" w:cs="Arial"/>
                <w:sz w:val="18"/>
                <w:szCs w:val="18"/>
              </w:rPr>
              <w:t>V.</w:t>
            </w:r>
          </w:p>
          <w:p w14:paraId="7C72F802" w14:textId="3801B9FD" w:rsidR="00AE3929" w:rsidRPr="001E08C3" w:rsidRDefault="00AE3929" w:rsidP="00AE3929">
            <w:pPr>
              <w:pStyle w:val="Sangradetextonormal"/>
              <w:ind w:left="0"/>
              <w:rPr>
                <w:rFonts w:ascii="Arial" w:hAnsi="Arial" w:cs="Arial"/>
                <w:sz w:val="18"/>
                <w:szCs w:val="18"/>
              </w:rPr>
            </w:pPr>
          </w:p>
        </w:tc>
        <w:tc>
          <w:tcPr>
            <w:tcW w:w="4851" w:type="dxa"/>
          </w:tcPr>
          <w:p w14:paraId="13BB2FD7" w14:textId="68B163DE" w:rsidR="00E46C7F" w:rsidRDefault="00E46C7F" w:rsidP="00E46C7F">
            <w:pPr>
              <w:jc w:val="center"/>
              <w:rPr>
                <w:rFonts w:ascii="Arial" w:hAnsi="Arial" w:cs="Arial"/>
              </w:rPr>
            </w:pPr>
          </w:p>
          <w:p w14:paraId="63A12D28" w14:textId="77777777" w:rsidR="00AE3929" w:rsidRDefault="00AE3929" w:rsidP="00E46C7F">
            <w:pPr>
              <w:jc w:val="center"/>
              <w:rPr>
                <w:rFonts w:ascii="Arial" w:hAnsi="Arial" w:cs="Arial"/>
              </w:rPr>
            </w:pPr>
          </w:p>
          <w:p w14:paraId="099839F8" w14:textId="7851297D" w:rsidR="000743F2" w:rsidRPr="001E08C3" w:rsidRDefault="000743F2" w:rsidP="00E46C7F">
            <w:pPr>
              <w:jc w:val="center"/>
            </w:pPr>
            <w:r w:rsidRPr="001E08C3">
              <w:rPr>
                <w:rFonts w:ascii="Arial" w:hAnsi="Arial" w:cs="Arial"/>
              </w:rPr>
              <w:t>____________________________________</w:t>
            </w:r>
          </w:p>
        </w:tc>
      </w:tr>
    </w:tbl>
    <w:p w14:paraId="51953D94" w14:textId="5485C549" w:rsidR="001E0896" w:rsidRPr="00C14816" w:rsidRDefault="00C14816" w:rsidP="00C14816">
      <w:pPr>
        <w:pStyle w:val="Sangradetextonormal"/>
        <w:ind w:left="0"/>
        <w:rPr>
          <w:rFonts w:ascii="Arial" w:hAnsi="Arial" w:cs="Arial"/>
          <w:b/>
          <w:sz w:val="18"/>
          <w:szCs w:val="18"/>
        </w:rPr>
      </w:pPr>
      <w:r w:rsidRPr="009F1F0E">
        <w:rPr>
          <w:rFonts w:ascii="Arial" w:hAnsi="Arial" w:cs="Arial"/>
          <w:sz w:val="18"/>
          <w:szCs w:val="18"/>
        </w:rPr>
        <w:t>---------------------------------------------------------------------------------------------------------------------------------------------------</w:t>
      </w:r>
      <w:r w:rsidR="001E0896" w:rsidRPr="00342CC6">
        <w:rPr>
          <w:rFonts w:ascii="Arial" w:hAnsi="Arial" w:cs="Arial"/>
          <w:sz w:val="18"/>
          <w:szCs w:val="18"/>
        </w:rPr>
        <w:t xml:space="preserve">Siendo las </w:t>
      </w:r>
      <w:r w:rsidR="00FE1EB0">
        <w:rPr>
          <w:rFonts w:ascii="Arial" w:hAnsi="Arial" w:cs="Arial"/>
          <w:b/>
          <w:sz w:val="18"/>
          <w:szCs w:val="18"/>
        </w:rPr>
        <w:t>1</w:t>
      </w:r>
      <w:r>
        <w:rPr>
          <w:rFonts w:ascii="Arial" w:hAnsi="Arial" w:cs="Arial"/>
          <w:b/>
          <w:sz w:val="18"/>
          <w:szCs w:val="18"/>
        </w:rPr>
        <w:t>4</w:t>
      </w:r>
      <w:r w:rsidR="001E0896" w:rsidRPr="00342CC6">
        <w:rPr>
          <w:rFonts w:ascii="Arial" w:hAnsi="Arial" w:cs="Arial"/>
          <w:b/>
          <w:sz w:val="18"/>
          <w:szCs w:val="18"/>
        </w:rPr>
        <w:t>:</w:t>
      </w:r>
      <w:r w:rsidR="00905C11">
        <w:rPr>
          <w:rFonts w:ascii="Arial" w:hAnsi="Arial" w:cs="Arial"/>
          <w:b/>
          <w:sz w:val="18"/>
          <w:szCs w:val="18"/>
        </w:rPr>
        <w:t>1</w:t>
      </w:r>
      <w:r w:rsidR="00CD0BFC">
        <w:rPr>
          <w:rFonts w:ascii="Arial" w:hAnsi="Arial" w:cs="Arial"/>
          <w:b/>
          <w:sz w:val="18"/>
          <w:szCs w:val="18"/>
        </w:rPr>
        <w:t>3</w:t>
      </w:r>
      <w:r w:rsidR="001E0896" w:rsidRPr="00342CC6">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bookmarkStart w:id="0" w:name="_GoBack"/>
      <w:bookmarkEnd w:id="0"/>
    </w:p>
    <w:sectPr w:rsidR="00597802" w:rsidRPr="00342CC6" w:rsidSect="009A2B4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1FAA5" w14:textId="77777777" w:rsidR="00087DAA" w:rsidRDefault="00087DAA" w:rsidP="004F08CF">
      <w:r>
        <w:separator/>
      </w:r>
    </w:p>
  </w:endnote>
  <w:endnote w:type="continuationSeparator" w:id="0">
    <w:p w14:paraId="21786255" w14:textId="77777777" w:rsidR="00087DAA" w:rsidRDefault="00087DAA"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557F7" w14:textId="1BB9D8B6" w:rsidR="00087DAA" w:rsidRPr="003B7915" w:rsidRDefault="00087DAA"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w:t>
    </w:r>
    <w:r w:rsidR="000F041A">
      <w:rPr>
        <w:rFonts w:ascii="Tahoma" w:hAnsi="Tahoma" w:cs="Tahoma"/>
        <w:snapToGrid w:val="0"/>
        <w:sz w:val="12"/>
        <w:szCs w:val="12"/>
      </w:rPr>
      <w:t>03</w:t>
    </w:r>
    <w:r>
      <w:rPr>
        <w:rFonts w:ascii="Tahoma" w:hAnsi="Tahoma" w:cs="Tahoma"/>
        <w:snapToGrid w:val="0"/>
        <w:sz w:val="12"/>
        <w:szCs w:val="12"/>
      </w:rPr>
      <w:t>-202</w:t>
    </w:r>
    <w:r w:rsidR="000F041A">
      <w:rPr>
        <w:rFonts w:ascii="Tahoma" w:hAnsi="Tahoma" w:cs="Tahoma"/>
        <w:snapToGrid w:val="0"/>
        <w:sz w:val="12"/>
        <w:szCs w:val="12"/>
      </w:rPr>
      <w:t>2</w:t>
    </w:r>
  </w:p>
  <w:p w14:paraId="300C9066" w14:textId="2E86C934" w:rsidR="00087DAA" w:rsidRPr="003B7915" w:rsidRDefault="00087DAA"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CD0BFC">
      <w:rPr>
        <w:rFonts w:ascii="Tahoma" w:hAnsi="Tahoma" w:cs="Tahoma"/>
        <w:noProof/>
        <w:snapToGrid w:val="0"/>
        <w:sz w:val="12"/>
        <w:szCs w:val="12"/>
      </w:rPr>
      <w:t>5</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CD0BFC">
      <w:rPr>
        <w:rFonts w:ascii="Tahoma" w:hAnsi="Tahoma" w:cs="Tahoma"/>
        <w:noProof/>
        <w:snapToGrid w:val="0"/>
        <w:sz w:val="12"/>
        <w:szCs w:val="12"/>
      </w:rPr>
      <w:t>6</w:t>
    </w:r>
    <w:r w:rsidRPr="003B7915">
      <w:rPr>
        <w:rFonts w:ascii="Tahoma" w:hAnsi="Tahoma" w:cs="Tahoma"/>
        <w:snapToGrid w:val="0"/>
        <w:sz w:val="12"/>
        <w:szCs w:val="12"/>
      </w:rPr>
      <w:fldChar w:fldCharType="end"/>
    </w:r>
  </w:p>
  <w:p w14:paraId="6D0C6195" w14:textId="77777777" w:rsidR="00087DAA" w:rsidRPr="003B7915" w:rsidRDefault="00087D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31F98" w14:textId="77777777" w:rsidR="00087DAA" w:rsidRDefault="00087DAA" w:rsidP="004F08CF">
      <w:r>
        <w:separator/>
      </w:r>
    </w:p>
  </w:footnote>
  <w:footnote w:type="continuationSeparator" w:id="0">
    <w:p w14:paraId="5954C623" w14:textId="77777777" w:rsidR="00087DAA" w:rsidRDefault="00087DAA"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A1EDD" w14:textId="2B13205F" w:rsidR="00087DAA" w:rsidRPr="00400A61" w:rsidRDefault="00087DAA"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087DAA" w:rsidRPr="003B7915" w14:paraId="68B796FB" w14:textId="77777777" w:rsidTr="00D01779">
      <w:trPr>
        <w:jc w:val="right"/>
      </w:trPr>
      <w:tc>
        <w:tcPr>
          <w:tcW w:w="5260" w:type="dxa"/>
          <w:shd w:val="clear" w:color="auto" w:fill="auto"/>
        </w:tcPr>
        <w:p w14:paraId="499EB5F7" w14:textId="77777777" w:rsidR="00087DAA" w:rsidRPr="003B7915" w:rsidRDefault="00087DAA"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087DAA" w:rsidRPr="003B7915" w14:paraId="29A72E0C" w14:textId="77777777" w:rsidTr="00D01779">
      <w:trPr>
        <w:jc w:val="right"/>
      </w:trPr>
      <w:tc>
        <w:tcPr>
          <w:tcW w:w="5260" w:type="dxa"/>
          <w:shd w:val="clear" w:color="auto" w:fill="auto"/>
        </w:tcPr>
        <w:p w14:paraId="66280DD2" w14:textId="77777777" w:rsidR="00087DAA" w:rsidRPr="003B7915" w:rsidRDefault="00087DAA" w:rsidP="00D01779">
          <w:pPr>
            <w:jc w:val="center"/>
            <w:rPr>
              <w:rFonts w:ascii="Arial" w:hAnsi="Arial" w:cs="Arial"/>
              <w:b/>
            </w:rPr>
          </w:pPr>
          <w:r w:rsidRPr="003B7915">
            <w:rPr>
              <w:rFonts w:ascii="Arial" w:hAnsi="Arial" w:cs="Arial"/>
              <w:b/>
            </w:rPr>
            <w:t>DIRECCIÓN GENERAL DE FINANZAS</w:t>
          </w:r>
        </w:p>
      </w:tc>
    </w:tr>
    <w:tr w:rsidR="00087DAA" w:rsidRPr="003B7915" w14:paraId="0BFF67D6" w14:textId="77777777" w:rsidTr="00D01779">
      <w:trPr>
        <w:jc w:val="right"/>
      </w:trPr>
      <w:tc>
        <w:tcPr>
          <w:tcW w:w="5260" w:type="dxa"/>
          <w:shd w:val="clear" w:color="auto" w:fill="auto"/>
        </w:tcPr>
        <w:p w14:paraId="0D9E4666" w14:textId="77777777" w:rsidR="00087DAA" w:rsidRPr="003B7915" w:rsidRDefault="00087DAA" w:rsidP="00D01779">
          <w:pPr>
            <w:rPr>
              <w:rFonts w:ascii="Arial" w:hAnsi="Arial" w:cs="Arial"/>
              <w:b/>
              <w:sz w:val="18"/>
              <w:szCs w:val="18"/>
            </w:rPr>
          </w:pPr>
          <w:r w:rsidRPr="003B7915">
            <w:rPr>
              <w:rFonts w:ascii="Arial" w:hAnsi="Arial" w:cs="Arial"/>
              <w:b/>
              <w:sz w:val="18"/>
              <w:szCs w:val="18"/>
            </w:rPr>
            <w:t xml:space="preserve">NOTIFICACIÓN DE FALLO </w:t>
          </w:r>
        </w:p>
      </w:tc>
    </w:tr>
    <w:tr w:rsidR="00087DAA" w:rsidRPr="003B7915" w14:paraId="7496B597" w14:textId="77777777" w:rsidTr="00D01779">
      <w:trPr>
        <w:jc w:val="right"/>
      </w:trPr>
      <w:tc>
        <w:tcPr>
          <w:tcW w:w="5260" w:type="dxa"/>
          <w:shd w:val="clear" w:color="auto" w:fill="auto"/>
        </w:tcPr>
        <w:p w14:paraId="603F39BB" w14:textId="77777777" w:rsidR="00087DAA" w:rsidRPr="003B7915" w:rsidRDefault="00087DAA" w:rsidP="00D01779">
          <w:pPr>
            <w:jc w:val="both"/>
            <w:rPr>
              <w:rFonts w:ascii="Arial" w:hAnsi="Arial" w:cs="Arial"/>
              <w:b/>
              <w:sz w:val="18"/>
              <w:szCs w:val="18"/>
            </w:rPr>
          </w:pPr>
          <w:r w:rsidRPr="004C2660">
            <w:rPr>
              <w:rFonts w:ascii="Arial" w:hAnsi="Arial" w:cs="Arial"/>
              <w:b/>
              <w:sz w:val="18"/>
              <w:szCs w:val="18"/>
            </w:rPr>
            <w:t>LICITACIÓN PÚBLICA NACIONAL</w:t>
          </w:r>
        </w:p>
      </w:tc>
    </w:tr>
    <w:tr w:rsidR="00087DAA" w:rsidRPr="003B7915" w14:paraId="1618B673" w14:textId="77777777" w:rsidTr="00D01779">
      <w:trPr>
        <w:jc w:val="right"/>
      </w:trPr>
      <w:tc>
        <w:tcPr>
          <w:tcW w:w="5260" w:type="dxa"/>
          <w:shd w:val="clear" w:color="auto" w:fill="auto"/>
        </w:tcPr>
        <w:p w14:paraId="54C148F5" w14:textId="2E77AD0C" w:rsidR="00087DAA" w:rsidRPr="008801F1" w:rsidRDefault="00087DAA" w:rsidP="00F565DA">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F565DA">
            <w:rPr>
              <w:rFonts w:ascii="Arial" w:hAnsi="Arial" w:cs="Arial"/>
              <w:b/>
              <w:sz w:val="18"/>
              <w:szCs w:val="18"/>
            </w:rPr>
            <w:t>0</w:t>
          </w:r>
          <w:r w:rsidR="000F041A">
            <w:rPr>
              <w:rFonts w:ascii="Arial" w:hAnsi="Arial" w:cs="Arial"/>
              <w:b/>
              <w:sz w:val="18"/>
              <w:szCs w:val="18"/>
            </w:rPr>
            <w:t>3</w:t>
          </w:r>
          <w:r>
            <w:rPr>
              <w:rFonts w:ascii="Arial" w:hAnsi="Arial" w:cs="Arial"/>
              <w:b/>
              <w:sz w:val="18"/>
              <w:szCs w:val="18"/>
            </w:rPr>
            <w:t>-202</w:t>
          </w:r>
          <w:r w:rsidR="000F041A">
            <w:rPr>
              <w:rFonts w:ascii="Arial" w:hAnsi="Arial" w:cs="Arial"/>
              <w:b/>
              <w:sz w:val="18"/>
              <w:szCs w:val="18"/>
            </w:rPr>
            <w:t>2</w:t>
          </w:r>
        </w:p>
      </w:tc>
    </w:tr>
    <w:tr w:rsidR="00087DAA" w:rsidRPr="003B7915" w14:paraId="480FE9F7" w14:textId="77777777" w:rsidTr="00D01779">
      <w:trPr>
        <w:jc w:val="right"/>
      </w:trPr>
      <w:tc>
        <w:tcPr>
          <w:tcW w:w="5260" w:type="dxa"/>
          <w:shd w:val="clear" w:color="auto" w:fill="auto"/>
        </w:tcPr>
        <w:p w14:paraId="4D1C0C47" w14:textId="71E476EF" w:rsidR="00087DAA" w:rsidRPr="0001778D" w:rsidRDefault="000F041A" w:rsidP="005168C2">
          <w:pPr>
            <w:jc w:val="both"/>
            <w:rPr>
              <w:rFonts w:ascii="Arial" w:hAnsi="Arial" w:cs="Arial"/>
              <w:b/>
              <w:sz w:val="16"/>
              <w:szCs w:val="16"/>
            </w:rPr>
          </w:pPr>
          <w:r w:rsidRPr="000F041A">
            <w:rPr>
              <w:rFonts w:ascii="Arial" w:hAnsi="Arial" w:cs="Arial"/>
              <w:b/>
              <w:sz w:val="16"/>
              <w:szCs w:val="16"/>
            </w:rPr>
            <w:t>CONTRATACIÓN DEL SERVICIO DE LIMPIEZA PARA LA UNIVERSIDAD AUTÓNOMA DE AGUASCALIENTES (01 DE MARZO 2022 - 28 DE FEBRERO 2023)</w:t>
          </w:r>
        </w:p>
      </w:tc>
    </w:tr>
  </w:tbl>
  <w:p w14:paraId="258F9155" w14:textId="77777777" w:rsidR="00087DAA" w:rsidRDefault="00087DAA"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B25E1"/>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0FB401A"/>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472DD7"/>
    <w:multiLevelType w:val="hybridMultilevel"/>
    <w:tmpl w:val="BC048E06"/>
    <w:lvl w:ilvl="0" w:tplc="1096AC0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4BB2886"/>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04F133DC"/>
    <w:multiLevelType w:val="hybridMultilevel"/>
    <w:tmpl w:val="D8C0B5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87B04AF"/>
    <w:multiLevelType w:val="hybridMultilevel"/>
    <w:tmpl w:val="C6DA4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DB7078"/>
    <w:multiLevelType w:val="hybridMultilevel"/>
    <w:tmpl w:val="70AE396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0D052656"/>
    <w:multiLevelType w:val="hybridMultilevel"/>
    <w:tmpl w:val="80D87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017EF6"/>
    <w:multiLevelType w:val="hybridMultilevel"/>
    <w:tmpl w:val="70AE396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11372555"/>
    <w:multiLevelType w:val="hybridMultilevel"/>
    <w:tmpl w:val="EFA2A4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6556D21"/>
    <w:multiLevelType w:val="hybridMultilevel"/>
    <w:tmpl w:val="D4A8C5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754D93"/>
    <w:multiLevelType w:val="hybridMultilevel"/>
    <w:tmpl w:val="89EE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B05740"/>
    <w:multiLevelType w:val="hybridMultilevel"/>
    <w:tmpl w:val="F120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B3F3B"/>
    <w:multiLevelType w:val="hybridMultilevel"/>
    <w:tmpl w:val="5F500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D75648"/>
    <w:multiLevelType w:val="hybridMultilevel"/>
    <w:tmpl w:val="A596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006813"/>
    <w:multiLevelType w:val="hybridMultilevel"/>
    <w:tmpl w:val="EEC22A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745082"/>
    <w:multiLevelType w:val="hybridMultilevel"/>
    <w:tmpl w:val="6DCA7B24"/>
    <w:lvl w:ilvl="0" w:tplc="182A5AE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17B7743"/>
    <w:multiLevelType w:val="hybridMultilevel"/>
    <w:tmpl w:val="EA08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8C439D"/>
    <w:multiLevelType w:val="hybridMultilevel"/>
    <w:tmpl w:val="249E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212557"/>
    <w:multiLevelType w:val="hybridMultilevel"/>
    <w:tmpl w:val="469A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815BE6"/>
    <w:multiLevelType w:val="hybridMultilevel"/>
    <w:tmpl w:val="3B9E717C"/>
    <w:lvl w:ilvl="0" w:tplc="03B472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BEA32C2"/>
    <w:multiLevelType w:val="hybridMultilevel"/>
    <w:tmpl w:val="094AC92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CB248FC"/>
    <w:multiLevelType w:val="hybridMultilevel"/>
    <w:tmpl w:val="8168D77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214293A"/>
    <w:multiLevelType w:val="hybridMultilevel"/>
    <w:tmpl w:val="C0C264D6"/>
    <w:lvl w:ilvl="0" w:tplc="04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4EF3E33"/>
    <w:multiLevelType w:val="hybridMultilevel"/>
    <w:tmpl w:val="D1BC9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5026CC"/>
    <w:multiLevelType w:val="hybridMultilevel"/>
    <w:tmpl w:val="41BC5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A7275D"/>
    <w:multiLevelType w:val="hybridMultilevel"/>
    <w:tmpl w:val="17F0AD20"/>
    <w:lvl w:ilvl="0" w:tplc="88EC50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5B52C1"/>
    <w:multiLevelType w:val="hybridMultilevel"/>
    <w:tmpl w:val="BBC62582"/>
    <w:lvl w:ilvl="0" w:tplc="77FA17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F939B8"/>
    <w:multiLevelType w:val="hybridMultilevel"/>
    <w:tmpl w:val="B596B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5E61EB8"/>
    <w:multiLevelType w:val="hybridMultilevel"/>
    <w:tmpl w:val="8058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593285"/>
    <w:multiLevelType w:val="hybridMultilevel"/>
    <w:tmpl w:val="EEC22A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DA015DA"/>
    <w:multiLevelType w:val="hybridMultilevel"/>
    <w:tmpl w:val="3BC46138"/>
    <w:lvl w:ilvl="0" w:tplc="7396B34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15:restartNumberingAfterBreak="0">
    <w:nsid w:val="5DCF2A0E"/>
    <w:multiLevelType w:val="multilevel"/>
    <w:tmpl w:val="38EA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A54EE9"/>
    <w:multiLevelType w:val="hybridMultilevel"/>
    <w:tmpl w:val="0EECCB10"/>
    <w:lvl w:ilvl="0" w:tplc="AF3617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15:restartNumberingAfterBreak="0">
    <w:nsid w:val="67282582"/>
    <w:multiLevelType w:val="hybridMultilevel"/>
    <w:tmpl w:val="F80C6D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8346C60"/>
    <w:multiLevelType w:val="hybridMultilevel"/>
    <w:tmpl w:val="369EA3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8BC309C"/>
    <w:multiLevelType w:val="hybridMultilevel"/>
    <w:tmpl w:val="1FA8CD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BD81CB8"/>
    <w:multiLevelType w:val="hybridMultilevel"/>
    <w:tmpl w:val="8C3A1A20"/>
    <w:lvl w:ilvl="0" w:tplc="C5E2EC8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25A2E20"/>
    <w:multiLevelType w:val="hybridMultilevel"/>
    <w:tmpl w:val="678AA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6235D76"/>
    <w:multiLevelType w:val="hybridMultilevel"/>
    <w:tmpl w:val="9F04C5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66D0CC1"/>
    <w:multiLevelType w:val="hybridMultilevel"/>
    <w:tmpl w:val="F126FE5C"/>
    <w:lvl w:ilvl="0" w:tplc="7F544A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A0C78D3"/>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6" w15:restartNumberingAfterBreak="0">
    <w:nsid w:val="7CC42D26"/>
    <w:multiLevelType w:val="hybridMultilevel"/>
    <w:tmpl w:val="CF5A5A96"/>
    <w:lvl w:ilvl="0" w:tplc="462A1BC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6"/>
  </w:num>
  <w:num w:numId="3">
    <w:abstractNumId w:val="33"/>
  </w:num>
  <w:num w:numId="4">
    <w:abstractNumId w:val="43"/>
  </w:num>
  <w:num w:numId="5">
    <w:abstractNumId w:val="39"/>
  </w:num>
  <w:num w:numId="6">
    <w:abstractNumId w:val="7"/>
  </w:num>
  <w:num w:numId="7">
    <w:abstractNumId w:val="5"/>
  </w:num>
  <w:num w:numId="8">
    <w:abstractNumId w:val="24"/>
  </w:num>
  <w:num w:numId="9">
    <w:abstractNumId w:val="0"/>
    <w:lvlOverride w:ilvl="0">
      <w:lvl w:ilvl="0">
        <w:start w:val="1"/>
        <w:numFmt w:val="bullet"/>
        <w:lvlText w:val=""/>
        <w:legacy w:legacy="1" w:legacySpace="0" w:legacyIndent="283"/>
        <w:lvlJc w:val="left"/>
        <w:pPr>
          <w:ind w:left="963" w:hanging="283"/>
        </w:pPr>
        <w:rPr>
          <w:rFonts w:ascii="Symbol" w:hAnsi="Symbol" w:hint="default"/>
        </w:rPr>
      </w:lvl>
    </w:lvlOverride>
  </w:num>
  <w:num w:numId="10">
    <w:abstractNumId w:val="42"/>
  </w:num>
  <w:num w:numId="11">
    <w:abstractNumId w:val="38"/>
  </w:num>
  <w:num w:numId="12">
    <w:abstractNumId w:val="44"/>
  </w:num>
  <w:num w:numId="13">
    <w:abstractNumId w:val="40"/>
  </w:num>
  <w:num w:numId="14">
    <w:abstractNumId w:val="36"/>
  </w:num>
  <w:num w:numId="15">
    <w:abstractNumId w:val="34"/>
  </w:num>
  <w:num w:numId="16">
    <w:abstractNumId w:val="3"/>
  </w:num>
  <w:num w:numId="17">
    <w:abstractNumId w:val="11"/>
  </w:num>
  <w:num w:numId="18">
    <w:abstractNumId w:val="9"/>
  </w:num>
  <w:num w:numId="19">
    <w:abstractNumId w:val="1"/>
  </w:num>
  <w:num w:numId="20">
    <w:abstractNumId w:val="45"/>
  </w:num>
  <w:num w:numId="21">
    <w:abstractNumId w:val="4"/>
  </w:num>
  <w:num w:numId="22">
    <w:abstractNumId w:val="31"/>
  </w:num>
  <w:num w:numId="23">
    <w:abstractNumId w:val="8"/>
  </w:num>
  <w:num w:numId="24">
    <w:abstractNumId w:val="12"/>
  </w:num>
  <w:num w:numId="25">
    <w:abstractNumId w:val="29"/>
  </w:num>
  <w:num w:numId="26">
    <w:abstractNumId w:val="30"/>
  </w:num>
  <w:num w:numId="27">
    <w:abstractNumId w:val="23"/>
  </w:num>
  <w:num w:numId="28">
    <w:abstractNumId w:val="22"/>
  </w:num>
  <w:num w:numId="29">
    <w:abstractNumId w:val="28"/>
  </w:num>
  <w:num w:numId="30">
    <w:abstractNumId w:val="21"/>
  </w:num>
  <w:num w:numId="31">
    <w:abstractNumId w:val="32"/>
  </w:num>
  <w:num w:numId="32">
    <w:abstractNumId w:val="6"/>
  </w:num>
  <w:num w:numId="33">
    <w:abstractNumId w:val="26"/>
  </w:num>
  <w:num w:numId="34">
    <w:abstractNumId w:val="41"/>
  </w:num>
  <w:num w:numId="35">
    <w:abstractNumId w:val="13"/>
  </w:num>
  <w:num w:numId="36">
    <w:abstractNumId w:val="27"/>
  </w:num>
  <w:num w:numId="37">
    <w:abstractNumId w:val="15"/>
  </w:num>
  <w:num w:numId="38">
    <w:abstractNumId w:val="17"/>
  </w:num>
  <w:num w:numId="39">
    <w:abstractNumId w:val="19"/>
  </w:num>
  <w:num w:numId="40">
    <w:abstractNumId w:val="14"/>
  </w:num>
  <w:num w:numId="41">
    <w:abstractNumId w:val="20"/>
  </w:num>
  <w:num w:numId="42">
    <w:abstractNumId w:val="46"/>
  </w:num>
  <w:num w:numId="43">
    <w:abstractNumId w:val="35"/>
  </w:num>
  <w:num w:numId="44">
    <w:abstractNumId w:val="37"/>
  </w:num>
  <w:num w:numId="45">
    <w:abstractNumId w:val="2"/>
  </w:num>
  <w:num w:numId="46">
    <w:abstractNumId w:val="25"/>
  </w:num>
  <w:num w:numId="47">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004C"/>
    <w:rsid w:val="0000054F"/>
    <w:rsid w:val="0000264B"/>
    <w:rsid w:val="00002FB2"/>
    <w:rsid w:val="00003137"/>
    <w:rsid w:val="00004AB4"/>
    <w:rsid w:val="00006B41"/>
    <w:rsid w:val="00014083"/>
    <w:rsid w:val="00016F74"/>
    <w:rsid w:val="0001778D"/>
    <w:rsid w:val="000223BE"/>
    <w:rsid w:val="00022BF1"/>
    <w:rsid w:val="0002431A"/>
    <w:rsid w:val="00026441"/>
    <w:rsid w:val="00031EDE"/>
    <w:rsid w:val="00032F03"/>
    <w:rsid w:val="000333BA"/>
    <w:rsid w:val="000342BD"/>
    <w:rsid w:val="000357F5"/>
    <w:rsid w:val="00041425"/>
    <w:rsid w:val="00044596"/>
    <w:rsid w:val="00046959"/>
    <w:rsid w:val="00047029"/>
    <w:rsid w:val="00047859"/>
    <w:rsid w:val="000505A8"/>
    <w:rsid w:val="000505ED"/>
    <w:rsid w:val="000507C5"/>
    <w:rsid w:val="0005235B"/>
    <w:rsid w:val="00053354"/>
    <w:rsid w:val="0005355C"/>
    <w:rsid w:val="000559FB"/>
    <w:rsid w:val="00056ADC"/>
    <w:rsid w:val="00061FB0"/>
    <w:rsid w:val="000628A2"/>
    <w:rsid w:val="00063691"/>
    <w:rsid w:val="000653D4"/>
    <w:rsid w:val="00065556"/>
    <w:rsid w:val="00065EEA"/>
    <w:rsid w:val="000662A8"/>
    <w:rsid w:val="000670EF"/>
    <w:rsid w:val="0006781E"/>
    <w:rsid w:val="00070531"/>
    <w:rsid w:val="0007138E"/>
    <w:rsid w:val="00071B47"/>
    <w:rsid w:val="00073F98"/>
    <w:rsid w:val="000743F2"/>
    <w:rsid w:val="0007475B"/>
    <w:rsid w:val="00075001"/>
    <w:rsid w:val="000758FC"/>
    <w:rsid w:val="00081531"/>
    <w:rsid w:val="00081C03"/>
    <w:rsid w:val="00082239"/>
    <w:rsid w:val="00083B97"/>
    <w:rsid w:val="00083BF4"/>
    <w:rsid w:val="00084553"/>
    <w:rsid w:val="00085C18"/>
    <w:rsid w:val="0008708A"/>
    <w:rsid w:val="00087370"/>
    <w:rsid w:val="00087835"/>
    <w:rsid w:val="00087DAA"/>
    <w:rsid w:val="00087E8E"/>
    <w:rsid w:val="00093ACA"/>
    <w:rsid w:val="0009552E"/>
    <w:rsid w:val="000976D3"/>
    <w:rsid w:val="00097B4E"/>
    <w:rsid w:val="000A180B"/>
    <w:rsid w:val="000A1D6A"/>
    <w:rsid w:val="000A3006"/>
    <w:rsid w:val="000A492B"/>
    <w:rsid w:val="000B1E70"/>
    <w:rsid w:val="000B3332"/>
    <w:rsid w:val="000B4FB2"/>
    <w:rsid w:val="000B7F5A"/>
    <w:rsid w:val="000C0A30"/>
    <w:rsid w:val="000C0E65"/>
    <w:rsid w:val="000C1CCF"/>
    <w:rsid w:val="000C1DB3"/>
    <w:rsid w:val="000C3733"/>
    <w:rsid w:val="000C3B40"/>
    <w:rsid w:val="000C49F5"/>
    <w:rsid w:val="000C4E80"/>
    <w:rsid w:val="000C6175"/>
    <w:rsid w:val="000D0BC1"/>
    <w:rsid w:val="000D0FC0"/>
    <w:rsid w:val="000D14F6"/>
    <w:rsid w:val="000D2D7D"/>
    <w:rsid w:val="000D3A83"/>
    <w:rsid w:val="000D7B2F"/>
    <w:rsid w:val="000E070C"/>
    <w:rsid w:val="000E6382"/>
    <w:rsid w:val="000E64B0"/>
    <w:rsid w:val="000E7DB3"/>
    <w:rsid w:val="000F041A"/>
    <w:rsid w:val="000F127C"/>
    <w:rsid w:val="000F13CE"/>
    <w:rsid w:val="000F4744"/>
    <w:rsid w:val="000F5339"/>
    <w:rsid w:val="00100FF1"/>
    <w:rsid w:val="00101F02"/>
    <w:rsid w:val="00102837"/>
    <w:rsid w:val="00104D3A"/>
    <w:rsid w:val="00106169"/>
    <w:rsid w:val="00106ADB"/>
    <w:rsid w:val="0010703C"/>
    <w:rsid w:val="00107720"/>
    <w:rsid w:val="00107DE4"/>
    <w:rsid w:val="001105C6"/>
    <w:rsid w:val="0011298D"/>
    <w:rsid w:val="00117538"/>
    <w:rsid w:val="00117646"/>
    <w:rsid w:val="00120C0A"/>
    <w:rsid w:val="00122147"/>
    <w:rsid w:val="001238CC"/>
    <w:rsid w:val="001245D2"/>
    <w:rsid w:val="00126BD3"/>
    <w:rsid w:val="00126E16"/>
    <w:rsid w:val="00127706"/>
    <w:rsid w:val="00127AD0"/>
    <w:rsid w:val="00132BDC"/>
    <w:rsid w:val="00133674"/>
    <w:rsid w:val="00133AC3"/>
    <w:rsid w:val="001343A4"/>
    <w:rsid w:val="001354BF"/>
    <w:rsid w:val="0013561B"/>
    <w:rsid w:val="00137607"/>
    <w:rsid w:val="00137A9C"/>
    <w:rsid w:val="00137F6D"/>
    <w:rsid w:val="001427F3"/>
    <w:rsid w:val="00143304"/>
    <w:rsid w:val="00143CD9"/>
    <w:rsid w:val="00143D45"/>
    <w:rsid w:val="00145922"/>
    <w:rsid w:val="00146320"/>
    <w:rsid w:val="0014694D"/>
    <w:rsid w:val="00147C94"/>
    <w:rsid w:val="0015096F"/>
    <w:rsid w:val="001524E0"/>
    <w:rsid w:val="00154E2D"/>
    <w:rsid w:val="0015721D"/>
    <w:rsid w:val="0016317E"/>
    <w:rsid w:val="00163320"/>
    <w:rsid w:val="00163682"/>
    <w:rsid w:val="00164D54"/>
    <w:rsid w:val="00165929"/>
    <w:rsid w:val="00167512"/>
    <w:rsid w:val="0016769D"/>
    <w:rsid w:val="0017688B"/>
    <w:rsid w:val="00180B31"/>
    <w:rsid w:val="00181136"/>
    <w:rsid w:val="00185C1B"/>
    <w:rsid w:val="00192869"/>
    <w:rsid w:val="0019416B"/>
    <w:rsid w:val="0019489E"/>
    <w:rsid w:val="00194E95"/>
    <w:rsid w:val="00196562"/>
    <w:rsid w:val="001A35FA"/>
    <w:rsid w:val="001A3C30"/>
    <w:rsid w:val="001A49E0"/>
    <w:rsid w:val="001A5074"/>
    <w:rsid w:val="001A5687"/>
    <w:rsid w:val="001A61DB"/>
    <w:rsid w:val="001B0874"/>
    <w:rsid w:val="001B12E5"/>
    <w:rsid w:val="001B6BC5"/>
    <w:rsid w:val="001B6D4C"/>
    <w:rsid w:val="001C27FD"/>
    <w:rsid w:val="001C4470"/>
    <w:rsid w:val="001C57AA"/>
    <w:rsid w:val="001C6FBA"/>
    <w:rsid w:val="001C77DD"/>
    <w:rsid w:val="001C7BE0"/>
    <w:rsid w:val="001D3E98"/>
    <w:rsid w:val="001D564B"/>
    <w:rsid w:val="001D65FE"/>
    <w:rsid w:val="001E0896"/>
    <w:rsid w:val="001E1187"/>
    <w:rsid w:val="001E1CC0"/>
    <w:rsid w:val="001E2170"/>
    <w:rsid w:val="001E2B03"/>
    <w:rsid w:val="001E2BFF"/>
    <w:rsid w:val="001E5450"/>
    <w:rsid w:val="001E5D18"/>
    <w:rsid w:val="001E62F8"/>
    <w:rsid w:val="001E789B"/>
    <w:rsid w:val="001E7910"/>
    <w:rsid w:val="001F0489"/>
    <w:rsid w:val="001F2857"/>
    <w:rsid w:val="001F6258"/>
    <w:rsid w:val="001F69FB"/>
    <w:rsid w:val="001F7620"/>
    <w:rsid w:val="00202E2D"/>
    <w:rsid w:val="00203581"/>
    <w:rsid w:val="0020459F"/>
    <w:rsid w:val="00210503"/>
    <w:rsid w:val="00212386"/>
    <w:rsid w:val="002129F8"/>
    <w:rsid w:val="00212F54"/>
    <w:rsid w:val="00214867"/>
    <w:rsid w:val="00216E5E"/>
    <w:rsid w:val="00221081"/>
    <w:rsid w:val="0022144B"/>
    <w:rsid w:val="00221CF7"/>
    <w:rsid w:val="0022263C"/>
    <w:rsid w:val="002228C9"/>
    <w:rsid w:val="00223C24"/>
    <w:rsid w:val="00225414"/>
    <w:rsid w:val="0022654D"/>
    <w:rsid w:val="0022714E"/>
    <w:rsid w:val="002312F2"/>
    <w:rsid w:val="002318B6"/>
    <w:rsid w:val="002319B9"/>
    <w:rsid w:val="002334EC"/>
    <w:rsid w:val="00233E5A"/>
    <w:rsid w:val="0023448E"/>
    <w:rsid w:val="00234E95"/>
    <w:rsid w:val="00235EDF"/>
    <w:rsid w:val="002414ED"/>
    <w:rsid w:val="00241B9A"/>
    <w:rsid w:val="00242094"/>
    <w:rsid w:val="0024486C"/>
    <w:rsid w:val="00244A52"/>
    <w:rsid w:val="00245951"/>
    <w:rsid w:val="002503D1"/>
    <w:rsid w:val="00250A64"/>
    <w:rsid w:val="00251442"/>
    <w:rsid w:val="00251C8A"/>
    <w:rsid w:val="00253AFD"/>
    <w:rsid w:val="00253BA5"/>
    <w:rsid w:val="00256FB0"/>
    <w:rsid w:val="002572C3"/>
    <w:rsid w:val="002573EC"/>
    <w:rsid w:val="0026149E"/>
    <w:rsid w:val="0026691B"/>
    <w:rsid w:val="00267219"/>
    <w:rsid w:val="0026770B"/>
    <w:rsid w:val="002719E1"/>
    <w:rsid w:val="00271E62"/>
    <w:rsid w:val="002742B2"/>
    <w:rsid w:val="0027471F"/>
    <w:rsid w:val="00276384"/>
    <w:rsid w:val="0027699A"/>
    <w:rsid w:val="00276F21"/>
    <w:rsid w:val="00277E59"/>
    <w:rsid w:val="00281FDE"/>
    <w:rsid w:val="002820DC"/>
    <w:rsid w:val="00292A2F"/>
    <w:rsid w:val="00294B06"/>
    <w:rsid w:val="00294D35"/>
    <w:rsid w:val="00294E21"/>
    <w:rsid w:val="0029595D"/>
    <w:rsid w:val="00296E37"/>
    <w:rsid w:val="002A046A"/>
    <w:rsid w:val="002A2269"/>
    <w:rsid w:val="002A4FC7"/>
    <w:rsid w:val="002A5ABE"/>
    <w:rsid w:val="002A5E77"/>
    <w:rsid w:val="002A6477"/>
    <w:rsid w:val="002A66EB"/>
    <w:rsid w:val="002A7C94"/>
    <w:rsid w:val="002B05A5"/>
    <w:rsid w:val="002B1A42"/>
    <w:rsid w:val="002B4BC0"/>
    <w:rsid w:val="002B605C"/>
    <w:rsid w:val="002C08F6"/>
    <w:rsid w:val="002C0A3A"/>
    <w:rsid w:val="002C0FFB"/>
    <w:rsid w:val="002C1E8B"/>
    <w:rsid w:val="002C2B85"/>
    <w:rsid w:val="002D28DF"/>
    <w:rsid w:val="002D29CD"/>
    <w:rsid w:val="002D2DC0"/>
    <w:rsid w:val="002D33BC"/>
    <w:rsid w:val="002D5064"/>
    <w:rsid w:val="002D68AE"/>
    <w:rsid w:val="002E08FA"/>
    <w:rsid w:val="002E2E3E"/>
    <w:rsid w:val="002E309F"/>
    <w:rsid w:val="002E38E4"/>
    <w:rsid w:val="002E43AB"/>
    <w:rsid w:val="002E5D24"/>
    <w:rsid w:val="002E5D26"/>
    <w:rsid w:val="002F12D6"/>
    <w:rsid w:val="002F2B14"/>
    <w:rsid w:val="002F4868"/>
    <w:rsid w:val="002F4A01"/>
    <w:rsid w:val="002F5A61"/>
    <w:rsid w:val="002F5DF5"/>
    <w:rsid w:val="002F65C5"/>
    <w:rsid w:val="002F7CC3"/>
    <w:rsid w:val="003003AD"/>
    <w:rsid w:val="00301632"/>
    <w:rsid w:val="003027E6"/>
    <w:rsid w:val="0030354F"/>
    <w:rsid w:val="003039F6"/>
    <w:rsid w:val="00305105"/>
    <w:rsid w:val="0030524E"/>
    <w:rsid w:val="00305EDA"/>
    <w:rsid w:val="00307224"/>
    <w:rsid w:val="00311367"/>
    <w:rsid w:val="00311427"/>
    <w:rsid w:val="0031165E"/>
    <w:rsid w:val="00311EA2"/>
    <w:rsid w:val="00317353"/>
    <w:rsid w:val="003175CB"/>
    <w:rsid w:val="003178CA"/>
    <w:rsid w:val="003201BE"/>
    <w:rsid w:val="00320266"/>
    <w:rsid w:val="00320D68"/>
    <w:rsid w:val="00321DFF"/>
    <w:rsid w:val="00322D4A"/>
    <w:rsid w:val="00323CB7"/>
    <w:rsid w:val="00324334"/>
    <w:rsid w:val="00326525"/>
    <w:rsid w:val="003266F6"/>
    <w:rsid w:val="00326890"/>
    <w:rsid w:val="003275F5"/>
    <w:rsid w:val="00331355"/>
    <w:rsid w:val="00331464"/>
    <w:rsid w:val="003315D0"/>
    <w:rsid w:val="00332880"/>
    <w:rsid w:val="00332BC5"/>
    <w:rsid w:val="00334595"/>
    <w:rsid w:val="00334EF9"/>
    <w:rsid w:val="00337112"/>
    <w:rsid w:val="0034056E"/>
    <w:rsid w:val="00340A9D"/>
    <w:rsid w:val="00340DFA"/>
    <w:rsid w:val="003411BF"/>
    <w:rsid w:val="00341C86"/>
    <w:rsid w:val="0034229C"/>
    <w:rsid w:val="00342CC6"/>
    <w:rsid w:val="00343E5C"/>
    <w:rsid w:val="0035231C"/>
    <w:rsid w:val="0035536A"/>
    <w:rsid w:val="00360616"/>
    <w:rsid w:val="00360AC1"/>
    <w:rsid w:val="003634E2"/>
    <w:rsid w:val="003640F1"/>
    <w:rsid w:val="00371E03"/>
    <w:rsid w:val="0037323D"/>
    <w:rsid w:val="00374B4C"/>
    <w:rsid w:val="00384484"/>
    <w:rsid w:val="0038481B"/>
    <w:rsid w:val="00386599"/>
    <w:rsid w:val="00386A4A"/>
    <w:rsid w:val="00390604"/>
    <w:rsid w:val="00391126"/>
    <w:rsid w:val="003913A3"/>
    <w:rsid w:val="0039289B"/>
    <w:rsid w:val="00395409"/>
    <w:rsid w:val="00395706"/>
    <w:rsid w:val="003A0BE8"/>
    <w:rsid w:val="003A34A7"/>
    <w:rsid w:val="003A6A26"/>
    <w:rsid w:val="003A6A7D"/>
    <w:rsid w:val="003A7266"/>
    <w:rsid w:val="003A7A6E"/>
    <w:rsid w:val="003B0E8F"/>
    <w:rsid w:val="003B1484"/>
    <w:rsid w:val="003B39B6"/>
    <w:rsid w:val="003B5150"/>
    <w:rsid w:val="003B5798"/>
    <w:rsid w:val="003B6F57"/>
    <w:rsid w:val="003B7915"/>
    <w:rsid w:val="003B7A27"/>
    <w:rsid w:val="003C6062"/>
    <w:rsid w:val="003C7DFD"/>
    <w:rsid w:val="003D1165"/>
    <w:rsid w:val="003D2736"/>
    <w:rsid w:val="003D4649"/>
    <w:rsid w:val="003D664D"/>
    <w:rsid w:val="003D6705"/>
    <w:rsid w:val="003E04BB"/>
    <w:rsid w:val="003E20F5"/>
    <w:rsid w:val="003E2AC5"/>
    <w:rsid w:val="003E3265"/>
    <w:rsid w:val="003E5A30"/>
    <w:rsid w:val="003F291F"/>
    <w:rsid w:val="003F464D"/>
    <w:rsid w:val="003F7138"/>
    <w:rsid w:val="0040040E"/>
    <w:rsid w:val="00400A61"/>
    <w:rsid w:val="00404FE8"/>
    <w:rsid w:val="00405781"/>
    <w:rsid w:val="00406FF0"/>
    <w:rsid w:val="00407D51"/>
    <w:rsid w:val="00411924"/>
    <w:rsid w:val="00414C57"/>
    <w:rsid w:val="00415695"/>
    <w:rsid w:val="00415EC1"/>
    <w:rsid w:val="00416A46"/>
    <w:rsid w:val="0042210B"/>
    <w:rsid w:val="00424943"/>
    <w:rsid w:val="00427DB6"/>
    <w:rsid w:val="004358FF"/>
    <w:rsid w:val="004410F4"/>
    <w:rsid w:val="00442758"/>
    <w:rsid w:val="00443AAF"/>
    <w:rsid w:val="0044489D"/>
    <w:rsid w:val="00445E10"/>
    <w:rsid w:val="0044641D"/>
    <w:rsid w:val="004478AE"/>
    <w:rsid w:val="00452456"/>
    <w:rsid w:val="00453651"/>
    <w:rsid w:val="004608E7"/>
    <w:rsid w:val="0046258B"/>
    <w:rsid w:val="00462C1C"/>
    <w:rsid w:val="0046362E"/>
    <w:rsid w:val="00463872"/>
    <w:rsid w:val="004645FE"/>
    <w:rsid w:val="00466601"/>
    <w:rsid w:val="00470F17"/>
    <w:rsid w:val="00477893"/>
    <w:rsid w:val="00480EB1"/>
    <w:rsid w:val="00483812"/>
    <w:rsid w:val="004844A7"/>
    <w:rsid w:val="00484B23"/>
    <w:rsid w:val="00485687"/>
    <w:rsid w:val="00487A56"/>
    <w:rsid w:val="00487C55"/>
    <w:rsid w:val="00490996"/>
    <w:rsid w:val="00490DB5"/>
    <w:rsid w:val="00492A6B"/>
    <w:rsid w:val="004947BA"/>
    <w:rsid w:val="004975D8"/>
    <w:rsid w:val="004A09DB"/>
    <w:rsid w:val="004A106B"/>
    <w:rsid w:val="004A44BC"/>
    <w:rsid w:val="004A5203"/>
    <w:rsid w:val="004A76C2"/>
    <w:rsid w:val="004A79B8"/>
    <w:rsid w:val="004B2426"/>
    <w:rsid w:val="004B28FC"/>
    <w:rsid w:val="004B7435"/>
    <w:rsid w:val="004C20F1"/>
    <w:rsid w:val="004C2907"/>
    <w:rsid w:val="004C2CC9"/>
    <w:rsid w:val="004C3CD6"/>
    <w:rsid w:val="004C4263"/>
    <w:rsid w:val="004C56E4"/>
    <w:rsid w:val="004D4D01"/>
    <w:rsid w:val="004D63D1"/>
    <w:rsid w:val="004E17FC"/>
    <w:rsid w:val="004E2845"/>
    <w:rsid w:val="004E3752"/>
    <w:rsid w:val="004E5638"/>
    <w:rsid w:val="004E5A42"/>
    <w:rsid w:val="004E6611"/>
    <w:rsid w:val="004F06D7"/>
    <w:rsid w:val="004F08CF"/>
    <w:rsid w:val="004F117F"/>
    <w:rsid w:val="004F3CF0"/>
    <w:rsid w:val="004F6529"/>
    <w:rsid w:val="004F7632"/>
    <w:rsid w:val="005036B9"/>
    <w:rsid w:val="00504A64"/>
    <w:rsid w:val="00505207"/>
    <w:rsid w:val="00505D8F"/>
    <w:rsid w:val="005073C5"/>
    <w:rsid w:val="00507506"/>
    <w:rsid w:val="0051095F"/>
    <w:rsid w:val="00512E3B"/>
    <w:rsid w:val="00512E48"/>
    <w:rsid w:val="0051387B"/>
    <w:rsid w:val="005168C2"/>
    <w:rsid w:val="005209E0"/>
    <w:rsid w:val="0052265B"/>
    <w:rsid w:val="00522D63"/>
    <w:rsid w:val="0052350F"/>
    <w:rsid w:val="00524B1F"/>
    <w:rsid w:val="00525700"/>
    <w:rsid w:val="005267F7"/>
    <w:rsid w:val="005304E1"/>
    <w:rsid w:val="005371E0"/>
    <w:rsid w:val="005405D9"/>
    <w:rsid w:val="00540CAD"/>
    <w:rsid w:val="00541D99"/>
    <w:rsid w:val="00543914"/>
    <w:rsid w:val="0055072D"/>
    <w:rsid w:val="005512F3"/>
    <w:rsid w:val="00551A69"/>
    <w:rsid w:val="00554E99"/>
    <w:rsid w:val="005568B3"/>
    <w:rsid w:val="00557690"/>
    <w:rsid w:val="00557A26"/>
    <w:rsid w:val="005611F7"/>
    <w:rsid w:val="00562881"/>
    <w:rsid w:val="00562A1B"/>
    <w:rsid w:val="00564C93"/>
    <w:rsid w:val="00573906"/>
    <w:rsid w:val="0057494C"/>
    <w:rsid w:val="00574B65"/>
    <w:rsid w:val="00575092"/>
    <w:rsid w:val="005763C4"/>
    <w:rsid w:val="00576E4A"/>
    <w:rsid w:val="00577BD8"/>
    <w:rsid w:val="00577D02"/>
    <w:rsid w:val="00580229"/>
    <w:rsid w:val="00587C81"/>
    <w:rsid w:val="0059012D"/>
    <w:rsid w:val="005905F3"/>
    <w:rsid w:val="0059083B"/>
    <w:rsid w:val="00592067"/>
    <w:rsid w:val="0059321F"/>
    <w:rsid w:val="00595C42"/>
    <w:rsid w:val="00596BB1"/>
    <w:rsid w:val="00597802"/>
    <w:rsid w:val="005A1DEE"/>
    <w:rsid w:val="005A25FB"/>
    <w:rsid w:val="005A3607"/>
    <w:rsid w:val="005A46F7"/>
    <w:rsid w:val="005A54F9"/>
    <w:rsid w:val="005A666D"/>
    <w:rsid w:val="005A754C"/>
    <w:rsid w:val="005B0ABA"/>
    <w:rsid w:val="005B0DFF"/>
    <w:rsid w:val="005C1EB3"/>
    <w:rsid w:val="005C3B70"/>
    <w:rsid w:val="005C4674"/>
    <w:rsid w:val="005C683D"/>
    <w:rsid w:val="005C752E"/>
    <w:rsid w:val="005D0890"/>
    <w:rsid w:val="005D282D"/>
    <w:rsid w:val="005D3737"/>
    <w:rsid w:val="005D3A63"/>
    <w:rsid w:val="005D46BF"/>
    <w:rsid w:val="005D5241"/>
    <w:rsid w:val="005D7C45"/>
    <w:rsid w:val="005D7D2B"/>
    <w:rsid w:val="005E1C84"/>
    <w:rsid w:val="005E24BB"/>
    <w:rsid w:val="005E5811"/>
    <w:rsid w:val="005E63D6"/>
    <w:rsid w:val="005E76D4"/>
    <w:rsid w:val="005F01C5"/>
    <w:rsid w:val="005F1134"/>
    <w:rsid w:val="005F147A"/>
    <w:rsid w:val="005F1EA9"/>
    <w:rsid w:val="005F1EF9"/>
    <w:rsid w:val="005F22B8"/>
    <w:rsid w:val="005F2CF0"/>
    <w:rsid w:val="005F2F71"/>
    <w:rsid w:val="005F3F10"/>
    <w:rsid w:val="005F4B51"/>
    <w:rsid w:val="005F4C78"/>
    <w:rsid w:val="005F5152"/>
    <w:rsid w:val="005F5736"/>
    <w:rsid w:val="005F5F34"/>
    <w:rsid w:val="005F6E1D"/>
    <w:rsid w:val="005F7DF7"/>
    <w:rsid w:val="00601069"/>
    <w:rsid w:val="00601902"/>
    <w:rsid w:val="00602DB9"/>
    <w:rsid w:val="006047CB"/>
    <w:rsid w:val="006155EB"/>
    <w:rsid w:val="0061661D"/>
    <w:rsid w:val="00616F18"/>
    <w:rsid w:val="0062018C"/>
    <w:rsid w:val="00620E5D"/>
    <w:rsid w:val="00620E75"/>
    <w:rsid w:val="00621D3D"/>
    <w:rsid w:val="00625204"/>
    <w:rsid w:val="00626A32"/>
    <w:rsid w:val="00627810"/>
    <w:rsid w:val="00627CF2"/>
    <w:rsid w:val="006308CC"/>
    <w:rsid w:val="00631E02"/>
    <w:rsid w:val="006321BB"/>
    <w:rsid w:val="00632318"/>
    <w:rsid w:val="0063368B"/>
    <w:rsid w:val="00633BB1"/>
    <w:rsid w:val="00634CA9"/>
    <w:rsid w:val="00635938"/>
    <w:rsid w:val="006404B5"/>
    <w:rsid w:val="00640BD3"/>
    <w:rsid w:val="00641861"/>
    <w:rsid w:val="006421ED"/>
    <w:rsid w:val="0064227B"/>
    <w:rsid w:val="006430FA"/>
    <w:rsid w:val="00644186"/>
    <w:rsid w:val="00647222"/>
    <w:rsid w:val="00647F98"/>
    <w:rsid w:val="00650935"/>
    <w:rsid w:val="00651BA4"/>
    <w:rsid w:val="0065368D"/>
    <w:rsid w:val="0065460B"/>
    <w:rsid w:val="006570CA"/>
    <w:rsid w:val="00657969"/>
    <w:rsid w:val="0066369E"/>
    <w:rsid w:val="00664056"/>
    <w:rsid w:val="00664153"/>
    <w:rsid w:val="0066652D"/>
    <w:rsid w:val="00667F5B"/>
    <w:rsid w:val="006709EC"/>
    <w:rsid w:val="00672578"/>
    <w:rsid w:val="006730C9"/>
    <w:rsid w:val="0067538A"/>
    <w:rsid w:val="00676355"/>
    <w:rsid w:val="00676CD6"/>
    <w:rsid w:val="00676D39"/>
    <w:rsid w:val="0067776E"/>
    <w:rsid w:val="0067791F"/>
    <w:rsid w:val="00681D7E"/>
    <w:rsid w:val="006864AD"/>
    <w:rsid w:val="00687CE0"/>
    <w:rsid w:val="00692E3E"/>
    <w:rsid w:val="006941B1"/>
    <w:rsid w:val="00694BF1"/>
    <w:rsid w:val="006958E4"/>
    <w:rsid w:val="00695B47"/>
    <w:rsid w:val="006A194F"/>
    <w:rsid w:val="006A28CD"/>
    <w:rsid w:val="006A2B6B"/>
    <w:rsid w:val="006A3788"/>
    <w:rsid w:val="006A3ADA"/>
    <w:rsid w:val="006A3E25"/>
    <w:rsid w:val="006A7E2C"/>
    <w:rsid w:val="006B054B"/>
    <w:rsid w:val="006B2392"/>
    <w:rsid w:val="006B26A5"/>
    <w:rsid w:val="006B2811"/>
    <w:rsid w:val="006B285F"/>
    <w:rsid w:val="006B3F6B"/>
    <w:rsid w:val="006C5ACA"/>
    <w:rsid w:val="006C61C2"/>
    <w:rsid w:val="006C6383"/>
    <w:rsid w:val="006C6C08"/>
    <w:rsid w:val="006D25A9"/>
    <w:rsid w:val="006D40AC"/>
    <w:rsid w:val="006D61DC"/>
    <w:rsid w:val="006D6677"/>
    <w:rsid w:val="006D783B"/>
    <w:rsid w:val="006E0380"/>
    <w:rsid w:val="006E115C"/>
    <w:rsid w:val="006E2F05"/>
    <w:rsid w:val="006E330E"/>
    <w:rsid w:val="006E35D4"/>
    <w:rsid w:val="006E4755"/>
    <w:rsid w:val="006E551B"/>
    <w:rsid w:val="006E61F0"/>
    <w:rsid w:val="006F02A0"/>
    <w:rsid w:val="006F0FF1"/>
    <w:rsid w:val="006F2996"/>
    <w:rsid w:val="006F2AB6"/>
    <w:rsid w:val="006F4429"/>
    <w:rsid w:val="006F603F"/>
    <w:rsid w:val="00701514"/>
    <w:rsid w:val="00701597"/>
    <w:rsid w:val="0070195F"/>
    <w:rsid w:val="00701A7D"/>
    <w:rsid w:val="00702024"/>
    <w:rsid w:val="0070694A"/>
    <w:rsid w:val="00706CFB"/>
    <w:rsid w:val="00712376"/>
    <w:rsid w:val="00714259"/>
    <w:rsid w:val="0071792F"/>
    <w:rsid w:val="00717A7E"/>
    <w:rsid w:val="00722470"/>
    <w:rsid w:val="00726B94"/>
    <w:rsid w:val="007272E7"/>
    <w:rsid w:val="0072767A"/>
    <w:rsid w:val="00727AA2"/>
    <w:rsid w:val="00735223"/>
    <w:rsid w:val="00735C7F"/>
    <w:rsid w:val="00737946"/>
    <w:rsid w:val="00737CA7"/>
    <w:rsid w:val="007412FA"/>
    <w:rsid w:val="00741EE8"/>
    <w:rsid w:val="007432CD"/>
    <w:rsid w:val="007432FB"/>
    <w:rsid w:val="00745647"/>
    <w:rsid w:val="00751886"/>
    <w:rsid w:val="00751F9F"/>
    <w:rsid w:val="007524E6"/>
    <w:rsid w:val="00752DAF"/>
    <w:rsid w:val="00756AD6"/>
    <w:rsid w:val="00756DD5"/>
    <w:rsid w:val="00757A94"/>
    <w:rsid w:val="00757D5C"/>
    <w:rsid w:val="00760427"/>
    <w:rsid w:val="007610E0"/>
    <w:rsid w:val="00762080"/>
    <w:rsid w:val="007627EE"/>
    <w:rsid w:val="00764CB5"/>
    <w:rsid w:val="00764D8F"/>
    <w:rsid w:val="007656D8"/>
    <w:rsid w:val="00766E4A"/>
    <w:rsid w:val="007706C0"/>
    <w:rsid w:val="007739E4"/>
    <w:rsid w:val="00773AC9"/>
    <w:rsid w:val="00773CA1"/>
    <w:rsid w:val="00773F81"/>
    <w:rsid w:val="007775EE"/>
    <w:rsid w:val="00777BDD"/>
    <w:rsid w:val="00777F21"/>
    <w:rsid w:val="00777F23"/>
    <w:rsid w:val="007804BA"/>
    <w:rsid w:val="007806C2"/>
    <w:rsid w:val="00781B27"/>
    <w:rsid w:val="00781E60"/>
    <w:rsid w:val="0078336D"/>
    <w:rsid w:val="00784566"/>
    <w:rsid w:val="00784EE8"/>
    <w:rsid w:val="00785F75"/>
    <w:rsid w:val="00786829"/>
    <w:rsid w:val="00786FDE"/>
    <w:rsid w:val="007910AE"/>
    <w:rsid w:val="00791ADB"/>
    <w:rsid w:val="00794406"/>
    <w:rsid w:val="00794FC5"/>
    <w:rsid w:val="007962ED"/>
    <w:rsid w:val="00796BE6"/>
    <w:rsid w:val="007A387D"/>
    <w:rsid w:val="007A3FD2"/>
    <w:rsid w:val="007B096B"/>
    <w:rsid w:val="007B2ABE"/>
    <w:rsid w:val="007B3B27"/>
    <w:rsid w:val="007B40B5"/>
    <w:rsid w:val="007B4FC4"/>
    <w:rsid w:val="007C05E6"/>
    <w:rsid w:val="007C0A97"/>
    <w:rsid w:val="007C1666"/>
    <w:rsid w:val="007C21F1"/>
    <w:rsid w:val="007C5B74"/>
    <w:rsid w:val="007C7502"/>
    <w:rsid w:val="007D422D"/>
    <w:rsid w:val="007D4B30"/>
    <w:rsid w:val="007D4C8F"/>
    <w:rsid w:val="007E0D05"/>
    <w:rsid w:val="007E1312"/>
    <w:rsid w:val="007E191B"/>
    <w:rsid w:val="007E2C7A"/>
    <w:rsid w:val="007E5F55"/>
    <w:rsid w:val="007E61FC"/>
    <w:rsid w:val="007E683F"/>
    <w:rsid w:val="007F2402"/>
    <w:rsid w:val="007F2BCC"/>
    <w:rsid w:val="007F4A86"/>
    <w:rsid w:val="007F4CC9"/>
    <w:rsid w:val="007F5E07"/>
    <w:rsid w:val="007F693C"/>
    <w:rsid w:val="007F6952"/>
    <w:rsid w:val="008004A0"/>
    <w:rsid w:val="00801752"/>
    <w:rsid w:val="00801AC6"/>
    <w:rsid w:val="00803CE7"/>
    <w:rsid w:val="00805502"/>
    <w:rsid w:val="00806A99"/>
    <w:rsid w:val="008112EB"/>
    <w:rsid w:val="008131BD"/>
    <w:rsid w:val="00814B55"/>
    <w:rsid w:val="008160F8"/>
    <w:rsid w:val="0082094F"/>
    <w:rsid w:val="00820CF0"/>
    <w:rsid w:val="00820E21"/>
    <w:rsid w:val="00821AD3"/>
    <w:rsid w:val="00821B6A"/>
    <w:rsid w:val="00823AE1"/>
    <w:rsid w:val="00824A94"/>
    <w:rsid w:val="00833277"/>
    <w:rsid w:val="00833B89"/>
    <w:rsid w:val="00833E04"/>
    <w:rsid w:val="008412B0"/>
    <w:rsid w:val="0084136A"/>
    <w:rsid w:val="00844E5C"/>
    <w:rsid w:val="0084667C"/>
    <w:rsid w:val="00851CC1"/>
    <w:rsid w:val="00852223"/>
    <w:rsid w:val="00855C49"/>
    <w:rsid w:val="008568FE"/>
    <w:rsid w:val="00856B6F"/>
    <w:rsid w:val="00857158"/>
    <w:rsid w:val="00860CEB"/>
    <w:rsid w:val="00860EA0"/>
    <w:rsid w:val="00863C5B"/>
    <w:rsid w:val="008653B4"/>
    <w:rsid w:val="00865C77"/>
    <w:rsid w:val="00867231"/>
    <w:rsid w:val="00867B89"/>
    <w:rsid w:val="00870CF6"/>
    <w:rsid w:val="00871E2E"/>
    <w:rsid w:val="00872888"/>
    <w:rsid w:val="0087529B"/>
    <w:rsid w:val="008757EB"/>
    <w:rsid w:val="00876877"/>
    <w:rsid w:val="008774CB"/>
    <w:rsid w:val="0088219E"/>
    <w:rsid w:val="00882476"/>
    <w:rsid w:val="00884B76"/>
    <w:rsid w:val="008852E1"/>
    <w:rsid w:val="008872A1"/>
    <w:rsid w:val="00887D91"/>
    <w:rsid w:val="008908C8"/>
    <w:rsid w:val="00893C31"/>
    <w:rsid w:val="008947F8"/>
    <w:rsid w:val="00894E8B"/>
    <w:rsid w:val="008A1466"/>
    <w:rsid w:val="008A271D"/>
    <w:rsid w:val="008A2EC7"/>
    <w:rsid w:val="008A4FA1"/>
    <w:rsid w:val="008A6968"/>
    <w:rsid w:val="008B2B54"/>
    <w:rsid w:val="008B3A3C"/>
    <w:rsid w:val="008B3A7D"/>
    <w:rsid w:val="008C12D5"/>
    <w:rsid w:val="008C2CD6"/>
    <w:rsid w:val="008D1DB0"/>
    <w:rsid w:val="008D3677"/>
    <w:rsid w:val="008D3B53"/>
    <w:rsid w:val="008D3BDF"/>
    <w:rsid w:val="008D4E0F"/>
    <w:rsid w:val="008D4EF9"/>
    <w:rsid w:val="008D633F"/>
    <w:rsid w:val="008D65B6"/>
    <w:rsid w:val="008D7F9B"/>
    <w:rsid w:val="008E2C6F"/>
    <w:rsid w:val="008E5AC1"/>
    <w:rsid w:val="008F18E1"/>
    <w:rsid w:val="008F3365"/>
    <w:rsid w:val="008F3608"/>
    <w:rsid w:val="008F4088"/>
    <w:rsid w:val="008F4542"/>
    <w:rsid w:val="008F714D"/>
    <w:rsid w:val="008F7261"/>
    <w:rsid w:val="008F7BBD"/>
    <w:rsid w:val="00900CFC"/>
    <w:rsid w:val="00902E24"/>
    <w:rsid w:val="00904960"/>
    <w:rsid w:val="00904B2C"/>
    <w:rsid w:val="0090526F"/>
    <w:rsid w:val="00905C11"/>
    <w:rsid w:val="0090624A"/>
    <w:rsid w:val="00906DD8"/>
    <w:rsid w:val="00907F53"/>
    <w:rsid w:val="00910548"/>
    <w:rsid w:val="0091060F"/>
    <w:rsid w:val="009143C8"/>
    <w:rsid w:val="00916198"/>
    <w:rsid w:val="009169C8"/>
    <w:rsid w:val="00922611"/>
    <w:rsid w:val="00922CD5"/>
    <w:rsid w:val="00925160"/>
    <w:rsid w:val="00925EF6"/>
    <w:rsid w:val="009267CC"/>
    <w:rsid w:val="00927029"/>
    <w:rsid w:val="0093022D"/>
    <w:rsid w:val="009335C3"/>
    <w:rsid w:val="00933DB1"/>
    <w:rsid w:val="00934742"/>
    <w:rsid w:val="0093631B"/>
    <w:rsid w:val="00936789"/>
    <w:rsid w:val="00937557"/>
    <w:rsid w:val="00940207"/>
    <w:rsid w:val="009404F3"/>
    <w:rsid w:val="0094127D"/>
    <w:rsid w:val="00942B05"/>
    <w:rsid w:val="00943AB4"/>
    <w:rsid w:val="00943C17"/>
    <w:rsid w:val="00943DBC"/>
    <w:rsid w:val="00945DA9"/>
    <w:rsid w:val="0095442C"/>
    <w:rsid w:val="00954B23"/>
    <w:rsid w:val="00954C3F"/>
    <w:rsid w:val="0095513E"/>
    <w:rsid w:val="009551F7"/>
    <w:rsid w:val="00956796"/>
    <w:rsid w:val="0096056B"/>
    <w:rsid w:val="00960A33"/>
    <w:rsid w:val="009709EB"/>
    <w:rsid w:val="00970ED7"/>
    <w:rsid w:val="00974C81"/>
    <w:rsid w:val="00974F6C"/>
    <w:rsid w:val="00977323"/>
    <w:rsid w:val="009777CB"/>
    <w:rsid w:val="00977B5A"/>
    <w:rsid w:val="00980066"/>
    <w:rsid w:val="00980333"/>
    <w:rsid w:val="00980A04"/>
    <w:rsid w:val="00980C42"/>
    <w:rsid w:val="00985359"/>
    <w:rsid w:val="009879E1"/>
    <w:rsid w:val="00987A96"/>
    <w:rsid w:val="00992770"/>
    <w:rsid w:val="00993D00"/>
    <w:rsid w:val="0099797F"/>
    <w:rsid w:val="009A2B44"/>
    <w:rsid w:val="009A3853"/>
    <w:rsid w:val="009A6C74"/>
    <w:rsid w:val="009B11A2"/>
    <w:rsid w:val="009B2397"/>
    <w:rsid w:val="009B34E2"/>
    <w:rsid w:val="009B428A"/>
    <w:rsid w:val="009C2B0B"/>
    <w:rsid w:val="009C3FB4"/>
    <w:rsid w:val="009C65A4"/>
    <w:rsid w:val="009C753C"/>
    <w:rsid w:val="009C76BC"/>
    <w:rsid w:val="009D1C03"/>
    <w:rsid w:val="009D434C"/>
    <w:rsid w:val="009D4475"/>
    <w:rsid w:val="009D44A6"/>
    <w:rsid w:val="009D4B6F"/>
    <w:rsid w:val="009D4BEB"/>
    <w:rsid w:val="009D5094"/>
    <w:rsid w:val="009D5685"/>
    <w:rsid w:val="009D5D10"/>
    <w:rsid w:val="009D62BF"/>
    <w:rsid w:val="009D7ACE"/>
    <w:rsid w:val="009E1895"/>
    <w:rsid w:val="009E73EE"/>
    <w:rsid w:val="009E781F"/>
    <w:rsid w:val="009F03E4"/>
    <w:rsid w:val="009F0692"/>
    <w:rsid w:val="009F0798"/>
    <w:rsid w:val="009F3ACD"/>
    <w:rsid w:val="009F5089"/>
    <w:rsid w:val="009F5D7A"/>
    <w:rsid w:val="009F7882"/>
    <w:rsid w:val="00A020A0"/>
    <w:rsid w:val="00A022F3"/>
    <w:rsid w:val="00A02A40"/>
    <w:rsid w:val="00A051F0"/>
    <w:rsid w:val="00A066B5"/>
    <w:rsid w:val="00A07A76"/>
    <w:rsid w:val="00A11F4B"/>
    <w:rsid w:val="00A125E8"/>
    <w:rsid w:val="00A14D23"/>
    <w:rsid w:val="00A15209"/>
    <w:rsid w:val="00A210AC"/>
    <w:rsid w:val="00A227EB"/>
    <w:rsid w:val="00A2365F"/>
    <w:rsid w:val="00A23898"/>
    <w:rsid w:val="00A25DD0"/>
    <w:rsid w:val="00A264C2"/>
    <w:rsid w:val="00A272DD"/>
    <w:rsid w:val="00A31430"/>
    <w:rsid w:val="00A31934"/>
    <w:rsid w:val="00A31B0E"/>
    <w:rsid w:val="00A342D1"/>
    <w:rsid w:val="00A3675E"/>
    <w:rsid w:val="00A406AE"/>
    <w:rsid w:val="00A40E3F"/>
    <w:rsid w:val="00A41083"/>
    <w:rsid w:val="00A413D9"/>
    <w:rsid w:val="00A444CA"/>
    <w:rsid w:val="00A44B85"/>
    <w:rsid w:val="00A45AF0"/>
    <w:rsid w:val="00A45BF5"/>
    <w:rsid w:val="00A4701E"/>
    <w:rsid w:val="00A509CE"/>
    <w:rsid w:val="00A528FD"/>
    <w:rsid w:val="00A5722A"/>
    <w:rsid w:val="00A601D7"/>
    <w:rsid w:val="00A60E20"/>
    <w:rsid w:val="00A64005"/>
    <w:rsid w:val="00A64362"/>
    <w:rsid w:val="00A7189B"/>
    <w:rsid w:val="00A725F6"/>
    <w:rsid w:val="00A72AC6"/>
    <w:rsid w:val="00A72D0A"/>
    <w:rsid w:val="00A73029"/>
    <w:rsid w:val="00A760C6"/>
    <w:rsid w:val="00A76632"/>
    <w:rsid w:val="00A80B7C"/>
    <w:rsid w:val="00A80FB3"/>
    <w:rsid w:val="00A8162B"/>
    <w:rsid w:val="00A841DF"/>
    <w:rsid w:val="00A8582E"/>
    <w:rsid w:val="00A85E81"/>
    <w:rsid w:val="00A86DC6"/>
    <w:rsid w:val="00A90134"/>
    <w:rsid w:val="00A9020C"/>
    <w:rsid w:val="00A9096A"/>
    <w:rsid w:val="00A9347A"/>
    <w:rsid w:val="00A94C24"/>
    <w:rsid w:val="00A9670F"/>
    <w:rsid w:val="00A96E92"/>
    <w:rsid w:val="00A976BB"/>
    <w:rsid w:val="00AA025E"/>
    <w:rsid w:val="00AA13D7"/>
    <w:rsid w:val="00AA13F2"/>
    <w:rsid w:val="00AA166E"/>
    <w:rsid w:val="00AA2344"/>
    <w:rsid w:val="00AA2592"/>
    <w:rsid w:val="00AA2B9F"/>
    <w:rsid w:val="00AA3452"/>
    <w:rsid w:val="00AA34B5"/>
    <w:rsid w:val="00AA6177"/>
    <w:rsid w:val="00AA624D"/>
    <w:rsid w:val="00AA788A"/>
    <w:rsid w:val="00AB452E"/>
    <w:rsid w:val="00AC06A1"/>
    <w:rsid w:val="00AC0D18"/>
    <w:rsid w:val="00AC2986"/>
    <w:rsid w:val="00AC5D31"/>
    <w:rsid w:val="00AC6B82"/>
    <w:rsid w:val="00AC7850"/>
    <w:rsid w:val="00AC799B"/>
    <w:rsid w:val="00AD0567"/>
    <w:rsid w:val="00AD209B"/>
    <w:rsid w:val="00AD20C3"/>
    <w:rsid w:val="00AD3A54"/>
    <w:rsid w:val="00AD6486"/>
    <w:rsid w:val="00AE30F5"/>
    <w:rsid w:val="00AE3929"/>
    <w:rsid w:val="00AE4115"/>
    <w:rsid w:val="00AE598C"/>
    <w:rsid w:val="00AF35C4"/>
    <w:rsid w:val="00AF50B1"/>
    <w:rsid w:val="00AF561D"/>
    <w:rsid w:val="00AF7894"/>
    <w:rsid w:val="00AF7C9F"/>
    <w:rsid w:val="00B0044C"/>
    <w:rsid w:val="00B00570"/>
    <w:rsid w:val="00B0239C"/>
    <w:rsid w:val="00B02A37"/>
    <w:rsid w:val="00B04125"/>
    <w:rsid w:val="00B0413B"/>
    <w:rsid w:val="00B044AD"/>
    <w:rsid w:val="00B04FBE"/>
    <w:rsid w:val="00B13A08"/>
    <w:rsid w:val="00B154CA"/>
    <w:rsid w:val="00B16159"/>
    <w:rsid w:val="00B166C8"/>
    <w:rsid w:val="00B2085C"/>
    <w:rsid w:val="00B234B0"/>
    <w:rsid w:val="00B238A3"/>
    <w:rsid w:val="00B25C07"/>
    <w:rsid w:val="00B30CE4"/>
    <w:rsid w:val="00B31217"/>
    <w:rsid w:val="00B321BA"/>
    <w:rsid w:val="00B32F1F"/>
    <w:rsid w:val="00B34C73"/>
    <w:rsid w:val="00B37F0A"/>
    <w:rsid w:val="00B441A5"/>
    <w:rsid w:val="00B45AE0"/>
    <w:rsid w:val="00B45B7E"/>
    <w:rsid w:val="00B46653"/>
    <w:rsid w:val="00B47A96"/>
    <w:rsid w:val="00B51062"/>
    <w:rsid w:val="00B510D7"/>
    <w:rsid w:val="00B51852"/>
    <w:rsid w:val="00B51BF4"/>
    <w:rsid w:val="00B52220"/>
    <w:rsid w:val="00B52F94"/>
    <w:rsid w:val="00B530B9"/>
    <w:rsid w:val="00B5350C"/>
    <w:rsid w:val="00B544BD"/>
    <w:rsid w:val="00B54965"/>
    <w:rsid w:val="00B575FE"/>
    <w:rsid w:val="00B57AF4"/>
    <w:rsid w:val="00B66AB7"/>
    <w:rsid w:val="00B66DD2"/>
    <w:rsid w:val="00B67BC8"/>
    <w:rsid w:val="00B70381"/>
    <w:rsid w:val="00B713FA"/>
    <w:rsid w:val="00B716D9"/>
    <w:rsid w:val="00B72703"/>
    <w:rsid w:val="00B73812"/>
    <w:rsid w:val="00B779D8"/>
    <w:rsid w:val="00B77D7C"/>
    <w:rsid w:val="00B81B0C"/>
    <w:rsid w:val="00B8361B"/>
    <w:rsid w:val="00B85534"/>
    <w:rsid w:val="00B85C16"/>
    <w:rsid w:val="00B86F02"/>
    <w:rsid w:val="00B87AE3"/>
    <w:rsid w:val="00B90492"/>
    <w:rsid w:val="00B9130C"/>
    <w:rsid w:val="00B945D0"/>
    <w:rsid w:val="00B96213"/>
    <w:rsid w:val="00B9645F"/>
    <w:rsid w:val="00B97290"/>
    <w:rsid w:val="00B979C7"/>
    <w:rsid w:val="00B97C8E"/>
    <w:rsid w:val="00BA2925"/>
    <w:rsid w:val="00BA4A98"/>
    <w:rsid w:val="00BA63CE"/>
    <w:rsid w:val="00BA6502"/>
    <w:rsid w:val="00BA703F"/>
    <w:rsid w:val="00BB0165"/>
    <w:rsid w:val="00BB1814"/>
    <w:rsid w:val="00BB1F42"/>
    <w:rsid w:val="00BB2641"/>
    <w:rsid w:val="00BB46D7"/>
    <w:rsid w:val="00BB729A"/>
    <w:rsid w:val="00BC0A17"/>
    <w:rsid w:val="00BC1260"/>
    <w:rsid w:val="00BC1273"/>
    <w:rsid w:val="00BC2D98"/>
    <w:rsid w:val="00BC488A"/>
    <w:rsid w:val="00BC499F"/>
    <w:rsid w:val="00BC5BD1"/>
    <w:rsid w:val="00BC79DF"/>
    <w:rsid w:val="00BD3AE5"/>
    <w:rsid w:val="00BE23F8"/>
    <w:rsid w:val="00BE26D9"/>
    <w:rsid w:val="00BE501E"/>
    <w:rsid w:val="00BE655D"/>
    <w:rsid w:val="00BE7E43"/>
    <w:rsid w:val="00BF2E06"/>
    <w:rsid w:val="00BF3252"/>
    <w:rsid w:val="00C02C16"/>
    <w:rsid w:val="00C031E3"/>
    <w:rsid w:val="00C03E1E"/>
    <w:rsid w:val="00C10878"/>
    <w:rsid w:val="00C108AE"/>
    <w:rsid w:val="00C12674"/>
    <w:rsid w:val="00C14816"/>
    <w:rsid w:val="00C14A6C"/>
    <w:rsid w:val="00C14CAA"/>
    <w:rsid w:val="00C161FA"/>
    <w:rsid w:val="00C17B67"/>
    <w:rsid w:val="00C20887"/>
    <w:rsid w:val="00C23199"/>
    <w:rsid w:val="00C232E2"/>
    <w:rsid w:val="00C23CA6"/>
    <w:rsid w:val="00C2548A"/>
    <w:rsid w:val="00C26C6E"/>
    <w:rsid w:val="00C272F7"/>
    <w:rsid w:val="00C30F50"/>
    <w:rsid w:val="00C33125"/>
    <w:rsid w:val="00C34EAD"/>
    <w:rsid w:val="00C36221"/>
    <w:rsid w:val="00C36507"/>
    <w:rsid w:val="00C3675B"/>
    <w:rsid w:val="00C41D84"/>
    <w:rsid w:val="00C42EA1"/>
    <w:rsid w:val="00C447C1"/>
    <w:rsid w:val="00C45483"/>
    <w:rsid w:val="00C45D1F"/>
    <w:rsid w:val="00C51123"/>
    <w:rsid w:val="00C5239D"/>
    <w:rsid w:val="00C5252B"/>
    <w:rsid w:val="00C5516C"/>
    <w:rsid w:val="00C558B0"/>
    <w:rsid w:val="00C57E71"/>
    <w:rsid w:val="00C57EDE"/>
    <w:rsid w:val="00C604E2"/>
    <w:rsid w:val="00C62B3D"/>
    <w:rsid w:val="00C6502F"/>
    <w:rsid w:val="00C67A16"/>
    <w:rsid w:val="00C71CFA"/>
    <w:rsid w:val="00C7282A"/>
    <w:rsid w:val="00C72DFF"/>
    <w:rsid w:val="00C73325"/>
    <w:rsid w:val="00C77EA7"/>
    <w:rsid w:val="00C77EB5"/>
    <w:rsid w:val="00C817BD"/>
    <w:rsid w:val="00C81A27"/>
    <w:rsid w:val="00C823DC"/>
    <w:rsid w:val="00C827FE"/>
    <w:rsid w:val="00C8384E"/>
    <w:rsid w:val="00C85707"/>
    <w:rsid w:val="00C85F23"/>
    <w:rsid w:val="00C90449"/>
    <w:rsid w:val="00C93524"/>
    <w:rsid w:val="00C96BB8"/>
    <w:rsid w:val="00CA3B82"/>
    <w:rsid w:val="00CA5B31"/>
    <w:rsid w:val="00CA78CD"/>
    <w:rsid w:val="00CA7FC7"/>
    <w:rsid w:val="00CB0561"/>
    <w:rsid w:val="00CB0D8D"/>
    <w:rsid w:val="00CB3016"/>
    <w:rsid w:val="00CB44CF"/>
    <w:rsid w:val="00CB56BF"/>
    <w:rsid w:val="00CC019D"/>
    <w:rsid w:val="00CC08BF"/>
    <w:rsid w:val="00CC0FC7"/>
    <w:rsid w:val="00CC3360"/>
    <w:rsid w:val="00CC45C3"/>
    <w:rsid w:val="00CC5C72"/>
    <w:rsid w:val="00CC6193"/>
    <w:rsid w:val="00CC6691"/>
    <w:rsid w:val="00CD0BFC"/>
    <w:rsid w:val="00CD0CEF"/>
    <w:rsid w:val="00CD17D4"/>
    <w:rsid w:val="00CD25D0"/>
    <w:rsid w:val="00CD42EF"/>
    <w:rsid w:val="00CD4301"/>
    <w:rsid w:val="00CD5FCA"/>
    <w:rsid w:val="00CD5FDB"/>
    <w:rsid w:val="00CD637F"/>
    <w:rsid w:val="00CE2240"/>
    <w:rsid w:val="00CE655A"/>
    <w:rsid w:val="00CE68F8"/>
    <w:rsid w:val="00CE70A0"/>
    <w:rsid w:val="00CF0042"/>
    <w:rsid w:val="00CF0744"/>
    <w:rsid w:val="00CF0D47"/>
    <w:rsid w:val="00CF0F48"/>
    <w:rsid w:val="00CF516B"/>
    <w:rsid w:val="00CF6A84"/>
    <w:rsid w:val="00CF7200"/>
    <w:rsid w:val="00D00133"/>
    <w:rsid w:val="00D01779"/>
    <w:rsid w:val="00D02D56"/>
    <w:rsid w:val="00D02E31"/>
    <w:rsid w:val="00D03B8C"/>
    <w:rsid w:val="00D050DA"/>
    <w:rsid w:val="00D05C5F"/>
    <w:rsid w:val="00D06192"/>
    <w:rsid w:val="00D06577"/>
    <w:rsid w:val="00D0668E"/>
    <w:rsid w:val="00D13CD7"/>
    <w:rsid w:val="00D146D7"/>
    <w:rsid w:val="00D16852"/>
    <w:rsid w:val="00D16977"/>
    <w:rsid w:val="00D2115E"/>
    <w:rsid w:val="00D218DB"/>
    <w:rsid w:val="00D223C9"/>
    <w:rsid w:val="00D224CA"/>
    <w:rsid w:val="00D22D42"/>
    <w:rsid w:val="00D23403"/>
    <w:rsid w:val="00D234A6"/>
    <w:rsid w:val="00D2714F"/>
    <w:rsid w:val="00D27458"/>
    <w:rsid w:val="00D2786C"/>
    <w:rsid w:val="00D30B11"/>
    <w:rsid w:val="00D32D60"/>
    <w:rsid w:val="00D37D20"/>
    <w:rsid w:val="00D40826"/>
    <w:rsid w:val="00D409C7"/>
    <w:rsid w:val="00D421D9"/>
    <w:rsid w:val="00D428D0"/>
    <w:rsid w:val="00D4345D"/>
    <w:rsid w:val="00D456EC"/>
    <w:rsid w:val="00D45B00"/>
    <w:rsid w:val="00D46B9C"/>
    <w:rsid w:val="00D50DB3"/>
    <w:rsid w:val="00D559CF"/>
    <w:rsid w:val="00D5609A"/>
    <w:rsid w:val="00D56108"/>
    <w:rsid w:val="00D57C9B"/>
    <w:rsid w:val="00D600B4"/>
    <w:rsid w:val="00D62EED"/>
    <w:rsid w:val="00D64FCF"/>
    <w:rsid w:val="00D66504"/>
    <w:rsid w:val="00D666F4"/>
    <w:rsid w:val="00D71005"/>
    <w:rsid w:val="00D718F3"/>
    <w:rsid w:val="00D7578B"/>
    <w:rsid w:val="00D76A8F"/>
    <w:rsid w:val="00D8158C"/>
    <w:rsid w:val="00D854ED"/>
    <w:rsid w:val="00D85B9D"/>
    <w:rsid w:val="00D85C51"/>
    <w:rsid w:val="00D86DC8"/>
    <w:rsid w:val="00D870B1"/>
    <w:rsid w:val="00D905C2"/>
    <w:rsid w:val="00D91115"/>
    <w:rsid w:val="00DA182B"/>
    <w:rsid w:val="00DA18D4"/>
    <w:rsid w:val="00DA25BE"/>
    <w:rsid w:val="00DA288B"/>
    <w:rsid w:val="00DA3508"/>
    <w:rsid w:val="00DA382A"/>
    <w:rsid w:val="00DB1497"/>
    <w:rsid w:val="00DB1D86"/>
    <w:rsid w:val="00DB2E33"/>
    <w:rsid w:val="00DB3CA6"/>
    <w:rsid w:val="00DB41D1"/>
    <w:rsid w:val="00DB4939"/>
    <w:rsid w:val="00DB7F00"/>
    <w:rsid w:val="00DC2708"/>
    <w:rsid w:val="00DC3D34"/>
    <w:rsid w:val="00DC5A53"/>
    <w:rsid w:val="00DC5DC1"/>
    <w:rsid w:val="00DC655F"/>
    <w:rsid w:val="00DD113C"/>
    <w:rsid w:val="00DD1F87"/>
    <w:rsid w:val="00DD3D72"/>
    <w:rsid w:val="00DD7389"/>
    <w:rsid w:val="00DE24D9"/>
    <w:rsid w:val="00DE3C19"/>
    <w:rsid w:val="00DE72E7"/>
    <w:rsid w:val="00DE78B6"/>
    <w:rsid w:val="00DF0081"/>
    <w:rsid w:val="00DF021C"/>
    <w:rsid w:val="00DF0D0A"/>
    <w:rsid w:val="00DF299A"/>
    <w:rsid w:val="00DF2C54"/>
    <w:rsid w:val="00DF73FE"/>
    <w:rsid w:val="00DF7823"/>
    <w:rsid w:val="00DF7AFE"/>
    <w:rsid w:val="00E00A7E"/>
    <w:rsid w:val="00E02627"/>
    <w:rsid w:val="00E06666"/>
    <w:rsid w:val="00E06CAB"/>
    <w:rsid w:val="00E0766A"/>
    <w:rsid w:val="00E13EB8"/>
    <w:rsid w:val="00E15591"/>
    <w:rsid w:val="00E163E5"/>
    <w:rsid w:val="00E20D16"/>
    <w:rsid w:val="00E2243D"/>
    <w:rsid w:val="00E24934"/>
    <w:rsid w:val="00E2628A"/>
    <w:rsid w:val="00E277BB"/>
    <w:rsid w:val="00E3021C"/>
    <w:rsid w:val="00E302A5"/>
    <w:rsid w:val="00E3204D"/>
    <w:rsid w:val="00E32310"/>
    <w:rsid w:val="00E32607"/>
    <w:rsid w:val="00E32835"/>
    <w:rsid w:val="00E33A45"/>
    <w:rsid w:val="00E34B0D"/>
    <w:rsid w:val="00E3696F"/>
    <w:rsid w:val="00E413A3"/>
    <w:rsid w:val="00E4183D"/>
    <w:rsid w:val="00E432FA"/>
    <w:rsid w:val="00E46C7F"/>
    <w:rsid w:val="00E51AAA"/>
    <w:rsid w:val="00E5284B"/>
    <w:rsid w:val="00E53A2B"/>
    <w:rsid w:val="00E53F6A"/>
    <w:rsid w:val="00E542BB"/>
    <w:rsid w:val="00E571CA"/>
    <w:rsid w:val="00E5745D"/>
    <w:rsid w:val="00E63212"/>
    <w:rsid w:val="00E63A8F"/>
    <w:rsid w:val="00E63AC0"/>
    <w:rsid w:val="00E64B35"/>
    <w:rsid w:val="00E720AC"/>
    <w:rsid w:val="00E72276"/>
    <w:rsid w:val="00E72DB5"/>
    <w:rsid w:val="00E7474E"/>
    <w:rsid w:val="00E76F2D"/>
    <w:rsid w:val="00E779A4"/>
    <w:rsid w:val="00E82840"/>
    <w:rsid w:val="00E82B56"/>
    <w:rsid w:val="00E82E3C"/>
    <w:rsid w:val="00E83541"/>
    <w:rsid w:val="00E84CBC"/>
    <w:rsid w:val="00E84DF5"/>
    <w:rsid w:val="00E855BB"/>
    <w:rsid w:val="00E9040C"/>
    <w:rsid w:val="00E920E4"/>
    <w:rsid w:val="00E929B0"/>
    <w:rsid w:val="00E94DBD"/>
    <w:rsid w:val="00E958CA"/>
    <w:rsid w:val="00E96725"/>
    <w:rsid w:val="00EA1090"/>
    <w:rsid w:val="00EA1FA7"/>
    <w:rsid w:val="00EA5017"/>
    <w:rsid w:val="00EA539E"/>
    <w:rsid w:val="00EB344C"/>
    <w:rsid w:val="00EB3D48"/>
    <w:rsid w:val="00EB7567"/>
    <w:rsid w:val="00EB7A0B"/>
    <w:rsid w:val="00EC1DE3"/>
    <w:rsid w:val="00EC2AF0"/>
    <w:rsid w:val="00EC3468"/>
    <w:rsid w:val="00EC4136"/>
    <w:rsid w:val="00EC4772"/>
    <w:rsid w:val="00EC5E4B"/>
    <w:rsid w:val="00EC78D9"/>
    <w:rsid w:val="00ED1FFA"/>
    <w:rsid w:val="00ED50E9"/>
    <w:rsid w:val="00ED5EAC"/>
    <w:rsid w:val="00ED7DC9"/>
    <w:rsid w:val="00EE1ABB"/>
    <w:rsid w:val="00EE45BE"/>
    <w:rsid w:val="00EE6AA7"/>
    <w:rsid w:val="00EE7EB9"/>
    <w:rsid w:val="00EF0FE3"/>
    <w:rsid w:val="00EF2848"/>
    <w:rsid w:val="00EF3C2F"/>
    <w:rsid w:val="00EF53FD"/>
    <w:rsid w:val="00EF66DC"/>
    <w:rsid w:val="00EF730A"/>
    <w:rsid w:val="00EF73D4"/>
    <w:rsid w:val="00F01202"/>
    <w:rsid w:val="00F05518"/>
    <w:rsid w:val="00F05FFC"/>
    <w:rsid w:val="00F07E1F"/>
    <w:rsid w:val="00F10E87"/>
    <w:rsid w:val="00F11B6A"/>
    <w:rsid w:val="00F1291F"/>
    <w:rsid w:val="00F1349E"/>
    <w:rsid w:val="00F15D73"/>
    <w:rsid w:val="00F16462"/>
    <w:rsid w:val="00F1658B"/>
    <w:rsid w:val="00F16E5B"/>
    <w:rsid w:val="00F2127A"/>
    <w:rsid w:val="00F21CDF"/>
    <w:rsid w:val="00F22ACF"/>
    <w:rsid w:val="00F2311C"/>
    <w:rsid w:val="00F2362A"/>
    <w:rsid w:val="00F24625"/>
    <w:rsid w:val="00F25F52"/>
    <w:rsid w:val="00F27345"/>
    <w:rsid w:val="00F27434"/>
    <w:rsid w:val="00F27A4D"/>
    <w:rsid w:val="00F32D1D"/>
    <w:rsid w:val="00F32F5E"/>
    <w:rsid w:val="00F33B3E"/>
    <w:rsid w:val="00F34569"/>
    <w:rsid w:val="00F352AD"/>
    <w:rsid w:val="00F3579D"/>
    <w:rsid w:val="00F370CB"/>
    <w:rsid w:val="00F4121E"/>
    <w:rsid w:val="00F44513"/>
    <w:rsid w:val="00F447CE"/>
    <w:rsid w:val="00F45A32"/>
    <w:rsid w:val="00F46AEC"/>
    <w:rsid w:val="00F47D4A"/>
    <w:rsid w:val="00F47FD2"/>
    <w:rsid w:val="00F508D6"/>
    <w:rsid w:val="00F51956"/>
    <w:rsid w:val="00F526CD"/>
    <w:rsid w:val="00F54ACD"/>
    <w:rsid w:val="00F55EF5"/>
    <w:rsid w:val="00F565DA"/>
    <w:rsid w:val="00F56E35"/>
    <w:rsid w:val="00F57F82"/>
    <w:rsid w:val="00F62EF3"/>
    <w:rsid w:val="00F63206"/>
    <w:rsid w:val="00F6341F"/>
    <w:rsid w:val="00F64A7A"/>
    <w:rsid w:val="00F65CD8"/>
    <w:rsid w:val="00F65EE3"/>
    <w:rsid w:val="00F702EC"/>
    <w:rsid w:val="00F72E94"/>
    <w:rsid w:val="00F768B8"/>
    <w:rsid w:val="00F76AD5"/>
    <w:rsid w:val="00F77035"/>
    <w:rsid w:val="00F77DEC"/>
    <w:rsid w:val="00F80F09"/>
    <w:rsid w:val="00F819CD"/>
    <w:rsid w:val="00F83A39"/>
    <w:rsid w:val="00F83C82"/>
    <w:rsid w:val="00F86498"/>
    <w:rsid w:val="00F914DD"/>
    <w:rsid w:val="00F91EBA"/>
    <w:rsid w:val="00F93EAA"/>
    <w:rsid w:val="00F941D6"/>
    <w:rsid w:val="00F94573"/>
    <w:rsid w:val="00F96CAF"/>
    <w:rsid w:val="00FA21DF"/>
    <w:rsid w:val="00FA4C32"/>
    <w:rsid w:val="00FA52BD"/>
    <w:rsid w:val="00FA6A4C"/>
    <w:rsid w:val="00FA6D7E"/>
    <w:rsid w:val="00FA7B84"/>
    <w:rsid w:val="00FB0B7D"/>
    <w:rsid w:val="00FB0C36"/>
    <w:rsid w:val="00FB2785"/>
    <w:rsid w:val="00FB2D62"/>
    <w:rsid w:val="00FB3D0A"/>
    <w:rsid w:val="00FB3ED4"/>
    <w:rsid w:val="00FB5520"/>
    <w:rsid w:val="00FB5721"/>
    <w:rsid w:val="00FB65E7"/>
    <w:rsid w:val="00FB67FB"/>
    <w:rsid w:val="00FB75F6"/>
    <w:rsid w:val="00FC1A55"/>
    <w:rsid w:val="00FC21C8"/>
    <w:rsid w:val="00FC2E42"/>
    <w:rsid w:val="00FD0348"/>
    <w:rsid w:val="00FD23E0"/>
    <w:rsid w:val="00FD4682"/>
    <w:rsid w:val="00FD4CF7"/>
    <w:rsid w:val="00FE0408"/>
    <w:rsid w:val="00FE0B13"/>
    <w:rsid w:val="00FE1258"/>
    <w:rsid w:val="00FE1EB0"/>
    <w:rsid w:val="00FE3AF1"/>
    <w:rsid w:val="00FE4064"/>
    <w:rsid w:val="00FE409B"/>
    <w:rsid w:val="00FE55D4"/>
    <w:rsid w:val="00FE586F"/>
    <w:rsid w:val="00FE5C35"/>
    <w:rsid w:val="00FE6465"/>
    <w:rsid w:val="00FE6588"/>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character" w:customStyle="1" w:styleId="Mencinsinresolver1">
    <w:name w:val="Mención sin resolver1"/>
    <w:basedOn w:val="Fuentedeprrafopredeter"/>
    <w:uiPriority w:val="99"/>
    <w:semiHidden/>
    <w:unhideWhenUsed/>
    <w:rsid w:val="00F35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8125792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DEC85-21EB-4314-A236-58918FCB5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6</Pages>
  <Words>4031</Words>
  <Characters>22174</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agalicia</cp:lastModifiedBy>
  <cp:revision>72</cp:revision>
  <cp:lastPrinted>2022-02-18T20:15:00Z</cp:lastPrinted>
  <dcterms:created xsi:type="dcterms:W3CDTF">2021-02-24T20:02:00Z</dcterms:created>
  <dcterms:modified xsi:type="dcterms:W3CDTF">2022-02-18T20:16:00Z</dcterms:modified>
</cp:coreProperties>
</file>