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4A8" w:rsidRDefault="00002FB2" w:rsidP="00D37881">
      <w:pPr>
        <w:pStyle w:val="Ttulo"/>
        <w:jc w:val="both"/>
        <w:rPr>
          <w:rFonts w:ascii="Arial" w:hAnsi="Arial" w:cs="Arial"/>
          <w:sz w:val="18"/>
          <w:szCs w:val="18"/>
        </w:rPr>
      </w:pPr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 xml:space="preserve">En la ciudad de Aguascalientes, </w:t>
      </w:r>
      <w:proofErr w:type="spellStart"/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>Ags</w:t>
      </w:r>
      <w:proofErr w:type="spellEnd"/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>, s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iendo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las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E35AD9">
        <w:rPr>
          <w:rFonts w:ascii="Arial" w:hAnsi="Arial" w:cs="Arial"/>
          <w:sz w:val="18"/>
          <w:szCs w:val="18"/>
          <w:lang w:val="es-MX"/>
        </w:rPr>
        <w:t>1</w:t>
      </w:r>
      <w:r w:rsidR="009A71A0">
        <w:rPr>
          <w:rFonts w:ascii="Arial" w:hAnsi="Arial" w:cs="Arial"/>
          <w:sz w:val="18"/>
          <w:szCs w:val="18"/>
          <w:lang w:val="es-MX"/>
        </w:rPr>
        <w:t>2</w:t>
      </w:r>
      <w:r w:rsidRPr="00940207">
        <w:rPr>
          <w:rFonts w:ascii="Arial" w:hAnsi="Arial" w:cs="Arial"/>
          <w:sz w:val="18"/>
          <w:szCs w:val="18"/>
          <w:lang w:val="es-MX"/>
        </w:rPr>
        <w:t>:00</w:t>
      </w:r>
      <w:r w:rsidR="006A6B60">
        <w:rPr>
          <w:rFonts w:ascii="Arial" w:hAnsi="Arial" w:cs="Arial"/>
          <w:sz w:val="18"/>
          <w:szCs w:val="18"/>
          <w:lang w:val="es-MX"/>
        </w:rPr>
        <w:t xml:space="preserve"> </w:t>
      </w:r>
      <w:r w:rsidR="00E35AD9">
        <w:rPr>
          <w:rFonts w:ascii="Arial" w:hAnsi="Arial" w:cs="Arial"/>
          <w:sz w:val="18"/>
          <w:szCs w:val="18"/>
          <w:lang w:val="es-MX"/>
        </w:rPr>
        <w:t>(</w:t>
      </w:r>
      <w:r w:rsidR="009A71A0">
        <w:rPr>
          <w:rFonts w:ascii="Arial" w:hAnsi="Arial" w:cs="Arial"/>
          <w:sz w:val="18"/>
          <w:szCs w:val="18"/>
          <w:lang w:val="es-MX"/>
        </w:rPr>
        <w:t>doce</w:t>
      </w:r>
      <w:r w:rsidR="00AE535C">
        <w:rPr>
          <w:rFonts w:ascii="Arial" w:hAnsi="Arial" w:cs="Arial"/>
          <w:sz w:val="18"/>
          <w:szCs w:val="18"/>
          <w:lang w:val="es-MX"/>
        </w:rPr>
        <w:t xml:space="preserve">) </w:t>
      </w:r>
      <w:r w:rsidRPr="00940207">
        <w:rPr>
          <w:rFonts w:ascii="Arial" w:hAnsi="Arial" w:cs="Arial"/>
          <w:sz w:val="18"/>
          <w:szCs w:val="18"/>
          <w:lang w:val="es-MX"/>
        </w:rPr>
        <w:t>horas</w:t>
      </w:r>
      <w:r w:rsidR="006A6B60">
        <w:rPr>
          <w:rFonts w:ascii="Arial" w:hAnsi="Arial" w:cs="Arial"/>
          <w:sz w:val="18"/>
          <w:szCs w:val="18"/>
          <w:lang w:val="es-MX"/>
        </w:rPr>
        <w:t xml:space="preserve">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del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 xml:space="preserve">día </w:t>
      </w:r>
      <w:r w:rsidR="009A71A0">
        <w:rPr>
          <w:rFonts w:ascii="Arial" w:hAnsi="Arial" w:cs="Arial"/>
          <w:sz w:val="18"/>
          <w:szCs w:val="18"/>
          <w:lang w:val="es-MX"/>
        </w:rPr>
        <w:t>07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de </w:t>
      </w:r>
      <w:r w:rsidR="009A71A0">
        <w:rPr>
          <w:rFonts w:ascii="Arial" w:hAnsi="Arial" w:cs="Arial"/>
          <w:sz w:val="18"/>
          <w:szCs w:val="18"/>
          <w:lang w:val="es-MX"/>
        </w:rPr>
        <w:t>marzo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de 20</w:t>
      </w:r>
      <w:r w:rsidR="00E35AD9">
        <w:rPr>
          <w:rFonts w:ascii="Arial" w:hAnsi="Arial" w:cs="Arial"/>
          <w:sz w:val="18"/>
          <w:szCs w:val="18"/>
          <w:lang w:val="es-MX"/>
        </w:rPr>
        <w:t>2</w:t>
      </w:r>
      <w:r w:rsidR="009A71A0">
        <w:rPr>
          <w:rFonts w:ascii="Arial" w:hAnsi="Arial" w:cs="Arial"/>
          <w:sz w:val="18"/>
          <w:szCs w:val="18"/>
          <w:lang w:val="es-MX"/>
        </w:rPr>
        <w:t>2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de conformidad con lo establecido en el numeral VII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C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ITP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N° </w:t>
      </w:r>
      <w:r w:rsidR="008604A8">
        <w:rPr>
          <w:rFonts w:ascii="Arial" w:hAnsi="Arial" w:cs="Arial"/>
          <w:b w:val="0"/>
          <w:sz w:val="18"/>
          <w:szCs w:val="18"/>
          <w:lang w:val="es-MX"/>
        </w:rPr>
        <w:t>E/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901045968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-0</w:t>
      </w:r>
      <w:r w:rsidR="009B3E19">
        <w:rPr>
          <w:rFonts w:ascii="Arial" w:hAnsi="Arial" w:cs="Arial"/>
          <w:b w:val="0"/>
          <w:sz w:val="18"/>
          <w:szCs w:val="18"/>
          <w:lang w:val="es-MX"/>
        </w:rPr>
        <w:t>0</w:t>
      </w:r>
      <w:r w:rsidR="009A71A0">
        <w:rPr>
          <w:rFonts w:ascii="Arial" w:hAnsi="Arial" w:cs="Arial"/>
          <w:b w:val="0"/>
          <w:sz w:val="18"/>
          <w:szCs w:val="18"/>
          <w:lang w:val="es-MX"/>
        </w:rPr>
        <w:t>2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-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20</w:t>
      </w:r>
      <w:r w:rsidR="009A71A0">
        <w:rPr>
          <w:rFonts w:ascii="Arial" w:hAnsi="Arial" w:cs="Arial"/>
          <w:b w:val="0"/>
          <w:sz w:val="18"/>
          <w:szCs w:val="18"/>
          <w:lang w:val="es-MX"/>
        </w:rPr>
        <w:t>22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 convocatoria que norma esta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invitación</w:t>
      </w:r>
      <w:r w:rsidR="0073662B">
        <w:rPr>
          <w:rFonts w:ascii="Arial" w:hAnsi="Arial" w:cs="Arial"/>
          <w:b w:val="0"/>
          <w:sz w:val="18"/>
          <w:szCs w:val="18"/>
          <w:lang w:val="es-MX"/>
        </w:rPr>
        <w:t xml:space="preserve"> de </w:t>
      </w:r>
      <w:r w:rsidR="005C6A67" w:rsidRPr="005C6A67">
        <w:rPr>
          <w:rFonts w:ascii="Arial" w:hAnsi="Arial" w:cs="Arial"/>
          <w:b w:val="0"/>
          <w:i/>
          <w:sz w:val="18"/>
          <w:szCs w:val="18"/>
          <w:lang w:val="es-MX"/>
        </w:rPr>
        <w:t>Fondo Ordinario Estatal, Programa Docencia, Investigación y Vinculación de Calidad, conforme a los oficios DGF/DPAF-028/2022 y  DGF/DPAF-040/2022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98606F">
        <w:rPr>
          <w:rFonts w:ascii="Arial" w:hAnsi="Arial" w:cs="Arial"/>
          <w:b w:val="0"/>
          <w:sz w:val="18"/>
          <w:szCs w:val="18"/>
          <w:lang w:val="es-MX"/>
        </w:rPr>
        <w:t>se reunieron en</w:t>
      </w:r>
      <w:r w:rsidR="006A6B60" w:rsidRPr="002613EB">
        <w:rPr>
          <w:rFonts w:ascii="Arial" w:hAnsi="Arial" w:cs="Arial"/>
          <w:sz w:val="18"/>
          <w:szCs w:val="18"/>
          <w:lang w:val="es-MX"/>
        </w:rPr>
        <w:t xml:space="preserve"> </w:t>
      </w:r>
      <w:r w:rsidR="00E230F6" w:rsidRPr="00E230F6">
        <w:rPr>
          <w:rFonts w:ascii="Arial" w:hAnsi="Arial" w:cs="Arial"/>
          <w:b w:val="0"/>
          <w:sz w:val="18"/>
          <w:szCs w:val="18"/>
        </w:rPr>
        <w:t>la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E230F6">
        <w:rPr>
          <w:rFonts w:ascii="Arial" w:hAnsi="Arial" w:cs="Arial"/>
          <w:sz w:val="18"/>
          <w:szCs w:val="18"/>
        </w:rPr>
        <w:t xml:space="preserve">Sala de </w:t>
      </w:r>
      <w:r w:rsidR="00264033">
        <w:rPr>
          <w:rFonts w:ascii="Arial" w:hAnsi="Arial" w:cs="Arial"/>
          <w:sz w:val="18"/>
          <w:szCs w:val="18"/>
        </w:rPr>
        <w:t>Licitaciones</w:t>
      </w:r>
      <w:r w:rsidR="00573CF2">
        <w:rPr>
          <w:rFonts w:ascii="Arial" w:hAnsi="Arial" w:cs="Arial"/>
          <w:sz w:val="18"/>
          <w:szCs w:val="18"/>
        </w:rPr>
        <w:t>,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E230F6">
        <w:rPr>
          <w:rFonts w:ascii="Arial" w:hAnsi="Arial" w:cs="Arial"/>
          <w:sz w:val="18"/>
          <w:szCs w:val="18"/>
        </w:rPr>
        <w:t xml:space="preserve">del </w:t>
      </w:r>
      <w:r w:rsidR="0098606F">
        <w:rPr>
          <w:rFonts w:ascii="Arial" w:hAnsi="Arial" w:cs="Arial"/>
          <w:sz w:val="18"/>
          <w:szCs w:val="18"/>
        </w:rPr>
        <w:t xml:space="preserve">Edificio </w:t>
      </w:r>
      <w:r w:rsidR="00E230F6">
        <w:rPr>
          <w:rFonts w:ascii="Arial" w:hAnsi="Arial" w:cs="Arial"/>
          <w:sz w:val="18"/>
          <w:szCs w:val="18"/>
        </w:rPr>
        <w:t>222</w:t>
      </w:r>
      <w:r w:rsidR="00573CF2">
        <w:rPr>
          <w:rFonts w:ascii="Arial" w:hAnsi="Arial" w:cs="Arial"/>
          <w:sz w:val="18"/>
          <w:szCs w:val="18"/>
        </w:rPr>
        <w:t>,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98606F" w:rsidRPr="0098606F">
        <w:rPr>
          <w:rFonts w:ascii="Arial" w:hAnsi="Arial" w:cs="Arial"/>
          <w:b w:val="0"/>
          <w:sz w:val="18"/>
          <w:szCs w:val="18"/>
        </w:rPr>
        <w:t>sita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en</w:t>
      </w:r>
      <w:r w:rsidR="00573CF2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Avenida  Universidad  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número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 xml:space="preserve">  940,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Ciudad Universitaria</w:t>
      </w:r>
      <w:r w:rsidR="00E230F6">
        <w:rPr>
          <w:rFonts w:ascii="Arial" w:hAnsi="Arial" w:cs="Arial"/>
          <w:b w:val="0"/>
          <w:sz w:val="18"/>
          <w:szCs w:val="18"/>
          <w:lang w:val="es-MX"/>
        </w:rPr>
        <w:t>, planta baja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los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servidores públicos autorizados</w:t>
      </w:r>
      <w:r w:rsidR="008604A8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8604A8" w:rsidRPr="00D37881">
        <w:rPr>
          <w:rFonts w:ascii="Arial" w:hAnsi="Arial" w:cs="Arial"/>
          <w:b w:val="0"/>
          <w:sz w:val="18"/>
          <w:szCs w:val="18"/>
          <w:lang w:val="es-MX"/>
        </w:rPr>
        <w:t>e invitados</w:t>
      </w:r>
      <w:r w:rsidRPr="00D37881">
        <w:rPr>
          <w:rFonts w:ascii="Arial" w:hAnsi="Arial" w:cs="Arial"/>
          <w:b w:val="0"/>
          <w:sz w:val="18"/>
          <w:szCs w:val="18"/>
          <w:lang w:val="es-MX"/>
        </w:rPr>
        <w:t>,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cuyos nombres y firmas aparecen al final del acta, con el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objeto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realizar el acto de notificación de fallo de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la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contratación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señalada al rubro para</w:t>
      </w:r>
      <w:r w:rsidRPr="00940207">
        <w:rPr>
          <w:rFonts w:ascii="Arial" w:hAnsi="Arial" w:cs="Arial"/>
          <w:b w:val="0"/>
          <w:color w:val="000000"/>
          <w:sz w:val="18"/>
          <w:szCs w:val="18"/>
        </w:rPr>
        <w:t xml:space="preserve"> la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Universi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>dad Autónoma de Aguascalientes, de conformidad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con lo establecido en 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>l</w:t>
      </w:r>
      <w:r w:rsidR="00391E52">
        <w:rPr>
          <w:rFonts w:ascii="Arial" w:hAnsi="Arial" w:cs="Arial"/>
          <w:b w:val="0"/>
          <w:sz w:val="18"/>
          <w:szCs w:val="18"/>
          <w:lang w:val="es-MX"/>
        </w:rPr>
        <w:t>os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>artículo</w:t>
      </w:r>
      <w:r w:rsidR="00391E52">
        <w:rPr>
          <w:rFonts w:ascii="Arial" w:hAnsi="Arial" w:cs="Arial"/>
          <w:b w:val="0"/>
          <w:sz w:val="18"/>
          <w:szCs w:val="18"/>
          <w:lang w:val="es-MX"/>
        </w:rPr>
        <w:t>s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391E52">
        <w:rPr>
          <w:rFonts w:ascii="Arial" w:hAnsi="Arial" w:cs="Arial"/>
          <w:sz w:val="18"/>
          <w:szCs w:val="18"/>
        </w:rPr>
        <w:t xml:space="preserve">54, 55, 56, </w:t>
      </w:r>
      <w:r w:rsidR="00D37881" w:rsidRPr="00DE252C">
        <w:rPr>
          <w:rFonts w:ascii="Arial" w:hAnsi="Arial" w:cs="Arial"/>
          <w:sz w:val="18"/>
          <w:szCs w:val="18"/>
          <w:lang w:val="es-MX"/>
        </w:rPr>
        <w:t>57</w:t>
      </w:r>
      <w:r w:rsidR="00391E52">
        <w:rPr>
          <w:rFonts w:ascii="Arial" w:hAnsi="Arial" w:cs="Arial"/>
          <w:sz w:val="18"/>
          <w:szCs w:val="18"/>
          <w:lang w:val="es-MX"/>
        </w:rPr>
        <w:t xml:space="preserve"> y 62 fracción IV</w:t>
      </w:r>
      <w:r w:rsidR="00894944" w:rsidRPr="00DE252C">
        <w:rPr>
          <w:rFonts w:ascii="Arial" w:hAnsi="Arial" w:cs="Arial"/>
          <w:sz w:val="18"/>
          <w:szCs w:val="18"/>
          <w:lang w:val="es-MX"/>
        </w:rPr>
        <w:t xml:space="preserve"> </w:t>
      </w:r>
      <w:r w:rsidR="00D37881" w:rsidRPr="00DE252C">
        <w:rPr>
          <w:rFonts w:ascii="Arial" w:hAnsi="Arial" w:cs="Arial"/>
          <w:sz w:val="18"/>
          <w:szCs w:val="18"/>
          <w:lang w:val="es-MX"/>
        </w:rPr>
        <w:t xml:space="preserve">de la Ley de Adquisiciones, Arrendamientos y Servicios del </w:t>
      </w:r>
      <w:r w:rsidR="00894944" w:rsidRPr="00DE252C">
        <w:rPr>
          <w:rFonts w:ascii="Arial" w:hAnsi="Arial" w:cs="Arial"/>
          <w:sz w:val="18"/>
          <w:szCs w:val="18"/>
          <w:lang w:val="es-MX"/>
        </w:rPr>
        <w:t xml:space="preserve">Estado de </w:t>
      </w:r>
      <w:r w:rsidR="00D37881" w:rsidRPr="00DE252C">
        <w:rPr>
          <w:rFonts w:ascii="Arial" w:hAnsi="Arial" w:cs="Arial"/>
          <w:sz w:val="18"/>
          <w:szCs w:val="18"/>
          <w:lang w:val="es-MX"/>
        </w:rPr>
        <w:t>Aguascalientes y sus Municipios</w:t>
      </w:r>
      <w:r w:rsidR="00DE252C">
        <w:rPr>
          <w:rFonts w:ascii="Arial" w:hAnsi="Arial" w:cs="Arial"/>
          <w:sz w:val="18"/>
          <w:szCs w:val="18"/>
          <w:lang w:val="es-MX"/>
        </w:rPr>
        <w:t xml:space="preserve"> (en adelante la Ley)</w:t>
      </w:r>
      <w:r w:rsidR="00D37881" w:rsidRPr="00940207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así como en el numeral </w:t>
      </w:r>
      <w:r w:rsidR="00762080">
        <w:rPr>
          <w:rFonts w:ascii="Arial" w:hAnsi="Arial" w:cs="Arial"/>
          <w:b w:val="0"/>
          <w:sz w:val="18"/>
          <w:szCs w:val="18"/>
          <w:lang w:val="es-MX"/>
        </w:rPr>
        <w:t>V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762080">
        <w:rPr>
          <w:rFonts w:ascii="Arial" w:hAnsi="Arial" w:cs="Arial"/>
          <w:b w:val="0"/>
          <w:sz w:val="18"/>
          <w:szCs w:val="18"/>
          <w:lang w:val="es-MX"/>
        </w:rPr>
        <w:t>I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C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las bases de la presente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Invitación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8604A8" w:rsidRPr="00D37881">
        <w:rPr>
          <w:rFonts w:ascii="Arial" w:hAnsi="Arial" w:cs="Arial"/>
          <w:b w:val="0"/>
          <w:sz w:val="18"/>
          <w:szCs w:val="18"/>
        </w:rPr>
        <w:t>-----------------------------</w:t>
      </w:r>
      <w:r w:rsidR="00391E52">
        <w:rPr>
          <w:rFonts w:ascii="Arial" w:hAnsi="Arial" w:cs="Arial"/>
          <w:b w:val="0"/>
          <w:sz w:val="18"/>
          <w:szCs w:val="18"/>
        </w:rPr>
        <w:t>---</w:t>
      </w:r>
      <w:r w:rsidR="005B413B">
        <w:rPr>
          <w:rFonts w:ascii="Arial" w:hAnsi="Arial" w:cs="Arial"/>
          <w:b w:val="0"/>
          <w:sz w:val="18"/>
          <w:szCs w:val="18"/>
        </w:rPr>
        <w:t>----------------------------</w:t>
      </w:r>
      <w:r w:rsidR="00D3722C">
        <w:rPr>
          <w:rFonts w:ascii="Arial" w:hAnsi="Arial" w:cs="Arial"/>
          <w:b w:val="0"/>
          <w:sz w:val="18"/>
          <w:szCs w:val="18"/>
        </w:rPr>
        <w:t>-</w:t>
      </w:r>
    </w:p>
    <w:p w:rsidR="00E35AD9" w:rsidRDefault="00E35AD9" w:rsidP="00E35AD9">
      <w:pPr>
        <w:pStyle w:val="Ttulo"/>
        <w:jc w:val="both"/>
        <w:rPr>
          <w:rFonts w:ascii="Arial" w:hAnsi="Arial" w:cs="Arial"/>
          <w:b w:val="0"/>
          <w:sz w:val="18"/>
          <w:szCs w:val="18"/>
          <w:lang w:val="es-MX"/>
        </w:rPr>
      </w:pPr>
      <w:r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---------------------------------------------------------------------------------------------------------------------------------------------------</w:t>
      </w:r>
    </w:p>
    <w:p w:rsidR="00E35AD9" w:rsidRPr="000C3955" w:rsidRDefault="00E35AD9" w:rsidP="00E35AD9">
      <w:pPr>
        <w:pStyle w:val="Sangradetextonormal"/>
        <w:ind w:left="0" w:right="48"/>
        <w:jc w:val="both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 w:cs="Arial"/>
          <w:b/>
          <w:sz w:val="14"/>
          <w:szCs w:val="14"/>
          <w:lang w:val="es-ES"/>
        </w:rPr>
        <w:t>Se informa a los presentes que c</w:t>
      </w:r>
      <w:r w:rsidRPr="00FB4073">
        <w:rPr>
          <w:rFonts w:ascii="Arial" w:hAnsi="Arial" w:cs="Arial"/>
          <w:b/>
          <w:sz w:val="14"/>
          <w:szCs w:val="14"/>
          <w:lang w:val="es-ES"/>
        </w:rPr>
        <w:t>onforme a lo establecido en la Convocatoria</w:t>
      </w:r>
      <w:r>
        <w:rPr>
          <w:rFonts w:ascii="Arial" w:hAnsi="Arial" w:cs="Arial"/>
          <w:b/>
          <w:sz w:val="14"/>
          <w:szCs w:val="14"/>
          <w:lang w:val="es-ES"/>
        </w:rPr>
        <w:t>,</w:t>
      </w:r>
      <w:r w:rsidRPr="00FB4073">
        <w:rPr>
          <w:rFonts w:ascii="Arial" w:hAnsi="Arial" w:cs="Arial"/>
          <w:b/>
          <w:sz w:val="14"/>
          <w:szCs w:val="14"/>
          <w:lang w:val="es-ES"/>
        </w:rPr>
        <w:t xml:space="preserve"> </w:t>
      </w:r>
      <w:r>
        <w:rPr>
          <w:rFonts w:ascii="Arial" w:hAnsi="Arial" w:cs="Arial"/>
          <w:b/>
          <w:sz w:val="14"/>
          <w:szCs w:val="14"/>
          <w:lang w:val="es-ES"/>
        </w:rPr>
        <w:t xml:space="preserve">los asistentes a este evento </w:t>
      </w:r>
      <w:r w:rsidRPr="00FB4073">
        <w:rPr>
          <w:rFonts w:ascii="Arial" w:hAnsi="Arial" w:cs="Arial"/>
          <w:b/>
          <w:sz w:val="14"/>
          <w:szCs w:val="14"/>
        </w:rPr>
        <w:t>acepta</w:t>
      </w:r>
      <w:r>
        <w:rPr>
          <w:rFonts w:ascii="Arial" w:hAnsi="Arial" w:cs="Arial"/>
          <w:b/>
          <w:sz w:val="14"/>
          <w:szCs w:val="14"/>
        </w:rPr>
        <w:t>n</w:t>
      </w:r>
      <w:r w:rsidRPr="00FB4073">
        <w:rPr>
          <w:rFonts w:ascii="Arial" w:hAnsi="Arial" w:cs="Arial"/>
          <w:b/>
          <w:sz w:val="14"/>
          <w:szCs w:val="14"/>
        </w:rPr>
        <w:t xml:space="preserve"> el uso de la información pública conforme al Aviso de Privacidad de Proveedores y Contratistas, el cual se informa en la página de la Universidad, https://www.uaa.mx/informacionpublica/?page_id=1639, además se informa que se realizará la "Transmisión de los procedimientos", conforme a lo establecido en el artículo 55 de la Ley de Transparencia y Acceso a la Información Pública del Estado de Aguascalientes y sus Municipios.</w:t>
      </w:r>
      <w:r w:rsidRPr="00FB4073">
        <w:rPr>
          <w:sz w:val="14"/>
          <w:szCs w:val="14"/>
        </w:rPr>
        <w:t xml:space="preserve"> </w:t>
      </w:r>
      <w:r w:rsidRPr="00E176BF">
        <w:rPr>
          <w:rFonts w:ascii="Arial" w:hAnsi="Arial" w:cs="Arial"/>
          <w:color w:val="000000"/>
          <w:sz w:val="14"/>
          <w:szCs w:val="14"/>
          <w:lang w:eastAsia="es-MX"/>
        </w:rPr>
        <w:t xml:space="preserve">La Publicación se realizará a través de </w:t>
      </w:r>
      <w:hyperlink r:id="rId8" w:history="1">
        <w:r w:rsidRPr="00E176BF">
          <w:rPr>
            <w:rStyle w:val="Hipervnculo"/>
            <w:rFonts w:ascii="Arial" w:hAnsi="Arial" w:cs="Arial"/>
            <w:sz w:val="14"/>
            <w:szCs w:val="14"/>
            <w:lang w:eastAsia="es-MX"/>
          </w:rPr>
          <w:t>http://conferencias.uaa.mx/</w:t>
        </w:r>
      </w:hyperlink>
      <w:r w:rsidRPr="00190409">
        <w:rPr>
          <w:sz w:val="14"/>
          <w:szCs w:val="14"/>
        </w:rPr>
        <w:t xml:space="preserve">  </w:t>
      </w:r>
      <w:r>
        <w:rPr>
          <w:sz w:val="14"/>
          <w:szCs w:val="14"/>
          <w:lang w:val="es-ES"/>
        </w:rPr>
        <w:t>-------------------------------------------------------------------------</w:t>
      </w:r>
    </w:p>
    <w:p w:rsidR="008604A8" w:rsidRDefault="00E35AD9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MX"/>
        </w:rPr>
        <w:t>---------------------------------------------------------------------------------------------------------------------------------------------------</w:t>
      </w:r>
      <w:r w:rsidRPr="00E35AD9">
        <w:t xml:space="preserve"> </w:t>
      </w:r>
      <w:r w:rsidRPr="00E35AD9">
        <w:rPr>
          <w:rFonts w:ascii="Arial" w:hAnsi="Arial" w:cs="Arial"/>
          <w:color w:val="000000"/>
          <w:sz w:val="18"/>
          <w:szCs w:val="18"/>
        </w:rPr>
        <w:t xml:space="preserve">El acto es validado por el M. en IMP. Jorge Humberto López Reynoso, Director General de Finanzas, presidido por la </w:t>
      </w:r>
      <w:r w:rsidR="00F14723">
        <w:rPr>
          <w:rFonts w:ascii="Arial" w:hAnsi="Arial" w:cs="Arial"/>
          <w:color w:val="000000"/>
          <w:sz w:val="18"/>
          <w:szCs w:val="18"/>
        </w:rPr>
        <w:t>M. en A</w:t>
      </w:r>
      <w:r w:rsidRPr="00E35AD9">
        <w:rPr>
          <w:rFonts w:ascii="Arial" w:hAnsi="Arial" w:cs="Arial"/>
          <w:color w:val="000000"/>
          <w:sz w:val="18"/>
          <w:szCs w:val="18"/>
        </w:rPr>
        <w:t>. Beatriz Elizabeth Rivera de Loera, Jefa del Departamento de Compras de la DGF</w:t>
      </w:r>
      <w:r w:rsidR="00937CC9">
        <w:rPr>
          <w:rFonts w:ascii="Arial" w:hAnsi="Arial" w:cs="Arial"/>
          <w:color w:val="000000"/>
          <w:sz w:val="18"/>
          <w:szCs w:val="18"/>
        </w:rPr>
        <w:t xml:space="preserve"> 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de la Universidad Autónoma de Aguascalientes, quien conforme a las facultades establecidas en la convocatoria de la presente </w:t>
      </w:r>
      <w:r w:rsidR="00937CC9">
        <w:rPr>
          <w:rFonts w:ascii="Arial" w:hAnsi="Arial" w:cs="Arial"/>
          <w:color w:val="000000"/>
          <w:sz w:val="18"/>
          <w:szCs w:val="18"/>
        </w:rPr>
        <w:t>invitación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procedió a levantar la presente acta en cumplimiento a lo dispuesto</w:t>
      </w:r>
      <w:r w:rsidR="00DE252C">
        <w:rPr>
          <w:rFonts w:ascii="Arial" w:hAnsi="Arial" w:cs="Arial"/>
          <w:color w:val="000000"/>
          <w:sz w:val="18"/>
          <w:szCs w:val="18"/>
        </w:rPr>
        <w:t xml:space="preserve"> en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</w:t>
      </w:r>
      <w:r w:rsidR="00DE252C">
        <w:rPr>
          <w:rFonts w:ascii="Arial" w:hAnsi="Arial" w:cs="Arial"/>
          <w:color w:val="000000"/>
          <w:sz w:val="18"/>
          <w:szCs w:val="18"/>
        </w:rPr>
        <w:t>el artículo 58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de la Ley, de conformidad por la </w:t>
      </w:r>
      <w:r w:rsidR="00002FB2" w:rsidRPr="00940207">
        <w:rPr>
          <w:rFonts w:ascii="Arial" w:hAnsi="Arial" w:cs="Arial"/>
          <w:color w:val="1D1B11"/>
          <w:sz w:val="18"/>
          <w:szCs w:val="18"/>
        </w:rPr>
        <w:t>evaluación</w:t>
      </w:r>
      <w:r w:rsidR="00FB3619">
        <w:rPr>
          <w:rFonts w:ascii="Arial" w:hAnsi="Arial" w:cs="Arial"/>
          <w:color w:val="1D1B11"/>
          <w:sz w:val="18"/>
          <w:szCs w:val="18"/>
        </w:rPr>
        <w:t xml:space="preserve"> </w:t>
      </w:r>
      <w:r w:rsidR="00002FB2" w:rsidRPr="00940207">
        <w:rPr>
          <w:rFonts w:ascii="Arial" w:hAnsi="Arial" w:cs="Arial"/>
          <w:color w:val="1D1B11"/>
          <w:sz w:val="18"/>
          <w:szCs w:val="18"/>
        </w:rPr>
        <w:t xml:space="preserve">realizada por </w:t>
      </w:r>
      <w:r w:rsidR="00DB782C">
        <w:rPr>
          <w:rFonts w:ascii="Arial" w:hAnsi="Arial" w:cs="Arial"/>
          <w:color w:val="1D1B11"/>
          <w:sz w:val="18"/>
          <w:szCs w:val="18"/>
        </w:rPr>
        <w:t>el</w:t>
      </w:r>
      <w:r w:rsidR="00DE252C">
        <w:rPr>
          <w:rFonts w:ascii="Arial" w:hAnsi="Arial" w:cs="Arial"/>
          <w:color w:val="1D1B11"/>
          <w:sz w:val="18"/>
          <w:szCs w:val="18"/>
        </w:rPr>
        <w:t xml:space="preserve"> </w:t>
      </w:r>
      <w:r w:rsidR="00DB782C">
        <w:rPr>
          <w:rFonts w:ascii="Arial" w:hAnsi="Arial" w:cs="Arial"/>
          <w:b/>
          <w:color w:val="1D1B11"/>
          <w:sz w:val="18"/>
          <w:szCs w:val="18"/>
        </w:rPr>
        <w:t xml:space="preserve">Departamento de </w:t>
      </w:r>
      <w:r w:rsidR="00F74A6A">
        <w:rPr>
          <w:rFonts w:ascii="Arial" w:hAnsi="Arial" w:cs="Arial"/>
          <w:b/>
          <w:color w:val="1D1B11"/>
          <w:sz w:val="18"/>
          <w:szCs w:val="18"/>
        </w:rPr>
        <w:t>Servicios Generales</w:t>
      </w:r>
      <w:r w:rsidR="00DD74E1">
        <w:rPr>
          <w:rFonts w:ascii="Arial" w:hAnsi="Arial" w:cs="Arial"/>
          <w:b/>
          <w:color w:val="1D1B11"/>
          <w:sz w:val="18"/>
          <w:szCs w:val="18"/>
        </w:rPr>
        <w:t>, de</w:t>
      </w:r>
      <w:r w:rsidR="00DB782C">
        <w:rPr>
          <w:rFonts w:ascii="Arial" w:hAnsi="Arial" w:cs="Arial"/>
          <w:b/>
          <w:color w:val="1D1B11"/>
          <w:sz w:val="18"/>
          <w:szCs w:val="18"/>
        </w:rPr>
        <w:t xml:space="preserve"> </w:t>
      </w:r>
      <w:r w:rsidR="00DD74E1">
        <w:rPr>
          <w:rFonts w:ascii="Arial" w:hAnsi="Arial" w:cs="Arial"/>
          <w:b/>
          <w:color w:val="1D1B11"/>
          <w:sz w:val="18"/>
          <w:szCs w:val="18"/>
        </w:rPr>
        <w:t>l</w:t>
      </w:r>
      <w:r w:rsidR="00DB782C">
        <w:rPr>
          <w:rFonts w:ascii="Arial" w:hAnsi="Arial" w:cs="Arial"/>
          <w:b/>
          <w:color w:val="1D1B11"/>
          <w:sz w:val="18"/>
          <w:szCs w:val="18"/>
        </w:rPr>
        <w:t>a</w:t>
      </w:r>
      <w:r w:rsidR="00DD74E1">
        <w:rPr>
          <w:rFonts w:ascii="Arial" w:hAnsi="Arial" w:cs="Arial"/>
          <w:b/>
          <w:color w:val="1D1B11"/>
          <w:sz w:val="18"/>
          <w:szCs w:val="18"/>
        </w:rPr>
        <w:t xml:space="preserve"> </w:t>
      </w:r>
      <w:r w:rsidR="00DB782C">
        <w:rPr>
          <w:rFonts w:ascii="Arial" w:hAnsi="Arial" w:cs="Arial"/>
          <w:b/>
          <w:color w:val="1D1B11"/>
          <w:sz w:val="18"/>
          <w:szCs w:val="18"/>
        </w:rPr>
        <w:t xml:space="preserve">Dirección General de </w:t>
      </w:r>
      <w:r w:rsidR="00F74A6A">
        <w:rPr>
          <w:rFonts w:ascii="Arial" w:hAnsi="Arial" w:cs="Arial"/>
          <w:b/>
          <w:color w:val="1D1B11"/>
          <w:sz w:val="18"/>
          <w:szCs w:val="18"/>
        </w:rPr>
        <w:t>Infraestructura Universitaria</w:t>
      </w:r>
      <w:r w:rsidR="00DE252C">
        <w:rPr>
          <w:rFonts w:ascii="Arial" w:hAnsi="Arial" w:cs="Arial"/>
          <w:color w:val="1D1B11"/>
          <w:sz w:val="18"/>
          <w:szCs w:val="18"/>
        </w:rPr>
        <w:t xml:space="preserve">, </w:t>
      </w:r>
      <w:r w:rsidR="00D37881">
        <w:rPr>
          <w:rFonts w:ascii="Arial" w:hAnsi="Arial" w:cs="Arial"/>
          <w:color w:val="1D1B11"/>
          <w:sz w:val="18"/>
          <w:szCs w:val="18"/>
        </w:rPr>
        <w:t>como área requirente de la contratación</w:t>
      </w:r>
      <w:r w:rsidR="00E36045">
        <w:rPr>
          <w:rFonts w:ascii="Arial" w:hAnsi="Arial" w:cs="Arial"/>
          <w:color w:val="1D1B11"/>
          <w:sz w:val="18"/>
          <w:szCs w:val="18"/>
        </w:rPr>
        <w:t>,</w:t>
      </w:r>
      <w:r w:rsidR="00FB3619" w:rsidRPr="00FB3619">
        <w:rPr>
          <w:rFonts w:ascii="Arial" w:hAnsi="Arial" w:cs="Arial"/>
          <w:bCs/>
          <w:sz w:val="18"/>
          <w:szCs w:val="18"/>
        </w:rPr>
        <w:t xml:space="preserve"> </w:t>
      </w:r>
      <w:r w:rsidR="00FB3619">
        <w:rPr>
          <w:rFonts w:ascii="Arial" w:hAnsi="Arial" w:cs="Arial"/>
          <w:bCs/>
          <w:sz w:val="18"/>
          <w:szCs w:val="18"/>
        </w:rPr>
        <w:t xml:space="preserve">quienes </w:t>
      </w:r>
      <w:r w:rsidR="00FB3619">
        <w:rPr>
          <w:rFonts w:ascii="Arial" w:hAnsi="Arial" w:cs="Arial"/>
          <w:sz w:val="18"/>
          <w:szCs w:val="18"/>
        </w:rPr>
        <w:t>realizaron</w:t>
      </w:r>
      <w:r w:rsidR="00FB3619" w:rsidRPr="008E2C6F">
        <w:rPr>
          <w:rFonts w:ascii="Arial" w:hAnsi="Arial" w:cs="Arial"/>
          <w:sz w:val="18"/>
          <w:szCs w:val="18"/>
        </w:rPr>
        <w:t xml:space="preserve"> el </w:t>
      </w:r>
      <w:r w:rsidR="00FB3619">
        <w:rPr>
          <w:rFonts w:ascii="Arial" w:hAnsi="Arial" w:cs="Arial"/>
          <w:sz w:val="18"/>
          <w:szCs w:val="18"/>
        </w:rPr>
        <w:t>dictamen técnico</w:t>
      </w:r>
      <w:r w:rsidR="00CD4989">
        <w:rPr>
          <w:rFonts w:ascii="Arial" w:hAnsi="Arial" w:cs="Arial"/>
          <w:sz w:val="18"/>
          <w:szCs w:val="18"/>
        </w:rPr>
        <w:t xml:space="preserve"> que se agrega al presente como</w:t>
      </w:r>
      <w:r w:rsidR="00FB3619">
        <w:rPr>
          <w:rFonts w:ascii="Arial" w:hAnsi="Arial" w:cs="Arial"/>
          <w:sz w:val="18"/>
          <w:szCs w:val="18"/>
        </w:rPr>
        <w:t xml:space="preserve"> </w:t>
      </w:r>
      <w:r w:rsidR="00FB3619" w:rsidRPr="00CD4989">
        <w:rPr>
          <w:rFonts w:ascii="Arial" w:hAnsi="Arial" w:cs="Arial"/>
          <w:b/>
          <w:sz w:val="18"/>
          <w:szCs w:val="18"/>
        </w:rPr>
        <w:t>Anexo “1”</w:t>
      </w:r>
      <w:r w:rsidR="00FB3619">
        <w:rPr>
          <w:rFonts w:ascii="Arial" w:hAnsi="Arial" w:cs="Arial"/>
          <w:sz w:val="18"/>
          <w:szCs w:val="18"/>
        </w:rPr>
        <w:t xml:space="preserve">, en donde consta el </w:t>
      </w:r>
      <w:r w:rsidR="00FB3619" w:rsidRPr="008E2C6F">
        <w:rPr>
          <w:rFonts w:ascii="Arial" w:hAnsi="Arial" w:cs="Arial"/>
          <w:sz w:val="18"/>
          <w:szCs w:val="18"/>
        </w:rPr>
        <w:t>análisis y evaluación a la documentación técnica y económica</w:t>
      </w:r>
      <w:r w:rsidR="00FB3619">
        <w:rPr>
          <w:rFonts w:ascii="Arial" w:hAnsi="Arial" w:cs="Arial"/>
          <w:sz w:val="18"/>
          <w:szCs w:val="18"/>
        </w:rPr>
        <w:t xml:space="preserve"> de esta invitación</w:t>
      </w:r>
      <w:r w:rsidR="00FB3619" w:rsidRPr="008E2C6F">
        <w:rPr>
          <w:rFonts w:ascii="Arial" w:hAnsi="Arial" w:cs="Arial"/>
          <w:sz w:val="18"/>
          <w:szCs w:val="18"/>
        </w:rPr>
        <w:t>.</w:t>
      </w:r>
      <w:r w:rsidR="00FB3619">
        <w:rPr>
          <w:rFonts w:ascii="Arial" w:hAnsi="Arial" w:cs="Arial"/>
          <w:sz w:val="18"/>
          <w:szCs w:val="18"/>
        </w:rPr>
        <w:t>-----------------</w:t>
      </w:r>
      <w:r w:rsidR="008604A8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</w:t>
      </w:r>
      <w:r w:rsidR="006B447F">
        <w:rPr>
          <w:rFonts w:ascii="Arial" w:hAnsi="Arial" w:cs="Arial"/>
          <w:sz w:val="18"/>
          <w:szCs w:val="18"/>
        </w:rPr>
        <w:t>-</w:t>
      </w:r>
      <w:r w:rsidR="00CD4989">
        <w:rPr>
          <w:rFonts w:ascii="Arial" w:hAnsi="Arial" w:cs="Arial"/>
          <w:sz w:val="18"/>
          <w:szCs w:val="18"/>
        </w:rPr>
        <w:t>----------</w:t>
      </w:r>
      <w:r w:rsidR="00DB782C">
        <w:rPr>
          <w:rFonts w:ascii="Arial" w:hAnsi="Arial" w:cs="Arial"/>
          <w:sz w:val="18"/>
          <w:szCs w:val="18"/>
        </w:rPr>
        <w:t>-------------------------------------------------------------------------</w:t>
      </w:r>
      <w:r w:rsidR="008604A8" w:rsidRPr="00CF0042">
        <w:rPr>
          <w:rFonts w:ascii="Arial" w:hAnsi="Arial" w:cs="Arial"/>
          <w:color w:val="000000"/>
          <w:sz w:val="18"/>
          <w:szCs w:val="18"/>
        </w:rPr>
        <w:t xml:space="preserve">De conformidad al calendario de las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bases de esta</w:t>
      </w:r>
      <w:r w:rsidR="0093403E">
        <w:rPr>
          <w:rFonts w:ascii="Arial" w:hAnsi="Arial" w:cs="Arial"/>
          <w:color w:val="000000"/>
          <w:sz w:val="18"/>
          <w:szCs w:val="18"/>
        </w:rPr>
        <w:t xml:space="preserve">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invitación</w:t>
      </w:r>
      <w:r w:rsidR="0093403E">
        <w:rPr>
          <w:rFonts w:ascii="Arial" w:hAnsi="Arial" w:cs="Arial"/>
          <w:color w:val="000000"/>
          <w:sz w:val="18"/>
          <w:szCs w:val="18"/>
        </w:rPr>
        <w:t xml:space="preserve">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 xml:space="preserve">la convocante realizó el día </w:t>
      </w:r>
      <w:r w:rsidR="0093403E">
        <w:rPr>
          <w:rFonts w:ascii="Arial" w:hAnsi="Arial" w:cs="Arial"/>
          <w:b/>
          <w:sz w:val="18"/>
          <w:szCs w:val="18"/>
        </w:rPr>
        <w:t>04</w:t>
      </w:r>
      <w:r w:rsidR="008604A8" w:rsidRPr="002A74D5">
        <w:rPr>
          <w:rFonts w:ascii="Arial" w:hAnsi="Arial" w:cs="Arial"/>
          <w:b/>
          <w:sz w:val="18"/>
          <w:szCs w:val="18"/>
        </w:rPr>
        <w:t xml:space="preserve"> de </w:t>
      </w:r>
      <w:r w:rsidR="0093403E">
        <w:rPr>
          <w:rFonts w:ascii="Arial" w:hAnsi="Arial" w:cs="Arial"/>
          <w:b/>
          <w:sz w:val="18"/>
          <w:szCs w:val="18"/>
        </w:rPr>
        <w:t>marzo</w:t>
      </w:r>
      <w:r w:rsidR="008604A8" w:rsidRPr="002A74D5">
        <w:rPr>
          <w:rFonts w:ascii="Arial" w:hAnsi="Arial" w:cs="Arial"/>
          <w:b/>
          <w:sz w:val="18"/>
          <w:szCs w:val="18"/>
        </w:rPr>
        <w:t xml:space="preserve"> del año 20</w:t>
      </w:r>
      <w:r w:rsidR="0093403E">
        <w:rPr>
          <w:rFonts w:ascii="Arial" w:hAnsi="Arial" w:cs="Arial"/>
          <w:b/>
          <w:sz w:val="18"/>
          <w:szCs w:val="18"/>
        </w:rPr>
        <w:t>22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 xml:space="preserve">, a las </w:t>
      </w:r>
      <w:r w:rsidR="005C478D" w:rsidRPr="00DB782C">
        <w:rPr>
          <w:rFonts w:ascii="Arial" w:hAnsi="Arial" w:cs="Arial"/>
          <w:b/>
          <w:color w:val="000000"/>
          <w:sz w:val="18"/>
          <w:szCs w:val="18"/>
        </w:rPr>
        <w:t>10</w:t>
      </w:r>
      <w:r w:rsidR="008604A8" w:rsidRPr="00DB782C">
        <w:rPr>
          <w:rFonts w:ascii="Arial" w:hAnsi="Arial" w:cs="Arial"/>
          <w:b/>
          <w:color w:val="000000"/>
          <w:sz w:val="18"/>
          <w:szCs w:val="18"/>
        </w:rPr>
        <w:t>:00 h</w:t>
      </w:r>
      <w:r w:rsidR="00863886" w:rsidRPr="00DB782C">
        <w:rPr>
          <w:rFonts w:ascii="Arial" w:hAnsi="Arial" w:cs="Arial"/>
          <w:b/>
          <w:color w:val="000000"/>
          <w:sz w:val="18"/>
          <w:szCs w:val="18"/>
        </w:rPr>
        <w:t>o</w:t>
      </w:r>
      <w:r w:rsidR="008604A8" w:rsidRPr="00DB782C">
        <w:rPr>
          <w:rFonts w:ascii="Arial" w:hAnsi="Arial" w:cs="Arial"/>
          <w:b/>
          <w:color w:val="000000"/>
          <w:sz w:val="18"/>
          <w:szCs w:val="18"/>
        </w:rPr>
        <w:t>r</w:t>
      </w:r>
      <w:r w:rsidR="00863886" w:rsidRPr="00DB782C">
        <w:rPr>
          <w:rFonts w:ascii="Arial" w:hAnsi="Arial" w:cs="Arial"/>
          <w:b/>
          <w:color w:val="000000"/>
          <w:sz w:val="18"/>
          <w:szCs w:val="18"/>
        </w:rPr>
        <w:t>as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,</w:t>
      </w:r>
      <w:r w:rsidR="000E2639" w:rsidRPr="002A74D5">
        <w:rPr>
          <w:rFonts w:ascii="Arial" w:hAnsi="Arial" w:cs="Arial"/>
          <w:color w:val="000000"/>
          <w:sz w:val="18"/>
          <w:szCs w:val="18"/>
        </w:rPr>
        <w:t xml:space="preserve"> la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inscripción</w:t>
      </w:r>
      <w:r w:rsidR="008437BA" w:rsidRPr="002A74D5">
        <w:rPr>
          <w:rFonts w:ascii="Arial" w:hAnsi="Arial" w:cs="Arial"/>
          <w:color w:val="000000"/>
          <w:sz w:val="18"/>
          <w:szCs w:val="18"/>
        </w:rPr>
        <w:t xml:space="preserve"> </w:t>
      </w:r>
      <w:r w:rsidR="008437BA" w:rsidRPr="00BF7F03">
        <w:rPr>
          <w:rFonts w:ascii="Arial" w:hAnsi="Arial" w:cs="Arial"/>
          <w:color w:val="000000"/>
          <w:sz w:val="18"/>
          <w:szCs w:val="18"/>
        </w:rPr>
        <w:t xml:space="preserve">de </w:t>
      </w:r>
      <w:r w:rsidR="005C478D" w:rsidRPr="00BF7F03">
        <w:rPr>
          <w:rFonts w:ascii="Arial" w:hAnsi="Arial" w:cs="Arial"/>
          <w:b/>
          <w:color w:val="000000"/>
          <w:sz w:val="18"/>
          <w:szCs w:val="18"/>
        </w:rPr>
        <w:t>0</w:t>
      </w:r>
      <w:r w:rsidR="00024AD1" w:rsidRPr="00BF7F03">
        <w:rPr>
          <w:rFonts w:ascii="Arial" w:hAnsi="Arial" w:cs="Arial"/>
          <w:b/>
          <w:color w:val="000000"/>
          <w:sz w:val="18"/>
          <w:szCs w:val="18"/>
        </w:rPr>
        <w:t>4 (cuatro),</w:t>
      </w:r>
      <w:r w:rsidR="00174AD0" w:rsidRPr="00BF7F03">
        <w:rPr>
          <w:rFonts w:ascii="Arial" w:hAnsi="Arial" w:cs="Arial"/>
          <w:b/>
          <w:sz w:val="18"/>
          <w:szCs w:val="18"/>
        </w:rPr>
        <w:t xml:space="preserve"> </w:t>
      </w:r>
      <w:r w:rsidR="008604A8" w:rsidRPr="00BF7F03">
        <w:rPr>
          <w:rFonts w:ascii="Arial" w:hAnsi="Arial" w:cs="Arial"/>
          <w:b/>
          <w:sz w:val="18"/>
          <w:szCs w:val="18"/>
        </w:rPr>
        <w:t>propuesta</w:t>
      </w:r>
      <w:r w:rsidR="00024AD1" w:rsidRPr="00BF7F03">
        <w:rPr>
          <w:rFonts w:ascii="Arial" w:hAnsi="Arial" w:cs="Arial"/>
          <w:b/>
          <w:sz w:val="18"/>
          <w:szCs w:val="18"/>
        </w:rPr>
        <w:t>s</w:t>
      </w:r>
      <w:r w:rsidR="00ED4447" w:rsidRPr="00BF7F03">
        <w:rPr>
          <w:rFonts w:ascii="Arial" w:hAnsi="Arial" w:cs="Arial"/>
          <w:sz w:val="18"/>
          <w:szCs w:val="18"/>
        </w:rPr>
        <w:t xml:space="preserve"> </w:t>
      </w:r>
      <w:r w:rsidR="00863886" w:rsidRPr="00BF7F03">
        <w:rPr>
          <w:rFonts w:ascii="Arial" w:hAnsi="Arial" w:cs="Arial"/>
          <w:color w:val="000000"/>
          <w:sz w:val="18"/>
          <w:szCs w:val="18"/>
        </w:rPr>
        <w:t>presentada</w:t>
      </w:r>
      <w:r w:rsidR="0093403E" w:rsidRPr="00BF7F03">
        <w:rPr>
          <w:rFonts w:ascii="Arial" w:hAnsi="Arial" w:cs="Arial"/>
          <w:color w:val="000000"/>
          <w:sz w:val="18"/>
          <w:szCs w:val="18"/>
        </w:rPr>
        <w:t>s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 xml:space="preserve"> en forma y tiempo  por</w:t>
      </w:r>
      <w:r w:rsidR="0093403E">
        <w:rPr>
          <w:rFonts w:ascii="Arial" w:hAnsi="Arial" w:cs="Arial"/>
          <w:color w:val="000000"/>
          <w:sz w:val="18"/>
          <w:szCs w:val="18"/>
        </w:rPr>
        <w:t xml:space="preserve"> los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 xml:space="preserve"> corre</w:t>
      </w:r>
      <w:r w:rsidR="008604A8">
        <w:rPr>
          <w:rFonts w:ascii="Arial" w:hAnsi="Arial" w:cs="Arial"/>
          <w:color w:val="000000"/>
          <w:sz w:val="18"/>
          <w:szCs w:val="18"/>
        </w:rPr>
        <w:t>spondiente</w:t>
      </w:r>
      <w:r w:rsidR="0093403E">
        <w:rPr>
          <w:rFonts w:ascii="Arial" w:hAnsi="Arial" w:cs="Arial"/>
          <w:color w:val="000000"/>
          <w:sz w:val="18"/>
          <w:szCs w:val="18"/>
        </w:rPr>
        <w:t>s</w:t>
      </w:r>
      <w:r w:rsidR="00863886">
        <w:rPr>
          <w:rFonts w:ascii="Arial" w:hAnsi="Arial" w:cs="Arial"/>
          <w:color w:val="000000"/>
          <w:sz w:val="18"/>
          <w:szCs w:val="18"/>
        </w:rPr>
        <w:t xml:space="preserve"> invitado</w:t>
      </w:r>
      <w:r w:rsidR="0093403E">
        <w:rPr>
          <w:rFonts w:ascii="Arial" w:hAnsi="Arial" w:cs="Arial"/>
          <w:color w:val="000000"/>
          <w:sz w:val="18"/>
          <w:szCs w:val="18"/>
        </w:rPr>
        <w:t>s</w:t>
      </w:r>
      <w:r w:rsidR="00863886">
        <w:rPr>
          <w:rFonts w:ascii="Arial" w:hAnsi="Arial" w:cs="Arial"/>
          <w:color w:val="000000"/>
          <w:sz w:val="18"/>
          <w:szCs w:val="18"/>
        </w:rPr>
        <w:t xml:space="preserve"> solicitado</w:t>
      </w:r>
      <w:r w:rsidR="0093403E">
        <w:rPr>
          <w:rFonts w:ascii="Arial" w:hAnsi="Arial" w:cs="Arial"/>
          <w:color w:val="000000"/>
          <w:sz w:val="18"/>
          <w:szCs w:val="18"/>
        </w:rPr>
        <w:t>s</w:t>
      </w:r>
      <w:r w:rsidR="00E36045">
        <w:rPr>
          <w:rFonts w:ascii="Arial" w:hAnsi="Arial" w:cs="Arial"/>
          <w:color w:val="000000"/>
          <w:sz w:val="18"/>
          <w:szCs w:val="18"/>
        </w:rPr>
        <w:t xml:space="preserve"> por el área requirente</w:t>
      </w:r>
      <w:r w:rsidR="008604A8">
        <w:rPr>
          <w:rFonts w:ascii="Arial" w:hAnsi="Arial" w:cs="Arial"/>
          <w:color w:val="000000"/>
          <w:sz w:val="18"/>
          <w:szCs w:val="18"/>
        </w:rPr>
        <w:t>, siendo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>:</w:t>
      </w:r>
      <w:r w:rsidR="008604A8" w:rsidRPr="008604A8">
        <w:rPr>
          <w:rFonts w:ascii="Arial" w:hAnsi="Arial" w:cs="Arial"/>
          <w:sz w:val="18"/>
          <w:szCs w:val="18"/>
        </w:rPr>
        <w:t xml:space="preserve"> </w:t>
      </w:r>
      <w:r w:rsidR="008604A8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---------------------------------------------------------------------------------------------------------------------------------------------------------------------------------------------------------</w:t>
      </w:r>
      <w:r w:rsidR="00DD74E1">
        <w:rPr>
          <w:rFonts w:ascii="Arial" w:hAnsi="Arial" w:cs="Arial"/>
          <w:sz w:val="18"/>
          <w:szCs w:val="18"/>
        </w:rPr>
        <w:t>-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8221"/>
      </w:tblGrid>
      <w:tr w:rsidR="008604A8" w:rsidRPr="00B90D10" w:rsidTr="00904AFB">
        <w:trPr>
          <w:trHeight w:val="300"/>
        </w:trPr>
        <w:tc>
          <w:tcPr>
            <w:tcW w:w="344" w:type="pct"/>
            <w:shd w:val="clear" w:color="auto" w:fill="D9D9D9"/>
            <w:noWrap/>
            <w:hideMark/>
          </w:tcPr>
          <w:p w:rsidR="008604A8" w:rsidRPr="00B90D10" w:rsidRDefault="008604A8" w:rsidP="00F078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6" w:type="pct"/>
            <w:shd w:val="clear" w:color="auto" w:fill="D9D9D9"/>
            <w:noWrap/>
          </w:tcPr>
          <w:p w:rsidR="008604A8" w:rsidRPr="00B90D10" w:rsidRDefault="008604A8" w:rsidP="00F078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0D10">
              <w:rPr>
                <w:rFonts w:ascii="Arial" w:hAnsi="Arial" w:cs="Arial"/>
                <w:b/>
                <w:bCs/>
                <w:sz w:val="16"/>
                <w:szCs w:val="16"/>
              </w:rPr>
              <w:t>LICITANTE</w:t>
            </w:r>
          </w:p>
        </w:tc>
      </w:tr>
      <w:tr w:rsidR="00024AD1" w:rsidRPr="00B90D10" w:rsidTr="00024AD1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024AD1" w:rsidRPr="006C621F" w:rsidRDefault="00024AD1" w:rsidP="00024A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621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024AD1" w:rsidRPr="00024AD1" w:rsidRDefault="00024AD1" w:rsidP="00024AD1">
            <w:pPr>
              <w:rPr>
                <w:rFonts w:ascii="Arial" w:hAnsi="Arial" w:cs="Arial"/>
                <w:sz w:val="16"/>
                <w:szCs w:val="16"/>
              </w:rPr>
            </w:pPr>
            <w:r w:rsidRPr="00024AD1">
              <w:rPr>
                <w:rFonts w:ascii="Arial" w:hAnsi="Arial" w:cs="Arial"/>
                <w:sz w:val="16"/>
                <w:szCs w:val="16"/>
              </w:rPr>
              <w:t>ISRAEL EDUARDO ROCHA ESCORCIA</w:t>
            </w:r>
          </w:p>
        </w:tc>
      </w:tr>
      <w:tr w:rsidR="00024AD1" w:rsidRPr="005C6A67" w:rsidTr="00024AD1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024AD1" w:rsidRPr="006C621F" w:rsidRDefault="00024AD1" w:rsidP="00024A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024AD1" w:rsidRPr="00024AD1" w:rsidRDefault="00024AD1" w:rsidP="00024AD1">
            <w:pPr>
              <w:rPr>
                <w:rFonts w:ascii="Arial" w:hAnsi="Arial" w:cs="Arial"/>
                <w:sz w:val="16"/>
                <w:szCs w:val="16"/>
              </w:rPr>
            </w:pPr>
            <w:r w:rsidRPr="00024AD1">
              <w:rPr>
                <w:rFonts w:ascii="Arial" w:hAnsi="Arial" w:cs="Arial"/>
                <w:sz w:val="16"/>
                <w:szCs w:val="16"/>
              </w:rPr>
              <w:t>KEY QUIMICA, S.A. DE C.V.</w:t>
            </w:r>
          </w:p>
        </w:tc>
      </w:tr>
      <w:tr w:rsidR="00024AD1" w:rsidRPr="00B90D10" w:rsidTr="00024AD1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024AD1" w:rsidRDefault="00024AD1" w:rsidP="00024A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024AD1" w:rsidRPr="00024AD1" w:rsidRDefault="00024AD1" w:rsidP="00024AD1">
            <w:pPr>
              <w:rPr>
                <w:rFonts w:ascii="Arial" w:hAnsi="Arial" w:cs="Arial"/>
                <w:sz w:val="16"/>
                <w:szCs w:val="16"/>
              </w:rPr>
            </w:pPr>
            <w:r w:rsidRPr="00024AD1">
              <w:rPr>
                <w:rFonts w:ascii="Arial" w:hAnsi="Arial" w:cs="Arial"/>
                <w:sz w:val="16"/>
                <w:szCs w:val="16"/>
              </w:rPr>
              <w:t>JOSE DE JESUS SALINAS ALATORRE</w:t>
            </w:r>
          </w:p>
        </w:tc>
      </w:tr>
      <w:tr w:rsidR="00024AD1" w:rsidRPr="00B90D10" w:rsidTr="00024AD1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024AD1" w:rsidRDefault="00024AD1" w:rsidP="00024A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024AD1" w:rsidRPr="00024AD1" w:rsidRDefault="00024AD1" w:rsidP="00024AD1">
            <w:pPr>
              <w:rPr>
                <w:rFonts w:ascii="Arial" w:hAnsi="Arial" w:cs="Arial"/>
                <w:sz w:val="16"/>
                <w:szCs w:val="16"/>
              </w:rPr>
            </w:pPr>
            <w:r w:rsidRPr="00024AD1">
              <w:rPr>
                <w:rFonts w:ascii="Arial" w:hAnsi="Arial" w:cs="Arial"/>
                <w:sz w:val="16"/>
                <w:szCs w:val="16"/>
              </w:rPr>
              <w:t>PROPERMEX, S.A. DE C.V.</w:t>
            </w:r>
          </w:p>
        </w:tc>
      </w:tr>
    </w:tbl>
    <w:p w:rsidR="008604A8" w:rsidRDefault="008604A8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FB3619" w:rsidRDefault="006B447F" w:rsidP="00FB3619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 xml:space="preserve">Los precios que </w:t>
      </w:r>
      <w:r w:rsidR="00863886">
        <w:rPr>
          <w:rFonts w:ascii="Arial" w:hAnsi="Arial" w:cs="Arial"/>
          <w:sz w:val="18"/>
          <w:szCs w:val="18"/>
        </w:rPr>
        <w:t>e</w:t>
      </w:r>
      <w:r w:rsidRPr="004B2426">
        <w:rPr>
          <w:rFonts w:ascii="Arial" w:hAnsi="Arial" w:cs="Arial"/>
          <w:sz w:val="18"/>
          <w:szCs w:val="18"/>
        </w:rPr>
        <w:t xml:space="preserve">l </w:t>
      </w:r>
      <w:r>
        <w:rPr>
          <w:rFonts w:ascii="Arial" w:hAnsi="Arial" w:cs="Arial"/>
          <w:sz w:val="18"/>
          <w:szCs w:val="18"/>
        </w:rPr>
        <w:t>invitado</w:t>
      </w:r>
      <w:r w:rsidR="00863886">
        <w:rPr>
          <w:rFonts w:ascii="Arial" w:hAnsi="Arial" w:cs="Arial"/>
          <w:sz w:val="18"/>
          <w:szCs w:val="18"/>
        </w:rPr>
        <w:t xml:space="preserve"> ofertó</w:t>
      </w:r>
      <w:r w:rsidRPr="004B2426">
        <w:rPr>
          <w:rFonts w:ascii="Arial" w:hAnsi="Arial" w:cs="Arial"/>
          <w:sz w:val="18"/>
          <w:szCs w:val="18"/>
        </w:rPr>
        <w:t xml:space="preserve"> para las partidas en la que participa, constan en el </w:t>
      </w:r>
      <w:r w:rsidRPr="00305105">
        <w:rPr>
          <w:rFonts w:ascii="Arial" w:hAnsi="Arial" w:cs="Arial"/>
          <w:b/>
          <w:sz w:val="18"/>
          <w:szCs w:val="18"/>
        </w:rPr>
        <w:t>Anexo “2”</w:t>
      </w:r>
      <w:r w:rsidRPr="004B2426">
        <w:rPr>
          <w:rFonts w:ascii="Arial" w:hAnsi="Arial" w:cs="Arial"/>
          <w:sz w:val="18"/>
          <w:szCs w:val="18"/>
        </w:rPr>
        <w:t xml:space="preserve"> del Acta de Presentación y Apertura de Propuestas de fecha </w:t>
      </w:r>
      <w:r w:rsidR="0093403E">
        <w:rPr>
          <w:rFonts w:ascii="Arial" w:hAnsi="Arial" w:cs="Arial"/>
          <w:b/>
          <w:sz w:val="18"/>
          <w:szCs w:val="18"/>
        </w:rPr>
        <w:t>04</w:t>
      </w:r>
      <w:r w:rsidRPr="004B2426">
        <w:rPr>
          <w:rFonts w:ascii="Arial" w:hAnsi="Arial" w:cs="Arial"/>
          <w:b/>
          <w:sz w:val="18"/>
          <w:szCs w:val="18"/>
        </w:rPr>
        <w:t xml:space="preserve"> de </w:t>
      </w:r>
      <w:r w:rsidR="0093403E">
        <w:rPr>
          <w:rFonts w:ascii="Arial" w:hAnsi="Arial" w:cs="Arial"/>
          <w:b/>
          <w:sz w:val="18"/>
          <w:szCs w:val="18"/>
        </w:rPr>
        <w:t>marzo</w:t>
      </w:r>
      <w:r w:rsidRPr="004B2426">
        <w:rPr>
          <w:rFonts w:ascii="Arial" w:hAnsi="Arial" w:cs="Arial"/>
          <w:b/>
          <w:sz w:val="18"/>
          <w:szCs w:val="18"/>
        </w:rPr>
        <w:t xml:space="preserve"> de 202</w:t>
      </w:r>
      <w:r w:rsidR="0093403E">
        <w:rPr>
          <w:rFonts w:ascii="Arial" w:hAnsi="Arial" w:cs="Arial"/>
          <w:b/>
          <w:sz w:val="18"/>
          <w:szCs w:val="18"/>
        </w:rPr>
        <w:t>2</w:t>
      </w:r>
      <w:r w:rsidRPr="004B2426">
        <w:rPr>
          <w:rFonts w:ascii="Arial" w:hAnsi="Arial" w:cs="Arial"/>
          <w:b/>
          <w:sz w:val="18"/>
          <w:szCs w:val="18"/>
        </w:rPr>
        <w:t>.</w:t>
      </w:r>
      <w:r w:rsidRPr="004B2426">
        <w:rPr>
          <w:rFonts w:ascii="Arial" w:hAnsi="Arial" w:cs="Arial"/>
          <w:sz w:val="18"/>
          <w:szCs w:val="18"/>
        </w:rPr>
        <w:t>---------------------------------------------</w:t>
      </w:r>
      <w:r w:rsidR="00FB3619"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 w:rsidR="00FB3619">
        <w:rPr>
          <w:rFonts w:ascii="Arial" w:hAnsi="Arial" w:cs="Arial"/>
          <w:sz w:val="18"/>
          <w:szCs w:val="18"/>
        </w:rPr>
        <w:t>----------------------------</w:t>
      </w:r>
      <w:r w:rsidR="00D3722C">
        <w:rPr>
          <w:rFonts w:ascii="Arial" w:hAnsi="Arial" w:cs="Arial"/>
          <w:sz w:val="18"/>
          <w:szCs w:val="18"/>
        </w:rPr>
        <w:t>----</w:t>
      </w:r>
      <w:r w:rsidR="00AE1413">
        <w:rPr>
          <w:rFonts w:ascii="Arial" w:hAnsi="Arial" w:cs="Arial"/>
          <w:sz w:val="18"/>
          <w:szCs w:val="18"/>
        </w:rPr>
        <w:t>--</w:t>
      </w:r>
    </w:p>
    <w:p w:rsidR="003C624A" w:rsidRDefault="003C624A" w:rsidP="00174AD0">
      <w:pPr>
        <w:pStyle w:val="Sangradetextonormal"/>
        <w:ind w:left="0"/>
        <w:jc w:val="center"/>
        <w:rPr>
          <w:rFonts w:ascii="Arial" w:hAnsi="Arial" w:cs="Arial"/>
          <w:b/>
          <w:sz w:val="18"/>
          <w:szCs w:val="18"/>
        </w:rPr>
      </w:pPr>
    </w:p>
    <w:p w:rsidR="00CC02C5" w:rsidRDefault="00CC02C5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024AD1" w:rsidRDefault="002C1DD6" w:rsidP="00BF7F03">
      <w:pPr>
        <w:pStyle w:val="Sangradetextonormal"/>
        <w:ind w:left="0"/>
        <w:jc w:val="center"/>
        <w:rPr>
          <w:rFonts w:ascii="Arial" w:hAnsi="Arial" w:cs="Arial"/>
          <w:sz w:val="18"/>
          <w:szCs w:val="18"/>
        </w:rPr>
      </w:pPr>
      <w:r w:rsidRPr="002C1DD6">
        <w:rPr>
          <w:noProof/>
          <w:lang w:val="en-US" w:eastAsia="en-US"/>
        </w:rPr>
        <w:lastRenderedPageBreak/>
        <w:drawing>
          <wp:inline distT="0" distB="0" distL="0" distR="0">
            <wp:extent cx="5613621" cy="2472055"/>
            <wp:effectExtent l="0" t="0" r="635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22" cy="24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F" w:rsidRDefault="006B447F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</w:t>
      </w:r>
    </w:p>
    <w:p w:rsidR="00586D6A" w:rsidRDefault="00586D6A" w:rsidP="00586D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Es importante mencionar que en el acta de presentación y apertura de propuestas, se presentó la oferta económica</w:t>
      </w:r>
      <w:r w:rsidR="00AD4C72">
        <w:rPr>
          <w:rFonts w:ascii="Arial" w:hAnsi="Arial" w:cs="Arial"/>
          <w:color w:val="000000"/>
          <w:sz w:val="18"/>
          <w:szCs w:val="18"/>
        </w:rPr>
        <w:t xml:space="preserve"> </w:t>
      </w:r>
      <w:r w:rsidR="00AD4C72" w:rsidRPr="00765B5B">
        <w:rPr>
          <w:rFonts w:ascii="Arial" w:hAnsi="Arial" w:cs="Arial"/>
          <w:b/>
          <w:color w:val="000000"/>
          <w:sz w:val="18"/>
          <w:szCs w:val="18"/>
        </w:rPr>
        <w:t xml:space="preserve">Anexo “4” </w:t>
      </w:r>
      <w:r>
        <w:rPr>
          <w:rFonts w:ascii="Arial" w:hAnsi="Arial" w:cs="Arial"/>
          <w:color w:val="000000"/>
          <w:sz w:val="18"/>
          <w:szCs w:val="18"/>
        </w:rPr>
        <w:t xml:space="preserve"> del invitado </w:t>
      </w:r>
      <w:r>
        <w:rPr>
          <w:rFonts w:ascii="Arial" w:hAnsi="Arial" w:cs="Arial"/>
          <w:b/>
          <w:color w:val="000000"/>
          <w:sz w:val="18"/>
          <w:szCs w:val="18"/>
        </w:rPr>
        <w:t>PROPERMEX,</w:t>
      </w:r>
      <w:r w:rsidRPr="00703834">
        <w:rPr>
          <w:rFonts w:ascii="Arial" w:hAnsi="Arial" w:cs="Arial"/>
          <w:b/>
          <w:color w:val="000000"/>
          <w:sz w:val="18"/>
          <w:szCs w:val="18"/>
        </w:rPr>
        <w:t xml:space="preserve"> S.A. de C.V.,</w:t>
      </w:r>
      <w:r>
        <w:rPr>
          <w:rFonts w:ascii="Arial" w:hAnsi="Arial" w:cs="Arial"/>
          <w:color w:val="000000"/>
          <w:sz w:val="18"/>
          <w:szCs w:val="18"/>
        </w:rPr>
        <w:t xml:space="preserve"> en donde puede constatarse que el monto de cada servicio es el siguiente: </w:t>
      </w:r>
      <w:r w:rsidRPr="00B232C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44"/>
        <w:gridCol w:w="3649"/>
        <w:gridCol w:w="3635"/>
      </w:tblGrid>
      <w:tr w:rsidR="00765B5B" w:rsidTr="007251E1">
        <w:tc>
          <w:tcPr>
            <w:tcW w:w="1544" w:type="dxa"/>
            <w:shd w:val="clear" w:color="auto" w:fill="D9D9D9" w:themeFill="background1" w:themeFillShade="D9"/>
            <w:vAlign w:val="center"/>
          </w:tcPr>
          <w:p w:rsidR="00765B5B" w:rsidRPr="007251E1" w:rsidRDefault="00765B5B" w:rsidP="00765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251E1">
              <w:rPr>
                <w:rFonts w:ascii="Arial" w:hAnsi="Arial" w:cs="Arial"/>
                <w:b/>
                <w:color w:val="000000"/>
                <w:sz w:val="16"/>
                <w:szCs w:val="16"/>
              </w:rPr>
              <w:t>Partida</w:t>
            </w:r>
          </w:p>
        </w:tc>
        <w:tc>
          <w:tcPr>
            <w:tcW w:w="3649" w:type="dxa"/>
            <w:shd w:val="clear" w:color="auto" w:fill="D9D9D9" w:themeFill="background1" w:themeFillShade="D9"/>
            <w:vAlign w:val="center"/>
          </w:tcPr>
          <w:p w:rsidR="00765B5B" w:rsidRPr="007251E1" w:rsidRDefault="00765B5B" w:rsidP="00765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251E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Precio por unidad del Servicio antes de IVA </w:t>
            </w:r>
          </w:p>
        </w:tc>
        <w:tc>
          <w:tcPr>
            <w:tcW w:w="3635" w:type="dxa"/>
            <w:shd w:val="clear" w:color="auto" w:fill="D9D9D9" w:themeFill="background1" w:themeFillShade="D9"/>
            <w:vAlign w:val="center"/>
          </w:tcPr>
          <w:p w:rsidR="00765B5B" w:rsidRPr="007251E1" w:rsidRDefault="00765B5B" w:rsidP="007251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251E1">
              <w:rPr>
                <w:rFonts w:ascii="Arial" w:hAnsi="Arial" w:cs="Arial"/>
                <w:b/>
                <w:color w:val="000000"/>
                <w:sz w:val="16"/>
                <w:szCs w:val="16"/>
              </w:rPr>
              <w:t>Precio del Servicio antes de IVA por partida</w:t>
            </w:r>
            <w:r w:rsidR="00E0011B" w:rsidRPr="007251E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E0011B" w:rsidRPr="007251E1">
              <w:rPr>
                <w:rFonts w:ascii="Arial" w:hAnsi="Arial" w:cs="Arial"/>
                <w:b/>
                <w:color w:val="000000"/>
                <w:sz w:val="12"/>
                <w:szCs w:val="12"/>
              </w:rPr>
              <w:t xml:space="preserve">(periodo: 15 de marzo al 31 de </w:t>
            </w:r>
            <w:r w:rsidR="007251E1" w:rsidRPr="007251E1">
              <w:rPr>
                <w:rFonts w:ascii="Arial" w:hAnsi="Arial" w:cs="Arial"/>
                <w:b/>
                <w:color w:val="000000"/>
                <w:sz w:val="12"/>
                <w:szCs w:val="12"/>
              </w:rPr>
              <w:t>diciembre de 2022)</w:t>
            </w:r>
          </w:p>
        </w:tc>
      </w:tr>
      <w:tr w:rsidR="00765B5B" w:rsidTr="00765B5B">
        <w:tc>
          <w:tcPr>
            <w:tcW w:w="1544" w:type="dxa"/>
          </w:tcPr>
          <w:p w:rsidR="00765B5B" w:rsidRDefault="00765B5B" w:rsidP="009B69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Partida 1</w:t>
            </w:r>
          </w:p>
        </w:tc>
        <w:tc>
          <w:tcPr>
            <w:tcW w:w="3649" w:type="dxa"/>
          </w:tcPr>
          <w:p w:rsidR="00765B5B" w:rsidRDefault="00765B5B" w:rsidP="00765B5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$99.00</w:t>
            </w:r>
            <w:r w:rsidR="00E001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E0011B" w:rsidRPr="007251E1">
              <w:rPr>
                <w:rFonts w:ascii="Arial" w:hAnsi="Arial" w:cs="Arial"/>
                <w:color w:val="000000"/>
                <w:sz w:val="14"/>
                <w:szCs w:val="14"/>
              </w:rPr>
              <w:t>(302 unidades</w:t>
            </w:r>
            <w:r w:rsidR="007251E1" w:rsidRPr="007251E1">
              <w:rPr>
                <w:rFonts w:ascii="Arial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3635" w:type="dxa"/>
          </w:tcPr>
          <w:p w:rsidR="00765B5B" w:rsidRDefault="00765B5B" w:rsidP="00765B5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$298,980.00</w:t>
            </w:r>
          </w:p>
        </w:tc>
      </w:tr>
      <w:tr w:rsidR="00765B5B" w:rsidTr="00765B5B">
        <w:tc>
          <w:tcPr>
            <w:tcW w:w="1544" w:type="dxa"/>
          </w:tcPr>
          <w:p w:rsidR="00765B5B" w:rsidRDefault="00765B5B" w:rsidP="009B69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Partida 2</w:t>
            </w:r>
          </w:p>
        </w:tc>
        <w:tc>
          <w:tcPr>
            <w:tcW w:w="3649" w:type="dxa"/>
          </w:tcPr>
          <w:p w:rsidR="00765B5B" w:rsidRDefault="00765B5B" w:rsidP="00765B5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$95.00</w:t>
            </w:r>
            <w:r w:rsidR="007251E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7251E1" w:rsidRPr="007251E1">
              <w:rPr>
                <w:rFonts w:ascii="Arial" w:hAnsi="Arial" w:cs="Arial"/>
                <w:color w:val="000000"/>
                <w:sz w:val="14"/>
                <w:szCs w:val="14"/>
              </w:rPr>
              <w:t>(115 unidades)</w:t>
            </w:r>
          </w:p>
        </w:tc>
        <w:tc>
          <w:tcPr>
            <w:tcW w:w="3635" w:type="dxa"/>
          </w:tcPr>
          <w:p w:rsidR="00765B5B" w:rsidRDefault="00765B5B" w:rsidP="00765B5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$109,250.00</w:t>
            </w:r>
          </w:p>
        </w:tc>
      </w:tr>
    </w:tbl>
    <w:p w:rsidR="00586D6A" w:rsidRDefault="00586D6A" w:rsidP="00586D6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B232C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586D6A" w:rsidRDefault="00586D6A" w:rsidP="00586D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Conforme a lo establecido en el artículo 55 de la Ley y el numeral V de la convocatoria, así como lo expresado en la propuesta económica presentada por el invitado </w:t>
      </w:r>
      <w:r w:rsidR="00765B5B" w:rsidRPr="00765B5B">
        <w:rPr>
          <w:rFonts w:ascii="Arial" w:hAnsi="Arial" w:cs="Arial"/>
          <w:b/>
          <w:i/>
          <w:sz w:val="18"/>
          <w:szCs w:val="18"/>
          <w:u w:val="single"/>
        </w:rPr>
        <w:t>PROPERMEX</w:t>
      </w:r>
      <w:r w:rsidRPr="00765B5B">
        <w:rPr>
          <w:rFonts w:ascii="Arial" w:hAnsi="Arial" w:cs="Arial"/>
          <w:b/>
          <w:i/>
          <w:sz w:val="18"/>
          <w:szCs w:val="18"/>
          <w:u w:val="single"/>
        </w:rPr>
        <w:t xml:space="preserve"> S.A. de C.V.</w:t>
      </w:r>
      <w:r>
        <w:rPr>
          <w:rFonts w:ascii="Arial" w:hAnsi="Arial" w:cs="Arial"/>
          <w:sz w:val="18"/>
          <w:szCs w:val="18"/>
        </w:rPr>
        <w:t xml:space="preserve">, la cual consta en el acta de presentación y apertura de propuestas de fecha </w:t>
      </w:r>
      <w:r w:rsidR="00765B5B" w:rsidRPr="00765B5B">
        <w:rPr>
          <w:rFonts w:ascii="Arial" w:hAnsi="Arial" w:cs="Arial"/>
          <w:i/>
          <w:sz w:val="18"/>
          <w:szCs w:val="18"/>
        </w:rPr>
        <w:t>04</w:t>
      </w:r>
      <w:r w:rsidRPr="00765B5B">
        <w:rPr>
          <w:rFonts w:ascii="Arial" w:hAnsi="Arial" w:cs="Arial"/>
          <w:i/>
          <w:sz w:val="18"/>
          <w:szCs w:val="18"/>
        </w:rPr>
        <w:t xml:space="preserve"> de </w:t>
      </w:r>
      <w:r w:rsidR="00765B5B" w:rsidRPr="00765B5B">
        <w:rPr>
          <w:rFonts w:ascii="Arial" w:hAnsi="Arial" w:cs="Arial"/>
          <w:i/>
          <w:sz w:val="18"/>
          <w:szCs w:val="18"/>
        </w:rPr>
        <w:t>marzo</w:t>
      </w:r>
      <w:r w:rsidRPr="00765B5B">
        <w:rPr>
          <w:rFonts w:ascii="Arial" w:hAnsi="Arial" w:cs="Arial"/>
          <w:i/>
          <w:sz w:val="18"/>
          <w:szCs w:val="18"/>
        </w:rPr>
        <w:t xml:space="preserve"> de 202</w:t>
      </w:r>
      <w:r w:rsidR="00765B5B" w:rsidRPr="00765B5B">
        <w:rPr>
          <w:rFonts w:ascii="Arial" w:hAnsi="Arial" w:cs="Arial"/>
          <w:i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 xml:space="preserve">, se señala por la convocante que al realizar la revisión administrativa de los documentos por el área contratante, se pudo observar que el precio </w:t>
      </w:r>
      <w:r w:rsidR="00765B5B">
        <w:rPr>
          <w:rFonts w:ascii="Arial" w:hAnsi="Arial" w:cs="Arial"/>
          <w:sz w:val="18"/>
          <w:szCs w:val="18"/>
        </w:rPr>
        <w:t>presentado</w:t>
      </w:r>
      <w:r>
        <w:rPr>
          <w:rFonts w:ascii="Arial" w:hAnsi="Arial" w:cs="Arial"/>
          <w:sz w:val="18"/>
          <w:szCs w:val="18"/>
        </w:rPr>
        <w:t xml:space="preserve"> en la </w:t>
      </w:r>
      <w:r w:rsidR="00765B5B">
        <w:rPr>
          <w:rFonts w:ascii="Arial" w:hAnsi="Arial" w:cs="Arial"/>
          <w:sz w:val="18"/>
          <w:szCs w:val="18"/>
        </w:rPr>
        <w:t>propuesta</w:t>
      </w:r>
      <w:r>
        <w:rPr>
          <w:rFonts w:ascii="Arial" w:hAnsi="Arial" w:cs="Arial"/>
          <w:sz w:val="18"/>
          <w:szCs w:val="18"/>
        </w:rPr>
        <w:t xml:space="preserve"> es por cada una de las unidades de aromatizantes o de goteo, esto derivado de la cantida</w:t>
      </w:r>
      <w:r w:rsidR="00765B5B"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 señalada en el </w:t>
      </w:r>
      <w:r w:rsidRPr="00765B5B">
        <w:rPr>
          <w:rFonts w:ascii="Arial" w:hAnsi="Arial" w:cs="Arial"/>
          <w:b/>
          <w:sz w:val="18"/>
          <w:szCs w:val="18"/>
        </w:rPr>
        <w:t>Anexo “1”</w:t>
      </w:r>
      <w:r w:rsidR="00765B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 la convocatoria, evidenciándose en la propia propuesta económica anexa que el precio unitario total por servicio, es el colocado con anterioridad (Partida 1 = $</w:t>
      </w:r>
      <w:r w:rsidR="00E0011B">
        <w:rPr>
          <w:rFonts w:ascii="Arial" w:hAnsi="Arial" w:cs="Arial"/>
          <w:sz w:val="18"/>
          <w:szCs w:val="18"/>
        </w:rPr>
        <w:t>298,980</w:t>
      </w:r>
      <w:r>
        <w:rPr>
          <w:rFonts w:ascii="Arial" w:hAnsi="Arial" w:cs="Arial"/>
          <w:sz w:val="18"/>
          <w:szCs w:val="18"/>
        </w:rPr>
        <w:t>.00; partida 2 $</w:t>
      </w:r>
      <w:r w:rsidR="00E0011B">
        <w:rPr>
          <w:rFonts w:ascii="Arial" w:hAnsi="Arial" w:cs="Arial"/>
          <w:sz w:val="18"/>
          <w:szCs w:val="18"/>
        </w:rPr>
        <w:t>109,250</w:t>
      </w:r>
      <w:r>
        <w:rPr>
          <w:rFonts w:ascii="Arial" w:hAnsi="Arial" w:cs="Arial"/>
          <w:sz w:val="18"/>
          <w:szCs w:val="18"/>
        </w:rPr>
        <w:t xml:space="preserve">.00). Esto no implica una corrección al precio unitario ofertado, pues en la propia oferta </w:t>
      </w:r>
      <w:r w:rsidR="00B148BD">
        <w:rPr>
          <w:rFonts w:ascii="Arial" w:hAnsi="Arial" w:cs="Arial"/>
          <w:sz w:val="18"/>
          <w:szCs w:val="18"/>
        </w:rPr>
        <w:t>económica se</w:t>
      </w:r>
      <w:r>
        <w:rPr>
          <w:rFonts w:ascii="Arial" w:hAnsi="Arial" w:cs="Arial"/>
          <w:sz w:val="18"/>
          <w:szCs w:val="18"/>
        </w:rPr>
        <w:t xml:space="preserve"> manifiesta el costo </w:t>
      </w:r>
      <w:r w:rsidR="00BF7F03">
        <w:rPr>
          <w:rFonts w:ascii="Arial" w:hAnsi="Arial" w:cs="Arial"/>
          <w:sz w:val="18"/>
          <w:szCs w:val="18"/>
        </w:rPr>
        <w:t xml:space="preserve">total </w:t>
      </w:r>
      <w:r>
        <w:rPr>
          <w:rFonts w:ascii="Arial" w:hAnsi="Arial" w:cs="Arial"/>
          <w:sz w:val="18"/>
          <w:szCs w:val="18"/>
        </w:rPr>
        <w:t xml:space="preserve">del servicio. Se dejan a salvo los derechos del invitado para que manifiesto lo que a su derecho convenga. </w:t>
      </w:r>
      <w:r w:rsidRPr="00B232C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</w:t>
      </w:r>
    </w:p>
    <w:p w:rsidR="00586D6A" w:rsidRDefault="00586D6A" w:rsidP="00586D6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Con fu</w:t>
      </w:r>
      <w:r w:rsidR="003C624A">
        <w:rPr>
          <w:rFonts w:ascii="Arial" w:hAnsi="Arial" w:cs="Arial"/>
          <w:sz w:val="18"/>
          <w:szCs w:val="18"/>
        </w:rPr>
        <w:t>ndamento en el artículo 55, 56,</w:t>
      </w:r>
      <w:r w:rsidRPr="00235F3B">
        <w:rPr>
          <w:rFonts w:ascii="Arial" w:hAnsi="Arial" w:cs="Arial"/>
          <w:sz w:val="18"/>
          <w:szCs w:val="18"/>
        </w:rPr>
        <w:t xml:space="preserve"> 57</w:t>
      </w:r>
      <w:r w:rsidR="003C624A">
        <w:rPr>
          <w:rFonts w:ascii="Arial" w:hAnsi="Arial" w:cs="Arial"/>
          <w:sz w:val="18"/>
          <w:szCs w:val="18"/>
        </w:rPr>
        <w:t xml:space="preserve"> y 62 fracción IV</w:t>
      </w:r>
      <w:r w:rsidRPr="00235F3B">
        <w:rPr>
          <w:rFonts w:ascii="Arial" w:hAnsi="Arial" w:cs="Arial"/>
          <w:sz w:val="18"/>
          <w:szCs w:val="18"/>
        </w:rPr>
        <w:t xml:space="preserve"> de la </w:t>
      </w:r>
      <w:r w:rsidRPr="00235F3B">
        <w:rPr>
          <w:rFonts w:ascii="Arial" w:hAnsi="Arial" w:cs="Arial"/>
          <w:b/>
          <w:sz w:val="18"/>
          <w:szCs w:val="18"/>
        </w:rPr>
        <w:t>Ley de Adquisiciones, Arrendamientos y Servicios del Estado de Aguascalientes y sus Municipios</w:t>
      </w:r>
      <w:r w:rsidRPr="00235F3B">
        <w:rPr>
          <w:rFonts w:ascii="Arial" w:hAnsi="Arial" w:cs="Arial"/>
          <w:sz w:val="18"/>
          <w:szCs w:val="18"/>
        </w:rPr>
        <w:t>, de conformidad a lo establecido en el numeral IX, X, XI, XII y XIII  de las bases que norman esta licitación, se real</w:t>
      </w:r>
      <w:r w:rsidR="003C624A">
        <w:rPr>
          <w:rFonts w:ascii="Arial" w:hAnsi="Arial" w:cs="Arial"/>
          <w:sz w:val="18"/>
          <w:szCs w:val="18"/>
        </w:rPr>
        <w:t>izó el análisis detallado de la</w:t>
      </w:r>
      <w:r w:rsidR="0093403E">
        <w:rPr>
          <w:rFonts w:ascii="Arial" w:hAnsi="Arial" w:cs="Arial"/>
          <w:sz w:val="18"/>
          <w:szCs w:val="18"/>
        </w:rPr>
        <w:t>s</w:t>
      </w:r>
      <w:r w:rsidR="003C624A">
        <w:rPr>
          <w:rFonts w:ascii="Arial" w:hAnsi="Arial" w:cs="Arial"/>
          <w:sz w:val="18"/>
          <w:szCs w:val="18"/>
        </w:rPr>
        <w:t xml:space="preserve"> proposici</w:t>
      </w:r>
      <w:r w:rsidR="0093403E">
        <w:rPr>
          <w:rFonts w:ascii="Arial" w:hAnsi="Arial" w:cs="Arial"/>
          <w:sz w:val="18"/>
          <w:szCs w:val="18"/>
        </w:rPr>
        <w:t>o</w:t>
      </w:r>
      <w:r w:rsidRPr="00235F3B">
        <w:rPr>
          <w:rFonts w:ascii="Arial" w:hAnsi="Arial" w:cs="Arial"/>
          <w:sz w:val="18"/>
          <w:szCs w:val="18"/>
        </w:rPr>
        <w:t>n</w:t>
      </w:r>
      <w:r w:rsidR="0093403E">
        <w:rPr>
          <w:rFonts w:ascii="Arial" w:hAnsi="Arial" w:cs="Arial"/>
          <w:sz w:val="18"/>
          <w:szCs w:val="18"/>
        </w:rPr>
        <w:t>es</w:t>
      </w:r>
      <w:r w:rsidRPr="00235F3B">
        <w:rPr>
          <w:rFonts w:ascii="Arial" w:hAnsi="Arial" w:cs="Arial"/>
          <w:sz w:val="18"/>
          <w:szCs w:val="18"/>
        </w:rPr>
        <w:t xml:space="preserve"> (documentación administrativa, propuesta técnica y económica), con los requisitos solicitados en la convocatoria y la junta de aclaraciones, para la adquisición de bienes requeridos en el presente procedimiento. Por lo que se determina el siguiente: 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-------------------------------------------------------------</w:t>
      </w:r>
      <w:r w:rsidRPr="00235F3B">
        <w:rPr>
          <w:rFonts w:ascii="Arial" w:hAnsi="Arial" w:cs="Arial"/>
          <w:sz w:val="18"/>
          <w:szCs w:val="18"/>
        </w:rPr>
        <w:t>--------</w:t>
      </w:r>
      <w:r w:rsidRPr="00235F3B">
        <w:rPr>
          <w:rFonts w:ascii="Arial" w:hAnsi="Arial" w:cs="Arial"/>
          <w:b/>
          <w:sz w:val="18"/>
          <w:szCs w:val="18"/>
        </w:rPr>
        <w:t xml:space="preserve">ANÁLISIS </w:t>
      </w:r>
      <w:r w:rsidRPr="00235F3B">
        <w:rPr>
          <w:rFonts w:ascii="Arial" w:hAnsi="Arial" w:cs="Arial"/>
          <w:sz w:val="18"/>
          <w:szCs w:val="18"/>
        </w:rPr>
        <w:t>-----------------------------------------------------------</w:t>
      </w:r>
      <w:r>
        <w:rPr>
          <w:rFonts w:ascii="Arial" w:hAnsi="Arial" w:cs="Arial"/>
          <w:sz w:val="18"/>
          <w:szCs w:val="18"/>
        </w:rPr>
        <w:t>----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</w:t>
      </w:r>
    </w:p>
    <w:p w:rsidR="00FE6992" w:rsidRDefault="00FE6992" w:rsidP="00235F3B">
      <w:pPr>
        <w:ind w:right="-9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----------------------------------------------------------------------------------------------------------------------------------------------------</w:t>
      </w:r>
    </w:p>
    <w:p w:rsidR="00106742" w:rsidRDefault="00235F3B" w:rsidP="00235F3B">
      <w:pPr>
        <w:ind w:right="-93"/>
        <w:jc w:val="both"/>
        <w:rPr>
          <w:rFonts w:ascii="Arial" w:hAnsi="Arial" w:cs="Arial"/>
          <w:color w:val="000000"/>
          <w:sz w:val="18"/>
          <w:szCs w:val="18"/>
        </w:rPr>
      </w:pPr>
      <w:r w:rsidRPr="009B3FD1">
        <w:rPr>
          <w:rFonts w:ascii="Arial" w:hAnsi="Arial" w:cs="Arial"/>
          <w:color w:val="000000"/>
          <w:sz w:val="18"/>
          <w:szCs w:val="18"/>
        </w:rPr>
        <w:lastRenderedPageBreak/>
        <w:t>Se hace constar que de la</w:t>
      </w:r>
      <w:r w:rsidR="00DE5462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propuesta</w:t>
      </w:r>
      <w:r w:rsidR="00DE5462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presentada</w:t>
      </w:r>
      <w:r w:rsidR="00DE5462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conforme al artículo </w:t>
      </w:r>
      <w:r w:rsidRPr="009B3FD1">
        <w:rPr>
          <w:rFonts w:ascii="Arial" w:hAnsi="Arial" w:cs="Arial"/>
          <w:b/>
          <w:sz w:val="18"/>
          <w:szCs w:val="18"/>
        </w:rPr>
        <w:t>55</w:t>
      </w:r>
      <w:r w:rsidRPr="009B3FD1">
        <w:rPr>
          <w:rFonts w:ascii="Arial" w:hAnsi="Arial" w:cs="Arial"/>
          <w:sz w:val="18"/>
          <w:szCs w:val="18"/>
        </w:rPr>
        <w:t xml:space="preserve"> de la Ley de Adquisiciones, Arrendamientos y Servicios del Estado de Aguascalientes y sus Municipios y lo establecido en el numeral </w:t>
      </w:r>
      <w:r w:rsidRPr="009B3FD1">
        <w:rPr>
          <w:rFonts w:ascii="Arial" w:hAnsi="Arial" w:cs="Arial"/>
          <w:b/>
          <w:sz w:val="18"/>
          <w:szCs w:val="18"/>
        </w:rPr>
        <w:t>VIII y IX</w:t>
      </w:r>
      <w:r w:rsidRPr="009B3FD1">
        <w:rPr>
          <w:rFonts w:ascii="Arial" w:hAnsi="Arial" w:cs="Arial"/>
          <w:sz w:val="18"/>
          <w:szCs w:val="18"/>
        </w:rPr>
        <w:t xml:space="preserve"> de la Convocatoria señalada al rubro, la convocante verifica que la</w:t>
      </w:r>
      <w:r w:rsidR="00765644">
        <w:rPr>
          <w:rFonts w:ascii="Arial" w:hAnsi="Arial" w:cs="Arial"/>
          <w:sz w:val="18"/>
          <w:szCs w:val="18"/>
        </w:rPr>
        <w:t>s</w:t>
      </w:r>
      <w:r w:rsidR="000E2639">
        <w:rPr>
          <w:rFonts w:ascii="Arial" w:hAnsi="Arial" w:cs="Arial"/>
          <w:sz w:val="18"/>
          <w:szCs w:val="18"/>
        </w:rPr>
        <w:t xml:space="preserve"> proposici</w:t>
      </w:r>
      <w:r w:rsidR="00765644">
        <w:rPr>
          <w:rFonts w:ascii="Arial" w:hAnsi="Arial" w:cs="Arial"/>
          <w:sz w:val="18"/>
          <w:szCs w:val="18"/>
        </w:rPr>
        <w:t>o</w:t>
      </w:r>
      <w:r w:rsidR="000E2639">
        <w:rPr>
          <w:rFonts w:ascii="Arial" w:hAnsi="Arial" w:cs="Arial"/>
          <w:sz w:val="18"/>
          <w:szCs w:val="18"/>
        </w:rPr>
        <w:t>n</w:t>
      </w:r>
      <w:r w:rsidR="00765644">
        <w:rPr>
          <w:rFonts w:ascii="Arial" w:hAnsi="Arial" w:cs="Arial"/>
          <w:sz w:val="18"/>
          <w:szCs w:val="18"/>
        </w:rPr>
        <w:t>es</w:t>
      </w:r>
      <w:r w:rsidR="00795D9C">
        <w:rPr>
          <w:rFonts w:ascii="Arial" w:hAnsi="Arial" w:cs="Arial"/>
          <w:sz w:val="18"/>
          <w:szCs w:val="18"/>
        </w:rPr>
        <w:t xml:space="preserve"> cumpla</w:t>
      </w:r>
      <w:r w:rsidR="00765644">
        <w:rPr>
          <w:rFonts w:ascii="Arial" w:hAnsi="Arial" w:cs="Arial"/>
          <w:sz w:val="18"/>
          <w:szCs w:val="18"/>
        </w:rPr>
        <w:t>n</w:t>
      </w:r>
      <w:r w:rsidRPr="009B3FD1">
        <w:rPr>
          <w:rFonts w:ascii="Arial" w:hAnsi="Arial" w:cs="Arial"/>
          <w:sz w:val="18"/>
          <w:szCs w:val="18"/>
        </w:rPr>
        <w:t xml:space="preserve"> con los requisitos solicitados en la convocatoria a la licitación</w:t>
      </w:r>
      <w:r w:rsidRPr="00235F3B">
        <w:rPr>
          <w:rFonts w:ascii="Arial" w:hAnsi="Arial" w:cs="Arial"/>
          <w:sz w:val="18"/>
          <w:szCs w:val="18"/>
        </w:rPr>
        <w:t>. Por tratarse de una licitación con criterio de evaluación binario, mediante el cual sólo se adjudica a quien cumpla los requisitos establecidos en la convocatoria y oferte el precio más bajo, la convocante evalu</w:t>
      </w:r>
      <w:r w:rsidR="000E2639">
        <w:rPr>
          <w:rFonts w:ascii="Arial" w:hAnsi="Arial" w:cs="Arial"/>
          <w:sz w:val="18"/>
          <w:szCs w:val="18"/>
        </w:rPr>
        <w:t>ó la</w:t>
      </w:r>
      <w:r w:rsidR="00765644">
        <w:rPr>
          <w:rFonts w:ascii="Arial" w:hAnsi="Arial" w:cs="Arial"/>
          <w:sz w:val="18"/>
          <w:szCs w:val="18"/>
        </w:rPr>
        <w:t>s</w:t>
      </w:r>
      <w:r w:rsidRPr="00235F3B">
        <w:rPr>
          <w:rFonts w:ascii="Arial" w:hAnsi="Arial" w:cs="Arial"/>
          <w:sz w:val="18"/>
          <w:szCs w:val="18"/>
        </w:rPr>
        <w:t xml:space="preserve"> </w:t>
      </w:r>
      <w:r w:rsidR="000E2639">
        <w:rPr>
          <w:rFonts w:ascii="Arial" w:hAnsi="Arial" w:cs="Arial"/>
          <w:sz w:val="18"/>
          <w:szCs w:val="18"/>
        </w:rPr>
        <w:t>proposici</w:t>
      </w:r>
      <w:r w:rsidR="00765644">
        <w:rPr>
          <w:rFonts w:ascii="Arial" w:hAnsi="Arial" w:cs="Arial"/>
          <w:sz w:val="18"/>
          <w:szCs w:val="18"/>
        </w:rPr>
        <w:t>o</w:t>
      </w:r>
      <w:r w:rsidR="000E2639">
        <w:rPr>
          <w:rFonts w:ascii="Arial" w:hAnsi="Arial" w:cs="Arial"/>
          <w:sz w:val="18"/>
          <w:szCs w:val="18"/>
        </w:rPr>
        <w:t>n</w:t>
      </w:r>
      <w:r w:rsidR="00765644">
        <w:rPr>
          <w:rFonts w:ascii="Arial" w:hAnsi="Arial" w:cs="Arial"/>
          <w:sz w:val="18"/>
          <w:szCs w:val="18"/>
        </w:rPr>
        <w:t>es</w:t>
      </w:r>
      <w:r w:rsidRPr="00235F3B">
        <w:rPr>
          <w:rFonts w:ascii="Arial" w:hAnsi="Arial" w:cs="Arial"/>
          <w:color w:val="000000"/>
          <w:sz w:val="18"/>
          <w:szCs w:val="18"/>
        </w:rPr>
        <w:t>:-------------------------------------------------------------------------------</w:t>
      </w:r>
      <w:r w:rsidR="000E2639">
        <w:rPr>
          <w:rFonts w:ascii="Arial" w:hAnsi="Arial" w:cs="Arial"/>
          <w:color w:val="000000"/>
          <w:sz w:val="18"/>
          <w:szCs w:val="18"/>
        </w:rPr>
        <w:t>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5003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"/>
        <w:gridCol w:w="1380"/>
        <w:gridCol w:w="7130"/>
      </w:tblGrid>
      <w:tr w:rsidR="00235F3B" w:rsidRPr="002A21CE" w:rsidTr="009B6976">
        <w:trPr>
          <w:trHeight w:val="192"/>
          <w:jc w:val="center"/>
        </w:trPr>
        <w:tc>
          <w:tcPr>
            <w:tcW w:w="183" w:type="pct"/>
            <w:shd w:val="clear" w:color="auto" w:fill="D9D9D9"/>
            <w:noWrap/>
            <w:vAlign w:val="center"/>
            <w:hideMark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sz w:val="14"/>
                <w:szCs w:val="16"/>
              </w:rPr>
            </w:pPr>
          </w:p>
        </w:tc>
        <w:tc>
          <w:tcPr>
            <w:tcW w:w="781" w:type="pct"/>
            <w:shd w:val="clear" w:color="auto" w:fill="D9D9D9"/>
            <w:noWrap/>
            <w:vAlign w:val="center"/>
            <w:hideMark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A21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Licitante</w:t>
            </w:r>
          </w:p>
        </w:tc>
        <w:tc>
          <w:tcPr>
            <w:tcW w:w="4036" w:type="pct"/>
            <w:shd w:val="clear" w:color="auto" w:fill="D9D9D9"/>
            <w:vAlign w:val="center"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2A21C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Partidas ofertadas y revisión técnica</w:t>
            </w:r>
          </w:p>
        </w:tc>
      </w:tr>
      <w:tr w:rsidR="00C1618D" w:rsidRPr="002A21CE" w:rsidTr="009B6976">
        <w:trPr>
          <w:trHeight w:val="20"/>
          <w:jc w:val="center"/>
        </w:trPr>
        <w:tc>
          <w:tcPr>
            <w:tcW w:w="183" w:type="pct"/>
            <w:noWrap/>
          </w:tcPr>
          <w:p w:rsidR="00C1618D" w:rsidRPr="002A74D5" w:rsidRDefault="00C1618D" w:rsidP="00C1618D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2A74D5">
              <w:rPr>
                <w:rFonts w:asciiTheme="minorHAnsi" w:hAnsiTheme="minorHAnsi" w:cstheme="minorHAnsi"/>
                <w:b/>
                <w:sz w:val="12"/>
                <w:szCs w:val="12"/>
              </w:rPr>
              <w:t>1</w:t>
            </w:r>
          </w:p>
        </w:tc>
        <w:tc>
          <w:tcPr>
            <w:tcW w:w="781" w:type="pct"/>
            <w:noWrap/>
          </w:tcPr>
          <w:p w:rsidR="00C1618D" w:rsidRPr="00D3722C" w:rsidRDefault="009B6976" w:rsidP="00C1618D">
            <w:pPr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9B6976">
              <w:rPr>
                <w:rFonts w:asciiTheme="minorHAnsi" w:hAnsiTheme="minorHAnsi" w:cstheme="minorHAnsi"/>
                <w:b/>
                <w:sz w:val="12"/>
                <w:szCs w:val="12"/>
              </w:rPr>
              <w:t>ISRAEL EDUARDO ROCHA ESCORCIA</w:t>
            </w:r>
          </w:p>
        </w:tc>
        <w:tc>
          <w:tcPr>
            <w:tcW w:w="4036" w:type="pct"/>
            <w:vAlign w:val="center"/>
          </w:tcPr>
          <w:p w:rsidR="00C1618D" w:rsidRDefault="00C1618D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877117">
              <w:rPr>
                <w:rFonts w:ascii="Arial" w:hAnsi="Arial" w:cs="Arial"/>
                <w:b/>
                <w:sz w:val="14"/>
                <w:szCs w:val="16"/>
              </w:rPr>
              <w:t xml:space="preserve">Oferta </w:t>
            </w:r>
            <w:r w:rsidRPr="009B6976">
              <w:rPr>
                <w:rFonts w:ascii="Arial" w:hAnsi="Arial" w:cs="Arial"/>
                <w:b/>
                <w:sz w:val="14"/>
                <w:szCs w:val="16"/>
              </w:rPr>
              <w:t xml:space="preserve">en la partida: </w:t>
            </w:r>
            <w:r w:rsidR="00D3722C" w:rsidRPr="009B6976">
              <w:rPr>
                <w:rFonts w:ascii="Arial" w:hAnsi="Arial" w:cs="Arial"/>
                <w:b/>
                <w:sz w:val="14"/>
                <w:szCs w:val="16"/>
              </w:rPr>
              <w:t>1</w:t>
            </w:r>
            <w:r w:rsidR="00165F9D" w:rsidRPr="009B6976">
              <w:rPr>
                <w:rFonts w:ascii="Arial" w:hAnsi="Arial" w:cs="Arial"/>
                <w:b/>
                <w:sz w:val="14"/>
                <w:szCs w:val="16"/>
              </w:rPr>
              <w:t>.</w:t>
            </w:r>
          </w:p>
          <w:p w:rsidR="00C1618D" w:rsidRDefault="00C1618D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C1618D" w:rsidRDefault="00C1618D" w:rsidP="00C1618D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tos Apartado </w:t>
            </w:r>
            <w:r w:rsidR="000E1F25">
              <w:rPr>
                <w:rFonts w:ascii="Arial" w:hAnsi="Arial" w:cs="Arial"/>
                <w:b/>
                <w:sz w:val="14"/>
                <w:szCs w:val="16"/>
              </w:rPr>
              <w:t>VI</w:t>
            </w:r>
          </w:p>
          <w:p w:rsidR="00C1618D" w:rsidRDefault="00C1618D" w:rsidP="00C1618D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4"/>
              <w:gridCol w:w="3197"/>
              <w:gridCol w:w="3040"/>
            </w:tblGrid>
            <w:tr w:rsidR="00C1618D" w:rsidRPr="00AD209B" w:rsidTr="00A332E2">
              <w:trPr>
                <w:trHeight w:val="323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C1618D" w:rsidRPr="00AD209B" w:rsidTr="00A332E2">
              <w:trPr>
                <w:trHeight w:val="29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1618D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C1618D" w:rsidRPr="00A07B3D" w:rsidRDefault="00C53713" w:rsidP="00C53713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Presenta. Propuesta firmada por</w:t>
                  </w:r>
                  <w:r w:rsidR="00461105"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el C. </w:t>
                  </w:r>
                  <w:r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A07B3D"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Israel Eduardo Rocha Escorcia</w:t>
                  </w:r>
                  <w:r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</w:t>
                  </w:r>
                  <w:r w:rsidR="00A07B3D"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en su propia representación.</w:t>
                  </w:r>
                </w:p>
              </w:tc>
            </w:tr>
            <w:tr w:rsidR="00C1618D" w:rsidRPr="00AD209B" w:rsidTr="00A332E2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C1618D" w:rsidRPr="00AD209B" w:rsidRDefault="00C41975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85220C" w:rsidRDefault="0085220C" w:rsidP="0085220C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85220C" w:rsidRPr="00E17B28" w:rsidRDefault="0085220C" w:rsidP="0085220C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C1618D" w:rsidRPr="00AD209B" w:rsidRDefault="0085220C" w:rsidP="0085220C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C1618D" w:rsidRPr="009B4B37" w:rsidRDefault="00C1618D" w:rsidP="00883C2F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7E6606"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  <w:r w:rsidR="00BA06C3"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2E2FDB"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Identificación </w:t>
                  </w:r>
                  <w:r w:rsidR="00450059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oficial del INE de </w:t>
                  </w:r>
                  <w:r w:rsidR="00450059"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Israel Eduardo Rocha </w:t>
                  </w:r>
                  <w:r w:rsidR="007E6606" w:rsidRPr="00A07B3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Escorcia</w:t>
                  </w:r>
                  <w:r w:rsidR="007E6606" w:rsidRPr="009B4B37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,</w:t>
                  </w:r>
                  <w:r w:rsidR="007E6606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7E6606" w:rsidRPr="009B4B37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Constancia</w:t>
                  </w:r>
                  <w:r w:rsidR="00450059"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Situación fiscal</w:t>
                  </w:r>
                  <w:r w:rsidR="00450059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, </w:t>
                  </w:r>
                  <w:r w:rsidR="009B4B37" w:rsidRPr="009B4B37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Acta </w:t>
                  </w:r>
                  <w:r w:rsidR="00450059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Nacimiento.</w:t>
                  </w:r>
                </w:p>
              </w:tc>
            </w:tr>
            <w:tr w:rsidR="009B3E19" w:rsidRPr="00AD209B" w:rsidTr="00A332E2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9B3E19" w:rsidRPr="00AD209B" w:rsidRDefault="009B3E19" w:rsidP="009B3E19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A05F57" w:rsidRPr="003825E6" w:rsidRDefault="00A05F57" w:rsidP="00A05F57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A05F57" w:rsidRPr="003825E6" w:rsidRDefault="00A05F57" w:rsidP="00A05F57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A05F57" w:rsidRPr="003825E6" w:rsidRDefault="00A05F57" w:rsidP="00A05F57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A05F57" w:rsidRPr="003825E6" w:rsidRDefault="00A05F57" w:rsidP="00A05F57">
                  <w:pPr>
                    <w:pStyle w:val="Prrafodelista"/>
                    <w:widowControl/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A05F57" w:rsidRPr="003825E6" w:rsidRDefault="00A05F57" w:rsidP="00A05F57">
                  <w:pPr>
                    <w:pStyle w:val="Prrafodelista"/>
                    <w:widowControl/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A05F57" w:rsidRPr="003825E6" w:rsidRDefault="00A05F57" w:rsidP="00A05F57">
                  <w:pPr>
                    <w:pStyle w:val="Prrafodelista"/>
                    <w:widowControl/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9B3E19" w:rsidRDefault="00A05F57" w:rsidP="00A05F5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(Deberán presentarse las diversas opiniones de cumplimiento con una vigencia no mayor a 30 días de la fecha del acto de Recepción y Apertura de Propuestas, es decir, al </w:t>
                  </w:r>
                  <w:r w:rsidR="00CE317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04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CE317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febrero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E71538" w:rsidRPr="009B3E19" w:rsidRDefault="00E71538" w:rsidP="00A05F5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  <w:lang w:val="es-MX"/>
                    </w:rPr>
                  </w:pPr>
                </w:p>
              </w:tc>
              <w:tc>
                <w:tcPr>
                  <w:tcW w:w="2225" w:type="pct"/>
                </w:tcPr>
                <w:p w:rsidR="009B3E19" w:rsidRPr="00B329A6" w:rsidRDefault="009B3E19" w:rsidP="009B3E19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B329A6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A05F57" w:rsidRPr="003825E6" w:rsidRDefault="00A05F57" w:rsidP="00A05F57">
                  <w:p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055DA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6A2889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01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C81908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marzo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2022)</w:t>
                  </w:r>
                  <w:r w:rsidRPr="00EA195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:rsidR="00A05F57" w:rsidRPr="00E00AD3" w:rsidRDefault="00A05F57" w:rsidP="00A05F57">
                  <w:pPr>
                    <w:spacing w:after="160" w:line="259" w:lineRule="auto"/>
                    <w:contextualSpacing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2. Opinión del C</w:t>
                  </w:r>
                  <w:r w:rsidRPr="00A926F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umplimiento de Obligaciones fiscales en 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materia de Seguridad Social. (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Revisión </w:t>
                  </w:r>
                  <w:r w:rsidR="00C81908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5 de febrero de 2022, con vigencia hasta el </w:t>
                  </w:r>
                  <w:r w:rsidR="00C81908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7 de marzo de 2022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  <w:p w:rsidR="00C53713" w:rsidRPr="00A05F57" w:rsidRDefault="00A05F57" w:rsidP="00A05F57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</w:t>
                  </w:r>
                  <w:r w:rsidR="00C81908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</w:t>
                  </w: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5 de febrero de 2022)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41975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41975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 w:rsidR="00C4197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</w:t>
                  </w:r>
                  <w:r w:rsidR="00B9277D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Anexo “5”</w:t>
                  </w:r>
                </w:p>
              </w:tc>
              <w:tc>
                <w:tcPr>
                  <w:tcW w:w="2225" w:type="pct"/>
                </w:tcPr>
                <w:p w:rsidR="00C1618D" w:rsidRPr="00A520F7" w:rsidRDefault="00C1618D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</w:p>
                <w:p w:rsidR="00C1618D" w:rsidRPr="00A520F7" w:rsidRDefault="00C1618D" w:rsidP="000A0D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0A0D07"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  </w:t>
                  </w:r>
                  <w:r w:rsidR="00B9277D"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12</w:t>
                  </w: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0A0D07"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meses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41975" w:rsidP="00C41975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41975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 w:rsidR="00C4197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C1618D" w:rsidRPr="00A520F7" w:rsidRDefault="000A0D07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C41975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41975" w:rsidRDefault="00C41975" w:rsidP="00C41975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C41975" w:rsidRPr="00AD209B" w:rsidRDefault="00C41975" w:rsidP="00C41975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C41975" w:rsidRPr="00A520F7" w:rsidRDefault="00C41975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1618D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 w:rsidR="005A5D77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="002D6389" w:rsidRPr="002D6389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"1"; Partida 1: Anexo “1.1”, Partida 2: Anexo “1.2” y Partida 3: Anexo “1.3”</w:t>
                  </w:r>
                </w:p>
              </w:tc>
              <w:tc>
                <w:tcPr>
                  <w:tcW w:w="2225" w:type="pct"/>
                </w:tcPr>
                <w:p w:rsidR="00C1618D" w:rsidRPr="00A520F7" w:rsidRDefault="00C1618D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9150C0" w:rsidRPr="009150C0" w:rsidRDefault="00922146" w:rsidP="009150C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Folletos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. </w:t>
                  </w: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Partida 1 (NO APLICA FOLLETOS)</w:t>
                  </w:r>
                </w:p>
                <w:p w:rsidR="00C1618D" w:rsidRPr="00AD209B" w:rsidRDefault="00C1618D" w:rsidP="009150C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225" w:type="pct"/>
                </w:tcPr>
                <w:p w:rsidR="00C1618D" w:rsidRPr="00A520F7" w:rsidRDefault="00EC09D9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Partida 1. </w:t>
                  </w:r>
                  <w:r w:rsidR="00DC507B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5A5D7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3579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</w:t>
                  </w:r>
                  <w:r w:rsidR="005A5D77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="00922146" w:rsidRPr="00922146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“2”, Partida 1: Anexo “2.1”, Partida 2 y 3: Anexo “2.2”</w:t>
                  </w:r>
                  <w:r w:rsidR="005A5D77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c>
              <w:tc>
                <w:tcPr>
                  <w:tcW w:w="2225" w:type="pct"/>
                </w:tcPr>
                <w:p w:rsidR="009150C0" w:rsidRPr="00AC087C" w:rsidRDefault="00C1618D" w:rsidP="009150C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C087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Presenta. </w:t>
                  </w:r>
                </w:p>
                <w:p w:rsidR="00C1618D" w:rsidRPr="00AC087C" w:rsidRDefault="00AC087C" w:rsidP="00AC087C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C087C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Conforme a lo solicitado en la Convocatoria Anexo “2”</w:t>
                  </w:r>
                </w:p>
              </w:tc>
            </w:tr>
            <w:tr w:rsidR="0064391A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64391A" w:rsidRPr="00AD209B" w:rsidRDefault="0064391A" w:rsidP="0064391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64391A" w:rsidRPr="00F3579D" w:rsidRDefault="0064391A" w:rsidP="0064391A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99020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Respaldo del Fabricante</w:t>
                  </w:r>
                </w:p>
              </w:tc>
              <w:tc>
                <w:tcPr>
                  <w:tcW w:w="2225" w:type="pct"/>
                </w:tcPr>
                <w:p w:rsidR="0064391A" w:rsidRPr="00F76FFC" w:rsidRDefault="0064391A" w:rsidP="0064391A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CB4610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B4610" w:rsidRDefault="00CB4610" w:rsidP="00CB461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CB4610" w:rsidRPr="0099020D" w:rsidRDefault="00CB4610" w:rsidP="00CB461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Centros de Servicio</w:t>
                  </w:r>
                </w:p>
              </w:tc>
              <w:tc>
                <w:tcPr>
                  <w:tcW w:w="2225" w:type="pct"/>
                </w:tcPr>
                <w:p w:rsidR="00CB4610" w:rsidRPr="00F76FFC" w:rsidRDefault="00CB4610" w:rsidP="00CB461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64391A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64391A" w:rsidRPr="00AD209B" w:rsidRDefault="00CB4610" w:rsidP="0064391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64391A" w:rsidRPr="00AD209B" w:rsidRDefault="0064391A" w:rsidP="0064391A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64391A" w:rsidRPr="00F76FFC" w:rsidRDefault="0064391A" w:rsidP="0064391A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CB4610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B4610" w:rsidRDefault="00CB4610" w:rsidP="00CB461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CB4610" w:rsidRPr="00AD209B" w:rsidRDefault="00CB4610" w:rsidP="00CB461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CB4610" w:rsidRPr="00F76FFC" w:rsidRDefault="00CB4610" w:rsidP="00CB461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64391A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64391A" w:rsidRPr="00AD209B" w:rsidRDefault="00CB4610" w:rsidP="0064391A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12</w:t>
                  </w:r>
                </w:p>
              </w:tc>
              <w:tc>
                <w:tcPr>
                  <w:tcW w:w="2340" w:type="pct"/>
                </w:tcPr>
                <w:p w:rsidR="0064391A" w:rsidRPr="00AD209B" w:rsidRDefault="0064391A" w:rsidP="0064391A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C4E7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64391A" w:rsidRPr="00F76FFC" w:rsidRDefault="0064391A" w:rsidP="0064391A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64391A" w:rsidRPr="00AD209B" w:rsidTr="00A332E2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64391A" w:rsidRPr="00AD209B" w:rsidRDefault="00CB4610" w:rsidP="00CB461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2340" w:type="pct"/>
                </w:tcPr>
                <w:p w:rsidR="0064391A" w:rsidRPr="00AD209B" w:rsidRDefault="0064391A" w:rsidP="0064391A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64391A" w:rsidRPr="00F76FFC" w:rsidRDefault="0064391A" w:rsidP="0064391A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64391A" w:rsidRPr="00AD209B" w:rsidTr="00A332E2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64391A" w:rsidRPr="00AD209B" w:rsidRDefault="0064391A" w:rsidP="0064391A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64391A" w:rsidRPr="00AD209B" w:rsidRDefault="00CB4610" w:rsidP="0064391A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La propuesta debe entregarse firmada 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64391A" w:rsidRPr="00F76FFC" w:rsidRDefault="0064391A" w:rsidP="0064391A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650A21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74 páginas</w:t>
                  </w:r>
                </w:p>
              </w:tc>
            </w:tr>
          </w:tbl>
          <w:p w:rsidR="00B34639" w:rsidRDefault="00B34639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C1618D" w:rsidRDefault="005A1547" w:rsidP="00EB5EA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5A1547">
              <w:rPr>
                <w:rFonts w:ascii="Arial" w:hAnsi="Arial" w:cs="Arial"/>
                <w:b/>
                <w:sz w:val="14"/>
                <w:szCs w:val="16"/>
              </w:rPr>
              <w:lastRenderedPageBreak/>
              <w:t xml:space="preserve">Revisión Técnica realizada por 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>el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>Arq.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>Jorge Enrique Suárez del Real García</w:t>
            </w:r>
            <w:r w:rsidR="00D271DD">
              <w:rPr>
                <w:rFonts w:ascii="Arial" w:hAnsi="Arial" w:cs="Arial"/>
                <w:b/>
                <w:sz w:val="14"/>
                <w:szCs w:val="16"/>
              </w:rPr>
              <w:t>, Jef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>e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del Departamento de 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 xml:space="preserve">Servicios Generales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de la 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>D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G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>IU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="00EA7347">
              <w:rPr>
                <w:rFonts w:ascii="Arial" w:hAnsi="Arial" w:cs="Arial"/>
                <w:b/>
                <w:sz w:val="14"/>
                <w:szCs w:val="16"/>
              </w:rPr>
              <w:t xml:space="preserve">y </w:t>
            </w:r>
            <w:r w:rsidR="00CB4610">
              <w:rPr>
                <w:rFonts w:ascii="Arial" w:hAnsi="Arial" w:cs="Arial"/>
                <w:b/>
                <w:sz w:val="14"/>
                <w:szCs w:val="16"/>
              </w:rPr>
              <w:t xml:space="preserve">el </w:t>
            </w:r>
            <w:r w:rsidR="00EA7347" w:rsidRPr="00EA7347">
              <w:rPr>
                <w:rFonts w:ascii="Arial" w:hAnsi="Arial" w:cs="Arial"/>
                <w:b/>
                <w:sz w:val="14"/>
                <w:szCs w:val="16"/>
              </w:rPr>
              <w:t>Lic. Mario Alberto Murillo Martínez</w:t>
            </w:r>
            <w:r w:rsidR="00EA7347"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="00EA7347" w:rsidRPr="00EA7347">
              <w:rPr>
                <w:rFonts w:ascii="Arial" w:hAnsi="Arial" w:cs="Arial"/>
                <w:b/>
                <w:sz w:val="14"/>
                <w:szCs w:val="16"/>
              </w:rPr>
              <w:t>Jefe de Sección de Zonas Verdes, Departamento Servicios Generales</w:t>
            </w:r>
            <w:r w:rsidR="00EA7347"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conforme al anexo 1.</w:t>
            </w:r>
          </w:p>
          <w:p w:rsidR="00CB4610" w:rsidRPr="003A5295" w:rsidRDefault="00CB4610" w:rsidP="00EB5EA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C1618D" w:rsidRPr="002A21CE" w:rsidTr="009B6976">
        <w:trPr>
          <w:trHeight w:val="114"/>
          <w:jc w:val="center"/>
        </w:trPr>
        <w:tc>
          <w:tcPr>
            <w:tcW w:w="183" w:type="pct"/>
            <w:shd w:val="clear" w:color="auto" w:fill="D9D9D9" w:themeFill="background1" w:themeFillShade="D9"/>
            <w:noWrap/>
            <w:vAlign w:val="center"/>
          </w:tcPr>
          <w:p w:rsidR="00C1618D" w:rsidRPr="002A21CE" w:rsidRDefault="00C1618D" w:rsidP="00C1618D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  <w:noWrap/>
            <w:vAlign w:val="center"/>
          </w:tcPr>
          <w:p w:rsidR="00C1618D" w:rsidRPr="002A21CE" w:rsidRDefault="00C1618D" w:rsidP="00C1618D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036" w:type="pct"/>
            <w:shd w:val="clear" w:color="auto" w:fill="D9D9D9" w:themeFill="background1" w:themeFillShade="D9"/>
            <w:vAlign w:val="center"/>
          </w:tcPr>
          <w:p w:rsidR="00C1618D" w:rsidRPr="002A21CE" w:rsidRDefault="00C1618D" w:rsidP="00C1618D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2A74D5" w:rsidRPr="002A21CE" w:rsidTr="009B6976">
        <w:trPr>
          <w:trHeight w:val="636"/>
          <w:jc w:val="center"/>
        </w:trPr>
        <w:tc>
          <w:tcPr>
            <w:tcW w:w="183" w:type="pct"/>
            <w:shd w:val="clear" w:color="auto" w:fill="auto"/>
            <w:noWrap/>
          </w:tcPr>
          <w:p w:rsidR="002A74D5" w:rsidRPr="002A74D5" w:rsidRDefault="002A74D5" w:rsidP="002A74D5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2A74D5">
              <w:rPr>
                <w:rFonts w:asciiTheme="minorHAnsi" w:hAnsiTheme="minorHAnsi" w:cstheme="minorHAnsi"/>
                <w:b/>
                <w:sz w:val="12"/>
                <w:szCs w:val="12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</w:tcPr>
          <w:p w:rsidR="002A74D5" w:rsidRPr="009B6976" w:rsidRDefault="009B6976" w:rsidP="002A74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MX"/>
              </w:rPr>
            </w:pPr>
            <w:r w:rsidRPr="009B6976">
              <w:rPr>
                <w:rFonts w:asciiTheme="minorHAnsi" w:hAnsiTheme="minorHAnsi" w:cstheme="minorHAnsi"/>
                <w:b/>
                <w:sz w:val="12"/>
                <w:szCs w:val="12"/>
              </w:rPr>
              <w:t>KEY QUIMICA, S.A. DE C.V.</w:t>
            </w:r>
          </w:p>
        </w:tc>
        <w:tc>
          <w:tcPr>
            <w:tcW w:w="4036" w:type="pct"/>
            <w:shd w:val="clear" w:color="auto" w:fill="auto"/>
            <w:vAlign w:val="center"/>
          </w:tcPr>
          <w:p w:rsidR="002A74D5" w:rsidRDefault="002A74D5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877117">
              <w:rPr>
                <w:rFonts w:ascii="Arial" w:hAnsi="Arial" w:cs="Arial"/>
                <w:b/>
                <w:sz w:val="14"/>
                <w:szCs w:val="16"/>
              </w:rPr>
              <w:t>Oferta en la</w:t>
            </w:r>
            <w:r w:rsidR="009B6976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87711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>partida</w:t>
            </w:r>
            <w:r w:rsidR="009B6976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 xml:space="preserve">: </w:t>
            </w:r>
            <w:r w:rsidR="009B6976">
              <w:rPr>
                <w:rFonts w:ascii="Arial" w:hAnsi="Arial" w:cs="Arial"/>
                <w:b/>
                <w:sz w:val="14"/>
                <w:szCs w:val="16"/>
              </w:rPr>
              <w:t>2 y 3</w:t>
            </w:r>
            <w:r w:rsidR="00563ECA">
              <w:rPr>
                <w:rFonts w:ascii="Arial" w:hAnsi="Arial" w:cs="Arial"/>
                <w:b/>
                <w:sz w:val="14"/>
                <w:szCs w:val="16"/>
              </w:rPr>
              <w:t>.</w:t>
            </w:r>
          </w:p>
          <w:p w:rsidR="002A74D5" w:rsidRDefault="002A74D5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A74D5" w:rsidRDefault="002A74D5" w:rsidP="002A74D5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>tos Apartado VI</w:t>
            </w:r>
          </w:p>
          <w:p w:rsidR="002A74D5" w:rsidRDefault="002A74D5" w:rsidP="002A74D5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4"/>
              <w:gridCol w:w="3197"/>
              <w:gridCol w:w="3040"/>
            </w:tblGrid>
            <w:tr w:rsidR="002A3458" w:rsidRPr="00AD209B" w:rsidTr="00726C01">
              <w:trPr>
                <w:trHeight w:val="323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2A3458" w:rsidRPr="00AD209B" w:rsidTr="00726C01">
              <w:trPr>
                <w:trHeight w:val="29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2A3458" w:rsidRPr="002E2FDB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2E2FD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Presenta. </w:t>
                  </w:r>
                  <w:r w:rsidRPr="002F0C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Propuesta firmada por el C.  </w:t>
                  </w:r>
                  <w:r w:rsidR="006C7410" w:rsidRPr="002F0C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José </w:t>
                  </w:r>
                  <w:r w:rsidR="002F0C54" w:rsidRPr="002F0C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Luis Morales Pérez</w:t>
                  </w:r>
                  <w:r w:rsidRPr="002F0C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Representante legal de </w:t>
                  </w:r>
                  <w:r w:rsidR="002F0C54" w:rsidRPr="002F0C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KEY QUIMICA, S.A. DE CV</w:t>
                  </w:r>
                </w:p>
              </w:tc>
            </w:tr>
            <w:tr w:rsidR="002A3458" w:rsidRPr="00AD209B" w:rsidTr="00726C01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2A3458" w:rsidRDefault="002A3458" w:rsidP="002A3458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2A3458" w:rsidRPr="00E17B28" w:rsidRDefault="002A3458" w:rsidP="002A3458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2A3458" w:rsidRPr="009B4B37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  <w:r w:rsidR="001A357D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Cédula de identificación fiscal de KEY QUIMICA, SA DE CV,</w:t>
                  </w: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Identificación </w:t>
                  </w:r>
                  <w:r w:rsidR="001A357D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oficial INE de </w:t>
                  </w:r>
                  <w:r w:rsidR="001A357D" w:rsidRPr="002F0C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José Luis Morales Pérez</w:t>
                  </w:r>
                  <w:r w:rsidRPr="009B4B37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Acta Constitutiva, </w:t>
                  </w: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1928A1">
                    <w:rPr>
                      <w:rFonts w:asciiTheme="minorHAnsi" w:hAnsiTheme="minorHAnsi" w:cstheme="minorHAnsi"/>
                      <w:sz w:val="12"/>
                      <w:szCs w:val="12"/>
                    </w:rPr>
                    <w:t>Asamblea General, Poder</w:t>
                  </w:r>
                  <w:r w:rsidR="005676A2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general</w:t>
                  </w: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</w:tr>
            <w:tr w:rsidR="002A3458" w:rsidRPr="00AD209B" w:rsidTr="00726C01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2A3458" w:rsidRPr="003825E6" w:rsidRDefault="002A3458" w:rsidP="002A3458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2A3458" w:rsidRPr="003825E6" w:rsidRDefault="002A3458" w:rsidP="002A3458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2A3458" w:rsidRPr="003825E6" w:rsidRDefault="002A3458" w:rsidP="002A3458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2A3458" w:rsidRPr="003825E6" w:rsidRDefault="002A3458" w:rsidP="00E92030">
                  <w:pPr>
                    <w:pStyle w:val="Prrafodelista"/>
                    <w:widowControl/>
                    <w:numPr>
                      <w:ilvl w:val="0"/>
                      <w:numId w:val="16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2A3458" w:rsidRPr="003825E6" w:rsidRDefault="002A3458" w:rsidP="00E92030">
                  <w:pPr>
                    <w:pStyle w:val="Prrafodelista"/>
                    <w:widowControl/>
                    <w:numPr>
                      <w:ilvl w:val="0"/>
                      <w:numId w:val="16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2A3458" w:rsidRPr="003825E6" w:rsidRDefault="002A3458" w:rsidP="00E92030">
                  <w:pPr>
                    <w:pStyle w:val="Prrafodelista"/>
                    <w:widowControl/>
                    <w:numPr>
                      <w:ilvl w:val="0"/>
                      <w:numId w:val="16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2A3458" w:rsidRDefault="002A3458" w:rsidP="002A3458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(Deberán presentarse las diversas opiniones de cumplimiento con una vigencia no mayor a 30 días de la fecha del acto de Recepción y Apertura de Propuestas, es decir, al </w:t>
                  </w:r>
                  <w:r w:rsidR="00CE317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04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CE317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febrero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2A3458" w:rsidRPr="009B3E19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  <w:lang w:val="es-MX"/>
                    </w:rPr>
                  </w:pPr>
                </w:p>
              </w:tc>
              <w:tc>
                <w:tcPr>
                  <w:tcW w:w="2225" w:type="pct"/>
                </w:tcPr>
                <w:p w:rsidR="002A3458" w:rsidRPr="00B329A6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B329A6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2A3458" w:rsidRPr="003825E6" w:rsidRDefault="002A3458" w:rsidP="002A3458">
                  <w:p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055DA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(Positivo, 0</w:t>
                  </w:r>
                  <w:r w:rsidR="005676A2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1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5676A2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marzo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2022)</w:t>
                  </w:r>
                  <w:r w:rsidRPr="00EA195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:rsidR="002A3458" w:rsidRPr="00E00AD3" w:rsidRDefault="002A3458" w:rsidP="002A3458">
                  <w:pPr>
                    <w:spacing w:after="160" w:line="259" w:lineRule="auto"/>
                    <w:contextualSpacing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2. Opinión del C</w:t>
                  </w:r>
                  <w:r w:rsidRPr="00A926F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umplimiento de Obligaciones fiscales en 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materia de Seguridad Social. (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Revisión 0</w:t>
                  </w:r>
                  <w:r w:rsidR="00F002D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1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F002D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marzo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2022, con vigencia hasta el </w:t>
                  </w:r>
                  <w:r w:rsidR="00F002D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31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marzo de 2022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  <w:p w:rsidR="002A3458" w:rsidRPr="00A05F57" w:rsidRDefault="002A3458" w:rsidP="002A3458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</w:t>
                  </w:r>
                  <w:r w:rsidR="006B13CD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16</w:t>
                  </w: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febrero de 2022)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 Anexo “5”</w:t>
                  </w:r>
                </w:p>
              </w:tc>
              <w:tc>
                <w:tcPr>
                  <w:tcW w:w="2225" w:type="pct"/>
                </w:tcPr>
                <w:p w:rsidR="002A3458" w:rsidRPr="00A520F7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</w:p>
                <w:p w:rsidR="002A3458" w:rsidRPr="00A520F7" w:rsidRDefault="002A3458" w:rsidP="002A3458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   12 meses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2A3458" w:rsidRPr="00A520F7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2A3458" w:rsidRPr="00A520F7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2D6389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"1"; Partida 1: Anexo “1.1”, Partida 2: Anexo “1.2” y Partida 3: Anexo “1.3”</w:t>
                  </w:r>
                </w:p>
              </w:tc>
              <w:tc>
                <w:tcPr>
                  <w:tcW w:w="2225" w:type="pct"/>
                </w:tcPr>
                <w:p w:rsidR="002A3458" w:rsidRPr="00A520F7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2A3458" w:rsidRPr="009150C0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Folletos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. </w:t>
                  </w: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Partida 1 (NO APLICA FOLLETOS)</w:t>
                  </w:r>
                </w:p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225" w:type="pct"/>
                </w:tcPr>
                <w:p w:rsidR="002A3458" w:rsidRPr="00A520F7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3579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922146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“2”, Partida 1: Anexo “2.1”, Partida 2 y 3: Anexo “2.2”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c>
              <w:tc>
                <w:tcPr>
                  <w:tcW w:w="2225" w:type="pct"/>
                </w:tcPr>
                <w:p w:rsidR="002A3458" w:rsidRPr="0035668E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35668E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Presenta. </w:t>
                  </w:r>
                </w:p>
                <w:p w:rsidR="002A3458" w:rsidRPr="0035668E" w:rsidRDefault="005F6502" w:rsidP="005F6502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C087C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Conforme a lo solicitado en la Convocatoria Anexo “2”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2A3458" w:rsidRPr="00F3579D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99020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Respaldo del Fabricante</w:t>
                  </w:r>
                </w:p>
              </w:tc>
              <w:tc>
                <w:tcPr>
                  <w:tcW w:w="2225" w:type="pct"/>
                </w:tcPr>
                <w:p w:rsidR="002A3458" w:rsidRPr="00F76FFC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2A3458" w:rsidRPr="0099020D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Centros de Servicio</w:t>
                  </w:r>
                </w:p>
              </w:tc>
              <w:tc>
                <w:tcPr>
                  <w:tcW w:w="2225" w:type="pct"/>
                </w:tcPr>
                <w:p w:rsidR="002A3458" w:rsidRPr="00F76FFC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2A3458" w:rsidRPr="00F76FFC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2A3458" w:rsidRPr="00F76FFC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2A3458" w:rsidRPr="00AD209B" w:rsidTr="00726C0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12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C4E7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2A3458" w:rsidRPr="00F76FFC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2A3458" w:rsidRPr="00AD209B" w:rsidTr="00726C01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2A3458" w:rsidRPr="00F76FFC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2A3458" w:rsidRPr="00AD209B" w:rsidTr="00726C01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2A3458" w:rsidRPr="00AD209B" w:rsidRDefault="002A3458" w:rsidP="002A3458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2A3458" w:rsidRPr="00AD209B" w:rsidRDefault="002A3458" w:rsidP="002A345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La propuesta debe entregarse firmada 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2A3458" w:rsidRPr="00F76FFC" w:rsidRDefault="002A3458" w:rsidP="002A345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EC220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85 páginas</w:t>
                  </w:r>
                </w:p>
              </w:tc>
            </w:tr>
          </w:tbl>
          <w:p w:rsidR="002A74D5" w:rsidRDefault="002A74D5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A74D5" w:rsidRDefault="002A3458" w:rsidP="00EB5EA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Revisión Técnica realizada por </w:t>
            </w:r>
            <w:r>
              <w:rPr>
                <w:rFonts w:ascii="Arial" w:hAnsi="Arial" w:cs="Arial"/>
                <w:b/>
                <w:sz w:val="14"/>
                <w:szCs w:val="16"/>
              </w:rPr>
              <w:t>el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6"/>
              </w:rPr>
              <w:t>Arq.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6"/>
              </w:rPr>
              <w:t>Jorge Enrique Suárez del Real García, Jefe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del Departamento de 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Servicios Generales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de la </w:t>
            </w:r>
            <w:r>
              <w:rPr>
                <w:rFonts w:ascii="Arial" w:hAnsi="Arial" w:cs="Arial"/>
                <w:b/>
                <w:sz w:val="14"/>
                <w:szCs w:val="16"/>
              </w:rPr>
              <w:t>D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G</w:t>
            </w:r>
            <w:r>
              <w:rPr>
                <w:rFonts w:ascii="Arial" w:hAnsi="Arial" w:cs="Arial"/>
                <w:b/>
                <w:sz w:val="14"/>
                <w:szCs w:val="16"/>
              </w:rPr>
              <w:t>IU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="00C94D47">
              <w:rPr>
                <w:rFonts w:ascii="Arial" w:hAnsi="Arial" w:cs="Arial"/>
                <w:b/>
                <w:sz w:val="14"/>
                <w:szCs w:val="16"/>
              </w:rPr>
              <w:t xml:space="preserve">y 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el </w:t>
            </w:r>
            <w:r w:rsidRPr="00EA7347">
              <w:rPr>
                <w:rFonts w:ascii="Arial" w:hAnsi="Arial" w:cs="Arial"/>
                <w:b/>
                <w:sz w:val="14"/>
                <w:szCs w:val="16"/>
              </w:rPr>
              <w:t>Lic. Samuel García Esparza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Pr="00E3375A">
              <w:rPr>
                <w:rFonts w:ascii="Arial" w:hAnsi="Arial" w:cs="Arial"/>
                <w:b/>
                <w:sz w:val="14"/>
                <w:szCs w:val="16"/>
              </w:rPr>
              <w:t>Jefe de Sección de Servicios del Departamento de Servicios Generales de la DGIU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conforme al anexo 1.</w:t>
            </w:r>
          </w:p>
          <w:p w:rsidR="00BF7F03" w:rsidRPr="002A21CE" w:rsidRDefault="00BF7F03" w:rsidP="00EB5EAF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BF7F03" w:rsidRPr="002A21CE" w:rsidTr="009B6976">
        <w:trPr>
          <w:trHeight w:val="60"/>
          <w:jc w:val="center"/>
        </w:trPr>
        <w:tc>
          <w:tcPr>
            <w:tcW w:w="183" w:type="pct"/>
            <w:shd w:val="clear" w:color="auto" w:fill="D9D9D9" w:themeFill="background1" w:themeFillShade="D9"/>
            <w:noWrap/>
          </w:tcPr>
          <w:p w:rsidR="00BF7F03" w:rsidRPr="00BF7F03" w:rsidRDefault="00BF7F03" w:rsidP="002A74D5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  <w:noWrap/>
          </w:tcPr>
          <w:p w:rsidR="00BF7F03" w:rsidRPr="00BF7F03" w:rsidRDefault="00BF7F03" w:rsidP="002A74D5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  <w:highlight w:val="yellow"/>
              </w:rPr>
            </w:pPr>
          </w:p>
        </w:tc>
        <w:tc>
          <w:tcPr>
            <w:tcW w:w="4036" w:type="pct"/>
            <w:shd w:val="clear" w:color="auto" w:fill="D9D9D9" w:themeFill="background1" w:themeFillShade="D9"/>
            <w:vAlign w:val="center"/>
          </w:tcPr>
          <w:p w:rsidR="00BF7F03" w:rsidRPr="00BF7F03" w:rsidRDefault="00BF7F03" w:rsidP="002A74D5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B6976" w:rsidRPr="002A21CE" w:rsidTr="009B6976">
        <w:trPr>
          <w:trHeight w:val="636"/>
          <w:jc w:val="center"/>
        </w:trPr>
        <w:tc>
          <w:tcPr>
            <w:tcW w:w="183" w:type="pct"/>
            <w:shd w:val="clear" w:color="auto" w:fill="auto"/>
            <w:noWrap/>
          </w:tcPr>
          <w:p w:rsidR="009B6976" w:rsidRPr="002A74D5" w:rsidRDefault="009B6976" w:rsidP="009B6976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b/>
                <w:sz w:val="12"/>
                <w:szCs w:val="12"/>
              </w:rPr>
              <w:lastRenderedPageBreak/>
              <w:t>3</w:t>
            </w:r>
          </w:p>
        </w:tc>
        <w:tc>
          <w:tcPr>
            <w:tcW w:w="781" w:type="pct"/>
            <w:shd w:val="clear" w:color="auto" w:fill="auto"/>
            <w:noWrap/>
          </w:tcPr>
          <w:p w:rsidR="009B6976" w:rsidRPr="008A7B0F" w:rsidRDefault="009B6976" w:rsidP="009B6976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  <w:highlight w:val="yellow"/>
              </w:rPr>
            </w:pPr>
            <w:r w:rsidRPr="009B6976">
              <w:rPr>
                <w:rFonts w:asciiTheme="minorHAnsi" w:hAnsiTheme="minorHAnsi" w:cstheme="minorHAnsi"/>
                <w:b/>
                <w:sz w:val="12"/>
                <w:szCs w:val="12"/>
              </w:rPr>
              <w:t>JOSE DE JESUS SALINAS ALATORRE</w:t>
            </w:r>
          </w:p>
        </w:tc>
        <w:tc>
          <w:tcPr>
            <w:tcW w:w="4036" w:type="pct"/>
            <w:shd w:val="clear" w:color="auto" w:fill="auto"/>
            <w:vAlign w:val="center"/>
          </w:tcPr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877117">
              <w:rPr>
                <w:rFonts w:ascii="Arial" w:hAnsi="Arial" w:cs="Arial"/>
                <w:b/>
                <w:sz w:val="14"/>
                <w:szCs w:val="16"/>
              </w:rPr>
              <w:t xml:space="preserve">Oferta </w:t>
            </w:r>
            <w:r w:rsidRPr="009B6976">
              <w:rPr>
                <w:rFonts w:ascii="Arial" w:hAnsi="Arial" w:cs="Arial"/>
                <w:b/>
                <w:sz w:val="14"/>
                <w:szCs w:val="16"/>
              </w:rPr>
              <w:t>en la partida: 1.</w:t>
            </w:r>
          </w:p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9B6976" w:rsidRDefault="009B6976" w:rsidP="009B6976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>tos Apartado VI</w:t>
            </w:r>
          </w:p>
          <w:p w:rsidR="009B6976" w:rsidRDefault="009B6976" w:rsidP="009B6976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4"/>
              <w:gridCol w:w="3197"/>
              <w:gridCol w:w="3040"/>
            </w:tblGrid>
            <w:tr w:rsidR="009B6976" w:rsidRPr="00AD209B" w:rsidTr="009B6976">
              <w:trPr>
                <w:trHeight w:val="323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29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9B6976" w:rsidRPr="003A104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Presenta. Propuesta firmada por el C.  </w:t>
                  </w:r>
                  <w:r w:rsidR="003A104C" w:rsidRP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José de Jesús Salinas Alatorre</w:t>
                  </w:r>
                  <w:r w:rsidRP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,</w:t>
                  </w:r>
                  <w:r w:rsid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3A104C" w:rsidRP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en su propia</w:t>
                  </w:r>
                  <w:r w:rsidRP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Representa</w:t>
                  </w:r>
                  <w:r w:rsidR="003A104C" w:rsidRP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ción.</w:t>
                  </w:r>
                </w:p>
              </w:tc>
            </w:tr>
            <w:tr w:rsidR="009B6976" w:rsidRPr="00AD209B" w:rsidTr="009B6976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9B6976" w:rsidRDefault="009B6976" w:rsidP="009B6976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9B6976" w:rsidRPr="00E17B28" w:rsidRDefault="009B6976" w:rsidP="009B6976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9B6976" w:rsidRPr="009B4B37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  <w:r w:rsidR="0067516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Constancia de Situación fiscal, Acta de Nacimiento</w:t>
                  </w:r>
                  <w:r w:rsidR="00707419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e Identificación oficial INE de </w:t>
                  </w:r>
                  <w:r w:rsidR="00707419" w:rsidRPr="003A104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José de Jesús Salinas Alatorre</w:t>
                  </w:r>
                  <w:r w:rsidR="0067516C"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</w:tr>
            <w:tr w:rsidR="009B6976" w:rsidRPr="00AD209B" w:rsidTr="009B6976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9B6976" w:rsidRPr="003825E6" w:rsidRDefault="009B6976" w:rsidP="009B6976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9B6976" w:rsidRPr="003825E6" w:rsidRDefault="009B6976" w:rsidP="009B6976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9B6976" w:rsidRPr="003825E6" w:rsidRDefault="009B6976" w:rsidP="009B6976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9B6976" w:rsidRPr="003825E6" w:rsidRDefault="009B6976" w:rsidP="00CE3179">
                  <w:pPr>
                    <w:pStyle w:val="Prrafodelista"/>
                    <w:widowControl/>
                    <w:numPr>
                      <w:ilvl w:val="0"/>
                      <w:numId w:val="15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9B6976" w:rsidRPr="003825E6" w:rsidRDefault="009B6976" w:rsidP="00CE3179">
                  <w:pPr>
                    <w:pStyle w:val="Prrafodelista"/>
                    <w:widowControl/>
                    <w:numPr>
                      <w:ilvl w:val="0"/>
                      <w:numId w:val="15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9B6976" w:rsidRPr="003825E6" w:rsidRDefault="009B6976" w:rsidP="00CE3179">
                  <w:pPr>
                    <w:pStyle w:val="Prrafodelista"/>
                    <w:widowControl/>
                    <w:numPr>
                      <w:ilvl w:val="0"/>
                      <w:numId w:val="15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9B6976" w:rsidRDefault="009B6976" w:rsidP="009B6976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(Deberán presentarse las diversas opiniones de cumplimiento con una vigencia no mayor a 30 días de la fecha del acto de Recepción y Apertura de Propuestas, es decir, al </w:t>
                  </w:r>
                  <w:r w:rsidR="00CE317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04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CE3179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febrero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9B6976" w:rsidRPr="009B3E19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  <w:lang w:val="es-MX"/>
                    </w:rPr>
                  </w:pPr>
                </w:p>
              </w:tc>
              <w:tc>
                <w:tcPr>
                  <w:tcW w:w="2225" w:type="pct"/>
                </w:tcPr>
                <w:p w:rsidR="009B6976" w:rsidRPr="00B329A6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B329A6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9B6976" w:rsidRPr="003825E6" w:rsidRDefault="009B6976" w:rsidP="009B6976">
                  <w:p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055DA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4700A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16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4700A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febrero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2022)</w:t>
                  </w:r>
                  <w:r w:rsidRPr="00EA195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:rsidR="009B6976" w:rsidRPr="00E00AD3" w:rsidRDefault="009B6976" w:rsidP="009B6976">
                  <w:pPr>
                    <w:spacing w:after="160" w:line="259" w:lineRule="auto"/>
                    <w:contextualSpacing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2. Opinión del C</w:t>
                  </w:r>
                  <w:r w:rsidRPr="00A926F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umplimiento de Obligaciones fiscales en 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materia de Seguridad Social. (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Revisión 0</w:t>
                  </w:r>
                  <w:r w:rsidR="004700A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1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4700A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marzo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2022, con vigencia hasta el </w:t>
                  </w:r>
                  <w:r w:rsidR="004700A4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31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marzo de 2022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  <w:p w:rsidR="009B6976" w:rsidRPr="00A05F57" w:rsidRDefault="009B6976" w:rsidP="009B6976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</w:t>
                  </w:r>
                  <w:r w:rsidR="004700A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03</w:t>
                  </w: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febrero de 2022)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 Anexo “5”</w:t>
                  </w:r>
                </w:p>
              </w:tc>
              <w:tc>
                <w:tcPr>
                  <w:tcW w:w="2225" w:type="pct"/>
                </w:tcPr>
                <w:p w:rsidR="009B6976" w:rsidRPr="00A520F7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</w:p>
                <w:p w:rsidR="009B6976" w:rsidRPr="00A520F7" w:rsidRDefault="009B6976" w:rsidP="009B6976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   12 meses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9B6976" w:rsidRPr="00A520F7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9B6976" w:rsidRPr="00A520F7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520F7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2D6389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"1"; Partida 1: Anexo “1.1”, Partida 2: Anexo “1.2” y Partida 3: Anexo “1.3”</w:t>
                  </w:r>
                </w:p>
              </w:tc>
              <w:tc>
                <w:tcPr>
                  <w:tcW w:w="2225" w:type="pct"/>
                </w:tcPr>
                <w:p w:rsidR="009B6976" w:rsidRPr="00A520F7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B745D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</w:p>
              </w:tc>
            </w:tr>
            <w:tr w:rsidR="008B745D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8B745D" w:rsidRPr="00AD209B" w:rsidRDefault="008B745D" w:rsidP="008B745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8B745D" w:rsidRPr="009150C0" w:rsidRDefault="008B745D" w:rsidP="008B745D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Folletos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. </w:t>
                  </w: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Partida 1 (NO APLICA FOLLETOS)</w:t>
                  </w:r>
                </w:p>
                <w:p w:rsidR="008B745D" w:rsidRPr="00AD209B" w:rsidRDefault="008B745D" w:rsidP="008B745D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225" w:type="pct"/>
                </w:tcPr>
                <w:p w:rsidR="008B745D" w:rsidRPr="00A520F7" w:rsidRDefault="008B745D" w:rsidP="008B745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>Partida 1. No aplica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3579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922146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“2”, Partida 1: Anexo “2.1”, Partida 2 y 3: Anexo “2.2”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c>
              <w:tc>
                <w:tcPr>
                  <w:tcW w:w="2225" w:type="pct"/>
                </w:tcPr>
                <w:p w:rsidR="009B6976" w:rsidRPr="0035668E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35668E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Presenta. </w:t>
                  </w:r>
                </w:p>
                <w:p w:rsidR="009B6976" w:rsidRPr="0035668E" w:rsidRDefault="005A5FF7" w:rsidP="005A5FF7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C087C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Conforme a lo solicitado en la Convocatoria Anexo “2”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9B6976" w:rsidRPr="00F3579D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99020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Respaldo del Fabricante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9B6976" w:rsidRPr="0099020D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Centros de Servicio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420CD3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9B6976" w:rsidRPr="00420CD3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9B6976" w:rsidRPr="00420CD3" w:rsidRDefault="005A5FF7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No </w:t>
                  </w:r>
                  <w:r w:rsidR="009B6976" w:rsidRPr="00420CD3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420CD3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12</w:t>
                  </w:r>
                </w:p>
              </w:tc>
              <w:tc>
                <w:tcPr>
                  <w:tcW w:w="2340" w:type="pct"/>
                </w:tcPr>
                <w:p w:rsidR="009B6976" w:rsidRPr="00420CD3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9B6976" w:rsidRPr="00420CD3" w:rsidRDefault="005A5FF7" w:rsidP="00420CD3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9B6976"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9B6976" w:rsidRPr="00AD209B" w:rsidTr="009B6976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9B6976" w:rsidRPr="00AD209B" w:rsidTr="009B6976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La propuesta debe entregarse firmada 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Presenta</w:t>
                  </w:r>
                  <w:r w:rsidR="005A5FF7" w:rsidRPr="00420CD3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. Sin folios</w:t>
                  </w:r>
                </w:p>
              </w:tc>
            </w:tr>
          </w:tbl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FD08E0" w:rsidRDefault="00FD08E0" w:rsidP="00FD08E0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Conforme a la revisión realizada a la documentación administrativa presentada por el invitado “</w:t>
            </w:r>
            <w:r w:rsidRPr="00FD08E0">
              <w:rPr>
                <w:rFonts w:ascii="Arial" w:hAnsi="Arial" w:cs="Arial"/>
                <w:b/>
                <w:i/>
                <w:sz w:val="14"/>
                <w:szCs w:val="14"/>
              </w:rPr>
              <w:t>JOSE DE JESUS SALINAS ALATORRE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”,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 xml:space="preserve">se hace constar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el siguiente incumplimiento: dentro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>de los requisitos señalados en el apartado “</w:t>
            </w:r>
            <w:proofErr w:type="gramStart"/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VI</w:t>
            </w:r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.-</w:t>
            </w:r>
            <w:proofErr w:type="gramEnd"/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</w:t>
            </w:r>
            <w:r w:rsidRPr="00423D01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Documentos que</w:t>
            </w:r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deben presentar los licitantes”</w:t>
            </w:r>
            <w:r>
              <w:rPr>
                <w:rFonts w:ascii="Arial" w:hAnsi="Arial" w:cs="Arial"/>
                <w:b/>
                <w:sz w:val="14"/>
                <w:szCs w:val="14"/>
              </w:rPr>
              <w:t>:</w:t>
            </w:r>
          </w:p>
          <w:p w:rsidR="00FD08E0" w:rsidRPr="00415297" w:rsidRDefault="00FD08E0" w:rsidP="00FD08E0">
            <w:pPr>
              <w:ind w:right="-93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6833E9" w:rsidRDefault="00FD08E0" w:rsidP="00FD08E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 xml:space="preserve">En la propuesta del invitado, </w:t>
            </w:r>
            <w:r w:rsidRPr="00FD08E0">
              <w:rPr>
                <w:rFonts w:ascii="Arial" w:hAnsi="Arial" w:cs="Arial"/>
                <w:b/>
                <w:i/>
                <w:sz w:val="14"/>
                <w:szCs w:val="14"/>
              </w:rPr>
              <w:t>JOSE DE JESUS SALINAS ALATORRE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, </w:t>
            </w:r>
            <w:r w:rsidRPr="00084553">
              <w:rPr>
                <w:rFonts w:ascii="Arial" w:hAnsi="Arial" w:cs="Arial"/>
                <w:i/>
                <w:sz w:val="14"/>
                <w:szCs w:val="14"/>
              </w:rPr>
              <w:t>con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 RFC SAAJ660708HZSLLS04, 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se observa la omisión del </w:t>
            </w:r>
            <w:r w:rsidRPr="00FD08E0">
              <w:rPr>
                <w:rFonts w:ascii="Arial" w:hAnsi="Arial" w:cs="Arial"/>
                <w:b/>
                <w:i/>
                <w:sz w:val="14"/>
                <w:szCs w:val="14"/>
              </w:rPr>
              <w:t>numeral 11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Pr="00FD08E0">
              <w:rPr>
                <w:rFonts w:ascii="Arial" w:hAnsi="Arial" w:cs="Arial"/>
                <w:b/>
                <w:i/>
                <w:sz w:val="14"/>
                <w:szCs w:val="14"/>
              </w:rPr>
              <w:t>Formato de Fianza Anexo “9”</w:t>
            </w:r>
            <w:r>
              <w:rPr>
                <w:rFonts w:ascii="Arial" w:hAnsi="Arial" w:cs="Arial"/>
                <w:i/>
                <w:sz w:val="14"/>
                <w:szCs w:val="14"/>
              </w:rPr>
              <w:t>, en este sentido y conforme a lo solicitado en la Convocatoria, se da por incumplimiento en este requisito.</w:t>
            </w:r>
          </w:p>
          <w:p w:rsidR="006833E9" w:rsidRDefault="006833E9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6833E9" w:rsidRDefault="00663EA5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3B1D13">
              <w:rPr>
                <w:rFonts w:ascii="Arial" w:hAnsi="Arial" w:cs="Arial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IX.- DESECHAMIENTO DE PROPUESTAS, </w:t>
            </w:r>
            <w:r w:rsidRPr="003B1D13">
              <w:rPr>
                <w:rFonts w:ascii="Arial" w:hAnsi="Arial" w:cs="Arial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lastRenderedPageBreak/>
              <w:t xml:space="preserve">conformidad a las </w:t>
            </w:r>
            <w:r w:rsidRPr="003B1D13">
              <w:rPr>
                <w:rFonts w:ascii="Arial" w:hAnsi="Arial" w:cs="Arial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Pr="003B1D13">
              <w:rPr>
                <w:rFonts w:ascii="Arial" w:hAnsi="Arial" w:cs="Arial"/>
                <w:b/>
                <w:sz w:val="14"/>
                <w:szCs w:val="14"/>
              </w:rPr>
              <w:t xml:space="preserve">se realiza el desechamiento de la propuesta de manera general a </w:t>
            </w:r>
            <w:r w:rsidR="001A0656" w:rsidRPr="001A0656">
              <w:rPr>
                <w:rFonts w:ascii="Arial" w:hAnsi="Arial" w:cs="Arial"/>
                <w:b/>
                <w:sz w:val="14"/>
                <w:szCs w:val="14"/>
              </w:rPr>
              <w:t>JOSE DE JESUS SALINAS ALATORRE</w:t>
            </w:r>
          </w:p>
          <w:p w:rsidR="006833E9" w:rsidRDefault="006833E9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Revisión Técnica realizada por </w:t>
            </w:r>
            <w:r>
              <w:rPr>
                <w:rFonts w:ascii="Arial" w:hAnsi="Arial" w:cs="Arial"/>
                <w:b/>
                <w:sz w:val="14"/>
                <w:szCs w:val="16"/>
              </w:rPr>
              <w:t>el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6"/>
              </w:rPr>
              <w:t>Arq.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6"/>
              </w:rPr>
              <w:t>Jorge Enrique Suárez del Real García, Jefe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del Departamento de 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Servicios Generales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de la </w:t>
            </w:r>
            <w:r>
              <w:rPr>
                <w:rFonts w:ascii="Arial" w:hAnsi="Arial" w:cs="Arial"/>
                <w:b/>
                <w:sz w:val="14"/>
                <w:szCs w:val="16"/>
              </w:rPr>
              <w:t>D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G</w:t>
            </w:r>
            <w:r>
              <w:rPr>
                <w:rFonts w:ascii="Arial" w:hAnsi="Arial" w:cs="Arial"/>
                <w:b/>
                <w:sz w:val="14"/>
                <w:szCs w:val="16"/>
              </w:rPr>
              <w:t>IU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y el </w:t>
            </w:r>
            <w:r w:rsidRPr="00EA7347">
              <w:rPr>
                <w:rFonts w:ascii="Arial" w:hAnsi="Arial" w:cs="Arial"/>
                <w:b/>
                <w:sz w:val="14"/>
                <w:szCs w:val="16"/>
              </w:rPr>
              <w:t>Lic. Mario Alberto Murillo Martínez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Pr="00EA7347">
              <w:rPr>
                <w:rFonts w:ascii="Arial" w:hAnsi="Arial" w:cs="Arial"/>
                <w:b/>
                <w:sz w:val="14"/>
                <w:szCs w:val="16"/>
              </w:rPr>
              <w:t>Jefe de Sección de Zonas Verdes, Departamento Servicios Generales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conforme al anexo 1.</w:t>
            </w:r>
          </w:p>
          <w:p w:rsidR="009B6976" w:rsidRPr="003A5295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9B6976" w:rsidRPr="002A21CE" w:rsidTr="009B6976">
        <w:trPr>
          <w:trHeight w:val="60"/>
          <w:jc w:val="center"/>
        </w:trPr>
        <w:tc>
          <w:tcPr>
            <w:tcW w:w="183" w:type="pct"/>
            <w:shd w:val="clear" w:color="auto" w:fill="D9D9D9" w:themeFill="background1" w:themeFillShade="D9"/>
            <w:noWrap/>
          </w:tcPr>
          <w:p w:rsidR="009B6976" w:rsidRPr="00BF7F03" w:rsidRDefault="009B6976" w:rsidP="009B6976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  <w:noWrap/>
          </w:tcPr>
          <w:p w:rsidR="009B6976" w:rsidRPr="00BF7F03" w:rsidRDefault="009B6976" w:rsidP="009B6976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  <w:highlight w:val="yellow"/>
              </w:rPr>
            </w:pPr>
          </w:p>
        </w:tc>
        <w:tc>
          <w:tcPr>
            <w:tcW w:w="4036" w:type="pct"/>
            <w:shd w:val="clear" w:color="auto" w:fill="D9D9D9" w:themeFill="background1" w:themeFillShade="D9"/>
            <w:vAlign w:val="center"/>
          </w:tcPr>
          <w:p w:rsidR="009B6976" w:rsidRPr="00BF7F03" w:rsidRDefault="009B6976" w:rsidP="009B6976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B6976" w:rsidRPr="002A21CE" w:rsidTr="009B6976">
        <w:trPr>
          <w:trHeight w:val="636"/>
          <w:jc w:val="center"/>
        </w:trPr>
        <w:tc>
          <w:tcPr>
            <w:tcW w:w="183" w:type="pct"/>
            <w:shd w:val="clear" w:color="auto" w:fill="auto"/>
            <w:noWrap/>
          </w:tcPr>
          <w:p w:rsidR="009B6976" w:rsidRDefault="009B6976" w:rsidP="009B6976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b/>
                <w:sz w:val="12"/>
                <w:szCs w:val="12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</w:tcPr>
          <w:p w:rsidR="009B6976" w:rsidRPr="008A7B0F" w:rsidRDefault="009B6976" w:rsidP="009B6976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  <w:highlight w:val="yellow"/>
              </w:rPr>
            </w:pPr>
            <w:r w:rsidRPr="009B6976">
              <w:rPr>
                <w:rFonts w:asciiTheme="minorHAnsi" w:hAnsiTheme="minorHAnsi" w:cstheme="minorHAnsi"/>
                <w:b/>
                <w:sz w:val="12"/>
                <w:szCs w:val="12"/>
              </w:rPr>
              <w:t>PROPERMEX, S.A. DE C.V.</w:t>
            </w:r>
          </w:p>
        </w:tc>
        <w:tc>
          <w:tcPr>
            <w:tcW w:w="4036" w:type="pct"/>
            <w:shd w:val="clear" w:color="auto" w:fill="auto"/>
            <w:vAlign w:val="center"/>
          </w:tcPr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877117">
              <w:rPr>
                <w:rFonts w:ascii="Arial" w:hAnsi="Arial" w:cs="Arial"/>
                <w:b/>
                <w:sz w:val="14"/>
                <w:szCs w:val="16"/>
              </w:rPr>
              <w:t>Oferta en la</w:t>
            </w:r>
            <w:r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87711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>partida</w:t>
            </w:r>
            <w:r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 xml:space="preserve">: </w:t>
            </w:r>
            <w:r>
              <w:rPr>
                <w:rFonts w:ascii="Arial" w:hAnsi="Arial" w:cs="Arial"/>
                <w:b/>
                <w:sz w:val="14"/>
                <w:szCs w:val="16"/>
              </w:rPr>
              <w:t>2 y 3.</w:t>
            </w:r>
          </w:p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B13058" w:rsidRPr="00B13058" w:rsidRDefault="00B13058" w:rsidP="00B13058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B13058">
              <w:rPr>
                <w:rFonts w:ascii="Arial" w:hAnsi="Arial" w:cs="Arial"/>
                <w:sz w:val="14"/>
                <w:szCs w:val="16"/>
              </w:rPr>
              <w:t xml:space="preserve">Se hace constar que de la propuesta presentada el día </w:t>
            </w:r>
            <w:r w:rsidRPr="006A67AF">
              <w:rPr>
                <w:rFonts w:ascii="Arial" w:hAnsi="Arial" w:cs="Arial"/>
                <w:i/>
                <w:sz w:val="14"/>
                <w:szCs w:val="16"/>
              </w:rPr>
              <w:t>0</w:t>
            </w:r>
            <w:r w:rsidR="00043B0A">
              <w:rPr>
                <w:rFonts w:ascii="Arial" w:hAnsi="Arial" w:cs="Arial"/>
                <w:i/>
                <w:sz w:val="14"/>
                <w:szCs w:val="16"/>
              </w:rPr>
              <w:t>4</w:t>
            </w:r>
            <w:r w:rsidRPr="006A67AF">
              <w:rPr>
                <w:rFonts w:ascii="Arial" w:hAnsi="Arial" w:cs="Arial"/>
                <w:i/>
                <w:sz w:val="14"/>
                <w:szCs w:val="16"/>
              </w:rPr>
              <w:t xml:space="preserve"> de marzo de 2022</w:t>
            </w:r>
            <w:r w:rsidRPr="00B13058">
              <w:rPr>
                <w:rFonts w:ascii="Arial" w:hAnsi="Arial" w:cs="Arial"/>
                <w:sz w:val="14"/>
                <w:szCs w:val="16"/>
              </w:rPr>
              <w:t xml:space="preserve"> por el invitado </w:t>
            </w:r>
            <w:r w:rsidRPr="006A67AF">
              <w:rPr>
                <w:rFonts w:ascii="Arial" w:hAnsi="Arial" w:cs="Arial"/>
                <w:i/>
                <w:sz w:val="14"/>
                <w:szCs w:val="16"/>
                <w:u w:val="single"/>
              </w:rPr>
              <w:t>PROPERMEX, S.A. DE C.V.</w:t>
            </w:r>
            <w:r w:rsidRPr="00B13058">
              <w:rPr>
                <w:rFonts w:ascii="Arial" w:hAnsi="Arial" w:cs="Arial"/>
                <w:sz w:val="14"/>
                <w:szCs w:val="16"/>
              </w:rPr>
              <w:t xml:space="preserve">, con RFC </w:t>
            </w:r>
            <w:r w:rsidR="006A67AF" w:rsidRPr="006A67AF">
              <w:rPr>
                <w:rFonts w:ascii="Arial" w:hAnsi="Arial" w:cs="Arial"/>
                <w:i/>
                <w:sz w:val="14"/>
                <w:szCs w:val="16"/>
                <w:u w:val="single"/>
              </w:rPr>
              <w:t>PRO0502085Y9</w:t>
            </w:r>
            <w:r w:rsidRPr="00B13058">
              <w:rPr>
                <w:rFonts w:ascii="Arial" w:hAnsi="Arial" w:cs="Arial"/>
                <w:sz w:val="14"/>
                <w:szCs w:val="16"/>
              </w:rPr>
              <w:t>, incumple de manera general por no cubrir los requisitos establecidos en las bases de la Convocatoria, mismos que se señala a continuación</w:t>
            </w:r>
          </w:p>
          <w:p w:rsidR="00B13058" w:rsidRDefault="00B13058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9B6976" w:rsidRDefault="009B6976" w:rsidP="009B6976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>tos Apartado VI</w:t>
            </w:r>
          </w:p>
          <w:p w:rsidR="009B6976" w:rsidRDefault="009B6976" w:rsidP="009B6976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4"/>
              <w:gridCol w:w="3197"/>
              <w:gridCol w:w="3040"/>
            </w:tblGrid>
            <w:tr w:rsidR="009B6976" w:rsidRPr="00AD209B" w:rsidTr="009B6976">
              <w:trPr>
                <w:trHeight w:val="323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29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9B6976" w:rsidRPr="00DB2E6F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DB2E6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Presenta. Propuesta firmada por </w:t>
                  </w:r>
                  <w:r w:rsidR="00DB2E6F" w:rsidRPr="00DB2E6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la</w:t>
                  </w:r>
                  <w:r w:rsidRPr="00DB2E6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C.  </w:t>
                  </w:r>
                  <w:r w:rsidR="00DB2E6F" w:rsidRPr="00DB2E6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Erika Yolanda García Ledesma</w:t>
                  </w:r>
                  <w:r w:rsidRPr="00DB2E6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Representante legal </w:t>
                  </w:r>
                  <w:r w:rsidR="00DB2E6F" w:rsidRPr="00DB2E6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PRPERMEX, S.A. DE C.V.</w:t>
                  </w:r>
                </w:p>
              </w:tc>
            </w:tr>
            <w:tr w:rsidR="009B6976" w:rsidRPr="00AD209B" w:rsidTr="009B6976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9B6976" w:rsidRDefault="009B6976" w:rsidP="009B6976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9B6976" w:rsidRPr="00E17B28" w:rsidRDefault="009B6976" w:rsidP="009B6976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9B6976" w:rsidRPr="009B4B37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Presenta: Identificación </w:t>
                  </w:r>
                  <w:r w:rsidR="00A17FCD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Oficial INE de </w:t>
                  </w:r>
                  <w:r w:rsidR="00A17FCD" w:rsidRPr="00DB2E6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Erika Yolanda García Ledesma</w:t>
                  </w:r>
                  <w:r w:rsidR="00A17FC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y </w:t>
                  </w:r>
                  <w:r w:rsidR="006A59E0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de </w:t>
                  </w:r>
                  <w:r w:rsidR="0078527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Orlando Flores Partida</w:t>
                  </w:r>
                  <w:r w:rsidRPr="009B4B37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,</w:t>
                  </w:r>
                  <w:r w:rsidR="0078527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formato de carta pode simple a favor de </w:t>
                  </w:r>
                  <w:r w:rsidRPr="009B4B37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78527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Orlando Flores Partida, Cédula de identificación fiscal,  Constancia de Situación fiscal, </w:t>
                  </w:r>
                  <w:r w:rsidRPr="009B4B37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Acta </w:t>
                  </w:r>
                  <w:r w:rsidR="00F934FC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Asamblea General extraordinaria</w:t>
                  </w: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</w:tr>
            <w:tr w:rsidR="009B6976" w:rsidRPr="00AD209B" w:rsidTr="009B6976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9B6976" w:rsidRPr="003825E6" w:rsidRDefault="009B6976" w:rsidP="009B6976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9B6976" w:rsidRPr="003825E6" w:rsidRDefault="009B6976" w:rsidP="009B6976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9B6976" w:rsidRPr="003825E6" w:rsidRDefault="009B6976" w:rsidP="009B6976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9B6976" w:rsidRPr="003825E6" w:rsidRDefault="009B6976" w:rsidP="00E92030">
                  <w:pPr>
                    <w:pStyle w:val="Prrafodelista"/>
                    <w:widowControl/>
                    <w:numPr>
                      <w:ilvl w:val="0"/>
                      <w:numId w:val="17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9B6976" w:rsidRPr="003825E6" w:rsidRDefault="009B6976" w:rsidP="00E92030">
                  <w:pPr>
                    <w:pStyle w:val="Prrafodelista"/>
                    <w:widowControl/>
                    <w:numPr>
                      <w:ilvl w:val="0"/>
                      <w:numId w:val="17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9B6976" w:rsidRPr="003825E6" w:rsidRDefault="009B6976" w:rsidP="00E92030">
                  <w:pPr>
                    <w:pStyle w:val="Prrafodelista"/>
                    <w:widowControl/>
                    <w:numPr>
                      <w:ilvl w:val="0"/>
                      <w:numId w:val="17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9B6976" w:rsidRDefault="009B6976" w:rsidP="009B6976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(Deberán presentarse las diversas opiniones de cumplimiento con una vigencia no mayor a 30 días de la fecha del acto de Recepción y Apertura de Propuestas, es decir, al </w:t>
                  </w:r>
                  <w:r w:rsidR="00E9203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04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E9203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febrero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9B6976" w:rsidRPr="009B3E19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  <w:lang w:val="es-MX"/>
                    </w:rPr>
                  </w:pP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9B6976" w:rsidRPr="00420CD3" w:rsidRDefault="009B6976" w:rsidP="009B6976">
                  <w:p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4B5BBD"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01</w:t>
                  </w:r>
                  <w:r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4B5BBD"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marzo</w:t>
                  </w:r>
                  <w:r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2022) </w:t>
                  </w:r>
                  <w:r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:rsidR="009B6976" w:rsidRPr="00420CD3" w:rsidRDefault="009B6976" w:rsidP="009B6976">
                  <w:pPr>
                    <w:spacing w:after="160" w:line="259" w:lineRule="auto"/>
                    <w:contextualSpacing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2. Opinión del Cumplimiento de Obligaciones fiscales en materia de Seguridad Social. (</w:t>
                  </w:r>
                  <w:r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Revisión 0</w:t>
                  </w:r>
                  <w:r w:rsidR="00195EE4"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3</w:t>
                  </w:r>
                  <w:r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febrero de 2022, con vigencia hasta el </w:t>
                  </w:r>
                  <w:r w:rsidR="00195EE4"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05</w:t>
                  </w:r>
                  <w:r w:rsidRPr="00420C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marzo de 2022</w:t>
                  </w:r>
                  <w:r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  <w:p w:rsidR="009B6976" w:rsidRPr="00420CD3" w:rsidRDefault="009B6976" w:rsidP="009B6976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</w:t>
                  </w:r>
                  <w:r w:rsidR="00195EE4"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25</w:t>
                  </w:r>
                  <w:r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febrero de 2022)</w:t>
                  </w:r>
                  <w:r w:rsidR="00195EE4"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  <w:r w:rsidR="00195EE4" w:rsidRPr="00420CD3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CON OBSERVACIONES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 Anexo “5”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</w:p>
                <w:p w:rsidR="009B6976" w:rsidRPr="00420CD3" w:rsidRDefault="009B6976" w:rsidP="009B6976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   1</w:t>
                  </w:r>
                  <w:r w:rsidR="00074378"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0</w:t>
                  </w: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meses</w:t>
                  </w:r>
                  <w:r w:rsidR="000A2029"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0A2029" w:rsidRPr="00420C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 OBSERVACIONES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2D6389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"1"; Partida 1: Anexo “1.1”, Partida 2: Anexo “1.2” y Partida 3: Anexo “1.3”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9B6976" w:rsidRPr="009150C0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Folletos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. </w:t>
                  </w:r>
                  <w:r w:rsidRPr="00922146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Partida 1 (NO APLICA FOLLETOS)</w:t>
                  </w:r>
                </w:p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3579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</w:t>
                  </w:r>
                  <w:r w:rsidRPr="00922146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Anexo “2”, Partida 1: Anexo “2.1”, Partida 2 y 3: Anexo “2.2”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Presenta. </w:t>
                  </w:r>
                </w:p>
                <w:p w:rsidR="009B6976" w:rsidRPr="00420CD3" w:rsidRDefault="00897479" w:rsidP="00897479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Conforme a lo solicitado en la Convocatoria Anexo “2”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9B6976" w:rsidRPr="00F3579D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99020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Respaldo del Fabricante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9B6976" w:rsidRPr="0099020D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Centros de Servicio</w:t>
                  </w:r>
                </w:p>
              </w:tc>
              <w:tc>
                <w:tcPr>
                  <w:tcW w:w="2225" w:type="pct"/>
                </w:tcPr>
                <w:p w:rsidR="009B6976" w:rsidRPr="00420CD3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  <w:r w:rsidR="00897479"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(</w:t>
                  </w:r>
                  <w:r w:rsid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Documento de </w:t>
                  </w:r>
                  <w:r w:rsidR="00897479" w:rsidRPr="00420CD3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aplica)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9B6976" w:rsidRPr="00AD209B" w:rsidTr="009B6976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12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C4E7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9B6976" w:rsidRPr="00AD209B" w:rsidTr="009B6976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13</w:t>
                  </w: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9B6976" w:rsidRPr="00AD209B" w:rsidTr="009B6976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9B6976" w:rsidRPr="00AD209B" w:rsidRDefault="009B6976" w:rsidP="009B6976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9B6976" w:rsidRPr="00AD209B" w:rsidRDefault="009B6976" w:rsidP="009B697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CB4610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La propuesta debe entregarse firmada 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9B6976" w:rsidRPr="00F76FFC" w:rsidRDefault="009B6976" w:rsidP="009B6976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3831C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47 páginas</w:t>
                  </w:r>
                </w:p>
              </w:tc>
            </w:tr>
          </w:tbl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DE5462" w:rsidRDefault="00DE5462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</w:t>
            </w:r>
            <w:r w:rsidRPr="00AA2B9F">
              <w:rPr>
                <w:rFonts w:ascii="Arial" w:hAnsi="Arial" w:cs="Arial"/>
                <w:sz w:val="14"/>
                <w:szCs w:val="14"/>
              </w:rPr>
              <w:t xml:space="preserve">s importante señalar que en el acta de presentación y apertura de propuestas de fecha </w:t>
            </w:r>
            <w:r w:rsidR="006427C6">
              <w:rPr>
                <w:rFonts w:ascii="Arial" w:hAnsi="Arial" w:cs="Arial"/>
                <w:i/>
                <w:sz w:val="14"/>
                <w:szCs w:val="14"/>
              </w:rPr>
              <w:t>04</w:t>
            </w:r>
            <w:r w:rsidRPr="00452117">
              <w:rPr>
                <w:rFonts w:ascii="Arial" w:hAnsi="Arial" w:cs="Arial"/>
                <w:i/>
                <w:sz w:val="14"/>
                <w:szCs w:val="14"/>
              </w:rPr>
              <w:t xml:space="preserve"> de </w:t>
            </w:r>
            <w:r w:rsidR="006427C6">
              <w:rPr>
                <w:rFonts w:ascii="Arial" w:hAnsi="Arial" w:cs="Arial"/>
                <w:i/>
                <w:sz w:val="14"/>
                <w:szCs w:val="14"/>
              </w:rPr>
              <w:t>marzo</w:t>
            </w:r>
            <w:r w:rsidRPr="00452117">
              <w:rPr>
                <w:rFonts w:ascii="Arial" w:hAnsi="Arial" w:cs="Arial"/>
                <w:i/>
                <w:sz w:val="14"/>
                <w:szCs w:val="14"/>
              </w:rPr>
              <w:t xml:space="preserve"> de 202</w:t>
            </w:r>
            <w:r w:rsidR="006427C6"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415297"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z w:val="14"/>
                <w:szCs w:val="14"/>
              </w:rPr>
              <w:t xml:space="preserve"> se indicó que la</w:t>
            </w:r>
            <w:r w:rsidRPr="00AA2B9F">
              <w:rPr>
                <w:rFonts w:ascii="Arial" w:hAnsi="Arial" w:cs="Arial"/>
                <w:sz w:val="14"/>
                <w:szCs w:val="14"/>
              </w:rPr>
              <w:t xml:space="preserve"> propuesta</w:t>
            </w:r>
            <w:r>
              <w:rPr>
                <w:rFonts w:ascii="Arial" w:hAnsi="Arial" w:cs="Arial"/>
                <w:sz w:val="14"/>
                <w:szCs w:val="14"/>
              </w:rPr>
              <w:t xml:space="preserve"> era recibida</w:t>
            </w:r>
            <w:r w:rsidRPr="00AA2B9F">
              <w:rPr>
                <w:rFonts w:ascii="Arial" w:hAnsi="Arial" w:cs="Arial"/>
                <w:sz w:val="14"/>
                <w:szCs w:val="14"/>
              </w:rPr>
              <w:t xml:space="preserve"> para su revisión a detalle, </w:t>
            </w:r>
            <w:r>
              <w:rPr>
                <w:rFonts w:ascii="Arial" w:hAnsi="Arial" w:cs="Arial"/>
                <w:sz w:val="14"/>
                <w:szCs w:val="14"/>
              </w:rPr>
              <w:t>pues en ese momento únicamente se realizaba la recepción de la propuesta de manera general, sin entrar a detalle.</w:t>
            </w:r>
          </w:p>
          <w:p w:rsidR="00DE5462" w:rsidRDefault="00DE5462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DE5462" w:rsidRDefault="00DE5462" w:rsidP="00DE5462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Conforme a la revisión realizada a la documentación administrativa presentada por el invitado </w:t>
            </w:r>
            <w:r w:rsidRPr="006427C6">
              <w:rPr>
                <w:rFonts w:ascii="Arial" w:hAnsi="Arial" w:cs="Arial"/>
                <w:b/>
                <w:i/>
                <w:sz w:val="14"/>
                <w:szCs w:val="14"/>
              </w:rPr>
              <w:t>“</w:t>
            </w:r>
            <w:r w:rsidR="006427C6" w:rsidRPr="006427C6">
              <w:rPr>
                <w:rFonts w:ascii="Arial" w:hAnsi="Arial" w:cs="Arial"/>
                <w:b/>
                <w:i/>
                <w:sz w:val="14"/>
                <w:szCs w:val="14"/>
              </w:rPr>
              <w:t>PROPERMEX, S.A. DE C.V.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”,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 xml:space="preserve">se hace constar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el siguiente incumplimiento: dentro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>de los requisitos señalados en el apartado “</w:t>
            </w:r>
            <w:proofErr w:type="gramStart"/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VI</w:t>
            </w:r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.-</w:t>
            </w:r>
            <w:proofErr w:type="gramEnd"/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</w:t>
            </w:r>
            <w:r w:rsidRPr="00423D01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Documentos que</w:t>
            </w:r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deben presentar los licitantes”</w:t>
            </w:r>
            <w:r>
              <w:rPr>
                <w:rFonts w:ascii="Arial" w:hAnsi="Arial" w:cs="Arial"/>
                <w:b/>
                <w:sz w:val="14"/>
                <w:szCs w:val="14"/>
              </w:rPr>
              <w:t>:</w:t>
            </w:r>
          </w:p>
          <w:p w:rsidR="00DE5462" w:rsidRPr="00415297" w:rsidRDefault="00DE5462" w:rsidP="00DE5462">
            <w:pPr>
              <w:ind w:right="-93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DE5462" w:rsidRDefault="00DE5462" w:rsidP="00DE5462">
            <w:pPr>
              <w:ind w:right="-93"/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 xml:space="preserve">En la propuesta del invitado, </w:t>
            </w:r>
            <w:r w:rsidR="006427C6" w:rsidRPr="006427C6">
              <w:rPr>
                <w:rFonts w:ascii="Arial" w:hAnsi="Arial" w:cs="Arial"/>
                <w:b/>
                <w:i/>
                <w:sz w:val="14"/>
                <w:szCs w:val="14"/>
              </w:rPr>
              <w:t>PROPERMEX, S.A. DE C.V.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>,</w:t>
            </w:r>
            <w:r w:rsidR="006427C6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se observa en </w:t>
            </w:r>
            <w:r w:rsidR="00E415D4">
              <w:rPr>
                <w:rFonts w:ascii="Arial" w:hAnsi="Arial" w:cs="Arial"/>
                <w:i/>
                <w:sz w:val="14"/>
                <w:szCs w:val="14"/>
              </w:rPr>
              <w:t xml:space="preserve">los documentos legales adicionales respecto de la Constancia de Situación fiscal del INFONAVIT, </w:t>
            </w:r>
            <w:r w:rsidR="00E415D4">
              <w:rPr>
                <w:rFonts w:ascii="Arial" w:hAnsi="Arial" w:cs="Arial"/>
                <w:b/>
                <w:i/>
                <w:sz w:val="14"/>
                <w:szCs w:val="14"/>
              </w:rPr>
              <w:t>adeudos pendientes ante esta institución</w:t>
            </w:r>
            <w:r w:rsidR="00E415D4" w:rsidRPr="00E415D4">
              <w:rPr>
                <w:rFonts w:ascii="Arial" w:hAnsi="Arial" w:cs="Arial"/>
                <w:sz w:val="14"/>
                <w:szCs w:val="14"/>
              </w:rPr>
              <w:t>;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conforme a lo declarado en dicho documento</w:t>
            </w:r>
            <w:r w:rsidR="00E415D4">
              <w:rPr>
                <w:rFonts w:ascii="Arial" w:hAnsi="Arial" w:cs="Arial"/>
                <w:i/>
                <w:sz w:val="14"/>
                <w:szCs w:val="14"/>
              </w:rPr>
              <w:t>, en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este sentido y conforme a lo solicitado en la Convocatoria, se da por incumplimiento en este requisito.</w:t>
            </w:r>
          </w:p>
          <w:p w:rsidR="00DE5462" w:rsidRDefault="00DE5462" w:rsidP="00DE5462">
            <w:pPr>
              <w:ind w:right="-93"/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</w:p>
          <w:p w:rsidR="00DE5462" w:rsidRDefault="00DE5462" w:rsidP="00DE5462">
            <w:pPr>
              <w:ind w:right="-93"/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Tal como se muestra en la imagen siguiente:</w:t>
            </w:r>
          </w:p>
          <w:p w:rsidR="00DE5462" w:rsidRDefault="00DE5462" w:rsidP="00DE5462">
            <w:pPr>
              <w:ind w:right="-93"/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</w:p>
          <w:p w:rsidR="006A67AF" w:rsidRDefault="006A67AF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DE5462" w:rsidRDefault="00DE5462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DE5462" w:rsidRDefault="00DE5462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DE5462" w:rsidRDefault="00F82CDF" w:rsidP="000F4202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1703705</wp:posOffset>
                      </wp:positionV>
                      <wp:extent cx="616585" cy="5080"/>
                      <wp:effectExtent l="0" t="0" r="31115" b="3302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6585" cy="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9C7141" id="Conector rec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6pt,134.15pt" to="157.15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" strokecolor="red"/>
                  </w:pict>
                </mc:Fallback>
              </mc:AlternateContent>
            </w:r>
            <w:r w:rsidR="00D2096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270588</wp:posOffset>
                      </wp:positionH>
                      <wp:positionV relativeFrom="paragraph">
                        <wp:posOffset>1026725</wp:posOffset>
                      </wp:positionV>
                      <wp:extent cx="779764" cy="605860"/>
                      <wp:effectExtent l="0" t="0" r="78105" b="60960"/>
                      <wp:wrapNone/>
                      <wp:docPr id="2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9764" cy="6058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D0448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" o:spid="_x0000_s1026" type="#_x0000_t32" style="position:absolute;margin-left:21.3pt;margin-top:80.85pt;width:61.4pt;height: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" strokecolor="red">
                      <v:stroke endarrow="block"/>
                    </v:shape>
                  </w:pict>
                </mc:Fallback>
              </mc:AlternateContent>
            </w:r>
            <w:r w:rsidR="000F4202">
              <w:rPr>
                <w:noProof/>
                <w:lang w:val="en-US" w:eastAsia="en-US"/>
              </w:rPr>
              <w:drawing>
                <wp:inline distT="0" distB="0" distL="0" distR="0" wp14:anchorId="1202DF9B" wp14:editId="13490ACA">
                  <wp:extent cx="2631004" cy="315051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292" t="12263" r="40925" b="3832"/>
                          <a:stretch/>
                        </pic:blipFill>
                        <pic:spPr bwMode="auto">
                          <a:xfrm>
                            <a:off x="0" y="0"/>
                            <a:ext cx="2646755" cy="316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5462" w:rsidRDefault="00DE5462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DE5462" w:rsidRDefault="00DE5462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DE5462" w:rsidRPr="00084553" w:rsidRDefault="00DE5462" w:rsidP="00DE5462">
            <w:pPr>
              <w:ind w:right="-93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El anterior incumplimiento puede corroborarse en lo solicitado en la convocatoria y que se menciona a continuación: </w:t>
            </w:r>
          </w:p>
          <w:p w:rsidR="00DE5462" w:rsidRDefault="00DE5462" w:rsidP="00DE5462">
            <w:pPr>
              <w:ind w:right="-93"/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</w:pPr>
          </w:p>
          <w:p w:rsidR="00DE5462" w:rsidRPr="00747872" w:rsidRDefault="00DE5462" w:rsidP="00DE5462">
            <w:pPr>
              <w:ind w:left="709" w:right="567" w:hanging="709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747872">
              <w:rPr>
                <w:rFonts w:ascii="Arial" w:hAnsi="Arial" w:cs="Arial"/>
                <w:b/>
                <w:color w:val="000000"/>
                <w:sz w:val="14"/>
                <w:szCs w:val="14"/>
              </w:rPr>
              <w:t>IV.- Requisitos que los invitados deben cumplir.</w:t>
            </w:r>
          </w:p>
          <w:p w:rsidR="00DE5462" w:rsidRPr="00747872" w:rsidRDefault="00DE5462" w:rsidP="00DE5462">
            <w:pPr>
              <w:ind w:left="709" w:right="567" w:hanging="709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DE5462" w:rsidRDefault="00A76D1A" w:rsidP="00DE546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76D1A">
              <w:rPr>
                <w:rFonts w:ascii="Arial" w:hAnsi="Arial" w:cs="Arial"/>
                <w:b/>
                <w:sz w:val="16"/>
                <w:szCs w:val="16"/>
              </w:rPr>
              <w:t>1.2</w:t>
            </w:r>
            <w:r w:rsidR="00DE5462" w:rsidRPr="00747872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Documentos legales adicionales: </w:t>
            </w:r>
          </w:p>
          <w:p w:rsidR="00D20F1B" w:rsidRPr="00D20F1B" w:rsidRDefault="00D20F1B" w:rsidP="00D20F1B">
            <w:pPr>
              <w:jc w:val="both"/>
              <w:rPr>
                <w:rFonts w:ascii="Arial" w:eastAsia="Calibri" w:hAnsi="Arial" w:cs="Arial"/>
                <w:b/>
                <w:i/>
                <w:color w:val="000000"/>
                <w:sz w:val="16"/>
                <w:szCs w:val="16"/>
                <w:u w:val="single"/>
              </w:rPr>
            </w:pPr>
            <w:r w:rsidRPr="00D20F1B">
              <w:rPr>
                <w:rFonts w:ascii="Arial" w:eastAsia="Calibri" w:hAnsi="Arial" w:cs="Arial"/>
                <w:b/>
                <w:i/>
                <w:color w:val="000000"/>
                <w:sz w:val="16"/>
                <w:szCs w:val="16"/>
                <w:u w:val="single"/>
              </w:rPr>
              <w:t>Anexar la Opinión Positiva de los siguientes documentos:</w:t>
            </w:r>
          </w:p>
          <w:p w:rsidR="00D20F1B" w:rsidRPr="002743B1" w:rsidRDefault="00D20F1B" w:rsidP="00D20F1B">
            <w:pPr>
              <w:pStyle w:val="Prrafodelista"/>
              <w:widowControl/>
              <w:numPr>
                <w:ilvl w:val="0"/>
                <w:numId w:val="19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2743B1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Comprobante del SAT en donde se indica que está al corriente de sus obligaciones fiscales. </w:t>
            </w:r>
          </w:p>
          <w:p w:rsidR="00D20F1B" w:rsidRDefault="00D20F1B" w:rsidP="00D20F1B">
            <w:pPr>
              <w:pStyle w:val="Prrafodelista"/>
              <w:widowControl/>
              <w:numPr>
                <w:ilvl w:val="0"/>
                <w:numId w:val="19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2743B1">
              <w:rPr>
                <w:rFonts w:ascii="Arial" w:eastAsia="Calibri" w:hAnsi="Arial" w:cs="Arial"/>
                <w:color w:val="000000"/>
                <w:sz w:val="16"/>
                <w:szCs w:val="16"/>
              </w:rPr>
              <w:t>Opinión del Cumplimiento de Obligaciones fiscales en materia de Seguridad Social</w:t>
            </w:r>
          </w:p>
          <w:p w:rsidR="00D20F1B" w:rsidRPr="00DB5F19" w:rsidRDefault="00D20F1B" w:rsidP="00D20F1B">
            <w:pPr>
              <w:pStyle w:val="Prrafodelista"/>
              <w:widowControl/>
              <w:numPr>
                <w:ilvl w:val="0"/>
                <w:numId w:val="19"/>
              </w:numPr>
              <w:spacing w:after="160" w:line="259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lastRenderedPageBreak/>
              <w:t>C</w:t>
            </w:r>
            <w:r w:rsidRPr="002743B1">
              <w:rPr>
                <w:rFonts w:ascii="Arial" w:eastAsia="Calibri" w:hAnsi="Arial" w:cs="Arial"/>
                <w:color w:val="000000"/>
                <w:sz w:val="16"/>
                <w:szCs w:val="16"/>
              </w:rPr>
              <w:t>onstancia de situación fiscal del INFONAVIT.</w:t>
            </w:r>
          </w:p>
          <w:p w:rsidR="00D20F1B" w:rsidRDefault="00D20F1B" w:rsidP="00D20F1B">
            <w:pPr>
              <w:pStyle w:val="Sangra3detindependiente1"/>
              <w:ind w:left="0" w:firstLine="0"/>
              <w:rPr>
                <w:rFonts w:eastAsia="Calibri"/>
                <w:color w:val="000000"/>
                <w:sz w:val="16"/>
                <w:szCs w:val="16"/>
              </w:rPr>
            </w:pPr>
            <w:r w:rsidRPr="00DB5F19">
              <w:rPr>
                <w:rFonts w:eastAsia="Calibri"/>
                <w:color w:val="000000"/>
                <w:sz w:val="16"/>
                <w:szCs w:val="16"/>
              </w:rPr>
              <w:t xml:space="preserve">(Deberán </w:t>
            </w:r>
            <w:r w:rsidRPr="002D0BAB">
              <w:rPr>
                <w:rFonts w:eastAsia="Calibri"/>
                <w:color w:val="000000"/>
                <w:sz w:val="16"/>
                <w:szCs w:val="16"/>
              </w:rPr>
              <w:t xml:space="preserve">presentarse las diversas opiniones de cumplimiento con una vigencia no mayor a 30 días de la fecha del acto de Recepción y Apertura de Propuestas, es decir, al 04 de </w:t>
            </w:r>
            <w:r w:rsidR="00754E6C">
              <w:rPr>
                <w:rFonts w:eastAsia="Calibri"/>
                <w:color w:val="000000"/>
                <w:sz w:val="16"/>
                <w:szCs w:val="16"/>
              </w:rPr>
              <w:t>marzo</w:t>
            </w:r>
            <w:r w:rsidRPr="002D0BAB">
              <w:rPr>
                <w:rFonts w:eastAsia="Calibri"/>
                <w:color w:val="000000"/>
                <w:sz w:val="16"/>
                <w:szCs w:val="16"/>
              </w:rPr>
              <w:t xml:space="preserve"> de 2022).</w:t>
            </w:r>
          </w:p>
          <w:p w:rsidR="00DE5462" w:rsidRPr="00747872" w:rsidRDefault="00DE5462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295834" w:rsidRDefault="00385F48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Por otra parte, se solicitó presentar </w:t>
            </w:r>
            <w:r w:rsidRPr="00385F48">
              <w:rPr>
                <w:rFonts w:ascii="Arial" w:hAnsi="Arial" w:cs="Arial"/>
                <w:b/>
                <w:i/>
                <w:sz w:val="14"/>
                <w:szCs w:val="14"/>
              </w:rPr>
              <w:t>Manifiesto bajo protesta de decir verdad Anexo “5”</w:t>
            </w:r>
            <w:r w:rsidR="002E676E">
              <w:rPr>
                <w:rFonts w:ascii="Arial" w:hAnsi="Arial" w:cs="Arial"/>
                <w:b/>
                <w:i/>
                <w:sz w:val="14"/>
                <w:szCs w:val="14"/>
              </w:rPr>
              <w:t xml:space="preserve">, </w:t>
            </w:r>
            <w:r w:rsidR="002E676E" w:rsidRPr="002B0359">
              <w:rPr>
                <w:rFonts w:ascii="Arial" w:hAnsi="Arial" w:cs="Arial"/>
                <w:sz w:val="14"/>
                <w:szCs w:val="14"/>
              </w:rPr>
              <w:t xml:space="preserve">en </w:t>
            </w:r>
            <w:r w:rsidR="002E676E" w:rsidRPr="002E676E">
              <w:rPr>
                <w:rFonts w:ascii="Arial" w:hAnsi="Arial" w:cs="Arial"/>
                <w:sz w:val="14"/>
                <w:szCs w:val="14"/>
              </w:rPr>
              <w:t xml:space="preserve">el cual </w:t>
            </w:r>
            <w:r w:rsidR="002B0359">
              <w:rPr>
                <w:rFonts w:ascii="Arial" w:hAnsi="Arial" w:cs="Arial"/>
                <w:sz w:val="14"/>
                <w:szCs w:val="14"/>
              </w:rPr>
              <w:t xml:space="preserve">se solicitó </w:t>
            </w:r>
            <w:r w:rsidR="002B0359" w:rsidRPr="002B0359">
              <w:rPr>
                <w:rFonts w:ascii="Arial" w:hAnsi="Arial" w:cs="Arial"/>
                <w:sz w:val="14"/>
                <w:szCs w:val="14"/>
              </w:rPr>
              <w:t xml:space="preserve">manifestar por escrito </w:t>
            </w:r>
            <w:r w:rsidR="00295834">
              <w:rPr>
                <w:rFonts w:ascii="Arial" w:hAnsi="Arial" w:cs="Arial"/>
                <w:sz w:val="14"/>
                <w:szCs w:val="14"/>
              </w:rPr>
              <w:t xml:space="preserve">en el </w:t>
            </w:r>
            <w:r w:rsidR="002B0359" w:rsidRPr="002B0359">
              <w:rPr>
                <w:rFonts w:ascii="Arial" w:hAnsi="Arial" w:cs="Arial"/>
                <w:sz w:val="14"/>
                <w:szCs w:val="14"/>
              </w:rPr>
              <w:t>que otorgarán un periodo de garantía</w:t>
            </w:r>
            <w:r w:rsidR="002E676E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12 meses de garantía</w:t>
            </w:r>
            <w:r w:rsidR="00F61ED2" w:rsidRPr="00F61ED2">
              <w:rPr>
                <w:rFonts w:ascii="Arial" w:hAnsi="Arial" w:cs="Arial"/>
                <w:sz w:val="14"/>
                <w:szCs w:val="14"/>
              </w:rPr>
              <w:t>;</w:t>
            </w:r>
            <w:r w:rsidR="00295834">
              <w:rPr>
                <w:rFonts w:ascii="Arial" w:hAnsi="Arial" w:cs="Arial"/>
                <w:sz w:val="14"/>
                <w:szCs w:val="14"/>
              </w:rPr>
              <w:t xml:space="preserve"> mismo que le invitado </w:t>
            </w:r>
            <w:r w:rsidR="00295834" w:rsidRPr="006427C6">
              <w:rPr>
                <w:rFonts w:ascii="Arial" w:hAnsi="Arial" w:cs="Arial"/>
                <w:b/>
                <w:i/>
                <w:sz w:val="14"/>
                <w:szCs w:val="14"/>
              </w:rPr>
              <w:t>PROPERMEX, S.A. DE C.V.</w:t>
            </w:r>
            <w:r w:rsidR="00295834">
              <w:rPr>
                <w:rFonts w:ascii="Arial" w:hAnsi="Arial" w:cs="Arial"/>
                <w:b/>
                <w:i/>
                <w:sz w:val="14"/>
                <w:szCs w:val="14"/>
              </w:rPr>
              <w:t xml:space="preserve">, </w:t>
            </w:r>
            <w:r w:rsidR="00295834">
              <w:rPr>
                <w:rFonts w:ascii="Arial" w:hAnsi="Arial" w:cs="Arial"/>
                <w:sz w:val="14"/>
                <w:szCs w:val="14"/>
              </w:rPr>
              <w:t>presenta por 10 meses, incumpliendo con tal requerimiento.</w:t>
            </w:r>
          </w:p>
          <w:p w:rsidR="00295834" w:rsidRDefault="00295834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295834" w:rsidRDefault="00295834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385F48" w:rsidRPr="00F61ED2" w:rsidRDefault="000468D1" w:rsidP="00946B1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360345</wp:posOffset>
                      </wp:positionH>
                      <wp:positionV relativeFrom="paragraph">
                        <wp:posOffset>1075378</wp:posOffset>
                      </wp:positionV>
                      <wp:extent cx="959278" cy="364638"/>
                      <wp:effectExtent l="0" t="0" r="50800" b="73660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9278" cy="36463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5A0C5" id="Conector recto de flecha 7" o:spid="_x0000_s1026" type="#_x0000_t32" style="position:absolute;margin-left:28.35pt;margin-top:84.7pt;width:75.55pt;height:2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" strokecolor="red">
                      <v:stroke endarrow="block"/>
                    </v:shape>
                  </w:pict>
                </mc:Fallback>
              </mc:AlternateContent>
            </w:r>
            <w:r w:rsidR="00946B10">
              <w:rPr>
                <w:noProof/>
                <w:lang w:val="en-US" w:eastAsia="en-US"/>
              </w:rPr>
              <w:drawing>
                <wp:inline distT="0" distB="0" distL="0" distR="0" wp14:anchorId="42E52AF1" wp14:editId="6CAD35B7">
                  <wp:extent cx="2461381" cy="320801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298" t="11376" r="41023" b="3631"/>
                          <a:stretch/>
                        </pic:blipFill>
                        <pic:spPr bwMode="auto">
                          <a:xfrm>
                            <a:off x="0" y="0"/>
                            <a:ext cx="2467735" cy="3216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5F48" w:rsidRDefault="00385F48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F61ED2" w:rsidRDefault="00F61ED2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385F48" w:rsidRPr="00033285" w:rsidRDefault="00BF1BCC" w:rsidP="00EB6A16">
            <w:pPr>
              <w:pStyle w:val="Sangra3detindependiente1"/>
              <w:ind w:left="0" w:firstLine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Por último</w:t>
            </w:r>
            <w:r w:rsidR="00294250">
              <w:rPr>
                <w:sz w:val="14"/>
                <w:szCs w:val="14"/>
              </w:rPr>
              <w:t>,</w:t>
            </w:r>
            <w:r w:rsidR="00EB6A16">
              <w:rPr>
                <w:sz w:val="14"/>
                <w:szCs w:val="14"/>
              </w:rPr>
              <w:t xml:space="preserve"> el invitado </w:t>
            </w:r>
            <w:r w:rsidR="00EB6A16" w:rsidRPr="006427C6">
              <w:rPr>
                <w:b/>
                <w:i/>
                <w:sz w:val="14"/>
                <w:szCs w:val="14"/>
              </w:rPr>
              <w:t>PROPERMEX, S.A. DE C.V</w:t>
            </w:r>
            <w:r w:rsidR="00B93801">
              <w:rPr>
                <w:b/>
                <w:i/>
                <w:sz w:val="14"/>
                <w:szCs w:val="14"/>
              </w:rPr>
              <w:t>.</w:t>
            </w:r>
            <w:r w:rsidR="00EB6A16">
              <w:rPr>
                <w:b/>
                <w:i/>
                <w:sz w:val="14"/>
                <w:szCs w:val="14"/>
              </w:rPr>
              <w:t xml:space="preserve">, </w:t>
            </w:r>
            <w:r w:rsidR="00EB6A16" w:rsidRPr="00EB6A16">
              <w:rPr>
                <w:sz w:val="14"/>
                <w:szCs w:val="14"/>
              </w:rPr>
              <w:t xml:space="preserve">presentación el </w:t>
            </w:r>
            <w:r w:rsidRPr="00294250">
              <w:rPr>
                <w:b/>
                <w:i/>
                <w:sz w:val="14"/>
                <w:szCs w:val="14"/>
              </w:rPr>
              <w:t>numeral 9 de los Centros de Servicios</w:t>
            </w:r>
            <w:r>
              <w:rPr>
                <w:sz w:val="14"/>
                <w:szCs w:val="14"/>
              </w:rPr>
              <w:t>,</w:t>
            </w:r>
            <w:r w:rsidR="00360568">
              <w:rPr>
                <w:sz w:val="14"/>
                <w:szCs w:val="14"/>
              </w:rPr>
              <w:t xml:space="preserve"> con la leyenda </w:t>
            </w:r>
            <w:r w:rsidR="00360568" w:rsidRPr="00360568">
              <w:rPr>
                <w:b/>
                <w:i/>
                <w:sz w:val="14"/>
                <w:szCs w:val="14"/>
                <w:u w:val="single"/>
              </w:rPr>
              <w:t>“NO APLICA”</w:t>
            </w:r>
            <w:r w:rsidR="00360568">
              <w:rPr>
                <w:sz w:val="14"/>
                <w:szCs w:val="14"/>
              </w:rPr>
              <w:t xml:space="preserve">, no obstante y </w:t>
            </w:r>
            <w:r>
              <w:rPr>
                <w:sz w:val="14"/>
                <w:szCs w:val="14"/>
              </w:rPr>
              <w:t xml:space="preserve"> conforme a la solicitado en la Convocatoria y lo manifestado en la Junta de Aclaraciones</w:t>
            </w:r>
            <w:r w:rsidR="00033285">
              <w:rPr>
                <w:sz w:val="14"/>
                <w:szCs w:val="14"/>
              </w:rPr>
              <w:t xml:space="preserve">, </w:t>
            </w:r>
            <w:r w:rsidR="00EB6A16">
              <w:rPr>
                <w:sz w:val="14"/>
                <w:szCs w:val="14"/>
              </w:rPr>
              <w:t xml:space="preserve">es decir, </w:t>
            </w:r>
            <w:r w:rsidR="00033285">
              <w:rPr>
                <w:sz w:val="14"/>
                <w:szCs w:val="14"/>
              </w:rPr>
              <w:t>el invitado debería p</w:t>
            </w:r>
            <w:r w:rsidR="00033285" w:rsidRPr="00033285">
              <w:rPr>
                <w:sz w:val="14"/>
                <w:szCs w:val="14"/>
              </w:rPr>
              <w:t>resentar una relación de los centros de servicio, mantenimiento y soporte autorizados por el fabricante dentro del territorio Mexicano</w:t>
            </w:r>
            <w:r w:rsidR="00EB6A16">
              <w:rPr>
                <w:sz w:val="14"/>
                <w:szCs w:val="14"/>
              </w:rPr>
              <w:t xml:space="preserve">; </w:t>
            </w:r>
            <w:r w:rsidR="00EB6A16" w:rsidRPr="00EB6A16">
              <w:rPr>
                <w:b/>
                <w:sz w:val="14"/>
                <w:szCs w:val="14"/>
              </w:rPr>
              <w:t>e</w:t>
            </w:r>
            <w:r w:rsidR="00033285" w:rsidRPr="00033285">
              <w:rPr>
                <w:rFonts w:eastAsia="Calibri"/>
                <w:b/>
                <w:bCs/>
                <w:sz w:val="14"/>
                <w:szCs w:val="14"/>
              </w:rPr>
              <w:t xml:space="preserve">n caso de bienes o servicios donde no se requiera la prestación de mantenimiento y/o reparaciones, para este apartado </w:t>
            </w:r>
            <w:r w:rsidR="00033285" w:rsidRPr="00033285">
              <w:rPr>
                <w:rFonts w:eastAsia="Calibri"/>
                <w:b/>
                <w:bCs/>
                <w:sz w:val="14"/>
                <w:szCs w:val="14"/>
                <w:u w:val="single"/>
              </w:rPr>
              <w:t xml:space="preserve">el invitado deberá presentar una relación </w:t>
            </w:r>
            <w:r w:rsidR="00033285" w:rsidRPr="00033285">
              <w:rPr>
                <w:b/>
                <w:sz w:val="14"/>
                <w:szCs w:val="14"/>
                <w:u w:val="single"/>
              </w:rPr>
              <w:t>indicando el domicilio fiscal del invitado, que será el lugar en donde pueda realizarse cualquier notificación de calidad de los bienes o productos entregados.</w:t>
            </w:r>
            <w:r w:rsidRPr="00033285">
              <w:rPr>
                <w:sz w:val="14"/>
                <w:szCs w:val="14"/>
              </w:rPr>
              <w:t xml:space="preserve"> </w:t>
            </w:r>
          </w:p>
          <w:p w:rsidR="00385F48" w:rsidRDefault="00385F48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DE5462" w:rsidRPr="00747872" w:rsidRDefault="00DE5462" w:rsidP="00DE546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872">
              <w:rPr>
                <w:rFonts w:ascii="Arial" w:hAnsi="Arial" w:cs="Arial"/>
                <w:sz w:val="14"/>
                <w:szCs w:val="14"/>
              </w:rPr>
              <w:t xml:space="preserve">Es así y conforme a lo antes mencionado, se observó que la documentación presentada en la propuesta de </w:t>
            </w:r>
            <w:r w:rsidR="00EB6A16" w:rsidRPr="00EB6A16">
              <w:rPr>
                <w:rFonts w:ascii="Arial" w:hAnsi="Arial" w:cs="Arial"/>
                <w:b/>
                <w:sz w:val="14"/>
                <w:szCs w:val="14"/>
              </w:rPr>
              <w:t>PROPERMEX, S.A. DE C.V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, incumple al no haber </w:t>
            </w:r>
            <w:r w:rsidR="00EB6A16">
              <w:rPr>
                <w:rFonts w:ascii="Arial" w:hAnsi="Arial" w:cs="Arial"/>
                <w:sz w:val="14"/>
                <w:szCs w:val="14"/>
              </w:rPr>
              <w:t xml:space="preserve">entregado 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en su totalidad los documentos de la propuesta. </w:t>
            </w:r>
          </w:p>
          <w:p w:rsidR="00DE5462" w:rsidRPr="003B1D13" w:rsidRDefault="00DE5462" w:rsidP="00DE546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DE5462" w:rsidRDefault="00DE5462" w:rsidP="00DE5462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3B1D13">
              <w:rPr>
                <w:rFonts w:ascii="Arial" w:hAnsi="Arial" w:cs="Arial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IX.- DESECHAMIENTO DE PROPUESTAS, </w:t>
            </w:r>
            <w:r w:rsidRPr="003B1D13">
              <w:rPr>
                <w:rFonts w:ascii="Arial" w:hAnsi="Arial" w:cs="Arial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3B1D13">
              <w:rPr>
                <w:rFonts w:ascii="Arial" w:hAnsi="Arial" w:cs="Arial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Pr="003B1D13">
              <w:rPr>
                <w:rFonts w:ascii="Arial" w:hAnsi="Arial" w:cs="Arial"/>
                <w:b/>
                <w:sz w:val="14"/>
                <w:szCs w:val="14"/>
              </w:rPr>
              <w:t xml:space="preserve">se realiza el desechamiento de la propuesta de manera general a </w:t>
            </w:r>
            <w:r w:rsidR="00B93801" w:rsidRPr="003B1D13">
              <w:rPr>
                <w:rFonts w:ascii="Arial" w:hAnsi="Arial" w:cs="Arial"/>
                <w:b/>
                <w:sz w:val="14"/>
                <w:szCs w:val="14"/>
              </w:rPr>
              <w:t>PROPERMEX, S.A. DE C.V.</w:t>
            </w:r>
          </w:p>
          <w:p w:rsidR="00DE5462" w:rsidRDefault="00DE5462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9B6976" w:rsidRDefault="009B6976" w:rsidP="009B6976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Revisión Técnica realizada por </w:t>
            </w:r>
            <w:r>
              <w:rPr>
                <w:rFonts w:ascii="Arial" w:hAnsi="Arial" w:cs="Arial"/>
                <w:b/>
                <w:sz w:val="14"/>
                <w:szCs w:val="16"/>
              </w:rPr>
              <w:t>el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6"/>
              </w:rPr>
              <w:t>Arq.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6"/>
              </w:rPr>
              <w:t>Jorge Enrique Suárez del Real García, Jefe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del Departamento de 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Servicios Generales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de la </w:t>
            </w:r>
            <w:r>
              <w:rPr>
                <w:rFonts w:ascii="Arial" w:hAnsi="Arial" w:cs="Arial"/>
                <w:b/>
                <w:sz w:val="14"/>
                <w:szCs w:val="16"/>
              </w:rPr>
              <w:t>D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G</w:t>
            </w:r>
            <w:r>
              <w:rPr>
                <w:rFonts w:ascii="Arial" w:hAnsi="Arial" w:cs="Arial"/>
                <w:b/>
                <w:sz w:val="14"/>
                <w:szCs w:val="16"/>
              </w:rPr>
              <w:t>IU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="00D049ED">
              <w:rPr>
                <w:rFonts w:ascii="Arial" w:hAnsi="Arial" w:cs="Arial"/>
                <w:b/>
                <w:sz w:val="14"/>
                <w:szCs w:val="16"/>
              </w:rPr>
              <w:t xml:space="preserve">y 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el </w:t>
            </w:r>
            <w:r w:rsidRPr="00EA7347">
              <w:rPr>
                <w:rFonts w:ascii="Arial" w:hAnsi="Arial" w:cs="Arial"/>
                <w:b/>
                <w:sz w:val="14"/>
                <w:szCs w:val="16"/>
              </w:rPr>
              <w:t>Lic. Samuel García Esparza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Pr="00E3375A">
              <w:rPr>
                <w:rFonts w:ascii="Arial" w:hAnsi="Arial" w:cs="Arial"/>
                <w:b/>
                <w:sz w:val="14"/>
                <w:szCs w:val="16"/>
              </w:rPr>
              <w:t>Jefe de Sección de Servicios del Departamento de Servicios Generales de la DGIU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, 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conforme al anexo 1.</w:t>
            </w:r>
          </w:p>
          <w:p w:rsidR="009B6976" w:rsidRPr="002A21CE" w:rsidRDefault="009B6976" w:rsidP="009B6976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:rsidR="008604A8" w:rsidRDefault="008604A8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</w:p>
    <w:p w:rsidR="002D2518" w:rsidRPr="008604A8" w:rsidRDefault="00D05F4A" w:rsidP="00594266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D05F4A">
        <w:rPr>
          <w:rFonts w:ascii="Arial" w:hAnsi="Arial" w:cs="Arial"/>
          <w:color w:val="000000"/>
          <w:sz w:val="18"/>
          <w:szCs w:val="18"/>
          <w:lang w:val="es-ES"/>
        </w:rPr>
        <w:t xml:space="preserve">Conforme a las facultades señaladas y con base a la revisión técnica, económica y administrativa, tomando en cuenta que la adjudicación se realiza conforme a lo establecido en el numeral 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 xml:space="preserve">V. C, y </w:t>
      </w:r>
      <w:r w:rsidRPr="00D05F4A">
        <w:rPr>
          <w:rFonts w:ascii="Arial" w:hAnsi="Arial" w:cs="Arial"/>
          <w:color w:val="000000"/>
          <w:sz w:val="18"/>
          <w:szCs w:val="18"/>
          <w:lang w:val="es-ES"/>
        </w:rPr>
        <w:t>IX de la Convocatoria, a quien reúna los requerimientos solicitados y oferte el precio más bajo en lo individual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 xml:space="preserve"> y</w:t>
      </w:r>
      <w:r w:rsidRPr="00D05F4A">
        <w:rPr>
          <w:rFonts w:ascii="Arial" w:hAnsi="Arial" w:cs="Arial"/>
          <w:color w:val="000000"/>
          <w:sz w:val="18"/>
          <w:szCs w:val="18"/>
          <w:lang w:val="es-ES"/>
        </w:rPr>
        <w:t xml:space="preserve"> cuando así aplique, de conformidad a lo establecido en la convocatoria, y en la Junta de Aclaraciones del análisis realizado a las propuestas </w:t>
      </w:r>
      <w:r w:rsidR="00BA2837" w:rsidRPr="00D05F4A">
        <w:rPr>
          <w:rFonts w:ascii="Arial" w:hAnsi="Arial" w:cs="Arial"/>
          <w:color w:val="000000"/>
          <w:sz w:val="18"/>
          <w:szCs w:val="18"/>
          <w:lang w:val="es-ES"/>
        </w:rPr>
        <w:t>solventes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 xml:space="preserve"> y 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 xml:space="preserve">al tratarse de un procedimiento de Invitación a cuando menos tres personas </w:t>
      </w:r>
      <w:r w:rsidR="00594266">
        <w:rPr>
          <w:rFonts w:ascii="Arial" w:hAnsi="Arial" w:cs="Arial"/>
          <w:color w:val="000000"/>
          <w:sz w:val="18"/>
          <w:szCs w:val="18"/>
          <w:lang w:val="es-ES"/>
        </w:rPr>
        <w:t>con fundamento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 xml:space="preserve"> en el artículo </w:t>
      </w:r>
      <w:r w:rsidR="00594266" w:rsidRPr="002C1585">
        <w:rPr>
          <w:rFonts w:ascii="Arial" w:hAnsi="Arial" w:cs="Arial"/>
          <w:b/>
          <w:color w:val="000000"/>
          <w:sz w:val="18"/>
          <w:szCs w:val="18"/>
          <w:lang w:val="es-ES"/>
        </w:rPr>
        <w:t>62 fracción IV</w:t>
      </w:r>
      <w:r w:rsidR="00594266">
        <w:rPr>
          <w:rFonts w:ascii="Arial" w:hAnsi="Arial" w:cs="Arial"/>
          <w:color w:val="000000"/>
          <w:sz w:val="18"/>
          <w:szCs w:val="18"/>
          <w:lang w:val="es-ES"/>
        </w:rPr>
        <w:t xml:space="preserve"> y  64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 xml:space="preserve"> de la Ley, </w:t>
      </w:r>
      <w:r w:rsidRPr="00D05F4A">
        <w:rPr>
          <w:rFonts w:ascii="Arial" w:hAnsi="Arial" w:cs="Arial"/>
          <w:color w:val="000000"/>
          <w:sz w:val="18"/>
          <w:szCs w:val="18"/>
          <w:lang w:val="es-ES"/>
        </w:rPr>
        <w:t>se determina adjudicar el contrato tal como se describe a continuación: -----------------------------------------</w:t>
      </w:r>
      <w:r w:rsidR="00251F8B">
        <w:rPr>
          <w:rFonts w:ascii="Arial" w:hAnsi="Arial" w:cs="Arial"/>
          <w:color w:val="000000"/>
          <w:sz w:val="18"/>
          <w:szCs w:val="18"/>
          <w:lang w:val="es-ES"/>
        </w:rPr>
        <w:t>----------</w:t>
      </w:r>
      <w:r w:rsidR="00BA2837">
        <w:rPr>
          <w:rFonts w:ascii="Arial" w:hAnsi="Arial" w:cs="Arial"/>
          <w:color w:val="000000"/>
          <w:sz w:val="18"/>
          <w:szCs w:val="18"/>
          <w:lang w:val="es-ES"/>
        </w:rPr>
        <w:t>------------------------------------------</w:t>
      </w:r>
      <w:r w:rsidR="00254092">
        <w:rPr>
          <w:rFonts w:ascii="Arial" w:hAnsi="Arial" w:cs="Arial"/>
          <w:color w:val="000000"/>
          <w:sz w:val="18"/>
          <w:szCs w:val="18"/>
          <w:lang w:val="es-ES"/>
        </w:rPr>
        <w:t>----------------</w:t>
      </w:r>
      <w:r w:rsidR="00594266">
        <w:rPr>
          <w:rFonts w:ascii="Arial" w:hAnsi="Arial" w:cs="Arial"/>
          <w:color w:val="000000"/>
          <w:sz w:val="18"/>
          <w:szCs w:val="18"/>
        </w:rPr>
        <w:t>-----------------</w:t>
      </w:r>
    </w:p>
    <w:p w:rsidR="00254092" w:rsidRDefault="00254092" w:rsidP="0040459C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D05F4A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--------------------------------------------------------------------------------------------------------------------------------------------------</w:t>
      </w:r>
      <w:r w:rsidR="00A90949">
        <w:rPr>
          <w:rFonts w:ascii="Arial" w:hAnsi="Arial" w:cs="Arial"/>
          <w:color w:val="000000"/>
          <w:sz w:val="18"/>
          <w:szCs w:val="18"/>
        </w:rPr>
        <w:t>-</w:t>
      </w:r>
    </w:p>
    <w:tbl>
      <w:tblPr>
        <w:tblW w:w="4975" w:type="pct"/>
        <w:jc w:val="center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4A0" w:firstRow="1" w:lastRow="0" w:firstColumn="1" w:lastColumn="0" w:noHBand="0" w:noVBand="1"/>
      </w:tblPr>
      <w:tblGrid>
        <w:gridCol w:w="638"/>
        <w:gridCol w:w="3185"/>
        <w:gridCol w:w="1094"/>
        <w:gridCol w:w="738"/>
        <w:gridCol w:w="854"/>
        <w:gridCol w:w="1051"/>
        <w:gridCol w:w="1224"/>
      </w:tblGrid>
      <w:tr w:rsidR="002242E8" w:rsidRPr="004B29ED" w:rsidTr="000B7C19">
        <w:trPr>
          <w:jc w:val="center"/>
        </w:trPr>
        <w:tc>
          <w:tcPr>
            <w:tcW w:w="363" w:type="pct"/>
            <w:shd w:val="clear" w:color="auto" w:fill="D9D9D9"/>
            <w:vAlign w:val="center"/>
          </w:tcPr>
          <w:p w:rsidR="00963879" w:rsidRPr="004B29ED" w:rsidRDefault="00963879" w:rsidP="00963879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B29ED">
              <w:rPr>
                <w:rFonts w:asciiTheme="minorHAnsi" w:hAnsiTheme="minorHAnsi" w:cstheme="minorHAnsi"/>
                <w:b/>
                <w:sz w:val="14"/>
                <w:szCs w:val="14"/>
              </w:rPr>
              <w:t>Partida</w:t>
            </w:r>
          </w:p>
        </w:tc>
        <w:tc>
          <w:tcPr>
            <w:tcW w:w="1813" w:type="pct"/>
            <w:shd w:val="clear" w:color="auto" w:fill="D9D9D9"/>
            <w:vAlign w:val="center"/>
          </w:tcPr>
          <w:p w:rsidR="00963879" w:rsidRPr="004B29ED" w:rsidRDefault="00963879" w:rsidP="0096387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B29ED">
              <w:rPr>
                <w:rFonts w:asciiTheme="minorHAnsi" w:hAnsiTheme="minorHAnsi" w:cstheme="minorHAnsi"/>
                <w:b/>
                <w:sz w:val="14"/>
                <w:szCs w:val="14"/>
              </w:rPr>
              <w:t>Descripción a detalle del bien</w:t>
            </w:r>
          </w:p>
        </w:tc>
        <w:tc>
          <w:tcPr>
            <w:tcW w:w="623" w:type="pct"/>
            <w:shd w:val="clear" w:color="auto" w:fill="D9D9D9"/>
            <w:vAlign w:val="center"/>
          </w:tcPr>
          <w:p w:rsidR="00963879" w:rsidRPr="004B29ED" w:rsidRDefault="00963879" w:rsidP="00963879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B29ED">
              <w:rPr>
                <w:rFonts w:asciiTheme="minorHAnsi" w:hAnsiTheme="minorHAnsi" w:cstheme="minorHAnsi"/>
                <w:b/>
                <w:sz w:val="14"/>
                <w:szCs w:val="14"/>
              </w:rPr>
              <w:t>Unidad de Medida</w:t>
            </w:r>
          </w:p>
        </w:tc>
        <w:tc>
          <w:tcPr>
            <w:tcW w:w="420" w:type="pct"/>
            <w:shd w:val="clear" w:color="auto" w:fill="D9D9D9"/>
            <w:vAlign w:val="center"/>
          </w:tcPr>
          <w:p w:rsidR="00963879" w:rsidRPr="004B29ED" w:rsidRDefault="00963879" w:rsidP="00963879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B29ED">
              <w:rPr>
                <w:rFonts w:asciiTheme="minorHAnsi" w:hAnsiTheme="minorHAnsi" w:cstheme="minorHAnsi"/>
                <w:b/>
                <w:sz w:val="14"/>
                <w:szCs w:val="14"/>
              </w:rPr>
              <w:t>Cantidad</w:t>
            </w:r>
          </w:p>
        </w:tc>
        <w:tc>
          <w:tcPr>
            <w:tcW w:w="486" w:type="pct"/>
            <w:shd w:val="clear" w:color="auto" w:fill="D9D9D9"/>
            <w:vAlign w:val="center"/>
          </w:tcPr>
          <w:p w:rsidR="00963879" w:rsidRPr="004B29ED" w:rsidRDefault="00963879" w:rsidP="00963879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B29ED">
              <w:rPr>
                <w:rFonts w:asciiTheme="minorHAnsi" w:hAnsiTheme="minorHAnsi" w:cs="Arial"/>
                <w:b/>
                <w:sz w:val="14"/>
                <w:szCs w:val="14"/>
              </w:rPr>
              <w:t>Empresa adjudicada</w:t>
            </w:r>
          </w:p>
        </w:tc>
        <w:tc>
          <w:tcPr>
            <w:tcW w:w="598" w:type="pct"/>
            <w:shd w:val="clear" w:color="auto" w:fill="D9D9D9"/>
            <w:vAlign w:val="center"/>
          </w:tcPr>
          <w:p w:rsidR="00963879" w:rsidRPr="004B29ED" w:rsidRDefault="00963879" w:rsidP="00963879">
            <w:pPr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4B29ED">
              <w:rPr>
                <w:rFonts w:asciiTheme="minorHAnsi" w:hAnsiTheme="minorHAnsi" w:cs="Arial"/>
                <w:b/>
                <w:sz w:val="14"/>
                <w:szCs w:val="14"/>
              </w:rPr>
              <w:t>Precio unitario antes de IVA</w:t>
            </w:r>
          </w:p>
        </w:tc>
        <w:tc>
          <w:tcPr>
            <w:tcW w:w="697" w:type="pct"/>
            <w:shd w:val="clear" w:color="auto" w:fill="D9D9D9"/>
            <w:vAlign w:val="center"/>
          </w:tcPr>
          <w:p w:rsidR="00963879" w:rsidRPr="004B29ED" w:rsidRDefault="00963879" w:rsidP="00963879">
            <w:pPr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4B29ED">
              <w:rPr>
                <w:rFonts w:asciiTheme="minorHAnsi" w:hAnsiTheme="minorHAnsi" w:cs="Arial"/>
                <w:b/>
                <w:sz w:val="14"/>
                <w:szCs w:val="14"/>
              </w:rPr>
              <w:t>Precio total antes de IVA</w:t>
            </w:r>
          </w:p>
        </w:tc>
      </w:tr>
      <w:tr w:rsidR="001E24ED" w:rsidRPr="004B29ED" w:rsidTr="000B7C19">
        <w:trPr>
          <w:trHeight w:val="464"/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1E24ED" w:rsidRPr="004B29ED" w:rsidRDefault="001E24ED" w:rsidP="001E24ED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1</w:t>
            </w:r>
          </w:p>
        </w:tc>
        <w:tc>
          <w:tcPr>
            <w:tcW w:w="1813" w:type="pct"/>
            <w:vAlign w:val="center"/>
          </w:tcPr>
          <w:p w:rsidR="001E24ED" w:rsidRDefault="001E24ED" w:rsidP="001E24E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147A5F">
              <w:rPr>
                <w:rFonts w:asciiTheme="minorHAnsi" w:hAnsiTheme="minorHAnsi" w:cstheme="minorHAnsi"/>
                <w:sz w:val="14"/>
                <w:szCs w:val="14"/>
              </w:rPr>
              <w:t>Servicio de Mantenimiento Preventivo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a maquinaria y equipos.</w:t>
            </w:r>
          </w:p>
          <w:p w:rsidR="001E24ED" w:rsidRPr="004B29ED" w:rsidRDefault="001E24ED" w:rsidP="001E24E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623" w:type="pct"/>
            <w:vAlign w:val="center"/>
          </w:tcPr>
          <w:p w:rsidR="001E24ED" w:rsidRPr="004B29ED" w:rsidRDefault="001E24ED" w:rsidP="001E24ED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147A5F">
              <w:rPr>
                <w:rFonts w:asciiTheme="minorHAnsi" w:hAnsiTheme="minorHAnsi" w:cstheme="minorHAnsi"/>
                <w:sz w:val="14"/>
                <w:szCs w:val="14"/>
              </w:rPr>
              <w:t>1 S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ervicio</w:t>
            </w:r>
            <w:r w:rsidRPr="00147A5F">
              <w:rPr>
                <w:rFonts w:asciiTheme="minorHAnsi" w:hAnsiTheme="minorHAnsi" w:cstheme="minorHAnsi"/>
                <w:sz w:val="14"/>
                <w:szCs w:val="14"/>
              </w:rPr>
              <w:t xml:space="preserve"> (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129</w:t>
            </w:r>
            <w:r w:rsidRPr="00147A5F">
              <w:rPr>
                <w:rFonts w:asciiTheme="minorHAnsi" w:hAnsiTheme="minorHAnsi" w:cstheme="minorHAnsi"/>
                <w:sz w:val="14"/>
                <w:szCs w:val="14"/>
              </w:rPr>
              <w:t xml:space="preserve"> Subpartidas)</w:t>
            </w:r>
          </w:p>
        </w:tc>
        <w:tc>
          <w:tcPr>
            <w:tcW w:w="420" w:type="pct"/>
            <w:vAlign w:val="center"/>
          </w:tcPr>
          <w:p w:rsidR="001E24ED" w:rsidRPr="004B29ED" w:rsidRDefault="001E24ED" w:rsidP="001E24ED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1</w:t>
            </w:r>
          </w:p>
        </w:tc>
        <w:tc>
          <w:tcPr>
            <w:tcW w:w="486" w:type="pct"/>
            <w:vAlign w:val="center"/>
          </w:tcPr>
          <w:p w:rsidR="001E24ED" w:rsidRPr="007B0D77" w:rsidRDefault="001E24ED" w:rsidP="001E24ED">
            <w:pPr>
              <w:jc w:val="center"/>
              <w:rPr>
                <w:rFonts w:asciiTheme="minorHAnsi" w:hAnsiTheme="minorHAnsi"/>
                <w:b/>
                <w:color w:val="000000"/>
                <w:sz w:val="14"/>
                <w:szCs w:val="14"/>
              </w:rPr>
            </w:pPr>
            <w:r w:rsidRPr="007B0D77">
              <w:rPr>
                <w:rFonts w:asciiTheme="minorHAnsi" w:hAnsiTheme="minorHAnsi"/>
                <w:b/>
                <w:color w:val="000000"/>
                <w:sz w:val="14"/>
                <w:szCs w:val="14"/>
              </w:rPr>
              <w:t>ISRAEL EDUARDO ROCHA ESCORCIA</w:t>
            </w:r>
          </w:p>
        </w:tc>
        <w:tc>
          <w:tcPr>
            <w:tcW w:w="598" w:type="pct"/>
            <w:vAlign w:val="center"/>
          </w:tcPr>
          <w:p w:rsidR="001E24ED" w:rsidRPr="001E24ED" w:rsidRDefault="001E24ED" w:rsidP="001E24ED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  <w:lang w:val="es-MX" w:eastAsia="es-MX"/>
              </w:rPr>
            </w:pPr>
            <w:r w:rsidRPr="001E24ED">
              <w:rPr>
                <w:rFonts w:ascii="Calibri" w:hAnsi="Calibri" w:cs="Calibri"/>
                <w:color w:val="000000"/>
                <w:sz w:val="14"/>
                <w:szCs w:val="14"/>
              </w:rPr>
              <w:t>$324,061.00</w:t>
            </w:r>
          </w:p>
        </w:tc>
        <w:tc>
          <w:tcPr>
            <w:tcW w:w="697" w:type="pct"/>
            <w:vAlign w:val="center"/>
          </w:tcPr>
          <w:p w:rsidR="001E24ED" w:rsidRPr="001E24ED" w:rsidRDefault="001E24ED" w:rsidP="001E24ED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1E24ED">
              <w:rPr>
                <w:rFonts w:ascii="Calibri" w:hAnsi="Calibri" w:cs="Calibri"/>
                <w:color w:val="000000"/>
                <w:sz w:val="14"/>
                <w:szCs w:val="14"/>
              </w:rPr>
              <w:t>$324,061.00</w:t>
            </w:r>
          </w:p>
        </w:tc>
      </w:tr>
      <w:tr w:rsidR="000D56CF" w:rsidRPr="004B29ED" w:rsidTr="000B7C19">
        <w:trPr>
          <w:trHeight w:val="464"/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0D56CF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2</w:t>
            </w:r>
          </w:p>
        </w:tc>
        <w:tc>
          <w:tcPr>
            <w:tcW w:w="1813" w:type="pct"/>
          </w:tcPr>
          <w:p w:rsidR="000D56CF" w:rsidRPr="00C41D9B" w:rsidRDefault="000D56CF" w:rsidP="000D56CF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C41D9B">
              <w:rPr>
                <w:rFonts w:asciiTheme="minorHAnsi" w:hAnsiTheme="minorHAnsi" w:cstheme="minorHAnsi"/>
                <w:b/>
                <w:sz w:val="14"/>
                <w:szCs w:val="14"/>
              </w:rPr>
              <w:t>AROMATIZACIÓN:</w:t>
            </w:r>
            <w:r w:rsidR="00BA7D5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</w:p>
          <w:p w:rsidR="000D56CF" w:rsidRPr="00C41D9B" w:rsidRDefault="000D56CF" w:rsidP="000D56CF">
            <w:pPr>
              <w:jc w:val="both"/>
              <w:rPr>
                <w:rFonts w:asciiTheme="minorHAnsi" w:hAnsiTheme="minorHAnsi" w:cstheme="minorHAnsi"/>
                <w:sz w:val="14"/>
                <w:szCs w:val="14"/>
                <w:lang w:val="es-MX"/>
              </w:rPr>
            </w:pPr>
            <w:r w:rsidRPr="00C41D9B">
              <w:rPr>
                <w:rFonts w:asciiTheme="minorHAnsi" w:hAnsiTheme="minorHAnsi" w:cstheme="minorHAnsi"/>
                <w:sz w:val="14"/>
                <w:szCs w:val="14"/>
                <w:lang w:val="es-MX"/>
              </w:rPr>
              <w:t>DIFUSION DE AROMA PROGRAMABLE, CAMBIO DE PILA CAMBIO DE AROMA DURACIÓN DEL AROMA NO MENOR A 28 DIAS.</w:t>
            </w:r>
          </w:p>
          <w:p w:rsidR="000D56CF" w:rsidRPr="00C41D9B" w:rsidRDefault="000D56CF" w:rsidP="000D56CF">
            <w:pPr>
              <w:jc w:val="both"/>
              <w:rPr>
                <w:rFonts w:asciiTheme="minorHAnsi" w:hAnsiTheme="minorHAnsi" w:cstheme="minorHAnsi"/>
                <w:bCs/>
                <w:color w:val="000000"/>
                <w:sz w:val="14"/>
                <w:szCs w:val="14"/>
                <w:lang w:val="es-MX" w:eastAsia="es-MX"/>
              </w:rPr>
            </w:pPr>
          </w:p>
        </w:tc>
        <w:tc>
          <w:tcPr>
            <w:tcW w:w="623" w:type="pct"/>
            <w:vAlign w:val="center"/>
          </w:tcPr>
          <w:p w:rsidR="000D56CF" w:rsidRPr="00C41D9B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C41D9B">
              <w:rPr>
                <w:rFonts w:asciiTheme="minorHAnsi" w:hAnsiTheme="minorHAnsi" w:cstheme="minorHAnsi"/>
                <w:sz w:val="14"/>
                <w:szCs w:val="14"/>
              </w:rPr>
              <w:t>1 Servicio</w:t>
            </w:r>
            <w:r w:rsidR="00BA7D5E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</w:p>
          <w:p w:rsidR="000D56CF" w:rsidRPr="00C41D9B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C41D9B">
              <w:rPr>
                <w:rFonts w:asciiTheme="minorHAnsi" w:hAnsiTheme="minorHAnsi" w:cstheme="minorHAnsi"/>
                <w:sz w:val="14"/>
                <w:szCs w:val="14"/>
              </w:rPr>
              <w:t>(302 unidades)</w:t>
            </w:r>
          </w:p>
        </w:tc>
        <w:tc>
          <w:tcPr>
            <w:tcW w:w="420" w:type="pct"/>
            <w:vAlign w:val="center"/>
          </w:tcPr>
          <w:p w:rsidR="000D56CF" w:rsidRPr="004B29ED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1</w:t>
            </w:r>
          </w:p>
        </w:tc>
        <w:tc>
          <w:tcPr>
            <w:tcW w:w="486" w:type="pct"/>
            <w:vMerge w:val="restart"/>
            <w:vAlign w:val="center"/>
          </w:tcPr>
          <w:p w:rsidR="000D56CF" w:rsidRDefault="000D56CF" w:rsidP="000D56CF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81684">
              <w:rPr>
                <w:rFonts w:asciiTheme="minorHAnsi" w:hAnsiTheme="minorHAnsi" w:cstheme="minorHAnsi"/>
                <w:b/>
                <w:sz w:val="14"/>
                <w:szCs w:val="14"/>
              </w:rPr>
              <w:t>KEY QUIMICA, S.A. DE C.V.</w:t>
            </w:r>
          </w:p>
        </w:tc>
        <w:tc>
          <w:tcPr>
            <w:tcW w:w="598" w:type="pct"/>
            <w:vAlign w:val="center"/>
          </w:tcPr>
          <w:p w:rsidR="000D56CF" w:rsidRPr="000D56CF" w:rsidRDefault="000D56CF" w:rsidP="000D56CF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  <w:lang w:val="es-MX" w:eastAsia="es-MX"/>
              </w:rPr>
            </w:pPr>
            <w:r w:rsidRPr="000D56CF">
              <w:rPr>
                <w:rFonts w:ascii="Calibri" w:hAnsi="Calibri" w:cs="Calibri"/>
                <w:color w:val="000000"/>
                <w:sz w:val="14"/>
                <w:szCs w:val="14"/>
              </w:rPr>
              <w:t>$26,696.80</w:t>
            </w:r>
          </w:p>
        </w:tc>
        <w:tc>
          <w:tcPr>
            <w:tcW w:w="697" w:type="pct"/>
            <w:vAlign w:val="center"/>
          </w:tcPr>
          <w:p w:rsidR="000D56CF" w:rsidRPr="000D56CF" w:rsidRDefault="000D56CF" w:rsidP="000D56CF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D56CF">
              <w:rPr>
                <w:rFonts w:ascii="Calibri" w:hAnsi="Calibri" w:cs="Calibri"/>
                <w:color w:val="000000"/>
                <w:sz w:val="14"/>
                <w:szCs w:val="14"/>
              </w:rPr>
              <w:t>$266,968.00</w:t>
            </w:r>
          </w:p>
        </w:tc>
      </w:tr>
      <w:tr w:rsidR="000D56CF" w:rsidRPr="004B29ED" w:rsidTr="000B7C19">
        <w:trPr>
          <w:trHeight w:val="464"/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0D56CF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3</w:t>
            </w:r>
          </w:p>
        </w:tc>
        <w:tc>
          <w:tcPr>
            <w:tcW w:w="1813" w:type="pct"/>
          </w:tcPr>
          <w:p w:rsidR="000D56CF" w:rsidRPr="00C41D9B" w:rsidRDefault="000D56CF" w:rsidP="000D56C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C41D9B">
              <w:rPr>
                <w:rFonts w:asciiTheme="minorHAnsi" w:hAnsiTheme="minorHAnsi" w:cstheme="minorHAnsi"/>
                <w:b/>
                <w:sz w:val="14"/>
                <w:szCs w:val="14"/>
              </w:rPr>
              <w:t>SATINIZANTE POR GOTEO:</w:t>
            </w:r>
          </w:p>
          <w:p w:rsidR="000D56CF" w:rsidRPr="00C41D9B" w:rsidRDefault="000D56CF" w:rsidP="000D56C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  <w:lang w:val="es-MX"/>
              </w:rPr>
            </w:pPr>
            <w:r w:rsidRPr="00C41D9B">
              <w:rPr>
                <w:rFonts w:asciiTheme="minorHAnsi" w:hAnsiTheme="minorHAnsi" w:cstheme="minorHAnsi"/>
                <w:sz w:val="14"/>
                <w:szCs w:val="14"/>
                <w:lang w:val="es-MX"/>
              </w:rPr>
              <w:t>SANITIZANTE POR GOTEO, DURACION MINIMO DE 30 DÍAS.</w:t>
            </w:r>
          </w:p>
          <w:p w:rsidR="000D56CF" w:rsidRPr="00C41D9B" w:rsidRDefault="000D56CF" w:rsidP="000D56C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4"/>
                <w:szCs w:val="14"/>
                <w:lang w:val="es-MX" w:eastAsia="es-MX"/>
              </w:rPr>
            </w:pPr>
          </w:p>
        </w:tc>
        <w:tc>
          <w:tcPr>
            <w:tcW w:w="623" w:type="pct"/>
            <w:vAlign w:val="center"/>
          </w:tcPr>
          <w:p w:rsidR="000D56CF" w:rsidRPr="00C41D9B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C41D9B">
              <w:rPr>
                <w:rFonts w:asciiTheme="minorHAnsi" w:hAnsiTheme="minorHAnsi" w:cstheme="minorHAnsi"/>
                <w:sz w:val="14"/>
                <w:szCs w:val="14"/>
              </w:rPr>
              <w:t>1 Servicio</w:t>
            </w:r>
            <w:r w:rsidR="00BA7D5E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</w:p>
          <w:p w:rsidR="000D56CF" w:rsidRPr="00C41D9B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C41D9B">
              <w:rPr>
                <w:rFonts w:asciiTheme="minorHAnsi" w:hAnsiTheme="minorHAnsi" w:cstheme="minorHAnsi"/>
                <w:sz w:val="14"/>
                <w:szCs w:val="14"/>
              </w:rPr>
              <w:t>(115 unidades)</w:t>
            </w:r>
          </w:p>
        </w:tc>
        <w:tc>
          <w:tcPr>
            <w:tcW w:w="420" w:type="pct"/>
            <w:vAlign w:val="center"/>
          </w:tcPr>
          <w:p w:rsidR="000D56CF" w:rsidRPr="004B29ED" w:rsidRDefault="000D56CF" w:rsidP="000D56C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1</w:t>
            </w:r>
          </w:p>
        </w:tc>
        <w:tc>
          <w:tcPr>
            <w:tcW w:w="486" w:type="pct"/>
            <w:vMerge/>
            <w:vAlign w:val="center"/>
          </w:tcPr>
          <w:p w:rsidR="000D56CF" w:rsidRDefault="000D56CF" w:rsidP="000D56CF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598" w:type="pct"/>
            <w:vAlign w:val="center"/>
          </w:tcPr>
          <w:p w:rsidR="000D56CF" w:rsidRPr="000D56CF" w:rsidRDefault="000D56CF" w:rsidP="000D56CF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D56CF">
              <w:rPr>
                <w:rFonts w:ascii="Calibri" w:hAnsi="Calibri" w:cs="Calibri"/>
                <w:color w:val="000000"/>
                <w:sz w:val="14"/>
                <w:szCs w:val="14"/>
              </w:rPr>
              <w:t>$11,270.00</w:t>
            </w:r>
          </w:p>
        </w:tc>
        <w:tc>
          <w:tcPr>
            <w:tcW w:w="697" w:type="pct"/>
            <w:vAlign w:val="center"/>
          </w:tcPr>
          <w:p w:rsidR="000D56CF" w:rsidRPr="000D56CF" w:rsidRDefault="000D56CF" w:rsidP="000D56CF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D56CF">
              <w:rPr>
                <w:rFonts w:ascii="Calibri" w:hAnsi="Calibri" w:cs="Calibri"/>
                <w:color w:val="000000"/>
                <w:sz w:val="14"/>
                <w:szCs w:val="14"/>
              </w:rPr>
              <w:t>$112,700.00</w:t>
            </w:r>
          </w:p>
        </w:tc>
      </w:tr>
    </w:tbl>
    <w:p w:rsidR="00254092" w:rsidRDefault="00254092" w:rsidP="00254092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D05F4A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-------------------------------------------------------------------------------------------------------------------------------------------------</w:t>
      </w:r>
      <w:r w:rsidR="009244F6">
        <w:rPr>
          <w:rFonts w:ascii="Arial" w:hAnsi="Arial" w:cs="Arial"/>
          <w:color w:val="000000"/>
          <w:sz w:val="18"/>
          <w:szCs w:val="18"/>
        </w:rPr>
        <w:t>--</w:t>
      </w:r>
    </w:p>
    <w:p w:rsidR="0040459C" w:rsidRPr="0040459C" w:rsidRDefault="008E3EE6" w:rsidP="0040459C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Por considerar que su propuesta es</w:t>
      </w:r>
      <w:r w:rsidR="0040459C" w:rsidRPr="0040459C">
        <w:rPr>
          <w:rFonts w:ascii="Arial" w:hAnsi="Arial" w:cs="Arial"/>
          <w:sz w:val="16"/>
          <w:szCs w:val="16"/>
        </w:rPr>
        <w:t xml:space="preserve"> solvente al reunir conforme a los criterios de adjudicación contenidos en las bases, las condiciones legales, técnicas y económicas requeridas por la Universidad y considerar que garantiza satisfactoriamente el cumplimiento de sus obligaciones, además de corresponder a los precios más bajos y convenientes de las propuestas solventes, para la Universidad, con fundamento en los artículos 55 y 56 de la Ley, así como en el numeral X, de las bases de esta Licitación</w:t>
      </w:r>
      <w:r w:rsidR="0040459C">
        <w:rPr>
          <w:rFonts w:ascii="Arial" w:hAnsi="Arial" w:cs="Arial"/>
          <w:sz w:val="16"/>
          <w:szCs w:val="16"/>
        </w:rPr>
        <w:t>.</w:t>
      </w:r>
      <w:r w:rsidR="0040459C" w:rsidRPr="0040459C">
        <w:rPr>
          <w:rFonts w:ascii="Arial" w:hAnsi="Arial" w:cs="Arial"/>
          <w:sz w:val="16"/>
          <w:szCs w:val="16"/>
        </w:rPr>
        <w:t>-----------------------------------------------------------------------------------------------------------------------------------</w:t>
      </w:r>
      <w:r w:rsidR="0040459C">
        <w:rPr>
          <w:rFonts w:ascii="Arial" w:hAnsi="Arial" w:cs="Arial"/>
          <w:sz w:val="16"/>
          <w:szCs w:val="16"/>
        </w:rPr>
        <w:t>-------------</w:t>
      </w:r>
    </w:p>
    <w:p w:rsidR="0040459C" w:rsidRPr="0040459C" w:rsidRDefault="0040459C" w:rsidP="0040459C">
      <w:pPr>
        <w:jc w:val="both"/>
        <w:rPr>
          <w:rFonts w:ascii="Arial" w:hAnsi="Arial" w:cs="Arial"/>
          <w:sz w:val="16"/>
          <w:szCs w:val="16"/>
        </w:rPr>
      </w:pPr>
      <w:r w:rsidRPr="0040459C">
        <w:rPr>
          <w:rFonts w:ascii="Arial" w:hAnsi="Arial" w:cs="Arial"/>
          <w:sz w:val="16"/>
          <w:szCs w:val="16"/>
        </w:rPr>
        <w:t>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6"/>
          <w:szCs w:val="16"/>
        </w:rPr>
        <w:t>----</w:t>
      </w:r>
    </w:p>
    <w:p w:rsidR="008604A8" w:rsidRPr="00552149" w:rsidRDefault="008604A8" w:rsidP="008604A8">
      <w:pPr>
        <w:jc w:val="both"/>
        <w:rPr>
          <w:rFonts w:ascii="Arial" w:hAnsi="Arial" w:cs="Arial"/>
          <w:sz w:val="18"/>
          <w:szCs w:val="18"/>
        </w:rPr>
      </w:pPr>
      <w:r w:rsidRPr="00E00C64">
        <w:rPr>
          <w:rFonts w:ascii="Arial" w:hAnsi="Arial" w:cs="Arial"/>
          <w:sz w:val="17"/>
          <w:szCs w:val="17"/>
        </w:rPr>
        <w:t xml:space="preserve">Para efectos de la notificación y en términos del artículo 37 Bis de la Ley, a partir de esta fecha se pone a disposición de los licitantes que no hayan asistido a este acto, copia de esta Acta en: el Departamento de Compras de la Dirección General de Finanzas de la Universidad, edificio </w:t>
      </w:r>
      <w:r w:rsidR="005711A4">
        <w:rPr>
          <w:rFonts w:ascii="Arial" w:hAnsi="Arial" w:cs="Arial"/>
          <w:sz w:val="17"/>
          <w:szCs w:val="17"/>
        </w:rPr>
        <w:t>222, P.B.</w:t>
      </w:r>
      <w:r w:rsidRPr="00E00C64">
        <w:rPr>
          <w:rFonts w:ascii="Arial" w:hAnsi="Arial" w:cs="Arial"/>
          <w:sz w:val="17"/>
          <w:szCs w:val="17"/>
        </w:rPr>
        <w:t xml:space="preserve">, domicilio de la convocante, por un término no menor de cinco días hábiles, siendo de la exclusiva responsabilidad de los licitantes, acudir a enterarse de su contenido y obtener copia de la misma. Este procedimiento sustituye a la notificación personal. </w:t>
      </w:r>
      <w:r w:rsidR="009C61CB" w:rsidRPr="009C61CB">
        <w:rPr>
          <w:rFonts w:ascii="Arial" w:hAnsi="Arial" w:cs="Arial"/>
          <w:sz w:val="17"/>
          <w:szCs w:val="17"/>
        </w:rPr>
        <w:t xml:space="preserve">Asimismo, se colocará esta acta en la página de transparencia de la Universidad </w:t>
      </w:r>
      <w:hyperlink r:id="rId12" w:history="1">
        <w:r w:rsidR="009C61CB" w:rsidRPr="009C61CB">
          <w:rPr>
            <w:rStyle w:val="Hipervnculo"/>
            <w:rFonts w:ascii="Arial" w:hAnsi="Arial" w:cs="Arial"/>
            <w:b/>
            <w:sz w:val="17"/>
            <w:szCs w:val="17"/>
          </w:rPr>
          <w:t>https://www.uaa.mx/informacionpublica/?page_id=788</w:t>
        </w:r>
      </w:hyperlink>
      <w:r w:rsidR="009C61CB" w:rsidRPr="009C61CB">
        <w:rPr>
          <w:rFonts w:ascii="Arial" w:hAnsi="Arial" w:cs="Arial"/>
          <w:sz w:val="17"/>
          <w:szCs w:val="17"/>
        </w:rPr>
        <w:t xml:space="preserve">. </w:t>
      </w:r>
      <w:r w:rsidRPr="009C61CB">
        <w:rPr>
          <w:rFonts w:ascii="Arial" w:hAnsi="Arial" w:cs="Arial"/>
          <w:sz w:val="17"/>
          <w:szCs w:val="17"/>
        </w:rPr>
        <w:t>--------------------</w:t>
      </w:r>
      <w:r w:rsidR="000F4683" w:rsidRPr="009C61CB">
        <w:rPr>
          <w:rFonts w:ascii="Arial" w:hAnsi="Arial" w:cs="Arial"/>
          <w:sz w:val="17"/>
          <w:szCs w:val="17"/>
        </w:rPr>
        <w:t>------------------------------------------------------------------------------------------------------------------------------------------------------------</w:t>
      </w:r>
      <w:r w:rsidR="008D65B6" w:rsidRPr="00552149">
        <w:rPr>
          <w:rFonts w:ascii="Arial" w:hAnsi="Arial" w:cs="Arial"/>
          <w:b/>
          <w:sz w:val="18"/>
          <w:szCs w:val="18"/>
        </w:rPr>
        <w:t>Intervienen por la Universidad Autónoma de Aguascalientes</w:t>
      </w:r>
      <w:r w:rsidRPr="00552149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</w:t>
      </w:r>
      <w:r w:rsidR="00552149">
        <w:rPr>
          <w:rFonts w:ascii="Arial" w:hAnsi="Arial" w:cs="Arial"/>
          <w:sz w:val="18"/>
          <w:szCs w:val="18"/>
        </w:rPr>
        <w:t>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355"/>
        <w:gridCol w:w="4473"/>
      </w:tblGrid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</w:rPr>
              <w:t>M. en IMP. Jorge Humberto López Reynoso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Director General de Finanzas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M. en A. Beatriz E. Rivera de Loera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Jefa del Departamento de Compras y Secretario Técnico del Comité de Compras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B7C19" w:rsidRPr="0004380A" w:rsidRDefault="000B7C19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Arq. Jesús Eduardo Salinas González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Representante de la Contraloría Universitaria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Lic. María Díaz Rodríguez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Representante del Departamento Jurídico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D4447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Lic. Roberto Bernal Castañón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Representante de la Dirección General de Planeación y Desarrollo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37494" w:rsidRPr="0004380A" w:rsidTr="00125AB4">
        <w:trPr>
          <w:jc w:val="center"/>
        </w:trPr>
        <w:tc>
          <w:tcPr>
            <w:tcW w:w="4355" w:type="dxa"/>
          </w:tcPr>
          <w:p w:rsidR="00E37494" w:rsidRPr="00A76C47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37494" w:rsidRPr="00E37494" w:rsidRDefault="00E37494" w:rsidP="00E37494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E37494">
              <w:rPr>
                <w:rFonts w:ascii="Arial" w:hAnsi="Arial" w:cs="Arial"/>
                <w:b/>
                <w:sz w:val="16"/>
                <w:szCs w:val="16"/>
              </w:rPr>
              <w:t xml:space="preserve">Arq. Jorge Enrique Suárez del Real García  </w:t>
            </w:r>
            <w:r w:rsidRPr="00E3749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 xml:space="preserve">    </w:t>
            </w:r>
          </w:p>
          <w:p w:rsidR="00E37494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71B49">
              <w:rPr>
                <w:rFonts w:ascii="Arial" w:hAnsi="Arial" w:cs="Arial"/>
                <w:sz w:val="16"/>
                <w:szCs w:val="16"/>
                <w:lang w:val="es-ES"/>
              </w:rPr>
              <w:t>Jef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e</w:t>
            </w:r>
            <w:r w:rsidRPr="00F71B49">
              <w:rPr>
                <w:rFonts w:ascii="Arial" w:hAnsi="Arial" w:cs="Arial"/>
                <w:sz w:val="16"/>
                <w:szCs w:val="16"/>
                <w:lang w:val="es-ES"/>
              </w:rPr>
              <w:t xml:space="preserve"> de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l</w:t>
            </w:r>
            <w:r w:rsidRPr="00F71B49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6A03CC">
              <w:rPr>
                <w:rFonts w:ascii="Arial" w:hAnsi="Arial" w:cs="Arial"/>
                <w:sz w:val="16"/>
                <w:szCs w:val="16"/>
                <w:lang w:val="es-ES"/>
              </w:rPr>
              <w:t xml:space="preserve">Departamento de 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Servicios Generales de la DGIU</w:t>
            </w:r>
            <w:r w:rsidRPr="00A76C47">
              <w:rPr>
                <w:rFonts w:ascii="Arial" w:hAnsi="Arial" w:cs="Arial"/>
                <w:sz w:val="16"/>
                <w:szCs w:val="16"/>
                <w:lang w:val="es-ES"/>
              </w:rPr>
              <w:t xml:space="preserve"> (Área requirente)</w:t>
            </w:r>
          </w:p>
          <w:p w:rsidR="00E37494" w:rsidRPr="00A76C47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4DB6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37494" w:rsidRPr="0004380A" w:rsidTr="00125AB4">
        <w:trPr>
          <w:jc w:val="center"/>
        </w:trPr>
        <w:tc>
          <w:tcPr>
            <w:tcW w:w="4355" w:type="dxa"/>
          </w:tcPr>
          <w:p w:rsidR="00E37494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37494" w:rsidRPr="00C55D7D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55D7D">
              <w:rPr>
                <w:rFonts w:ascii="Arial" w:hAnsi="Arial" w:cs="Arial"/>
                <w:b/>
                <w:sz w:val="16"/>
                <w:szCs w:val="16"/>
                <w:lang w:val="es-ES"/>
              </w:rPr>
              <w:t>Lic. Samuel García Esparza</w:t>
            </w:r>
          </w:p>
          <w:p w:rsidR="00E37494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C55D7D">
              <w:rPr>
                <w:rFonts w:ascii="Arial" w:hAnsi="Arial" w:cs="Arial"/>
                <w:sz w:val="16"/>
                <w:szCs w:val="16"/>
                <w:lang w:val="es-ES"/>
              </w:rPr>
              <w:t xml:space="preserve">Jefe de Sección de 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Servicios</w:t>
            </w:r>
            <w:r w:rsidRPr="00C55D7D">
              <w:rPr>
                <w:rFonts w:ascii="Arial" w:hAnsi="Arial" w:cs="Arial"/>
                <w:sz w:val="16"/>
                <w:szCs w:val="16"/>
                <w:lang w:val="es-ES"/>
              </w:rPr>
              <w:t xml:space="preserve"> del Departamento de Servicios Generales de la DGIU (Área requirente)</w:t>
            </w:r>
          </w:p>
          <w:p w:rsidR="00E37494" w:rsidRPr="00A76C47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4DB6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37494" w:rsidRPr="0004380A" w:rsidTr="00125AB4">
        <w:trPr>
          <w:jc w:val="center"/>
        </w:trPr>
        <w:tc>
          <w:tcPr>
            <w:tcW w:w="4355" w:type="dxa"/>
          </w:tcPr>
          <w:p w:rsidR="00E37494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37494" w:rsidRPr="007F5F2A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7F5F2A">
              <w:rPr>
                <w:rFonts w:ascii="Arial" w:hAnsi="Arial" w:cs="Arial"/>
                <w:b/>
                <w:sz w:val="16"/>
                <w:szCs w:val="16"/>
                <w:lang w:val="es-ES"/>
              </w:rPr>
              <w:t>Lic. Mario Alberto Murillo Martínez</w:t>
            </w:r>
          </w:p>
          <w:p w:rsidR="00E37494" w:rsidRPr="005779A1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5F2A">
              <w:rPr>
                <w:rFonts w:ascii="Arial" w:hAnsi="Arial" w:cs="Arial"/>
                <w:sz w:val="16"/>
                <w:szCs w:val="16"/>
                <w:lang w:val="es-ES"/>
              </w:rPr>
              <w:t>Jefe de Sección de Zonas Verdes, Departamento de Servicios Generales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, DGIU (</w:t>
            </w:r>
            <w:r>
              <w:rPr>
                <w:rFonts w:ascii="Arial" w:eastAsia="Calibri" w:hAnsi="Arial" w:cs="Arial"/>
                <w:color w:val="000000"/>
                <w:sz w:val="16"/>
                <w:szCs w:val="16"/>
                <w:lang w:val="es-ES"/>
              </w:rPr>
              <w:t>Á</w:t>
            </w: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rea requirente)</w:t>
            </w:r>
          </w:p>
          <w:p w:rsidR="00E37494" w:rsidRPr="00786914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73" w:type="dxa"/>
          </w:tcPr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64DB6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4DB6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37494" w:rsidRPr="0004380A" w:rsidTr="00125AB4">
        <w:trPr>
          <w:jc w:val="center"/>
        </w:trPr>
        <w:tc>
          <w:tcPr>
            <w:tcW w:w="4355" w:type="dxa"/>
          </w:tcPr>
          <w:p w:rsidR="00E37494" w:rsidRPr="00064DB6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37494" w:rsidRPr="00064DB6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Lic. Lluvia Salazar Almanza</w:t>
            </w:r>
          </w:p>
          <w:p w:rsidR="00E37494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64DB6">
              <w:rPr>
                <w:rFonts w:ascii="Arial" w:hAnsi="Arial" w:cs="Arial"/>
                <w:sz w:val="16"/>
                <w:szCs w:val="16"/>
                <w:lang w:val="es-ES"/>
              </w:rPr>
              <w:t>Departamento de Compra</w:t>
            </w:r>
          </w:p>
          <w:p w:rsidR="00E37494" w:rsidRPr="00064DB6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37494" w:rsidRPr="0004380A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4380A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4380A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37494" w:rsidRPr="0004380A" w:rsidTr="00125AB4">
        <w:trPr>
          <w:jc w:val="center"/>
        </w:trPr>
        <w:tc>
          <w:tcPr>
            <w:tcW w:w="4355" w:type="dxa"/>
          </w:tcPr>
          <w:p w:rsidR="00E37494" w:rsidRPr="0004380A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37494" w:rsidRPr="0004380A" w:rsidRDefault="00E37494" w:rsidP="00E3749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C.P. Angélica Lozano Galaviz</w:t>
            </w:r>
          </w:p>
          <w:p w:rsidR="00E37494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2A3458">
              <w:rPr>
                <w:rFonts w:ascii="Arial" w:hAnsi="Arial" w:cs="Arial"/>
                <w:sz w:val="16"/>
                <w:szCs w:val="16"/>
                <w:lang w:val="es-ES"/>
              </w:rPr>
              <w:t>Departamento de Compra</w:t>
            </w:r>
          </w:p>
          <w:p w:rsidR="00E37494" w:rsidRPr="0004380A" w:rsidRDefault="00E37494" w:rsidP="00E3749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37494" w:rsidRPr="0004380A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4380A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494" w:rsidRPr="0004380A" w:rsidRDefault="00E37494" w:rsidP="00E3749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</w:tbl>
    <w:p w:rsidR="00104240" w:rsidRPr="00884511" w:rsidRDefault="00104240" w:rsidP="00104240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88451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:rsidR="003D7565" w:rsidRPr="002A3458" w:rsidRDefault="002A3458" w:rsidP="00104240">
      <w:pPr>
        <w:pStyle w:val="Sangradetextonormal"/>
        <w:ind w:left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Por parte </w:t>
      </w:r>
      <w:r w:rsidR="009A331A">
        <w:rPr>
          <w:rFonts w:ascii="Arial" w:hAnsi="Arial" w:cs="Arial"/>
          <w:b/>
          <w:sz w:val="18"/>
          <w:szCs w:val="18"/>
        </w:rPr>
        <w:t>de</w:t>
      </w:r>
      <w:r w:rsidR="00E24AFE" w:rsidRPr="00734405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los </w:t>
      </w:r>
      <w:r w:rsidR="00E24AFE">
        <w:rPr>
          <w:rFonts w:ascii="Arial" w:hAnsi="Arial" w:cs="Arial"/>
          <w:b/>
          <w:sz w:val="18"/>
          <w:szCs w:val="18"/>
        </w:rPr>
        <w:t>invitados</w:t>
      </w:r>
      <w:r w:rsidR="00E24AFE" w:rsidRPr="00734405">
        <w:rPr>
          <w:rFonts w:ascii="Arial" w:hAnsi="Arial" w:cs="Arial"/>
          <w:b/>
          <w:sz w:val="18"/>
          <w:szCs w:val="18"/>
        </w:rPr>
        <w:t>:</w:t>
      </w:r>
      <w:r w:rsidR="00104240"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</w:t>
      </w:r>
    </w:p>
    <w:p w:rsidR="00104240" w:rsidRPr="00884511" w:rsidRDefault="00104240" w:rsidP="00104240">
      <w:pPr>
        <w:pStyle w:val="Sangradetextonormal"/>
        <w:ind w:left="0"/>
        <w:rPr>
          <w:rFonts w:ascii="Arial" w:hAnsi="Arial" w:cs="Arial"/>
          <w:sz w:val="18"/>
          <w:szCs w:val="18"/>
        </w:rPr>
      </w:pPr>
      <w:r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355"/>
        <w:gridCol w:w="4473"/>
      </w:tblGrid>
      <w:tr w:rsidR="002B696B" w:rsidRPr="0004380A" w:rsidTr="009B6976">
        <w:trPr>
          <w:jc w:val="center"/>
        </w:trPr>
        <w:tc>
          <w:tcPr>
            <w:tcW w:w="4355" w:type="dxa"/>
          </w:tcPr>
          <w:p w:rsidR="002B696B" w:rsidRPr="00064DB6" w:rsidRDefault="002B696B" w:rsidP="002B696B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2B696B" w:rsidRPr="00064DB6" w:rsidRDefault="002B696B" w:rsidP="002B696B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64DB6">
              <w:rPr>
                <w:rFonts w:ascii="Arial" w:hAnsi="Arial" w:cs="Arial"/>
                <w:b/>
                <w:sz w:val="16"/>
                <w:szCs w:val="16"/>
                <w:lang w:val="es-ES"/>
              </w:rPr>
              <w:t>C.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286FB0">
              <w:rPr>
                <w:rFonts w:ascii="Arial" w:hAnsi="Arial" w:cs="Arial"/>
                <w:b/>
                <w:sz w:val="16"/>
                <w:szCs w:val="16"/>
                <w:lang w:val="es-ES"/>
              </w:rPr>
              <w:t>Israel Eduardo Rocha Escorcia</w:t>
            </w:r>
          </w:p>
          <w:p w:rsidR="002B696B" w:rsidRDefault="002B696B" w:rsidP="002B696B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286FB0">
              <w:rPr>
                <w:rFonts w:ascii="Arial" w:hAnsi="Arial" w:cs="Arial"/>
                <w:sz w:val="16"/>
                <w:szCs w:val="16"/>
                <w:lang w:val="es-ES"/>
              </w:rPr>
              <w:t>ISRAEL EDUARDO ROCHA ESCORCIA</w:t>
            </w:r>
          </w:p>
          <w:p w:rsidR="002B696B" w:rsidRPr="00064DB6" w:rsidRDefault="002B696B" w:rsidP="002B696B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2B696B" w:rsidRPr="0004380A" w:rsidRDefault="002B696B" w:rsidP="002B696B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B696B" w:rsidRPr="0004380A" w:rsidRDefault="002B696B" w:rsidP="002B696B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B696B" w:rsidRPr="0004380A" w:rsidRDefault="002B696B" w:rsidP="002B696B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2B696B" w:rsidRPr="0004380A" w:rsidTr="009B6976">
        <w:trPr>
          <w:jc w:val="center"/>
        </w:trPr>
        <w:tc>
          <w:tcPr>
            <w:tcW w:w="4355" w:type="dxa"/>
          </w:tcPr>
          <w:p w:rsidR="002B696B" w:rsidRPr="00064DB6" w:rsidRDefault="002B696B" w:rsidP="002B696B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2B696B" w:rsidRPr="00064DB6" w:rsidRDefault="002B696B" w:rsidP="002B696B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64DB6">
              <w:rPr>
                <w:rFonts w:ascii="Arial" w:hAnsi="Arial" w:cs="Arial"/>
                <w:b/>
                <w:sz w:val="16"/>
                <w:szCs w:val="16"/>
                <w:lang w:val="es-ES"/>
              </w:rPr>
              <w:t>C.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B3491D">
              <w:rPr>
                <w:rFonts w:ascii="Arial" w:hAnsi="Arial" w:cs="Arial"/>
                <w:b/>
                <w:sz w:val="16"/>
                <w:szCs w:val="16"/>
                <w:lang w:val="es-ES"/>
              </w:rPr>
              <w:t>José De Jesús Salinas Alatorre</w:t>
            </w:r>
          </w:p>
          <w:p w:rsidR="002B696B" w:rsidRDefault="002B696B" w:rsidP="002B696B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863AF">
              <w:rPr>
                <w:rFonts w:ascii="Arial" w:hAnsi="Arial" w:cs="Arial"/>
                <w:sz w:val="16"/>
                <w:szCs w:val="16"/>
                <w:lang w:val="es-ES"/>
              </w:rPr>
              <w:t>JOSE DE JESUS SALINAS ALATORRE</w:t>
            </w:r>
          </w:p>
          <w:p w:rsidR="002B696B" w:rsidRPr="00064DB6" w:rsidRDefault="002B696B" w:rsidP="002B696B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2B696B" w:rsidRPr="0004380A" w:rsidRDefault="002B696B" w:rsidP="002B696B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B696B" w:rsidRPr="0004380A" w:rsidRDefault="002B696B" w:rsidP="002B696B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B696B" w:rsidRPr="0004380A" w:rsidRDefault="002B696B" w:rsidP="002B696B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</w:tbl>
    <w:p w:rsidR="002B5679" w:rsidRPr="00884511" w:rsidRDefault="002B5679" w:rsidP="002B5679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88451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:rsidR="001E0896" w:rsidRPr="007717A0" w:rsidRDefault="001E0896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7717A0">
        <w:rPr>
          <w:rFonts w:ascii="Arial" w:hAnsi="Arial" w:cs="Arial"/>
          <w:color w:val="000000"/>
          <w:sz w:val="18"/>
          <w:szCs w:val="18"/>
        </w:rPr>
        <w:t xml:space="preserve">Siendo las </w:t>
      </w:r>
      <w:r w:rsidR="00E764F2">
        <w:rPr>
          <w:rFonts w:ascii="Arial" w:hAnsi="Arial" w:cs="Arial"/>
          <w:b/>
          <w:color w:val="000000"/>
          <w:sz w:val="18"/>
          <w:szCs w:val="18"/>
        </w:rPr>
        <w:t>1</w:t>
      </w:r>
      <w:r w:rsidR="002A3458">
        <w:rPr>
          <w:rFonts w:ascii="Arial" w:hAnsi="Arial" w:cs="Arial"/>
          <w:b/>
          <w:color w:val="000000"/>
          <w:sz w:val="18"/>
          <w:szCs w:val="18"/>
        </w:rPr>
        <w:t>2</w:t>
      </w:r>
      <w:r w:rsidRPr="007717A0">
        <w:rPr>
          <w:rFonts w:ascii="Arial" w:hAnsi="Arial" w:cs="Arial"/>
          <w:b/>
          <w:color w:val="000000"/>
          <w:sz w:val="18"/>
          <w:szCs w:val="18"/>
        </w:rPr>
        <w:t>:</w:t>
      </w:r>
      <w:r w:rsidR="00300B28">
        <w:rPr>
          <w:rFonts w:ascii="Arial" w:hAnsi="Arial" w:cs="Arial"/>
          <w:b/>
          <w:color w:val="000000"/>
          <w:sz w:val="18"/>
          <w:szCs w:val="18"/>
        </w:rPr>
        <w:t>14</w:t>
      </w:r>
      <w:bookmarkStart w:id="0" w:name="_GoBack"/>
      <w:bookmarkEnd w:id="0"/>
      <w:r w:rsidRPr="007717A0">
        <w:rPr>
          <w:rFonts w:ascii="Arial" w:hAnsi="Arial" w:cs="Arial"/>
          <w:color w:val="000000"/>
          <w:sz w:val="18"/>
          <w:szCs w:val="18"/>
        </w:rPr>
        <w:t xml:space="preserve"> horas del día de su inicio, se da por concluida la presente junta firmando el acta los que en ella intervienen para los fines y efectos legales a que haya lugar, entregándose fotocopia del acta a los participantes</w:t>
      </w:r>
      <w:r w:rsidR="00E764F2">
        <w:rPr>
          <w:rFonts w:ascii="Arial" w:hAnsi="Arial" w:cs="Arial"/>
          <w:color w:val="000000"/>
          <w:sz w:val="18"/>
          <w:szCs w:val="18"/>
        </w:rPr>
        <w:t>.</w:t>
      </w:r>
      <w:r w:rsidR="007717A0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</w:t>
      </w:r>
      <w:r w:rsidR="00E764F2">
        <w:rPr>
          <w:rFonts w:ascii="Arial" w:hAnsi="Arial" w:cs="Arial"/>
          <w:color w:val="000000"/>
          <w:sz w:val="18"/>
          <w:szCs w:val="18"/>
        </w:rPr>
        <w:t>-------------------------------</w:t>
      </w:r>
    </w:p>
    <w:p w:rsidR="00597802" w:rsidRPr="007717A0" w:rsidRDefault="00A5722A" w:rsidP="00E34B0D">
      <w:pPr>
        <w:jc w:val="center"/>
        <w:rPr>
          <w:rFonts w:ascii="Arial" w:hAnsi="Arial" w:cs="Arial"/>
          <w:sz w:val="18"/>
          <w:szCs w:val="18"/>
        </w:rPr>
      </w:pPr>
      <w:r w:rsidRPr="007717A0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sectPr w:rsidR="00597802" w:rsidRPr="007717A0" w:rsidSect="009A2B4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E6C" w:rsidRDefault="00754E6C" w:rsidP="004F08CF">
      <w:r>
        <w:separator/>
      </w:r>
    </w:p>
  </w:endnote>
  <w:endnote w:type="continuationSeparator" w:id="0">
    <w:p w:rsidR="00754E6C" w:rsidRDefault="00754E6C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E6C" w:rsidRDefault="00754E6C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>
      <w:rPr>
        <w:rFonts w:ascii="Tahoma" w:hAnsi="Tahoma" w:cs="Tahoma"/>
        <w:snapToGrid w:val="0"/>
        <w:sz w:val="12"/>
        <w:szCs w:val="12"/>
      </w:rPr>
      <w:t>Acta Notificación de fallo de la I.T.P.  E/901045968-002-2022</w:t>
    </w:r>
  </w:p>
  <w:p w:rsidR="00754E6C" w:rsidRPr="00061792" w:rsidRDefault="00754E6C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061792">
      <w:rPr>
        <w:rFonts w:ascii="Tahoma" w:hAnsi="Tahoma" w:cs="Tahoma"/>
        <w:snapToGrid w:val="0"/>
        <w:sz w:val="12"/>
        <w:szCs w:val="12"/>
      </w:rPr>
      <w:t xml:space="preserve">Página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7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  <w:r w:rsidRPr="00061792">
      <w:rPr>
        <w:rFonts w:ascii="Tahoma" w:hAnsi="Tahoma" w:cs="Tahoma"/>
        <w:snapToGrid w:val="0"/>
        <w:sz w:val="12"/>
        <w:szCs w:val="12"/>
      </w:rPr>
      <w:t xml:space="preserve"> de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10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</w:p>
  <w:p w:rsidR="00754E6C" w:rsidRDefault="00754E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E6C" w:rsidRDefault="00754E6C" w:rsidP="004F08CF">
      <w:r>
        <w:separator/>
      </w:r>
    </w:p>
  </w:footnote>
  <w:footnote w:type="continuationSeparator" w:id="0">
    <w:p w:rsidR="00754E6C" w:rsidRDefault="00754E6C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E6C" w:rsidRDefault="00754E6C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p w:rsidR="00754E6C" w:rsidRPr="00400A61" w:rsidRDefault="00754E6C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tblInd w:w="379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034"/>
    </w:tblGrid>
    <w:tr w:rsidR="00754E6C" w:rsidRPr="00C50790" w:rsidTr="009F03E4">
      <w:tc>
        <w:tcPr>
          <w:tcW w:w="5260" w:type="dxa"/>
          <w:shd w:val="clear" w:color="auto" w:fill="auto"/>
        </w:tcPr>
        <w:p w:rsidR="00754E6C" w:rsidRPr="00C50790" w:rsidRDefault="00754E6C" w:rsidP="009F03E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50790">
            <w:rPr>
              <w:rFonts w:ascii="Arial" w:hAnsi="Arial" w:cs="Arial"/>
              <w:b/>
              <w:sz w:val="22"/>
              <w:szCs w:val="22"/>
            </w:rPr>
            <w:t>UNIVERSIDAD AUTÓNOMA DE AGUASCALIENTES</w:t>
          </w:r>
        </w:p>
      </w:tc>
    </w:tr>
    <w:tr w:rsidR="00754E6C" w:rsidRPr="00C50790" w:rsidTr="009F03E4">
      <w:tc>
        <w:tcPr>
          <w:tcW w:w="5260" w:type="dxa"/>
          <w:shd w:val="clear" w:color="auto" w:fill="auto"/>
        </w:tcPr>
        <w:p w:rsidR="00754E6C" w:rsidRDefault="00754E6C" w:rsidP="00940207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DIRECCIÓN GENERAL DE FINANZAS</w:t>
          </w:r>
        </w:p>
      </w:tc>
    </w:tr>
    <w:tr w:rsidR="00754E6C" w:rsidRPr="00C50790" w:rsidTr="009F03E4">
      <w:tc>
        <w:tcPr>
          <w:tcW w:w="5260" w:type="dxa"/>
          <w:shd w:val="clear" w:color="auto" w:fill="auto"/>
        </w:tcPr>
        <w:p w:rsidR="00754E6C" w:rsidRPr="00C50790" w:rsidRDefault="00754E6C" w:rsidP="009F03E4">
          <w:pPr>
            <w:jc w:val="both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ACTA NOTIFICACIÓN DE FALLO </w:t>
          </w:r>
        </w:p>
      </w:tc>
    </w:tr>
    <w:tr w:rsidR="00754E6C" w:rsidRPr="00C50790" w:rsidTr="009F03E4">
      <w:tc>
        <w:tcPr>
          <w:tcW w:w="5260" w:type="dxa"/>
          <w:shd w:val="clear" w:color="auto" w:fill="auto"/>
        </w:tcPr>
        <w:p w:rsidR="00754E6C" w:rsidRPr="00BF512E" w:rsidRDefault="00754E6C" w:rsidP="008604A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INVITACIÓN A CUANDO MENOS TRES PERSONAS POR MONTO (PRESENCIAL)</w:t>
          </w:r>
        </w:p>
      </w:tc>
    </w:tr>
    <w:tr w:rsidR="00754E6C" w:rsidRPr="00C50790" w:rsidTr="009F03E4">
      <w:tc>
        <w:tcPr>
          <w:tcW w:w="5260" w:type="dxa"/>
          <w:shd w:val="clear" w:color="auto" w:fill="auto"/>
        </w:tcPr>
        <w:p w:rsidR="00754E6C" w:rsidRPr="00BF512E" w:rsidRDefault="00754E6C" w:rsidP="00D3722C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BF512E">
            <w:rPr>
              <w:rFonts w:ascii="Arial" w:hAnsi="Arial" w:cs="Arial"/>
              <w:b/>
              <w:sz w:val="18"/>
              <w:szCs w:val="18"/>
            </w:rPr>
            <w:t xml:space="preserve">NÚMERO </w:t>
          </w:r>
          <w:r>
            <w:rPr>
              <w:rFonts w:ascii="Arial" w:hAnsi="Arial" w:cs="Arial"/>
              <w:b/>
              <w:sz w:val="18"/>
              <w:szCs w:val="18"/>
            </w:rPr>
            <w:t>E/901045968</w:t>
          </w:r>
          <w:r w:rsidRPr="00BF512E">
            <w:rPr>
              <w:rFonts w:ascii="Arial" w:hAnsi="Arial" w:cs="Arial"/>
              <w:b/>
              <w:sz w:val="18"/>
              <w:szCs w:val="18"/>
            </w:rPr>
            <w:t>-0</w:t>
          </w:r>
          <w:r>
            <w:rPr>
              <w:rFonts w:ascii="Arial" w:hAnsi="Arial" w:cs="Arial"/>
              <w:b/>
              <w:sz w:val="18"/>
              <w:szCs w:val="18"/>
            </w:rPr>
            <w:t>02-2022</w:t>
          </w:r>
        </w:p>
      </w:tc>
    </w:tr>
    <w:tr w:rsidR="00754E6C" w:rsidRPr="00C50790" w:rsidTr="009F03E4">
      <w:tc>
        <w:tcPr>
          <w:tcW w:w="5260" w:type="dxa"/>
          <w:shd w:val="clear" w:color="auto" w:fill="auto"/>
        </w:tcPr>
        <w:p w:rsidR="00754E6C" w:rsidRPr="004F4C8D" w:rsidRDefault="00754E6C" w:rsidP="00E35AD9">
          <w:pPr>
            <w:jc w:val="both"/>
            <w:rPr>
              <w:sz w:val="18"/>
              <w:szCs w:val="18"/>
            </w:rPr>
          </w:pPr>
          <w:r w:rsidRPr="009A71A0">
            <w:rPr>
              <w:rFonts w:ascii="Arial" w:hAnsi="Arial" w:cs="Arial"/>
              <w:b/>
              <w:sz w:val="18"/>
              <w:szCs w:val="18"/>
            </w:rPr>
            <w:t>CONTRATACIÓN DEL SERVICIO DE MANTENIMIENTO PREVENTIVO A MAQUINARIA Y EQUIPOS, AROMATIZACIÓN Y SANITIZACIÓN POR GOTEO EN VARIAS ÁREAS DE LA UNIVERSIDAD AUTÓNOMA DE AGUASCALIENTES, DEPTO. DE SERVICIOS GENERALES DE LA DGIU</w:t>
          </w:r>
        </w:p>
      </w:tc>
    </w:tr>
  </w:tbl>
  <w:p w:rsidR="00754E6C" w:rsidRDefault="00754E6C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01A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133DC"/>
    <w:multiLevelType w:val="hybridMultilevel"/>
    <w:tmpl w:val="8CA897D8"/>
    <w:lvl w:ilvl="0" w:tplc="BFB4F3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s-MX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63AC1"/>
    <w:multiLevelType w:val="hybridMultilevel"/>
    <w:tmpl w:val="B262E9D2"/>
    <w:lvl w:ilvl="0" w:tplc="08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 w15:restartNumberingAfterBreak="0">
    <w:nsid w:val="08DB7078"/>
    <w:multiLevelType w:val="hybridMultilevel"/>
    <w:tmpl w:val="EC00827C"/>
    <w:lvl w:ilvl="0" w:tplc="C3DC437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052656"/>
    <w:multiLevelType w:val="hybridMultilevel"/>
    <w:tmpl w:val="80D877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568B6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07240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552A4"/>
    <w:multiLevelType w:val="hybridMultilevel"/>
    <w:tmpl w:val="2E12DB24"/>
    <w:lvl w:ilvl="0" w:tplc="DED8B4D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26FA7"/>
    <w:multiLevelType w:val="hybridMultilevel"/>
    <w:tmpl w:val="9544C34C"/>
    <w:lvl w:ilvl="0" w:tplc="6374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D475D"/>
    <w:multiLevelType w:val="hybridMultilevel"/>
    <w:tmpl w:val="B36E3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A2DE3"/>
    <w:multiLevelType w:val="hybridMultilevel"/>
    <w:tmpl w:val="284675B2"/>
    <w:lvl w:ilvl="0" w:tplc="6AD250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51959"/>
    <w:multiLevelType w:val="hybridMultilevel"/>
    <w:tmpl w:val="8368C776"/>
    <w:lvl w:ilvl="0" w:tplc="CC427BDC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lang w:val="es-ES_tradnl"/>
      </w:rPr>
    </w:lvl>
    <w:lvl w:ilvl="1" w:tplc="0C0A0019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2" w15:restartNumberingAfterBreak="0">
    <w:nsid w:val="5AEF5527"/>
    <w:multiLevelType w:val="hybridMultilevel"/>
    <w:tmpl w:val="2EAA8320"/>
    <w:lvl w:ilvl="0" w:tplc="D61A55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65281"/>
    <w:multiLevelType w:val="hybridMultilevel"/>
    <w:tmpl w:val="9544C34C"/>
    <w:lvl w:ilvl="0" w:tplc="6374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5015B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A3E65"/>
    <w:multiLevelType w:val="hybridMultilevel"/>
    <w:tmpl w:val="284675B2"/>
    <w:lvl w:ilvl="0" w:tplc="6AD250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D81CB8"/>
    <w:multiLevelType w:val="hybridMultilevel"/>
    <w:tmpl w:val="8C3A1A20"/>
    <w:lvl w:ilvl="0" w:tplc="C5E2EC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9D530B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4360C"/>
    <w:multiLevelType w:val="hybridMultilevel"/>
    <w:tmpl w:val="9544C34C"/>
    <w:lvl w:ilvl="0" w:tplc="6374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2"/>
  </w:num>
  <w:num w:numId="5">
    <w:abstractNumId w:val="11"/>
  </w:num>
  <w:num w:numId="6">
    <w:abstractNumId w:val="18"/>
  </w:num>
  <w:num w:numId="7">
    <w:abstractNumId w:val="8"/>
  </w:num>
  <w:num w:numId="8">
    <w:abstractNumId w:val="13"/>
  </w:num>
  <w:num w:numId="9">
    <w:abstractNumId w:val="4"/>
  </w:num>
  <w:num w:numId="10">
    <w:abstractNumId w:val="7"/>
  </w:num>
  <w:num w:numId="11">
    <w:abstractNumId w:val="16"/>
  </w:num>
  <w:num w:numId="12">
    <w:abstractNumId w:val="9"/>
  </w:num>
  <w:num w:numId="13">
    <w:abstractNumId w:val="10"/>
  </w:num>
  <w:num w:numId="14">
    <w:abstractNumId w:val="0"/>
  </w:num>
  <w:num w:numId="15">
    <w:abstractNumId w:val="17"/>
  </w:num>
  <w:num w:numId="16">
    <w:abstractNumId w:val="6"/>
  </w:num>
  <w:num w:numId="17">
    <w:abstractNumId w:val="14"/>
  </w:num>
  <w:num w:numId="18">
    <w:abstractNumId w:val="15"/>
  </w:num>
  <w:num w:numId="1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2710"/>
    <w:rsid w:val="00002FB2"/>
    <w:rsid w:val="00004AB4"/>
    <w:rsid w:val="00006B41"/>
    <w:rsid w:val="000076E3"/>
    <w:rsid w:val="00007AF9"/>
    <w:rsid w:val="0001102D"/>
    <w:rsid w:val="00021A4E"/>
    <w:rsid w:val="00022BF1"/>
    <w:rsid w:val="0002431A"/>
    <w:rsid w:val="00024AD1"/>
    <w:rsid w:val="00030C79"/>
    <w:rsid w:val="0003255F"/>
    <w:rsid w:val="00033285"/>
    <w:rsid w:val="00037F74"/>
    <w:rsid w:val="00041425"/>
    <w:rsid w:val="000435E4"/>
    <w:rsid w:val="0004380A"/>
    <w:rsid w:val="00043B0A"/>
    <w:rsid w:val="00044397"/>
    <w:rsid w:val="00044864"/>
    <w:rsid w:val="00044C8D"/>
    <w:rsid w:val="000465C0"/>
    <w:rsid w:val="000468D1"/>
    <w:rsid w:val="00053354"/>
    <w:rsid w:val="000564D6"/>
    <w:rsid w:val="00056ADC"/>
    <w:rsid w:val="00061750"/>
    <w:rsid w:val="0006362D"/>
    <w:rsid w:val="000662A8"/>
    <w:rsid w:val="000712E1"/>
    <w:rsid w:val="0007138E"/>
    <w:rsid w:val="00073048"/>
    <w:rsid w:val="00074292"/>
    <w:rsid w:val="00074378"/>
    <w:rsid w:val="0007475B"/>
    <w:rsid w:val="00081EC8"/>
    <w:rsid w:val="00082239"/>
    <w:rsid w:val="00083758"/>
    <w:rsid w:val="00085F34"/>
    <w:rsid w:val="000929B2"/>
    <w:rsid w:val="000976D3"/>
    <w:rsid w:val="000A0D07"/>
    <w:rsid w:val="000A180B"/>
    <w:rsid w:val="000A2029"/>
    <w:rsid w:val="000A371D"/>
    <w:rsid w:val="000A48B6"/>
    <w:rsid w:val="000B141E"/>
    <w:rsid w:val="000B3332"/>
    <w:rsid w:val="000B388B"/>
    <w:rsid w:val="000B7A30"/>
    <w:rsid w:val="000B7C19"/>
    <w:rsid w:val="000C1102"/>
    <w:rsid w:val="000C22FE"/>
    <w:rsid w:val="000C3B40"/>
    <w:rsid w:val="000C4B4F"/>
    <w:rsid w:val="000D15F9"/>
    <w:rsid w:val="000D3EF6"/>
    <w:rsid w:val="000D53DF"/>
    <w:rsid w:val="000D56CF"/>
    <w:rsid w:val="000E1670"/>
    <w:rsid w:val="000E1F25"/>
    <w:rsid w:val="000E2639"/>
    <w:rsid w:val="000E28AB"/>
    <w:rsid w:val="000E3305"/>
    <w:rsid w:val="000E439F"/>
    <w:rsid w:val="000F4202"/>
    <w:rsid w:val="000F4683"/>
    <w:rsid w:val="001011FD"/>
    <w:rsid w:val="00101F02"/>
    <w:rsid w:val="00102ECC"/>
    <w:rsid w:val="00104240"/>
    <w:rsid w:val="00106742"/>
    <w:rsid w:val="00125AB4"/>
    <w:rsid w:val="00126CF2"/>
    <w:rsid w:val="00130B42"/>
    <w:rsid w:val="00133D2B"/>
    <w:rsid w:val="0013561B"/>
    <w:rsid w:val="0013586B"/>
    <w:rsid w:val="00140106"/>
    <w:rsid w:val="00140E1C"/>
    <w:rsid w:val="00143D45"/>
    <w:rsid w:val="001456F7"/>
    <w:rsid w:val="00147A5F"/>
    <w:rsid w:val="00147C94"/>
    <w:rsid w:val="00153D91"/>
    <w:rsid w:val="0015450F"/>
    <w:rsid w:val="00154E2D"/>
    <w:rsid w:val="0015721D"/>
    <w:rsid w:val="0016012B"/>
    <w:rsid w:val="0016317E"/>
    <w:rsid w:val="0016443A"/>
    <w:rsid w:val="00165929"/>
    <w:rsid w:val="00165F9D"/>
    <w:rsid w:val="0016646E"/>
    <w:rsid w:val="0016677D"/>
    <w:rsid w:val="00172672"/>
    <w:rsid w:val="00174AD0"/>
    <w:rsid w:val="00181136"/>
    <w:rsid w:val="00181A99"/>
    <w:rsid w:val="00186D5B"/>
    <w:rsid w:val="001928A1"/>
    <w:rsid w:val="00192EDE"/>
    <w:rsid w:val="0019416B"/>
    <w:rsid w:val="00194192"/>
    <w:rsid w:val="0019489E"/>
    <w:rsid w:val="0019555E"/>
    <w:rsid w:val="00195EE4"/>
    <w:rsid w:val="0019726E"/>
    <w:rsid w:val="001A0656"/>
    <w:rsid w:val="001A357D"/>
    <w:rsid w:val="001A49E0"/>
    <w:rsid w:val="001A5687"/>
    <w:rsid w:val="001A7540"/>
    <w:rsid w:val="001B4D1F"/>
    <w:rsid w:val="001B6C28"/>
    <w:rsid w:val="001C0641"/>
    <w:rsid w:val="001C2884"/>
    <w:rsid w:val="001C2CD6"/>
    <w:rsid w:val="001C4E75"/>
    <w:rsid w:val="001C77DD"/>
    <w:rsid w:val="001C7BE0"/>
    <w:rsid w:val="001D20C1"/>
    <w:rsid w:val="001E0896"/>
    <w:rsid w:val="001E24ED"/>
    <w:rsid w:val="001F2857"/>
    <w:rsid w:val="001F54BE"/>
    <w:rsid w:val="00203581"/>
    <w:rsid w:val="00204104"/>
    <w:rsid w:val="002051E4"/>
    <w:rsid w:val="00206F58"/>
    <w:rsid w:val="00214867"/>
    <w:rsid w:val="002155D7"/>
    <w:rsid w:val="00216ECF"/>
    <w:rsid w:val="00217FA3"/>
    <w:rsid w:val="0022374F"/>
    <w:rsid w:val="00224146"/>
    <w:rsid w:val="002242E8"/>
    <w:rsid w:val="00225414"/>
    <w:rsid w:val="0022714E"/>
    <w:rsid w:val="002318B6"/>
    <w:rsid w:val="002334EC"/>
    <w:rsid w:val="00234DB5"/>
    <w:rsid w:val="00235F3B"/>
    <w:rsid w:val="0023632C"/>
    <w:rsid w:val="00241AF2"/>
    <w:rsid w:val="00246230"/>
    <w:rsid w:val="002503D1"/>
    <w:rsid w:val="00251F8B"/>
    <w:rsid w:val="00254092"/>
    <w:rsid w:val="00255B77"/>
    <w:rsid w:val="00256655"/>
    <w:rsid w:val="002572C3"/>
    <w:rsid w:val="0026149E"/>
    <w:rsid w:val="002618FA"/>
    <w:rsid w:val="002621F9"/>
    <w:rsid w:val="00264033"/>
    <w:rsid w:val="002656B3"/>
    <w:rsid w:val="002666EC"/>
    <w:rsid w:val="00266C3C"/>
    <w:rsid w:val="002742B2"/>
    <w:rsid w:val="0027471F"/>
    <w:rsid w:val="0027603E"/>
    <w:rsid w:val="00277516"/>
    <w:rsid w:val="00277D25"/>
    <w:rsid w:val="00281FDE"/>
    <w:rsid w:val="00294250"/>
    <w:rsid w:val="00295834"/>
    <w:rsid w:val="00295A70"/>
    <w:rsid w:val="00296354"/>
    <w:rsid w:val="002A3458"/>
    <w:rsid w:val="002A66EB"/>
    <w:rsid w:val="002A74D5"/>
    <w:rsid w:val="002B0359"/>
    <w:rsid w:val="002B0F2D"/>
    <w:rsid w:val="002B1A42"/>
    <w:rsid w:val="002B5679"/>
    <w:rsid w:val="002B605C"/>
    <w:rsid w:val="002B696B"/>
    <w:rsid w:val="002C089C"/>
    <w:rsid w:val="002C1585"/>
    <w:rsid w:val="002C1DD6"/>
    <w:rsid w:val="002C26B8"/>
    <w:rsid w:val="002C43A6"/>
    <w:rsid w:val="002C6174"/>
    <w:rsid w:val="002D0AD8"/>
    <w:rsid w:val="002D2518"/>
    <w:rsid w:val="002D26D7"/>
    <w:rsid w:val="002D3C62"/>
    <w:rsid w:val="002D3CBB"/>
    <w:rsid w:val="002D4D33"/>
    <w:rsid w:val="002D585B"/>
    <w:rsid w:val="002D6389"/>
    <w:rsid w:val="002D68AE"/>
    <w:rsid w:val="002E1AFB"/>
    <w:rsid w:val="002E1B5C"/>
    <w:rsid w:val="002E2D7F"/>
    <w:rsid w:val="002E2FDB"/>
    <w:rsid w:val="002E483E"/>
    <w:rsid w:val="002E4F86"/>
    <w:rsid w:val="002E676E"/>
    <w:rsid w:val="002F0C54"/>
    <w:rsid w:val="002F2E69"/>
    <w:rsid w:val="002F4255"/>
    <w:rsid w:val="002F4868"/>
    <w:rsid w:val="002F5DF5"/>
    <w:rsid w:val="00300B28"/>
    <w:rsid w:val="003038E4"/>
    <w:rsid w:val="003039F6"/>
    <w:rsid w:val="003108E4"/>
    <w:rsid w:val="003166F6"/>
    <w:rsid w:val="003167D3"/>
    <w:rsid w:val="003175CB"/>
    <w:rsid w:val="00320D69"/>
    <w:rsid w:val="00324334"/>
    <w:rsid w:val="00326890"/>
    <w:rsid w:val="0033110A"/>
    <w:rsid w:val="00334869"/>
    <w:rsid w:val="00335E2F"/>
    <w:rsid w:val="0034056E"/>
    <w:rsid w:val="0034291D"/>
    <w:rsid w:val="00343787"/>
    <w:rsid w:val="00344EEE"/>
    <w:rsid w:val="00346170"/>
    <w:rsid w:val="0035668E"/>
    <w:rsid w:val="00356743"/>
    <w:rsid w:val="00360568"/>
    <w:rsid w:val="00366248"/>
    <w:rsid w:val="00366EB1"/>
    <w:rsid w:val="00374383"/>
    <w:rsid w:val="003752F5"/>
    <w:rsid w:val="003831C3"/>
    <w:rsid w:val="00385F48"/>
    <w:rsid w:val="00386A4A"/>
    <w:rsid w:val="00387B72"/>
    <w:rsid w:val="00391E52"/>
    <w:rsid w:val="00394B92"/>
    <w:rsid w:val="003A104C"/>
    <w:rsid w:val="003A1C70"/>
    <w:rsid w:val="003A34A7"/>
    <w:rsid w:val="003A6A7D"/>
    <w:rsid w:val="003A7266"/>
    <w:rsid w:val="003B0C4C"/>
    <w:rsid w:val="003B1D13"/>
    <w:rsid w:val="003B5150"/>
    <w:rsid w:val="003B6F57"/>
    <w:rsid w:val="003C624A"/>
    <w:rsid w:val="003D0370"/>
    <w:rsid w:val="003D3E0E"/>
    <w:rsid w:val="003D7565"/>
    <w:rsid w:val="003D793B"/>
    <w:rsid w:val="003E04BB"/>
    <w:rsid w:val="003E20F5"/>
    <w:rsid w:val="003E4438"/>
    <w:rsid w:val="003E6369"/>
    <w:rsid w:val="003F291F"/>
    <w:rsid w:val="003F4487"/>
    <w:rsid w:val="003F7138"/>
    <w:rsid w:val="0040040E"/>
    <w:rsid w:val="00400A61"/>
    <w:rsid w:val="00401731"/>
    <w:rsid w:val="0040459C"/>
    <w:rsid w:val="00406BE2"/>
    <w:rsid w:val="00406FF0"/>
    <w:rsid w:val="00407BBF"/>
    <w:rsid w:val="00414C57"/>
    <w:rsid w:val="00417980"/>
    <w:rsid w:val="00420CD3"/>
    <w:rsid w:val="00420E96"/>
    <w:rsid w:val="00423D01"/>
    <w:rsid w:val="00433F1D"/>
    <w:rsid w:val="004351C6"/>
    <w:rsid w:val="00435740"/>
    <w:rsid w:val="004376AC"/>
    <w:rsid w:val="0044489D"/>
    <w:rsid w:val="00450059"/>
    <w:rsid w:val="0045296A"/>
    <w:rsid w:val="00453651"/>
    <w:rsid w:val="00456D56"/>
    <w:rsid w:val="00461105"/>
    <w:rsid w:val="00466601"/>
    <w:rsid w:val="004700A4"/>
    <w:rsid w:val="004757DF"/>
    <w:rsid w:val="00481F69"/>
    <w:rsid w:val="00483812"/>
    <w:rsid w:val="004844A7"/>
    <w:rsid w:val="0048619A"/>
    <w:rsid w:val="00486B75"/>
    <w:rsid w:val="00487115"/>
    <w:rsid w:val="0048749E"/>
    <w:rsid w:val="00491153"/>
    <w:rsid w:val="004911FF"/>
    <w:rsid w:val="00494033"/>
    <w:rsid w:val="004945EC"/>
    <w:rsid w:val="004965C5"/>
    <w:rsid w:val="004A10A1"/>
    <w:rsid w:val="004A44BC"/>
    <w:rsid w:val="004A5203"/>
    <w:rsid w:val="004B29ED"/>
    <w:rsid w:val="004B2BB5"/>
    <w:rsid w:val="004B55CE"/>
    <w:rsid w:val="004B5BBD"/>
    <w:rsid w:val="004B7B9F"/>
    <w:rsid w:val="004C512C"/>
    <w:rsid w:val="004C6F17"/>
    <w:rsid w:val="004C7F2E"/>
    <w:rsid w:val="004D219D"/>
    <w:rsid w:val="004D4D01"/>
    <w:rsid w:val="004D726C"/>
    <w:rsid w:val="004E3D0D"/>
    <w:rsid w:val="004E533A"/>
    <w:rsid w:val="004E6611"/>
    <w:rsid w:val="004E6F63"/>
    <w:rsid w:val="004F04EE"/>
    <w:rsid w:val="004F08CF"/>
    <w:rsid w:val="004F40B0"/>
    <w:rsid w:val="00510C0C"/>
    <w:rsid w:val="00512E3B"/>
    <w:rsid w:val="00512E48"/>
    <w:rsid w:val="00517720"/>
    <w:rsid w:val="00517828"/>
    <w:rsid w:val="00523527"/>
    <w:rsid w:val="00524B1F"/>
    <w:rsid w:val="00524D6A"/>
    <w:rsid w:val="00525700"/>
    <w:rsid w:val="00535319"/>
    <w:rsid w:val="005400BF"/>
    <w:rsid w:val="005508A5"/>
    <w:rsid w:val="00552149"/>
    <w:rsid w:val="00552B8D"/>
    <w:rsid w:val="0055511A"/>
    <w:rsid w:val="00555EB1"/>
    <w:rsid w:val="005568B3"/>
    <w:rsid w:val="00557690"/>
    <w:rsid w:val="00563ECA"/>
    <w:rsid w:val="00564091"/>
    <w:rsid w:val="005676A2"/>
    <w:rsid w:val="005711A4"/>
    <w:rsid w:val="00573CF2"/>
    <w:rsid w:val="00584FEA"/>
    <w:rsid w:val="00586D6A"/>
    <w:rsid w:val="0059012D"/>
    <w:rsid w:val="0059205D"/>
    <w:rsid w:val="00593AD6"/>
    <w:rsid w:val="00594266"/>
    <w:rsid w:val="00594CCC"/>
    <w:rsid w:val="00595DB2"/>
    <w:rsid w:val="00597802"/>
    <w:rsid w:val="005A1547"/>
    <w:rsid w:val="005A1DEE"/>
    <w:rsid w:val="005A5A3C"/>
    <w:rsid w:val="005A5D77"/>
    <w:rsid w:val="005A5FF7"/>
    <w:rsid w:val="005A6A2E"/>
    <w:rsid w:val="005B413B"/>
    <w:rsid w:val="005B603E"/>
    <w:rsid w:val="005C0821"/>
    <w:rsid w:val="005C23A8"/>
    <w:rsid w:val="005C30ED"/>
    <w:rsid w:val="005C4674"/>
    <w:rsid w:val="005C478D"/>
    <w:rsid w:val="005C6A67"/>
    <w:rsid w:val="005D1828"/>
    <w:rsid w:val="005D3A63"/>
    <w:rsid w:val="005D46BF"/>
    <w:rsid w:val="005D7D2B"/>
    <w:rsid w:val="005E290B"/>
    <w:rsid w:val="005E511B"/>
    <w:rsid w:val="005E63D6"/>
    <w:rsid w:val="005E7426"/>
    <w:rsid w:val="005F1EA9"/>
    <w:rsid w:val="005F2CF0"/>
    <w:rsid w:val="005F3F10"/>
    <w:rsid w:val="005F5F34"/>
    <w:rsid w:val="005F6502"/>
    <w:rsid w:val="005F6E1D"/>
    <w:rsid w:val="00600CF5"/>
    <w:rsid w:val="00606CB7"/>
    <w:rsid w:val="00614778"/>
    <w:rsid w:val="00622C8E"/>
    <w:rsid w:val="00623923"/>
    <w:rsid w:val="006251B2"/>
    <w:rsid w:val="0062544D"/>
    <w:rsid w:val="0063029A"/>
    <w:rsid w:val="006346DB"/>
    <w:rsid w:val="00637E2F"/>
    <w:rsid w:val="006404B5"/>
    <w:rsid w:val="00640BD3"/>
    <w:rsid w:val="00641861"/>
    <w:rsid w:val="00641977"/>
    <w:rsid w:val="00641CE0"/>
    <w:rsid w:val="006427C6"/>
    <w:rsid w:val="0064391A"/>
    <w:rsid w:val="00644DA3"/>
    <w:rsid w:val="00645610"/>
    <w:rsid w:val="00650A21"/>
    <w:rsid w:val="0065277A"/>
    <w:rsid w:val="0065368D"/>
    <w:rsid w:val="00654393"/>
    <w:rsid w:val="006570CA"/>
    <w:rsid w:val="00663EA5"/>
    <w:rsid w:val="0066436A"/>
    <w:rsid w:val="006644EF"/>
    <w:rsid w:val="00665668"/>
    <w:rsid w:val="00665A44"/>
    <w:rsid w:val="00672533"/>
    <w:rsid w:val="00672D53"/>
    <w:rsid w:val="00674E6D"/>
    <w:rsid w:val="0067516C"/>
    <w:rsid w:val="00676AB1"/>
    <w:rsid w:val="00676CD6"/>
    <w:rsid w:val="00676D39"/>
    <w:rsid w:val="006833E9"/>
    <w:rsid w:val="00685691"/>
    <w:rsid w:val="00685E05"/>
    <w:rsid w:val="006861C1"/>
    <w:rsid w:val="00690CEE"/>
    <w:rsid w:val="00693DB5"/>
    <w:rsid w:val="00695123"/>
    <w:rsid w:val="006963A1"/>
    <w:rsid w:val="006A0502"/>
    <w:rsid w:val="006A1253"/>
    <w:rsid w:val="006A2889"/>
    <w:rsid w:val="006A3788"/>
    <w:rsid w:val="006A59E0"/>
    <w:rsid w:val="006A67AF"/>
    <w:rsid w:val="006A6B60"/>
    <w:rsid w:val="006B13CD"/>
    <w:rsid w:val="006B2392"/>
    <w:rsid w:val="006B3F6B"/>
    <w:rsid w:val="006B447F"/>
    <w:rsid w:val="006B59EF"/>
    <w:rsid w:val="006B7024"/>
    <w:rsid w:val="006B78B3"/>
    <w:rsid w:val="006C621F"/>
    <w:rsid w:val="006C7410"/>
    <w:rsid w:val="006D03C8"/>
    <w:rsid w:val="006D7A6A"/>
    <w:rsid w:val="006E0380"/>
    <w:rsid w:val="006E2F05"/>
    <w:rsid w:val="006E6DD9"/>
    <w:rsid w:val="006E6ED4"/>
    <w:rsid w:val="006F6FFF"/>
    <w:rsid w:val="00701514"/>
    <w:rsid w:val="00701AF1"/>
    <w:rsid w:val="0070494F"/>
    <w:rsid w:val="00707419"/>
    <w:rsid w:val="00712376"/>
    <w:rsid w:val="00714259"/>
    <w:rsid w:val="0071792F"/>
    <w:rsid w:val="00724BE1"/>
    <w:rsid w:val="007251E1"/>
    <w:rsid w:val="00726B94"/>
    <w:rsid w:val="00726C01"/>
    <w:rsid w:val="0073662B"/>
    <w:rsid w:val="00741050"/>
    <w:rsid w:val="0074292B"/>
    <w:rsid w:val="00747872"/>
    <w:rsid w:val="00751886"/>
    <w:rsid w:val="00752575"/>
    <w:rsid w:val="00753612"/>
    <w:rsid w:val="00754928"/>
    <w:rsid w:val="00754E6C"/>
    <w:rsid w:val="00756AD6"/>
    <w:rsid w:val="00762080"/>
    <w:rsid w:val="007626EC"/>
    <w:rsid w:val="00765644"/>
    <w:rsid w:val="00765B5B"/>
    <w:rsid w:val="007714DB"/>
    <w:rsid w:val="007717A0"/>
    <w:rsid w:val="00777F23"/>
    <w:rsid w:val="007804BA"/>
    <w:rsid w:val="007806C2"/>
    <w:rsid w:val="007848A6"/>
    <w:rsid w:val="007850F5"/>
    <w:rsid w:val="00785275"/>
    <w:rsid w:val="007910AE"/>
    <w:rsid w:val="00791ADB"/>
    <w:rsid w:val="00795D9C"/>
    <w:rsid w:val="007A0FF6"/>
    <w:rsid w:val="007A5D3D"/>
    <w:rsid w:val="007B096B"/>
    <w:rsid w:val="007B0D77"/>
    <w:rsid w:val="007B17D8"/>
    <w:rsid w:val="007B5246"/>
    <w:rsid w:val="007B7F15"/>
    <w:rsid w:val="007C1B82"/>
    <w:rsid w:val="007C458B"/>
    <w:rsid w:val="007C743A"/>
    <w:rsid w:val="007D1646"/>
    <w:rsid w:val="007D4985"/>
    <w:rsid w:val="007E21FE"/>
    <w:rsid w:val="007E223D"/>
    <w:rsid w:val="007E23D7"/>
    <w:rsid w:val="007E6606"/>
    <w:rsid w:val="007E683F"/>
    <w:rsid w:val="007E784A"/>
    <w:rsid w:val="007F0203"/>
    <w:rsid w:val="007F100F"/>
    <w:rsid w:val="007F2BCC"/>
    <w:rsid w:val="007F2C0A"/>
    <w:rsid w:val="007F3521"/>
    <w:rsid w:val="008004A0"/>
    <w:rsid w:val="008013E0"/>
    <w:rsid w:val="00801752"/>
    <w:rsid w:val="00807255"/>
    <w:rsid w:val="00812619"/>
    <w:rsid w:val="00815197"/>
    <w:rsid w:val="00817A59"/>
    <w:rsid w:val="00817F09"/>
    <w:rsid w:val="00821B6A"/>
    <w:rsid w:val="00823D81"/>
    <w:rsid w:val="008302DA"/>
    <w:rsid w:val="008311DB"/>
    <w:rsid w:val="00831F23"/>
    <w:rsid w:val="00833277"/>
    <w:rsid w:val="00835520"/>
    <w:rsid w:val="008406E6"/>
    <w:rsid w:val="00840B27"/>
    <w:rsid w:val="0084136A"/>
    <w:rsid w:val="008428C4"/>
    <w:rsid w:val="008437BA"/>
    <w:rsid w:val="008500B0"/>
    <w:rsid w:val="0085059F"/>
    <w:rsid w:val="00851898"/>
    <w:rsid w:val="0085220C"/>
    <w:rsid w:val="00852305"/>
    <w:rsid w:val="00856B6F"/>
    <w:rsid w:val="008604A8"/>
    <w:rsid w:val="00860CEB"/>
    <w:rsid w:val="008625DE"/>
    <w:rsid w:val="00863886"/>
    <w:rsid w:val="00863C5B"/>
    <w:rsid w:val="008659F7"/>
    <w:rsid w:val="00865B8B"/>
    <w:rsid w:val="00871E2E"/>
    <w:rsid w:val="0087292E"/>
    <w:rsid w:val="00874DA8"/>
    <w:rsid w:val="00877C4F"/>
    <w:rsid w:val="00881860"/>
    <w:rsid w:val="00881BC0"/>
    <w:rsid w:val="00883302"/>
    <w:rsid w:val="00883C2F"/>
    <w:rsid w:val="00884511"/>
    <w:rsid w:val="008852E1"/>
    <w:rsid w:val="008853E6"/>
    <w:rsid w:val="0088636A"/>
    <w:rsid w:val="0089175D"/>
    <w:rsid w:val="00894944"/>
    <w:rsid w:val="00894E8B"/>
    <w:rsid w:val="0089698E"/>
    <w:rsid w:val="00897479"/>
    <w:rsid w:val="008A092C"/>
    <w:rsid w:val="008A2D73"/>
    <w:rsid w:val="008A6943"/>
    <w:rsid w:val="008A7B0F"/>
    <w:rsid w:val="008B140D"/>
    <w:rsid w:val="008B2051"/>
    <w:rsid w:val="008B745D"/>
    <w:rsid w:val="008B7A64"/>
    <w:rsid w:val="008C054A"/>
    <w:rsid w:val="008C05DF"/>
    <w:rsid w:val="008C1227"/>
    <w:rsid w:val="008C59CF"/>
    <w:rsid w:val="008C773E"/>
    <w:rsid w:val="008C7D47"/>
    <w:rsid w:val="008D3B53"/>
    <w:rsid w:val="008D4BB8"/>
    <w:rsid w:val="008D4EF9"/>
    <w:rsid w:val="008D65B6"/>
    <w:rsid w:val="008E0779"/>
    <w:rsid w:val="008E1397"/>
    <w:rsid w:val="008E3EE6"/>
    <w:rsid w:val="008F7261"/>
    <w:rsid w:val="00904AFB"/>
    <w:rsid w:val="00904B2C"/>
    <w:rsid w:val="00907F53"/>
    <w:rsid w:val="00913B05"/>
    <w:rsid w:val="00914AC0"/>
    <w:rsid w:val="009150C0"/>
    <w:rsid w:val="00920C98"/>
    <w:rsid w:val="00922146"/>
    <w:rsid w:val="0092249F"/>
    <w:rsid w:val="009244F6"/>
    <w:rsid w:val="00925160"/>
    <w:rsid w:val="00925CDE"/>
    <w:rsid w:val="00926632"/>
    <w:rsid w:val="009267CC"/>
    <w:rsid w:val="0093403E"/>
    <w:rsid w:val="0093631B"/>
    <w:rsid w:val="00937CC9"/>
    <w:rsid w:val="00940207"/>
    <w:rsid w:val="00940589"/>
    <w:rsid w:val="0094127D"/>
    <w:rsid w:val="00942864"/>
    <w:rsid w:val="00942B05"/>
    <w:rsid w:val="00946B10"/>
    <w:rsid w:val="00953663"/>
    <w:rsid w:val="00954B23"/>
    <w:rsid w:val="00963879"/>
    <w:rsid w:val="00966102"/>
    <w:rsid w:val="0097026E"/>
    <w:rsid w:val="00974C81"/>
    <w:rsid w:val="009763AE"/>
    <w:rsid w:val="00977B5A"/>
    <w:rsid w:val="00977FFE"/>
    <w:rsid w:val="00981684"/>
    <w:rsid w:val="00983819"/>
    <w:rsid w:val="00985359"/>
    <w:rsid w:val="0098606F"/>
    <w:rsid w:val="00987BCC"/>
    <w:rsid w:val="0099020D"/>
    <w:rsid w:val="009A2B44"/>
    <w:rsid w:val="009A331A"/>
    <w:rsid w:val="009A3772"/>
    <w:rsid w:val="009A3853"/>
    <w:rsid w:val="009A6C74"/>
    <w:rsid w:val="009A71A0"/>
    <w:rsid w:val="009B0B7C"/>
    <w:rsid w:val="009B2397"/>
    <w:rsid w:val="009B34E2"/>
    <w:rsid w:val="009B3E19"/>
    <w:rsid w:val="009B3FD1"/>
    <w:rsid w:val="009B4B37"/>
    <w:rsid w:val="009B6976"/>
    <w:rsid w:val="009B70A2"/>
    <w:rsid w:val="009C3BFA"/>
    <w:rsid w:val="009C61CB"/>
    <w:rsid w:val="009D2CEA"/>
    <w:rsid w:val="009D4BEB"/>
    <w:rsid w:val="009D5094"/>
    <w:rsid w:val="009D646A"/>
    <w:rsid w:val="009D74F9"/>
    <w:rsid w:val="009E1991"/>
    <w:rsid w:val="009E3519"/>
    <w:rsid w:val="009E5B1D"/>
    <w:rsid w:val="009F03E4"/>
    <w:rsid w:val="009F0692"/>
    <w:rsid w:val="009F16C0"/>
    <w:rsid w:val="009F3145"/>
    <w:rsid w:val="009F69BB"/>
    <w:rsid w:val="00A020A0"/>
    <w:rsid w:val="00A05F57"/>
    <w:rsid w:val="00A07B3D"/>
    <w:rsid w:val="00A17D78"/>
    <w:rsid w:val="00A17FCD"/>
    <w:rsid w:val="00A22532"/>
    <w:rsid w:val="00A2365F"/>
    <w:rsid w:val="00A24EA9"/>
    <w:rsid w:val="00A25DD0"/>
    <w:rsid w:val="00A31934"/>
    <w:rsid w:val="00A332E2"/>
    <w:rsid w:val="00A404E6"/>
    <w:rsid w:val="00A41083"/>
    <w:rsid w:val="00A42869"/>
    <w:rsid w:val="00A43DC8"/>
    <w:rsid w:val="00A444CA"/>
    <w:rsid w:val="00A45BFD"/>
    <w:rsid w:val="00A45F09"/>
    <w:rsid w:val="00A47614"/>
    <w:rsid w:val="00A520F7"/>
    <w:rsid w:val="00A5722A"/>
    <w:rsid w:val="00A725F6"/>
    <w:rsid w:val="00A760C6"/>
    <w:rsid w:val="00A76632"/>
    <w:rsid w:val="00A76D1A"/>
    <w:rsid w:val="00A76E6D"/>
    <w:rsid w:val="00A81EF7"/>
    <w:rsid w:val="00A90134"/>
    <w:rsid w:val="00A9020C"/>
    <w:rsid w:val="00A90949"/>
    <w:rsid w:val="00A9670F"/>
    <w:rsid w:val="00A97290"/>
    <w:rsid w:val="00AA13F2"/>
    <w:rsid w:val="00AA2344"/>
    <w:rsid w:val="00AA5B61"/>
    <w:rsid w:val="00AA6F6A"/>
    <w:rsid w:val="00AA7448"/>
    <w:rsid w:val="00AB1664"/>
    <w:rsid w:val="00AB1F17"/>
    <w:rsid w:val="00AC087C"/>
    <w:rsid w:val="00AC19DA"/>
    <w:rsid w:val="00AC4263"/>
    <w:rsid w:val="00AC429D"/>
    <w:rsid w:val="00AC5D31"/>
    <w:rsid w:val="00AD3F9A"/>
    <w:rsid w:val="00AD4C72"/>
    <w:rsid w:val="00AE1413"/>
    <w:rsid w:val="00AE2F94"/>
    <w:rsid w:val="00AE4115"/>
    <w:rsid w:val="00AE535C"/>
    <w:rsid w:val="00AE598C"/>
    <w:rsid w:val="00AE61B9"/>
    <w:rsid w:val="00AF01B6"/>
    <w:rsid w:val="00AF4AA4"/>
    <w:rsid w:val="00B00EBE"/>
    <w:rsid w:val="00B13058"/>
    <w:rsid w:val="00B148BD"/>
    <w:rsid w:val="00B14A68"/>
    <w:rsid w:val="00B15A13"/>
    <w:rsid w:val="00B20A21"/>
    <w:rsid w:val="00B21407"/>
    <w:rsid w:val="00B22252"/>
    <w:rsid w:val="00B22FA1"/>
    <w:rsid w:val="00B23378"/>
    <w:rsid w:val="00B234B0"/>
    <w:rsid w:val="00B25C07"/>
    <w:rsid w:val="00B2603C"/>
    <w:rsid w:val="00B30CE4"/>
    <w:rsid w:val="00B30D9E"/>
    <w:rsid w:val="00B31217"/>
    <w:rsid w:val="00B329A6"/>
    <w:rsid w:val="00B32B9E"/>
    <w:rsid w:val="00B34639"/>
    <w:rsid w:val="00B36AB7"/>
    <w:rsid w:val="00B41258"/>
    <w:rsid w:val="00B420F9"/>
    <w:rsid w:val="00B544CC"/>
    <w:rsid w:val="00B57AF4"/>
    <w:rsid w:val="00B60526"/>
    <w:rsid w:val="00B6711A"/>
    <w:rsid w:val="00B72255"/>
    <w:rsid w:val="00B72703"/>
    <w:rsid w:val="00B74F0B"/>
    <w:rsid w:val="00B77D7C"/>
    <w:rsid w:val="00B81B0C"/>
    <w:rsid w:val="00B84FE2"/>
    <w:rsid w:val="00B850CC"/>
    <w:rsid w:val="00B9277D"/>
    <w:rsid w:val="00B93801"/>
    <w:rsid w:val="00B94E26"/>
    <w:rsid w:val="00BA06C3"/>
    <w:rsid w:val="00BA1CFB"/>
    <w:rsid w:val="00BA2837"/>
    <w:rsid w:val="00BA3033"/>
    <w:rsid w:val="00BA3BEF"/>
    <w:rsid w:val="00BA63CE"/>
    <w:rsid w:val="00BA7D5E"/>
    <w:rsid w:val="00BB1C49"/>
    <w:rsid w:val="00BB5731"/>
    <w:rsid w:val="00BC1260"/>
    <w:rsid w:val="00BC2060"/>
    <w:rsid w:val="00BC73AF"/>
    <w:rsid w:val="00BC7CCF"/>
    <w:rsid w:val="00BD1546"/>
    <w:rsid w:val="00BD2730"/>
    <w:rsid w:val="00BE48BD"/>
    <w:rsid w:val="00BE7E43"/>
    <w:rsid w:val="00BF1BCC"/>
    <w:rsid w:val="00BF2B39"/>
    <w:rsid w:val="00BF7F03"/>
    <w:rsid w:val="00C015BF"/>
    <w:rsid w:val="00C02875"/>
    <w:rsid w:val="00C02C6F"/>
    <w:rsid w:val="00C043A6"/>
    <w:rsid w:val="00C05131"/>
    <w:rsid w:val="00C066B1"/>
    <w:rsid w:val="00C10878"/>
    <w:rsid w:val="00C1618D"/>
    <w:rsid w:val="00C16798"/>
    <w:rsid w:val="00C16B7C"/>
    <w:rsid w:val="00C17866"/>
    <w:rsid w:val="00C20887"/>
    <w:rsid w:val="00C272F7"/>
    <w:rsid w:val="00C30F50"/>
    <w:rsid w:val="00C33125"/>
    <w:rsid w:val="00C3396A"/>
    <w:rsid w:val="00C36702"/>
    <w:rsid w:val="00C4051D"/>
    <w:rsid w:val="00C41975"/>
    <w:rsid w:val="00C41D9B"/>
    <w:rsid w:val="00C51123"/>
    <w:rsid w:val="00C53713"/>
    <w:rsid w:val="00C604E2"/>
    <w:rsid w:val="00C60F45"/>
    <w:rsid w:val="00C62B3D"/>
    <w:rsid w:val="00C72DFF"/>
    <w:rsid w:val="00C77EA7"/>
    <w:rsid w:val="00C81908"/>
    <w:rsid w:val="00C821F0"/>
    <w:rsid w:val="00C8632D"/>
    <w:rsid w:val="00C9264C"/>
    <w:rsid w:val="00C94D47"/>
    <w:rsid w:val="00CA2BF9"/>
    <w:rsid w:val="00CB4610"/>
    <w:rsid w:val="00CB6300"/>
    <w:rsid w:val="00CC02C5"/>
    <w:rsid w:val="00CC45C3"/>
    <w:rsid w:val="00CD0A1F"/>
    <w:rsid w:val="00CD4989"/>
    <w:rsid w:val="00CD6685"/>
    <w:rsid w:val="00CE2879"/>
    <w:rsid w:val="00CE3179"/>
    <w:rsid w:val="00CE54DD"/>
    <w:rsid w:val="00CE70A0"/>
    <w:rsid w:val="00CF0042"/>
    <w:rsid w:val="00CF0879"/>
    <w:rsid w:val="00CF0D47"/>
    <w:rsid w:val="00CF7200"/>
    <w:rsid w:val="00D00133"/>
    <w:rsid w:val="00D031E5"/>
    <w:rsid w:val="00D03B8C"/>
    <w:rsid w:val="00D043E9"/>
    <w:rsid w:val="00D049ED"/>
    <w:rsid w:val="00D050DA"/>
    <w:rsid w:val="00D05BE7"/>
    <w:rsid w:val="00D05F4A"/>
    <w:rsid w:val="00D06192"/>
    <w:rsid w:val="00D12492"/>
    <w:rsid w:val="00D12D84"/>
    <w:rsid w:val="00D20965"/>
    <w:rsid w:val="00D20F1B"/>
    <w:rsid w:val="00D2194F"/>
    <w:rsid w:val="00D234A6"/>
    <w:rsid w:val="00D2449B"/>
    <w:rsid w:val="00D271DD"/>
    <w:rsid w:val="00D2786C"/>
    <w:rsid w:val="00D30D1A"/>
    <w:rsid w:val="00D316E8"/>
    <w:rsid w:val="00D33A58"/>
    <w:rsid w:val="00D3722C"/>
    <w:rsid w:val="00D37881"/>
    <w:rsid w:val="00D421D9"/>
    <w:rsid w:val="00D4345D"/>
    <w:rsid w:val="00D45D7C"/>
    <w:rsid w:val="00D54720"/>
    <w:rsid w:val="00D5590A"/>
    <w:rsid w:val="00D5609A"/>
    <w:rsid w:val="00D56108"/>
    <w:rsid w:val="00D600B4"/>
    <w:rsid w:val="00D60C5D"/>
    <w:rsid w:val="00D62EED"/>
    <w:rsid w:val="00D74502"/>
    <w:rsid w:val="00D81BE2"/>
    <w:rsid w:val="00D8436A"/>
    <w:rsid w:val="00DA182B"/>
    <w:rsid w:val="00DA49A8"/>
    <w:rsid w:val="00DB2E6F"/>
    <w:rsid w:val="00DB6278"/>
    <w:rsid w:val="00DB782C"/>
    <w:rsid w:val="00DC1308"/>
    <w:rsid w:val="00DC3394"/>
    <w:rsid w:val="00DC507B"/>
    <w:rsid w:val="00DD0C1C"/>
    <w:rsid w:val="00DD0E76"/>
    <w:rsid w:val="00DD74E1"/>
    <w:rsid w:val="00DE24D9"/>
    <w:rsid w:val="00DE252C"/>
    <w:rsid w:val="00DE5462"/>
    <w:rsid w:val="00DF0D0A"/>
    <w:rsid w:val="00E0011B"/>
    <w:rsid w:val="00E01258"/>
    <w:rsid w:val="00E02627"/>
    <w:rsid w:val="00E06666"/>
    <w:rsid w:val="00E07210"/>
    <w:rsid w:val="00E073DB"/>
    <w:rsid w:val="00E230F6"/>
    <w:rsid w:val="00E2452E"/>
    <w:rsid w:val="00E24934"/>
    <w:rsid w:val="00E24AFE"/>
    <w:rsid w:val="00E24B68"/>
    <w:rsid w:val="00E32835"/>
    <w:rsid w:val="00E3375A"/>
    <w:rsid w:val="00E34B0D"/>
    <w:rsid w:val="00E35AD9"/>
    <w:rsid w:val="00E36045"/>
    <w:rsid w:val="00E37494"/>
    <w:rsid w:val="00E415D4"/>
    <w:rsid w:val="00E425FB"/>
    <w:rsid w:val="00E435F3"/>
    <w:rsid w:val="00E54019"/>
    <w:rsid w:val="00E546B6"/>
    <w:rsid w:val="00E54BCB"/>
    <w:rsid w:val="00E571CA"/>
    <w:rsid w:val="00E64E15"/>
    <w:rsid w:val="00E6588C"/>
    <w:rsid w:val="00E66921"/>
    <w:rsid w:val="00E71538"/>
    <w:rsid w:val="00E71611"/>
    <w:rsid w:val="00E720AC"/>
    <w:rsid w:val="00E74F44"/>
    <w:rsid w:val="00E764F2"/>
    <w:rsid w:val="00E82840"/>
    <w:rsid w:val="00E82B56"/>
    <w:rsid w:val="00E83541"/>
    <w:rsid w:val="00E8502A"/>
    <w:rsid w:val="00E878C6"/>
    <w:rsid w:val="00E92030"/>
    <w:rsid w:val="00E93804"/>
    <w:rsid w:val="00E940F3"/>
    <w:rsid w:val="00E96725"/>
    <w:rsid w:val="00EA27AE"/>
    <w:rsid w:val="00EA5017"/>
    <w:rsid w:val="00EA6593"/>
    <w:rsid w:val="00EA7347"/>
    <w:rsid w:val="00EB2CAA"/>
    <w:rsid w:val="00EB5EAF"/>
    <w:rsid w:val="00EB643C"/>
    <w:rsid w:val="00EB6A16"/>
    <w:rsid w:val="00EB7DB6"/>
    <w:rsid w:val="00EC05F1"/>
    <w:rsid w:val="00EC09D9"/>
    <w:rsid w:val="00EC220C"/>
    <w:rsid w:val="00EC2AF0"/>
    <w:rsid w:val="00EC35DD"/>
    <w:rsid w:val="00EC3E53"/>
    <w:rsid w:val="00EC60D7"/>
    <w:rsid w:val="00EC6B23"/>
    <w:rsid w:val="00EC78D9"/>
    <w:rsid w:val="00ED0342"/>
    <w:rsid w:val="00ED1B4F"/>
    <w:rsid w:val="00ED25FD"/>
    <w:rsid w:val="00ED3EFE"/>
    <w:rsid w:val="00ED4447"/>
    <w:rsid w:val="00ED50E9"/>
    <w:rsid w:val="00ED5696"/>
    <w:rsid w:val="00ED683B"/>
    <w:rsid w:val="00EE0B7B"/>
    <w:rsid w:val="00EF2013"/>
    <w:rsid w:val="00EF66DC"/>
    <w:rsid w:val="00EF730A"/>
    <w:rsid w:val="00F002D1"/>
    <w:rsid w:val="00F07878"/>
    <w:rsid w:val="00F07F9B"/>
    <w:rsid w:val="00F10D5E"/>
    <w:rsid w:val="00F11B6A"/>
    <w:rsid w:val="00F14723"/>
    <w:rsid w:val="00F2311C"/>
    <w:rsid w:val="00F260AA"/>
    <w:rsid w:val="00F308B5"/>
    <w:rsid w:val="00F32551"/>
    <w:rsid w:val="00F370CB"/>
    <w:rsid w:val="00F4121E"/>
    <w:rsid w:val="00F43B6D"/>
    <w:rsid w:val="00F44513"/>
    <w:rsid w:val="00F447E1"/>
    <w:rsid w:val="00F46FA1"/>
    <w:rsid w:val="00F47D4A"/>
    <w:rsid w:val="00F505E3"/>
    <w:rsid w:val="00F5254D"/>
    <w:rsid w:val="00F52876"/>
    <w:rsid w:val="00F55423"/>
    <w:rsid w:val="00F55D81"/>
    <w:rsid w:val="00F56E35"/>
    <w:rsid w:val="00F61ED2"/>
    <w:rsid w:val="00F6341F"/>
    <w:rsid w:val="00F66138"/>
    <w:rsid w:val="00F7207B"/>
    <w:rsid w:val="00F74A6A"/>
    <w:rsid w:val="00F76FFC"/>
    <w:rsid w:val="00F820DC"/>
    <w:rsid w:val="00F82CDF"/>
    <w:rsid w:val="00F83C82"/>
    <w:rsid w:val="00F843A8"/>
    <w:rsid w:val="00F914DD"/>
    <w:rsid w:val="00F92BF0"/>
    <w:rsid w:val="00F934FC"/>
    <w:rsid w:val="00F9363F"/>
    <w:rsid w:val="00FA017E"/>
    <w:rsid w:val="00FA1FA7"/>
    <w:rsid w:val="00FA2427"/>
    <w:rsid w:val="00FA4C32"/>
    <w:rsid w:val="00FA52BD"/>
    <w:rsid w:val="00FA6A4C"/>
    <w:rsid w:val="00FA70D0"/>
    <w:rsid w:val="00FB1E8E"/>
    <w:rsid w:val="00FB2785"/>
    <w:rsid w:val="00FB34E3"/>
    <w:rsid w:val="00FB3619"/>
    <w:rsid w:val="00FB65E7"/>
    <w:rsid w:val="00FB6C83"/>
    <w:rsid w:val="00FC21C8"/>
    <w:rsid w:val="00FC5885"/>
    <w:rsid w:val="00FC6FB8"/>
    <w:rsid w:val="00FD08E0"/>
    <w:rsid w:val="00FD5016"/>
    <w:rsid w:val="00FE06DE"/>
    <w:rsid w:val="00FE1258"/>
    <w:rsid w:val="00FE1457"/>
    <w:rsid w:val="00FE3B8E"/>
    <w:rsid w:val="00FE4064"/>
    <w:rsid w:val="00FE586F"/>
    <w:rsid w:val="00FE6992"/>
    <w:rsid w:val="00FF2C44"/>
    <w:rsid w:val="00FF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F1C45DD"/>
  <w15:docId w15:val="{2BB8C8DA-DE06-45E8-832D-037F13EA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0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83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"/>
    <w:basedOn w:val="Normal"/>
    <w:link w:val="PrrafodelistaCar"/>
    <w:uiPriority w:val="34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t1">
    <w:name w:val="st1"/>
    <w:rsid w:val="00104240"/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"/>
    <w:link w:val="Prrafodelista"/>
    <w:uiPriority w:val="34"/>
    <w:qFormat/>
    <w:rsid w:val="003752F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A5B61"/>
    <w:rPr>
      <w:rFonts w:asciiTheme="minorHAnsi" w:eastAsiaTheme="minorHAnsi" w:hAnsiTheme="minorHAnsi" w:cstheme="minorBidi"/>
      <w:lang w:val="es-MX" w:eastAsia="en-US" w:bidi="ar-EG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5B61"/>
    <w:rPr>
      <w:sz w:val="20"/>
      <w:szCs w:val="20"/>
      <w:lang w:bidi="ar-EG"/>
    </w:rPr>
  </w:style>
  <w:style w:type="character" w:styleId="Refdenotaalpie">
    <w:name w:val="footnote reference"/>
    <w:basedOn w:val="Fuentedeprrafopredeter"/>
    <w:uiPriority w:val="99"/>
    <w:unhideWhenUsed/>
    <w:rsid w:val="00AA5B61"/>
    <w:rPr>
      <w:vertAlign w:val="superscript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35F3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35F3B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540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customStyle="1" w:styleId="Sangra3detindependiente1">
    <w:name w:val="Sangría 3 de t. independiente1"/>
    <w:basedOn w:val="Normal"/>
    <w:rsid w:val="00D20F1B"/>
    <w:pPr>
      <w:suppressAutoHyphens/>
      <w:autoSpaceDE w:val="0"/>
      <w:ind w:left="284" w:hanging="284"/>
      <w:jc w:val="both"/>
    </w:pPr>
    <w:rPr>
      <w:rFonts w:ascii="Arial" w:hAnsi="Arial" w:cs="Arial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ias.uaa.mx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aa.mx/informacionpublica/?page_id=78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894C5-F1B9-4FE6-83CD-2B3A1A1DD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10</Pages>
  <Words>5093</Words>
  <Characters>28015</Characters>
  <Application>Microsoft Office Word</Application>
  <DocSecurity>0</DocSecurity>
  <Lines>233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UAA</dc:creator>
  <cp:lastModifiedBy>ROSA ANGELICA LOZANO GALAVIZ</cp:lastModifiedBy>
  <cp:revision>158</cp:revision>
  <cp:lastPrinted>2022-03-07T18:03:00Z</cp:lastPrinted>
  <dcterms:created xsi:type="dcterms:W3CDTF">2021-08-27T20:22:00Z</dcterms:created>
  <dcterms:modified xsi:type="dcterms:W3CDTF">2022-03-07T18:14:00Z</dcterms:modified>
</cp:coreProperties>
</file>