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16247928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723E61">
        <w:rPr>
          <w:rFonts w:ascii="Arial" w:hAnsi="Arial" w:cs="Arial"/>
          <w:sz w:val="18"/>
          <w:szCs w:val="18"/>
          <w:lang w:val="es-MX"/>
        </w:rPr>
        <w:t>27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E76269">
        <w:rPr>
          <w:rFonts w:ascii="Arial" w:hAnsi="Arial" w:cs="Arial"/>
          <w:sz w:val="18"/>
          <w:szCs w:val="18"/>
          <w:lang w:val="es-MX"/>
        </w:rPr>
        <w:t>septiembre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723E61">
        <w:rPr>
          <w:rFonts w:ascii="Arial" w:hAnsi="Arial" w:cs="Arial"/>
          <w:sz w:val="18"/>
          <w:szCs w:val="18"/>
          <w:lang w:val="es-MX"/>
        </w:rPr>
        <w:t>14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723E61" w:rsidRPr="00723E61">
        <w:rPr>
          <w:rFonts w:ascii="Arial" w:hAnsi="Arial" w:cs="Arial"/>
          <w:sz w:val="18"/>
          <w:szCs w:val="18"/>
          <w:lang w:val="es-MX"/>
        </w:rPr>
        <w:t>Adquisición e Instalación de equipos de aire acondicionado en el Edificio Académico Ad</w:t>
      </w:r>
      <w:r w:rsidR="00723E61">
        <w:rPr>
          <w:rFonts w:ascii="Arial" w:hAnsi="Arial" w:cs="Arial"/>
          <w:sz w:val="18"/>
          <w:szCs w:val="18"/>
          <w:lang w:val="es-MX"/>
        </w:rPr>
        <w:t xml:space="preserve">ministrativo, </w:t>
      </w:r>
      <w:r w:rsidR="00723E61" w:rsidRPr="00723E61">
        <w:rPr>
          <w:rFonts w:ascii="Arial" w:hAnsi="Arial" w:cs="Arial"/>
          <w:sz w:val="18"/>
          <w:szCs w:val="18"/>
          <w:lang w:val="es-MX"/>
        </w:rPr>
        <w:t>Depto. de Mantenimiento de la DGIU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</w:t>
      </w:r>
      <w:r w:rsidR="00723E61" w:rsidRPr="00723E61">
        <w:rPr>
          <w:rFonts w:ascii="Arial" w:hAnsi="Arial" w:cs="Arial"/>
          <w:sz w:val="18"/>
          <w:szCs w:val="18"/>
          <w:lang w:val="es-MX"/>
        </w:rPr>
        <w:t>Fondo Ordinario Estatal y de Inversión Pública Productiva 2021-2022, Fuente de financiamiento Recursos Propios, conforme a los ofi</w:t>
      </w:r>
      <w:bookmarkStart w:id="0" w:name="_GoBack"/>
      <w:bookmarkEnd w:id="0"/>
      <w:r w:rsidR="00723E61" w:rsidRPr="00723E61">
        <w:rPr>
          <w:rFonts w:ascii="Arial" w:hAnsi="Arial" w:cs="Arial"/>
          <w:sz w:val="18"/>
          <w:szCs w:val="18"/>
          <w:lang w:val="es-MX"/>
        </w:rPr>
        <w:t>cios DGF/DPA</w:t>
      </w:r>
      <w:r w:rsidR="00723E61">
        <w:rPr>
          <w:rFonts w:ascii="Arial" w:hAnsi="Arial" w:cs="Arial"/>
          <w:sz w:val="18"/>
          <w:szCs w:val="18"/>
          <w:lang w:val="es-MX"/>
        </w:rPr>
        <w:t>F-229/2022 y DGF/DPAF-227/2022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</w:t>
      </w:r>
      <w:r w:rsidR="00E3479B">
        <w:rPr>
          <w:rFonts w:ascii="Arial" w:hAnsi="Arial" w:cs="Arial"/>
          <w:color w:val="000000"/>
          <w:sz w:val="18"/>
          <w:szCs w:val="18"/>
        </w:rPr>
        <w:t>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-----------------------------------------------------------------------------------------------------------------</w:t>
      </w:r>
    </w:p>
    <w:p w14:paraId="75DA5BA9" w14:textId="5A3BF7D6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3E61" w:rsidRPr="00723E61">
        <w:rPr>
          <w:rFonts w:ascii="Arial" w:hAnsi="Arial" w:cs="Arial"/>
          <w:b/>
          <w:sz w:val="18"/>
          <w:szCs w:val="18"/>
        </w:rPr>
        <w:t>Depto. de Mantenimiento de la DGIU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--------</w:t>
      </w:r>
    </w:p>
    <w:p w14:paraId="54FB6B83" w14:textId="7777777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5DD6A60A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723E61">
        <w:rPr>
          <w:rFonts w:ascii="Arial" w:hAnsi="Arial" w:cs="Arial"/>
          <w:b/>
          <w:sz w:val="18"/>
          <w:szCs w:val="18"/>
        </w:rPr>
        <w:t>26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E3479B" w:rsidRPr="001C298D">
        <w:rPr>
          <w:rFonts w:ascii="Arial" w:hAnsi="Arial" w:cs="Arial"/>
          <w:b/>
          <w:sz w:val="18"/>
          <w:szCs w:val="18"/>
        </w:rPr>
        <w:t>septiembre</w:t>
      </w:r>
      <w:r w:rsidRPr="001C298D">
        <w:rPr>
          <w:rFonts w:ascii="Arial" w:hAnsi="Arial" w:cs="Arial"/>
          <w:b/>
          <w:sz w:val="18"/>
          <w:szCs w:val="18"/>
        </w:rPr>
        <w:t xml:space="preserve"> de 20</w:t>
      </w:r>
      <w:r w:rsidR="00A43D99" w:rsidRPr="001C298D">
        <w:rPr>
          <w:rFonts w:ascii="Arial" w:hAnsi="Arial" w:cs="Arial"/>
          <w:b/>
          <w:sz w:val="18"/>
          <w:szCs w:val="18"/>
        </w:rPr>
        <w:t>22</w:t>
      </w:r>
      <w:r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1C298D">
        <w:rPr>
          <w:rFonts w:ascii="Arial" w:hAnsi="Arial" w:cs="Arial"/>
          <w:b/>
          <w:sz w:val="18"/>
          <w:szCs w:val="18"/>
        </w:rPr>
        <w:t>0</w:t>
      </w:r>
      <w:r w:rsidR="00723E61">
        <w:rPr>
          <w:rFonts w:ascii="Arial" w:hAnsi="Arial" w:cs="Arial"/>
          <w:b/>
          <w:sz w:val="18"/>
          <w:szCs w:val="18"/>
        </w:rPr>
        <w:t>1</w:t>
      </w:r>
      <w:r w:rsidR="00116F58" w:rsidRPr="001C298D">
        <w:rPr>
          <w:rFonts w:ascii="Arial" w:hAnsi="Arial" w:cs="Arial"/>
          <w:b/>
          <w:sz w:val="18"/>
          <w:szCs w:val="18"/>
        </w:rPr>
        <w:t xml:space="preserve"> (</w:t>
      </w:r>
      <w:r w:rsidR="00723E61">
        <w:rPr>
          <w:rFonts w:ascii="Arial" w:hAnsi="Arial" w:cs="Arial"/>
          <w:b/>
          <w:sz w:val="18"/>
          <w:szCs w:val="18"/>
        </w:rPr>
        <w:t>una</w:t>
      </w:r>
      <w:r w:rsidR="00116F58" w:rsidRPr="001C298D">
        <w:rPr>
          <w:rFonts w:ascii="Arial" w:hAnsi="Arial" w:cs="Arial"/>
          <w:b/>
          <w:sz w:val="18"/>
          <w:szCs w:val="18"/>
        </w:rPr>
        <w:t>)</w:t>
      </w:r>
      <w:r w:rsidRPr="001C298D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los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1C298D">
        <w:rPr>
          <w:rFonts w:ascii="Arial" w:hAnsi="Arial" w:cs="Arial"/>
          <w:color w:val="000000"/>
          <w:sz w:val="18"/>
          <w:szCs w:val="18"/>
        </w:rPr>
        <w:t>proveedores</w:t>
      </w:r>
      <w:r w:rsidRPr="001C298D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1C298D">
        <w:rPr>
          <w:rFonts w:ascii="Arial" w:hAnsi="Arial" w:cs="Arial"/>
          <w:color w:val="000000"/>
          <w:sz w:val="18"/>
          <w:szCs w:val="18"/>
        </w:rPr>
        <w:t>-</w:t>
      </w: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>
        <w:rPr>
          <w:rFonts w:ascii="Arial" w:hAnsi="Arial" w:cs="Arial"/>
          <w:sz w:val="18"/>
          <w:szCs w:val="18"/>
        </w:rPr>
        <w:t>----------------</w:t>
      </w:r>
      <w:r w:rsidRPr="001C298D">
        <w:rPr>
          <w:rFonts w:ascii="Arial" w:hAnsi="Arial" w:cs="Arial"/>
          <w:sz w:val="18"/>
          <w:szCs w:val="18"/>
        </w:rPr>
        <w:t>------------</w:t>
      </w:r>
      <w:r w:rsidR="00116F58" w:rsidRPr="001C298D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37318328" w:rsidR="001C298D" w:rsidRPr="001C298D" w:rsidRDefault="00C63957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63957">
              <w:rPr>
                <w:rFonts w:ascii="Arial" w:hAnsi="Arial" w:cs="Arial"/>
                <w:b/>
                <w:sz w:val="16"/>
                <w:szCs w:val="16"/>
              </w:rPr>
              <w:t>LUIS DANIEL MORONES LOPEZ</w:t>
            </w:r>
          </w:p>
        </w:tc>
      </w:tr>
    </w:tbl>
    <w:p w14:paraId="31A08486" w14:textId="07C4079B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5530043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</w:t>
      </w:r>
      <w:r w:rsidR="00C63957" w:rsidRPr="00C63957">
        <w:rPr>
          <w:rFonts w:ascii="Arial" w:hAnsi="Arial" w:cs="Arial"/>
          <w:b/>
          <w:i/>
          <w:sz w:val="18"/>
          <w:szCs w:val="18"/>
        </w:rPr>
        <w:t>conjunto total a un solo Licitante/proveedor</w:t>
      </w:r>
      <w:r w:rsidR="00140624" w:rsidRPr="00140624">
        <w:rPr>
          <w:rFonts w:ascii="Arial" w:hAnsi="Arial" w:cs="Arial"/>
          <w:b/>
          <w:i/>
          <w:sz w:val="18"/>
          <w:szCs w:val="18"/>
        </w:rPr>
        <w:t xml:space="preserve"> que oferte la propuesta solvente con precio más bajo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040FC0D5" w:rsidR="00787683" w:rsidRDefault="0031788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6080" wp14:editId="07430D27">
                <wp:simplePos x="0" y="0"/>
                <wp:positionH relativeFrom="column">
                  <wp:posOffset>48021</wp:posOffset>
                </wp:positionH>
                <wp:positionV relativeFrom="paragraph">
                  <wp:posOffset>337498</wp:posOffset>
                </wp:positionV>
                <wp:extent cx="5444836" cy="1941616"/>
                <wp:effectExtent l="0" t="0" r="22860" b="209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4836" cy="1941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EF5CC" id="Conector rec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6.55pt" to="432.5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" strokecolor="#4579b8 [3044]"/>
            </w:pict>
          </mc:Fallback>
        </mc:AlternateConten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invitados </w:t>
      </w:r>
      <w:r w:rsidR="00FB1AA7"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362356A" w14:textId="5448C34C" w:rsidR="00EA0CF0" w:rsidRPr="00F07DEE" w:rsidRDefault="00EA0CF0" w:rsidP="008757CD">
      <w:pPr>
        <w:pStyle w:val="Sangradetextonormal"/>
        <w:ind w:left="0"/>
        <w:jc w:val="both"/>
        <w:rPr>
          <w:noProof/>
          <w:lang w:val="es-ES" w:eastAsia="en-US"/>
        </w:rPr>
      </w:pPr>
      <w:bookmarkStart w:id="1" w:name="RANGE!A1:J12"/>
      <w:bookmarkEnd w:id="1"/>
    </w:p>
    <w:p w14:paraId="067920BE" w14:textId="2C6F0267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39BBE3F0" w14:textId="05897FD4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06F9A3AA" w14:textId="57A4401B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33C25CC" w14:textId="10830FB1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0EFDBD90" w14:textId="43DEF6C5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BADB3AA" w14:textId="012B07B2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AD2F840" w14:textId="785E838E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CE9CA7B" w14:textId="3AF878E7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943179F" w14:textId="46B93D6F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B76B87F" w14:textId="3CD485C5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01CB055" w14:textId="22095D5A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C4F1112" w14:textId="3C5E9B49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14781517" w14:textId="46E0AD59" w:rsidR="00C63957" w:rsidRDefault="00C6395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</w:p>
    <w:p w14:paraId="3466FBAF" w14:textId="10BEFFD2" w:rsidR="00C63957" w:rsidRDefault="002F41BC" w:rsidP="00C63957">
      <w:pPr>
        <w:pStyle w:val="Sangradetextonormal"/>
        <w:ind w:left="0"/>
        <w:jc w:val="center"/>
        <w:rPr>
          <w:rFonts w:ascii="Arial" w:hAnsi="Arial" w:cs="Arial"/>
          <w:sz w:val="18"/>
          <w:szCs w:val="18"/>
        </w:rPr>
      </w:pPr>
      <w:r w:rsidRPr="002F41BC">
        <w:rPr>
          <w:noProof/>
          <w:lang w:val="en-US" w:eastAsia="en-US"/>
        </w:rPr>
        <w:lastRenderedPageBreak/>
        <w:drawing>
          <wp:inline distT="0" distB="0" distL="0" distR="0" wp14:anchorId="41CAF4C9" wp14:editId="3A219392">
            <wp:extent cx="5180757" cy="7527341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21" cy="75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63F9D05F" w:rsidR="008757CD" w:rsidRPr="002E089D" w:rsidRDefault="004D6ECF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8757CD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="008757CD"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5A20B3B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p w14:paraId="4A7D8E90" w14:textId="3C50F26A" w:rsidR="002E089D" w:rsidRPr="002E089D" w:rsidRDefault="002E089D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</w:t>
      </w:r>
      <w:r w:rsidR="005E0AD4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-------------------</w:t>
      </w:r>
      <w:r>
        <w:rPr>
          <w:rFonts w:ascii="Arial" w:hAnsi="Arial" w:cs="Arial"/>
          <w:sz w:val="16"/>
          <w:szCs w:val="16"/>
        </w:rPr>
        <w:t>-------------------</w:t>
      </w:r>
      <w:r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82223B" w14:paraId="55A26E60" w14:textId="77777777" w:rsidTr="009D7397">
        <w:trPr>
          <w:trHeight w:val="1095"/>
          <w:jc w:val="center"/>
        </w:trPr>
        <w:tc>
          <w:tcPr>
            <w:tcW w:w="177" w:type="pct"/>
            <w:noWrap/>
          </w:tcPr>
          <w:p w14:paraId="683D2FB4" w14:textId="77777777" w:rsidR="002E089D" w:rsidRPr="002A74D5" w:rsidRDefault="002E089D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2A4E5AFE" w:rsidR="002E089D" w:rsidRPr="00346929" w:rsidRDefault="00C63957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C63957">
              <w:rPr>
                <w:rFonts w:ascii="Arial" w:hAnsi="Arial" w:cs="Arial"/>
                <w:b/>
                <w:sz w:val="12"/>
                <w:szCs w:val="12"/>
              </w:rPr>
              <w:t>LUIS DANIEL MORONES LOPEZ</w:t>
            </w:r>
          </w:p>
        </w:tc>
        <w:tc>
          <w:tcPr>
            <w:tcW w:w="3976" w:type="pct"/>
          </w:tcPr>
          <w:p w14:paraId="77400FBB" w14:textId="7E2AF3B0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C63957">
              <w:rPr>
                <w:rFonts w:ascii="Arial" w:hAnsi="Arial" w:cs="Arial"/>
                <w:b/>
                <w:sz w:val="12"/>
                <w:szCs w:val="12"/>
              </w:rPr>
              <w:t xml:space="preserve"> partida: Todas las partidas</w:t>
            </w:r>
          </w:p>
          <w:p w14:paraId="6FA873F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2674D905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C63957" w:rsidRPr="00C63957">
              <w:rPr>
                <w:rFonts w:ascii="Arial" w:hAnsi="Arial" w:cs="Arial"/>
                <w:i/>
                <w:sz w:val="12"/>
                <w:szCs w:val="12"/>
                <w:u w:val="single"/>
              </w:rPr>
              <w:t>LUIS DANIEL MORONES LOPEZ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F206F3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B01471C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B87DE6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B87DE6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B87DE6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532FB" w:rsidRPr="00B87DE6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5532FB" w:rsidRPr="00B87DE6" w:rsidRDefault="005532FB" w:rsidP="005532FB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A9AB4E6" w14:textId="77777777" w:rsidR="005532FB" w:rsidRPr="00C64905" w:rsidRDefault="005532FB" w:rsidP="005532F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0DFACF62" w:rsidR="005532FB" w:rsidRPr="00B87DE6" w:rsidRDefault="005532FB" w:rsidP="0014149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Luis Daniel Morenos López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5532FB" w:rsidRPr="00B87DE6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5532FB" w:rsidRPr="00B87DE6" w:rsidRDefault="005532FB" w:rsidP="005532F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5532FB" w:rsidRPr="00B87DE6" w:rsidRDefault="005532FB" w:rsidP="005532FB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5532FB" w:rsidRPr="00B87DE6" w:rsidRDefault="005532FB" w:rsidP="005532F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5532FB" w:rsidRPr="00B87DE6" w:rsidRDefault="005532FB" w:rsidP="005532F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5532FB" w:rsidRPr="0031788F" w:rsidRDefault="005532FB" w:rsidP="0031788F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C763E58" w14:textId="77777777" w:rsidR="005532FB" w:rsidRDefault="005532FB" w:rsidP="005532F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F429F77" w14:textId="77777777" w:rsidR="005532FB" w:rsidRPr="00C64905" w:rsidRDefault="005532FB" w:rsidP="005532F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69EC8ED7" w14:textId="69167B54" w:rsidR="005532FB" w:rsidRDefault="005532FB" w:rsidP="005532FB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41496" w:rsidRP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Luis Daniel Morenos López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Constancia de situación fiscal, Acta </w:t>
                  </w:r>
                  <w:r w:rsid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 nacimiento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arta poder a favor de la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Gustavo Alejandro Reynoso Canales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5752D18D" w14:textId="77777777" w:rsidR="005532FB" w:rsidRPr="00B87DE6" w:rsidRDefault="005532FB" w:rsidP="005532F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532FB" w:rsidRPr="00B87DE6" w14:paraId="73A63017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5532FB" w:rsidRPr="00B87DE6" w:rsidRDefault="005532FB" w:rsidP="005532F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7E3DB4" w14:textId="2A8E4BC2" w:rsidR="005532FB" w:rsidRPr="00C64905" w:rsidRDefault="005532FB" w:rsidP="0031788F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C120B5E" w14:textId="3F7DA8A2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14149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12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B4ADAFB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1BFB41D" w14:textId="1C738DC5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1414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13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26D89B7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F48E867" w14:textId="2A50D119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1414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13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 de 2022. 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6B0896BA" w14:textId="77777777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51BB972" w14:textId="20F72BEF" w:rsidR="005532FB" w:rsidRPr="0031788F" w:rsidRDefault="005532FB" w:rsidP="005532FB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1414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15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septiembre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</w:tc>
            </w:tr>
            <w:tr w:rsidR="002E089D" w:rsidRPr="00B87DE6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2E089D" w:rsidRPr="0082223B" w:rsidRDefault="002E089D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B6B38E8" w14:textId="77777777" w:rsidR="002E089D" w:rsidRDefault="002E089D" w:rsidP="00F2468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3B72FB11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168C66" w14:textId="67308828" w:rsidR="002E089D" w:rsidRDefault="00141496" w:rsidP="00F2468B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</w:t>
                  </w:r>
                  <w:r w:rsidR="002E089D"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Partidas: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</w:t>
                  </w:r>
                  <w:r w:rsidR="002E089D"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meses</w:t>
                  </w:r>
                </w:p>
                <w:p w14:paraId="0D14FB00" w14:textId="4033CECC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2E089D" w:rsidRPr="00B87DE6" w:rsidRDefault="002E089D" w:rsidP="00F2468B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2E089D" w:rsidRPr="00B87DE6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D74F6DF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5A33A2" w:rsidRPr="00B87DE6" w14:paraId="657760DB" w14:textId="77777777" w:rsidTr="00C31076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742EF8B" w14:textId="26860D38" w:rsidR="005A33A2" w:rsidRPr="00B87DE6" w:rsidRDefault="005A33A2" w:rsidP="005A33A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02644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DEC531B" w14:textId="463E66F1" w:rsidR="005A33A2" w:rsidRPr="00F07DEE" w:rsidRDefault="00F07DEE" w:rsidP="00F07DEE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noProof/>
                      <w:sz w:val="12"/>
                      <w:szCs w:val="12"/>
                      <w:highlight w:val="yellow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noProof/>
                      <w:sz w:val="12"/>
                      <w:szCs w:val="12"/>
                    </w:rPr>
                    <w:t>Programa de instalación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3D01B5" w14:textId="1A01EF8F" w:rsidR="005A33A2" w:rsidRPr="00436602" w:rsidRDefault="00436602" w:rsidP="005A33A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43660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2FA328C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931AF2" w14:textId="77777777" w:rsidR="002E089D" w:rsidRPr="00253294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2E089D" w:rsidRPr="00F07DEE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F59411" w14:textId="14D327A8" w:rsidR="002E089D" w:rsidRPr="00127626" w:rsidRDefault="00D35152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0A3E0BF9" w14:textId="0FAAEE52" w:rsidR="002E089D" w:rsidRPr="005B364E" w:rsidRDefault="00D35152" w:rsidP="00D35152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Pág.23</w:t>
                  </w:r>
                </w:p>
              </w:tc>
            </w:tr>
            <w:tr w:rsidR="005A33A2" w:rsidRPr="00B87DE6" w14:paraId="7590D47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047A6F" w14:textId="75A80AA5" w:rsidR="005A33A2" w:rsidRPr="00B87DE6" w:rsidRDefault="005A33A2" w:rsidP="005A33A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D9B3C9" w14:textId="4AAD50FB" w:rsidR="005A33A2" w:rsidRPr="00F07DEE" w:rsidRDefault="005A33A2" w:rsidP="005A33A2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En el caso de la presentación conjunta de proposiciones.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3D32074" w14:textId="18D8DCA7" w:rsidR="005A33A2" w:rsidRPr="0072375B" w:rsidRDefault="005A33A2" w:rsidP="005A33A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72375B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No aplica</w:t>
                  </w:r>
                </w:p>
              </w:tc>
            </w:tr>
            <w:tr w:rsidR="002E089D" w:rsidRPr="00B87DE6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0387ADB8" w:rsidR="002E089D" w:rsidRPr="00F07DEE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  <w:r w:rsidR="00CD43E6"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77777777" w:rsidR="002E089D" w:rsidRPr="00A21E52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0B74C54" w:rsidR="002E089D" w:rsidRPr="0082223B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="00CD43E6" w:rsidRPr="00CD43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2E089D" w:rsidRPr="00B87DE6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2E089D" w:rsidRPr="00B87DE6" w:rsidRDefault="002E089D" w:rsidP="00F2468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36091EBD" w:rsidR="002E089D" w:rsidRPr="00B87DE6" w:rsidRDefault="002E089D" w:rsidP="00F246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="00CD43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Anexo “10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2E089D" w:rsidRPr="0082223B" w:rsidRDefault="002E089D" w:rsidP="00F2468B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68FD50C3" w:rsidR="002E089D" w:rsidRPr="00B87DE6" w:rsidRDefault="00D35152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33</w:t>
                  </w:r>
                  <w:r w:rsidR="002E089D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21A4A55" w14:textId="62FC61E4" w:rsidR="002E089D" w:rsidRPr="0082223B" w:rsidRDefault="002E089D" w:rsidP="00F2468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="00CD43E6" w:rsidRPr="00CD43E6">
              <w:rPr>
                <w:rFonts w:asciiTheme="minorHAnsi" w:hAnsiTheme="minorHAnsi" w:cs="Arial"/>
                <w:b/>
                <w:sz w:val="14"/>
                <w:szCs w:val="16"/>
              </w:rPr>
              <w:t>Lic. Roberto Alejandro Ortega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CD43E6" w:rsidRPr="00CD43E6">
              <w:rPr>
                <w:rFonts w:asciiTheme="minorHAnsi" w:hAnsiTheme="minorHAnsi" w:cstheme="minorHAnsi"/>
                <w:b/>
                <w:sz w:val="14"/>
                <w:szCs w:val="14"/>
              </w:rPr>
              <w:t>Jefe del Departamento de Mantenimiento de la DGIU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2E089D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</w:t>
      </w:r>
      <w:r w:rsidR="00B765F5" w:rsidRPr="002E089D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2E089D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E089D">
        <w:rPr>
          <w:rFonts w:ascii="Arial" w:hAnsi="Arial" w:cs="Arial"/>
          <w:sz w:val="16"/>
          <w:szCs w:val="16"/>
        </w:rPr>
        <w:t>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tbl>
      <w:tblPr>
        <w:tblW w:w="561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974"/>
        <w:gridCol w:w="571"/>
        <w:gridCol w:w="708"/>
        <w:gridCol w:w="1135"/>
        <w:gridCol w:w="853"/>
        <w:gridCol w:w="988"/>
      </w:tblGrid>
      <w:tr w:rsidR="0011505C" w:rsidRPr="00964CC4" w14:paraId="097CE37D" w14:textId="77777777" w:rsidTr="00622C94">
        <w:trPr>
          <w:trHeight w:val="284"/>
          <w:jc w:val="center"/>
        </w:trPr>
        <w:tc>
          <w:tcPr>
            <w:tcW w:w="347" w:type="pct"/>
            <w:shd w:val="clear" w:color="auto" w:fill="D9D9D9"/>
            <w:vAlign w:val="center"/>
          </w:tcPr>
          <w:p w14:paraId="3983D5A6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508" w:type="pct"/>
            <w:shd w:val="clear" w:color="auto" w:fill="D9D9D9"/>
            <w:vAlign w:val="center"/>
          </w:tcPr>
          <w:p w14:paraId="11A81D52" w14:textId="77777777" w:rsidR="00F575C0" w:rsidRPr="00964CC4" w:rsidRDefault="00F575C0" w:rsidP="005742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288" w:type="pct"/>
            <w:shd w:val="clear" w:color="auto" w:fill="D9D9D9"/>
            <w:vAlign w:val="center"/>
          </w:tcPr>
          <w:p w14:paraId="7979885C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57" w:type="pct"/>
            <w:shd w:val="clear" w:color="auto" w:fill="D9D9D9"/>
            <w:vAlign w:val="center"/>
          </w:tcPr>
          <w:p w14:paraId="46712CC1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7ECEC159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30" w:type="pct"/>
            <w:shd w:val="clear" w:color="auto" w:fill="D9D9D9"/>
            <w:vAlign w:val="center"/>
          </w:tcPr>
          <w:p w14:paraId="5CDC8058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234AA7B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2F41BC" w:rsidRPr="00964CC4" w14:paraId="73FE9E99" w14:textId="77777777" w:rsidTr="00E87FE2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172FEBBC" w14:textId="63DB14B7" w:rsidR="002F41BC" w:rsidRPr="00964CC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508" w:type="pct"/>
          </w:tcPr>
          <w:p w14:paraId="24733D0D" w14:textId="406DAFC2" w:rsidR="002F41BC" w:rsidRPr="002F41BC" w:rsidRDefault="002F41BC" w:rsidP="007E35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TRAMO FLOJ</w:t>
            </w:r>
            <w:r w:rsid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O PARA SEPARAR ACOMETIDAS AEREO 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SUBTERRANEA</w:t>
            </w:r>
            <w:r w:rsid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PARA EDIFICIO 213 DENTRO DE LA 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UNIVERSIDAD AUTONOMA DE AGUASCALIENTES.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br/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br/>
              <w:t>A RED ELECTRICA AEREA DE MEDIA TENSION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br/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br/>
              <w:t>SUMINISTRO E INSTALACIO</w:t>
            </w:r>
            <w:r w:rsid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N DE POSTE CONICO OCTAGONAL DE CONCRETO DE 11 MTS. DE 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ALTURA </w:t>
            </w:r>
            <w:r w:rsid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Y 700 KG. DE RESISTENCIA, CLAVE 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DE CFE PC-11-700. INCLUYE: CEPA</w:t>
            </w:r>
            <w:r w:rsid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EN TERRENO A O B, ERECCION CON </w:t>
            </w: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GRUA ARTICULADA Y PLOMEO.</w:t>
            </w:r>
          </w:p>
        </w:tc>
        <w:tc>
          <w:tcPr>
            <w:tcW w:w="288" w:type="pct"/>
            <w:vAlign w:val="center"/>
          </w:tcPr>
          <w:p w14:paraId="73F9E693" w14:textId="166E91D9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550F80D9" w14:textId="526910DB" w:rsidR="002F41BC" w:rsidRPr="00964CC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 w:val="restart"/>
            <w:vAlign w:val="center"/>
          </w:tcPr>
          <w:p w14:paraId="42E7337B" w14:textId="038BA889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433DE">
              <w:rPr>
                <w:rFonts w:ascii="Arial" w:hAnsi="Arial" w:cs="Arial"/>
                <w:sz w:val="12"/>
                <w:szCs w:val="12"/>
              </w:rPr>
              <w:t>LUIS DANIEL MORONES LOPEZ</w:t>
            </w:r>
          </w:p>
        </w:tc>
        <w:tc>
          <w:tcPr>
            <w:tcW w:w="430" w:type="pct"/>
            <w:vAlign w:val="center"/>
          </w:tcPr>
          <w:p w14:paraId="0C5D844C" w14:textId="3A19D4AD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$8,151.05</w:t>
            </w:r>
          </w:p>
        </w:tc>
        <w:tc>
          <w:tcPr>
            <w:tcW w:w="498" w:type="pct"/>
            <w:vAlign w:val="center"/>
          </w:tcPr>
          <w:p w14:paraId="4ECEF0F4" w14:textId="12A0D3D1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$8,151.05</w:t>
            </w:r>
          </w:p>
        </w:tc>
      </w:tr>
      <w:tr w:rsidR="002F41BC" w:rsidRPr="00964CC4" w14:paraId="1B312E20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0A174B3F" w14:textId="66B69183" w:rsidR="002F41BC" w:rsidRPr="00964CC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508" w:type="pct"/>
            <w:vAlign w:val="center"/>
          </w:tcPr>
          <w:p w14:paraId="3AAE6683" w14:textId="1096B9F1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 E  INSTALACION  DE  ESTRUCTURA  ALTA  TENSION  13,200 V.,   CON   CRUCETA   PT200   PARA   COMPLEMENTO   TRAMO   FLOJO   A INSTALARSE  EN  POSTE  DE  CONCRETO  O  ACERO  A  CUALQUIER  NIVEL INCLUYE:  ELEMENTOS  DE  SUJECION,  FLETES,  ACARREOS  DENTRO  DE LA OBRA, ELEVACIONES Y LIMPIEZAS.</w:t>
            </w:r>
          </w:p>
        </w:tc>
        <w:tc>
          <w:tcPr>
            <w:tcW w:w="288" w:type="pct"/>
            <w:vAlign w:val="center"/>
          </w:tcPr>
          <w:p w14:paraId="4F9F7306" w14:textId="21E30922" w:rsidR="002F41BC" w:rsidRPr="00867E64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330C994D" w14:textId="77010E1F" w:rsidR="002F41BC" w:rsidRPr="00964CC4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vAlign w:val="center"/>
          </w:tcPr>
          <w:p w14:paraId="552DFECA" w14:textId="2CFCA4E3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609477F4" w14:textId="4A60AE8C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$1,798.60</w:t>
            </w:r>
          </w:p>
        </w:tc>
        <w:tc>
          <w:tcPr>
            <w:tcW w:w="498" w:type="pct"/>
            <w:vAlign w:val="center"/>
          </w:tcPr>
          <w:p w14:paraId="0561FCF0" w14:textId="1719C63E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$1,798.60</w:t>
            </w:r>
          </w:p>
        </w:tc>
      </w:tr>
      <w:tr w:rsidR="002F41BC" w:rsidRPr="00964CC4" w14:paraId="22855B22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1B03A480" w14:textId="04F9310D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508" w:type="pct"/>
            <w:vAlign w:val="center"/>
          </w:tcPr>
          <w:p w14:paraId="75CA7419" w14:textId="016814A4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proofErr w:type="gramStart"/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 E</w:t>
            </w:r>
            <w:proofErr w:type="gramEnd"/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INSTALACION  DE  ESTRUCTURA  ALTA  TENSION  13,200 V.,  CON  CRUCETAS  PT-200  CLAVE  C.F.E.  PARA  CORTACIRCUITOS  A INSTALARSE  EN  POSTE  DE  CONCRETO  O  ACERO  A  CUALQUIER  NIVEL INCLUYE:  ELEMENTOS  DE  SUJECION,  FLETES,  ACARREOS  DENTRO  DE LA OBRA, ELEVACIONES Y LIMPIEZAS.</w:t>
            </w:r>
          </w:p>
        </w:tc>
        <w:tc>
          <w:tcPr>
            <w:tcW w:w="288" w:type="pct"/>
            <w:vAlign w:val="center"/>
          </w:tcPr>
          <w:p w14:paraId="72D4ECB9" w14:textId="09F649C7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6D8A68F8" w14:textId="361EADC6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vAlign w:val="center"/>
          </w:tcPr>
          <w:p w14:paraId="71E9E45B" w14:textId="08DA8A55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34EA7769" w14:textId="1A50CBDD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$1,814.44</w:t>
            </w:r>
          </w:p>
        </w:tc>
        <w:tc>
          <w:tcPr>
            <w:tcW w:w="498" w:type="pct"/>
            <w:vAlign w:val="center"/>
          </w:tcPr>
          <w:p w14:paraId="21F3D6D5" w14:textId="0EEC3A71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$1,814.44</w:t>
            </w:r>
          </w:p>
        </w:tc>
      </w:tr>
      <w:tr w:rsidR="002F41BC" w:rsidRPr="00964CC4" w14:paraId="3AA3F8F1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31B302EE" w14:textId="66DB66C2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508" w:type="pct"/>
            <w:vAlign w:val="center"/>
          </w:tcPr>
          <w:p w14:paraId="3B8424AD" w14:textId="10EC9300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SUMINISTRO  Y  COLOCACION  DE  COMPLEMENTO  PARA  TRAMO  FLOJO CON 3 AISLADORES TIPO PD, A INSTALARSE SOBRE UNA ESTRUCTURA DE REMATE PARA HACER LOS PUENTES, PARA 13200 VOLTS, 3 FASES </w:t>
            </w:r>
          </w:p>
        </w:tc>
        <w:tc>
          <w:tcPr>
            <w:tcW w:w="288" w:type="pct"/>
            <w:vAlign w:val="center"/>
          </w:tcPr>
          <w:p w14:paraId="577FCDDF" w14:textId="68E0BF3E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5D09D9B9" w14:textId="7FCD8160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vAlign w:val="center"/>
          </w:tcPr>
          <w:p w14:paraId="5DF275C2" w14:textId="796683A4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399C6E5E" w14:textId="413C19B2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$1,650.81</w:t>
            </w:r>
          </w:p>
        </w:tc>
        <w:tc>
          <w:tcPr>
            <w:tcW w:w="498" w:type="pct"/>
            <w:vAlign w:val="center"/>
          </w:tcPr>
          <w:p w14:paraId="4142CC4A" w14:textId="1340FE55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$1,650.81</w:t>
            </w:r>
          </w:p>
        </w:tc>
      </w:tr>
      <w:tr w:rsidR="002F41BC" w:rsidRPr="00964CC4" w14:paraId="0D0EA2E7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2BBF3A94" w14:textId="0A0212AC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508" w:type="pct"/>
            <w:vAlign w:val="center"/>
          </w:tcPr>
          <w:p w14:paraId="62370752" w14:textId="5ED01C0D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 E  INSTALACION  DE   CONDUCTOR  DE  ALUMINIO  CON REFUERZO  DE  ACERO  TIPO  ACSR  CALIBRE  1/0  AWG,  SE  INCLUYE EL  TENDIDO,  TENSIONADO, REMATADO Y AMARRADO.</w:t>
            </w:r>
          </w:p>
        </w:tc>
        <w:tc>
          <w:tcPr>
            <w:tcW w:w="288" w:type="pct"/>
            <w:vAlign w:val="center"/>
          </w:tcPr>
          <w:p w14:paraId="7420C088" w14:textId="043E5235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ML</w:t>
            </w:r>
          </w:p>
        </w:tc>
        <w:tc>
          <w:tcPr>
            <w:tcW w:w="357" w:type="pct"/>
            <w:vAlign w:val="center"/>
          </w:tcPr>
          <w:p w14:paraId="27872941" w14:textId="50FEF709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pct"/>
            <w:vMerge/>
            <w:vAlign w:val="center"/>
          </w:tcPr>
          <w:p w14:paraId="0746623B" w14:textId="0199AAEF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32332D14" w14:textId="5734BF55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$37.13</w:t>
            </w:r>
          </w:p>
        </w:tc>
        <w:tc>
          <w:tcPr>
            <w:tcW w:w="498" w:type="pct"/>
            <w:vAlign w:val="center"/>
          </w:tcPr>
          <w:p w14:paraId="70552238" w14:textId="296CE1CB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$556.95</w:t>
            </w:r>
          </w:p>
        </w:tc>
      </w:tr>
      <w:tr w:rsidR="002F41BC" w:rsidRPr="00964CC4" w14:paraId="3B055F6D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4B269495" w14:textId="0C92FD12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508" w:type="pct"/>
            <w:vAlign w:val="center"/>
          </w:tcPr>
          <w:p w14:paraId="221EED1A" w14:textId="70D0F4C6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Y COLOCACION DE ESTRIBO Y PERICO 1/0 PARA DERIVAR TRANSICION  EN  CABLE  ACSR  1/0AWG  INCLUYE:  REUBICACION  DE CONECTOR  PERICO  BLINDADO  EXISTENTE,  CONECTOR  ESTRIBO  1/0, ALAMBRE DE COBRE CAL 4, ACARREOS DENTRO Y FUERA DE LA OBRA, ELEVACIONES  CUALQUIER  ALTURA,  MANIOBRAS  DE  GRUA,  LIMPIEZAS, TRABAJO TERMINADO.</w:t>
            </w:r>
          </w:p>
        </w:tc>
        <w:tc>
          <w:tcPr>
            <w:tcW w:w="288" w:type="pct"/>
            <w:vAlign w:val="center"/>
          </w:tcPr>
          <w:p w14:paraId="177AB12D" w14:textId="08842195" w:rsidR="002F41BC" w:rsidRPr="000D7425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0D7425">
              <w:rPr>
                <w:rFonts w:ascii="Calibri" w:hAnsi="Calibri" w:cs="Calibri"/>
                <w:color w:val="000000"/>
                <w:sz w:val="12"/>
                <w:szCs w:val="12"/>
              </w:rPr>
              <w:t>JUEGO</w:t>
            </w:r>
          </w:p>
        </w:tc>
        <w:tc>
          <w:tcPr>
            <w:tcW w:w="357" w:type="pct"/>
            <w:vAlign w:val="center"/>
          </w:tcPr>
          <w:p w14:paraId="58EBBDB3" w14:textId="26E96A45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pct"/>
            <w:vMerge/>
            <w:vAlign w:val="center"/>
          </w:tcPr>
          <w:p w14:paraId="66D95843" w14:textId="70FDCAC9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3B1BF32F" w14:textId="2CE9CF38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$797.40</w:t>
            </w:r>
          </w:p>
        </w:tc>
        <w:tc>
          <w:tcPr>
            <w:tcW w:w="498" w:type="pct"/>
            <w:vAlign w:val="center"/>
          </w:tcPr>
          <w:p w14:paraId="3A4D1AAE" w14:textId="68918A56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$2,392.20</w:t>
            </w:r>
          </w:p>
        </w:tc>
      </w:tr>
      <w:tr w:rsidR="002F41BC" w:rsidRPr="00964CC4" w14:paraId="105BD37A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67DA9BD6" w14:textId="7E0351EF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508" w:type="pct"/>
            <w:vAlign w:val="center"/>
          </w:tcPr>
          <w:p w14:paraId="48993C01" w14:textId="1B4B548E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  Y   COLOCACION   DE   CORTACIRCUITO   FUSIBLE   TIPO EXPULSION   "XS"   CLAVE   CFE   CCF-14.4-100,   PARA   UN   SISTEMA DE    13200    VOLTS,    CON    LISTON    FUSIBLE    INCLUIDO    DE    LA CAPACIDAD  NECESARIA  INCLUYE:  CORTACIRCUITO,  LISTON  FUSIBLE  , MANOBRAS    DE    GRUA,    ELEVACIONES    A    CUALQUIER    ALTURA, ELEMENTOS DE SUJECION, TRABAJO TERMINADO.</w:t>
            </w:r>
          </w:p>
        </w:tc>
        <w:tc>
          <w:tcPr>
            <w:tcW w:w="288" w:type="pct"/>
            <w:vAlign w:val="center"/>
          </w:tcPr>
          <w:p w14:paraId="399FD558" w14:textId="04FFA01D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43C868C9" w14:textId="5822F865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pct"/>
            <w:vMerge/>
            <w:vAlign w:val="center"/>
          </w:tcPr>
          <w:p w14:paraId="7A68BC5C" w14:textId="03895BC3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1F0F115B" w14:textId="48F5366C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$2,336.47</w:t>
            </w:r>
          </w:p>
        </w:tc>
        <w:tc>
          <w:tcPr>
            <w:tcW w:w="498" w:type="pct"/>
            <w:vAlign w:val="center"/>
          </w:tcPr>
          <w:p w14:paraId="20199452" w14:textId="5DFE6517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$7,009.41</w:t>
            </w:r>
          </w:p>
        </w:tc>
      </w:tr>
      <w:tr w:rsidR="002F41BC" w:rsidRPr="00964CC4" w14:paraId="4EAE9C90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63983542" w14:textId="606B3914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508" w:type="pct"/>
            <w:vAlign w:val="center"/>
          </w:tcPr>
          <w:p w14:paraId="614008C8" w14:textId="33F7928B" w:rsidR="002F41BC" w:rsidRPr="002F41BC" w:rsidRDefault="002F41BC" w:rsidP="002F41BC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SUMINISTRO  Y  COLOCACION  DE  APARTARRAYO  12  KV  SINTETICO INCLUYE: ALAMBRE DE COBRE CAL. 4, ZAPATAS, APARTARRAYO 12 KV SINTETICO   RISE   POLE,   MANOBRAS   DE   GRUA,   ELEVACIONES   A CUALQUIER ALTURA, ELEMENTOS DE SUJECION, TRABAJO TERMINADO.</w:t>
            </w:r>
          </w:p>
        </w:tc>
        <w:tc>
          <w:tcPr>
            <w:tcW w:w="288" w:type="pct"/>
            <w:vAlign w:val="center"/>
          </w:tcPr>
          <w:p w14:paraId="709DCF66" w14:textId="7E681A6C" w:rsidR="002F41BC" w:rsidRPr="00867E6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vAlign w:val="center"/>
          </w:tcPr>
          <w:p w14:paraId="712A67B9" w14:textId="29ECC3CF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pct"/>
            <w:vMerge/>
            <w:vAlign w:val="center"/>
          </w:tcPr>
          <w:p w14:paraId="02DA252A" w14:textId="33B0235D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vAlign w:val="center"/>
          </w:tcPr>
          <w:p w14:paraId="05D0609A" w14:textId="58A3D5A4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$1,777.56</w:t>
            </w:r>
          </w:p>
        </w:tc>
        <w:tc>
          <w:tcPr>
            <w:tcW w:w="498" w:type="pct"/>
            <w:vAlign w:val="center"/>
          </w:tcPr>
          <w:p w14:paraId="2616AB19" w14:textId="00253542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$5,332.68</w:t>
            </w:r>
          </w:p>
        </w:tc>
      </w:tr>
      <w:tr w:rsidR="002F41BC" w:rsidRPr="00964CC4" w14:paraId="5F1FED3D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48C3382C" w14:textId="0C79ACD4" w:rsidR="002F41BC" w:rsidRPr="00964CC4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044ED2D2" w14:textId="3BBDB8DC" w:rsidR="002F41BC" w:rsidRPr="002F41BC" w:rsidRDefault="002F41BC" w:rsidP="002F4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RETIRO  DE  AISLADORES  MEDIA  TENSION  13,200  VOLTS,  PARA  CABLE ACSR  1/0  AWG  INCLUYE:  DESCONEXIONES,  RETIRO  DE  MATERIAL, ELEVACIONES  CUALQUIER  ALTURA,  LIMPIEZAS,  ENTREGA  A  ALMACEN DE C.F.E. TRABAJO TERMINADO.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EFA65CE" w14:textId="490AC9BE" w:rsidR="002F41BC" w:rsidRPr="00867E64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7206D6C" w14:textId="30DA9078" w:rsidR="002F41BC" w:rsidRPr="00964CC4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2F8F8C04" w14:textId="010C41B8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0FB4900" w14:textId="6EEEF679" w:rsidR="002F41BC" w:rsidRPr="000433DE" w:rsidRDefault="002F41BC" w:rsidP="002F41B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$151.62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2129D0E" w14:textId="2197AEA5" w:rsidR="002F41BC" w:rsidRPr="000433DE" w:rsidRDefault="002F41BC" w:rsidP="002F41BC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$454.86</w:t>
            </w:r>
          </w:p>
        </w:tc>
      </w:tr>
      <w:tr w:rsidR="002F41BC" w:rsidRPr="00964CC4" w14:paraId="6B14E208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3469945A" w14:textId="32E7FE75" w:rsidR="002F41BC" w:rsidRDefault="002F41BC" w:rsidP="002F41B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16D13F1" w14:textId="7869AC01" w:rsidR="002F41BC" w:rsidRPr="002F41BC" w:rsidRDefault="002F41BC" w:rsidP="002F4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2F41BC">
              <w:rPr>
                <w:rFonts w:ascii="Calibri" w:hAnsi="Calibri" w:cs="Calibri"/>
                <w:color w:val="000000"/>
                <w:sz w:val="12"/>
                <w:szCs w:val="12"/>
              </w:rPr>
              <w:t>RETIRO DE TRANSICION PRIMARIA AEREO-SUBTERRANEA EN 3 FASE, 3 HILOS, 15 KV. COMPUESTA POR HERRAJE DE Fe GALVANIZADO, INCLUYE: CONEXIONES, RETIRO DE MATERIAL, ENTREGA A CLIENTE DONDE INDIQUE DENTRO DE INSTALACIONES DE LA INSTITUCIÓN ELEVACIONES CUALQUIER ALTURA, LIMPIEZAS, ENTREGA A ALMACEN DE C.F.E. TRABAJO TERMINADO.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0A2D6D2" w14:textId="3DEA6B0B" w:rsidR="002F41BC" w:rsidRPr="00867E64" w:rsidRDefault="002F41BC" w:rsidP="002F41B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18210F" w14:textId="4BE523C9" w:rsidR="002F41BC" w:rsidRDefault="002F41BC" w:rsidP="002F41B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52B9366F" w14:textId="77777777" w:rsidR="002F41BC" w:rsidRPr="0005718F" w:rsidRDefault="002F41BC" w:rsidP="002F41B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66A0F13" w14:textId="5313AC08" w:rsidR="002F41BC" w:rsidRPr="000433DE" w:rsidRDefault="002F41BC" w:rsidP="002F41B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$678.52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DD12212" w14:textId="34BBA2AC" w:rsidR="002F41BC" w:rsidRPr="000433DE" w:rsidRDefault="002F41BC" w:rsidP="002F41BC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$678.52</w:t>
            </w:r>
          </w:p>
        </w:tc>
      </w:tr>
      <w:tr w:rsidR="007E35D3" w:rsidRPr="00964CC4" w14:paraId="0FB79890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7A3A92A7" w14:textId="0919A640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4190B67" w14:textId="620734D1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B RED SUBTERRANEA DE MEDIA TENSION. SUMINISTRO Y COLOCACIÓN DE TRANSICION PRIMARIA AERE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O SUBTERRANEA   EN   3   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FASE, 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3</w:t>
            </w:r>
            <w:proofErr w:type="gramEnd"/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HILOS,   15   KV.   COMPUESTA   POR HERRAJE      DE      Fe.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GALVANIZADO, 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BAJANTE      CON      BOTA TERMOCONTR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ACTIL  76</w:t>
            </w:r>
            <w:proofErr w:type="gramStart"/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MM,   </w:t>
            </w:r>
            <w:proofErr w:type="gramEnd"/>
            <w:r>
              <w:rPr>
                <w:rFonts w:ascii="Calibri" w:hAnsi="Calibri" w:cs="Calibri"/>
                <w:color w:val="000000"/>
                <w:sz w:val="12"/>
                <w:szCs w:val="12"/>
              </w:rPr>
              <w:t>2.5  TMOS.   DE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TUBO  CONDUIT</w:t>
            </w:r>
            <w:proofErr w:type="gramEnd"/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PGG  Y CODO   DE   76   MM.   FLEJE   DE   ACERO   INOX.   DE   3/4   Y   HEBILLAS, ACARREOS  DENTRO  DE  LA  OBRA,  ELEVACIONES  CUALQUIER  ALTURA, TRABAJO TERMINADO.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FD73646" w14:textId="651969D9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E49FCB0" w14:textId="309AA7D8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376FBCF0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4B00439" w14:textId="1D5C6C50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$9,598.48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F9EF205" w14:textId="7DB40C01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$9,598.48</w:t>
            </w:r>
          </w:p>
        </w:tc>
      </w:tr>
      <w:tr w:rsidR="007E35D3" w:rsidRPr="00964CC4" w14:paraId="1E7CE718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4ED24C6E" w14:textId="380B8D43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74CAF34C" w14:textId="5937AF2F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SUMINISTRO    Y    COLOCACION    DE    TERMINAL    TERMOCONTRACTIL EXTERIOR  DE  15  KV  1/0  INCLUYE:  TERMINAL  TERMOCONTRACTIL TIPO  EXTERIOR  PARA  15  KV  DE  1/0,  ZAPATAS  1/0,  CABLE  PARA ATERRIZAR   PANTALLA,   CONECTOR   KS23,   MANIOBRAS   DE   GRUA, ACARREOS  DENTRO  DE  LA  OBRA,  ELEVACIONES  CUALQUIER  ALTURA, TRABAJO TERMINADO.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8E4948F" w14:textId="1AFE9668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42405CB" w14:textId="3825CA6F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54FF2066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A8AD939" w14:textId="7F3D857C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$2,883.65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BC3654" w14:textId="7636E173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$8,650.95</w:t>
            </w:r>
          </w:p>
        </w:tc>
      </w:tr>
      <w:tr w:rsidR="007E35D3" w:rsidRPr="00964CC4" w14:paraId="75926036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02203FA2" w14:textId="2E371D08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A35E712" w14:textId="484887A6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RETIRO  DE  CABLE  EXISTENTE  Y  VUELTA  A  COLOCAR  EN  TRANSICION AEREO-SUBTERRANEO    INCLUYE:    SONDEOS,    CORTES    DE    DUCTO, RETIRO     DE     CABLE,     CORTES,     COLOCACION     DE     CABLE     EN CANALIZACION,   LIMPIEZA   DE   DUCTO,   GUIAS,   MANO   DE   OBRA   Y EQUIPO, LIMPIEZA, TRABAJO TERMINADO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0EE6060" w14:textId="33DCCED3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F4349F" w14:textId="1CD3CA4F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4A93610C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12FEE66C" w14:textId="3273FF46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$57.48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7DA87A3" w14:textId="2714FC12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$1,551.96</w:t>
            </w:r>
          </w:p>
        </w:tc>
      </w:tr>
      <w:tr w:rsidR="007E35D3" w:rsidRPr="00964CC4" w14:paraId="0F453769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4BC6780B" w14:textId="13617FA5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F815AA" w14:textId="2C584FF4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SUMINISTRO </w:t>
            </w:r>
            <w:r w:rsidR="009D7397"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Y </w:t>
            </w:r>
            <w:proofErr w:type="gramStart"/>
            <w:r w:rsidR="009D7397"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COLOCACION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DE</w:t>
            </w:r>
            <w:proofErr w:type="gramEnd"/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CABLE   DE   Cu  DESNUDO  CAL.   4 INCLUYE: FLETE A OBRA, ELEVACIONES, CUALQUIER ALTURA, LIMPIEZA Y RETIRO DE SOBRANTES FUERA DE LA OBRA, EQUIPO DE SEGURIDAD, INSTALACIONES   ESPECIFICAS,   DEPRECIACION   Y   DEMAS   CARGOS DERIVADOS   DEL   USO   DE   EQUIPO   Y   DE   LAS   HERRAMIENTAS NECESARIAS, TRABAJO TERMINADO.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363E22B" w14:textId="38F75396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E84311" w14:textId="04050534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6E61CCE6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8FE78B5" w14:textId="6B16F7A2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$95.69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56999FD" w14:textId="6B26EB6C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$2,583.63</w:t>
            </w:r>
          </w:p>
        </w:tc>
      </w:tr>
      <w:tr w:rsidR="007E35D3" w:rsidRPr="00964CC4" w14:paraId="089E746D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14E94D0F" w14:textId="1E6A9836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53E0135" w14:textId="65DCDDE4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SUMINISTRO   Y   COLOCACION   DE   SISTEMA   DE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TIERRAS   EN   CADA REGISTRO 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DE MEDIA TENSION CON VARILLA COPERWELD DE  3/8"" X 3MTS., CABLE DE COBRE DESNUDO CAL. 4 AWG. UNIDO A LA VARILLA CON SOLDADURA CADWELD."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C1270B" w14:textId="034E80A8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03B433" w14:textId="4FA560D3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5824F53F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1CE1614F" w14:textId="4F228BE3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$1,081.09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D5ECB00" w14:textId="7B5D74D4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$1,081.09</w:t>
            </w:r>
          </w:p>
        </w:tc>
      </w:tr>
      <w:tr w:rsidR="007E35D3" w:rsidRPr="00964CC4" w14:paraId="6CAFC990" w14:textId="77777777" w:rsidTr="000433DE">
        <w:trPr>
          <w:trHeight w:val="284"/>
          <w:jc w:val="center"/>
        </w:trPr>
        <w:tc>
          <w:tcPr>
            <w:tcW w:w="347" w:type="pct"/>
            <w:shd w:val="clear" w:color="auto" w:fill="auto"/>
          </w:tcPr>
          <w:p w14:paraId="6D060CD5" w14:textId="7A5E1D17" w:rsidR="007E35D3" w:rsidRDefault="007E35D3" w:rsidP="007E35D3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273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27403E" w14:textId="5FBE2DC0" w:rsidR="007E35D3" w:rsidRPr="007E35D3" w:rsidRDefault="007E35D3" w:rsidP="007E35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t>SUMINISTRO   Y   COLOCACION   DE   SELLODUCTO   CON   POLIURETANO EXPANDIBLE   EN   TODAS   LAS   BOQUILLAS   DE   LOS   DUCTOS   EN REGISTROS ELECTRICOS PARA C.F.E.</w:t>
            </w:r>
            <w:r w:rsidRPr="007E35D3">
              <w:rPr>
                <w:rFonts w:ascii="Calibri" w:hAnsi="Calibri" w:cs="Calibri"/>
                <w:color w:val="000000"/>
                <w:sz w:val="12"/>
                <w:szCs w:val="12"/>
              </w:rPr>
              <w:br/>
              <w:t>EN ALTA TENSION (NO INCLUYE OBRA CIVIL)"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8D83D8D" w14:textId="75AA545E" w:rsidR="007E35D3" w:rsidRPr="00867E64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BE1874" w14:textId="16805CB1" w:rsidR="007E35D3" w:rsidRDefault="007E35D3" w:rsidP="007E35D3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39BCBF88" w14:textId="77777777" w:rsidR="007E35D3" w:rsidRPr="0005718F" w:rsidRDefault="007E35D3" w:rsidP="007E35D3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190C9063" w14:textId="4B57E266" w:rsidR="007E35D3" w:rsidRPr="000433DE" w:rsidRDefault="007E35D3" w:rsidP="007E35D3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$235.07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0BE07D" w14:textId="059546CA" w:rsidR="007E35D3" w:rsidRPr="000433DE" w:rsidRDefault="007E35D3" w:rsidP="007E35D3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433DE">
              <w:rPr>
                <w:rFonts w:ascii="Calibri" w:hAnsi="Calibri" w:cs="Calibri"/>
                <w:color w:val="000000"/>
                <w:sz w:val="12"/>
                <w:szCs w:val="12"/>
              </w:rPr>
              <w:t>$235.07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B2FCDD2" w14:textId="714A5031" w:rsidR="000F7730" w:rsidRPr="0056447E" w:rsidRDefault="000F7730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19AEFB99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C63957">
      <w:rPr>
        <w:rFonts w:ascii="Tahoma" w:hAnsi="Tahoma" w:cs="Tahoma"/>
        <w:snapToGrid w:val="0"/>
        <w:sz w:val="12"/>
        <w:szCs w:val="12"/>
      </w:rPr>
      <w:t>4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43390B83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7142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7142F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8EE515E" w:rsidR="0031788F" w:rsidRPr="00755853" w:rsidRDefault="0031788F" w:rsidP="00723E6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723E61">
            <w:rPr>
              <w:rFonts w:ascii="Arial" w:hAnsi="Arial" w:cs="Arial"/>
              <w:b/>
              <w:sz w:val="18"/>
              <w:szCs w:val="18"/>
            </w:rPr>
            <w:t>4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723E61" w:rsidRPr="00723E61">
            <w:rPr>
              <w:rFonts w:ascii="Arial" w:hAnsi="Arial" w:cs="Arial"/>
              <w:b/>
              <w:sz w:val="18"/>
              <w:szCs w:val="18"/>
            </w:rPr>
            <w:t>Adquisición e Instalación de equipos de aire acondicionado en el Edificio Académico Administrativo,                   Depto. de Mantenimiento de la DGIU de la Universidad Autónoma de Aguascalientes</w:t>
          </w:r>
          <w:r w:rsidR="00723E61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4464"/>
    <w:rsid w:val="00CA5B31"/>
    <w:rsid w:val="00CA5FDA"/>
    <w:rsid w:val="00CA6FAF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A32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720-2B58-464A-9934-BBEE4AFA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2788</Words>
  <Characters>15893</Characters>
  <Application>Microsoft Office Word</Application>
  <DocSecurity>4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2</cp:revision>
  <cp:lastPrinted>2022-09-27T18:06:00Z</cp:lastPrinted>
  <dcterms:created xsi:type="dcterms:W3CDTF">2022-09-27T23:57:00Z</dcterms:created>
  <dcterms:modified xsi:type="dcterms:W3CDTF">2022-09-27T23:57:00Z</dcterms:modified>
</cp:coreProperties>
</file>