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A831B6"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7ABDEFBF" w14:textId="30C67805" w:rsidR="007549AC" w:rsidRPr="00A831B6" w:rsidRDefault="007549AC" w:rsidP="007549AC">
      <w:pPr>
        <w:jc w:val="center"/>
        <w:rPr>
          <w:rFonts w:asciiTheme="minorHAnsi" w:hAnsiTheme="minorHAnsi" w:cstheme="minorHAnsi"/>
          <w:b/>
          <w:bCs/>
          <w:noProof/>
          <w:color w:val="000000"/>
          <w:sz w:val="17"/>
          <w:szCs w:val="17"/>
          <w:lang w:val="es-MX"/>
        </w:rPr>
      </w:pPr>
    </w:p>
    <w:p w14:paraId="014405B0" w14:textId="681B71E5" w:rsidR="003B0BF9" w:rsidRPr="00804D47" w:rsidRDefault="00FC32B9" w:rsidP="0089684E">
      <w:pPr>
        <w:pStyle w:val="Prrafodelista"/>
        <w:numPr>
          <w:ilvl w:val="0"/>
          <w:numId w:val="12"/>
        </w:num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89684E">
        <w:rPr>
          <w:rFonts w:asciiTheme="minorHAnsi" w:hAnsiTheme="minorHAnsi" w:cstheme="minorHAnsi"/>
          <w:bCs/>
          <w:noProof/>
          <w:color w:val="000000"/>
          <w:sz w:val="17"/>
          <w:szCs w:val="17"/>
          <w:lang w:val="es-MX"/>
        </w:rPr>
        <w:t>24</w:t>
      </w:r>
      <w:r w:rsidR="00BC5875" w:rsidRPr="00A831B6">
        <w:rPr>
          <w:rFonts w:asciiTheme="minorHAnsi" w:hAnsiTheme="minorHAnsi" w:cstheme="minorHAnsi"/>
          <w:bCs/>
          <w:noProof/>
          <w:color w:val="000000"/>
          <w:sz w:val="17"/>
          <w:szCs w:val="17"/>
          <w:lang w:val="es-MX"/>
        </w:rPr>
        <w:t xml:space="preserve"> de </w:t>
      </w:r>
      <w:r w:rsidR="0089684E">
        <w:rPr>
          <w:rFonts w:asciiTheme="minorHAnsi" w:hAnsiTheme="minorHAnsi" w:cstheme="minorHAnsi"/>
          <w:bCs/>
          <w:noProof/>
          <w:color w:val="000000"/>
          <w:sz w:val="17"/>
          <w:szCs w:val="17"/>
          <w:lang w:val="es-MX"/>
        </w:rPr>
        <w:t>octubre</w:t>
      </w:r>
      <w:r w:rsidR="00965BAA">
        <w:rPr>
          <w:rFonts w:asciiTheme="minorHAnsi" w:hAnsiTheme="minorHAnsi" w:cstheme="minorHAnsi"/>
          <w:bCs/>
          <w:noProof/>
          <w:color w:val="000000"/>
          <w:sz w:val="17"/>
          <w:szCs w:val="17"/>
          <w:lang w:val="es-MX"/>
        </w:rPr>
        <w:t xml:space="preserve"> </w:t>
      </w:r>
      <w:r w:rsidR="007C2F55">
        <w:rPr>
          <w:rFonts w:asciiTheme="minorHAnsi" w:hAnsiTheme="minorHAnsi" w:cstheme="minorHAnsi"/>
          <w:bCs/>
          <w:noProof/>
          <w:color w:val="000000"/>
          <w:sz w:val="17"/>
          <w:szCs w:val="17"/>
          <w:lang w:val="es-MX"/>
        </w:rPr>
        <w:t>del año 2022 a solicitud de</w:t>
      </w:r>
      <w:r w:rsidR="00C93438">
        <w:rPr>
          <w:rFonts w:asciiTheme="minorHAnsi" w:hAnsiTheme="minorHAnsi" w:cstheme="minorHAnsi"/>
          <w:bCs/>
          <w:noProof/>
          <w:color w:val="000000"/>
          <w:sz w:val="17"/>
          <w:szCs w:val="17"/>
          <w:lang w:val="es-MX"/>
        </w:rPr>
        <w:t>l Departamento</w:t>
      </w:r>
      <w:r w:rsidR="003B0BF9" w:rsidRPr="00A831B6">
        <w:rPr>
          <w:rFonts w:asciiTheme="minorHAnsi" w:hAnsiTheme="minorHAnsi" w:cstheme="minorHAnsi"/>
          <w:bCs/>
          <w:noProof/>
          <w:color w:val="000000"/>
          <w:sz w:val="17"/>
          <w:szCs w:val="17"/>
          <w:lang w:val="es-MX"/>
        </w:rPr>
        <w:t xml:space="preserve"> </w:t>
      </w:r>
      <w:r w:rsidR="00C93438" w:rsidRPr="00C93438">
        <w:rPr>
          <w:rFonts w:asciiTheme="minorHAnsi" w:hAnsiTheme="minorHAnsi" w:cstheme="minorHAnsi"/>
          <w:sz w:val="17"/>
          <w:szCs w:val="17"/>
        </w:rPr>
        <w:t xml:space="preserve">de Mantenimiento de la DGIU </w:t>
      </w:r>
      <w:r w:rsidR="003B0BF9" w:rsidRPr="00A831B6">
        <w:rPr>
          <w:rFonts w:asciiTheme="minorHAnsi" w:hAnsiTheme="minorHAnsi" w:cstheme="minorHAnsi"/>
          <w:bCs/>
          <w:noProof/>
          <w:color w:val="000000"/>
          <w:sz w:val="17"/>
          <w:szCs w:val="17"/>
          <w:lang w:val="es-MX"/>
        </w:rPr>
        <w:t xml:space="preserve">de la Universidad Autónoma de Aguascalientes, se realizó la publicación de la convocatoria </w:t>
      </w:r>
      <w:r w:rsidR="003B0BF9" w:rsidRPr="00A831B6">
        <w:rPr>
          <w:rFonts w:asciiTheme="minorHAnsi" w:hAnsiTheme="minorHAnsi" w:cstheme="minorHAnsi"/>
          <w:b/>
          <w:bCs/>
          <w:noProof/>
          <w:color w:val="000000"/>
          <w:sz w:val="17"/>
          <w:szCs w:val="17"/>
          <w:lang w:val="es-MX"/>
        </w:rPr>
        <w:t>L.P.N. E/90104</w:t>
      </w:r>
      <w:r w:rsidR="0089684E">
        <w:rPr>
          <w:rFonts w:asciiTheme="minorHAnsi" w:hAnsiTheme="minorHAnsi" w:cstheme="minorHAnsi"/>
          <w:b/>
          <w:bCs/>
          <w:noProof/>
          <w:color w:val="000000"/>
          <w:sz w:val="17"/>
          <w:szCs w:val="17"/>
          <w:lang w:val="es-MX"/>
        </w:rPr>
        <w:t>5968-040</w:t>
      </w:r>
      <w:r w:rsidR="008D5FDC" w:rsidRPr="00A831B6">
        <w:rPr>
          <w:rFonts w:asciiTheme="minorHAnsi" w:hAnsiTheme="minorHAnsi" w:cstheme="minorHAnsi"/>
          <w:b/>
          <w:bCs/>
          <w:noProof/>
          <w:color w:val="000000"/>
          <w:sz w:val="17"/>
          <w:szCs w:val="17"/>
          <w:lang w:val="es-MX"/>
        </w:rPr>
        <w:t>-2022</w:t>
      </w:r>
      <w:r w:rsidR="008D5FDC" w:rsidRPr="00A831B6">
        <w:rPr>
          <w:rFonts w:asciiTheme="minorHAnsi" w:hAnsiTheme="minorHAnsi" w:cstheme="minorHAnsi"/>
          <w:bCs/>
          <w:noProof/>
          <w:color w:val="000000"/>
          <w:sz w:val="17"/>
          <w:szCs w:val="17"/>
          <w:lang w:val="es-MX"/>
        </w:rPr>
        <w:t xml:space="preserve"> para la</w:t>
      </w:r>
      <w:r w:rsidR="00427B2B">
        <w:rPr>
          <w:rFonts w:asciiTheme="minorHAnsi" w:hAnsiTheme="minorHAnsi" w:cstheme="minorHAnsi"/>
          <w:bCs/>
          <w:noProof/>
          <w:color w:val="000000"/>
          <w:sz w:val="17"/>
          <w:szCs w:val="17"/>
          <w:lang w:val="es-MX"/>
        </w:rPr>
        <w:t xml:space="preserve"> </w:t>
      </w:r>
      <w:r w:rsidR="0089684E" w:rsidRPr="0089684E">
        <w:rPr>
          <w:rFonts w:asciiTheme="minorHAnsi" w:hAnsiTheme="minorHAnsi" w:cstheme="minorHAnsi"/>
          <w:sz w:val="17"/>
          <w:szCs w:val="17"/>
        </w:rPr>
        <w:t>Adquisición de Materiales y Acondicionamiento del Auditorio Pedro de Alba, Departamento de Mantenimiento de la DGIU de la Universidad Autónoma de Aguascalientes</w:t>
      </w:r>
      <w:r w:rsidR="00804D47" w:rsidRPr="007C2F55">
        <w:rPr>
          <w:rFonts w:asciiTheme="minorHAnsi" w:hAnsiTheme="minorHAnsi" w:cstheme="minorHAnsi"/>
          <w:bCs/>
          <w:noProof/>
          <w:color w:val="000000"/>
          <w:sz w:val="17"/>
          <w:szCs w:val="17"/>
          <w:lang w:val="es-MX"/>
        </w:rPr>
        <w:t xml:space="preserve">, </w:t>
      </w:r>
      <w:r w:rsidR="003B0BF9" w:rsidRPr="007C2F55">
        <w:rPr>
          <w:rFonts w:asciiTheme="minorHAnsi" w:hAnsiTheme="minorHAnsi" w:cstheme="minorHAnsi"/>
          <w:bCs/>
          <w:noProof/>
          <w:color w:val="000000"/>
          <w:sz w:val="17"/>
          <w:szCs w:val="17"/>
          <w:lang w:val="es-MX"/>
        </w:rPr>
        <w:t>c</w:t>
      </w:r>
      <w:r w:rsidR="003B0BF9" w:rsidRPr="00804D47">
        <w:rPr>
          <w:rFonts w:asciiTheme="minorHAnsi" w:hAnsiTheme="minorHAnsi" w:cstheme="minorHAnsi"/>
          <w:bCs/>
          <w:noProof/>
          <w:color w:val="000000"/>
          <w:sz w:val="17"/>
          <w:szCs w:val="17"/>
          <w:lang w:val="es-MX"/>
        </w:rPr>
        <w:t>onforme a lo establecido en el MANUAL ÚNICO DE ADQUISICIONES, ARRENDAMIENTOS Y SERVICIOS DE LA UNIVERSIDAD AUTÓNOMA DE AGUASCALIENTES.</w:t>
      </w:r>
    </w:p>
    <w:p w14:paraId="299AD714" w14:textId="77777777" w:rsidR="003B0BF9" w:rsidRPr="00A831B6" w:rsidRDefault="003B0BF9" w:rsidP="003B0BF9">
      <w:pPr>
        <w:jc w:val="both"/>
        <w:rPr>
          <w:rFonts w:asciiTheme="minorHAnsi" w:hAnsiTheme="minorHAnsi" w:cstheme="minorHAnsi"/>
          <w:bCs/>
          <w:noProof/>
          <w:color w:val="000000"/>
          <w:sz w:val="17"/>
          <w:szCs w:val="17"/>
          <w:lang w:val="es-MX"/>
        </w:rPr>
      </w:pPr>
    </w:p>
    <w:p w14:paraId="6F2B5721" w14:textId="4D7A5664" w:rsidR="00E14EA0" w:rsidRDefault="00427B2B" w:rsidP="003B0BF9">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89684E">
        <w:rPr>
          <w:rFonts w:asciiTheme="minorHAnsi" w:hAnsiTheme="minorHAnsi" w:cstheme="minorHAnsi"/>
          <w:bCs/>
          <w:noProof/>
          <w:color w:val="000000"/>
          <w:sz w:val="17"/>
          <w:szCs w:val="17"/>
          <w:lang w:val="es-MX"/>
        </w:rPr>
        <w:t>10</w:t>
      </w:r>
      <w:r w:rsidR="003B0BF9" w:rsidRPr="00A831B6">
        <w:rPr>
          <w:rFonts w:asciiTheme="minorHAnsi" w:hAnsiTheme="minorHAnsi" w:cstheme="minorHAnsi"/>
          <w:bCs/>
          <w:noProof/>
          <w:color w:val="000000"/>
          <w:sz w:val="17"/>
          <w:szCs w:val="17"/>
          <w:lang w:val="es-MX"/>
        </w:rPr>
        <w:t xml:space="preserve"> de </w:t>
      </w:r>
      <w:r w:rsidR="0089684E">
        <w:rPr>
          <w:rFonts w:asciiTheme="minorHAnsi" w:hAnsiTheme="minorHAnsi" w:cstheme="minorHAnsi"/>
          <w:bCs/>
          <w:noProof/>
          <w:color w:val="000000"/>
          <w:sz w:val="17"/>
          <w:szCs w:val="17"/>
          <w:lang w:val="es-MX"/>
        </w:rPr>
        <w:t>noviembre</w:t>
      </w:r>
      <w:r w:rsidR="00961C71">
        <w:rPr>
          <w:rFonts w:asciiTheme="minorHAnsi" w:hAnsiTheme="minorHAnsi" w:cstheme="minorHAnsi"/>
          <w:bCs/>
          <w:noProof/>
          <w:color w:val="000000"/>
          <w:sz w:val="17"/>
          <w:szCs w:val="17"/>
          <w:lang w:val="es-MX"/>
        </w:rPr>
        <w:t xml:space="preserve"> del año 2022, se declaró</w:t>
      </w:r>
      <w:r w:rsidR="003B0BF9" w:rsidRPr="00A831B6">
        <w:rPr>
          <w:rFonts w:asciiTheme="minorHAnsi" w:hAnsiTheme="minorHAnsi" w:cstheme="minorHAnsi"/>
          <w:bCs/>
          <w:noProof/>
          <w:color w:val="000000"/>
          <w:sz w:val="17"/>
          <w:szCs w:val="17"/>
          <w:lang w:val="es-MX"/>
        </w:rPr>
        <w:t xml:space="preserve"> desierta</w:t>
      </w:r>
      <w:r w:rsidR="00961C71">
        <w:rPr>
          <w:rFonts w:asciiTheme="minorHAnsi" w:hAnsiTheme="minorHAnsi" w:cstheme="minorHAnsi"/>
          <w:bCs/>
          <w:noProof/>
          <w:color w:val="000000"/>
          <w:sz w:val="17"/>
          <w:szCs w:val="17"/>
          <w:lang w:val="es-MX"/>
        </w:rPr>
        <w:t xml:space="preserve"> la</w:t>
      </w:r>
      <w:r w:rsidR="003B0BF9" w:rsidRPr="00A831B6">
        <w:rPr>
          <w:rFonts w:asciiTheme="minorHAnsi" w:hAnsiTheme="minorHAnsi" w:cstheme="minorHAnsi"/>
          <w:bCs/>
          <w:noProof/>
          <w:color w:val="000000"/>
          <w:sz w:val="17"/>
          <w:szCs w:val="17"/>
          <w:lang w:val="es-MX"/>
        </w:rPr>
        <w:t xml:space="preserve"> siguiente</w:t>
      </w:r>
      <w:r w:rsidR="00961C71">
        <w:rPr>
          <w:rFonts w:asciiTheme="minorHAnsi" w:hAnsiTheme="minorHAnsi" w:cstheme="minorHAnsi"/>
          <w:bCs/>
          <w:noProof/>
          <w:color w:val="000000"/>
          <w:sz w:val="17"/>
          <w:szCs w:val="17"/>
          <w:lang w:val="es-MX"/>
        </w:rPr>
        <w:t xml:space="preserve"> partida</w:t>
      </w:r>
      <w:r w:rsidR="003B0BF9" w:rsidRPr="00A831B6">
        <w:rPr>
          <w:rFonts w:asciiTheme="minorHAnsi" w:hAnsiTheme="minorHAnsi" w:cstheme="minorHAnsi"/>
          <w:bCs/>
          <w:noProof/>
          <w:color w:val="000000"/>
          <w:sz w:val="17"/>
          <w:szCs w:val="17"/>
          <w:lang w:val="es-MX"/>
        </w:rPr>
        <w:t xml:space="preserve">: </w:t>
      </w:r>
    </w:p>
    <w:p w14:paraId="0E299508" w14:textId="0B15620D" w:rsidR="00893DB5" w:rsidRDefault="00893DB5" w:rsidP="003B0BF9">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836"/>
        <w:gridCol w:w="8054"/>
      </w:tblGrid>
      <w:tr w:rsidR="00893DB5" w:rsidRPr="004757DF" w14:paraId="15C27213" w14:textId="77777777" w:rsidTr="00893DB5">
        <w:trPr>
          <w:trHeight w:val="315"/>
        </w:trPr>
        <w:tc>
          <w:tcPr>
            <w:tcW w:w="928" w:type="pct"/>
            <w:shd w:val="clear" w:color="auto" w:fill="D9D9D9"/>
            <w:noWrap/>
            <w:vAlign w:val="center"/>
            <w:hideMark/>
          </w:tcPr>
          <w:p w14:paraId="5A06FB8B" w14:textId="77777777" w:rsidR="00893DB5" w:rsidRPr="001D20C1" w:rsidRDefault="00893DB5" w:rsidP="00893DB5">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4072" w:type="pct"/>
            <w:shd w:val="clear" w:color="auto" w:fill="D9D9D9"/>
            <w:noWrap/>
            <w:vAlign w:val="center"/>
            <w:hideMark/>
          </w:tcPr>
          <w:p w14:paraId="58ECF6BC" w14:textId="77777777" w:rsidR="00893DB5" w:rsidRPr="004757DF" w:rsidRDefault="00893DB5" w:rsidP="00893DB5">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893DB5" w:rsidRPr="004757DF" w14:paraId="337FCE00" w14:textId="77777777" w:rsidTr="00893DB5">
        <w:trPr>
          <w:trHeight w:val="565"/>
        </w:trPr>
        <w:tc>
          <w:tcPr>
            <w:tcW w:w="928" w:type="pct"/>
            <w:shd w:val="clear" w:color="auto" w:fill="auto"/>
            <w:noWrap/>
            <w:vAlign w:val="center"/>
          </w:tcPr>
          <w:p w14:paraId="5F9F0C55" w14:textId="77777777" w:rsidR="00893DB5" w:rsidRPr="00BB4002" w:rsidRDefault="00893DB5" w:rsidP="00893DB5">
            <w:pPr>
              <w:jc w:val="center"/>
              <w:rPr>
                <w:rFonts w:ascii="Arial" w:hAnsi="Arial" w:cs="Arial"/>
                <w:b/>
                <w:sz w:val="16"/>
                <w:szCs w:val="16"/>
              </w:rPr>
            </w:pPr>
            <w:r w:rsidRPr="00BB4002">
              <w:rPr>
                <w:rFonts w:ascii="Arial" w:hAnsi="Arial" w:cs="Arial"/>
                <w:b/>
                <w:sz w:val="16"/>
                <w:szCs w:val="16"/>
              </w:rPr>
              <w:t>1, 3, 4, 5, 6, 30, 31, 32, 33, 34, 35, 36, 37 y 38</w:t>
            </w:r>
          </w:p>
        </w:tc>
        <w:tc>
          <w:tcPr>
            <w:tcW w:w="4072" w:type="pct"/>
            <w:shd w:val="clear" w:color="auto" w:fill="auto"/>
            <w:noWrap/>
            <w:vAlign w:val="center"/>
          </w:tcPr>
          <w:p w14:paraId="73A8F304" w14:textId="77777777" w:rsidR="00893DB5" w:rsidRPr="00BB4002" w:rsidRDefault="00893DB5" w:rsidP="00893DB5">
            <w:pPr>
              <w:jc w:val="both"/>
              <w:rPr>
                <w:rFonts w:ascii="Arial" w:hAnsi="Arial" w:cs="Arial"/>
                <w:b/>
                <w:sz w:val="16"/>
                <w:szCs w:val="16"/>
              </w:rPr>
            </w:pPr>
            <w:r w:rsidRPr="00BB4002">
              <w:rPr>
                <w:rFonts w:ascii="Arial" w:hAnsi="Arial" w:cs="Arial"/>
                <w:b/>
                <w:sz w:val="16"/>
                <w:szCs w:val="16"/>
              </w:rPr>
              <w:t>Se declara desierta en virtud de que no existieron propuesta susceptibles de análisis, al no ofertarse en el acto de presentación y apertura de propuestas.</w:t>
            </w:r>
          </w:p>
        </w:tc>
      </w:tr>
      <w:tr w:rsidR="00893DB5" w:rsidRPr="004757DF" w14:paraId="70FAB02C" w14:textId="77777777" w:rsidTr="00893DB5">
        <w:trPr>
          <w:trHeight w:val="701"/>
        </w:trPr>
        <w:tc>
          <w:tcPr>
            <w:tcW w:w="928" w:type="pct"/>
            <w:shd w:val="clear" w:color="auto" w:fill="auto"/>
            <w:noWrap/>
            <w:vAlign w:val="center"/>
          </w:tcPr>
          <w:p w14:paraId="490E9F0E" w14:textId="77777777" w:rsidR="00893DB5" w:rsidRPr="00BB4002" w:rsidRDefault="00893DB5" w:rsidP="00893DB5">
            <w:pPr>
              <w:jc w:val="center"/>
              <w:rPr>
                <w:rFonts w:ascii="Arial" w:hAnsi="Arial" w:cs="Arial"/>
                <w:b/>
                <w:sz w:val="16"/>
                <w:szCs w:val="16"/>
              </w:rPr>
            </w:pPr>
            <w:r w:rsidRPr="00BB4002">
              <w:rPr>
                <w:rFonts w:ascii="Arial" w:hAnsi="Arial" w:cs="Arial"/>
                <w:b/>
                <w:sz w:val="16"/>
                <w:szCs w:val="16"/>
              </w:rPr>
              <w:t>40 a 83</w:t>
            </w:r>
          </w:p>
        </w:tc>
        <w:tc>
          <w:tcPr>
            <w:tcW w:w="4072" w:type="pct"/>
            <w:shd w:val="clear" w:color="auto" w:fill="auto"/>
            <w:noWrap/>
            <w:vAlign w:val="center"/>
          </w:tcPr>
          <w:p w14:paraId="50F8B9BF" w14:textId="77777777" w:rsidR="00893DB5" w:rsidRPr="00BB4002" w:rsidRDefault="00893DB5" w:rsidP="00893DB5">
            <w:pPr>
              <w:jc w:val="both"/>
              <w:rPr>
                <w:rFonts w:ascii="Arial" w:hAnsi="Arial" w:cs="Arial"/>
                <w:b/>
                <w:sz w:val="16"/>
                <w:szCs w:val="16"/>
              </w:rPr>
            </w:pPr>
            <w:r w:rsidRPr="00BB4002">
              <w:rPr>
                <w:rFonts w:ascii="Arial" w:hAnsi="Arial" w:cs="Arial"/>
                <w:b/>
                <w:sz w:val="16"/>
                <w:szCs w:val="16"/>
              </w:rPr>
              <w:t>Se declara desierta, en virtud de que las propuestas presentadas en estas partidas no son solventes.</w:t>
            </w:r>
          </w:p>
        </w:tc>
      </w:tr>
      <w:tr w:rsidR="00893DB5" w:rsidRPr="004757DF" w14:paraId="0ABE1802" w14:textId="77777777" w:rsidTr="00893DB5">
        <w:trPr>
          <w:trHeight w:val="414"/>
        </w:trPr>
        <w:tc>
          <w:tcPr>
            <w:tcW w:w="928" w:type="pct"/>
            <w:shd w:val="clear" w:color="auto" w:fill="auto"/>
            <w:noWrap/>
            <w:vAlign w:val="center"/>
          </w:tcPr>
          <w:p w14:paraId="5C457561" w14:textId="77777777" w:rsidR="00893DB5" w:rsidRPr="00BB4002" w:rsidRDefault="00893DB5" w:rsidP="00893DB5">
            <w:pPr>
              <w:jc w:val="center"/>
              <w:rPr>
                <w:rFonts w:ascii="Arial" w:hAnsi="Arial" w:cs="Arial"/>
                <w:b/>
                <w:sz w:val="16"/>
                <w:szCs w:val="16"/>
              </w:rPr>
            </w:pPr>
            <w:r w:rsidRPr="00BB4002">
              <w:rPr>
                <w:rFonts w:ascii="Arial" w:hAnsi="Arial" w:cs="Arial"/>
                <w:b/>
                <w:sz w:val="16"/>
                <w:szCs w:val="16"/>
              </w:rPr>
              <w:t>2, 7, 8, 9, 11, 12, 13, 14, 39, 106.</w:t>
            </w:r>
          </w:p>
        </w:tc>
        <w:tc>
          <w:tcPr>
            <w:tcW w:w="4072" w:type="pct"/>
            <w:shd w:val="clear" w:color="auto" w:fill="auto"/>
            <w:noWrap/>
            <w:vAlign w:val="center"/>
          </w:tcPr>
          <w:p w14:paraId="6FB4EB91" w14:textId="77777777" w:rsidR="00893DB5" w:rsidRPr="00BB4002" w:rsidRDefault="00893DB5" w:rsidP="00893DB5">
            <w:pPr>
              <w:jc w:val="both"/>
              <w:rPr>
                <w:rFonts w:ascii="Arial" w:hAnsi="Arial" w:cs="Arial"/>
                <w:b/>
                <w:sz w:val="16"/>
                <w:szCs w:val="16"/>
              </w:rPr>
            </w:pPr>
            <w:r w:rsidRPr="00BB4002">
              <w:rPr>
                <w:rFonts w:ascii="Arial" w:hAnsi="Arial" w:cs="Arial"/>
                <w:b/>
                <w:sz w:val="16"/>
                <w:szCs w:val="16"/>
              </w:rPr>
              <w:t>Se declaran desiertas en virtud de que las propuestas presentadas rebasan el techo presupuestal establecidas para esas partidas.</w:t>
            </w:r>
          </w:p>
        </w:tc>
      </w:tr>
    </w:tbl>
    <w:p w14:paraId="042D2866" w14:textId="57485F0D" w:rsidR="00C93438" w:rsidRPr="00C93438" w:rsidRDefault="00C93438" w:rsidP="003B0BF9">
      <w:pPr>
        <w:jc w:val="both"/>
        <w:rPr>
          <w:rFonts w:asciiTheme="minorHAnsi" w:hAnsiTheme="minorHAnsi" w:cstheme="minorHAnsi"/>
          <w:bCs/>
          <w:noProof/>
          <w:color w:val="000000"/>
          <w:sz w:val="17"/>
          <w:szCs w:val="17"/>
        </w:rPr>
      </w:pPr>
    </w:p>
    <w:p w14:paraId="66C6DC90" w14:textId="4932D310" w:rsidR="00466748" w:rsidRPr="00893DB5"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 xml:space="preserve">En este sentido y al persistir la necesidad de contratar con el carácter y requisitos solicitados en la primera licitación, la convocante opta por el supuesto de excepción previsto en el artículo 63 fracción VI de la Ley </w:t>
      </w:r>
      <w:proofErr w:type="spellStart"/>
      <w:r w:rsidRPr="00A831B6">
        <w:rPr>
          <w:rFonts w:asciiTheme="minorHAnsi" w:hAnsiTheme="minorHAnsi" w:cstheme="minorHAnsi"/>
          <w:color w:val="000000"/>
          <w:sz w:val="17"/>
          <w:szCs w:val="17"/>
          <w:lang w:val="es-MX"/>
        </w:rPr>
        <w:t>Ley</w:t>
      </w:r>
      <w:proofErr w:type="spellEnd"/>
      <w:r w:rsidRPr="00A831B6">
        <w:rPr>
          <w:rFonts w:asciiTheme="minorHAnsi" w:hAnsiTheme="minorHAnsi" w:cstheme="minorHAnsi"/>
          <w:color w:val="000000"/>
          <w:sz w:val="17"/>
          <w:szCs w:val="17"/>
          <w:lang w:val="es-MX"/>
        </w:rPr>
        <w:t xml:space="preserve">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sidR="00EA4C90" w:rsidRPr="00A831B6">
        <w:rPr>
          <w:rFonts w:asciiTheme="minorHAnsi" w:hAnsiTheme="minorHAnsi" w:cstheme="minorHAnsi"/>
          <w:color w:val="000000"/>
          <w:sz w:val="17"/>
          <w:szCs w:val="17"/>
          <w:lang w:val="es-MX"/>
        </w:rPr>
        <w:t>ntes y sus Municipios.</w:t>
      </w:r>
    </w:p>
    <w:p w14:paraId="23434B3C" w14:textId="6D7FC9FD" w:rsidR="00426A50" w:rsidRPr="00A831B6"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28D1F00F" w:rsidR="00426A50" w:rsidRDefault="00426A50" w:rsidP="00426A50">
      <w:pPr>
        <w:autoSpaceDE w:val="0"/>
        <w:autoSpaceDN w:val="0"/>
        <w:adjustRightInd w:val="0"/>
        <w:jc w:val="both"/>
        <w:rPr>
          <w:rFonts w:asciiTheme="minorHAnsi" w:hAnsiTheme="minorHAnsi" w:cstheme="minorHAnsi"/>
          <w:bCs/>
          <w:color w:val="000000"/>
          <w:sz w:val="17"/>
          <w:szCs w:val="17"/>
          <w:lang w:val="es-MX"/>
        </w:rPr>
      </w:pPr>
      <w:r w:rsidRPr="00A831B6">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Pr>
          <w:rFonts w:asciiTheme="minorHAnsi" w:hAnsiTheme="minorHAnsi" w:cstheme="minorHAnsi"/>
          <w:color w:val="000000"/>
          <w:sz w:val="17"/>
          <w:szCs w:val="17"/>
          <w:lang w:val="es-MX"/>
        </w:rPr>
        <w:t>nidos Mexicanos, el artículo</w:t>
      </w:r>
      <w:r w:rsidRPr="00A831B6">
        <w:rPr>
          <w:rFonts w:asciiTheme="minorHAnsi" w:hAnsiTheme="minorHAnsi" w:cstheme="minorHAnsi"/>
          <w:color w:val="000000"/>
          <w:sz w:val="17"/>
          <w:szCs w:val="17"/>
          <w:lang w:val="es-MX"/>
        </w:rPr>
        <w:t xml:space="preserve"> </w:t>
      </w:r>
      <w:r w:rsidR="00194DA6">
        <w:rPr>
          <w:rFonts w:asciiTheme="minorHAnsi" w:hAnsiTheme="minorHAnsi" w:cstheme="minorHAnsi"/>
          <w:color w:val="000000"/>
          <w:sz w:val="17"/>
          <w:szCs w:val="17"/>
          <w:lang w:val="es-MX"/>
        </w:rPr>
        <w:t xml:space="preserve">59, </w:t>
      </w:r>
      <w:r w:rsidRPr="00A831B6">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en la ciudad de Aguascalientes, Ags., México, con número de teléfono (449) 910 7484 y 910 7486 convoca a los interesados a participar en el proceso de</w:t>
      </w:r>
      <w:r w:rsidRPr="00A831B6">
        <w:rPr>
          <w:rFonts w:asciiTheme="minorHAnsi" w:hAnsiTheme="minorHAnsi" w:cstheme="minorHAnsi"/>
          <w:b/>
          <w:color w:val="632423"/>
          <w:sz w:val="17"/>
          <w:szCs w:val="17"/>
          <w:lang w:val="es-MX"/>
        </w:rPr>
        <w:t xml:space="preserve"> </w:t>
      </w:r>
      <w:r w:rsidR="00893DB5" w:rsidRPr="00893DB5">
        <w:rPr>
          <w:rFonts w:asciiTheme="minorHAnsi" w:hAnsiTheme="minorHAnsi" w:cstheme="minorHAnsi"/>
          <w:b/>
          <w:bCs/>
          <w:noProof/>
          <w:color w:val="000000"/>
          <w:sz w:val="17"/>
          <w:szCs w:val="17"/>
          <w:lang w:val="es-MX"/>
        </w:rPr>
        <w:t>Adquisición de Materiales y Acondicionamiento del Auditorio Pedro de Alba, Departamento de Mantenimiento de la DGIU de la Universidad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15197D" w:rsidRPr="0015197D">
        <w:rPr>
          <w:rFonts w:asciiTheme="minorHAnsi" w:hAnsiTheme="minorHAnsi" w:cstheme="minorHAnsi"/>
          <w:b/>
          <w:bCs/>
          <w:noProof/>
          <w:color w:val="000000"/>
          <w:sz w:val="17"/>
          <w:szCs w:val="17"/>
          <w:lang w:val="es-MX"/>
        </w:rPr>
        <w:t>“</w:t>
      </w:r>
      <w:r w:rsidR="00893DB5" w:rsidRPr="00893DB5">
        <w:rPr>
          <w:rFonts w:asciiTheme="minorHAnsi" w:hAnsiTheme="minorHAnsi" w:cstheme="minorHAnsi"/>
          <w:b/>
          <w:bCs/>
          <w:noProof/>
          <w:color w:val="000000"/>
          <w:sz w:val="17"/>
          <w:szCs w:val="17"/>
          <w:lang w:val="es-MX"/>
        </w:rPr>
        <w:t>Fondo de Inversión Pública Productiva 2021-2022, Fuente de Financiamiento Recursos Propios, conforme a los oficios DGF/DPAF-310/2022 y DGF/DPAF-311/2022</w:t>
      </w:r>
      <w:r w:rsidR="00427B2B">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6690C6B6" w14:textId="77777777" w:rsidR="000F6A29" w:rsidRDefault="000F6A29" w:rsidP="00426A50">
      <w:pPr>
        <w:autoSpaceDE w:val="0"/>
        <w:autoSpaceDN w:val="0"/>
        <w:adjustRightInd w:val="0"/>
        <w:jc w:val="both"/>
        <w:rPr>
          <w:rFonts w:asciiTheme="minorHAnsi" w:hAnsiTheme="minorHAnsi" w:cstheme="minorHAnsi"/>
          <w:bCs/>
          <w:color w:val="000000"/>
          <w:sz w:val="17"/>
          <w:szCs w:val="17"/>
          <w:lang w:val="es-MX"/>
        </w:rPr>
      </w:pPr>
    </w:p>
    <w:p w14:paraId="6178E115" w14:textId="178E0DDF"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1"/>
        <w:gridCol w:w="47"/>
        <w:gridCol w:w="1134"/>
        <w:gridCol w:w="2057"/>
        <w:gridCol w:w="636"/>
        <w:gridCol w:w="1172"/>
        <w:gridCol w:w="813"/>
        <w:gridCol w:w="1702"/>
        <w:gridCol w:w="52"/>
      </w:tblGrid>
      <w:tr w:rsidR="007844EE" w:rsidRPr="001E516D" w14:paraId="41AE8E44" w14:textId="77777777" w:rsidTr="0013174D">
        <w:trPr>
          <w:trHeight w:val="123"/>
          <w:jc w:val="center"/>
        </w:trPr>
        <w:tc>
          <w:tcPr>
            <w:tcW w:w="1180" w:type="pct"/>
            <w:shd w:val="clear" w:color="auto" w:fill="D9D9D9"/>
          </w:tcPr>
          <w:p w14:paraId="755FC35C"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gridSpan w:val="3"/>
            <w:shd w:val="clear" w:color="auto" w:fill="D9D9D9"/>
          </w:tcPr>
          <w:p w14:paraId="75D68D5D"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gridSpan w:val="3"/>
            <w:shd w:val="clear" w:color="auto" w:fill="D9D9D9"/>
          </w:tcPr>
          <w:p w14:paraId="12A43C6B"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13174D">
        <w:trPr>
          <w:jc w:val="center"/>
        </w:trPr>
        <w:tc>
          <w:tcPr>
            <w:tcW w:w="1180" w:type="pct"/>
            <w:vAlign w:val="center"/>
          </w:tcPr>
          <w:p w14:paraId="6094A5C9" w14:textId="254C9813" w:rsidR="00DA2FA4" w:rsidRPr="003F52FC" w:rsidRDefault="00B67957" w:rsidP="007844EE">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gridSpan w:val="3"/>
            <w:vAlign w:val="center"/>
          </w:tcPr>
          <w:p w14:paraId="41A8FD1E" w14:textId="74A7B4E5" w:rsidR="00DA2FA4" w:rsidRPr="003F52FC" w:rsidRDefault="00893DB5" w:rsidP="00466748">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10</w:t>
            </w:r>
            <w:r w:rsidR="00427B2B">
              <w:rPr>
                <w:rFonts w:asciiTheme="minorHAnsi" w:hAnsiTheme="minorHAnsi" w:cstheme="minorHAnsi"/>
                <w:bCs/>
                <w:color w:val="000000"/>
                <w:sz w:val="16"/>
                <w:szCs w:val="16"/>
                <w:lang w:val="es-MX"/>
              </w:rPr>
              <w:t xml:space="preserve"> de </w:t>
            </w:r>
            <w:r w:rsidR="00466748">
              <w:rPr>
                <w:rFonts w:asciiTheme="minorHAnsi" w:hAnsiTheme="minorHAnsi" w:cstheme="minorHAnsi"/>
                <w:bCs/>
                <w:color w:val="000000"/>
                <w:sz w:val="16"/>
                <w:szCs w:val="16"/>
                <w:lang w:val="es-MX"/>
              </w:rPr>
              <w:t>noviembre</w:t>
            </w:r>
            <w:r w:rsidR="003F52FC" w:rsidRPr="003F52FC">
              <w:rPr>
                <w:rFonts w:asciiTheme="minorHAnsi" w:hAnsiTheme="minorHAnsi" w:cstheme="minorHAnsi"/>
                <w:bCs/>
                <w:color w:val="000000"/>
                <w:sz w:val="16"/>
                <w:szCs w:val="16"/>
                <w:lang w:val="es-MX"/>
              </w:rPr>
              <w:t xml:space="preserve"> </w:t>
            </w:r>
            <w:r w:rsidR="00B67957" w:rsidRPr="003F52FC">
              <w:rPr>
                <w:rFonts w:asciiTheme="minorHAnsi" w:hAnsiTheme="minorHAnsi" w:cstheme="minorHAnsi"/>
                <w:bCs/>
                <w:color w:val="000000"/>
                <w:sz w:val="16"/>
                <w:szCs w:val="16"/>
                <w:lang w:val="es-MX"/>
              </w:rPr>
              <w:t xml:space="preserve"> </w:t>
            </w:r>
            <w:r w:rsidR="001E516D" w:rsidRPr="003F52FC">
              <w:rPr>
                <w:rFonts w:asciiTheme="minorHAnsi" w:hAnsiTheme="minorHAnsi" w:cstheme="minorHAnsi"/>
                <w:bCs/>
                <w:color w:val="000000"/>
                <w:sz w:val="16"/>
                <w:szCs w:val="16"/>
                <w:lang w:val="es-MX"/>
              </w:rPr>
              <w:t>2022</w:t>
            </w:r>
          </w:p>
        </w:tc>
        <w:tc>
          <w:tcPr>
            <w:tcW w:w="907" w:type="pct"/>
            <w:gridSpan w:val="2"/>
            <w:vAlign w:val="center"/>
          </w:tcPr>
          <w:p w14:paraId="0B032D5C" w14:textId="10C7B4DA" w:rsidR="00DA2FA4" w:rsidRPr="003F52FC" w:rsidRDefault="00427B2B" w:rsidP="00F27A09">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288" w:type="pct"/>
            <w:gridSpan w:val="3"/>
            <w:vAlign w:val="center"/>
          </w:tcPr>
          <w:p w14:paraId="13EFE483" w14:textId="674FAB21" w:rsidR="00DA2FA4" w:rsidRPr="003F52FC" w:rsidRDefault="00B67957" w:rsidP="00B67957">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13174D">
        <w:trPr>
          <w:jc w:val="center"/>
        </w:trPr>
        <w:tc>
          <w:tcPr>
            <w:tcW w:w="1180" w:type="pct"/>
            <w:vAlign w:val="center"/>
          </w:tcPr>
          <w:p w14:paraId="224AF524" w14:textId="13EDFDF9" w:rsidR="00B67F05" w:rsidRPr="001E516D" w:rsidRDefault="00B67F05" w:rsidP="00965B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gridSpan w:val="3"/>
            <w:vAlign w:val="center"/>
          </w:tcPr>
          <w:p w14:paraId="30AB30A2" w14:textId="7355D72E" w:rsidR="00B67F05" w:rsidRPr="005F6624" w:rsidRDefault="00893DB5" w:rsidP="007D6B84">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w:t>
            </w:r>
            <w:r w:rsidR="007D6B84">
              <w:rPr>
                <w:rFonts w:asciiTheme="minorHAnsi" w:hAnsiTheme="minorHAnsi" w:cstheme="minorHAnsi"/>
                <w:bCs/>
                <w:color w:val="000000"/>
                <w:sz w:val="16"/>
                <w:szCs w:val="16"/>
                <w:lang w:val="es-MX"/>
              </w:rPr>
              <w:t>6</w:t>
            </w:r>
            <w:r w:rsidR="00804D47">
              <w:rPr>
                <w:rFonts w:asciiTheme="minorHAnsi" w:hAnsiTheme="minorHAnsi" w:cstheme="minorHAnsi"/>
                <w:bCs/>
                <w:color w:val="000000"/>
                <w:sz w:val="16"/>
                <w:szCs w:val="16"/>
                <w:lang w:val="es-MX"/>
              </w:rPr>
              <w:t xml:space="preserve"> de </w:t>
            </w:r>
            <w:r w:rsidR="00466748">
              <w:rPr>
                <w:rFonts w:asciiTheme="minorHAnsi" w:hAnsiTheme="minorHAnsi" w:cstheme="minorHAnsi"/>
                <w:bCs/>
                <w:color w:val="000000"/>
                <w:sz w:val="16"/>
                <w:szCs w:val="16"/>
                <w:lang w:val="es-MX"/>
              </w:rPr>
              <w:t>noviembre</w:t>
            </w:r>
            <w:r w:rsidR="003F52FC" w:rsidRPr="003F52FC">
              <w:rPr>
                <w:rFonts w:asciiTheme="minorHAnsi" w:hAnsiTheme="minorHAnsi" w:cstheme="minorHAnsi"/>
                <w:bCs/>
                <w:color w:val="000000"/>
                <w:sz w:val="16"/>
                <w:szCs w:val="16"/>
                <w:lang w:val="es-MX"/>
              </w:rPr>
              <w:t xml:space="preserve">  2022</w:t>
            </w:r>
          </w:p>
        </w:tc>
        <w:tc>
          <w:tcPr>
            <w:tcW w:w="907" w:type="pct"/>
            <w:gridSpan w:val="2"/>
            <w:vAlign w:val="center"/>
          </w:tcPr>
          <w:p w14:paraId="3275866D" w14:textId="63001A6B" w:rsidR="00B67F05" w:rsidRPr="0022781E" w:rsidRDefault="00B67F05" w:rsidP="00B67F05">
            <w:pPr>
              <w:jc w:val="center"/>
              <w:rPr>
                <w:rFonts w:asciiTheme="minorHAnsi" w:hAnsiTheme="minorHAnsi" w:cstheme="minorHAnsi"/>
                <w:caps/>
                <w:sz w:val="16"/>
                <w:szCs w:val="16"/>
                <w:lang w:val="en-US"/>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 xml:space="preserve">:00 pm </w:t>
            </w:r>
          </w:p>
        </w:tc>
        <w:tc>
          <w:tcPr>
            <w:tcW w:w="1288" w:type="pct"/>
            <w:gridSpan w:val="3"/>
            <w:vAlign w:val="center"/>
          </w:tcPr>
          <w:p w14:paraId="498398A4" w14:textId="77777777" w:rsidR="00B67F05"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B67F05">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13174D">
        <w:trPr>
          <w:jc w:val="center"/>
        </w:trPr>
        <w:tc>
          <w:tcPr>
            <w:tcW w:w="1180" w:type="pct"/>
            <w:vAlign w:val="center"/>
          </w:tcPr>
          <w:p w14:paraId="750916D5" w14:textId="45D5D36A" w:rsidR="00B67F05" w:rsidRPr="001E516D" w:rsidRDefault="00194DA6" w:rsidP="00194DA6">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625" w:type="pct"/>
            <w:gridSpan w:val="3"/>
            <w:vAlign w:val="center"/>
          </w:tcPr>
          <w:p w14:paraId="78BDE41C" w14:textId="4AC57DAE" w:rsidR="00B67F05" w:rsidRPr="005F6624" w:rsidRDefault="00893DB5" w:rsidP="007D6B84">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w:t>
            </w:r>
            <w:r w:rsidR="007D6B84">
              <w:rPr>
                <w:rFonts w:asciiTheme="minorHAnsi" w:hAnsiTheme="minorHAnsi" w:cstheme="minorHAnsi"/>
                <w:bCs/>
                <w:color w:val="000000"/>
                <w:sz w:val="16"/>
                <w:szCs w:val="16"/>
                <w:lang w:val="es-MX"/>
              </w:rPr>
              <w:t>8</w:t>
            </w:r>
            <w:r w:rsidR="00466748">
              <w:rPr>
                <w:rFonts w:asciiTheme="minorHAnsi" w:hAnsiTheme="minorHAnsi" w:cstheme="minorHAnsi"/>
                <w:bCs/>
                <w:color w:val="000000"/>
                <w:sz w:val="16"/>
                <w:szCs w:val="16"/>
                <w:lang w:val="es-MX"/>
              </w:rPr>
              <w:t xml:space="preserve"> de noviembre</w:t>
            </w:r>
            <w:r w:rsidR="003F52FC" w:rsidRPr="003F52FC">
              <w:rPr>
                <w:rFonts w:asciiTheme="minorHAnsi" w:hAnsiTheme="minorHAnsi" w:cstheme="minorHAnsi"/>
                <w:bCs/>
                <w:color w:val="000000"/>
                <w:sz w:val="16"/>
                <w:szCs w:val="16"/>
                <w:lang w:val="es-MX"/>
              </w:rPr>
              <w:t xml:space="preserve">  2022</w:t>
            </w:r>
          </w:p>
        </w:tc>
        <w:tc>
          <w:tcPr>
            <w:tcW w:w="907" w:type="pct"/>
            <w:gridSpan w:val="2"/>
            <w:vAlign w:val="center"/>
          </w:tcPr>
          <w:p w14:paraId="27E4F465" w14:textId="23C26DFF"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gridSpan w:val="3"/>
            <w:vAlign w:val="center"/>
          </w:tcPr>
          <w:p w14:paraId="158081AA" w14:textId="5CE67E6E" w:rsidR="00B67F05" w:rsidRPr="001E516D" w:rsidRDefault="00B67F05" w:rsidP="00B67F05">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13174D">
        <w:trPr>
          <w:jc w:val="center"/>
        </w:trPr>
        <w:tc>
          <w:tcPr>
            <w:tcW w:w="1180" w:type="pct"/>
            <w:vAlign w:val="center"/>
          </w:tcPr>
          <w:p w14:paraId="227C94B4" w14:textId="77777777"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gridSpan w:val="3"/>
            <w:vAlign w:val="center"/>
          </w:tcPr>
          <w:p w14:paraId="20618ACB" w14:textId="73F78545" w:rsidR="00B67F05" w:rsidRPr="005F6624" w:rsidRDefault="007D6B84" w:rsidP="007D6B84">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22</w:t>
            </w:r>
            <w:r w:rsidR="003F52FC" w:rsidRPr="003F52FC">
              <w:rPr>
                <w:rFonts w:asciiTheme="minorHAnsi" w:hAnsiTheme="minorHAnsi" w:cstheme="minorHAnsi"/>
                <w:bCs/>
                <w:color w:val="000000"/>
                <w:sz w:val="16"/>
                <w:szCs w:val="16"/>
                <w:lang w:val="es-MX"/>
              </w:rPr>
              <w:t xml:space="preserve"> de </w:t>
            </w:r>
            <w:r w:rsidR="003C5107">
              <w:rPr>
                <w:rFonts w:asciiTheme="minorHAnsi" w:hAnsiTheme="minorHAnsi" w:cstheme="minorHAnsi"/>
                <w:bCs/>
                <w:color w:val="000000"/>
                <w:sz w:val="16"/>
                <w:szCs w:val="16"/>
                <w:lang w:val="es-MX"/>
              </w:rPr>
              <w:t>noviembre</w:t>
            </w:r>
            <w:r w:rsidR="003F52FC" w:rsidRPr="003F52FC">
              <w:rPr>
                <w:rFonts w:asciiTheme="minorHAnsi" w:hAnsiTheme="minorHAnsi" w:cstheme="minorHAnsi"/>
                <w:bCs/>
                <w:color w:val="000000"/>
                <w:sz w:val="16"/>
                <w:szCs w:val="16"/>
                <w:lang w:val="es-MX"/>
              </w:rPr>
              <w:t xml:space="preserve">  2022</w:t>
            </w:r>
          </w:p>
        </w:tc>
        <w:tc>
          <w:tcPr>
            <w:tcW w:w="907" w:type="pct"/>
            <w:gridSpan w:val="2"/>
            <w:vAlign w:val="center"/>
          </w:tcPr>
          <w:p w14:paraId="59165993" w14:textId="2B3A0678" w:rsidR="00B67F05" w:rsidRPr="001E516D" w:rsidRDefault="00E145AC" w:rsidP="00B67F05">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288" w:type="pct"/>
            <w:gridSpan w:val="3"/>
            <w:vAlign w:val="center"/>
          </w:tcPr>
          <w:p w14:paraId="7C604617" w14:textId="77777777" w:rsidR="00B67F05" w:rsidRPr="001E516D"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r w:rsidR="00544311" w:rsidRPr="006E01AF" w14:paraId="54C06512" w14:textId="77777777" w:rsidTr="00893DB5">
        <w:tblPrEx>
          <w:jc w:val="left"/>
          <w:tblLook w:val="04A0" w:firstRow="1" w:lastRow="0" w:firstColumn="1" w:lastColumn="0" w:noHBand="0" w:noVBand="1"/>
        </w:tblPrEx>
        <w:trPr>
          <w:gridAfter w:val="1"/>
          <w:wAfter w:w="25" w:type="pct"/>
        </w:trPr>
        <w:tc>
          <w:tcPr>
            <w:tcW w:w="1204" w:type="pct"/>
            <w:gridSpan w:val="2"/>
            <w:shd w:val="clear" w:color="auto" w:fill="F2F2F2"/>
          </w:tcPr>
          <w:p w14:paraId="63B31838" w14:textId="77777777" w:rsidR="00544311" w:rsidRPr="006E01AF" w:rsidRDefault="00544311" w:rsidP="003067D3">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569" w:type="pct"/>
            <w:shd w:val="clear" w:color="auto" w:fill="F2F2F2"/>
          </w:tcPr>
          <w:p w14:paraId="0149BB44"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1351" w:type="pct"/>
            <w:gridSpan w:val="2"/>
            <w:shd w:val="clear" w:color="auto" w:fill="F2F2F2"/>
          </w:tcPr>
          <w:p w14:paraId="04A1E33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996" w:type="pct"/>
            <w:gridSpan w:val="2"/>
            <w:shd w:val="clear" w:color="auto" w:fill="F2F2F2"/>
          </w:tcPr>
          <w:p w14:paraId="519681B5"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854" w:type="pct"/>
            <w:shd w:val="clear" w:color="auto" w:fill="F2F2F2"/>
          </w:tcPr>
          <w:p w14:paraId="15FAE21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3C5107" w:rsidRPr="00FF77FC" w14:paraId="55AA38F4" w14:textId="77777777" w:rsidTr="00893DB5">
        <w:tblPrEx>
          <w:jc w:val="left"/>
          <w:tblLook w:val="04A0" w:firstRow="1" w:lastRow="0" w:firstColumn="1" w:lastColumn="0" w:noHBand="0" w:noVBand="1"/>
        </w:tblPrEx>
        <w:trPr>
          <w:gridAfter w:val="1"/>
          <w:wAfter w:w="25" w:type="pct"/>
          <w:trHeight w:val="435"/>
        </w:trPr>
        <w:tc>
          <w:tcPr>
            <w:tcW w:w="1204" w:type="pct"/>
            <w:gridSpan w:val="2"/>
            <w:vMerge w:val="restart"/>
            <w:shd w:val="clear" w:color="auto" w:fill="auto"/>
            <w:vAlign w:val="center"/>
          </w:tcPr>
          <w:p w14:paraId="41B87CE4" w14:textId="6681A7F9" w:rsidR="003C5107" w:rsidRPr="00FF77FC" w:rsidRDefault="003C5107" w:rsidP="003C5107">
            <w:pPr>
              <w:jc w:val="center"/>
              <w:rPr>
                <w:rFonts w:asciiTheme="minorHAnsi" w:hAnsiTheme="minorHAnsi" w:cstheme="minorHAnsi"/>
                <w:b/>
                <w:sz w:val="14"/>
                <w:szCs w:val="14"/>
                <w:lang w:val="es-MX"/>
              </w:rPr>
            </w:pPr>
            <w:r>
              <w:rPr>
                <w:rFonts w:asciiTheme="minorHAnsi" w:hAnsiTheme="minorHAnsi" w:cstheme="minorHAnsi"/>
                <w:b/>
                <w:bCs/>
                <w:color w:val="000000"/>
                <w:sz w:val="16"/>
                <w:szCs w:val="16"/>
              </w:rPr>
              <w:t xml:space="preserve">Todas las </w:t>
            </w:r>
            <w:r w:rsidRPr="008444A8">
              <w:rPr>
                <w:rFonts w:asciiTheme="minorHAnsi" w:hAnsiTheme="minorHAnsi" w:cstheme="minorHAnsi"/>
                <w:b/>
                <w:bCs/>
                <w:color w:val="000000"/>
                <w:sz w:val="16"/>
                <w:szCs w:val="16"/>
              </w:rPr>
              <w:t>Partida</w:t>
            </w:r>
            <w:r w:rsidR="00D22FC1">
              <w:rPr>
                <w:rFonts w:asciiTheme="minorHAnsi" w:hAnsiTheme="minorHAnsi" w:cstheme="minorHAnsi"/>
                <w:b/>
                <w:bCs/>
                <w:color w:val="000000"/>
                <w:sz w:val="16"/>
                <w:szCs w:val="16"/>
              </w:rPr>
              <w:t>s, 6</w:t>
            </w:r>
            <w:r>
              <w:rPr>
                <w:rFonts w:asciiTheme="minorHAnsi" w:hAnsiTheme="minorHAnsi" w:cstheme="minorHAnsi"/>
                <w:b/>
                <w:bCs/>
                <w:color w:val="000000"/>
                <w:sz w:val="16"/>
                <w:szCs w:val="16"/>
              </w:rPr>
              <w:t>0 días Naturales a partir d</w:t>
            </w:r>
            <w:r w:rsidRPr="008444A8">
              <w:rPr>
                <w:rFonts w:asciiTheme="minorHAnsi" w:hAnsiTheme="minorHAnsi" w:cstheme="minorHAnsi"/>
                <w:b/>
                <w:bCs/>
                <w:color w:val="000000"/>
                <w:sz w:val="16"/>
                <w:szCs w:val="16"/>
              </w:rPr>
              <w:t>e</w:t>
            </w:r>
            <w:r>
              <w:rPr>
                <w:rFonts w:asciiTheme="minorHAnsi" w:hAnsiTheme="minorHAnsi" w:cstheme="minorHAnsi"/>
                <w:b/>
                <w:bCs/>
                <w:color w:val="000000"/>
                <w:sz w:val="16"/>
                <w:szCs w:val="16"/>
              </w:rPr>
              <w:t xml:space="preserve"> </w:t>
            </w:r>
            <w:r w:rsidRPr="008444A8">
              <w:rPr>
                <w:rFonts w:asciiTheme="minorHAnsi" w:hAnsiTheme="minorHAnsi" w:cstheme="minorHAnsi"/>
                <w:b/>
                <w:bCs/>
                <w:color w:val="000000"/>
                <w:sz w:val="16"/>
                <w:szCs w:val="16"/>
              </w:rPr>
              <w:t>la</w:t>
            </w:r>
            <w:r>
              <w:rPr>
                <w:rFonts w:asciiTheme="minorHAnsi" w:hAnsiTheme="minorHAnsi" w:cstheme="minorHAnsi"/>
                <w:b/>
                <w:bCs/>
                <w:color w:val="000000"/>
                <w:sz w:val="16"/>
                <w:szCs w:val="16"/>
              </w:rPr>
              <w:t xml:space="preserve"> notificación de fallo.</w:t>
            </w:r>
          </w:p>
          <w:p w14:paraId="73F23FC6" w14:textId="167B6C66" w:rsidR="003C5107" w:rsidRPr="00FF77FC" w:rsidRDefault="003C5107" w:rsidP="003C5107">
            <w:pPr>
              <w:jc w:val="center"/>
              <w:rPr>
                <w:rFonts w:asciiTheme="minorHAnsi" w:hAnsiTheme="minorHAnsi" w:cstheme="minorHAnsi"/>
                <w:b/>
                <w:sz w:val="14"/>
                <w:szCs w:val="14"/>
                <w:lang w:val="es-MX"/>
              </w:rPr>
            </w:pPr>
          </w:p>
        </w:tc>
        <w:tc>
          <w:tcPr>
            <w:tcW w:w="569" w:type="pct"/>
            <w:vMerge w:val="restart"/>
            <w:shd w:val="clear" w:color="auto" w:fill="auto"/>
            <w:vAlign w:val="center"/>
          </w:tcPr>
          <w:p w14:paraId="665EFCB9" w14:textId="277DDCBD" w:rsidR="003C5107" w:rsidRPr="00FF77FC" w:rsidRDefault="00263A9B" w:rsidP="003C5107">
            <w:pPr>
              <w:jc w:val="center"/>
              <w:rPr>
                <w:rFonts w:asciiTheme="minorHAnsi" w:eastAsia="Calibri" w:hAnsiTheme="minorHAnsi" w:cstheme="minorHAnsi"/>
                <w:b/>
                <w:color w:val="000000"/>
                <w:sz w:val="14"/>
                <w:szCs w:val="14"/>
              </w:rPr>
            </w:pPr>
            <w:r>
              <w:rPr>
                <w:rFonts w:asciiTheme="minorHAnsi" w:hAnsiTheme="minorHAnsi" w:cstheme="minorHAnsi"/>
                <w:b/>
                <w:sz w:val="14"/>
                <w:szCs w:val="14"/>
              </w:rPr>
              <w:t>Auditorio Pedro de Alba</w:t>
            </w:r>
          </w:p>
        </w:tc>
        <w:tc>
          <w:tcPr>
            <w:tcW w:w="1351" w:type="pct"/>
            <w:gridSpan w:val="2"/>
            <w:shd w:val="clear" w:color="auto" w:fill="auto"/>
            <w:vAlign w:val="center"/>
          </w:tcPr>
          <w:p w14:paraId="19ED8372" w14:textId="77777777" w:rsidR="003C5107" w:rsidRPr="00194DA6" w:rsidRDefault="003C5107" w:rsidP="003C5107">
            <w:pPr>
              <w:jc w:val="center"/>
              <w:rPr>
                <w:rFonts w:asciiTheme="minorHAnsi" w:hAnsiTheme="minorHAnsi" w:cstheme="minorHAnsi"/>
                <w:b/>
                <w:sz w:val="12"/>
                <w:szCs w:val="12"/>
                <w:lang w:val="es-MX"/>
              </w:rPr>
            </w:pPr>
            <w:r w:rsidRPr="00194DA6">
              <w:rPr>
                <w:rFonts w:asciiTheme="minorHAnsi" w:eastAsia="Calibri" w:hAnsiTheme="minorHAnsi" w:cstheme="minorHAnsi"/>
                <w:b/>
                <w:color w:val="000000"/>
                <w:sz w:val="12"/>
                <w:szCs w:val="12"/>
              </w:rPr>
              <w:t>Dirección General de Infraestructura Universitaria</w:t>
            </w:r>
            <w:r w:rsidRPr="00194DA6">
              <w:rPr>
                <w:rFonts w:asciiTheme="minorHAnsi" w:hAnsiTheme="minorHAnsi" w:cstheme="minorHAnsi"/>
                <w:b/>
                <w:sz w:val="12"/>
                <w:szCs w:val="12"/>
                <w:lang w:val="es-MX"/>
              </w:rPr>
              <w:t xml:space="preserve"> </w:t>
            </w:r>
          </w:p>
          <w:p w14:paraId="06010139" w14:textId="47D87BB0" w:rsidR="003C5107" w:rsidRPr="00194DA6" w:rsidRDefault="003C5107" w:rsidP="003C5107">
            <w:pPr>
              <w:jc w:val="center"/>
              <w:rPr>
                <w:rFonts w:asciiTheme="minorHAnsi" w:eastAsia="Calibri" w:hAnsiTheme="minorHAnsi" w:cstheme="minorHAnsi"/>
                <w:b/>
                <w:color w:val="000000"/>
                <w:sz w:val="12"/>
                <w:szCs w:val="12"/>
              </w:rPr>
            </w:pPr>
            <w:r w:rsidRPr="00194DA6">
              <w:rPr>
                <w:rFonts w:asciiTheme="minorHAnsi" w:eastAsia="Calibri" w:hAnsiTheme="minorHAnsi" w:cstheme="minorHAnsi"/>
                <w:color w:val="000000"/>
                <w:sz w:val="12"/>
                <w:szCs w:val="12"/>
              </w:rPr>
              <w:t>Lic. Roberto Alejandro Ortega Martínez</w:t>
            </w:r>
          </w:p>
        </w:tc>
        <w:tc>
          <w:tcPr>
            <w:tcW w:w="996" w:type="pct"/>
            <w:gridSpan w:val="2"/>
            <w:vAlign w:val="center"/>
          </w:tcPr>
          <w:p w14:paraId="6F988A65" w14:textId="490B843D" w:rsidR="003C5107" w:rsidRPr="00FF77FC" w:rsidRDefault="003C5107" w:rsidP="003C5107">
            <w:pPr>
              <w:jc w:val="center"/>
              <w:rPr>
                <w:rFonts w:asciiTheme="minorHAnsi" w:hAnsiTheme="minorHAnsi" w:cstheme="minorHAnsi"/>
                <w:b/>
                <w:sz w:val="12"/>
                <w:szCs w:val="12"/>
                <w:lang w:val="es-MX"/>
              </w:rPr>
            </w:pPr>
            <w:r w:rsidRPr="00A71E61">
              <w:rPr>
                <w:rStyle w:val="Hipervnculo"/>
                <w:rFonts w:asciiTheme="minorHAnsi" w:hAnsiTheme="minorHAnsi" w:cstheme="minorHAnsi"/>
                <w:sz w:val="12"/>
                <w:szCs w:val="12"/>
              </w:rPr>
              <w:t>alejandro.ortega@edu.uaa.mx</w:t>
            </w:r>
          </w:p>
        </w:tc>
        <w:tc>
          <w:tcPr>
            <w:tcW w:w="854" w:type="pct"/>
            <w:vMerge w:val="restart"/>
            <w:vAlign w:val="center"/>
          </w:tcPr>
          <w:p w14:paraId="4BF0A5B4" w14:textId="77777777" w:rsidR="003C5107" w:rsidRPr="006E01AF" w:rsidRDefault="003C5107" w:rsidP="003C5107">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e instalación</w:t>
            </w:r>
          </w:p>
          <w:p w14:paraId="178B4A33" w14:textId="6A11CE45" w:rsidR="003C5107" w:rsidRPr="00FF77FC" w:rsidRDefault="003C5107" w:rsidP="003C5107">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3C5107" w:rsidRPr="00FF77FC" w14:paraId="2BB4C8CB" w14:textId="77777777" w:rsidTr="00893DB5">
        <w:tblPrEx>
          <w:jc w:val="left"/>
          <w:tblLook w:val="04A0" w:firstRow="1" w:lastRow="0" w:firstColumn="1" w:lastColumn="0" w:noHBand="0" w:noVBand="1"/>
        </w:tblPrEx>
        <w:trPr>
          <w:gridAfter w:val="1"/>
          <w:wAfter w:w="25" w:type="pct"/>
        </w:trPr>
        <w:tc>
          <w:tcPr>
            <w:tcW w:w="1204" w:type="pct"/>
            <w:gridSpan w:val="2"/>
            <w:vMerge/>
            <w:shd w:val="clear" w:color="auto" w:fill="auto"/>
            <w:vAlign w:val="center"/>
          </w:tcPr>
          <w:p w14:paraId="7E57CBD8" w14:textId="77777777" w:rsidR="003C5107" w:rsidRPr="00FF77FC" w:rsidRDefault="003C5107" w:rsidP="003C5107">
            <w:pPr>
              <w:jc w:val="center"/>
              <w:rPr>
                <w:rFonts w:asciiTheme="minorHAnsi" w:hAnsiTheme="minorHAnsi" w:cstheme="minorHAnsi"/>
                <w:b/>
                <w:sz w:val="14"/>
                <w:szCs w:val="14"/>
                <w:lang w:val="es-MX"/>
              </w:rPr>
            </w:pPr>
          </w:p>
        </w:tc>
        <w:tc>
          <w:tcPr>
            <w:tcW w:w="569" w:type="pct"/>
            <w:vMerge/>
            <w:shd w:val="clear" w:color="auto" w:fill="auto"/>
            <w:vAlign w:val="center"/>
          </w:tcPr>
          <w:p w14:paraId="2C77C2DB" w14:textId="77777777" w:rsidR="003C5107" w:rsidRPr="00FF77FC" w:rsidRDefault="003C5107" w:rsidP="003C5107">
            <w:pPr>
              <w:jc w:val="center"/>
              <w:rPr>
                <w:rFonts w:asciiTheme="minorHAnsi" w:eastAsia="Calibri" w:hAnsiTheme="minorHAnsi" w:cstheme="minorHAnsi"/>
                <w:b/>
                <w:color w:val="000000"/>
                <w:sz w:val="14"/>
                <w:szCs w:val="14"/>
              </w:rPr>
            </w:pPr>
          </w:p>
        </w:tc>
        <w:tc>
          <w:tcPr>
            <w:tcW w:w="1351" w:type="pct"/>
            <w:gridSpan w:val="2"/>
            <w:shd w:val="clear" w:color="auto" w:fill="auto"/>
            <w:vAlign w:val="center"/>
          </w:tcPr>
          <w:p w14:paraId="2E37C444" w14:textId="77777777" w:rsidR="00893DB5" w:rsidRPr="00194DA6" w:rsidRDefault="00893DB5" w:rsidP="00893DB5">
            <w:pPr>
              <w:jc w:val="center"/>
              <w:rPr>
                <w:rFonts w:asciiTheme="minorHAnsi" w:hAnsiTheme="minorHAnsi" w:cstheme="minorHAnsi"/>
                <w:b/>
                <w:sz w:val="12"/>
                <w:szCs w:val="12"/>
                <w:lang w:val="es-MX"/>
              </w:rPr>
            </w:pPr>
            <w:r w:rsidRPr="00194DA6">
              <w:rPr>
                <w:rFonts w:asciiTheme="minorHAnsi" w:eastAsia="Calibri" w:hAnsiTheme="minorHAnsi" w:cstheme="minorHAnsi"/>
                <w:b/>
                <w:color w:val="000000"/>
                <w:sz w:val="12"/>
                <w:szCs w:val="12"/>
              </w:rPr>
              <w:t>Encargado de Despacho de la Jefatura del Departamento de Mantenimiento de la DGIU</w:t>
            </w:r>
            <w:r w:rsidRPr="00194DA6">
              <w:rPr>
                <w:rFonts w:asciiTheme="minorHAnsi" w:hAnsiTheme="minorHAnsi" w:cstheme="minorHAnsi"/>
                <w:b/>
                <w:sz w:val="12"/>
                <w:szCs w:val="12"/>
                <w:lang w:val="es-MX"/>
              </w:rPr>
              <w:t xml:space="preserve"> </w:t>
            </w:r>
          </w:p>
          <w:p w14:paraId="54E92521" w14:textId="2C713E2B" w:rsidR="003C5107" w:rsidRPr="00194DA6" w:rsidRDefault="00893DB5" w:rsidP="00893DB5">
            <w:pPr>
              <w:jc w:val="center"/>
              <w:rPr>
                <w:rFonts w:asciiTheme="minorHAnsi" w:hAnsiTheme="minorHAnsi" w:cstheme="minorHAnsi"/>
                <w:sz w:val="12"/>
                <w:szCs w:val="12"/>
                <w:lang w:val="es-MX"/>
              </w:rPr>
            </w:pPr>
            <w:r w:rsidRPr="00194DA6">
              <w:rPr>
                <w:rFonts w:asciiTheme="minorHAnsi" w:eastAsia="Calibri" w:hAnsiTheme="minorHAnsi" w:cstheme="minorHAnsi"/>
                <w:color w:val="000000"/>
                <w:sz w:val="12"/>
                <w:szCs w:val="12"/>
              </w:rPr>
              <w:t>Arq. Víctor Manuel Palacio Monroy</w:t>
            </w:r>
          </w:p>
        </w:tc>
        <w:tc>
          <w:tcPr>
            <w:tcW w:w="996" w:type="pct"/>
            <w:gridSpan w:val="2"/>
            <w:vAlign w:val="center"/>
          </w:tcPr>
          <w:p w14:paraId="0F425063" w14:textId="024AF9BD" w:rsidR="003C5107" w:rsidRPr="00FF77FC" w:rsidRDefault="00893DB5" w:rsidP="003C5107">
            <w:pPr>
              <w:jc w:val="center"/>
              <w:rPr>
                <w:rFonts w:asciiTheme="minorHAnsi" w:hAnsiTheme="minorHAnsi" w:cstheme="minorHAnsi"/>
              </w:rPr>
            </w:pPr>
            <w:r w:rsidRPr="00AC3C69">
              <w:rPr>
                <w:rStyle w:val="Hipervnculo"/>
                <w:rFonts w:asciiTheme="minorHAnsi" w:hAnsiTheme="minorHAnsi" w:cstheme="minorHAnsi"/>
                <w:sz w:val="12"/>
                <w:szCs w:val="12"/>
              </w:rPr>
              <w:t>victor.palacio@edu.uaa.mx</w:t>
            </w:r>
          </w:p>
        </w:tc>
        <w:tc>
          <w:tcPr>
            <w:tcW w:w="854" w:type="pct"/>
            <w:vMerge/>
            <w:vAlign w:val="center"/>
          </w:tcPr>
          <w:p w14:paraId="7E12A0EE" w14:textId="77777777" w:rsidR="003C5107" w:rsidRPr="00FF77FC" w:rsidRDefault="003C5107" w:rsidP="003C5107">
            <w:pPr>
              <w:jc w:val="center"/>
              <w:rPr>
                <w:rFonts w:asciiTheme="minorHAnsi" w:hAnsiTheme="minorHAnsi" w:cstheme="minorHAnsi"/>
                <w:b/>
                <w:sz w:val="14"/>
                <w:szCs w:val="14"/>
                <w:lang w:val="es-MX"/>
              </w:rPr>
            </w:pPr>
          </w:p>
        </w:tc>
      </w:tr>
    </w:tbl>
    <w:p w14:paraId="29007F71" w14:textId="41B81864" w:rsidR="004013A8" w:rsidRDefault="004013A8" w:rsidP="009B36D0">
      <w:pPr>
        <w:widowControl/>
        <w:tabs>
          <w:tab w:val="left" w:pos="1134"/>
        </w:tabs>
        <w:ind w:right="51"/>
        <w:rPr>
          <w:rFonts w:asciiTheme="minorHAnsi" w:hAnsiTheme="minorHAnsi" w:cstheme="minorHAnsi"/>
          <w:b/>
          <w:sz w:val="14"/>
          <w:szCs w:val="14"/>
          <w:lang w:val="es-MX"/>
        </w:rPr>
      </w:pPr>
    </w:p>
    <w:p w14:paraId="64538489" w14:textId="20E65CD7" w:rsidR="007C50FD" w:rsidRPr="00AC2C37"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4013A8">
        <w:rPr>
          <w:rFonts w:asciiTheme="minorHAnsi" w:hAnsiTheme="minorHAnsi" w:cstheme="minorHAnsi"/>
          <w:b/>
          <w:sz w:val="18"/>
          <w:szCs w:val="18"/>
          <w:lang w:val="es-MX"/>
        </w:rPr>
        <w:lastRenderedPageBreak/>
        <w:t>Requisitos que deberán cumplirse y</w:t>
      </w:r>
      <w:r w:rsidRPr="004013A8">
        <w:rPr>
          <w:rFonts w:asciiTheme="minorHAnsi" w:hAnsiTheme="minorHAnsi" w:cstheme="minorHAnsi"/>
          <w:b/>
          <w:sz w:val="18"/>
          <w:szCs w:val="18"/>
          <w:u w:val="single"/>
          <w:lang w:val="es-MX"/>
        </w:rPr>
        <w:t xml:space="preserve"> presentarse en su propuesta en </w:t>
      </w:r>
      <w:r w:rsidRPr="00AC2C37">
        <w:rPr>
          <w:rFonts w:asciiTheme="minorHAnsi" w:hAnsiTheme="minorHAnsi" w:cstheme="minorHAnsi"/>
          <w:b/>
          <w:sz w:val="18"/>
          <w:szCs w:val="18"/>
          <w:u w:val="single"/>
          <w:lang w:val="es-MX"/>
        </w:rPr>
        <w:t xml:space="preserve">sobre cerrado </w:t>
      </w:r>
      <w:r w:rsidR="000E06F0" w:rsidRPr="00AC2C37">
        <w:rPr>
          <w:rFonts w:asciiTheme="minorHAnsi" w:hAnsiTheme="minorHAnsi" w:cstheme="minorHAnsi"/>
          <w:b/>
          <w:sz w:val="18"/>
          <w:szCs w:val="18"/>
          <w:u w:val="single"/>
          <w:lang w:val="es-MX"/>
        </w:rPr>
        <w:t xml:space="preserve">el día </w:t>
      </w:r>
      <w:r w:rsidR="00194DA6">
        <w:rPr>
          <w:rFonts w:asciiTheme="minorHAnsi" w:hAnsiTheme="minorHAnsi" w:cstheme="minorHAnsi"/>
          <w:b/>
          <w:sz w:val="18"/>
          <w:szCs w:val="18"/>
          <w:u w:val="single"/>
          <w:lang w:val="es-MX"/>
        </w:rPr>
        <w:t>1</w:t>
      </w:r>
      <w:r w:rsidR="00D22FC1">
        <w:rPr>
          <w:rFonts w:asciiTheme="minorHAnsi" w:hAnsiTheme="minorHAnsi" w:cstheme="minorHAnsi"/>
          <w:b/>
          <w:sz w:val="18"/>
          <w:szCs w:val="18"/>
          <w:u w:val="single"/>
          <w:lang w:val="es-MX"/>
        </w:rPr>
        <w:t>6</w:t>
      </w:r>
      <w:r w:rsidRPr="00AC2C37">
        <w:rPr>
          <w:rFonts w:asciiTheme="minorHAnsi" w:hAnsiTheme="minorHAnsi" w:cstheme="minorHAnsi"/>
          <w:b/>
          <w:sz w:val="18"/>
          <w:szCs w:val="18"/>
          <w:u w:val="single"/>
          <w:lang w:val="es-MX"/>
        </w:rPr>
        <w:t xml:space="preserve"> de </w:t>
      </w:r>
      <w:r w:rsidR="00466748">
        <w:rPr>
          <w:rFonts w:asciiTheme="minorHAnsi" w:hAnsiTheme="minorHAnsi" w:cstheme="minorHAnsi"/>
          <w:b/>
          <w:sz w:val="18"/>
          <w:szCs w:val="18"/>
          <w:u w:val="single"/>
          <w:lang w:val="es-MX"/>
        </w:rPr>
        <w:t>noviembre</w:t>
      </w:r>
      <w:r w:rsidRPr="00AC2C37">
        <w:rPr>
          <w:rFonts w:asciiTheme="minorHAnsi" w:hAnsiTheme="minorHAnsi" w:cstheme="minorHAnsi"/>
          <w:b/>
          <w:sz w:val="18"/>
          <w:szCs w:val="18"/>
          <w:u w:val="single"/>
          <w:lang w:val="es-MX"/>
        </w:rPr>
        <w:t xml:space="preserve"> de 2022:</w:t>
      </w:r>
      <w:r w:rsidRPr="00AC2C37">
        <w:rPr>
          <w:rFonts w:asciiTheme="minorHAnsi" w:hAnsiTheme="minorHAnsi" w:cstheme="minorHAnsi"/>
          <w:b/>
          <w:sz w:val="18"/>
          <w:szCs w:val="18"/>
          <w:lang w:val="es-MX"/>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w:t>
            </w:r>
            <w:proofErr w:type="spellStart"/>
            <w:r w:rsidRPr="00801E22">
              <w:rPr>
                <w:rFonts w:asciiTheme="minorHAnsi" w:eastAsia="Calibri" w:hAnsiTheme="minorHAnsi" w:cstheme="minorHAnsi"/>
                <w:color w:val="000000"/>
                <w:sz w:val="14"/>
                <w:szCs w:val="14"/>
              </w:rPr>
              <w:t>requisitado</w:t>
            </w:r>
            <w:proofErr w:type="spellEnd"/>
            <w:r w:rsidRPr="00801E22">
              <w:rPr>
                <w:rFonts w:asciiTheme="minorHAnsi" w:eastAsia="Calibri" w:hAnsiTheme="minorHAnsi" w:cstheme="minorHAnsi"/>
                <w:color w:val="000000"/>
                <w:sz w:val="14"/>
                <w:szCs w:val="14"/>
              </w:rPr>
              <w:t xml:space="preserve">,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5FBFF1C2"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Si</w:t>
            </w:r>
          </w:p>
          <w:p w14:paraId="61AA836E" w14:textId="77777777" w:rsidR="00CC46AC" w:rsidRPr="00801E22"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3688DDF8"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Si</w:t>
            </w:r>
          </w:p>
          <w:p w14:paraId="3BB85540" w14:textId="77777777" w:rsidR="00CC46AC" w:rsidRPr="00801E22"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4644C11C" w14:textId="77777777" w:rsidR="00CC46AC" w:rsidRPr="00801E22" w:rsidRDefault="00CC46AC" w:rsidP="007251BF">
            <w:pPr>
              <w:ind w:right="126"/>
              <w:jc w:val="both"/>
              <w:rPr>
                <w:rFonts w:asciiTheme="minorHAnsi" w:eastAsia="Calibri" w:hAnsiTheme="minorHAnsi" w:cstheme="minorHAnsi"/>
                <w:b/>
                <w:color w:val="000000"/>
                <w:sz w:val="14"/>
                <w:szCs w:val="14"/>
              </w:rPr>
            </w:pPr>
          </w:p>
          <w:p w14:paraId="670EB7C9" w14:textId="126EDB81" w:rsidR="00CC46AC" w:rsidRPr="00801E22"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3AAD7608" w14:textId="77777777"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 xml:space="preserve">Comprobante del SAT en donde se indica que está al corriente de sus obligaciones fiscales. </w:t>
            </w:r>
          </w:p>
          <w:p w14:paraId="2B95ECD8" w14:textId="0463C390"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 xml:space="preserve">Opinión del Cumplimiento de Obligaciones fiscales </w:t>
            </w:r>
            <w:r w:rsidR="000B6E66">
              <w:rPr>
                <w:rFonts w:asciiTheme="minorHAnsi" w:eastAsia="Calibri" w:hAnsiTheme="minorHAnsi" w:cstheme="minorHAnsi"/>
                <w:b/>
                <w:color w:val="000000"/>
                <w:sz w:val="12"/>
                <w:szCs w:val="12"/>
              </w:rPr>
              <w:t>en materia de Seguridad Social (deberá presentarse de fecha 16 de noviembre de 2022).</w:t>
            </w:r>
          </w:p>
          <w:p w14:paraId="31ABEF70" w14:textId="77777777"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Constancia de situación fiscal del INFONAVIT.*</w:t>
            </w:r>
          </w:p>
          <w:p w14:paraId="2C0D74C7" w14:textId="77777777"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 **</w:t>
            </w:r>
          </w:p>
          <w:p w14:paraId="1B45CF03" w14:textId="675813AD" w:rsidR="00CC46AC" w:rsidRPr="00AC2C37"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w:t>
            </w:r>
            <w:r w:rsidRPr="00AC2C37">
              <w:rPr>
                <w:rFonts w:asciiTheme="minorHAnsi" w:eastAsia="Calibri" w:hAnsiTheme="minorHAnsi" w:cstheme="minorHAnsi"/>
                <w:color w:val="000000"/>
                <w:sz w:val="14"/>
                <w:szCs w:val="14"/>
              </w:rPr>
              <w:t>30 días de la fecha del acto de Recepción y Apertura de Propuestas, es decir,</w:t>
            </w:r>
            <w:r w:rsidR="00EA00D3">
              <w:rPr>
                <w:rFonts w:asciiTheme="minorHAnsi" w:eastAsia="Calibri" w:hAnsiTheme="minorHAnsi" w:cstheme="minorHAnsi"/>
                <w:color w:val="000000"/>
                <w:sz w:val="14"/>
                <w:szCs w:val="14"/>
              </w:rPr>
              <w:t xml:space="preserve"> del</w:t>
            </w:r>
            <w:r w:rsidRPr="00AC2C37">
              <w:rPr>
                <w:rFonts w:asciiTheme="minorHAnsi" w:eastAsia="Calibri" w:hAnsiTheme="minorHAnsi" w:cstheme="minorHAnsi"/>
                <w:b/>
                <w:color w:val="000000"/>
                <w:sz w:val="14"/>
                <w:szCs w:val="14"/>
              </w:rPr>
              <w:t xml:space="preserve"> </w:t>
            </w:r>
            <w:r w:rsidR="00EA00D3">
              <w:rPr>
                <w:rFonts w:asciiTheme="minorHAnsi" w:eastAsia="Calibri" w:hAnsiTheme="minorHAnsi" w:cstheme="minorHAnsi"/>
                <w:b/>
                <w:color w:val="000000"/>
                <w:sz w:val="14"/>
                <w:szCs w:val="14"/>
              </w:rPr>
              <w:t>16</w:t>
            </w:r>
            <w:r w:rsidR="009B36D0" w:rsidRPr="00AC2C37">
              <w:rPr>
                <w:rFonts w:asciiTheme="minorHAnsi" w:eastAsia="Calibri" w:hAnsiTheme="minorHAnsi" w:cstheme="minorHAnsi"/>
                <w:b/>
                <w:color w:val="000000"/>
                <w:sz w:val="14"/>
                <w:szCs w:val="14"/>
              </w:rPr>
              <w:t xml:space="preserve"> </w:t>
            </w:r>
            <w:r w:rsidRPr="00AC2C37">
              <w:rPr>
                <w:rFonts w:asciiTheme="minorHAnsi" w:eastAsia="Calibri" w:hAnsiTheme="minorHAnsi" w:cstheme="minorHAnsi"/>
                <w:b/>
                <w:color w:val="000000"/>
                <w:sz w:val="14"/>
                <w:szCs w:val="14"/>
              </w:rPr>
              <w:t xml:space="preserve">de </w:t>
            </w:r>
            <w:r w:rsidR="00870978">
              <w:rPr>
                <w:rFonts w:asciiTheme="minorHAnsi" w:eastAsia="Calibri" w:hAnsiTheme="minorHAnsi" w:cstheme="minorHAnsi"/>
                <w:b/>
                <w:color w:val="000000"/>
                <w:sz w:val="14"/>
                <w:szCs w:val="14"/>
              </w:rPr>
              <w:t>octubre</w:t>
            </w:r>
            <w:r w:rsidRPr="00AC2C37">
              <w:rPr>
                <w:rFonts w:asciiTheme="minorHAnsi" w:eastAsia="Calibri" w:hAnsiTheme="minorHAnsi" w:cstheme="minorHAnsi"/>
                <w:b/>
                <w:color w:val="000000"/>
                <w:sz w:val="14"/>
                <w:szCs w:val="14"/>
              </w:rPr>
              <w:t xml:space="preserve"> </w:t>
            </w:r>
            <w:r w:rsidR="00EA00D3">
              <w:rPr>
                <w:rFonts w:asciiTheme="minorHAnsi" w:eastAsia="Calibri" w:hAnsiTheme="minorHAnsi" w:cstheme="minorHAnsi"/>
                <w:b/>
                <w:color w:val="000000"/>
                <w:sz w:val="14"/>
                <w:szCs w:val="14"/>
              </w:rPr>
              <w:t xml:space="preserve">al 16 de noviembre </w:t>
            </w:r>
            <w:bookmarkStart w:id="0" w:name="_GoBack"/>
            <w:bookmarkEnd w:id="0"/>
            <w:r w:rsidRPr="00AC2C37">
              <w:rPr>
                <w:rFonts w:asciiTheme="minorHAnsi" w:eastAsia="Calibri" w:hAnsiTheme="minorHAnsi" w:cstheme="minorHAnsi"/>
                <w:b/>
                <w:color w:val="000000"/>
                <w:sz w:val="14"/>
                <w:szCs w:val="14"/>
              </w:rPr>
              <w:t>de 2022</w:t>
            </w:r>
            <w:r w:rsidRPr="00AC2C37">
              <w:rPr>
                <w:rFonts w:asciiTheme="minorHAnsi" w:eastAsia="Calibri" w:hAnsiTheme="minorHAnsi" w:cstheme="minorHAnsi"/>
                <w:color w:val="000000"/>
                <w:sz w:val="14"/>
                <w:szCs w:val="14"/>
              </w:rPr>
              <w:t>).</w:t>
            </w:r>
          </w:p>
          <w:p w14:paraId="2DC87BD0" w14:textId="77777777" w:rsidR="00AC2C37" w:rsidRPr="00801E22"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1232B941"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Si</w:t>
            </w:r>
          </w:p>
          <w:p w14:paraId="3EF99C59"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49BADCF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20BC7FA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65B39A3B"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20E1C643" w14:textId="77777777" w:rsidR="00CC46AC" w:rsidRPr="009B36D0" w:rsidRDefault="00CC46AC" w:rsidP="007251BF">
            <w:pPr>
              <w:autoSpaceDE w:val="0"/>
              <w:autoSpaceDN w:val="0"/>
              <w:adjustRightInd w:val="0"/>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Información Técnica documental: </w:t>
            </w:r>
          </w:p>
          <w:p w14:paraId="0EE64BF8" w14:textId="2977BF92"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sz w:val="14"/>
                <w:szCs w:val="14"/>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9B36D0">
              <w:rPr>
                <w:rFonts w:asciiTheme="minorHAnsi" w:eastAsia="Calibri" w:hAnsiTheme="minorHAnsi" w:cstheme="minorHAnsi"/>
                <w:b/>
                <w:sz w:val="14"/>
                <w:szCs w:val="14"/>
              </w:rPr>
              <w:t xml:space="preserve"> </w:t>
            </w:r>
            <w:r w:rsidRPr="009B36D0">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w:t>
            </w:r>
            <w:r w:rsidR="004F7118" w:rsidRPr="009B36D0">
              <w:rPr>
                <w:rFonts w:asciiTheme="minorHAnsi" w:eastAsia="Calibri" w:hAnsiTheme="minorHAnsi" w:cstheme="minorHAnsi"/>
                <w:color w:val="000000"/>
                <w:sz w:val="14"/>
                <w:szCs w:val="14"/>
              </w:rPr>
              <w:t>nicas de los bienes ofertados).</w:t>
            </w:r>
          </w:p>
        </w:tc>
        <w:tc>
          <w:tcPr>
            <w:tcW w:w="609" w:type="pct"/>
            <w:shd w:val="clear" w:color="auto" w:fill="auto"/>
          </w:tcPr>
          <w:p w14:paraId="33FD23D7"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0EEAD602"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6A5A79" w:rsidRPr="00E66A91" w14:paraId="25F5E7CD" w14:textId="77777777" w:rsidTr="00E877B9">
        <w:trPr>
          <w:jc w:val="center"/>
        </w:trPr>
        <w:tc>
          <w:tcPr>
            <w:tcW w:w="452" w:type="pct"/>
            <w:shd w:val="clear" w:color="auto" w:fill="auto"/>
          </w:tcPr>
          <w:p w14:paraId="1058329C" w14:textId="532813BE" w:rsidR="006A5A79" w:rsidRDefault="006A5A79" w:rsidP="006A5A7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6.1</w:t>
            </w:r>
          </w:p>
        </w:tc>
        <w:tc>
          <w:tcPr>
            <w:tcW w:w="3940" w:type="pct"/>
            <w:shd w:val="clear" w:color="auto" w:fill="auto"/>
          </w:tcPr>
          <w:p w14:paraId="28FD2368" w14:textId="5F13C414" w:rsidR="006A5A79" w:rsidRDefault="006A5A79" w:rsidP="006A5A79">
            <w:pPr>
              <w:jc w:val="both"/>
              <w:rPr>
                <w:rFonts w:asciiTheme="minorHAnsi" w:eastAsia="Calibri" w:hAnsiTheme="minorHAnsi" w:cstheme="minorHAnsi"/>
                <w:b/>
                <w:noProof/>
                <w:sz w:val="16"/>
                <w:szCs w:val="16"/>
              </w:rPr>
            </w:pPr>
            <w:r w:rsidRPr="008C3B9A">
              <w:rPr>
                <w:rFonts w:asciiTheme="minorHAnsi" w:eastAsia="Calibri" w:hAnsiTheme="minorHAnsi" w:cstheme="minorHAnsi"/>
                <w:b/>
                <w:noProof/>
                <w:sz w:val="16"/>
                <w:szCs w:val="16"/>
              </w:rPr>
              <w:t>Programa de instalación</w:t>
            </w:r>
            <w:r w:rsidR="006F2182">
              <w:rPr>
                <w:rFonts w:asciiTheme="minorHAnsi" w:eastAsia="Calibri" w:hAnsiTheme="minorHAnsi" w:cstheme="minorHAnsi"/>
                <w:b/>
                <w:noProof/>
                <w:sz w:val="16"/>
                <w:szCs w:val="16"/>
              </w:rPr>
              <w:t xml:space="preserve"> (para el conjunto de partidas 40 a 83)</w:t>
            </w:r>
            <w:r w:rsidRPr="008C3B9A">
              <w:rPr>
                <w:rFonts w:asciiTheme="minorHAnsi" w:eastAsia="Calibri" w:hAnsiTheme="minorHAnsi" w:cstheme="minorHAnsi"/>
                <w:b/>
                <w:noProof/>
                <w:sz w:val="16"/>
                <w:szCs w:val="16"/>
              </w:rPr>
              <w:t>:</w:t>
            </w:r>
          </w:p>
          <w:p w14:paraId="64171B8F" w14:textId="77777777" w:rsidR="006F2182" w:rsidRPr="006A5A79" w:rsidRDefault="006F2182" w:rsidP="006A5A79">
            <w:pPr>
              <w:jc w:val="both"/>
              <w:rPr>
                <w:rFonts w:asciiTheme="minorHAnsi" w:eastAsia="Calibri" w:hAnsiTheme="minorHAnsi" w:cstheme="minorHAnsi"/>
                <w:b/>
                <w:noProof/>
                <w:sz w:val="16"/>
                <w:szCs w:val="16"/>
              </w:rPr>
            </w:pPr>
          </w:p>
          <w:p w14:paraId="12441B16" w14:textId="77777777" w:rsidR="006A5A79" w:rsidRPr="008C3B9A" w:rsidRDefault="006A5A79" w:rsidP="006A5A79">
            <w:p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Los proveedores incluirán en su propuesta los servicios de instalación, para lo cual se les solicita se entregue el programa de instalación haciendo referencia a:</w:t>
            </w:r>
          </w:p>
          <w:p w14:paraId="59CFC759" w14:textId="77777777" w:rsidR="006A5A79" w:rsidRPr="008C3B9A" w:rsidRDefault="006A5A79" w:rsidP="006A5A79">
            <w:pPr>
              <w:jc w:val="both"/>
              <w:rPr>
                <w:rFonts w:asciiTheme="minorHAnsi" w:eastAsia="Calibri" w:hAnsiTheme="minorHAnsi" w:cstheme="minorHAnsi"/>
                <w:noProof/>
                <w:sz w:val="16"/>
                <w:szCs w:val="16"/>
              </w:rPr>
            </w:pPr>
          </w:p>
          <w:p w14:paraId="131F8F8E" w14:textId="77777777" w:rsidR="006A5A79" w:rsidRPr="008C3B9A" w:rsidRDefault="006A5A79" w:rsidP="006A5A79">
            <w:pPr>
              <w:pStyle w:val="Prrafodelista"/>
              <w:numPr>
                <w:ilvl w:val="0"/>
                <w:numId w:val="38"/>
              </w:num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Tiempo de maniobras</w:t>
            </w:r>
            <w:r>
              <w:rPr>
                <w:rFonts w:asciiTheme="minorHAnsi" w:eastAsia="Calibri" w:hAnsiTheme="minorHAnsi" w:cstheme="minorHAnsi"/>
                <w:noProof/>
                <w:sz w:val="16"/>
                <w:szCs w:val="16"/>
              </w:rPr>
              <w:t>.</w:t>
            </w:r>
          </w:p>
          <w:p w14:paraId="3CD2F57B" w14:textId="77777777" w:rsidR="006A5A79" w:rsidRPr="008C3B9A" w:rsidRDefault="006A5A79" w:rsidP="006A5A79">
            <w:pPr>
              <w:pStyle w:val="Prrafodelista"/>
              <w:numPr>
                <w:ilvl w:val="0"/>
                <w:numId w:val="38"/>
              </w:num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Tiempo de instalación en sitio</w:t>
            </w:r>
            <w:r>
              <w:rPr>
                <w:rFonts w:asciiTheme="minorHAnsi" w:eastAsia="Calibri" w:hAnsiTheme="minorHAnsi" w:cstheme="minorHAnsi"/>
                <w:noProof/>
                <w:sz w:val="16"/>
                <w:szCs w:val="16"/>
              </w:rPr>
              <w:t>.</w:t>
            </w:r>
          </w:p>
          <w:p w14:paraId="042040AF" w14:textId="77777777" w:rsidR="006A5A79" w:rsidRPr="008C3B9A" w:rsidRDefault="006A5A79" w:rsidP="006A5A79">
            <w:pPr>
              <w:pStyle w:val="Prrafodelista"/>
              <w:numPr>
                <w:ilvl w:val="0"/>
                <w:numId w:val="38"/>
              </w:num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 xml:space="preserve">Tiempo/periodo de pruebas </w:t>
            </w:r>
            <w:r>
              <w:rPr>
                <w:rFonts w:asciiTheme="minorHAnsi" w:eastAsia="Calibri" w:hAnsiTheme="minorHAnsi" w:cstheme="minorHAnsi"/>
                <w:noProof/>
                <w:sz w:val="16"/>
                <w:szCs w:val="16"/>
              </w:rPr>
              <w:t>.</w:t>
            </w:r>
          </w:p>
          <w:p w14:paraId="645E3A9C" w14:textId="77777777" w:rsidR="006A5A79" w:rsidRDefault="006A5A79" w:rsidP="006A5A79">
            <w:pPr>
              <w:pStyle w:val="Prrafodelista"/>
              <w:numPr>
                <w:ilvl w:val="0"/>
                <w:numId w:val="38"/>
              </w:num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Requerimientos técnicos de instalación.</w:t>
            </w:r>
          </w:p>
          <w:p w14:paraId="0DFB65FD" w14:textId="77777777" w:rsidR="006A5A79" w:rsidRPr="008C3B9A" w:rsidRDefault="006A5A79" w:rsidP="006A5A79">
            <w:pPr>
              <w:autoSpaceDE w:val="0"/>
              <w:autoSpaceDN w:val="0"/>
              <w:adjustRightInd w:val="0"/>
              <w:jc w:val="both"/>
              <w:rPr>
                <w:rFonts w:asciiTheme="minorHAnsi" w:eastAsia="Calibri" w:hAnsiTheme="minorHAnsi" w:cstheme="minorHAnsi"/>
                <w:b/>
                <w:bCs/>
                <w:noProof/>
                <w:color w:val="000000"/>
                <w:sz w:val="16"/>
                <w:szCs w:val="16"/>
              </w:rPr>
            </w:pPr>
          </w:p>
          <w:p w14:paraId="5AE84415" w14:textId="77777777" w:rsidR="006A5A79" w:rsidRDefault="006A5A79" w:rsidP="006A5A79">
            <w:pPr>
              <w:autoSpaceDE w:val="0"/>
              <w:autoSpaceDN w:val="0"/>
              <w:adjustRightInd w:val="0"/>
              <w:jc w:val="both"/>
              <w:rPr>
                <w:rFonts w:asciiTheme="minorHAnsi" w:eastAsia="Calibri" w:hAnsiTheme="minorHAnsi" w:cstheme="minorHAnsi"/>
                <w:b/>
                <w:bCs/>
                <w:noProof/>
                <w:color w:val="000000"/>
                <w:sz w:val="14"/>
                <w:szCs w:val="14"/>
              </w:rPr>
            </w:pPr>
            <w:r w:rsidRPr="008A586C">
              <w:rPr>
                <w:rFonts w:asciiTheme="minorHAnsi" w:eastAsia="Calibri" w:hAnsiTheme="minorHAnsi" w:cstheme="minorHAnsi"/>
                <w:b/>
                <w:bCs/>
                <w:noProof/>
                <w:color w:val="000000"/>
                <w:sz w:val="14"/>
                <w:szCs w:val="14"/>
              </w:rPr>
              <w:t>El programa de instalación deberá ser congruente con la información solicitada y presentada en el punto 7, tiempo y lugar de entrega.</w:t>
            </w:r>
          </w:p>
          <w:p w14:paraId="229A54B4" w14:textId="57CC7D1A" w:rsidR="006F2182" w:rsidRPr="006A5A79" w:rsidRDefault="006F2182" w:rsidP="006A5A79">
            <w:pPr>
              <w:autoSpaceDE w:val="0"/>
              <w:autoSpaceDN w:val="0"/>
              <w:adjustRightInd w:val="0"/>
              <w:jc w:val="both"/>
              <w:rPr>
                <w:rFonts w:asciiTheme="minorHAnsi" w:eastAsia="Calibri" w:hAnsiTheme="minorHAnsi" w:cstheme="minorHAnsi"/>
                <w:color w:val="000000"/>
                <w:sz w:val="14"/>
                <w:szCs w:val="14"/>
              </w:rPr>
            </w:pPr>
          </w:p>
        </w:tc>
        <w:tc>
          <w:tcPr>
            <w:tcW w:w="609" w:type="pct"/>
            <w:shd w:val="clear" w:color="auto" w:fill="auto"/>
          </w:tcPr>
          <w:p w14:paraId="71E1F98D" w14:textId="77777777" w:rsidR="006A5A79" w:rsidRPr="0060475F" w:rsidRDefault="006A5A79" w:rsidP="006A5A79">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5B0428D" w14:textId="052F971B" w:rsidR="006A5A79" w:rsidRDefault="006A5A79" w:rsidP="006A5A7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71328263" w:rsidR="00CC46AC" w:rsidRPr="009B36D0" w:rsidRDefault="00E903E3" w:rsidP="007251BF">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870978">
              <w:rPr>
                <w:rFonts w:asciiTheme="minorHAnsi" w:eastAsia="Calibri" w:hAnsiTheme="minorHAnsi" w:cstheme="minorHAnsi"/>
                <w:b/>
                <w:sz w:val="14"/>
                <w:szCs w:val="14"/>
              </w:rPr>
              <w:t>entado en la LPN E/901045968-040</w:t>
            </w:r>
            <w:r w:rsidR="008210CF">
              <w:rPr>
                <w:rFonts w:asciiTheme="minorHAnsi" w:eastAsia="Calibri" w:hAnsiTheme="minorHAnsi" w:cstheme="minorHAnsi"/>
                <w:b/>
                <w:sz w:val="14"/>
                <w:szCs w:val="14"/>
              </w:rPr>
              <w:t>-2022.</w:t>
            </w:r>
          </w:p>
        </w:tc>
        <w:tc>
          <w:tcPr>
            <w:tcW w:w="609" w:type="pct"/>
            <w:shd w:val="clear" w:color="auto" w:fill="auto"/>
          </w:tcPr>
          <w:p w14:paraId="062B3CA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p>
        </w:tc>
        <w:tc>
          <w:tcPr>
            <w:tcW w:w="609" w:type="pct"/>
            <w:shd w:val="clear" w:color="auto" w:fill="auto"/>
          </w:tcPr>
          <w:p w14:paraId="03562178"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23FA12DE" w14:textId="77777777" w:rsidR="00CC46AC" w:rsidRPr="009B36D0"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4BB28905" w14:textId="77777777" w:rsidR="00CC46AC" w:rsidRPr="009B36D0" w:rsidRDefault="00CC46AC" w:rsidP="007251BF">
            <w:pPr>
              <w:jc w:val="both"/>
              <w:rPr>
                <w:rFonts w:asciiTheme="minorHAnsi" w:eastAsia="Calibri" w:hAnsiTheme="minorHAnsi" w:cstheme="minorHAnsi"/>
                <w:sz w:val="14"/>
                <w:szCs w:val="14"/>
              </w:rPr>
            </w:pPr>
          </w:p>
          <w:p w14:paraId="1B3F56E7" w14:textId="17D1F1E3"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117E1C"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 xml:space="preserve">n no es causa de </w:t>
            </w:r>
            <w:proofErr w:type="spellStart"/>
            <w:r w:rsidR="004F7118" w:rsidRPr="009B36D0">
              <w:rPr>
                <w:rFonts w:asciiTheme="minorHAnsi" w:eastAsia="Calibri" w:hAnsiTheme="minorHAnsi" w:cstheme="minorHAnsi"/>
                <w:sz w:val="14"/>
                <w:szCs w:val="14"/>
              </w:rPr>
              <w:t>desechamiento</w:t>
            </w:r>
            <w:proofErr w:type="spellEnd"/>
            <w:r w:rsidR="004F7118" w:rsidRPr="009B36D0">
              <w:rPr>
                <w:rFonts w:asciiTheme="minorHAnsi" w:eastAsia="Calibri" w:hAnsiTheme="minorHAnsi" w:cstheme="minorHAnsi"/>
                <w:sz w:val="14"/>
                <w:szCs w:val="14"/>
              </w:rPr>
              <w:t>)</w:t>
            </w:r>
          </w:p>
        </w:tc>
        <w:tc>
          <w:tcPr>
            <w:tcW w:w="609" w:type="pct"/>
            <w:shd w:val="clear" w:color="auto" w:fill="auto"/>
          </w:tcPr>
          <w:p w14:paraId="015FE872" w14:textId="77777777" w:rsidR="00CC46AC" w:rsidRPr="00741AB8"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1B763829" w:rsidR="00CC46AC" w:rsidRPr="009B36D0" w:rsidRDefault="00CC46AC" w:rsidP="00B13551">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sidR="00B13551">
              <w:rPr>
                <w:rFonts w:asciiTheme="minorHAnsi" w:eastAsia="Calibri" w:hAnsiTheme="minorHAnsi" w:cstheme="minorHAnsi"/>
                <w:b/>
                <w:bCs/>
                <w:sz w:val="14"/>
                <w:szCs w:val="14"/>
              </w:rPr>
              <w:t xml:space="preserve"> (</w:t>
            </w:r>
            <w:r w:rsidR="00B13551" w:rsidRPr="009B36D0">
              <w:rPr>
                <w:rFonts w:asciiTheme="minorHAnsi" w:eastAsia="Calibri" w:hAnsiTheme="minorHAnsi" w:cstheme="minorHAnsi"/>
                <w:b/>
                <w:bCs/>
                <w:sz w:val="14"/>
                <w:szCs w:val="14"/>
              </w:rPr>
              <w:t>Anexo “8”</w:t>
            </w:r>
            <w:r w:rsidR="00B13551">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1CD66CB3"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0BCC6679" w14:textId="77777777" w:rsidR="00CC46AC" w:rsidRPr="009B36D0" w:rsidRDefault="00CC46AC" w:rsidP="007251BF">
            <w:pPr>
              <w:pStyle w:val="Default"/>
              <w:jc w:val="both"/>
              <w:rPr>
                <w:rFonts w:asciiTheme="minorHAnsi" w:hAnsiTheme="minorHAnsi" w:cstheme="minorHAnsi"/>
                <w:b/>
                <w:bCs/>
                <w:sz w:val="14"/>
                <w:szCs w:val="14"/>
              </w:rPr>
            </w:pPr>
          </w:p>
          <w:p w14:paraId="4D265197" w14:textId="2B1A0E5E"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806D81">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5214F99A" w14:textId="77777777" w:rsidR="00CC46AC" w:rsidRPr="00FF6307"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 xml:space="preserve">Su incumplimiento es causal de </w:t>
            </w:r>
            <w:proofErr w:type="spellStart"/>
            <w:r w:rsidRPr="009B36D0">
              <w:rPr>
                <w:rFonts w:asciiTheme="minorHAnsi" w:eastAsia="Calibri" w:hAnsiTheme="minorHAnsi" w:cstheme="minorHAnsi"/>
                <w:b/>
                <w:i/>
                <w:sz w:val="14"/>
                <w:szCs w:val="14"/>
              </w:rPr>
              <w:t>desechamiento</w:t>
            </w:r>
            <w:proofErr w:type="spellEnd"/>
            <w:r w:rsidRPr="009B36D0">
              <w:rPr>
                <w:rFonts w:asciiTheme="minorHAnsi" w:eastAsia="Calibri" w:hAnsiTheme="minorHAnsi" w:cstheme="minorHAnsi"/>
                <w:b/>
                <w:i/>
                <w:sz w:val="14"/>
                <w:szCs w:val="14"/>
              </w:rPr>
              <w:t>.</w:t>
            </w:r>
          </w:p>
        </w:tc>
        <w:tc>
          <w:tcPr>
            <w:tcW w:w="609" w:type="pct"/>
            <w:shd w:val="clear" w:color="auto" w:fill="auto"/>
          </w:tcPr>
          <w:p w14:paraId="7ED2432B"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0CBCD0FD"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7C79D48E" w14:textId="7EB4A89A" w:rsidR="00870978" w:rsidRDefault="00870978" w:rsidP="00870978">
            <w:pPr>
              <w:tabs>
                <w:tab w:val="left" w:pos="567"/>
              </w:tabs>
              <w:ind w:left="567" w:right="567"/>
              <w:jc w:val="both"/>
              <w:rPr>
                <w:rFonts w:asciiTheme="minorHAnsi" w:hAnsiTheme="minorHAnsi" w:cstheme="minorHAnsi"/>
                <w:sz w:val="18"/>
                <w:szCs w:val="18"/>
                <w:lang w:val="es-MX"/>
              </w:rPr>
            </w:pPr>
            <w:r w:rsidRPr="00060B29">
              <w:rPr>
                <w:rFonts w:asciiTheme="minorHAnsi" w:hAnsiTheme="minorHAnsi" w:cstheme="minorHAnsi"/>
                <w:b/>
                <w:sz w:val="18"/>
                <w:szCs w:val="18"/>
              </w:rPr>
              <w:t xml:space="preserve">La adjudicación en esta licitación será por partida individual total a un solo Licitante. Por lo que la Licitación se puede adjudicar a varios proveedores, y </w:t>
            </w:r>
            <w:r w:rsidRPr="00060B29">
              <w:rPr>
                <w:rFonts w:asciiTheme="minorHAnsi" w:hAnsiTheme="minorHAnsi" w:cstheme="minorHAnsi"/>
                <w:b/>
                <w:sz w:val="18"/>
                <w:szCs w:val="18"/>
                <w:lang w:val="es-MX"/>
              </w:rPr>
              <w:t>por conjunto de partidas a quien presente la propuesta solvente con precio más bajo, conforme al siguiente:</w:t>
            </w:r>
            <w:r w:rsidRPr="00060B29">
              <w:rPr>
                <w:rFonts w:asciiTheme="minorHAnsi" w:hAnsiTheme="minorHAnsi" w:cstheme="minorHAnsi"/>
                <w:sz w:val="18"/>
                <w:szCs w:val="18"/>
                <w:lang w:val="es-MX"/>
              </w:rPr>
              <w:t xml:space="preserve"> </w:t>
            </w:r>
          </w:p>
          <w:p w14:paraId="73B51BEC" w14:textId="77777777" w:rsidR="00060B29" w:rsidRPr="00060B29" w:rsidRDefault="00060B29" w:rsidP="00870978">
            <w:pPr>
              <w:tabs>
                <w:tab w:val="left" w:pos="567"/>
              </w:tabs>
              <w:ind w:left="567" w:right="567"/>
              <w:jc w:val="both"/>
              <w:rPr>
                <w:rFonts w:asciiTheme="minorHAnsi" w:hAnsiTheme="minorHAnsi" w:cstheme="minorHAnsi"/>
                <w:sz w:val="14"/>
                <w:szCs w:val="14"/>
                <w:lang w:val="es-MX"/>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16"/>
              <w:gridCol w:w="1490"/>
            </w:tblGrid>
            <w:tr w:rsidR="00870978" w:rsidRPr="00060B29" w14:paraId="2F1AC783" w14:textId="77777777" w:rsidTr="003E6BA1">
              <w:trPr>
                <w:jc w:val="center"/>
              </w:trPr>
              <w:tc>
                <w:tcPr>
                  <w:tcW w:w="0" w:type="auto"/>
                  <w:shd w:val="clear" w:color="auto" w:fill="D9D9D9" w:themeFill="background1" w:themeFillShade="D9"/>
                  <w:vAlign w:val="center"/>
                </w:tcPr>
                <w:p w14:paraId="68DC456B" w14:textId="77777777" w:rsidR="00870978" w:rsidRPr="00060B29" w:rsidRDefault="00870978" w:rsidP="00870978">
                  <w:pPr>
                    <w:tabs>
                      <w:tab w:val="left" w:pos="567"/>
                    </w:tabs>
                    <w:ind w:right="548"/>
                    <w:jc w:val="center"/>
                    <w:rPr>
                      <w:rFonts w:asciiTheme="minorHAnsi" w:hAnsiTheme="minorHAnsi" w:cstheme="minorHAnsi"/>
                      <w:b/>
                      <w:sz w:val="16"/>
                      <w:szCs w:val="16"/>
                      <w:lang w:val="es-MX"/>
                    </w:rPr>
                  </w:pPr>
                  <w:r w:rsidRPr="00060B29">
                    <w:rPr>
                      <w:rFonts w:asciiTheme="minorHAnsi" w:hAnsiTheme="minorHAnsi" w:cstheme="minorHAnsi"/>
                      <w:b/>
                      <w:sz w:val="16"/>
                      <w:szCs w:val="16"/>
                      <w:lang w:val="es-MX"/>
                    </w:rPr>
                    <w:t xml:space="preserve">     Adjudicación por Conjunto</w:t>
                  </w:r>
                </w:p>
              </w:tc>
              <w:tc>
                <w:tcPr>
                  <w:tcW w:w="0" w:type="auto"/>
                  <w:shd w:val="clear" w:color="auto" w:fill="D9D9D9" w:themeFill="background1" w:themeFillShade="D9"/>
                  <w:vAlign w:val="center"/>
                </w:tcPr>
                <w:p w14:paraId="65600132" w14:textId="77777777" w:rsidR="00870978" w:rsidRPr="00060B29" w:rsidRDefault="00870978" w:rsidP="00870978">
                  <w:pPr>
                    <w:tabs>
                      <w:tab w:val="left" w:pos="567"/>
                    </w:tabs>
                    <w:ind w:right="548"/>
                    <w:jc w:val="center"/>
                    <w:rPr>
                      <w:rFonts w:asciiTheme="minorHAnsi" w:hAnsiTheme="minorHAnsi" w:cstheme="minorHAnsi"/>
                      <w:b/>
                      <w:sz w:val="16"/>
                      <w:szCs w:val="16"/>
                      <w:lang w:val="es-MX"/>
                    </w:rPr>
                  </w:pPr>
                  <w:r w:rsidRPr="00060B29">
                    <w:rPr>
                      <w:rFonts w:asciiTheme="minorHAnsi" w:hAnsiTheme="minorHAnsi" w:cstheme="minorHAnsi"/>
                      <w:b/>
                      <w:sz w:val="16"/>
                      <w:szCs w:val="16"/>
                      <w:lang w:val="es-MX"/>
                    </w:rPr>
                    <w:t xml:space="preserve">     Partidas</w:t>
                  </w:r>
                </w:p>
              </w:tc>
            </w:tr>
            <w:tr w:rsidR="00870978" w:rsidRPr="00060B29" w14:paraId="098FEEB5" w14:textId="77777777" w:rsidTr="003E6BA1">
              <w:trPr>
                <w:jc w:val="center"/>
              </w:trPr>
              <w:tc>
                <w:tcPr>
                  <w:tcW w:w="0" w:type="auto"/>
                </w:tcPr>
                <w:p w14:paraId="3164B918" w14:textId="77777777" w:rsidR="00870978" w:rsidRPr="00060B29" w:rsidRDefault="00870978" w:rsidP="00870978">
                  <w:pPr>
                    <w:tabs>
                      <w:tab w:val="left" w:pos="567"/>
                    </w:tabs>
                    <w:ind w:right="548"/>
                    <w:jc w:val="center"/>
                    <w:rPr>
                      <w:rFonts w:asciiTheme="minorHAnsi" w:hAnsiTheme="minorHAnsi" w:cstheme="minorHAnsi"/>
                      <w:sz w:val="16"/>
                      <w:szCs w:val="16"/>
                      <w:lang w:val="es-MX"/>
                    </w:rPr>
                  </w:pPr>
                  <w:r w:rsidRPr="00060B29">
                    <w:rPr>
                      <w:rFonts w:asciiTheme="minorHAnsi" w:hAnsiTheme="minorHAnsi" w:cstheme="minorHAnsi"/>
                      <w:sz w:val="16"/>
                      <w:szCs w:val="16"/>
                      <w:lang w:val="es-MX"/>
                    </w:rPr>
                    <w:t>Conjunto 1</w:t>
                  </w:r>
                </w:p>
              </w:tc>
              <w:tc>
                <w:tcPr>
                  <w:tcW w:w="0" w:type="auto"/>
                </w:tcPr>
                <w:p w14:paraId="001D92A8" w14:textId="77777777" w:rsidR="00870978" w:rsidRPr="00060B29" w:rsidRDefault="00870978" w:rsidP="00870978">
                  <w:pPr>
                    <w:tabs>
                      <w:tab w:val="left" w:pos="567"/>
                    </w:tabs>
                    <w:ind w:right="548"/>
                    <w:jc w:val="center"/>
                    <w:rPr>
                      <w:rFonts w:asciiTheme="minorHAnsi" w:hAnsiTheme="minorHAnsi" w:cstheme="minorHAnsi"/>
                      <w:sz w:val="16"/>
                      <w:szCs w:val="16"/>
                      <w:lang w:val="es-MX"/>
                    </w:rPr>
                  </w:pPr>
                  <w:r w:rsidRPr="00060B29">
                    <w:rPr>
                      <w:rFonts w:asciiTheme="minorHAnsi" w:hAnsiTheme="minorHAnsi" w:cstheme="minorHAnsi"/>
                      <w:sz w:val="16"/>
                      <w:szCs w:val="16"/>
                      <w:lang w:val="es-MX"/>
                    </w:rPr>
                    <w:t xml:space="preserve">     40 a 83</w:t>
                  </w:r>
                </w:p>
              </w:tc>
            </w:tr>
          </w:tbl>
          <w:p w14:paraId="3AB7DC8B" w14:textId="37038B66" w:rsidR="00290875" w:rsidRDefault="00290875" w:rsidP="00806D81">
            <w:pPr>
              <w:tabs>
                <w:tab w:val="left" w:pos="567"/>
              </w:tabs>
              <w:ind w:right="567"/>
              <w:jc w:val="both"/>
              <w:rPr>
                <w:rFonts w:asciiTheme="minorHAnsi" w:hAnsiTheme="minorHAnsi" w:cstheme="minorHAnsi"/>
                <w:b/>
                <w:sz w:val="16"/>
                <w:szCs w:val="16"/>
                <w:lang w:val="es-MX"/>
              </w:rPr>
            </w:pP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r w:rsidR="006D7CAC" w:rsidRPr="001E516D">
              <w:rPr>
                <w:rFonts w:asciiTheme="minorHAnsi" w:hAnsiTheme="minorHAnsi" w:cstheme="minorHAnsi"/>
                <w:b/>
                <w:color w:val="000000"/>
                <w:sz w:val="16"/>
                <w:szCs w:val="16"/>
                <w:lang w:val="es-MX"/>
              </w:rPr>
              <w:t>.-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466748">
            <w:pPr>
              <w:widowControl/>
              <w:numPr>
                <w:ilvl w:val="0"/>
                <w:numId w:val="6"/>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5FC0440E" w14:textId="77777777"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BAC3429" w14:textId="3E73536B" w:rsidR="000741D6"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enviara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p w14:paraId="0495857C" w14:textId="5D6520E7" w:rsidR="00AF1DE2" w:rsidRPr="001E516D" w:rsidRDefault="00AF1DE2" w:rsidP="00E9008A">
            <w:pPr>
              <w:pStyle w:val="Textoindependiente"/>
              <w:rPr>
                <w:rFonts w:asciiTheme="minorHAnsi" w:hAnsiTheme="minorHAnsi" w:cstheme="minorHAnsi"/>
                <w:sz w:val="14"/>
                <w:szCs w:val="14"/>
                <w:lang w:val="es-MX"/>
              </w:rPr>
            </w:pP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CA2D81B" w:rsidR="00E9008A" w:rsidRPr="00C3526B" w:rsidRDefault="00E9008A" w:rsidP="00C3526B">
            <w:pPr>
              <w:tabs>
                <w:tab w:val="left" w:pos="567"/>
              </w:tabs>
              <w:ind w:left="567" w:right="567"/>
              <w:jc w:val="both"/>
              <w:rPr>
                <w:rFonts w:asciiTheme="minorHAnsi" w:hAnsiTheme="minorHAnsi" w:cstheme="minorHAnsi"/>
                <w:b/>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8F2700">
              <w:rPr>
                <w:rFonts w:asciiTheme="minorHAnsi" w:hAnsiTheme="minorHAnsi" w:cstheme="minorHAnsi"/>
                <w:b/>
                <w:sz w:val="16"/>
                <w:szCs w:val="16"/>
                <w:lang w:val="es-MX"/>
              </w:rPr>
              <w:t>conjunto</w:t>
            </w:r>
            <w:r w:rsidR="00C3526B" w:rsidRPr="00C3526B">
              <w:rPr>
                <w:rFonts w:asciiTheme="minorHAnsi" w:hAnsiTheme="minorHAnsi" w:cstheme="minorHAnsi"/>
                <w:b/>
                <w:sz w:val="16"/>
                <w:szCs w:val="16"/>
                <w:lang w:val="es-MX"/>
              </w:rPr>
              <w:t xml:space="preserve"> total a un solo Licitante</w:t>
            </w:r>
            <w:r w:rsidR="002F7825">
              <w:rPr>
                <w:rFonts w:asciiTheme="minorHAnsi" w:hAnsiTheme="minorHAnsi" w:cstheme="minorHAnsi"/>
                <w:b/>
                <w:sz w:val="16"/>
                <w:szCs w:val="16"/>
                <w:lang w:val="es-MX"/>
              </w:rPr>
              <w:t>/proveedor</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5E325332" w14:textId="77777777" w:rsidR="00E9008A" w:rsidRPr="001E516D"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1E516D" w14:paraId="071A4356" w14:textId="77777777" w:rsidTr="001D3E54">
              <w:tc>
                <w:tcPr>
                  <w:tcW w:w="624" w:type="dxa"/>
                </w:tcPr>
                <w:p w14:paraId="0E9785E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65F8712A"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D7DC8" w:rsidRPr="001E516D" w14:paraId="5DFECCB9" w14:textId="77777777" w:rsidTr="001D3E54">
              <w:tc>
                <w:tcPr>
                  <w:tcW w:w="624" w:type="dxa"/>
                </w:tcPr>
                <w:p w14:paraId="1595DD03"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314C7A5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D7DC8" w:rsidRPr="001E516D" w14:paraId="02215CC6" w14:textId="77777777" w:rsidTr="001D3E54">
              <w:tc>
                <w:tcPr>
                  <w:tcW w:w="624" w:type="dxa"/>
                </w:tcPr>
                <w:p w14:paraId="1300C2F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1F44CEA2"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D7DC8" w:rsidRPr="001E516D" w14:paraId="79E9A081" w14:textId="77777777" w:rsidTr="001D3E54">
              <w:tc>
                <w:tcPr>
                  <w:tcW w:w="624" w:type="dxa"/>
                </w:tcPr>
                <w:p w14:paraId="54F0D3A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4</w:t>
                  </w:r>
                </w:p>
              </w:tc>
              <w:tc>
                <w:tcPr>
                  <w:tcW w:w="7589" w:type="dxa"/>
                </w:tcPr>
                <w:p w14:paraId="35F4583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D7DC8" w:rsidRPr="001E516D" w14:paraId="0ED0721E" w14:textId="77777777" w:rsidTr="001D3E54">
              <w:tc>
                <w:tcPr>
                  <w:tcW w:w="624" w:type="dxa"/>
                </w:tcPr>
                <w:p w14:paraId="12BF633C"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534EBDB4"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D7DC8" w:rsidRPr="001E516D" w14:paraId="6CB07587" w14:textId="77777777" w:rsidTr="001D3E54">
              <w:tc>
                <w:tcPr>
                  <w:tcW w:w="624" w:type="dxa"/>
                </w:tcPr>
                <w:p w14:paraId="6DB6A690"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6</w:t>
                  </w:r>
                </w:p>
              </w:tc>
              <w:tc>
                <w:tcPr>
                  <w:tcW w:w="7589" w:type="dxa"/>
                </w:tcPr>
                <w:p w14:paraId="1320CEF6"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D7DC8" w:rsidRPr="001E516D" w14:paraId="3073254E" w14:textId="77777777" w:rsidTr="001D3E54">
              <w:tc>
                <w:tcPr>
                  <w:tcW w:w="624" w:type="dxa"/>
                </w:tcPr>
                <w:p w14:paraId="4899A4C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4953D730"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D7DC8" w:rsidRPr="001E516D" w14:paraId="73F96059" w14:textId="77777777" w:rsidTr="001D3E54">
              <w:tc>
                <w:tcPr>
                  <w:tcW w:w="624" w:type="dxa"/>
                </w:tcPr>
                <w:p w14:paraId="4C6AE525"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3BE5A50B"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1E516D" w14:paraId="2D0672EA" w14:textId="77777777" w:rsidTr="001D3E54">
              <w:tc>
                <w:tcPr>
                  <w:tcW w:w="624" w:type="dxa"/>
                </w:tcPr>
                <w:p w14:paraId="40F22FDE"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2623231A"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D7DC8" w:rsidRPr="001E516D" w14:paraId="197779E7" w14:textId="77777777" w:rsidTr="001D3E54">
              <w:tc>
                <w:tcPr>
                  <w:tcW w:w="624" w:type="dxa"/>
                </w:tcPr>
                <w:p w14:paraId="6B734602"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4051B41C"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D7DC8" w:rsidRPr="001E516D" w14:paraId="3FC17CED" w14:textId="77777777" w:rsidTr="001D3E54">
              <w:tc>
                <w:tcPr>
                  <w:tcW w:w="624" w:type="dxa"/>
                </w:tcPr>
                <w:p w14:paraId="2DB702DB" w14:textId="636350DC" w:rsidR="00BD7DC8" w:rsidRPr="001E516D"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11</w:t>
                  </w:r>
                </w:p>
              </w:tc>
              <w:tc>
                <w:tcPr>
                  <w:tcW w:w="7589" w:type="dxa"/>
                </w:tcPr>
                <w:p w14:paraId="60F55B6E" w14:textId="77777777" w:rsidR="00BD7DC8" w:rsidRPr="001E516D" w:rsidRDefault="00BD7DC8" w:rsidP="00BD7DC8">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0A33E9" w:rsidRPr="001E516D" w14:paraId="755CA652" w14:textId="77777777" w:rsidTr="001D3E54">
              <w:tc>
                <w:tcPr>
                  <w:tcW w:w="624" w:type="dxa"/>
                </w:tcPr>
                <w:p w14:paraId="4169B34B" w14:textId="1782176D" w:rsidR="000A33E9" w:rsidRPr="001E516D"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56D02538" w14:textId="39E7CF49" w:rsidR="000A33E9" w:rsidRPr="001E516D" w:rsidRDefault="000A33E9"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El licitante</w:t>
                  </w:r>
                  <w:r w:rsidR="005E4821">
                    <w:rPr>
                      <w:rFonts w:asciiTheme="minorHAnsi" w:hAnsiTheme="minorHAnsi" w:cstheme="minorHAnsi"/>
                      <w:bCs/>
                      <w:sz w:val="16"/>
                      <w:szCs w:val="16"/>
                      <w:lang w:val="es-MX"/>
                    </w:rPr>
                    <w:t>/proveedor</w:t>
                  </w:r>
                  <w:r w:rsidRPr="001E516D">
                    <w:rPr>
                      <w:rFonts w:asciiTheme="minorHAnsi" w:hAnsiTheme="minorHAnsi" w:cstheme="minorHAnsi"/>
                      <w:bCs/>
                      <w:sz w:val="16"/>
                      <w:szCs w:val="16"/>
                      <w:lang w:val="es-MX"/>
                    </w:rPr>
                    <w:t xml:space="preserv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10"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0F100A02" w14:textId="6CD5DC8E" w:rsidR="001D3E54" w:rsidRPr="001E516D" w:rsidRDefault="001D3E54"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w:t>
                  </w:r>
                  <w:proofErr w:type="spellStart"/>
                  <w:r w:rsidRPr="001E516D">
                    <w:rPr>
                      <w:rFonts w:asciiTheme="minorHAnsi" w:hAnsiTheme="minorHAnsi" w:cstheme="minorHAnsi"/>
                      <w:bCs/>
                      <w:sz w:val="16"/>
                      <w:szCs w:val="16"/>
                      <w:lang w:val="es-MX"/>
                    </w:rPr>
                    <w:t>susticución</w:t>
                  </w:r>
                  <w:proofErr w:type="spellEnd"/>
                  <w:r w:rsidRPr="001E516D">
                    <w:rPr>
                      <w:rFonts w:asciiTheme="minorHAnsi" w:hAnsiTheme="minorHAnsi" w:cstheme="minorHAnsi"/>
                      <w:bCs/>
                      <w:sz w:val="16"/>
                      <w:szCs w:val="16"/>
                      <w:lang w:val="es-MX"/>
                    </w:rPr>
                    <w:t xml:space="preserve"> de los documentos 1,2,3,4,5,7,10,11, se podrá presentar la constancia de proveedor de la Universidad. </w:t>
                  </w:r>
                </w:p>
              </w:tc>
            </w:tr>
          </w:tbl>
          <w:p w14:paraId="7457F2EB" w14:textId="77777777" w:rsidR="00E04403" w:rsidRPr="001E516D"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Default="00AC3C38" w:rsidP="00AC3C38">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1"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52DCA16E" w14:textId="77777777" w:rsidR="00A730AA" w:rsidRPr="00AC3C38"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E04403">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xa modelo de Fianza, en Anexo “</w:t>
            </w:r>
            <w:r w:rsidR="002224BB">
              <w:rPr>
                <w:rFonts w:asciiTheme="minorHAnsi" w:hAnsiTheme="minorHAnsi" w:cstheme="minorHAnsi"/>
                <w:b/>
                <w:bCs/>
                <w:sz w:val="16"/>
                <w:szCs w:val="16"/>
                <w:lang w:val="es-MX"/>
              </w:rPr>
              <w:t>8</w:t>
            </w:r>
            <w:r w:rsidR="00E04403" w:rsidRPr="001E516D">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69D637AA"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4383"/>
            </w:tblGrid>
            <w:tr w:rsidR="000D1E63" w:rsidRPr="00DA0E6B" w14:paraId="5BC01AD8" w14:textId="77777777" w:rsidTr="000D1E63">
              <w:trPr>
                <w:jc w:val="center"/>
              </w:trPr>
              <w:tc>
                <w:tcPr>
                  <w:tcW w:w="3830" w:type="dxa"/>
                  <w:shd w:val="clear" w:color="auto" w:fill="D9D9D9" w:themeFill="background1" w:themeFillShade="D9"/>
                </w:tcPr>
                <w:p w14:paraId="76F474E2"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383" w:type="dxa"/>
                  <w:shd w:val="clear" w:color="auto" w:fill="D9D9D9" w:themeFill="background1" w:themeFillShade="D9"/>
                </w:tcPr>
                <w:p w14:paraId="1B3502FB"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8210CF" w:rsidRPr="00DA0E6B" w14:paraId="213AF024" w14:textId="77777777" w:rsidTr="000D1E63">
              <w:trPr>
                <w:jc w:val="center"/>
              </w:trPr>
              <w:tc>
                <w:tcPr>
                  <w:tcW w:w="3830" w:type="dxa"/>
                  <w:shd w:val="clear" w:color="auto" w:fill="auto"/>
                </w:tcPr>
                <w:p w14:paraId="0AA4BC03" w14:textId="78159D60" w:rsidR="008210CF" w:rsidRDefault="008210CF" w:rsidP="00AF1DE2">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383" w:type="dxa"/>
                  <w:shd w:val="clear" w:color="auto" w:fill="auto"/>
                </w:tcPr>
                <w:p w14:paraId="6CCD7629" w14:textId="20656EA0" w:rsidR="008210CF" w:rsidRDefault="006F0211" w:rsidP="00CB24D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A225F88" w14:textId="77777777" w:rsidR="000D1E63" w:rsidRPr="001E516D" w:rsidRDefault="000D1E63"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B8EFD47" w14:textId="570562AB"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870978">
        <w:rPr>
          <w:rFonts w:asciiTheme="minorHAnsi" w:hAnsiTheme="minorHAnsi" w:cstheme="minorHAnsi"/>
          <w:b/>
          <w:color w:val="000000"/>
          <w:sz w:val="18"/>
          <w:szCs w:val="18"/>
          <w:lang w:val="es-MX"/>
        </w:rPr>
        <w:t>10</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870978">
        <w:rPr>
          <w:rFonts w:asciiTheme="minorHAnsi" w:hAnsiTheme="minorHAnsi" w:cstheme="minorHAnsi"/>
          <w:b/>
          <w:color w:val="000000"/>
          <w:sz w:val="18"/>
          <w:szCs w:val="18"/>
          <w:lang w:val="es-MX"/>
        </w:rPr>
        <w:t>NOVIEMBRE</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AC3C38" w:rsidRPr="003F52FC">
        <w:rPr>
          <w:rFonts w:asciiTheme="minorHAnsi" w:hAnsiTheme="minorHAnsi" w:cstheme="minorHAnsi"/>
          <w:b/>
          <w:color w:val="000000"/>
          <w:sz w:val="18"/>
          <w:szCs w:val="18"/>
          <w:lang w:val="es-MX"/>
        </w:rPr>
        <w:t>2</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3DF6249E" w14:textId="2D99D07C"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79289E" w:rsidR="00FD12E4" w:rsidRPr="001E516D" w:rsidRDefault="00FD12E4"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0675D5C5" w14:textId="0AE12825" w:rsidR="00870978" w:rsidRPr="006E01AF" w:rsidRDefault="00870978" w:rsidP="006A5A79">
      <w:pPr>
        <w:widowControl/>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w:t>
      </w:r>
    </w:p>
    <w:p w14:paraId="7196A1E8" w14:textId="77777777" w:rsidR="00870978" w:rsidRPr="006E01AF" w:rsidRDefault="00870978" w:rsidP="00870978">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3ACE3C17" w14:textId="77777777" w:rsidR="00870978" w:rsidRPr="006E01AF" w:rsidRDefault="00870978" w:rsidP="00870978">
      <w:pPr>
        <w:tabs>
          <w:tab w:val="left" w:pos="9923"/>
        </w:tabs>
        <w:ind w:left="-142" w:right="567"/>
        <w:jc w:val="center"/>
        <w:rPr>
          <w:rFonts w:asciiTheme="minorHAnsi" w:hAnsiTheme="minorHAnsi" w:cstheme="minorHAnsi"/>
          <w:b/>
          <w:color w:val="000000"/>
          <w:sz w:val="10"/>
          <w:szCs w:val="10"/>
        </w:rPr>
      </w:pPr>
    </w:p>
    <w:p w14:paraId="14E40D1C" w14:textId="77777777" w:rsidR="00870978" w:rsidRPr="006E01AF" w:rsidRDefault="00870978" w:rsidP="00870978">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0BD79AFB" w14:textId="77777777" w:rsidR="00870978" w:rsidRPr="006E01AF" w:rsidRDefault="00870978" w:rsidP="00870978">
      <w:pPr>
        <w:autoSpaceDE w:val="0"/>
        <w:autoSpaceDN w:val="0"/>
        <w:adjustRightInd w:val="0"/>
        <w:jc w:val="center"/>
        <w:rPr>
          <w:rFonts w:asciiTheme="minorHAnsi" w:hAnsiTheme="minorHAnsi" w:cstheme="minorHAnsi"/>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846"/>
        <w:gridCol w:w="6521"/>
        <w:gridCol w:w="1318"/>
        <w:gridCol w:w="880"/>
      </w:tblGrid>
      <w:tr w:rsidR="00870978" w:rsidRPr="00401927" w14:paraId="4BBCEE6B" w14:textId="77777777" w:rsidTr="003E6BA1">
        <w:trPr>
          <w:jc w:val="center"/>
        </w:trPr>
        <w:tc>
          <w:tcPr>
            <w:tcW w:w="442" w:type="pct"/>
            <w:shd w:val="clear" w:color="auto" w:fill="D9D9D9"/>
            <w:vAlign w:val="center"/>
          </w:tcPr>
          <w:p w14:paraId="69613E50" w14:textId="77777777" w:rsidR="00870978" w:rsidRPr="00401927" w:rsidRDefault="00870978" w:rsidP="003E6BA1">
            <w:pPr>
              <w:jc w:val="center"/>
              <w:rPr>
                <w:rFonts w:asciiTheme="minorHAnsi" w:hAnsiTheme="minorHAnsi" w:cstheme="minorHAnsi"/>
                <w:b/>
                <w:sz w:val="14"/>
                <w:szCs w:val="14"/>
              </w:rPr>
            </w:pPr>
            <w:r w:rsidRPr="00401927">
              <w:rPr>
                <w:rFonts w:asciiTheme="minorHAnsi" w:hAnsiTheme="minorHAnsi" w:cstheme="minorHAnsi"/>
                <w:b/>
                <w:sz w:val="14"/>
                <w:szCs w:val="14"/>
              </w:rPr>
              <w:t>Partida</w:t>
            </w:r>
          </w:p>
        </w:tc>
        <w:tc>
          <w:tcPr>
            <w:tcW w:w="3409" w:type="pct"/>
            <w:shd w:val="clear" w:color="auto" w:fill="D9D9D9"/>
            <w:vAlign w:val="center"/>
          </w:tcPr>
          <w:p w14:paraId="52A06691" w14:textId="77777777" w:rsidR="00870978" w:rsidRPr="00401927" w:rsidRDefault="00870978" w:rsidP="003E6BA1">
            <w:pPr>
              <w:autoSpaceDE w:val="0"/>
              <w:autoSpaceDN w:val="0"/>
              <w:adjustRightInd w:val="0"/>
              <w:jc w:val="center"/>
              <w:rPr>
                <w:rFonts w:asciiTheme="minorHAnsi" w:hAnsiTheme="minorHAnsi" w:cstheme="minorHAnsi"/>
                <w:b/>
                <w:sz w:val="14"/>
                <w:szCs w:val="14"/>
              </w:rPr>
            </w:pPr>
            <w:r w:rsidRPr="00401927">
              <w:rPr>
                <w:rFonts w:asciiTheme="minorHAnsi" w:hAnsiTheme="minorHAnsi" w:cstheme="minorHAnsi"/>
                <w:b/>
                <w:sz w:val="14"/>
                <w:szCs w:val="14"/>
              </w:rPr>
              <w:t>Descripción a detalle del bien</w:t>
            </w:r>
          </w:p>
        </w:tc>
        <w:tc>
          <w:tcPr>
            <w:tcW w:w="689" w:type="pct"/>
            <w:shd w:val="clear" w:color="auto" w:fill="D9D9D9"/>
            <w:vAlign w:val="center"/>
          </w:tcPr>
          <w:p w14:paraId="6E8BAAE7" w14:textId="77777777" w:rsidR="00870978" w:rsidRPr="00401927" w:rsidRDefault="00870978" w:rsidP="003E6BA1">
            <w:pPr>
              <w:jc w:val="center"/>
              <w:rPr>
                <w:rFonts w:asciiTheme="minorHAnsi" w:hAnsiTheme="minorHAnsi" w:cstheme="minorHAnsi"/>
                <w:b/>
                <w:sz w:val="14"/>
                <w:szCs w:val="14"/>
              </w:rPr>
            </w:pPr>
            <w:r w:rsidRPr="00401927">
              <w:rPr>
                <w:rFonts w:asciiTheme="minorHAnsi" w:hAnsiTheme="minorHAnsi" w:cstheme="minorHAnsi"/>
                <w:b/>
                <w:sz w:val="14"/>
                <w:szCs w:val="14"/>
              </w:rPr>
              <w:t>Unidad de Medida</w:t>
            </w:r>
          </w:p>
        </w:tc>
        <w:tc>
          <w:tcPr>
            <w:tcW w:w="460" w:type="pct"/>
            <w:shd w:val="clear" w:color="auto" w:fill="D9D9D9"/>
            <w:vAlign w:val="center"/>
          </w:tcPr>
          <w:p w14:paraId="7F286523" w14:textId="77777777" w:rsidR="00870978" w:rsidRPr="00401927" w:rsidRDefault="00870978" w:rsidP="003E6BA1">
            <w:pPr>
              <w:jc w:val="center"/>
              <w:rPr>
                <w:rFonts w:asciiTheme="minorHAnsi" w:hAnsiTheme="minorHAnsi" w:cstheme="minorHAnsi"/>
                <w:b/>
                <w:sz w:val="14"/>
                <w:szCs w:val="14"/>
              </w:rPr>
            </w:pPr>
            <w:r w:rsidRPr="00401927">
              <w:rPr>
                <w:rFonts w:asciiTheme="minorHAnsi" w:hAnsiTheme="minorHAnsi" w:cstheme="minorHAnsi"/>
                <w:b/>
                <w:sz w:val="14"/>
                <w:szCs w:val="14"/>
              </w:rPr>
              <w:t>Cantidad</w:t>
            </w:r>
          </w:p>
        </w:tc>
      </w:tr>
      <w:tr w:rsidR="00870978" w:rsidRPr="00401927" w14:paraId="56D442CD" w14:textId="77777777" w:rsidTr="003E6BA1">
        <w:trPr>
          <w:trHeight w:val="43"/>
          <w:jc w:val="center"/>
        </w:trPr>
        <w:tc>
          <w:tcPr>
            <w:tcW w:w="442" w:type="pct"/>
            <w:shd w:val="clear" w:color="auto" w:fill="auto"/>
          </w:tcPr>
          <w:p w14:paraId="2A135EB5" w14:textId="77777777" w:rsidR="00870978" w:rsidRPr="00401927" w:rsidRDefault="00870978" w:rsidP="003E6BA1">
            <w:pPr>
              <w:jc w:val="center"/>
              <w:rPr>
                <w:rFonts w:asciiTheme="minorHAnsi" w:hAnsiTheme="minorHAnsi" w:cstheme="minorHAnsi"/>
                <w:sz w:val="14"/>
                <w:szCs w:val="14"/>
              </w:rPr>
            </w:pPr>
            <w:r w:rsidRPr="00401927">
              <w:rPr>
                <w:rFonts w:asciiTheme="minorHAnsi" w:hAnsiTheme="minorHAnsi" w:cstheme="minorHAnsi"/>
                <w:sz w:val="14"/>
                <w:szCs w:val="14"/>
              </w:rPr>
              <w:t>1</w:t>
            </w:r>
          </w:p>
        </w:tc>
        <w:tc>
          <w:tcPr>
            <w:tcW w:w="3409" w:type="pct"/>
          </w:tcPr>
          <w:p w14:paraId="44250571"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CLAVO PARA MADERA SIN CABEZA 3/4</w:t>
            </w:r>
          </w:p>
        </w:tc>
        <w:tc>
          <w:tcPr>
            <w:tcW w:w="689" w:type="pct"/>
          </w:tcPr>
          <w:p w14:paraId="5B4EA906"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Kilogramos</w:t>
            </w:r>
          </w:p>
        </w:tc>
        <w:tc>
          <w:tcPr>
            <w:tcW w:w="460" w:type="pct"/>
          </w:tcPr>
          <w:p w14:paraId="73B73760"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150</w:t>
            </w:r>
          </w:p>
        </w:tc>
      </w:tr>
      <w:tr w:rsidR="00870978" w:rsidRPr="00401927" w14:paraId="4FDF72F2" w14:textId="77777777" w:rsidTr="003E6BA1">
        <w:trPr>
          <w:trHeight w:val="43"/>
          <w:jc w:val="center"/>
        </w:trPr>
        <w:tc>
          <w:tcPr>
            <w:tcW w:w="442" w:type="pct"/>
            <w:shd w:val="clear" w:color="auto" w:fill="auto"/>
          </w:tcPr>
          <w:p w14:paraId="2813A617" w14:textId="77777777" w:rsidR="00870978" w:rsidRPr="00401927" w:rsidRDefault="00870978" w:rsidP="003E6BA1">
            <w:pPr>
              <w:jc w:val="center"/>
              <w:rPr>
                <w:rFonts w:asciiTheme="minorHAnsi" w:hAnsiTheme="minorHAnsi" w:cstheme="minorHAnsi"/>
                <w:sz w:val="14"/>
                <w:szCs w:val="14"/>
              </w:rPr>
            </w:pPr>
            <w:r w:rsidRPr="00401927">
              <w:rPr>
                <w:rFonts w:asciiTheme="minorHAnsi" w:hAnsiTheme="minorHAnsi" w:cstheme="minorHAnsi"/>
                <w:sz w:val="14"/>
                <w:szCs w:val="14"/>
              </w:rPr>
              <w:t>2</w:t>
            </w:r>
          </w:p>
        </w:tc>
        <w:tc>
          <w:tcPr>
            <w:tcW w:w="3409" w:type="pct"/>
          </w:tcPr>
          <w:p w14:paraId="14D77E40"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 xml:space="preserve">ANTITERMITAS SAYER LACK 19 </w:t>
            </w:r>
            <w:proofErr w:type="spellStart"/>
            <w:r w:rsidRPr="00E605F5">
              <w:rPr>
                <w:rFonts w:asciiTheme="minorHAnsi" w:hAnsiTheme="minorHAnsi" w:cs="Arial"/>
                <w:sz w:val="14"/>
                <w:szCs w:val="14"/>
                <w:lang w:val="es-MX"/>
              </w:rPr>
              <w:t>lts</w:t>
            </w:r>
            <w:proofErr w:type="spellEnd"/>
          </w:p>
        </w:tc>
        <w:tc>
          <w:tcPr>
            <w:tcW w:w="689" w:type="pct"/>
          </w:tcPr>
          <w:p w14:paraId="2A131213"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Cubeta</w:t>
            </w:r>
          </w:p>
        </w:tc>
        <w:tc>
          <w:tcPr>
            <w:tcW w:w="460" w:type="pct"/>
          </w:tcPr>
          <w:p w14:paraId="38A93EEA"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5</w:t>
            </w:r>
          </w:p>
        </w:tc>
      </w:tr>
      <w:tr w:rsidR="00870978" w:rsidRPr="00401927" w14:paraId="1DC426C8" w14:textId="77777777" w:rsidTr="003E6BA1">
        <w:trPr>
          <w:trHeight w:val="94"/>
          <w:jc w:val="center"/>
        </w:trPr>
        <w:tc>
          <w:tcPr>
            <w:tcW w:w="442" w:type="pct"/>
            <w:shd w:val="clear" w:color="auto" w:fill="auto"/>
          </w:tcPr>
          <w:p w14:paraId="4A4982E2" w14:textId="77777777" w:rsidR="00870978" w:rsidRPr="00401927" w:rsidRDefault="00870978" w:rsidP="003E6BA1">
            <w:pPr>
              <w:jc w:val="center"/>
              <w:rPr>
                <w:rFonts w:asciiTheme="minorHAnsi" w:hAnsiTheme="minorHAnsi" w:cstheme="minorHAnsi"/>
                <w:sz w:val="14"/>
                <w:szCs w:val="14"/>
              </w:rPr>
            </w:pPr>
            <w:r w:rsidRPr="00401927">
              <w:rPr>
                <w:rFonts w:asciiTheme="minorHAnsi" w:hAnsiTheme="minorHAnsi" w:cstheme="minorHAnsi"/>
                <w:sz w:val="14"/>
                <w:szCs w:val="14"/>
              </w:rPr>
              <w:t>3</w:t>
            </w:r>
          </w:p>
        </w:tc>
        <w:tc>
          <w:tcPr>
            <w:tcW w:w="3409" w:type="pct"/>
          </w:tcPr>
          <w:p w14:paraId="012EF132" w14:textId="77777777" w:rsidR="00870978" w:rsidRPr="00606AAF" w:rsidRDefault="00870978" w:rsidP="003E6BA1">
            <w:pPr>
              <w:autoSpaceDE w:val="0"/>
              <w:autoSpaceDN w:val="0"/>
              <w:adjustRightInd w:val="0"/>
              <w:jc w:val="both"/>
              <w:rPr>
                <w:rFonts w:asciiTheme="minorHAnsi" w:hAnsiTheme="minorHAnsi" w:cstheme="minorHAnsi"/>
                <w:sz w:val="14"/>
                <w:szCs w:val="14"/>
                <w:lang w:val="en-US"/>
              </w:rPr>
            </w:pPr>
            <w:r w:rsidRPr="00E605F5">
              <w:rPr>
                <w:rFonts w:asciiTheme="minorHAnsi" w:hAnsiTheme="minorHAnsi" w:cs="Arial"/>
                <w:sz w:val="14"/>
                <w:szCs w:val="14"/>
                <w:lang w:val="en-US"/>
              </w:rPr>
              <w:t>PTR R200 CALIBRE 14 V/MED 6.1 MY 1A</w:t>
            </w:r>
          </w:p>
        </w:tc>
        <w:tc>
          <w:tcPr>
            <w:tcW w:w="689" w:type="pct"/>
          </w:tcPr>
          <w:p w14:paraId="00E7BD85"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555E4D31"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164</w:t>
            </w:r>
          </w:p>
        </w:tc>
      </w:tr>
      <w:tr w:rsidR="00870978" w:rsidRPr="00401927" w14:paraId="1A9B8E8E" w14:textId="77777777" w:rsidTr="003E6BA1">
        <w:trPr>
          <w:trHeight w:val="94"/>
          <w:jc w:val="center"/>
        </w:trPr>
        <w:tc>
          <w:tcPr>
            <w:tcW w:w="442" w:type="pct"/>
            <w:shd w:val="clear" w:color="auto" w:fill="auto"/>
          </w:tcPr>
          <w:p w14:paraId="091086F3" w14:textId="77777777" w:rsidR="00870978" w:rsidRPr="00401927" w:rsidRDefault="00870978" w:rsidP="003E6BA1">
            <w:pPr>
              <w:jc w:val="center"/>
              <w:rPr>
                <w:rFonts w:asciiTheme="minorHAnsi" w:hAnsiTheme="minorHAnsi" w:cstheme="minorHAnsi"/>
                <w:sz w:val="14"/>
                <w:szCs w:val="14"/>
              </w:rPr>
            </w:pPr>
            <w:r w:rsidRPr="00401927">
              <w:rPr>
                <w:rFonts w:asciiTheme="minorHAnsi" w:hAnsiTheme="minorHAnsi" w:cstheme="minorHAnsi"/>
                <w:sz w:val="14"/>
                <w:szCs w:val="14"/>
              </w:rPr>
              <w:t>4</w:t>
            </w:r>
          </w:p>
        </w:tc>
        <w:tc>
          <w:tcPr>
            <w:tcW w:w="3409" w:type="pct"/>
          </w:tcPr>
          <w:p w14:paraId="5A15C5E8"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POLIN DE ACERO 6” X 2” , 6 MT (24.2K) CALIBRE 14 P 1A</w:t>
            </w:r>
          </w:p>
        </w:tc>
        <w:tc>
          <w:tcPr>
            <w:tcW w:w="689" w:type="pct"/>
          </w:tcPr>
          <w:p w14:paraId="105646E0"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58E9C0F0"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21</w:t>
            </w:r>
          </w:p>
        </w:tc>
      </w:tr>
      <w:tr w:rsidR="00870978" w:rsidRPr="00401927" w14:paraId="4275BC93" w14:textId="77777777" w:rsidTr="003E6BA1">
        <w:trPr>
          <w:trHeight w:val="94"/>
          <w:jc w:val="center"/>
        </w:trPr>
        <w:tc>
          <w:tcPr>
            <w:tcW w:w="442" w:type="pct"/>
            <w:shd w:val="clear" w:color="auto" w:fill="auto"/>
          </w:tcPr>
          <w:p w14:paraId="5CB8AF7B" w14:textId="77777777" w:rsidR="00870978" w:rsidRPr="00401927" w:rsidRDefault="00870978" w:rsidP="003E6BA1">
            <w:pPr>
              <w:jc w:val="center"/>
              <w:rPr>
                <w:rFonts w:asciiTheme="minorHAnsi" w:hAnsiTheme="minorHAnsi" w:cstheme="minorHAnsi"/>
                <w:sz w:val="14"/>
                <w:szCs w:val="14"/>
              </w:rPr>
            </w:pPr>
            <w:r w:rsidRPr="00401927">
              <w:rPr>
                <w:rFonts w:asciiTheme="minorHAnsi" w:hAnsiTheme="minorHAnsi" w:cstheme="minorHAnsi"/>
                <w:sz w:val="14"/>
                <w:szCs w:val="14"/>
              </w:rPr>
              <w:t>5</w:t>
            </w:r>
          </w:p>
        </w:tc>
        <w:tc>
          <w:tcPr>
            <w:tcW w:w="3409" w:type="pct"/>
          </w:tcPr>
          <w:p w14:paraId="3430EFFB"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ANGULO 3/16” X 1” (10.6K) 6.1 MT 1A</w:t>
            </w:r>
          </w:p>
        </w:tc>
        <w:tc>
          <w:tcPr>
            <w:tcW w:w="689" w:type="pct"/>
          </w:tcPr>
          <w:p w14:paraId="5473320B"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6253C33C"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35</w:t>
            </w:r>
          </w:p>
        </w:tc>
      </w:tr>
      <w:tr w:rsidR="00870978" w:rsidRPr="00401927" w14:paraId="00AAB240" w14:textId="77777777" w:rsidTr="003E6BA1">
        <w:trPr>
          <w:trHeight w:val="94"/>
          <w:jc w:val="center"/>
        </w:trPr>
        <w:tc>
          <w:tcPr>
            <w:tcW w:w="442" w:type="pct"/>
            <w:shd w:val="clear" w:color="auto" w:fill="auto"/>
          </w:tcPr>
          <w:p w14:paraId="39D01CD5" w14:textId="77777777" w:rsidR="00870978" w:rsidRPr="00401927" w:rsidRDefault="00870978" w:rsidP="003E6BA1">
            <w:pPr>
              <w:jc w:val="center"/>
              <w:rPr>
                <w:rFonts w:asciiTheme="minorHAnsi" w:hAnsiTheme="minorHAnsi" w:cstheme="minorHAnsi"/>
                <w:sz w:val="14"/>
                <w:szCs w:val="14"/>
              </w:rPr>
            </w:pPr>
            <w:r w:rsidRPr="00401927">
              <w:rPr>
                <w:rFonts w:asciiTheme="minorHAnsi" w:hAnsiTheme="minorHAnsi" w:cstheme="minorHAnsi"/>
                <w:sz w:val="14"/>
                <w:szCs w:val="14"/>
              </w:rPr>
              <w:t>6</w:t>
            </w:r>
          </w:p>
        </w:tc>
        <w:tc>
          <w:tcPr>
            <w:tcW w:w="3409" w:type="pct"/>
          </w:tcPr>
          <w:p w14:paraId="7FEEF184"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LAMINA ANTIDERRAPANTE CALIBRE 14 4X10 (68K)1ª ACABADO GALVANIZADO</w:t>
            </w:r>
          </w:p>
        </w:tc>
        <w:tc>
          <w:tcPr>
            <w:tcW w:w="689" w:type="pct"/>
          </w:tcPr>
          <w:p w14:paraId="0CB44280"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7A67F18D"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14</w:t>
            </w:r>
          </w:p>
        </w:tc>
      </w:tr>
      <w:tr w:rsidR="00870978" w:rsidRPr="00401927" w14:paraId="2766FD1A" w14:textId="77777777" w:rsidTr="003E6BA1">
        <w:trPr>
          <w:trHeight w:val="94"/>
          <w:jc w:val="center"/>
        </w:trPr>
        <w:tc>
          <w:tcPr>
            <w:tcW w:w="442" w:type="pct"/>
            <w:shd w:val="clear" w:color="auto" w:fill="auto"/>
          </w:tcPr>
          <w:p w14:paraId="2F84F6D3" w14:textId="77777777" w:rsidR="00870978" w:rsidRPr="00401927" w:rsidRDefault="00870978" w:rsidP="003E6BA1">
            <w:pPr>
              <w:jc w:val="center"/>
              <w:rPr>
                <w:rFonts w:asciiTheme="minorHAnsi" w:hAnsiTheme="minorHAnsi" w:cstheme="minorHAnsi"/>
                <w:sz w:val="14"/>
                <w:szCs w:val="14"/>
              </w:rPr>
            </w:pPr>
            <w:r w:rsidRPr="00401927">
              <w:rPr>
                <w:rFonts w:asciiTheme="minorHAnsi" w:hAnsiTheme="minorHAnsi" w:cstheme="minorHAnsi"/>
                <w:sz w:val="14"/>
                <w:szCs w:val="14"/>
              </w:rPr>
              <w:t>7</w:t>
            </w:r>
          </w:p>
        </w:tc>
        <w:tc>
          <w:tcPr>
            <w:tcW w:w="3409" w:type="pct"/>
          </w:tcPr>
          <w:p w14:paraId="1AFDD1A0"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SELLADOR DE POLIURETANO SAYER LACK UF-0042 CUBETA 19 LT</w:t>
            </w:r>
          </w:p>
        </w:tc>
        <w:tc>
          <w:tcPr>
            <w:tcW w:w="689" w:type="pct"/>
          </w:tcPr>
          <w:p w14:paraId="165FA55B"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Cubeta</w:t>
            </w:r>
          </w:p>
        </w:tc>
        <w:tc>
          <w:tcPr>
            <w:tcW w:w="460" w:type="pct"/>
          </w:tcPr>
          <w:p w14:paraId="6E57550E"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36</w:t>
            </w:r>
          </w:p>
        </w:tc>
      </w:tr>
      <w:tr w:rsidR="00870978" w:rsidRPr="00401927" w14:paraId="04B81390" w14:textId="77777777" w:rsidTr="003E6BA1">
        <w:trPr>
          <w:trHeight w:val="94"/>
          <w:jc w:val="center"/>
        </w:trPr>
        <w:tc>
          <w:tcPr>
            <w:tcW w:w="442" w:type="pct"/>
            <w:shd w:val="clear" w:color="auto" w:fill="auto"/>
          </w:tcPr>
          <w:p w14:paraId="350885D1" w14:textId="77777777" w:rsidR="00870978" w:rsidRPr="00401927" w:rsidRDefault="00870978" w:rsidP="003E6BA1">
            <w:pPr>
              <w:jc w:val="center"/>
              <w:rPr>
                <w:rFonts w:asciiTheme="minorHAnsi" w:hAnsiTheme="minorHAnsi" w:cstheme="minorHAnsi"/>
                <w:sz w:val="14"/>
                <w:szCs w:val="14"/>
              </w:rPr>
            </w:pPr>
            <w:r w:rsidRPr="00401927">
              <w:rPr>
                <w:rFonts w:asciiTheme="minorHAnsi" w:hAnsiTheme="minorHAnsi" w:cstheme="minorHAnsi"/>
                <w:sz w:val="14"/>
                <w:szCs w:val="14"/>
              </w:rPr>
              <w:t>8</w:t>
            </w:r>
          </w:p>
        </w:tc>
        <w:tc>
          <w:tcPr>
            <w:tcW w:w="3409" w:type="pct"/>
          </w:tcPr>
          <w:p w14:paraId="230285AF"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CATALIZADOR PARA POLIURETANO SAYER LACK UC-0042 CUBETA 19 LT</w:t>
            </w:r>
          </w:p>
        </w:tc>
        <w:tc>
          <w:tcPr>
            <w:tcW w:w="689" w:type="pct"/>
          </w:tcPr>
          <w:p w14:paraId="32CF4D7C"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Cubeta</w:t>
            </w:r>
          </w:p>
        </w:tc>
        <w:tc>
          <w:tcPr>
            <w:tcW w:w="460" w:type="pct"/>
          </w:tcPr>
          <w:p w14:paraId="55DC6FC1"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36</w:t>
            </w:r>
          </w:p>
        </w:tc>
      </w:tr>
      <w:tr w:rsidR="00870978" w:rsidRPr="00401927" w14:paraId="7B336DA1" w14:textId="77777777" w:rsidTr="003E6BA1">
        <w:trPr>
          <w:trHeight w:val="94"/>
          <w:jc w:val="center"/>
        </w:trPr>
        <w:tc>
          <w:tcPr>
            <w:tcW w:w="442" w:type="pct"/>
            <w:shd w:val="clear" w:color="auto" w:fill="auto"/>
          </w:tcPr>
          <w:p w14:paraId="24D323A0" w14:textId="77777777" w:rsidR="00870978" w:rsidRPr="00401927" w:rsidRDefault="00870978" w:rsidP="003E6BA1">
            <w:pPr>
              <w:jc w:val="center"/>
              <w:rPr>
                <w:rFonts w:asciiTheme="minorHAnsi" w:hAnsiTheme="minorHAnsi" w:cstheme="minorHAnsi"/>
                <w:sz w:val="14"/>
                <w:szCs w:val="14"/>
              </w:rPr>
            </w:pPr>
            <w:r w:rsidRPr="00401927">
              <w:rPr>
                <w:rFonts w:asciiTheme="minorHAnsi" w:hAnsiTheme="minorHAnsi" w:cstheme="minorHAnsi"/>
                <w:sz w:val="14"/>
                <w:szCs w:val="14"/>
              </w:rPr>
              <w:t>9</w:t>
            </w:r>
          </w:p>
        </w:tc>
        <w:tc>
          <w:tcPr>
            <w:tcW w:w="3409" w:type="pct"/>
          </w:tcPr>
          <w:p w14:paraId="530A8053" w14:textId="77777777" w:rsidR="00870978" w:rsidRPr="00606AAF" w:rsidRDefault="00870978" w:rsidP="003E6BA1">
            <w:pPr>
              <w:autoSpaceDE w:val="0"/>
              <w:autoSpaceDN w:val="0"/>
              <w:adjustRightInd w:val="0"/>
              <w:jc w:val="both"/>
              <w:rPr>
                <w:rFonts w:asciiTheme="minorHAnsi" w:hAnsiTheme="minorHAnsi" w:cstheme="minorHAnsi"/>
                <w:sz w:val="14"/>
                <w:szCs w:val="14"/>
                <w:lang w:val="en-US"/>
              </w:rPr>
            </w:pPr>
            <w:r w:rsidRPr="00E605F5">
              <w:rPr>
                <w:rFonts w:asciiTheme="minorHAnsi" w:hAnsiTheme="minorHAnsi" w:cs="Arial"/>
                <w:sz w:val="14"/>
                <w:szCs w:val="14"/>
                <w:lang w:val="en-US"/>
              </w:rPr>
              <w:t>BARNIZ URESAYER SAYER LACK SEMI-MATE UM-1030 CUBETA 19 LT</w:t>
            </w:r>
          </w:p>
        </w:tc>
        <w:tc>
          <w:tcPr>
            <w:tcW w:w="689" w:type="pct"/>
          </w:tcPr>
          <w:p w14:paraId="54E9C9C4"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Cubeta</w:t>
            </w:r>
          </w:p>
        </w:tc>
        <w:tc>
          <w:tcPr>
            <w:tcW w:w="460" w:type="pct"/>
          </w:tcPr>
          <w:p w14:paraId="27EE4756"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36</w:t>
            </w:r>
          </w:p>
        </w:tc>
      </w:tr>
      <w:tr w:rsidR="00870978" w:rsidRPr="00401927" w14:paraId="6F1DA228" w14:textId="77777777" w:rsidTr="003E6BA1">
        <w:trPr>
          <w:trHeight w:val="94"/>
          <w:jc w:val="center"/>
        </w:trPr>
        <w:tc>
          <w:tcPr>
            <w:tcW w:w="442" w:type="pct"/>
            <w:shd w:val="clear" w:color="auto" w:fill="auto"/>
          </w:tcPr>
          <w:p w14:paraId="41EBFD3C" w14:textId="77777777" w:rsidR="00870978" w:rsidRPr="00401927" w:rsidRDefault="00870978" w:rsidP="003E6BA1">
            <w:pPr>
              <w:jc w:val="center"/>
              <w:rPr>
                <w:rFonts w:asciiTheme="minorHAnsi" w:hAnsiTheme="minorHAnsi" w:cstheme="minorHAnsi"/>
                <w:sz w:val="14"/>
                <w:szCs w:val="14"/>
              </w:rPr>
            </w:pPr>
            <w:r w:rsidRPr="00401927">
              <w:rPr>
                <w:rFonts w:asciiTheme="minorHAnsi" w:hAnsiTheme="minorHAnsi" w:cstheme="minorHAnsi"/>
                <w:sz w:val="14"/>
                <w:szCs w:val="14"/>
              </w:rPr>
              <w:t>11</w:t>
            </w:r>
          </w:p>
        </w:tc>
        <w:tc>
          <w:tcPr>
            <w:tcW w:w="3409" w:type="pct"/>
          </w:tcPr>
          <w:p w14:paraId="155ECAC1"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DILUYENTE SAYER LACK UD-1000 GARRAFA 20 LT</w:t>
            </w:r>
          </w:p>
        </w:tc>
        <w:tc>
          <w:tcPr>
            <w:tcW w:w="689" w:type="pct"/>
          </w:tcPr>
          <w:p w14:paraId="70950D6D"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Cubeta</w:t>
            </w:r>
          </w:p>
        </w:tc>
        <w:tc>
          <w:tcPr>
            <w:tcW w:w="460" w:type="pct"/>
          </w:tcPr>
          <w:p w14:paraId="2130FB19"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18</w:t>
            </w:r>
          </w:p>
        </w:tc>
      </w:tr>
      <w:tr w:rsidR="00870978" w:rsidRPr="00401927" w14:paraId="666C420C" w14:textId="77777777" w:rsidTr="003E6BA1">
        <w:trPr>
          <w:trHeight w:val="94"/>
          <w:jc w:val="center"/>
        </w:trPr>
        <w:tc>
          <w:tcPr>
            <w:tcW w:w="442" w:type="pct"/>
            <w:shd w:val="clear" w:color="auto" w:fill="auto"/>
          </w:tcPr>
          <w:p w14:paraId="5EE2BB96" w14:textId="77777777" w:rsidR="00870978" w:rsidRPr="00401927" w:rsidRDefault="00870978" w:rsidP="003E6BA1">
            <w:pPr>
              <w:jc w:val="center"/>
              <w:rPr>
                <w:rFonts w:asciiTheme="minorHAnsi" w:hAnsiTheme="minorHAnsi" w:cstheme="minorHAnsi"/>
                <w:sz w:val="14"/>
                <w:szCs w:val="14"/>
              </w:rPr>
            </w:pPr>
            <w:r w:rsidRPr="00401927">
              <w:rPr>
                <w:rFonts w:asciiTheme="minorHAnsi" w:hAnsiTheme="minorHAnsi" w:cstheme="minorHAnsi"/>
                <w:sz w:val="14"/>
                <w:szCs w:val="14"/>
              </w:rPr>
              <w:t>12</w:t>
            </w:r>
          </w:p>
        </w:tc>
        <w:tc>
          <w:tcPr>
            <w:tcW w:w="3409" w:type="pct"/>
          </w:tcPr>
          <w:p w14:paraId="3B43486D"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TRIPLAY DE CAOBILLA DE 6MM X 4´X 8´</w:t>
            </w:r>
          </w:p>
        </w:tc>
        <w:tc>
          <w:tcPr>
            <w:tcW w:w="689" w:type="pct"/>
          </w:tcPr>
          <w:p w14:paraId="1F3E5CC2"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Hoja</w:t>
            </w:r>
          </w:p>
        </w:tc>
        <w:tc>
          <w:tcPr>
            <w:tcW w:w="460" w:type="pct"/>
          </w:tcPr>
          <w:p w14:paraId="36794C2E"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250</w:t>
            </w:r>
          </w:p>
        </w:tc>
      </w:tr>
      <w:tr w:rsidR="00870978" w:rsidRPr="00401927" w14:paraId="2061DF23" w14:textId="77777777" w:rsidTr="003E6BA1">
        <w:trPr>
          <w:trHeight w:val="94"/>
          <w:jc w:val="center"/>
        </w:trPr>
        <w:tc>
          <w:tcPr>
            <w:tcW w:w="442" w:type="pct"/>
            <w:shd w:val="clear" w:color="auto" w:fill="auto"/>
          </w:tcPr>
          <w:p w14:paraId="622EAF2F" w14:textId="77777777" w:rsidR="00870978" w:rsidRPr="00401927" w:rsidRDefault="00870978" w:rsidP="003E6BA1">
            <w:pPr>
              <w:jc w:val="center"/>
              <w:rPr>
                <w:rFonts w:asciiTheme="minorHAnsi" w:hAnsiTheme="minorHAnsi" w:cstheme="minorHAnsi"/>
                <w:sz w:val="14"/>
                <w:szCs w:val="14"/>
              </w:rPr>
            </w:pPr>
            <w:r w:rsidRPr="00401927">
              <w:rPr>
                <w:rFonts w:asciiTheme="minorHAnsi" w:hAnsiTheme="minorHAnsi" w:cstheme="minorHAnsi"/>
                <w:sz w:val="14"/>
                <w:szCs w:val="14"/>
              </w:rPr>
              <w:t>13</w:t>
            </w:r>
          </w:p>
        </w:tc>
        <w:tc>
          <w:tcPr>
            <w:tcW w:w="3409" w:type="pct"/>
          </w:tcPr>
          <w:p w14:paraId="34037C56"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TABLA DE PINO DE 7/8” X 2” X 8´CLASE #2</w:t>
            </w:r>
          </w:p>
        </w:tc>
        <w:tc>
          <w:tcPr>
            <w:tcW w:w="689" w:type="pct"/>
          </w:tcPr>
          <w:p w14:paraId="04C5B60E"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2FE5DD27"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1,000</w:t>
            </w:r>
          </w:p>
        </w:tc>
      </w:tr>
      <w:tr w:rsidR="00870978" w:rsidRPr="00401927" w14:paraId="352994A9" w14:textId="77777777" w:rsidTr="003E6BA1">
        <w:trPr>
          <w:trHeight w:val="94"/>
          <w:jc w:val="center"/>
        </w:trPr>
        <w:tc>
          <w:tcPr>
            <w:tcW w:w="442" w:type="pct"/>
            <w:shd w:val="clear" w:color="auto" w:fill="auto"/>
          </w:tcPr>
          <w:p w14:paraId="65B9FD81" w14:textId="77777777" w:rsidR="00870978" w:rsidRPr="00401927" w:rsidRDefault="00870978" w:rsidP="003E6BA1">
            <w:pPr>
              <w:jc w:val="center"/>
              <w:rPr>
                <w:rFonts w:asciiTheme="minorHAnsi" w:hAnsiTheme="minorHAnsi" w:cstheme="minorHAnsi"/>
                <w:sz w:val="14"/>
                <w:szCs w:val="14"/>
              </w:rPr>
            </w:pPr>
            <w:r w:rsidRPr="00401927">
              <w:rPr>
                <w:rFonts w:asciiTheme="minorHAnsi" w:hAnsiTheme="minorHAnsi" w:cstheme="minorHAnsi"/>
                <w:sz w:val="14"/>
                <w:szCs w:val="14"/>
              </w:rPr>
              <w:t>14</w:t>
            </w:r>
          </w:p>
        </w:tc>
        <w:tc>
          <w:tcPr>
            <w:tcW w:w="3409" w:type="pct"/>
          </w:tcPr>
          <w:p w14:paraId="2B3F3C1E"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CANTERA NEGRA DE 60X40X02</w:t>
            </w:r>
          </w:p>
        </w:tc>
        <w:tc>
          <w:tcPr>
            <w:tcW w:w="689" w:type="pct"/>
          </w:tcPr>
          <w:p w14:paraId="33F22736"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Metro cuadrado</w:t>
            </w:r>
          </w:p>
        </w:tc>
        <w:tc>
          <w:tcPr>
            <w:tcW w:w="460" w:type="pct"/>
          </w:tcPr>
          <w:p w14:paraId="6BD71410"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300</w:t>
            </w:r>
          </w:p>
        </w:tc>
      </w:tr>
      <w:tr w:rsidR="00870978" w:rsidRPr="00401927" w14:paraId="6529EA1C" w14:textId="77777777" w:rsidTr="003E6BA1">
        <w:trPr>
          <w:trHeight w:val="94"/>
          <w:jc w:val="center"/>
        </w:trPr>
        <w:tc>
          <w:tcPr>
            <w:tcW w:w="442" w:type="pct"/>
            <w:shd w:val="clear" w:color="auto" w:fill="auto"/>
          </w:tcPr>
          <w:p w14:paraId="0371C0B6" w14:textId="77777777" w:rsidR="00870978" w:rsidRPr="004076AB" w:rsidRDefault="00870978" w:rsidP="003E6BA1">
            <w:pPr>
              <w:jc w:val="center"/>
              <w:rPr>
                <w:rFonts w:asciiTheme="minorHAnsi" w:hAnsiTheme="minorHAnsi" w:cstheme="minorHAnsi"/>
                <w:sz w:val="14"/>
                <w:szCs w:val="14"/>
              </w:rPr>
            </w:pPr>
            <w:r w:rsidRPr="004076AB">
              <w:rPr>
                <w:rFonts w:asciiTheme="minorHAnsi" w:hAnsiTheme="minorHAnsi" w:cstheme="minorHAnsi"/>
                <w:sz w:val="14"/>
                <w:szCs w:val="14"/>
              </w:rPr>
              <w:t>30</w:t>
            </w:r>
          </w:p>
        </w:tc>
        <w:tc>
          <w:tcPr>
            <w:tcW w:w="3409" w:type="pct"/>
          </w:tcPr>
          <w:p w14:paraId="3DFAAD3B"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LUMINARIO LINEAL LED COMPUESTO DE CINTA LED EN PERFIL DE ALUMINIO PARA EMPOTRAR, TIRA LED ATENUABLE, 3000 LM, 3000K°, IRC&gt;90, 24 V, POTENCIA DE 24W/M, ANGULO DE APERTURA DE 120°, CINTA LED CON CORTES A CADA 6.5 CM, ALIMENTADA POR DRIVER ATENUABLE, CLAVE TL2835643020HP, LUXLED</w:t>
            </w:r>
          </w:p>
        </w:tc>
        <w:tc>
          <w:tcPr>
            <w:tcW w:w="689" w:type="pct"/>
          </w:tcPr>
          <w:p w14:paraId="54D4833A"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Rollo</w:t>
            </w:r>
          </w:p>
        </w:tc>
        <w:tc>
          <w:tcPr>
            <w:tcW w:w="460" w:type="pct"/>
          </w:tcPr>
          <w:p w14:paraId="77BB3D41"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16</w:t>
            </w:r>
          </w:p>
        </w:tc>
      </w:tr>
      <w:tr w:rsidR="00870978" w:rsidRPr="00401927" w14:paraId="35ED579E" w14:textId="77777777" w:rsidTr="003E6BA1">
        <w:trPr>
          <w:trHeight w:val="94"/>
          <w:jc w:val="center"/>
        </w:trPr>
        <w:tc>
          <w:tcPr>
            <w:tcW w:w="442" w:type="pct"/>
            <w:shd w:val="clear" w:color="auto" w:fill="auto"/>
          </w:tcPr>
          <w:p w14:paraId="14072BFC" w14:textId="77777777" w:rsidR="00870978" w:rsidRPr="004076AB" w:rsidRDefault="00870978" w:rsidP="003E6BA1">
            <w:pPr>
              <w:jc w:val="center"/>
              <w:rPr>
                <w:rFonts w:asciiTheme="minorHAnsi" w:hAnsiTheme="minorHAnsi" w:cstheme="minorHAnsi"/>
                <w:sz w:val="14"/>
                <w:szCs w:val="14"/>
              </w:rPr>
            </w:pPr>
            <w:r w:rsidRPr="004076AB">
              <w:rPr>
                <w:rFonts w:asciiTheme="minorHAnsi" w:hAnsiTheme="minorHAnsi" w:cstheme="minorHAnsi"/>
                <w:sz w:val="14"/>
                <w:szCs w:val="14"/>
              </w:rPr>
              <w:t>31</w:t>
            </w:r>
          </w:p>
        </w:tc>
        <w:tc>
          <w:tcPr>
            <w:tcW w:w="3409" w:type="pct"/>
          </w:tcPr>
          <w:p w14:paraId="722F2707"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PERFIL DE ALUMINIO NATURAL CON DIFUSOR OPALINO, DIMENSIONES 49X32MMX2.5M, CLAVE PLE323525C LUXLED</w:t>
            </w:r>
          </w:p>
        </w:tc>
        <w:tc>
          <w:tcPr>
            <w:tcW w:w="689" w:type="pct"/>
          </w:tcPr>
          <w:p w14:paraId="15F9387F"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14F92AD8"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34</w:t>
            </w:r>
          </w:p>
        </w:tc>
      </w:tr>
      <w:tr w:rsidR="00870978" w:rsidRPr="00401927" w14:paraId="4C540664" w14:textId="77777777" w:rsidTr="003E6BA1">
        <w:trPr>
          <w:trHeight w:val="94"/>
          <w:jc w:val="center"/>
        </w:trPr>
        <w:tc>
          <w:tcPr>
            <w:tcW w:w="442" w:type="pct"/>
            <w:shd w:val="clear" w:color="auto" w:fill="auto"/>
          </w:tcPr>
          <w:p w14:paraId="6D47163F" w14:textId="77777777" w:rsidR="00870978" w:rsidRPr="004076AB" w:rsidRDefault="00870978" w:rsidP="003E6BA1">
            <w:pPr>
              <w:jc w:val="center"/>
              <w:rPr>
                <w:rFonts w:asciiTheme="minorHAnsi" w:hAnsiTheme="minorHAnsi" w:cstheme="minorHAnsi"/>
                <w:sz w:val="14"/>
                <w:szCs w:val="14"/>
              </w:rPr>
            </w:pPr>
            <w:r w:rsidRPr="004076AB">
              <w:rPr>
                <w:rFonts w:asciiTheme="minorHAnsi" w:hAnsiTheme="minorHAnsi" w:cstheme="minorHAnsi"/>
                <w:sz w:val="14"/>
                <w:szCs w:val="14"/>
              </w:rPr>
              <w:t>32</w:t>
            </w:r>
          </w:p>
        </w:tc>
        <w:tc>
          <w:tcPr>
            <w:tcW w:w="3409" w:type="pct"/>
          </w:tcPr>
          <w:p w14:paraId="5B2D6486"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LUMINARIO LINEAL LED COMPUESTO DE CINTA LED EN PERFIL DE ALUMINIO PARA EMPOTRAR, TIRA LED ATENUABLE, 1200 LM, 3000K°, IRC&gt;95, 24 V, POTENCIA DE 16.5W/M, ANGULO DE APERTURA DE 120°, CINTA LED CON CORTES A CADA 6.5 CM, ALIMENTADA POR DRIVER ATENUABLECLAVE TL22101203020-5, LUXLED</w:t>
            </w:r>
          </w:p>
        </w:tc>
        <w:tc>
          <w:tcPr>
            <w:tcW w:w="689" w:type="pct"/>
          </w:tcPr>
          <w:p w14:paraId="77764969"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Rollo</w:t>
            </w:r>
          </w:p>
        </w:tc>
        <w:tc>
          <w:tcPr>
            <w:tcW w:w="460" w:type="pct"/>
          </w:tcPr>
          <w:p w14:paraId="0FEB2E18"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4</w:t>
            </w:r>
          </w:p>
        </w:tc>
      </w:tr>
      <w:tr w:rsidR="00870978" w:rsidRPr="00401927" w14:paraId="3F19580E" w14:textId="77777777" w:rsidTr="003E6BA1">
        <w:trPr>
          <w:trHeight w:val="94"/>
          <w:jc w:val="center"/>
        </w:trPr>
        <w:tc>
          <w:tcPr>
            <w:tcW w:w="442" w:type="pct"/>
            <w:shd w:val="clear" w:color="auto" w:fill="auto"/>
          </w:tcPr>
          <w:p w14:paraId="4E860298" w14:textId="77777777" w:rsidR="00870978" w:rsidRPr="004076AB" w:rsidRDefault="00870978" w:rsidP="003E6BA1">
            <w:pPr>
              <w:jc w:val="center"/>
              <w:rPr>
                <w:rFonts w:asciiTheme="minorHAnsi" w:hAnsiTheme="minorHAnsi" w:cstheme="minorHAnsi"/>
                <w:sz w:val="14"/>
                <w:szCs w:val="14"/>
              </w:rPr>
            </w:pPr>
            <w:r w:rsidRPr="004076AB">
              <w:rPr>
                <w:rFonts w:asciiTheme="minorHAnsi" w:hAnsiTheme="minorHAnsi" w:cstheme="minorHAnsi"/>
                <w:sz w:val="14"/>
                <w:szCs w:val="14"/>
              </w:rPr>
              <w:t>33</w:t>
            </w:r>
          </w:p>
        </w:tc>
        <w:tc>
          <w:tcPr>
            <w:tcW w:w="3409" w:type="pct"/>
          </w:tcPr>
          <w:p w14:paraId="061E5A03"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PERFIL DE ALUMINIO NEGRO CON DIFUSOR POLICARBONATO HUMO,  DIMENSIONES 17X15MMX2.5M, CLAVE EPLE171525CN, LUXLED</w:t>
            </w:r>
          </w:p>
        </w:tc>
        <w:tc>
          <w:tcPr>
            <w:tcW w:w="689" w:type="pct"/>
          </w:tcPr>
          <w:p w14:paraId="556FE1EE"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403B542F"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8</w:t>
            </w:r>
          </w:p>
        </w:tc>
      </w:tr>
      <w:tr w:rsidR="00870978" w:rsidRPr="00401927" w14:paraId="08191FD8" w14:textId="77777777" w:rsidTr="003E6BA1">
        <w:trPr>
          <w:trHeight w:val="94"/>
          <w:jc w:val="center"/>
        </w:trPr>
        <w:tc>
          <w:tcPr>
            <w:tcW w:w="442" w:type="pct"/>
            <w:shd w:val="clear" w:color="auto" w:fill="auto"/>
          </w:tcPr>
          <w:p w14:paraId="4A53E7C7" w14:textId="77777777" w:rsidR="00870978" w:rsidRPr="004076AB" w:rsidRDefault="00870978" w:rsidP="003E6BA1">
            <w:pPr>
              <w:jc w:val="center"/>
              <w:rPr>
                <w:rFonts w:asciiTheme="minorHAnsi" w:hAnsiTheme="minorHAnsi" w:cstheme="minorHAnsi"/>
                <w:sz w:val="14"/>
                <w:szCs w:val="14"/>
              </w:rPr>
            </w:pPr>
            <w:r w:rsidRPr="004076AB">
              <w:rPr>
                <w:rFonts w:asciiTheme="minorHAnsi" w:hAnsiTheme="minorHAnsi" w:cstheme="minorHAnsi"/>
                <w:sz w:val="14"/>
                <w:szCs w:val="14"/>
              </w:rPr>
              <w:t>34</w:t>
            </w:r>
          </w:p>
        </w:tc>
        <w:tc>
          <w:tcPr>
            <w:tcW w:w="3409" w:type="pct"/>
          </w:tcPr>
          <w:p w14:paraId="0FEF9D34"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LUMINARIO LINEAL LED COMPUESTO DE CINTA LED EN PERFIL DE ALUMINIO PARA SOBREPONER, TIRA LED ATENUABLE, 2000 LM, 3000K°, IRC&gt;95, 24 V, POTENCIA DE 24W/M, ANGULO DE APERTURA DE 120°, CINTA LED CON CORTES A CADA 6.5 CM, ALIMENTADA POR DRIVER ATENUABLE, CLAVE TL5630603020, LUXLED</w:t>
            </w:r>
          </w:p>
        </w:tc>
        <w:tc>
          <w:tcPr>
            <w:tcW w:w="689" w:type="pct"/>
          </w:tcPr>
          <w:p w14:paraId="766E9A8C"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Rollo</w:t>
            </w:r>
          </w:p>
        </w:tc>
        <w:tc>
          <w:tcPr>
            <w:tcW w:w="460" w:type="pct"/>
          </w:tcPr>
          <w:p w14:paraId="0C2BD1B7"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6</w:t>
            </w:r>
          </w:p>
        </w:tc>
      </w:tr>
      <w:tr w:rsidR="00870978" w:rsidRPr="00401927" w14:paraId="0A40BC53" w14:textId="77777777" w:rsidTr="003E6BA1">
        <w:trPr>
          <w:trHeight w:val="94"/>
          <w:jc w:val="center"/>
        </w:trPr>
        <w:tc>
          <w:tcPr>
            <w:tcW w:w="442" w:type="pct"/>
            <w:shd w:val="clear" w:color="auto" w:fill="auto"/>
          </w:tcPr>
          <w:p w14:paraId="46E74416" w14:textId="77777777" w:rsidR="00870978" w:rsidRPr="004076AB" w:rsidRDefault="00870978" w:rsidP="003E6BA1">
            <w:pPr>
              <w:jc w:val="center"/>
              <w:rPr>
                <w:rFonts w:asciiTheme="minorHAnsi" w:hAnsiTheme="minorHAnsi" w:cstheme="minorHAnsi"/>
                <w:sz w:val="14"/>
                <w:szCs w:val="14"/>
              </w:rPr>
            </w:pPr>
            <w:r w:rsidRPr="004076AB">
              <w:rPr>
                <w:rFonts w:asciiTheme="minorHAnsi" w:hAnsiTheme="minorHAnsi" w:cstheme="minorHAnsi"/>
                <w:sz w:val="14"/>
                <w:szCs w:val="14"/>
              </w:rPr>
              <w:t>35</w:t>
            </w:r>
          </w:p>
        </w:tc>
        <w:tc>
          <w:tcPr>
            <w:tcW w:w="3409" w:type="pct"/>
          </w:tcPr>
          <w:p w14:paraId="312BD6AF"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PERFIL DE ALUMINIO NATURAL CON DIFUSOR OPALINO, PARA SOBREPONER, DIMENSIONES 17X15MMX2.5M, CLAVE EPLSP171525C, LUXLED</w:t>
            </w:r>
          </w:p>
        </w:tc>
        <w:tc>
          <w:tcPr>
            <w:tcW w:w="689" w:type="pct"/>
          </w:tcPr>
          <w:p w14:paraId="79D7D77B"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687276B4"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14</w:t>
            </w:r>
          </w:p>
        </w:tc>
      </w:tr>
      <w:tr w:rsidR="00870978" w:rsidRPr="00401927" w14:paraId="17E674AC" w14:textId="77777777" w:rsidTr="003E6BA1">
        <w:trPr>
          <w:trHeight w:val="94"/>
          <w:jc w:val="center"/>
        </w:trPr>
        <w:tc>
          <w:tcPr>
            <w:tcW w:w="442" w:type="pct"/>
            <w:shd w:val="clear" w:color="auto" w:fill="auto"/>
          </w:tcPr>
          <w:p w14:paraId="708562F6" w14:textId="77777777" w:rsidR="00870978" w:rsidRPr="004076AB" w:rsidRDefault="00870978" w:rsidP="003E6BA1">
            <w:pPr>
              <w:jc w:val="center"/>
              <w:rPr>
                <w:rFonts w:asciiTheme="minorHAnsi" w:hAnsiTheme="minorHAnsi" w:cstheme="minorHAnsi"/>
                <w:sz w:val="14"/>
                <w:szCs w:val="14"/>
              </w:rPr>
            </w:pPr>
            <w:r w:rsidRPr="004076AB">
              <w:rPr>
                <w:rFonts w:asciiTheme="minorHAnsi" w:hAnsiTheme="minorHAnsi" w:cstheme="minorHAnsi"/>
                <w:sz w:val="14"/>
                <w:szCs w:val="14"/>
              </w:rPr>
              <w:t>36</w:t>
            </w:r>
          </w:p>
        </w:tc>
        <w:tc>
          <w:tcPr>
            <w:tcW w:w="3409" w:type="pct"/>
          </w:tcPr>
          <w:p w14:paraId="48327B04"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DRIVER FUENTE DE ALIMENTACION SOBREPUESTA, CUERPO DE ALUMINIO, 1</w:t>
            </w:r>
            <w:r>
              <w:rPr>
                <w:rFonts w:asciiTheme="minorHAnsi" w:hAnsiTheme="minorHAnsi" w:cs="Arial"/>
                <w:sz w:val="14"/>
                <w:szCs w:val="14"/>
                <w:lang w:val="es-MX"/>
              </w:rPr>
              <w:t xml:space="preserve">10-130 VCA, POTENCIA DE 200W, </w:t>
            </w:r>
            <w:r w:rsidRPr="00E605F5">
              <w:rPr>
                <w:rFonts w:asciiTheme="minorHAnsi" w:hAnsiTheme="minorHAnsi" w:cs="Arial"/>
                <w:sz w:val="14"/>
                <w:szCs w:val="14"/>
                <w:lang w:val="es-MX"/>
              </w:rPr>
              <w:t xml:space="preserve">VOLTAJE DE SALIDA 24VCD, ATENUABLE, CLAVE FA200TL24DE, LUXLED </w:t>
            </w:r>
          </w:p>
        </w:tc>
        <w:tc>
          <w:tcPr>
            <w:tcW w:w="689" w:type="pct"/>
          </w:tcPr>
          <w:p w14:paraId="53A627D6"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28531F59"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14</w:t>
            </w:r>
          </w:p>
        </w:tc>
      </w:tr>
      <w:tr w:rsidR="00870978" w:rsidRPr="00401927" w14:paraId="447488C2" w14:textId="77777777" w:rsidTr="003E6BA1">
        <w:trPr>
          <w:trHeight w:val="94"/>
          <w:jc w:val="center"/>
        </w:trPr>
        <w:tc>
          <w:tcPr>
            <w:tcW w:w="442" w:type="pct"/>
            <w:shd w:val="clear" w:color="auto" w:fill="auto"/>
          </w:tcPr>
          <w:p w14:paraId="7F16AE11" w14:textId="77777777" w:rsidR="00870978" w:rsidRPr="004076AB" w:rsidRDefault="00870978" w:rsidP="003E6BA1">
            <w:pPr>
              <w:jc w:val="center"/>
              <w:rPr>
                <w:rFonts w:asciiTheme="minorHAnsi" w:hAnsiTheme="minorHAnsi" w:cstheme="minorHAnsi"/>
                <w:sz w:val="14"/>
                <w:szCs w:val="14"/>
              </w:rPr>
            </w:pPr>
            <w:r w:rsidRPr="004076AB">
              <w:rPr>
                <w:rFonts w:asciiTheme="minorHAnsi" w:hAnsiTheme="minorHAnsi" w:cstheme="minorHAnsi"/>
                <w:sz w:val="14"/>
                <w:szCs w:val="14"/>
              </w:rPr>
              <w:t>37</w:t>
            </w:r>
          </w:p>
        </w:tc>
        <w:tc>
          <w:tcPr>
            <w:tcW w:w="3409" w:type="pct"/>
          </w:tcPr>
          <w:p w14:paraId="2420BC3C"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 xml:space="preserve">DRIVER FUENTE DE ALIMENTACION SOBREPUESTA, CUERPO DE PLASTICO, 120 VCA, POTENCIA DE 60W, VOLTAJE DE SALIDA 24VCD, ATENUABLE, CLAVE FA60TL24DI LUXLED </w:t>
            </w:r>
          </w:p>
        </w:tc>
        <w:tc>
          <w:tcPr>
            <w:tcW w:w="689" w:type="pct"/>
          </w:tcPr>
          <w:p w14:paraId="16E21F98"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7BE2BCDE"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14</w:t>
            </w:r>
          </w:p>
        </w:tc>
      </w:tr>
      <w:tr w:rsidR="00870978" w:rsidRPr="00401927" w14:paraId="2151A42C" w14:textId="77777777" w:rsidTr="003E6BA1">
        <w:trPr>
          <w:trHeight w:val="94"/>
          <w:jc w:val="center"/>
        </w:trPr>
        <w:tc>
          <w:tcPr>
            <w:tcW w:w="442" w:type="pct"/>
            <w:shd w:val="clear" w:color="auto" w:fill="auto"/>
          </w:tcPr>
          <w:p w14:paraId="45AF5AE9" w14:textId="77777777" w:rsidR="00870978" w:rsidRPr="004076AB" w:rsidRDefault="00870978" w:rsidP="003E6BA1">
            <w:pPr>
              <w:jc w:val="center"/>
              <w:rPr>
                <w:rFonts w:asciiTheme="minorHAnsi" w:hAnsiTheme="minorHAnsi" w:cstheme="minorHAnsi"/>
                <w:sz w:val="14"/>
                <w:szCs w:val="14"/>
              </w:rPr>
            </w:pPr>
            <w:r w:rsidRPr="004076AB">
              <w:rPr>
                <w:rFonts w:asciiTheme="minorHAnsi" w:hAnsiTheme="minorHAnsi" w:cstheme="minorHAnsi"/>
                <w:sz w:val="14"/>
                <w:szCs w:val="14"/>
              </w:rPr>
              <w:t>38</w:t>
            </w:r>
          </w:p>
        </w:tc>
        <w:tc>
          <w:tcPr>
            <w:tcW w:w="3409" w:type="pct"/>
          </w:tcPr>
          <w:p w14:paraId="733F6DB7"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DRIVER FUENTE DE ALIMENTACION SOBREPUESTA, CUERPO DE ALUMINIO, 110-130 VCA, PO</w:t>
            </w:r>
            <w:r>
              <w:rPr>
                <w:rFonts w:asciiTheme="minorHAnsi" w:hAnsiTheme="minorHAnsi" w:cs="Arial"/>
                <w:sz w:val="14"/>
                <w:szCs w:val="14"/>
                <w:lang w:val="es-MX"/>
              </w:rPr>
              <w:t xml:space="preserve">TENCIA DE 150W, </w:t>
            </w:r>
            <w:r w:rsidRPr="00E605F5">
              <w:rPr>
                <w:rFonts w:asciiTheme="minorHAnsi" w:hAnsiTheme="minorHAnsi" w:cs="Arial"/>
                <w:sz w:val="14"/>
                <w:szCs w:val="14"/>
                <w:lang w:val="es-MX"/>
              </w:rPr>
              <w:t xml:space="preserve"> VOLTAJE DE SALIDA 24VCD, ATENUABLE, CLAVE FA150TL24DE LUXLED</w:t>
            </w:r>
          </w:p>
        </w:tc>
        <w:tc>
          <w:tcPr>
            <w:tcW w:w="689" w:type="pct"/>
          </w:tcPr>
          <w:p w14:paraId="6360F3D9"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460" w:type="pct"/>
          </w:tcPr>
          <w:p w14:paraId="1977BB1A"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2</w:t>
            </w:r>
          </w:p>
        </w:tc>
      </w:tr>
      <w:tr w:rsidR="00870978" w:rsidRPr="00401927" w14:paraId="02A8A239" w14:textId="77777777" w:rsidTr="003E6BA1">
        <w:trPr>
          <w:trHeight w:val="94"/>
          <w:jc w:val="center"/>
        </w:trPr>
        <w:tc>
          <w:tcPr>
            <w:tcW w:w="442" w:type="pct"/>
            <w:shd w:val="clear" w:color="auto" w:fill="auto"/>
          </w:tcPr>
          <w:p w14:paraId="5413E9A6" w14:textId="77777777" w:rsidR="00870978" w:rsidRPr="004076AB" w:rsidRDefault="00870978" w:rsidP="003E6BA1">
            <w:pPr>
              <w:jc w:val="center"/>
              <w:rPr>
                <w:rFonts w:asciiTheme="minorHAnsi" w:hAnsiTheme="minorHAnsi" w:cstheme="minorHAnsi"/>
                <w:sz w:val="14"/>
                <w:szCs w:val="14"/>
              </w:rPr>
            </w:pPr>
            <w:r w:rsidRPr="004076AB">
              <w:rPr>
                <w:rFonts w:asciiTheme="minorHAnsi" w:hAnsiTheme="minorHAnsi" w:cstheme="minorHAnsi"/>
                <w:sz w:val="14"/>
                <w:szCs w:val="14"/>
              </w:rPr>
              <w:t>39</w:t>
            </w:r>
          </w:p>
        </w:tc>
        <w:tc>
          <w:tcPr>
            <w:tcW w:w="3409" w:type="pct"/>
          </w:tcPr>
          <w:p w14:paraId="1AF771F4" w14:textId="77777777" w:rsidR="00870978" w:rsidRPr="00E605F5" w:rsidRDefault="00870978" w:rsidP="003E6BA1">
            <w:pPr>
              <w:autoSpaceDE w:val="0"/>
              <w:autoSpaceDN w:val="0"/>
              <w:adjustRightInd w:val="0"/>
              <w:jc w:val="both"/>
              <w:rPr>
                <w:rFonts w:asciiTheme="minorHAnsi" w:hAnsiTheme="minorHAnsi" w:cstheme="minorHAnsi"/>
                <w:sz w:val="14"/>
                <w:szCs w:val="14"/>
              </w:rPr>
            </w:pPr>
            <w:r w:rsidRPr="00E605F5">
              <w:rPr>
                <w:rFonts w:asciiTheme="minorHAnsi" w:hAnsiTheme="minorHAnsi" w:cs="Arial"/>
                <w:sz w:val="14"/>
                <w:szCs w:val="14"/>
                <w:lang w:val="es-MX"/>
              </w:rPr>
              <w:t xml:space="preserve">TELA HAWAII PLUS, TEJIDO PLANO, 100% POLIPROPILENO, DENSIDAD DRUIDO Y TRAMA DE 13, TIPO CONTRACT PLANO, ANCHO UTIL DE 140CM, CALIBRE DE HILO 1500 DENIER, PESO POR METRO LINEAL 350 GRS, COLOR AZAFRAN, TRATAMIENTO RETARDANTE DE FLAMA POR INMERSION, INDUSTRIAS HERMES </w:t>
            </w:r>
          </w:p>
        </w:tc>
        <w:tc>
          <w:tcPr>
            <w:tcW w:w="689" w:type="pct"/>
          </w:tcPr>
          <w:p w14:paraId="21DB5FA8"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Metro cuadrado</w:t>
            </w:r>
          </w:p>
        </w:tc>
        <w:tc>
          <w:tcPr>
            <w:tcW w:w="460" w:type="pct"/>
          </w:tcPr>
          <w:p w14:paraId="77F1647A" w14:textId="77777777" w:rsidR="00870978" w:rsidRPr="00E605F5" w:rsidRDefault="00870978" w:rsidP="003E6BA1">
            <w:pPr>
              <w:jc w:val="center"/>
              <w:rPr>
                <w:rFonts w:asciiTheme="minorHAnsi" w:hAnsiTheme="minorHAnsi" w:cstheme="minorHAnsi"/>
                <w:sz w:val="14"/>
                <w:szCs w:val="14"/>
              </w:rPr>
            </w:pPr>
            <w:r w:rsidRPr="00E605F5">
              <w:rPr>
                <w:rFonts w:asciiTheme="minorHAnsi" w:hAnsiTheme="minorHAnsi" w:cs="Arial"/>
                <w:sz w:val="14"/>
                <w:szCs w:val="14"/>
                <w:lang w:val="es-MX"/>
              </w:rPr>
              <w:t>300</w:t>
            </w:r>
          </w:p>
        </w:tc>
      </w:tr>
      <w:tr w:rsidR="00870978" w:rsidRPr="00401927" w14:paraId="121689B4" w14:textId="77777777" w:rsidTr="003E6BA1">
        <w:trPr>
          <w:trHeight w:val="94"/>
          <w:jc w:val="center"/>
        </w:trPr>
        <w:tc>
          <w:tcPr>
            <w:tcW w:w="442" w:type="pct"/>
            <w:shd w:val="clear" w:color="auto" w:fill="auto"/>
          </w:tcPr>
          <w:p w14:paraId="1A64089A" w14:textId="77777777" w:rsidR="00870978" w:rsidRPr="004076AB" w:rsidRDefault="00870978" w:rsidP="003E6BA1">
            <w:pPr>
              <w:jc w:val="center"/>
              <w:rPr>
                <w:rFonts w:asciiTheme="minorHAnsi" w:hAnsiTheme="minorHAnsi" w:cstheme="minorHAnsi"/>
                <w:sz w:val="14"/>
                <w:szCs w:val="14"/>
              </w:rPr>
            </w:pPr>
            <w:r w:rsidRPr="004076AB">
              <w:rPr>
                <w:rFonts w:asciiTheme="minorHAnsi" w:hAnsiTheme="minorHAnsi" w:cstheme="minorHAnsi"/>
                <w:sz w:val="14"/>
                <w:szCs w:val="14"/>
              </w:rPr>
              <w:t>40</w:t>
            </w:r>
          </w:p>
        </w:tc>
        <w:tc>
          <w:tcPr>
            <w:tcW w:w="3409" w:type="pct"/>
            <w:vAlign w:val="center"/>
          </w:tcPr>
          <w:p w14:paraId="0AAAAFA7"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Subwoofer profesional arreglo lineal</w:t>
            </w:r>
          </w:p>
          <w:p w14:paraId="51214A85"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Potencia nominal 800 W / 1600 W / 3200 W</w:t>
            </w:r>
          </w:p>
          <w:p w14:paraId="0534BAA5"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Rango de frecuencia (-10dB) 35 Hz - 250 Hz</w:t>
            </w:r>
          </w:p>
          <w:p w14:paraId="52E8F5C0"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Dimensiones (Al. x </w:t>
            </w:r>
            <w:proofErr w:type="spellStart"/>
            <w:r w:rsidRPr="00B70257">
              <w:rPr>
                <w:rFonts w:asciiTheme="minorHAnsi" w:hAnsiTheme="minorHAnsi" w:cs="Arial"/>
                <w:sz w:val="14"/>
                <w:szCs w:val="14"/>
              </w:rPr>
              <w:t>An</w:t>
            </w:r>
            <w:proofErr w:type="spellEnd"/>
            <w:r w:rsidRPr="00B70257">
              <w:rPr>
                <w:rFonts w:asciiTheme="minorHAnsi" w:hAnsiTheme="minorHAnsi" w:cs="Arial"/>
                <w:sz w:val="14"/>
                <w:szCs w:val="14"/>
              </w:rPr>
              <w:t xml:space="preserve">. x Pr.) 496 mm x 420 mm x 597 mm (19,5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 xml:space="preserve">. x 16,5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 xml:space="preserve">. x 23,5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w:t>
            </w:r>
          </w:p>
          <w:p w14:paraId="4E28AE3A"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Respuesta de frecuencia (±3 dB) 40 Hz - 250 Hz</w:t>
            </w:r>
          </w:p>
          <w:p w14:paraId="09B0BAFE"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SPL máximo del sistema 126 dB SPL</w:t>
            </w:r>
          </w:p>
          <w:p w14:paraId="5C026688"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Sensibilidad del sistema (1w @ 1m) 91 dB SPL</w:t>
            </w:r>
          </w:p>
          <w:p w14:paraId="63245B73"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Controlador LF 1 x JBL 2265G-1, </w:t>
            </w:r>
            <w:proofErr w:type="spellStart"/>
            <w:r w:rsidRPr="00B70257">
              <w:rPr>
                <w:rFonts w:asciiTheme="minorHAnsi" w:hAnsiTheme="minorHAnsi" w:cs="Arial"/>
                <w:sz w:val="14"/>
                <w:szCs w:val="14"/>
              </w:rPr>
              <w:t>woofer</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Differential</w:t>
            </w:r>
            <w:proofErr w:type="spellEnd"/>
            <w:r w:rsidRPr="00B70257">
              <w:rPr>
                <w:rFonts w:asciiTheme="minorHAnsi" w:hAnsiTheme="minorHAnsi" w:cs="Arial"/>
                <w:sz w:val="14"/>
                <w:szCs w:val="14"/>
              </w:rPr>
              <w:t xml:space="preserve"> Drive® de 250 mm (15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w:t>
            </w:r>
          </w:p>
          <w:p w14:paraId="04D54823"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Impedancia nominal 4 ohmios</w:t>
            </w:r>
          </w:p>
          <w:p w14:paraId="053D15C6"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Afinaciones activas Afinaciones disponibles en www.jblpro.com</w:t>
            </w:r>
          </w:p>
          <w:p w14:paraId="1379031B"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Recinto 15 mm - 18 mm, contrachapado de abedul multicapa</w:t>
            </w:r>
          </w:p>
          <w:p w14:paraId="2478E2CD"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Suspensión / Montaje Zócalo roscado M20 montado en la parte superior para poste opcional SS4-BK. Hardware de</w:t>
            </w:r>
            <w:r>
              <w:rPr>
                <w:rFonts w:asciiTheme="minorHAnsi" w:hAnsiTheme="minorHAnsi" w:cs="Arial"/>
                <w:sz w:val="14"/>
                <w:szCs w:val="14"/>
              </w:rPr>
              <w:t xml:space="preserve"> </w:t>
            </w:r>
            <w:r w:rsidRPr="00B70257">
              <w:rPr>
                <w:rFonts w:asciiTheme="minorHAnsi" w:hAnsiTheme="minorHAnsi" w:cs="Arial"/>
                <w:sz w:val="14"/>
                <w:szCs w:val="14"/>
              </w:rPr>
              <w:t>vuelo integrado para usar con marco de matriz VRX-SMAF. 8 racores M10. Kit de cáncamo M10 opcional.</w:t>
            </w:r>
          </w:p>
          <w:p w14:paraId="4CA18A98"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Acabado </w:t>
            </w:r>
            <w:proofErr w:type="spellStart"/>
            <w:r w:rsidRPr="00B70257">
              <w:rPr>
                <w:rFonts w:asciiTheme="minorHAnsi" w:hAnsiTheme="minorHAnsi" w:cs="Arial"/>
                <w:sz w:val="14"/>
                <w:szCs w:val="14"/>
              </w:rPr>
              <w:t>Acabado</w:t>
            </w:r>
            <w:proofErr w:type="spellEnd"/>
            <w:r w:rsidRPr="00B70257">
              <w:rPr>
                <w:rFonts w:asciiTheme="minorHAnsi" w:hAnsiTheme="minorHAnsi" w:cs="Arial"/>
                <w:sz w:val="14"/>
                <w:szCs w:val="14"/>
              </w:rPr>
              <w:t xml:space="preserve"> negro </w:t>
            </w:r>
            <w:proofErr w:type="spellStart"/>
            <w:r w:rsidRPr="00B70257">
              <w:rPr>
                <w:rFonts w:asciiTheme="minorHAnsi" w:hAnsiTheme="minorHAnsi" w:cs="Arial"/>
                <w:sz w:val="14"/>
                <w:szCs w:val="14"/>
              </w:rPr>
              <w:t>DuraFlex</w:t>
            </w:r>
            <w:proofErr w:type="spellEnd"/>
            <w:r w:rsidRPr="00B70257">
              <w:rPr>
                <w:rFonts w:asciiTheme="minorHAnsi" w:hAnsiTheme="minorHAnsi" w:cs="Arial"/>
                <w:sz w:val="14"/>
                <w:szCs w:val="14"/>
              </w:rPr>
              <w:t>™</w:t>
            </w:r>
          </w:p>
          <w:p w14:paraId="6C4EC4EE"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Rejilla Acero perforado de calibre 16, negro, con revestimiento eléctrico, con respaldo de espuma negra</w:t>
            </w:r>
            <w:r>
              <w:rPr>
                <w:rFonts w:asciiTheme="minorHAnsi" w:hAnsiTheme="minorHAnsi" w:cs="Arial"/>
                <w:sz w:val="14"/>
                <w:szCs w:val="14"/>
              </w:rPr>
              <w:t xml:space="preserve"> </w:t>
            </w:r>
            <w:r w:rsidRPr="00B70257">
              <w:rPr>
                <w:rFonts w:asciiTheme="minorHAnsi" w:hAnsiTheme="minorHAnsi" w:cs="Arial"/>
                <w:sz w:val="14"/>
                <w:szCs w:val="14"/>
              </w:rPr>
              <w:t>acústicamente transparente.</w:t>
            </w:r>
          </w:p>
          <w:p w14:paraId="24E5C4E4"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Conectores de entrada conmutables, +1/-1 o +2/-2</w:t>
            </w:r>
          </w:p>
          <w:p w14:paraId="1DBF1DFF"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Peso neto (cada uno) 26,3 kg (58 libras)</w:t>
            </w:r>
          </w:p>
          <w:p w14:paraId="47EE77D5"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Entradas XLR con </w:t>
            </w:r>
            <w:proofErr w:type="spellStart"/>
            <w:r w:rsidRPr="00B70257">
              <w:rPr>
                <w:rFonts w:asciiTheme="minorHAnsi" w:hAnsiTheme="minorHAnsi" w:cs="Arial"/>
                <w:sz w:val="14"/>
                <w:szCs w:val="14"/>
              </w:rPr>
              <w:t>loop</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through</w:t>
            </w:r>
            <w:proofErr w:type="spellEnd"/>
          </w:p>
          <w:p w14:paraId="22780910"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Salidas 1 x XLR</w:t>
            </w:r>
          </w:p>
        </w:tc>
        <w:tc>
          <w:tcPr>
            <w:tcW w:w="689" w:type="pct"/>
          </w:tcPr>
          <w:p w14:paraId="720066C1" w14:textId="77777777" w:rsidR="00870978" w:rsidRPr="00B70257" w:rsidRDefault="00870978" w:rsidP="003E6BA1">
            <w:pPr>
              <w:jc w:val="center"/>
              <w:rPr>
                <w:rFonts w:asciiTheme="minorHAnsi" w:hAnsiTheme="minorHAnsi" w:cs="Arial"/>
                <w:sz w:val="14"/>
                <w:szCs w:val="14"/>
              </w:rPr>
            </w:pPr>
            <w:r w:rsidRPr="00B70257">
              <w:rPr>
                <w:rFonts w:asciiTheme="minorHAnsi" w:hAnsiTheme="minorHAnsi" w:cs="Arial"/>
                <w:sz w:val="14"/>
                <w:szCs w:val="14"/>
              </w:rPr>
              <w:t>Pieza</w:t>
            </w:r>
          </w:p>
          <w:p w14:paraId="1472DFF2" w14:textId="77777777" w:rsidR="00870978" w:rsidRPr="00B70257" w:rsidRDefault="00870978" w:rsidP="003E6BA1">
            <w:pPr>
              <w:jc w:val="center"/>
              <w:rPr>
                <w:rFonts w:asciiTheme="minorHAnsi" w:hAnsiTheme="minorHAnsi" w:cstheme="minorHAnsi"/>
                <w:sz w:val="14"/>
                <w:szCs w:val="14"/>
              </w:rPr>
            </w:pPr>
          </w:p>
        </w:tc>
        <w:tc>
          <w:tcPr>
            <w:tcW w:w="460" w:type="pct"/>
          </w:tcPr>
          <w:p w14:paraId="1605F4B3" w14:textId="77777777" w:rsidR="00870978" w:rsidRPr="00B70257" w:rsidRDefault="00870978" w:rsidP="003E6BA1">
            <w:pPr>
              <w:jc w:val="center"/>
              <w:rPr>
                <w:rFonts w:asciiTheme="minorHAnsi" w:hAnsiTheme="minorHAnsi" w:cs="Arial"/>
                <w:sz w:val="14"/>
                <w:szCs w:val="14"/>
              </w:rPr>
            </w:pPr>
            <w:r w:rsidRPr="00B70257">
              <w:rPr>
                <w:rFonts w:asciiTheme="minorHAnsi" w:hAnsiTheme="minorHAnsi" w:cs="Arial"/>
                <w:sz w:val="14"/>
                <w:szCs w:val="14"/>
              </w:rPr>
              <w:t>2</w:t>
            </w:r>
          </w:p>
          <w:p w14:paraId="7D8929D3" w14:textId="77777777" w:rsidR="00870978" w:rsidRPr="00B70257" w:rsidRDefault="00870978" w:rsidP="003E6BA1">
            <w:pPr>
              <w:jc w:val="center"/>
              <w:rPr>
                <w:rFonts w:asciiTheme="minorHAnsi" w:hAnsiTheme="minorHAnsi" w:cstheme="minorHAnsi"/>
                <w:sz w:val="14"/>
                <w:szCs w:val="14"/>
              </w:rPr>
            </w:pPr>
          </w:p>
        </w:tc>
      </w:tr>
      <w:tr w:rsidR="00870978" w:rsidRPr="00401927" w14:paraId="0D18A3EE" w14:textId="77777777" w:rsidTr="003E6BA1">
        <w:trPr>
          <w:trHeight w:val="94"/>
          <w:jc w:val="center"/>
        </w:trPr>
        <w:tc>
          <w:tcPr>
            <w:tcW w:w="442" w:type="pct"/>
            <w:shd w:val="clear" w:color="auto" w:fill="auto"/>
          </w:tcPr>
          <w:p w14:paraId="05AD7039" w14:textId="77777777" w:rsidR="00870978" w:rsidRPr="004076AB" w:rsidRDefault="00870978" w:rsidP="003E6BA1">
            <w:pPr>
              <w:jc w:val="center"/>
              <w:rPr>
                <w:rFonts w:asciiTheme="minorHAnsi" w:hAnsiTheme="minorHAnsi" w:cstheme="minorHAnsi"/>
                <w:sz w:val="14"/>
                <w:szCs w:val="14"/>
              </w:rPr>
            </w:pPr>
            <w:r w:rsidRPr="004076AB">
              <w:rPr>
                <w:rFonts w:asciiTheme="minorHAnsi" w:hAnsiTheme="minorHAnsi" w:cstheme="minorHAnsi"/>
                <w:sz w:val="14"/>
                <w:szCs w:val="14"/>
              </w:rPr>
              <w:t>41</w:t>
            </w:r>
          </w:p>
        </w:tc>
        <w:tc>
          <w:tcPr>
            <w:tcW w:w="3409" w:type="pct"/>
            <w:vAlign w:val="center"/>
          </w:tcPr>
          <w:p w14:paraId="69B6E62A"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Altavoz profesional arreglo lineal</w:t>
            </w:r>
          </w:p>
          <w:p w14:paraId="28A8C096"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Rango de frecuencia (-10 dB): 70 Hz -20 kHz</w:t>
            </w:r>
          </w:p>
          <w:p w14:paraId="6CF10079"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Respuesta de frecuencia (±3 dB): 87 Hz - 19 kHz</w:t>
            </w:r>
          </w:p>
          <w:p w14:paraId="74AC14D2"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Patrón de cobertura: 100° x 15° nominal (horizontal x vertical), unidad única</w:t>
            </w:r>
          </w:p>
          <w:p w14:paraId="08A7A7AA"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Modos de cruce: </w:t>
            </w:r>
            <w:proofErr w:type="spellStart"/>
            <w:r w:rsidRPr="00B70257">
              <w:rPr>
                <w:rFonts w:asciiTheme="minorHAnsi" w:hAnsiTheme="minorHAnsi" w:cs="Arial"/>
                <w:sz w:val="14"/>
                <w:szCs w:val="14"/>
              </w:rPr>
              <w:t>biamplificador</w:t>
            </w:r>
            <w:proofErr w:type="spellEnd"/>
            <w:r w:rsidRPr="00B70257">
              <w:rPr>
                <w:rFonts w:asciiTheme="minorHAnsi" w:hAnsiTheme="minorHAnsi" w:cs="Arial"/>
                <w:sz w:val="14"/>
                <w:szCs w:val="14"/>
              </w:rPr>
              <w:t xml:space="preserve"> / pasivo, conmutable externamente</w:t>
            </w:r>
          </w:p>
          <w:p w14:paraId="22D7E37A"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Frecuencia de cruce: 2,0 kHz</w:t>
            </w:r>
          </w:p>
          <w:p w14:paraId="4F3E7412"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Potencia nominal</w:t>
            </w:r>
            <w:r>
              <w:rPr>
                <w:rFonts w:asciiTheme="minorHAnsi" w:hAnsiTheme="minorHAnsi" w:cs="Arial"/>
                <w:sz w:val="14"/>
                <w:szCs w:val="14"/>
              </w:rPr>
              <w:t xml:space="preserve"> </w:t>
            </w:r>
            <w:r w:rsidRPr="00B70257">
              <w:rPr>
                <w:rFonts w:asciiTheme="minorHAnsi" w:hAnsiTheme="minorHAnsi" w:cs="Arial"/>
                <w:sz w:val="14"/>
                <w:szCs w:val="14"/>
              </w:rPr>
              <w:t>1: 400W / 800W / 1600W</w:t>
            </w:r>
          </w:p>
          <w:p w14:paraId="29F7AB96"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(Continuo / Programa / Pico): Bi-</w:t>
            </w:r>
            <w:proofErr w:type="spellStart"/>
            <w:r w:rsidRPr="00B70257">
              <w:rPr>
                <w:rFonts w:asciiTheme="minorHAnsi" w:hAnsiTheme="minorHAnsi" w:cs="Arial"/>
                <w:sz w:val="14"/>
                <w:szCs w:val="14"/>
              </w:rPr>
              <w:t>amp</w:t>
            </w:r>
            <w:proofErr w:type="spellEnd"/>
            <w:r w:rsidRPr="00B70257">
              <w:rPr>
                <w:rFonts w:asciiTheme="minorHAnsi" w:hAnsiTheme="minorHAnsi" w:cs="Arial"/>
                <w:sz w:val="14"/>
                <w:szCs w:val="14"/>
              </w:rPr>
              <w:t xml:space="preserve"> LF: 400 W / 800 W / 1600 W</w:t>
            </w:r>
          </w:p>
          <w:p w14:paraId="1D7E5330" w14:textId="77777777" w:rsidR="00870978" w:rsidRPr="00B70257" w:rsidRDefault="00870978" w:rsidP="003E6BA1">
            <w:pPr>
              <w:autoSpaceDE w:val="0"/>
              <w:autoSpaceDN w:val="0"/>
              <w:adjustRightInd w:val="0"/>
              <w:jc w:val="both"/>
              <w:rPr>
                <w:rFonts w:asciiTheme="minorHAnsi" w:hAnsiTheme="minorHAnsi" w:cs="Arial"/>
                <w:sz w:val="14"/>
                <w:szCs w:val="14"/>
              </w:rPr>
            </w:pPr>
            <w:proofErr w:type="spellStart"/>
            <w:r w:rsidRPr="00B70257">
              <w:rPr>
                <w:rFonts w:asciiTheme="minorHAnsi" w:hAnsiTheme="minorHAnsi" w:cs="Arial"/>
                <w:sz w:val="14"/>
                <w:szCs w:val="14"/>
              </w:rPr>
              <w:t>Biamplificación</w:t>
            </w:r>
            <w:proofErr w:type="spellEnd"/>
            <w:r w:rsidRPr="00B70257">
              <w:rPr>
                <w:rFonts w:asciiTheme="minorHAnsi" w:hAnsiTheme="minorHAnsi" w:cs="Arial"/>
                <w:sz w:val="14"/>
                <w:szCs w:val="14"/>
              </w:rPr>
              <w:t xml:space="preserve"> HF: 130 W / 60 W / 120 W</w:t>
            </w:r>
          </w:p>
          <w:p w14:paraId="124A2D09"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Sistema Máximo SPL</w:t>
            </w:r>
            <w:proofErr w:type="gramStart"/>
            <w:r w:rsidRPr="00B70257">
              <w:rPr>
                <w:rFonts w:asciiTheme="minorHAnsi" w:hAnsiTheme="minorHAnsi" w:cs="Arial"/>
                <w:sz w:val="14"/>
                <w:szCs w:val="14"/>
              </w:rPr>
              <w:t>2 :</w:t>
            </w:r>
            <w:proofErr w:type="gramEnd"/>
            <w:r w:rsidRPr="00B70257">
              <w:rPr>
                <w:rFonts w:asciiTheme="minorHAnsi" w:hAnsiTheme="minorHAnsi" w:cs="Arial"/>
                <w:sz w:val="14"/>
                <w:szCs w:val="14"/>
              </w:rPr>
              <w:t xml:space="preserve"> 122 dB SPL pico (modo pasivo)</w:t>
            </w:r>
          </w:p>
          <w:p w14:paraId="42AE6885"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LF: 122 dB (modo de </w:t>
            </w:r>
            <w:proofErr w:type="spellStart"/>
            <w:r w:rsidRPr="00B70257">
              <w:rPr>
                <w:rFonts w:asciiTheme="minorHAnsi" w:hAnsiTheme="minorHAnsi" w:cs="Arial"/>
                <w:sz w:val="14"/>
                <w:szCs w:val="14"/>
              </w:rPr>
              <w:t>biamplificación</w:t>
            </w:r>
            <w:proofErr w:type="spellEnd"/>
            <w:r w:rsidRPr="00B70257">
              <w:rPr>
                <w:rFonts w:asciiTheme="minorHAnsi" w:hAnsiTheme="minorHAnsi" w:cs="Arial"/>
                <w:sz w:val="14"/>
                <w:szCs w:val="14"/>
              </w:rPr>
              <w:t>)</w:t>
            </w:r>
          </w:p>
          <w:p w14:paraId="37EC7D46"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HF: 128 dB (modo de </w:t>
            </w:r>
            <w:proofErr w:type="spellStart"/>
            <w:r w:rsidRPr="00B70257">
              <w:rPr>
                <w:rFonts w:asciiTheme="minorHAnsi" w:hAnsiTheme="minorHAnsi" w:cs="Arial"/>
                <w:sz w:val="14"/>
                <w:szCs w:val="14"/>
              </w:rPr>
              <w:t>biamplificación</w:t>
            </w:r>
            <w:proofErr w:type="spellEnd"/>
            <w:r w:rsidRPr="00B70257">
              <w:rPr>
                <w:rFonts w:asciiTheme="minorHAnsi" w:hAnsiTheme="minorHAnsi" w:cs="Arial"/>
                <w:sz w:val="14"/>
                <w:szCs w:val="14"/>
              </w:rPr>
              <w:t>)</w:t>
            </w:r>
          </w:p>
          <w:p w14:paraId="068EC0CC"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Sensibilidad del sistema (1w @ 1m): 90 dB SPL (modo pasivo)</w:t>
            </w:r>
          </w:p>
          <w:p w14:paraId="2D8707D6"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LF: 90 dB (modo de </w:t>
            </w:r>
            <w:proofErr w:type="spellStart"/>
            <w:r w:rsidRPr="00B70257">
              <w:rPr>
                <w:rFonts w:asciiTheme="minorHAnsi" w:hAnsiTheme="minorHAnsi" w:cs="Arial"/>
                <w:sz w:val="14"/>
                <w:szCs w:val="14"/>
              </w:rPr>
              <w:t>biamplificación</w:t>
            </w:r>
            <w:proofErr w:type="spellEnd"/>
            <w:r w:rsidRPr="00B70257">
              <w:rPr>
                <w:rFonts w:asciiTheme="minorHAnsi" w:hAnsiTheme="minorHAnsi" w:cs="Arial"/>
                <w:sz w:val="14"/>
                <w:szCs w:val="14"/>
              </w:rPr>
              <w:t>)</w:t>
            </w:r>
          </w:p>
          <w:p w14:paraId="30445949"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HF: 108 dB (modo de </w:t>
            </w:r>
            <w:proofErr w:type="spellStart"/>
            <w:r w:rsidRPr="00B70257">
              <w:rPr>
                <w:rFonts w:asciiTheme="minorHAnsi" w:hAnsiTheme="minorHAnsi" w:cs="Arial"/>
                <w:sz w:val="14"/>
                <w:szCs w:val="14"/>
              </w:rPr>
              <w:t>biamplificación</w:t>
            </w:r>
            <w:proofErr w:type="spellEnd"/>
            <w:r w:rsidRPr="00B70257">
              <w:rPr>
                <w:rFonts w:asciiTheme="minorHAnsi" w:hAnsiTheme="minorHAnsi" w:cs="Arial"/>
                <w:sz w:val="14"/>
                <w:szCs w:val="14"/>
              </w:rPr>
              <w:t>)</w:t>
            </w:r>
          </w:p>
          <w:p w14:paraId="4922165E"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Controlador LF: 1 x JBL 2168H-1, </w:t>
            </w:r>
            <w:proofErr w:type="spellStart"/>
            <w:r w:rsidRPr="00B70257">
              <w:rPr>
                <w:rFonts w:asciiTheme="minorHAnsi" w:hAnsiTheme="minorHAnsi" w:cs="Arial"/>
                <w:sz w:val="14"/>
                <w:szCs w:val="14"/>
              </w:rPr>
              <w:t>woofer</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Differential</w:t>
            </w:r>
            <w:proofErr w:type="spellEnd"/>
            <w:r w:rsidRPr="00B70257">
              <w:rPr>
                <w:rFonts w:asciiTheme="minorHAnsi" w:hAnsiTheme="minorHAnsi" w:cs="Arial"/>
                <w:sz w:val="14"/>
                <w:szCs w:val="14"/>
              </w:rPr>
              <w:t xml:space="preserve"> Drive® de 200 mm (8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w:t>
            </w:r>
          </w:p>
          <w:p w14:paraId="3BC0ED9D"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Controlador HF: 2 x JBL 2414H, controlador de compresión de neodimio de 25 mm (1,0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w:t>
            </w:r>
          </w:p>
          <w:p w14:paraId="7368753A"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Impedancia Nominal: Pasivo: 18 ohmios</w:t>
            </w:r>
          </w:p>
          <w:p w14:paraId="09662012"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Bi-</w:t>
            </w:r>
            <w:proofErr w:type="spellStart"/>
            <w:r w:rsidRPr="00B70257">
              <w:rPr>
                <w:rFonts w:asciiTheme="minorHAnsi" w:hAnsiTheme="minorHAnsi" w:cs="Arial"/>
                <w:sz w:val="14"/>
                <w:szCs w:val="14"/>
              </w:rPr>
              <w:t>amp</w:t>
            </w:r>
            <w:proofErr w:type="spellEnd"/>
            <w:r w:rsidRPr="00B70257">
              <w:rPr>
                <w:rFonts w:asciiTheme="minorHAnsi" w:hAnsiTheme="minorHAnsi" w:cs="Arial"/>
                <w:sz w:val="14"/>
                <w:szCs w:val="14"/>
              </w:rPr>
              <w:t xml:space="preserve"> LF: 18 ohmios</w:t>
            </w:r>
          </w:p>
          <w:p w14:paraId="2DE8F887"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HF </w:t>
            </w:r>
            <w:proofErr w:type="spellStart"/>
            <w:r w:rsidRPr="00B70257">
              <w:rPr>
                <w:rFonts w:asciiTheme="minorHAnsi" w:hAnsiTheme="minorHAnsi" w:cs="Arial"/>
                <w:sz w:val="14"/>
                <w:szCs w:val="14"/>
              </w:rPr>
              <w:t>biamplificado</w:t>
            </w:r>
            <w:proofErr w:type="spellEnd"/>
            <w:r w:rsidRPr="00B70257">
              <w:rPr>
                <w:rFonts w:asciiTheme="minorHAnsi" w:hAnsiTheme="minorHAnsi" w:cs="Arial"/>
                <w:sz w:val="14"/>
                <w:szCs w:val="14"/>
              </w:rPr>
              <w:t>: 16 ohmios</w:t>
            </w:r>
          </w:p>
          <w:p w14:paraId="5D933067"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Recinto: 15 mm - 25 mm, contrachapado de abedul multicapa</w:t>
            </w:r>
          </w:p>
          <w:p w14:paraId="72B4C5B1"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Suspensión/Montaje: Toma de poste doble de 36 mm incluida. Suspensión requiere opcional</w:t>
            </w:r>
          </w:p>
          <w:p w14:paraId="1C11152F"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Transporte: asa integrada con copa trasera</w:t>
            </w:r>
          </w:p>
          <w:p w14:paraId="5666658B"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Acabado: acabado negro </w:t>
            </w:r>
            <w:proofErr w:type="spellStart"/>
            <w:r w:rsidRPr="00B70257">
              <w:rPr>
                <w:rFonts w:asciiTheme="minorHAnsi" w:hAnsiTheme="minorHAnsi" w:cs="Arial"/>
                <w:sz w:val="14"/>
                <w:szCs w:val="14"/>
              </w:rPr>
              <w:t>DuraFlex</w:t>
            </w:r>
            <w:proofErr w:type="spellEnd"/>
            <w:r w:rsidRPr="00B70257">
              <w:rPr>
                <w:rFonts w:asciiTheme="minorHAnsi" w:hAnsiTheme="minorHAnsi" w:cs="Arial"/>
                <w:sz w:val="14"/>
                <w:szCs w:val="14"/>
              </w:rPr>
              <w:t>™</w:t>
            </w:r>
          </w:p>
          <w:p w14:paraId="31526B8D"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Rejilla: Revestimiento de polvo, negro, acero perforado calibre 18 con</w:t>
            </w:r>
          </w:p>
          <w:p w14:paraId="41F4C2D6"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Respaldo de espuma negra acústicamente transparente.</w:t>
            </w:r>
          </w:p>
          <w:p w14:paraId="65E35193"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Conectores de entrada: </w:t>
            </w:r>
            <w:proofErr w:type="spellStart"/>
            <w:r w:rsidRPr="00B70257">
              <w:rPr>
                <w:rFonts w:asciiTheme="minorHAnsi" w:hAnsiTheme="minorHAnsi" w:cs="Arial"/>
                <w:sz w:val="14"/>
                <w:szCs w:val="14"/>
              </w:rPr>
              <w:t>Neutrik</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Speakon</w:t>
            </w:r>
            <w:proofErr w:type="spellEnd"/>
            <w:r w:rsidRPr="00B70257">
              <w:rPr>
                <w:rFonts w:asciiTheme="minorHAnsi" w:hAnsiTheme="minorHAnsi" w:cs="Arial"/>
                <w:sz w:val="14"/>
                <w:szCs w:val="14"/>
              </w:rPr>
              <w:t xml:space="preserve"> NL-4 (x2)</w:t>
            </w:r>
          </w:p>
          <w:p w14:paraId="5CBD5954"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Dimensiones (Al. x </w:t>
            </w:r>
            <w:proofErr w:type="spellStart"/>
            <w:r w:rsidRPr="00B70257">
              <w:rPr>
                <w:rFonts w:asciiTheme="minorHAnsi" w:hAnsiTheme="minorHAnsi" w:cs="Arial"/>
                <w:sz w:val="14"/>
                <w:szCs w:val="14"/>
              </w:rPr>
              <w:t>An</w:t>
            </w:r>
            <w:proofErr w:type="spellEnd"/>
            <w:r w:rsidRPr="00B70257">
              <w:rPr>
                <w:rFonts w:asciiTheme="minorHAnsi" w:hAnsiTheme="minorHAnsi" w:cs="Arial"/>
                <w:sz w:val="14"/>
                <w:szCs w:val="14"/>
              </w:rPr>
              <w:t>. x Pr.): 230 mm x 419 mm x 267 mm (9,0 x 16,5 x 10,5 pulgadas)</w:t>
            </w:r>
          </w:p>
          <w:p w14:paraId="6718DF0E"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Peso neto: 12,7 kg (28 libras)</w:t>
            </w:r>
          </w:p>
        </w:tc>
        <w:tc>
          <w:tcPr>
            <w:tcW w:w="689" w:type="pct"/>
          </w:tcPr>
          <w:p w14:paraId="4031F95F"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583890D2"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8</w:t>
            </w:r>
          </w:p>
        </w:tc>
      </w:tr>
      <w:tr w:rsidR="00870978" w:rsidRPr="00401927" w14:paraId="713E8F4F" w14:textId="77777777" w:rsidTr="003E6BA1">
        <w:trPr>
          <w:trHeight w:val="249"/>
          <w:jc w:val="center"/>
        </w:trPr>
        <w:tc>
          <w:tcPr>
            <w:tcW w:w="442" w:type="pct"/>
            <w:shd w:val="clear" w:color="auto" w:fill="auto"/>
          </w:tcPr>
          <w:p w14:paraId="05559A8F" w14:textId="77777777" w:rsidR="00870978" w:rsidRPr="004076AB" w:rsidRDefault="00870978" w:rsidP="003E6BA1">
            <w:pPr>
              <w:jc w:val="center"/>
              <w:rPr>
                <w:rFonts w:asciiTheme="minorHAnsi" w:hAnsiTheme="minorHAnsi" w:cstheme="minorHAnsi"/>
                <w:sz w:val="14"/>
                <w:szCs w:val="14"/>
              </w:rPr>
            </w:pPr>
            <w:r w:rsidRPr="004076AB">
              <w:rPr>
                <w:rFonts w:asciiTheme="minorHAnsi" w:hAnsiTheme="minorHAnsi" w:cstheme="minorHAnsi"/>
                <w:sz w:val="14"/>
                <w:szCs w:val="14"/>
              </w:rPr>
              <w:t>42</w:t>
            </w:r>
          </w:p>
        </w:tc>
        <w:tc>
          <w:tcPr>
            <w:tcW w:w="3409" w:type="pct"/>
            <w:vAlign w:val="center"/>
          </w:tcPr>
          <w:p w14:paraId="40172329"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Suministro e instalación de Estructura de montaje y suspensión Lineal para altavoces VRX-AF-II</w:t>
            </w:r>
          </w:p>
        </w:tc>
        <w:tc>
          <w:tcPr>
            <w:tcW w:w="689" w:type="pct"/>
          </w:tcPr>
          <w:p w14:paraId="52ACB31C"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4660237F"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2</w:t>
            </w:r>
          </w:p>
        </w:tc>
      </w:tr>
      <w:tr w:rsidR="00870978" w:rsidRPr="00401927" w14:paraId="4CC74A08" w14:textId="77777777" w:rsidTr="003E6BA1">
        <w:trPr>
          <w:trHeight w:val="94"/>
          <w:jc w:val="center"/>
        </w:trPr>
        <w:tc>
          <w:tcPr>
            <w:tcW w:w="442" w:type="pct"/>
            <w:shd w:val="clear" w:color="auto" w:fill="auto"/>
          </w:tcPr>
          <w:p w14:paraId="080CB12E" w14:textId="77777777" w:rsidR="00870978" w:rsidRPr="004076AB" w:rsidRDefault="00870978" w:rsidP="003E6BA1">
            <w:pPr>
              <w:jc w:val="center"/>
              <w:rPr>
                <w:rFonts w:asciiTheme="minorHAnsi" w:hAnsiTheme="minorHAnsi" w:cstheme="minorHAnsi"/>
                <w:sz w:val="14"/>
                <w:szCs w:val="14"/>
              </w:rPr>
            </w:pPr>
            <w:r w:rsidRPr="004076AB">
              <w:rPr>
                <w:rFonts w:asciiTheme="minorHAnsi" w:hAnsiTheme="minorHAnsi" w:cstheme="minorHAnsi"/>
                <w:sz w:val="14"/>
                <w:szCs w:val="14"/>
              </w:rPr>
              <w:t>43</w:t>
            </w:r>
          </w:p>
        </w:tc>
        <w:tc>
          <w:tcPr>
            <w:tcW w:w="3409" w:type="pct"/>
            <w:vAlign w:val="center"/>
          </w:tcPr>
          <w:p w14:paraId="69F5DF57"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Altavoz profesional de 15"</w:t>
            </w:r>
          </w:p>
          <w:p w14:paraId="1885FE33"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Rango de frecuencia (-10dB) 55 Hz - 19 kHz</w:t>
            </w:r>
          </w:p>
          <w:p w14:paraId="6775AC16"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Respuesta de frecuencia (±3 dB) 66 Hz – 16 kHz</w:t>
            </w:r>
          </w:p>
          <w:p w14:paraId="2857C5B9"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Patrón de cobertura 90° x 50° nominal</w:t>
            </w:r>
          </w:p>
          <w:p w14:paraId="4A491C1A"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Sensibilidad del sistema 98 dB SPL (1w@1m)</w:t>
            </w:r>
          </w:p>
          <w:p w14:paraId="71C7FFBD"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Potencia nominal, ruido rosa 300 W / 600 W / 1200 W (Continuo/Programa/Pico)</w:t>
            </w:r>
          </w:p>
          <w:p w14:paraId="20AADDE3"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SPL máximo (1 m) 122 dB SPL cont. (129 dB SPL pico)</w:t>
            </w:r>
          </w:p>
          <w:p w14:paraId="560F1A6A"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Impedancia nominal 8 ohmios</w:t>
            </w:r>
          </w:p>
          <w:p w14:paraId="1C754341"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Dimensiones (Al. x </w:t>
            </w:r>
            <w:proofErr w:type="spellStart"/>
            <w:r w:rsidRPr="00B70257">
              <w:rPr>
                <w:rFonts w:asciiTheme="minorHAnsi" w:hAnsiTheme="minorHAnsi" w:cs="Arial"/>
                <w:sz w:val="14"/>
                <w:szCs w:val="14"/>
              </w:rPr>
              <w:t>An</w:t>
            </w:r>
            <w:proofErr w:type="spellEnd"/>
            <w:r w:rsidRPr="00B70257">
              <w:rPr>
                <w:rFonts w:asciiTheme="minorHAnsi" w:hAnsiTheme="minorHAnsi" w:cs="Arial"/>
                <w:sz w:val="14"/>
                <w:szCs w:val="14"/>
              </w:rPr>
              <w:t>. x Pr.) 650 mm x 429 mm x 457 mm (25,6" x 16,9" x 18")</w:t>
            </w:r>
          </w:p>
          <w:p w14:paraId="59A1D9EC"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Peso neto 21 kg (46 libras)</w:t>
            </w:r>
          </w:p>
          <w:p w14:paraId="31320D40"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Entradas </w:t>
            </w:r>
            <w:proofErr w:type="spellStart"/>
            <w:r w:rsidRPr="00B70257">
              <w:rPr>
                <w:rFonts w:asciiTheme="minorHAnsi" w:hAnsiTheme="minorHAnsi" w:cs="Arial"/>
                <w:sz w:val="14"/>
                <w:szCs w:val="14"/>
              </w:rPr>
              <w:t>Parallel</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Neutrik</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Speakon</w:t>
            </w:r>
            <w:proofErr w:type="spellEnd"/>
            <w:r w:rsidRPr="00B70257">
              <w:rPr>
                <w:rFonts w:asciiTheme="minorHAnsi" w:hAnsiTheme="minorHAnsi" w:cs="Arial"/>
                <w:sz w:val="14"/>
                <w:szCs w:val="14"/>
              </w:rPr>
              <w:t xml:space="preserve">® NL-2 / </w:t>
            </w:r>
            <w:proofErr w:type="spellStart"/>
            <w:r w:rsidRPr="00B70257">
              <w:rPr>
                <w:rFonts w:asciiTheme="minorHAnsi" w:hAnsiTheme="minorHAnsi" w:cs="Arial"/>
                <w:sz w:val="14"/>
                <w:szCs w:val="14"/>
              </w:rPr>
              <w:t>jacks</w:t>
            </w:r>
            <w:proofErr w:type="spellEnd"/>
            <w:r w:rsidRPr="00B70257">
              <w:rPr>
                <w:rFonts w:asciiTheme="minorHAnsi" w:hAnsiTheme="minorHAnsi" w:cs="Arial"/>
                <w:sz w:val="14"/>
                <w:szCs w:val="14"/>
              </w:rPr>
              <w:t xml:space="preserve"> combinados telefónicos de ¼"</w:t>
            </w:r>
          </w:p>
          <w:p w14:paraId="683313E8"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 xml:space="preserve">Fabricado en Madera contrachapada recubierta de </w:t>
            </w:r>
            <w:proofErr w:type="spellStart"/>
            <w:r w:rsidRPr="00B70257">
              <w:rPr>
                <w:rFonts w:asciiTheme="minorHAnsi" w:hAnsiTheme="minorHAnsi" w:cs="Arial"/>
                <w:sz w:val="14"/>
                <w:szCs w:val="14"/>
              </w:rPr>
              <w:t>Duraflex</w:t>
            </w:r>
            <w:proofErr w:type="spellEnd"/>
          </w:p>
        </w:tc>
        <w:tc>
          <w:tcPr>
            <w:tcW w:w="689" w:type="pct"/>
          </w:tcPr>
          <w:p w14:paraId="0A8FAC50"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44D2244C"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2</w:t>
            </w:r>
          </w:p>
        </w:tc>
      </w:tr>
      <w:tr w:rsidR="00870978" w:rsidRPr="00401927" w14:paraId="23377AF2" w14:textId="77777777" w:rsidTr="003E6BA1">
        <w:trPr>
          <w:trHeight w:val="94"/>
          <w:jc w:val="center"/>
        </w:trPr>
        <w:tc>
          <w:tcPr>
            <w:tcW w:w="442" w:type="pct"/>
            <w:shd w:val="clear" w:color="auto" w:fill="auto"/>
          </w:tcPr>
          <w:p w14:paraId="146FE741" w14:textId="77777777" w:rsidR="00870978" w:rsidRPr="004076AB" w:rsidRDefault="00870978" w:rsidP="003E6BA1">
            <w:pPr>
              <w:jc w:val="center"/>
              <w:rPr>
                <w:rFonts w:asciiTheme="minorHAnsi" w:hAnsiTheme="minorHAnsi" w:cstheme="minorHAnsi"/>
                <w:sz w:val="14"/>
                <w:szCs w:val="14"/>
              </w:rPr>
            </w:pPr>
            <w:r w:rsidRPr="004076AB">
              <w:rPr>
                <w:rFonts w:asciiTheme="minorHAnsi" w:hAnsiTheme="minorHAnsi" w:cstheme="minorHAnsi"/>
                <w:sz w:val="14"/>
                <w:szCs w:val="14"/>
              </w:rPr>
              <w:t>44</w:t>
            </w:r>
          </w:p>
        </w:tc>
        <w:tc>
          <w:tcPr>
            <w:tcW w:w="3409" w:type="pct"/>
            <w:vAlign w:val="center"/>
          </w:tcPr>
          <w:p w14:paraId="240773FE"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Suministro e instalación de Monitor profesional de dos </w:t>
            </w:r>
            <w:proofErr w:type="spellStart"/>
            <w:r w:rsidRPr="00B70257">
              <w:rPr>
                <w:rFonts w:asciiTheme="minorHAnsi" w:hAnsiTheme="minorHAnsi" w:cs="Arial"/>
                <w:sz w:val="14"/>
                <w:szCs w:val="14"/>
              </w:rPr>
              <w:t>vias</w:t>
            </w:r>
            <w:proofErr w:type="spellEnd"/>
          </w:p>
          <w:p w14:paraId="4CF9A6C6"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Rango de frecuencia 43 Hz-24 kHz</w:t>
            </w:r>
          </w:p>
          <w:p w14:paraId="207FC90E"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Max </w:t>
            </w:r>
            <w:proofErr w:type="spellStart"/>
            <w:r w:rsidRPr="00B70257">
              <w:rPr>
                <w:rFonts w:asciiTheme="minorHAnsi" w:hAnsiTheme="minorHAnsi" w:cs="Arial"/>
                <w:sz w:val="14"/>
                <w:szCs w:val="14"/>
              </w:rPr>
              <w:t>Peak</w:t>
            </w:r>
            <w:proofErr w:type="spellEnd"/>
            <w:r w:rsidRPr="00B70257">
              <w:rPr>
                <w:rFonts w:asciiTheme="minorHAnsi" w:hAnsiTheme="minorHAnsi" w:cs="Arial"/>
                <w:sz w:val="14"/>
                <w:szCs w:val="14"/>
              </w:rPr>
              <w:t xml:space="preserve"> SPL 108 dB SPL ponderado C</w:t>
            </w:r>
          </w:p>
          <w:p w14:paraId="6150F0BB"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Entrada pico máxima +23 </w:t>
            </w:r>
            <w:proofErr w:type="spellStart"/>
            <w:r w:rsidRPr="00B70257">
              <w:rPr>
                <w:rFonts w:asciiTheme="minorHAnsi" w:hAnsiTheme="minorHAnsi" w:cs="Arial"/>
                <w:sz w:val="14"/>
                <w:szCs w:val="14"/>
              </w:rPr>
              <w:t>dBu</w:t>
            </w:r>
            <w:proofErr w:type="spellEnd"/>
          </w:p>
          <w:p w14:paraId="79301D2E"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TAMAÑO DEL CONDUCTOR LF 127 mm (5")</w:t>
            </w:r>
          </w:p>
          <w:p w14:paraId="45DC7974"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TAMAÑO DEL CONDUCTOR DE AF 25 mm (1")</w:t>
            </w:r>
          </w:p>
          <w:p w14:paraId="362C27D7"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AMPLIFICADOR DE POTENCIA LF DRIVER 41 W Clase D</w:t>
            </w:r>
          </w:p>
          <w:p w14:paraId="57012EA2"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DRIVER HF AMPLIFICADOR DE POTENCIA 41 W Clase D</w:t>
            </w:r>
          </w:p>
          <w:p w14:paraId="6366DA49"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Control de recorte LF +2 dB, 0, -2 dB</w:t>
            </w:r>
          </w:p>
          <w:p w14:paraId="7BD10FC3"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CONTROL DE RECORTE HF +2 dB, 0, -2 dB</w:t>
            </w:r>
          </w:p>
          <w:p w14:paraId="1E56A59A"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Tipos de entrada 1 x XLR, 1 x TRS balanceado</w:t>
            </w:r>
          </w:p>
          <w:p w14:paraId="7D1BBEDD"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VOLTAJE DE ENTRADA DE CA 100-240 V CA +/- 10 % 50/60 Hz</w:t>
            </w:r>
          </w:p>
          <w:p w14:paraId="2C760DC9"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Dimensiones (Al. x </w:t>
            </w:r>
            <w:proofErr w:type="spellStart"/>
            <w:r w:rsidRPr="00B70257">
              <w:rPr>
                <w:rFonts w:asciiTheme="minorHAnsi" w:hAnsiTheme="minorHAnsi" w:cs="Arial"/>
                <w:sz w:val="14"/>
                <w:szCs w:val="14"/>
              </w:rPr>
              <w:t>An</w:t>
            </w:r>
            <w:proofErr w:type="spellEnd"/>
            <w:r w:rsidRPr="00B70257">
              <w:rPr>
                <w:rFonts w:asciiTheme="minorHAnsi" w:hAnsiTheme="minorHAnsi" w:cs="Arial"/>
                <w:sz w:val="14"/>
                <w:szCs w:val="14"/>
              </w:rPr>
              <w:t xml:space="preserve">. x Pr.) 298 mm x 185 mm x 251 mm (11,75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 xml:space="preserve">. x 7,28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 xml:space="preserve">. x 9,88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w:t>
            </w:r>
          </w:p>
          <w:p w14:paraId="47FBA844"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Peso 4,6 kg (10,12 libras)</w:t>
            </w:r>
          </w:p>
        </w:tc>
        <w:tc>
          <w:tcPr>
            <w:tcW w:w="689" w:type="pct"/>
          </w:tcPr>
          <w:p w14:paraId="1C732726"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08B1AC9B"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2</w:t>
            </w:r>
          </w:p>
        </w:tc>
      </w:tr>
      <w:tr w:rsidR="00870978" w:rsidRPr="00401927" w14:paraId="6C2451B4" w14:textId="77777777" w:rsidTr="003E6BA1">
        <w:trPr>
          <w:trHeight w:val="94"/>
          <w:jc w:val="center"/>
        </w:trPr>
        <w:tc>
          <w:tcPr>
            <w:tcW w:w="442" w:type="pct"/>
            <w:shd w:val="clear" w:color="auto" w:fill="auto"/>
          </w:tcPr>
          <w:p w14:paraId="22745814" w14:textId="77777777" w:rsidR="00870978" w:rsidRPr="004076AB" w:rsidRDefault="00870978" w:rsidP="003E6BA1">
            <w:pPr>
              <w:jc w:val="center"/>
              <w:rPr>
                <w:rFonts w:asciiTheme="minorHAnsi" w:hAnsiTheme="minorHAnsi" w:cstheme="minorHAnsi"/>
                <w:sz w:val="14"/>
                <w:szCs w:val="14"/>
              </w:rPr>
            </w:pPr>
            <w:r w:rsidRPr="004076AB">
              <w:rPr>
                <w:rFonts w:asciiTheme="minorHAnsi" w:hAnsiTheme="minorHAnsi" w:cstheme="minorHAnsi"/>
                <w:sz w:val="14"/>
                <w:szCs w:val="14"/>
              </w:rPr>
              <w:t>45</w:t>
            </w:r>
          </w:p>
        </w:tc>
        <w:tc>
          <w:tcPr>
            <w:tcW w:w="3409" w:type="pct"/>
            <w:vAlign w:val="center"/>
          </w:tcPr>
          <w:p w14:paraId="6463B9A6"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Amplificador de potencia de 2 canales.</w:t>
            </w:r>
          </w:p>
          <w:p w14:paraId="60D612F5"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Sensibilidad 1.4V</w:t>
            </w:r>
          </w:p>
          <w:p w14:paraId="0FA2324C"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Salida de potencia nominal (por canal) 700 W 2 Ω, 500 W 4 Ω, 275 W 8 Ω</w:t>
            </w:r>
          </w:p>
          <w:p w14:paraId="5C7059A9"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Relación señal/ruido (por debajo de la potencia nominal de 1 kHz a 8 ohmios) 100 dB (ponderado A)</w:t>
            </w:r>
          </w:p>
          <w:p w14:paraId="5D2C903E"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THD &lt; 0,5 %</w:t>
            </w:r>
          </w:p>
          <w:p w14:paraId="11A6914A"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Respuesta de frecuencia (a 1 W, 20 Hz - 20 kHz) + 0 dB, -1 dB</w:t>
            </w:r>
          </w:p>
          <w:p w14:paraId="3E20738A"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Diafonía (por debajo de la potencia nominal) 20 Hz a 1 kHz &gt;70 dB</w:t>
            </w:r>
          </w:p>
          <w:p w14:paraId="7DFD3CB0"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Dimensiones 3.5" x 19" x 12.25"</w:t>
            </w:r>
          </w:p>
          <w:p w14:paraId="770E17AE"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Peso 18,5 libras (8,4 kg)</w:t>
            </w:r>
          </w:p>
          <w:p w14:paraId="72AF7634"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Peso de envío 21,5 libras (9,8 kg)</w:t>
            </w:r>
          </w:p>
          <w:p w14:paraId="50569CCE"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Conector de alimentación IEC 15A</w:t>
            </w:r>
          </w:p>
        </w:tc>
        <w:tc>
          <w:tcPr>
            <w:tcW w:w="689" w:type="pct"/>
          </w:tcPr>
          <w:p w14:paraId="25CA64AD"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60851285"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8</w:t>
            </w:r>
          </w:p>
        </w:tc>
      </w:tr>
      <w:tr w:rsidR="00870978" w:rsidRPr="00401927" w14:paraId="4A4BC266" w14:textId="77777777" w:rsidTr="003E6BA1">
        <w:trPr>
          <w:trHeight w:val="94"/>
          <w:jc w:val="center"/>
        </w:trPr>
        <w:tc>
          <w:tcPr>
            <w:tcW w:w="442" w:type="pct"/>
            <w:shd w:val="clear" w:color="auto" w:fill="auto"/>
          </w:tcPr>
          <w:p w14:paraId="485F5AFB" w14:textId="77777777" w:rsidR="00870978" w:rsidRPr="004076AB" w:rsidRDefault="00870978" w:rsidP="003E6BA1">
            <w:pPr>
              <w:jc w:val="center"/>
              <w:rPr>
                <w:rFonts w:asciiTheme="minorHAnsi" w:hAnsiTheme="minorHAnsi" w:cstheme="minorHAnsi"/>
                <w:sz w:val="14"/>
                <w:szCs w:val="14"/>
              </w:rPr>
            </w:pPr>
            <w:r w:rsidRPr="004076AB">
              <w:rPr>
                <w:rFonts w:asciiTheme="minorHAnsi" w:hAnsiTheme="minorHAnsi" w:cstheme="minorHAnsi"/>
                <w:sz w:val="14"/>
                <w:szCs w:val="14"/>
              </w:rPr>
              <w:t>46</w:t>
            </w:r>
          </w:p>
        </w:tc>
        <w:tc>
          <w:tcPr>
            <w:tcW w:w="3409" w:type="pct"/>
            <w:vAlign w:val="center"/>
          </w:tcPr>
          <w:p w14:paraId="0D321AF1"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Amplificador de potencia de 4 canales</w:t>
            </w:r>
          </w:p>
          <w:p w14:paraId="5640352A"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Respuesta de frecuencia (8 Ω, 20 Hz - 20 kHz) ±0,25 dB</w:t>
            </w:r>
          </w:p>
          <w:p w14:paraId="78446D23"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Relación señal/ruido de entrada BLU Link (ponderado A) &gt;104dB</w:t>
            </w:r>
          </w:p>
          <w:p w14:paraId="741BD298"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Distorsión armónica total (a plena potencia nominal, 20 Hz - 20 kHz) 0,35 %</w:t>
            </w:r>
          </w:p>
          <w:p w14:paraId="6A6B0D39"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Ganancia de voltaje 34dB</w:t>
            </w:r>
          </w:p>
          <w:p w14:paraId="27E7353A"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Factor de amortiguamiento (20 Hz a 100 Hz) &gt;1500</w:t>
            </w:r>
          </w:p>
          <w:p w14:paraId="6BF1ACA9"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Impedancia de entrada (nominal balanceada, no balanceada) 10kΩ, 5kΩ</w:t>
            </w:r>
          </w:p>
          <w:p w14:paraId="3179D13F"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Nivel máximo de entrada antes de la compresión +20dBu</w:t>
            </w:r>
          </w:p>
          <w:p w14:paraId="295D2F7C"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Impedancia de carga (modo estéreo/dual) 2Ω - 16Ω; 70Vrms y 100Vrms</w:t>
            </w:r>
          </w:p>
          <w:p w14:paraId="76F37A77"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Puente de impedancia de carga Mono 4Ω - 16Ω; 140Vrms y 200Vrms</w:t>
            </w:r>
          </w:p>
          <w:p w14:paraId="75AE1FF0"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Enfriamiento Aire forzado de velocidad continuamente variable, flujo de aire de adelante hacia atrás</w:t>
            </w:r>
          </w:p>
          <w:p w14:paraId="340C2C01"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Ruido máximo del ventilador (re </w:t>
            </w:r>
            <w:proofErr w:type="spellStart"/>
            <w:r w:rsidRPr="00B70257">
              <w:rPr>
                <w:rFonts w:asciiTheme="minorHAnsi" w:hAnsiTheme="minorHAnsi" w:cs="Arial"/>
                <w:sz w:val="14"/>
                <w:szCs w:val="14"/>
              </w:rPr>
              <w:t>dBA</w:t>
            </w:r>
            <w:proofErr w:type="spellEnd"/>
            <w:r w:rsidRPr="00B70257">
              <w:rPr>
                <w:rFonts w:asciiTheme="minorHAnsi" w:hAnsiTheme="minorHAnsi" w:cs="Arial"/>
                <w:sz w:val="14"/>
                <w:szCs w:val="14"/>
              </w:rPr>
              <w:t xml:space="preserve"> SPL @ 1M) 47</w:t>
            </w:r>
          </w:p>
          <w:p w14:paraId="5200F8E8"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Red de CA requerida (±10%) 100V-240V ~ 50/60Hz</w:t>
            </w:r>
          </w:p>
          <w:p w14:paraId="0A59AE42"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Conector de alimentación 20A IEC</w:t>
            </w:r>
          </w:p>
          <w:p w14:paraId="2D7EC284"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Dimensiones 19" x 3,5" x 17" (48,3 cm x 8,9 cm x 42,5 cm)</w:t>
            </w:r>
          </w:p>
          <w:p w14:paraId="72F8FFB1"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Peso 30 libras (13,60 kg)</w:t>
            </w:r>
          </w:p>
        </w:tc>
        <w:tc>
          <w:tcPr>
            <w:tcW w:w="689" w:type="pct"/>
          </w:tcPr>
          <w:p w14:paraId="55761CEA"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2F402157"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3EDAC416" w14:textId="77777777" w:rsidTr="003E6BA1">
        <w:trPr>
          <w:trHeight w:val="94"/>
          <w:jc w:val="center"/>
        </w:trPr>
        <w:tc>
          <w:tcPr>
            <w:tcW w:w="442" w:type="pct"/>
            <w:shd w:val="clear" w:color="auto" w:fill="auto"/>
          </w:tcPr>
          <w:p w14:paraId="576D9AF2" w14:textId="77777777" w:rsidR="00870978" w:rsidRPr="004076AB" w:rsidRDefault="00870978" w:rsidP="003E6BA1">
            <w:pPr>
              <w:jc w:val="center"/>
              <w:rPr>
                <w:rFonts w:asciiTheme="minorHAnsi" w:hAnsiTheme="minorHAnsi" w:cstheme="minorHAnsi"/>
                <w:sz w:val="14"/>
                <w:szCs w:val="14"/>
              </w:rPr>
            </w:pPr>
            <w:r w:rsidRPr="004076AB">
              <w:rPr>
                <w:rFonts w:asciiTheme="minorHAnsi" w:hAnsiTheme="minorHAnsi" w:cstheme="minorHAnsi"/>
                <w:sz w:val="14"/>
                <w:szCs w:val="14"/>
              </w:rPr>
              <w:t>47</w:t>
            </w:r>
          </w:p>
        </w:tc>
        <w:tc>
          <w:tcPr>
            <w:tcW w:w="3409" w:type="pct"/>
            <w:vAlign w:val="center"/>
          </w:tcPr>
          <w:p w14:paraId="22DE123A"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Amplificador de potencia de 2 canales</w:t>
            </w:r>
          </w:p>
          <w:p w14:paraId="3C6E0C85"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Ganancia de voltaje 32.9 a 1 kHz</w:t>
            </w:r>
          </w:p>
          <w:p w14:paraId="64E30ECD"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Respuesta de frecuencia +0/-1 dB de 20 Hz a 20 kHz a 1 vatio en 4 ohmios</w:t>
            </w:r>
          </w:p>
          <w:p w14:paraId="75BBA90F"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Impedancia de carga Seguro con todo tipo de cargas. Clasificado para 2 a 8 ohmios en modo estéreo, 4 a 16 ohmios</w:t>
            </w:r>
            <w:r>
              <w:rPr>
                <w:rFonts w:asciiTheme="minorHAnsi" w:hAnsiTheme="minorHAnsi" w:cs="Arial"/>
                <w:sz w:val="14"/>
                <w:szCs w:val="14"/>
              </w:rPr>
              <w:t xml:space="preserve"> </w:t>
            </w:r>
            <w:r w:rsidRPr="00B70257">
              <w:rPr>
                <w:rFonts w:asciiTheme="minorHAnsi" w:hAnsiTheme="minorHAnsi" w:cs="Arial"/>
                <w:sz w:val="14"/>
                <w:szCs w:val="14"/>
              </w:rPr>
              <w:t xml:space="preserve">en modo Bridge-Mono. </w:t>
            </w:r>
            <w:proofErr w:type="spellStart"/>
            <w:r w:rsidRPr="00B70257">
              <w:rPr>
                <w:rFonts w:asciiTheme="minorHAnsi" w:hAnsiTheme="minorHAnsi" w:cs="Arial"/>
                <w:sz w:val="14"/>
                <w:szCs w:val="14"/>
              </w:rPr>
              <w:t>DSi</w:t>
            </w:r>
            <w:proofErr w:type="spellEnd"/>
            <w:r w:rsidRPr="00B70257">
              <w:rPr>
                <w:rFonts w:asciiTheme="minorHAnsi" w:hAnsiTheme="minorHAnsi" w:cs="Arial"/>
                <w:sz w:val="14"/>
                <w:szCs w:val="14"/>
              </w:rPr>
              <w:t xml:space="preserve"> A1 (versión de 100 V) tiene una clasificación de 4 a 8 ohmios en modo estéreo, 8 a 16</w:t>
            </w:r>
            <w:r>
              <w:rPr>
                <w:rFonts w:asciiTheme="minorHAnsi" w:hAnsiTheme="minorHAnsi" w:cs="Arial"/>
                <w:sz w:val="14"/>
                <w:szCs w:val="14"/>
              </w:rPr>
              <w:t xml:space="preserve"> </w:t>
            </w:r>
            <w:r w:rsidRPr="00B70257">
              <w:rPr>
                <w:rFonts w:asciiTheme="minorHAnsi" w:hAnsiTheme="minorHAnsi" w:cs="Arial"/>
                <w:sz w:val="14"/>
                <w:szCs w:val="14"/>
              </w:rPr>
              <w:t>ohmios en modo Bridge-Mono.</w:t>
            </w:r>
          </w:p>
          <w:p w14:paraId="3B519571"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Sensibilidad a una salida nominal de 8 ohmios: 1,4 V, a una salida nominal de 4 ohmios: 1,2 V, a una salida nominal</w:t>
            </w:r>
            <w:r>
              <w:rPr>
                <w:rFonts w:asciiTheme="minorHAnsi" w:hAnsiTheme="minorHAnsi" w:cs="Arial"/>
                <w:sz w:val="14"/>
                <w:szCs w:val="14"/>
              </w:rPr>
              <w:t xml:space="preserve"> </w:t>
            </w:r>
            <w:r w:rsidRPr="00B70257">
              <w:rPr>
                <w:rFonts w:asciiTheme="minorHAnsi" w:hAnsiTheme="minorHAnsi" w:cs="Arial"/>
                <w:sz w:val="14"/>
                <w:szCs w:val="14"/>
              </w:rPr>
              <w:t>de 2 ohmios: 1,0 V</w:t>
            </w:r>
          </w:p>
          <w:p w14:paraId="43DEE698"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Relación señal/ruido (por debajo de la potencia nominal de 8 ohmios a 1 kHz) 100 </w:t>
            </w:r>
            <w:proofErr w:type="spellStart"/>
            <w:r w:rsidRPr="00B70257">
              <w:rPr>
                <w:rFonts w:asciiTheme="minorHAnsi" w:hAnsiTheme="minorHAnsi" w:cs="Arial"/>
                <w:sz w:val="14"/>
                <w:szCs w:val="14"/>
              </w:rPr>
              <w:t>db</w:t>
            </w:r>
            <w:proofErr w:type="spellEnd"/>
            <w:r w:rsidRPr="00B70257">
              <w:rPr>
                <w:rFonts w:asciiTheme="minorHAnsi" w:hAnsiTheme="minorHAnsi" w:cs="Arial"/>
                <w:sz w:val="14"/>
                <w:szCs w:val="14"/>
              </w:rPr>
              <w:t xml:space="preserve"> (ponderado A)</w:t>
            </w:r>
          </w:p>
          <w:p w14:paraId="59412730"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Factor de amortiguamiento Mejor que 500 de 20 Hz a 400 Hz</w:t>
            </w:r>
          </w:p>
          <w:p w14:paraId="338951B4"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Diafonía &gt; 70 dB por debajo de la potencia nominal, de 20 Hz a 1 kHz, con ponderación A</w:t>
            </w:r>
          </w:p>
          <w:p w14:paraId="36102422"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La entrada de la etapa de entrada está balanceada electrónicamente y emplea resistencias de precisión del 1 %.</w:t>
            </w:r>
          </w:p>
          <w:p w14:paraId="2446F99B"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Impedancia de entrada (nominal) 20 k ohmios, balanceada; 10 k ohmios, desequilibrado</w:t>
            </w:r>
          </w:p>
          <w:p w14:paraId="51E26D33"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Configuraciones de voltaje y frecuencia de línea de CA disponibles 100 V, 120 V, 220-240 V, 50/60 Hz</w:t>
            </w:r>
          </w:p>
          <w:p w14:paraId="768418B6"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Conector de alimentación IEC 15A</w:t>
            </w:r>
          </w:p>
        </w:tc>
        <w:tc>
          <w:tcPr>
            <w:tcW w:w="689" w:type="pct"/>
          </w:tcPr>
          <w:p w14:paraId="44B5007E"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6EE0BDB5"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304F7D83" w14:textId="77777777" w:rsidTr="003E6BA1">
        <w:trPr>
          <w:trHeight w:val="94"/>
          <w:jc w:val="center"/>
        </w:trPr>
        <w:tc>
          <w:tcPr>
            <w:tcW w:w="442" w:type="pct"/>
            <w:shd w:val="clear" w:color="auto" w:fill="auto"/>
          </w:tcPr>
          <w:p w14:paraId="69A1593B" w14:textId="77777777" w:rsidR="00870978" w:rsidRPr="004076AB" w:rsidRDefault="00870978" w:rsidP="003E6BA1">
            <w:pPr>
              <w:jc w:val="center"/>
              <w:rPr>
                <w:rFonts w:asciiTheme="minorHAnsi" w:hAnsiTheme="minorHAnsi" w:cstheme="minorHAnsi"/>
                <w:sz w:val="14"/>
                <w:szCs w:val="14"/>
              </w:rPr>
            </w:pPr>
            <w:r w:rsidRPr="004076AB">
              <w:rPr>
                <w:rFonts w:asciiTheme="minorHAnsi" w:hAnsiTheme="minorHAnsi" w:cstheme="minorHAnsi"/>
                <w:sz w:val="14"/>
                <w:szCs w:val="14"/>
              </w:rPr>
              <w:t>48</w:t>
            </w:r>
          </w:p>
        </w:tc>
        <w:tc>
          <w:tcPr>
            <w:tcW w:w="3409" w:type="pct"/>
            <w:vAlign w:val="center"/>
          </w:tcPr>
          <w:p w14:paraId="6DE91315"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 xml:space="preserve">Suministro e instalación de </w:t>
            </w:r>
            <w:proofErr w:type="spellStart"/>
            <w:r w:rsidRPr="00B70257">
              <w:rPr>
                <w:rFonts w:asciiTheme="minorHAnsi" w:hAnsiTheme="minorHAnsi" w:cs="Arial"/>
                <w:sz w:val="14"/>
                <w:szCs w:val="14"/>
              </w:rPr>
              <w:t>Strong</w:t>
            </w:r>
            <w:proofErr w:type="spellEnd"/>
            <w:r w:rsidRPr="00B70257">
              <w:rPr>
                <w:rFonts w:asciiTheme="minorHAnsi" w:hAnsiTheme="minorHAnsi" w:cs="Arial"/>
                <w:sz w:val="14"/>
                <w:szCs w:val="14"/>
              </w:rPr>
              <w:t xml:space="preserve"> Rack </w:t>
            </w:r>
            <w:proofErr w:type="spellStart"/>
            <w:r w:rsidRPr="00B70257">
              <w:rPr>
                <w:rFonts w:asciiTheme="minorHAnsi" w:hAnsiTheme="minorHAnsi" w:cs="Arial"/>
                <w:sz w:val="14"/>
                <w:szCs w:val="14"/>
              </w:rPr>
              <w:t>Vented</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Panels</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Height</w:t>
            </w:r>
            <w:proofErr w:type="spellEnd"/>
            <w:r w:rsidRPr="00B70257">
              <w:rPr>
                <w:rFonts w:asciiTheme="minorHAnsi" w:hAnsiTheme="minorHAnsi" w:cs="Arial"/>
                <w:sz w:val="14"/>
                <w:szCs w:val="14"/>
              </w:rPr>
              <w:t xml:space="preserve"> 2U SR-VENT-2U</w:t>
            </w:r>
          </w:p>
        </w:tc>
        <w:tc>
          <w:tcPr>
            <w:tcW w:w="689" w:type="pct"/>
          </w:tcPr>
          <w:p w14:paraId="218E06FD"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60AEE336"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10</w:t>
            </w:r>
          </w:p>
        </w:tc>
      </w:tr>
      <w:tr w:rsidR="00870978" w:rsidRPr="00401927" w14:paraId="70E7D9CF" w14:textId="77777777" w:rsidTr="003E6BA1">
        <w:trPr>
          <w:trHeight w:val="94"/>
          <w:jc w:val="center"/>
        </w:trPr>
        <w:tc>
          <w:tcPr>
            <w:tcW w:w="442" w:type="pct"/>
            <w:shd w:val="clear" w:color="auto" w:fill="auto"/>
          </w:tcPr>
          <w:p w14:paraId="748EDDD5" w14:textId="77777777" w:rsidR="00870978" w:rsidRPr="004076AB" w:rsidRDefault="00870978" w:rsidP="003E6BA1">
            <w:pPr>
              <w:jc w:val="center"/>
              <w:rPr>
                <w:rFonts w:asciiTheme="minorHAnsi" w:hAnsiTheme="minorHAnsi" w:cstheme="minorHAnsi"/>
                <w:sz w:val="14"/>
                <w:szCs w:val="14"/>
              </w:rPr>
            </w:pPr>
            <w:r w:rsidRPr="004076AB">
              <w:rPr>
                <w:rFonts w:asciiTheme="minorHAnsi" w:hAnsiTheme="minorHAnsi" w:cstheme="minorHAnsi"/>
                <w:sz w:val="14"/>
                <w:szCs w:val="14"/>
              </w:rPr>
              <w:t>49</w:t>
            </w:r>
          </w:p>
        </w:tc>
        <w:tc>
          <w:tcPr>
            <w:tcW w:w="3409" w:type="pct"/>
            <w:vAlign w:val="center"/>
          </w:tcPr>
          <w:p w14:paraId="27E12D04"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Suministro e instalación de Kit de 80 Tuercas Enjauladas para Instalación en Rack. TUE-RACK-20</w:t>
            </w:r>
          </w:p>
        </w:tc>
        <w:tc>
          <w:tcPr>
            <w:tcW w:w="689" w:type="pct"/>
          </w:tcPr>
          <w:p w14:paraId="0488B704"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Kit</w:t>
            </w:r>
          </w:p>
        </w:tc>
        <w:tc>
          <w:tcPr>
            <w:tcW w:w="460" w:type="pct"/>
          </w:tcPr>
          <w:p w14:paraId="0BE1CFA6"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53503E65" w14:textId="77777777" w:rsidTr="003E6BA1">
        <w:trPr>
          <w:trHeight w:val="94"/>
          <w:jc w:val="center"/>
        </w:trPr>
        <w:tc>
          <w:tcPr>
            <w:tcW w:w="442" w:type="pct"/>
            <w:shd w:val="clear" w:color="auto" w:fill="auto"/>
          </w:tcPr>
          <w:p w14:paraId="099BD77C" w14:textId="77777777" w:rsidR="00870978" w:rsidRPr="004076AB" w:rsidRDefault="00870978" w:rsidP="003E6BA1">
            <w:pPr>
              <w:jc w:val="center"/>
              <w:rPr>
                <w:rFonts w:asciiTheme="minorHAnsi" w:hAnsiTheme="minorHAnsi" w:cstheme="minorHAnsi"/>
                <w:sz w:val="14"/>
                <w:szCs w:val="14"/>
              </w:rPr>
            </w:pPr>
            <w:r>
              <w:rPr>
                <w:rFonts w:asciiTheme="minorHAnsi" w:hAnsiTheme="minorHAnsi" w:cstheme="minorHAnsi"/>
                <w:sz w:val="14"/>
                <w:szCs w:val="14"/>
              </w:rPr>
              <w:t>50</w:t>
            </w:r>
          </w:p>
        </w:tc>
        <w:tc>
          <w:tcPr>
            <w:tcW w:w="3409" w:type="pct"/>
            <w:vAlign w:val="center"/>
          </w:tcPr>
          <w:p w14:paraId="3AA65822"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Kit de 80 Tornillos y 80 Arandelas para Rack (Rosca Fina). TOR-RACK-20</w:t>
            </w:r>
          </w:p>
        </w:tc>
        <w:tc>
          <w:tcPr>
            <w:tcW w:w="689" w:type="pct"/>
          </w:tcPr>
          <w:p w14:paraId="1A8FF103"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Kit</w:t>
            </w:r>
          </w:p>
        </w:tc>
        <w:tc>
          <w:tcPr>
            <w:tcW w:w="460" w:type="pct"/>
          </w:tcPr>
          <w:p w14:paraId="1F1DBFB5"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1115FA6E" w14:textId="77777777" w:rsidTr="003E6BA1">
        <w:trPr>
          <w:trHeight w:val="94"/>
          <w:jc w:val="center"/>
        </w:trPr>
        <w:tc>
          <w:tcPr>
            <w:tcW w:w="442" w:type="pct"/>
            <w:shd w:val="clear" w:color="auto" w:fill="auto"/>
          </w:tcPr>
          <w:p w14:paraId="48769902"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51</w:t>
            </w:r>
          </w:p>
        </w:tc>
        <w:tc>
          <w:tcPr>
            <w:tcW w:w="3409" w:type="pct"/>
            <w:vAlign w:val="center"/>
          </w:tcPr>
          <w:p w14:paraId="08D8C649"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Suministro e instalación de Tomacorriente Horizontal (PDU) de 10 Contactos (NEMA 5-15R) Rack 19" 1UR. Voltaje</w:t>
            </w:r>
            <w:r>
              <w:rPr>
                <w:rFonts w:asciiTheme="minorHAnsi" w:hAnsiTheme="minorHAnsi" w:cs="Arial"/>
                <w:sz w:val="14"/>
                <w:szCs w:val="14"/>
              </w:rPr>
              <w:t xml:space="preserve"> </w:t>
            </w:r>
            <w:r w:rsidRPr="00B70257">
              <w:rPr>
                <w:rFonts w:asciiTheme="minorHAnsi" w:hAnsiTheme="minorHAnsi" w:cs="Arial"/>
                <w:sz w:val="14"/>
                <w:szCs w:val="14"/>
              </w:rPr>
              <w:t>Entrada/Salida: 120Vca/15A HTCM-1U-10C</w:t>
            </w:r>
          </w:p>
        </w:tc>
        <w:tc>
          <w:tcPr>
            <w:tcW w:w="689" w:type="pct"/>
          </w:tcPr>
          <w:p w14:paraId="7F3B88DA"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29FE0517"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79353D94" w14:textId="77777777" w:rsidTr="003E6BA1">
        <w:trPr>
          <w:trHeight w:val="94"/>
          <w:jc w:val="center"/>
        </w:trPr>
        <w:tc>
          <w:tcPr>
            <w:tcW w:w="442" w:type="pct"/>
            <w:shd w:val="clear" w:color="auto" w:fill="auto"/>
          </w:tcPr>
          <w:p w14:paraId="133514D9"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52</w:t>
            </w:r>
          </w:p>
        </w:tc>
        <w:tc>
          <w:tcPr>
            <w:tcW w:w="3409" w:type="pct"/>
            <w:vAlign w:val="center"/>
          </w:tcPr>
          <w:p w14:paraId="766D75DC"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Equipo bifásico de alimentación de corriente.</w:t>
            </w:r>
          </w:p>
          <w:p w14:paraId="604F7F7E"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Salidas a 120Vac y 220Vac</w:t>
            </w:r>
          </w:p>
          <w:p w14:paraId="64DAE74D"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Número de salidas: 12 Panel Trasero, 2 Panel Frontal</w:t>
            </w:r>
          </w:p>
          <w:p w14:paraId="3CE86FB5"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Corriente máxima 100 Amperes</w:t>
            </w:r>
          </w:p>
          <w:p w14:paraId="3C123A76"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Voltaje de operación 80 a 140 VAC</w:t>
            </w:r>
          </w:p>
          <w:p w14:paraId="22599431"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Clavija de alimentación Tipo twist </w:t>
            </w:r>
            <w:proofErr w:type="spellStart"/>
            <w:r w:rsidRPr="00B70257">
              <w:rPr>
                <w:rFonts w:asciiTheme="minorHAnsi" w:hAnsiTheme="minorHAnsi" w:cs="Arial"/>
                <w:sz w:val="14"/>
                <w:szCs w:val="14"/>
              </w:rPr>
              <w:t>lock</w:t>
            </w:r>
            <w:proofErr w:type="spellEnd"/>
            <w:r w:rsidRPr="00B70257">
              <w:rPr>
                <w:rFonts w:asciiTheme="minorHAnsi" w:hAnsiTheme="minorHAnsi" w:cs="Arial"/>
                <w:sz w:val="14"/>
                <w:szCs w:val="14"/>
              </w:rPr>
              <w:t xml:space="preserve"> de seguridad</w:t>
            </w:r>
          </w:p>
          <w:p w14:paraId="6196CEAD"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Espacio en Rack 2U Rack</w:t>
            </w:r>
          </w:p>
          <w:p w14:paraId="7183A97F"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Dimensiones (Producto) 49 cm (Base), 22 cm (Profundidad), 9 cm (Alto)</w:t>
            </w:r>
          </w:p>
        </w:tc>
        <w:tc>
          <w:tcPr>
            <w:tcW w:w="689" w:type="pct"/>
          </w:tcPr>
          <w:p w14:paraId="630A677E"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21313E71"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34CCAEDF" w14:textId="77777777" w:rsidTr="003E6BA1">
        <w:trPr>
          <w:trHeight w:val="94"/>
          <w:jc w:val="center"/>
        </w:trPr>
        <w:tc>
          <w:tcPr>
            <w:tcW w:w="442" w:type="pct"/>
            <w:shd w:val="clear" w:color="auto" w:fill="auto"/>
          </w:tcPr>
          <w:p w14:paraId="0A885061"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53</w:t>
            </w:r>
          </w:p>
        </w:tc>
        <w:tc>
          <w:tcPr>
            <w:tcW w:w="3409" w:type="pct"/>
            <w:vAlign w:val="center"/>
          </w:tcPr>
          <w:p w14:paraId="2A804539"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Suministro e instalación de Kit de 2 Ventiladores 110 </w:t>
            </w:r>
            <w:proofErr w:type="spellStart"/>
            <w:r w:rsidRPr="00B70257">
              <w:rPr>
                <w:rFonts w:asciiTheme="minorHAnsi" w:hAnsiTheme="minorHAnsi" w:cs="Arial"/>
                <w:sz w:val="14"/>
                <w:szCs w:val="14"/>
              </w:rPr>
              <w:t>Vca</w:t>
            </w:r>
            <w:proofErr w:type="spellEnd"/>
            <w:r w:rsidRPr="00B70257">
              <w:rPr>
                <w:rFonts w:asciiTheme="minorHAnsi" w:hAnsiTheme="minorHAnsi" w:cs="Arial"/>
                <w:sz w:val="14"/>
                <w:szCs w:val="14"/>
              </w:rPr>
              <w:t xml:space="preserve"> (12 x 12 cm) con Clavija para Gabinete de Piso.</w:t>
            </w:r>
          </w:p>
          <w:p w14:paraId="15EC6716"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LPVENT03BASIC</w:t>
            </w:r>
          </w:p>
          <w:p w14:paraId="293B867E"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2. Ventiladores 12X12cm (110 </w:t>
            </w:r>
            <w:proofErr w:type="spellStart"/>
            <w:r w:rsidRPr="00B70257">
              <w:rPr>
                <w:rFonts w:asciiTheme="minorHAnsi" w:hAnsiTheme="minorHAnsi" w:cs="Arial"/>
                <w:sz w:val="14"/>
                <w:szCs w:val="14"/>
              </w:rPr>
              <w:t>Vca</w:t>
            </w:r>
            <w:proofErr w:type="spellEnd"/>
            <w:r w:rsidRPr="00B70257">
              <w:rPr>
                <w:rFonts w:asciiTheme="minorHAnsi" w:hAnsiTheme="minorHAnsi" w:cs="Arial"/>
                <w:sz w:val="14"/>
                <w:szCs w:val="14"/>
              </w:rPr>
              <w:t xml:space="preserve"> cada uno).</w:t>
            </w:r>
          </w:p>
          <w:p w14:paraId="6BA35EE5"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1. Kit de tornillería para instalación</w:t>
            </w:r>
          </w:p>
          <w:p w14:paraId="757C7033"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1. Cable y clavija polarizada</w:t>
            </w:r>
          </w:p>
        </w:tc>
        <w:tc>
          <w:tcPr>
            <w:tcW w:w="689" w:type="pct"/>
          </w:tcPr>
          <w:p w14:paraId="41E93BDB"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2BAA069E"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2</w:t>
            </w:r>
          </w:p>
        </w:tc>
      </w:tr>
      <w:tr w:rsidR="00870978" w:rsidRPr="00401927" w14:paraId="367A5395" w14:textId="77777777" w:rsidTr="003E6BA1">
        <w:trPr>
          <w:trHeight w:val="94"/>
          <w:jc w:val="center"/>
        </w:trPr>
        <w:tc>
          <w:tcPr>
            <w:tcW w:w="442" w:type="pct"/>
            <w:shd w:val="clear" w:color="auto" w:fill="auto"/>
          </w:tcPr>
          <w:p w14:paraId="2B5D61D4"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54</w:t>
            </w:r>
          </w:p>
        </w:tc>
        <w:tc>
          <w:tcPr>
            <w:tcW w:w="3409" w:type="pct"/>
            <w:vAlign w:val="center"/>
          </w:tcPr>
          <w:p w14:paraId="387EBA10"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Suministro e instalación de Gabinete para Telecomunicaciones Rack Estándar de 19", 42UR, 600 mm Ancho x 600</w:t>
            </w:r>
            <w:r>
              <w:rPr>
                <w:rFonts w:asciiTheme="minorHAnsi" w:hAnsiTheme="minorHAnsi" w:cs="Arial"/>
                <w:sz w:val="14"/>
                <w:szCs w:val="14"/>
              </w:rPr>
              <w:t xml:space="preserve"> </w:t>
            </w:r>
            <w:r w:rsidRPr="00B70257">
              <w:rPr>
                <w:rFonts w:asciiTheme="minorHAnsi" w:hAnsiTheme="minorHAnsi" w:cs="Arial"/>
                <w:sz w:val="14"/>
                <w:szCs w:val="14"/>
              </w:rPr>
              <w:t>mm Profundidad. Fabricado en Acero. LP-6060-42U-R2</w:t>
            </w:r>
          </w:p>
        </w:tc>
        <w:tc>
          <w:tcPr>
            <w:tcW w:w="689" w:type="pct"/>
          </w:tcPr>
          <w:p w14:paraId="70B4CC8E"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63184E22"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7A32FCA8" w14:textId="77777777" w:rsidTr="003E6BA1">
        <w:trPr>
          <w:trHeight w:val="94"/>
          <w:jc w:val="center"/>
        </w:trPr>
        <w:tc>
          <w:tcPr>
            <w:tcW w:w="442" w:type="pct"/>
            <w:shd w:val="clear" w:color="auto" w:fill="auto"/>
          </w:tcPr>
          <w:p w14:paraId="0DE53DD2"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55</w:t>
            </w:r>
          </w:p>
        </w:tc>
        <w:tc>
          <w:tcPr>
            <w:tcW w:w="3409" w:type="pct"/>
            <w:vAlign w:val="center"/>
          </w:tcPr>
          <w:p w14:paraId="2E8147BB" w14:textId="77777777" w:rsidR="00870978" w:rsidRPr="00B70257" w:rsidRDefault="00870978" w:rsidP="003E6BA1">
            <w:pPr>
              <w:autoSpaceDE w:val="0"/>
              <w:autoSpaceDN w:val="0"/>
              <w:adjustRightInd w:val="0"/>
              <w:jc w:val="both"/>
              <w:rPr>
                <w:rFonts w:asciiTheme="minorHAnsi" w:hAnsiTheme="minorHAnsi" w:cs="Arial"/>
                <w:sz w:val="14"/>
                <w:szCs w:val="14"/>
                <w:lang w:val="en-US"/>
              </w:rPr>
            </w:pPr>
            <w:proofErr w:type="spellStart"/>
            <w:r w:rsidRPr="00B70257">
              <w:rPr>
                <w:rFonts w:asciiTheme="minorHAnsi" w:hAnsiTheme="minorHAnsi" w:cs="Arial"/>
                <w:sz w:val="14"/>
                <w:szCs w:val="14"/>
                <w:lang w:val="en-US"/>
              </w:rPr>
              <w:t>Suministro</w:t>
            </w:r>
            <w:proofErr w:type="spellEnd"/>
            <w:r w:rsidRPr="00B70257">
              <w:rPr>
                <w:rFonts w:asciiTheme="minorHAnsi" w:hAnsiTheme="minorHAnsi" w:cs="Arial"/>
                <w:sz w:val="14"/>
                <w:szCs w:val="14"/>
                <w:lang w:val="en-US"/>
              </w:rPr>
              <w:t xml:space="preserve"> e </w:t>
            </w:r>
            <w:proofErr w:type="spellStart"/>
            <w:r w:rsidRPr="00B70257">
              <w:rPr>
                <w:rFonts w:asciiTheme="minorHAnsi" w:hAnsiTheme="minorHAnsi" w:cs="Arial"/>
                <w:sz w:val="14"/>
                <w:szCs w:val="14"/>
                <w:lang w:val="en-US"/>
              </w:rPr>
              <w:t>instalación</w:t>
            </w:r>
            <w:proofErr w:type="spellEnd"/>
            <w:r w:rsidRPr="00B70257">
              <w:rPr>
                <w:rFonts w:asciiTheme="minorHAnsi" w:hAnsiTheme="minorHAnsi" w:cs="Arial"/>
                <w:sz w:val="14"/>
                <w:szCs w:val="14"/>
                <w:lang w:val="en-US"/>
              </w:rPr>
              <w:t xml:space="preserve"> de </w:t>
            </w:r>
            <w:proofErr w:type="spellStart"/>
            <w:r w:rsidRPr="00B70257">
              <w:rPr>
                <w:rFonts w:asciiTheme="minorHAnsi" w:hAnsiTheme="minorHAnsi" w:cs="Arial"/>
                <w:sz w:val="14"/>
                <w:szCs w:val="14"/>
                <w:lang w:val="en-US"/>
              </w:rPr>
              <w:t>Araknis</w:t>
            </w:r>
            <w:proofErr w:type="spellEnd"/>
            <w:r w:rsidRPr="00B70257">
              <w:rPr>
                <w:rFonts w:asciiTheme="minorHAnsi" w:hAnsiTheme="minorHAnsi" w:cs="Arial"/>
                <w:sz w:val="14"/>
                <w:szCs w:val="14"/>
                <w:lang w:val="en-US"/>
              </w:rPr>
              <w:t xml:space="preserve"> Networks 210 Series </w:t>
            </w:r>
            <w:proofErr w:type="spellStart"/>
            <w:r w:rsidRPr="00B70257">
              <w:rPr>
                <w:rFonts w:asciiTheme="minorHAnsi" w:hAnsiTheme="minorHAnsi" w:cs="Arial"/>
                <w:sz w:val="14"/>
                <w:szCs w:val="14"/>
                <w:lang w:val="en-US"/>
              </w:rPr>
              <w:t>Websmart</w:t>
            </w:r>
            <w:proofErr w:type="spellEnd"/>
            <w:r w:rsidRPr="00B70257">
              <w:rPr>
                <w:rFonts w:asciiTheme="minorHAnsi" w:hAnsiTheme="minorHAnsi" w:cs="Arial"/>
                <w:sz w:val="14"/>
                <w:szCs w:val="14"/>
                <w:lang w:val="en-US"/>
              </w:rPr>
              <w:t xml:space="preserve"> Gigabit Switch with Partial </w:t>
            </w:r>
            <w:proofErr w:type="spellStart"/>
            <w:r w:rsidRPr="00B70257">
              <w:rPr>
                <w:rFonts w:asciiTheme="minorHAnsi" w:hAnsiTheme="minorHAnsi" w:cs="Arial"/>
                <w:sz w:val="14"/>
                <w:szCs w:val="14"/>
                <w:lang w:val="en-US"/>
              </w:rPr>
              <w:t>PoE</w:t>
            </w:r>
            <w:proofErr w:type="spellEnd"/>
            <w:r w:rsidRPr="00B70257">
              <w:rPr>
                <w:rFonts w:asciiTheme="minorHAnsi" w:hAnsiTheme="minorHAnsi" w:cs="Arial"/>
                <w:sz w:val="14"/>
                <w:szCs w:val="14"/>
                <w:lang w:val="en-US"/>
              </w:rPr>
              <w:t>+ 8 + 2 Rear</w:t>
            </w:r>
          </w:p>
          <w:p w14:paraId="30A98B61" w14:textId="77777777" w:rsidR="00870978" w:rsidRPr="00B70257" w:rsidRDefault="00870978" w:rsidP="003E6BA1">
            <w:pPr>
              <w:autoSpaceDE w:val="0"/>
              <w:autoSpaceDN w:val="0"/>
              <w:adjustRightInd w:val="0"/>
              <w:jc w:val="both"/>
              <w:rPr>
                <w:rFonts w:asciiTheme="minorHAnsi" w:hAnsiTheme="minorHAnsi" w:cstheme="minorHAnsi"/>
                <w:sz w:val="14"/>
                <w:szCs w:val="14"/>
              </w:rPr>
            </w:pPr>
            <w:proofErr w:type="spellStart"/>
            <w:r w:rsidRPr="00B70257">
              <w:rPr>
                <w:rFonts w:asciiTheme="minorHAnsi" w:hAnsiTheme="minorHAnsi" w:cs="Arial"/>
                <w:sz w:val="14"/>
                <w:szCs w:val="14"/>
              </w:rPr>
              <w:t>Ports</w:t>
            </w:r>
            <w:proofErr w:type="spellEnd"/>
            <w:r w:rsidRPr="00B70257">
              <w:rPr>
                <w:rFonts w:asciiTheme="minorHAnsi" w:hAnsiTheme="minorHAnsi" w:cs="Arial"/>
                <w:sz w:val="14"/>
                <w:szCs w:val="14"/>
              </w:rPr>
              <w:t xml:space="preserve"> (pieza)Negro</w:t>
            </w:r>
          </w:p>
        </w:tc>
        <w:tc>
          <w:tcPr>
            <w:tcW w:w="689" w:type="pct"/>
          </w:tcPr>
          <w:p w14:paraId="7354D5C9"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189A8026"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410543E0" w14:textId="77777777" w:rsidTr="003E6BA1">
        <w:trPr>
          <w:trHeight w:val="94"/>
          <w:jc w:val="center"/>
        </w:trPr>
        <w:tc>
          <w:tcPr>
            <w:tcW w:w="442" w:type="pct"/>
            <w:shd w:val="clear" w:color="auto" w:fill="auto"/>
          </w:tcPr>
          <w:p w14:paraId="1113A47B"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56</w:t>
            </w:r>
          </w:p>
        </w:tc>
        <w:tc>
          <w:tcPr>
            <w:tcW w:w="3409" w:type="pct"/>
            <w:vAlign w:val="center"/>
          </w:tcPr>
          <w:p w14:paraId="3999C871"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 xml:space="preserve">Suministro e instalación de </w:t>
            </w:r>
            <w:proofErr w:type="spellStart"/>
            <w:r w:rsidRPr="00B70257">
              <w:rPr>
                <w:rFonts w:asciiTheme="minorHAnsi" w:hAnsiTheme="minorHAnsi" w:cs="Arial"/>
                <w:sz w:val="14"/>
                <w:szCs w:val="14"/>
              </w:rPr>
              <w:t>Araknis</w:t>
            </w:r>
            <w:proofErr w:type="spellEnd"/>
            <w:r w:rsidRPr="00B70257">
              <w:rPr>
                <w:rFonts w:asciiTheme="minorHAnsi" w:hAnsiTheme="minorHAnsi" w:cs="Arial"/>
                <w:sz w:val="14"/>
                <w:szCs w:val="14"/>
              </w:rPr>
              <w:t xml:space="preserve"> Networks 110-Series Single-WAN Gigabit VPN </w:t>
            </w:r>
            <w:proofErr w:type="spellStart"/>
            <w:r w:rsidRPr="00B70257">
              <w:rPr>
                <w:rFonts w:asciiTheme="minorHAnsi" w:hAnsiTheme="minorHAnsi" w:cs="Arial"/>
                <w:sz w:val="14"/>
                <w:szCs w:val="14"/>
              </w:rPr>
              <w:t>Router</w:t>
            </w:r>
            <w:proofErr w:type="spellEnd"/>
            <w:r w:rsidRPr="00B70257">
              <w:rPr>
                <w:rFonts w:asciiTheme="minorHAnsi" w:hAnsiTheme="minorHAnsi" w:cs="Arial"/>
                <w:sz w:val="14"/>
                <w:szCs w:val="14"/>
              </w:rPr>
              <w:t xml:space="preserve"> (pieza)Negro</w:t>
            </w:r>
          </w:p>
        </w:tc>
        <w:tc>
          <w:tcPr>
            <w:tcW w:w="689" w:type="pct"/>
          </w:tcPr>
          <w:p w14:paraId="5BAB7502"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5BB4C563"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60A76B2D" w14:textId="77777777" w:rsidTr="003E6BA1">
        <w:trPr>
          <w:trHeight w:val="94"/>
          <w:jc w:val="center"/>
        </w:trPr>
        <w:tc>
          <w:tcPr>
            <w:tcW w:w="442" w:type="pct"/>
            <w:shd w:val="clear" w:color="auto" w:fill="auto"/>
          </w:tcPr>
          <w:p w14:paraId="0209CB36"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57</w:t>
            </w:r>
          </w:p>
        </w:tc>
        <w:tc>
          <w:tcPr>
            <w:tcW w:w="3409" w:type="pct"/>
            <w:vAlign w:val="center"/>
          </w:tcPr>
          <w:p w14:paraId="4CC57A22"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 xml:space="preserve">Suministro e instalación de </w:t>
            </w:r>
            <w:proofErr w:type="spellStart"/>
            <w:r w:rsidRPr="00B70257">
              <w:rPr>
                <w:rFonts w:asciiTheme="minorHAnsi" w:hAnsiTheme="minorHAnsi" w:cs="Arial"/>
                <w:sz w:val="14"/>
                <w:szCs w:val="14"/>
              </w:rPr>
              <w:t>Araknis</w:t>
            </w:r>
            <w:proofErr w:type="spellEnd"/>
            <w:r w:rsidRPr="00B70257">
              <w:rPr>
                <w:rFonts w:asciiTheme="minorHAnsi" w:hAnsiTheme="minorHAnsi" w:cs="Arial"/>
                <w:sz w:val="14"/>
                <w:szCs w:val="14"/>
              </w:rPr>
              <w:t xml:space="preserve"> Networks 510-series </w:t>
            </w:r>
            <w:proofErr w:type="spellStart"/>
            <w:r w:rsidRPr="00B70257">
              <w:rPr>
                <w:rFonts w:asciiTheme="minorHAnsi" w:hAnsiTheme="minorHAnsi" w:cs="Arial"/>
                <w:sz w:val="14"/>
                <w:szCs w:val="14"/>
              </w:rPr>
              <w:t>Indoor</w:t>
            </w:r>
            <w:proofErr w:type="spellEnd"/>
            <w:r w:rsidRPr="00B70257">
              <w:rPr>
                <w:rFonts w:asciiTheme="minorHAnsi" w:hAnsiTheme="minorHAnsi" w:cs="Arial"/>
                <w:sz w:val="14"/>
                <w:szCs w:val="14"/>
              </w:rPr>
              <w:t xml:space="preserve"> Wireless Access Point (pieza) Blanco</w:t>
            </w:r>
          </w:p>
        </w:tc>
        <w:tc>
          <w:tcPr>
            <w:tcW w:w="689" w:type="pct"/>
          </w:tcPr>
          <w:p w14:paraId="4EEB47F0"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3333AE03"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4B9EE0E4" w14:textId="77777777" w:rsidTr="003E6BA1">
        <w:trPr>
          <w:trHeight w:val="94"/>
          <w:jc w:val="center"/>
        </w:trPr>
        <w:tc>
          <w:tcPr>
            <w:tcW w:w="442" w:type="pct"/>
            <w:shd w:val="clear" w:color="auto" w:fill="auto"/>
          </w:tcPr>
          <w:p w14:paraId="11C77F22"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58</w:t>
            </w:r>
          </w:p>
        </w:tc>
        <w:tc>
          <w:tcPr>
            <w:tcW w:w="3409" w:type="pct"/>
            <w:vAlign w:val="center"/>
          </w:tcPr>
          <w:p w14:paraId="2D64F067"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Procesador de señal BLU-100</w:t>
            </w:r>
          </w:p>
          <w:p w14:paraId="146769F9"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12 entradas analógicas (con alimentación fantasma de 48 V por canal)</w:t>
            </w:r>
          </w:p>
          <w:p w14:paraId="5E594508"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8 salidas analógicas</w:t>
            </w:r>
          </w:p>
          <w:p w14:paraId="21BA1A00"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Procesamiento de señal configurable</w:t>
            </w:r>
          </w:p>
          <w:p w14:paraId="7B844086"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Rica paleta de objetos lógicos y de procesamiento</w:t>
            </w:r>
          </w:p>
          <w:p w14:paraId="1BAC3C4F"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48 canales, baja latencia, bus de audio digital tolerante a fallas</w:t>
            </w:r>
          </w:p>
          <w:p w14:paraId="39925E45"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Indicación clara del LED del panel frontal</w:t>
            </w:r>
          </w:p>
          <w:p w14:paraId="3F37400D"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Funcionalidad de localización bidireccional</w:t>
            </w:r>
          </w:p>
          <w:p w14:paraId="45A11B66"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12 entradas de control y 6 salidas lógicas para integración GPIO</w:t>
            </w:r>
          </w:p>
          <w:p w14:paraId="50A4E861" w14:textId="77777777" w:rsidR="00870978" w:rsidRPr="00B70257" w:rsidRDefault="00870978" w:rsidP="003E6BA1">
            <w:pPr>
              <w:autoSpaceDE w:val="0"/>
              <w:autoSpaceDN w:val="0"/>
              <w:adjustRightInd w:val="0"/>
              <w:jc w:val="both"/>
              <w:rPr>
                <w:rFonts w:asciiTheme="minorHAnsi" w:hAnsiTheme="minorHAnsi" w:cs="Arial"/>
                <w:sz w:val="14"/>
                <w:szCs w:val="14"/>
              </w:rPr>
            </w:pPr>
            <w:proofErr w:type="spellStart"/>
            <w:r w:rsidRPr="00B70257">
              <w:rPr>
                <w:rFonts w:asciiTheme="minorHAnsi" w:hAnsiTheme="minorHAnsi" w:cs="Arial"/>
                <w:sz w:val="14"/>
                <w:szCs w:val="14"/>
              </w:rPr>
              <w:t>Soundweb</w:t>
            </w:r>
            <w:proofErr w:type="spellEnd"/>
            <w:r w:rsidRPr="00B70257">
              <w:rPr>
                <w:rFonts w:asciiTheme="minorHAnsi" w:hAnsiTheme="minorHAnsi" w:cs="Arial"/>
                <w:sz w:val="14"/>
                <w:szCs w:val="14"/>
              </w:rPr>
              <w:t xml:space="preserve"> London Interface Kit para la integración de sistemas de control de terceros (documentación)</w:t>
            </w:r>
          </w:p>
          <w:p w14:paraId="6173A049"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Dispositivo </w:t>
            </w:r>
            <w:proofErr w:type="spellStart"/>
            <w:r w:rsidRPr="00B70257">
              <w:rPr>
                <w:rFonts w:asciiTheme="minorHAnsi" w:hAnsiTheme="minorHAnsi" w:cs="Arial"/>
                <w:sz w:val="14"/>
                <w:szCs w:val="14"/>
              </w:rPr>
              <w:t>HiQnet</w:t>
            </w:r>
            <w:proofErr w:type="spellEnd"/>
          </w:p>
          <w:p w14:paraId="2BD90290"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 xml:space="preserve">Configuración, Control y Monitoreo de </w:t>
            </w:r>
            <w:proofErr w:type="spellStart"/>
            <w:r w:rsidRPr="00B70257">
              <w:rPr>
                <w:rFonts w:asciiTheme="minorHAnsi" w:hAnsiTheme="minorHAnsi" w:cs="Arial"/>
                <w:sz w:val="14"/>
                <w:szCs w:val="14"/>
              </w:rPr>
              <w:t>HiQnet</w:t>
            </w:r>
            <w:proofErr w:type="spellEnd"/>
            <w:r w:rsidRPr="00B70257">
              <w:rPr>
                <w:rFonts w:asciiTheme="minorHAnsi" w:hAnsiTheme="minorHAnsi" w:cs="Arial"/>
                <w:sz w:val="14"/>
                <w:szCs w:val="14"/>
              </w:rPr>
              <w:t xml:space="preserve"> Audio </w:t>
            </w:r>
            <w:proofErr w:type="spellStart"/>
            <w:r w:rsidRPr="00B70257">
              <w:rPr>
                <w:rFonts w:asciiTheme="minorHAnsi" w:hAnsiTheme="minorHAnsi" w:cs="Arial"/>
                <w:sz w:val="14"/>
                <w:szCs w:val="14"/>
              </w:rPr>
              <w:t>Architect</w:t>
            </w:r>
            <w:proofErr w:type="spellEnd"/>
          </w:p>
        </w:tc>
        <w:tc>
          <w:tcPr>
            <w:tcW w:w="689" w:type="pct"/>
          </w:tcPr>
          <w:p w14:paraId="3F441352"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31A615CB"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2521AC9E" w14:textId="77777777" w:rsidTr="003E6BA1">
        <w:trPr>
          <w:trHeight w:val="94"/>
          <w:jc w:val="center"/>
        </w:trPr>
        <w:tc>
          <w:tcPr>
            <w:tcW w:w="442" w:type="pct"/>
            <w:shd w:val="clear" w:color="auto" w:fill="auto"/>
          </w:tcPr>
          <w:p w14:paraId="292663FF"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59</w:t>
            </w:r>
          </w:p>
        </w:tc>
        <w:tc>
          <w:tcPr>
            <w:tcW w:w="3409" w:type="pct"/>
            <w:vAlign w:val="center"/>
          </w:tcPr>
          <w:p w14:paraId="40D6E6F5"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Suministro e instalación de </w:t>
            </w:r>
            <w:proofErr w:type="spellStart"/>
            <w:r w:rsidRPr="00B70257">
              <w:rPr>
                <w:rFonts w:asciiTheme="minorHAnsi" w:hAnsiTheme="minorHAnsi" w:cs="Arial"/>
                <w:sz w:val="14"/>
                <w:szCs w:val="14"/>
              </w:rPr>
              <w:t>Expansor</w:t>
            </w:r>
            <w:proofErr w:type="spellEnd"/>
            <w:r w:rsidRPr="00B70257">
              <w:rPr>
                <w:rFonts w:asciiTheme="minorHAnsi" w:hAnsiTheme="minorHAnsi" w:cs="Arial"/>
                <w:sz w:val="14"/>
                <w:szCs w:val="14"/>
              </w:rPr>
              <w:t xml:space="preserve"> de salidas de audio BLU-BOB1</w:t>
            </w:r>
          </w:p>
          <w:p w14:paraId="0F671D1F"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8 salidas de audio analógicas</w:t>
            </w:r>
          </w:p>
          <w:p w14:paraId="01D4F91F"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Conectores de bloque de terminales estándar para conexiones de audio analógico</w:t>
            </w:r>
          </w:p>
          <w:p w14:paraId="6265B8FB"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Interruptores DIP para selección de rango de canales</w:t>
            </w:r>
          </w:p>
          <w:p w14:paraId="73766128"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256 canales, baja latencia, bus de audio digital tolerante a fallas</w:t>
            </w:r>
          </w:p>
          <w:p w14:paraId="1F7A228F"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Indicación clara del LED del panel frontal</w:t>
            </w:r>
          </w:p>
          <w:p w14:paraId="2B8C9880"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Alimentación externa de 12 VCC incluida</w:t>
            </w:r>
          </w:p>
          <w:p w14:paraId="4BC32417"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Conectores de bloque de terminales para conexión de alimentación</w:t>
            </w:r>
          </w:p>
          <w:p w14:paraId="184C6C09"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Medio ancho de rack, chasis de montaje en escritorio o montaje en pared</w:t>
            </w:r>
          </w:p>
        </w:tc>
        <w:tc>
          <w:tcPr>
            <w:tcW w:w="689" w:type="pct"/>
          </w:tcPr>
          <w:p w14:paraId="46D95B67"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1B9458DC"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04AC6D52" w14:textId="77777777" w:rsidTr="003E6BA1">
        <w:trPr>
          <w:trHeight w:val="94"/>
          <w:jc w:val="center"/>
        </w:trPr>
        <w:tc>
          <w:tcPr>
            <w:tcW w:w="442" w:type="pct"/>
            <w:shd w:val="clear" w:color="auto" w:fill="auto"/>
          </w:tcPr>
          <w:p w14:paraId="17E7E1D2"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60</w:t>
            </w:r>
          </w:p>
        </w:tc>
        <w:tc>
          <w:tcPr>
            <w:tcW w:w="3409" w:type="pct"/>
            <w:vAlign w:val="center"/>
          </w:tcPr>
          <w:p w14:paraId="35CF0683"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Controlador de pared Ethernet</w:t>
            </w:r>
          </w:p>
          <w:p w14:paraId="6239A588"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Compatible con BSS Audio </w:t>
            </w:r>
            <w:proofErr w:type="spellStart"/>
            <w:r w:rsidRPr="00B70257">
              <w:rPr>
                <w:rFonts w:asciiTheme="minorHAnsi" w:hAnsiTheme="minorHAnsi" w:cs="Arial"/>
                <w:sz w:val="14"/>
                <w:szCs w:val="14"/>
              </w:rPr>
              <w:t>Soundweb</w:t>
            </w:r>
            <w:proofErr w:type="spellEnd"/>
            <w:r w:rsidRPr="00B70257">
              <w:rPr>
                <w:rFonts w:asciiTheme="minorHAnsi" w:hAnsiTheme="minorHAnsi" w:cs="Arial"/>
                <w:sz w:val="14"/>
                <w:szCs w:val="14"/>
              </w:rPr>
              <w:t xml:space="preserve"> London, Crown </w:t>
            </w:r>
            <w:proofErr w:type="spellStart"/>
            <w:r w:rsidRPr="00B70257">
              <w:rPr>
                <w:rFonts w:asciiTheme="minorHAnsi" w:hAnsiTheme="minorHAnsi" w:cs="Arial"/>
                <w:sz w:val="14"/>
                <w:szCs w:val="14"/>
              </w:rPr>
              <w:t>DCi</w:t>
            </w:r>
            <w:proofErr w:type="spellEnd"/>
            <w:r w:rsidRPr="00B70257">
              <w:rPr>
                <w:rFonts w:asciiTheme="minorHAnsi" w:hAnsiTheme="minorHAnsi" w:cs="Arial"/>
                <w:sz w:val="14"/>
                <w:szCs w:val="14"/>
              </w:rPr>
              <w:t xml:space="preserve"> y otros dispositivos </w:t>
            </w:r>
            <w:proofErr w:type="spellStart"/>
            <w:r w:rsidRPr="00B70257">
              <w:rPr>
                <w:rFonts w:asciiTheme="minorHAnsi" w:hAnsiTheme="minorHAnsi" w:cs="Arial"/>
                <w:sz w:val="14"/>
                <w:szCs w:val="14"/>
              </w:rPr>
              <w:t>HiQnet</w:t>
            </w:r>
            <w:proofErr w:type="spellEnd"/>
          </w:p>
          <w:p w14:paraId="5890395B"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Disponible en negro o blanco</w:t>
            </w:r>
          </w:p>
          <w:p w14:paraId="2FF547EE"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Disponible en versión US Decora o EU</w:t>
            </w:r>
          </w:p>
          <w:p w14:paraId="6FD53034"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Tamaño de grupo doble</w:t>
            </w:r>
          </w:p>
          <w:p w14:paraId="60A72450" w14:textId="77777777" w:rsidR="00870978" w:rsidRPr="00B70257" w:rsidRDefault="00870978" w:rsidP="003E6BA1">
            <w:pPr>
              <w:autoSpaceDE w:val="0"/>
              <w:autoSpaceDN w:val="0"/>
              <w:adjustRightInd w:val="0"/>
              <w:jc w:val="both"/>
              <w:rPr>
                <w:rFonts w:asciiTheme="minorHAnsi" w:hAnsiTheme="minorHAnsi" w:cs="Arial"/>
                <w:sz w:val="14"/>
                <w:szCs w:val="14"/>
              </w:rPr>
            </w:pPr>
            <w:proofErr w:type="spellStart"/>
            <w:r w:rsidRPr="00B70257">
              <w:rPr>
                <w:rFonts w:asciiTheme="minorHAnsi" w:hAnsiTheme="minorHAnsi" w:cs="Arial"/>
                <w:sz w:val="14"/>
                <w:szCs w:val="14"/>
              </w:rPr>
              <w:t>PoE</w:t>
            </w:r>
            <w:proofErr w:type="spellEnd"/>
            <w:r w:rsidRPr="00B70257">
              <w:rPr>
                <w:rFonts w:asciiTheme="minorHAnsi" w:hAnsiTheme="minorHAnsi" w:cs="Arial"/>
                <w:sz w:val="14"/>
                <w:szCs w:val="14"/>
              </w:rPr>
              <w:t xml:space="preserve"> (alimentación a través de Ethernet)</w:t>
            </w:r>
          </w:p>
          <w:p w14:paraId="072900C9"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Configurado dentro de Audio </w:t>
            </w:r>
            <w:proofErr w:type="spellStart"/>
            <w:r w:rsidRPr="00B70257">
              <w:rPr>
                <w:rFonts w:asciiTheme="minorHAnsi" w:hAnsiTheme="minorHAnsi" w:cs="Arial"/>
                <w:sz w:val="14"/>
                <w:szCs w:val="14"/>
              </w:rPr>
              <w:t>Architect</w:t>
            </w:r>
            <w:proofErr w:type="spellEnd"/>
            <w:r w:rsidRPr="00B70257">
              <w:rPr>
                <w:rFonts w:asciiTheme="minorHAnsi" w:hAnsiTheme="minorHAnsi" w:cs="Arial"/>
                <w:sz w:val="14"/>
                <w:szCs w:val="14"/>
              </w:rPr>
              <w:t xml:space="preserve"> a través de arrastrar y soltar</w:t>
            </w:r>
          </w:p>
          <w:p w14:paraId="4B0FCBD4"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1 codificador giratorio/empuje programable</w:t>
            </w:r>
          </w:p>
          <w:p w14:paraId="380B4F52"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1 anillo codificador programable (multicolor)</w:t>
            </w:r>
          </w:p>
          <w:p w14:paraId="24EEC552"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8 botones programables (multicolor)</w:t>
            </w:r>
          </w:p>
          <w:p w14:paraId="7714AE08"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2 LCD programables de 64x128 píxeles (multicolor)</w:t>
            </w:r>
          </w:p>
          <w:p w14:paraId="6F65618A"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Función de sueño</w:t>
            </w:r>
          </w:p>
          <w:p w14:paraId="1F5BD60F"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Seguridad: bloqueo/desbloqueo remoto y desbloqueo local a través de la entrada de PIN</w:t>
            </w:r>
          </w:p>
          <w:p w14:paraId="212FB8B8"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Múltiples Modos de Operación</w:t>
            </w:r>
          </w:p>
        </w:tc>
        <w:tc>
          <w:tcPr>
            <w:tcW w:w="689" w:type="pct"/>
          </w:tcPr>
          <w:p w14:paraId="3ECE3852"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08537497"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2</w:t>
            </w:r>
          </w:p>
        </w:tc>
      </w:tr>
      <w:tr w:rsidR="00870978" w:rsidRPr="00401927" w14:paraId="25763C66" w14:textId="77777777" w:rsidTr="003E6BA1">
        <w:trPr>
          <w:trHeight w:val="94"/>
          <w:jc w:val="center"/>
        </w:trPr>
        <w:tc>
          <w:tcPr>
            <w:tcW w:w="442" w:type="pct"/>
            <w:shd w:val="clear" w:color="auto" w:fill="auto"/>
          </w:tcPr>
          <w:p w14:paraId="65EA998F"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61</w:t>
            </w:r>
          </w:p>
        </w:tc>
        <w:tc>
          <w:tcPr>
            <w:tcW w:w="3409" w:type="pct"/>
            <w:vAlign w:val="center"/>
          </w:tcPr>
          <w:p w14:paraId="7411FAAF"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 xml:space="preserve">Suministro e instalación de </w:t>
            </w:r>
            <w:proofErr w:type="spellStart"/>
            <w:r w:rsidRPr="00B70257">
              <w:rPr>
                <w:rFonts w:asciiTheme="minorHAnsi" w:hAnsiTheme="minorHAnsi" w:cs="Arial"/>
                <w:sz w:val="14"/>
                <w:szCs w:val="14"/>
              </w:rPr>
              <w:t>WattBox</w:t>
            </w:r>
            <w:proofErr w:type="spellEnd"/>
            <w:r w:rsidRPr="00B70257">
              <w:rPr>
                <w:rFonts w:asciiTheme="minorHAnsi" w:hAnsiTheme="minorHAnsi" w:cs="Arial"/>
                <w:sz w:val="14"/>
                <w:szCs w:val="14"/>
              </w:rPr>
              <w:t xml:space="preserve"> IP UPS Kit - 12 </w:t>
            </w:r>
            <w:proofErr w:type="spellStart"/>
            <w:r w:rsidRPr="00B70257">
              <w:rPr>
                <w:rFonts w:asciiTheme="minorHAnsi" w:hAnsiTheme="minorHAnsi" w:cs="Arial"/>
                <w:sz w:val="14"/>
                <w:szCs w:val="14"/>
              </w:rPr>
              <w:t>Controllable</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Outlets</w:t>
            </w:r>
            <w:proofErr w:type="spellEnd"/>
            <w:r w:rsidRPr="00B70257">
              <w:rPr>
                <w:rFonts w:asciiTheme="minorHAnsi" w:hAnsiTheme="minorHAnsi" w:cs="Arial"/>
                <w:sz w:val="14"/>
                <w:szCs w:val="14"/>
              </w:rPr>
              <w:t xml:space="preserve"> 1100 VA (pieza)Negro</w:t>
            </w:r>
          </w:p>
        </w:tc>
        <w:tc>
          <w:tcPr>
            <w:tcW w:w="689" w:type="pct"/>
          </w:tcPr>
          <w:p w14:paraId="70CAEF73"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345113ED"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74103BDB" w14:textId="77777777" w:rsidTr="003E6BA1">
        <w:trPr>
          <w:trHeight w:val="94"/>
          <w:jc w:val="center"/>
        </w:trPr>
        <w:tc>
          <w:tcPr>
            <w:tcW w:w="442" w:type="pct"/>
            <w:shd w:val="clear" w:color="auto" w:fill="auto"/>
          </w:tcPr>
          <w:p w14:paraId="43F7CB9A"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62</w:t>
            </w:r>
          </w:p>
        </w:tc>
        <w:tc>
          <w:tcPr>
            <w:tcW w:w="3409" w:type="pct"/>
            <w:vAlign w:val="center"/>
          </w:tcPr>
          <w:p w14:paraId="144AB5C7"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 xml:space="preserve">Suministro e instalación de Cable de </w:t>
            </w:r>
            <w:proofErr w:type="spellStart"/>
            <w:r w:rsidRPr="00B70257">
              <w:rPr>
                <w:rFonts w:asciiTheme="minorHAnsi" w:hAnsiTheme="minorHAnsi" w:cs="Arial"/>
                <w:sz w:val="14"/>
                <w:szCs w:val="14"/>
              </w:rPr>
              <w:t>microfono</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Cysamex</w:t>
            </w:r>
            <w:proofErr w:type="spellEnd"/>
            <w:r w:rsidRPr="00B70257">
              <w:rPr>
                <w:rFonts w:asciiTheme="minorHAnsi" w:hAnsiTheme="minorHAnsi" w:cs="Arial"/>
                <w:sz w:val="14"/>
                <w:szCs w:val="14"/>
              </w:rPr>
              <w:t xml:space="preserve"> caja de 100 metro</w:t>
            </w:r>
          </w:p>
        </w:tc>
        <w:tc>
          <w:tcPr>
            <w:tcW w:w="689" w:type="pct"/>
          </w:tcPr>
          <w:p w14:paraId="112C5D2D"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6DFF3E91"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7CD91174" w14:textId="77777777" w:rsidTr="003E6BA1">
        <w:trPr>
          <w:trHeight w:val="94"/>
          <w:jc w:val="center"/>
        </w:trPr>
        <w:tc>
          <w:tcPr>
            <w:tcW w:w="442" w:type="pct"/>
            <w:shd w:val="clear" w:color="auto" w:fill="auto"/>
          </w:tcPr>
          <w:p w14:paraId="2DD53214"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63</w:t>
            </w:r>
          </w:p>
        </w:tc>
        <w:tc>
          <w:tcPr>
            <w:tcW w:w="3409" w:type="pct"/>
            <w:vAlign w:val="center"/>
          </w:tcPr>
          <w:p w14:paraId="66EEE3EF" w14:textId="77777777" w:rsidR="00870978" w:rsidRPr="00B70257" w:rsidRDefault="00870978" w:rsidP="003E6BA1">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rPr>
              <w:t xml:space="preserve">Suministro e instalación de KD-Pro4x1. </w:t>
            </w:r>
            <w:r w:rsidRPr="00B70257">
              <w:rPr>
                <w:rFonts w:asciiTheme="minorHAnsi" w:hAnsiTheme="minorHAnsi" w:cs="Arial"/>
                <w:sz w:val="14"/>
                <w:szCs w:val="14"/>
                <w:lang w:val="en-US"/>
              </w:rPr>
              <w:t>HDMI Switching: 4 HDMI sources to 1 HDMI output</w:t>
            </w:r>
          </w:p>
          <w:p w14:paraId="75AB2A47" w14:textId="77777777" w:rsidR="00870978" w:rsidRPr="00B70257" w:rsidRDefault="00870978" w:rsidP="003E6BA1">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HDCP Licensing: Fully licensed and compatible with HDCP 2.2</w:t>
            </w:r>
          </w:p>
          <w:p w14:paraId="4281D98F" w14:textId="77777777" w:rsidR="00870978" w:rsidRPr="00B70257" w:rsidRDefault="00870978" w:rsidP="003E6BA1">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Resolution Support: Supports all SD, HD, and VESA (VGA, SVGA, XGA, WXGA, SXGA, UXGA)</w:t>
            </w:r>
          </w:p>
          <w:p w14:paraId="0A840EDB" w14:textId="77777777" w:rsidR="00870978" w:rsidRPr="00B70257" w:rsidRDefault="00870978" w:rsidP="003E6BA1">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Ultra HD/4K Support: 4096x2160 or 3840x2160 30Hz at 4:4:4 and 60Hz at 4:4:4</w:t>
            </w:r>
          </w:p>
          <w:p w14:paraId="073A9B1D" w14:textId="77777777" w:rsidR="00870978" w:rsidRPr="00B70257" w:rsidRDefault="00870978" w:rsidP="003E6BA1">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 xml:space="preserve">18 </w:t>
            </w:r>
            <w:proofErr w:type="spellStart"/>
            <w:r w:rsidRPr="00B70257">
              <w:rPr>
                <w:rFonts w:asciiTheme="minorHAnsi" w:hAnsiTheme="minorHAnsi" w:cs="Arial"/>
                <w:sz w:val="14"/>
                <w:szCs w:val="14"/>
                <w:lang w:val="en-US"/>
              </w:rPr>
              <w:t>Gbps</w:t>
            </w:r>
            <w:proofErr w:type="spellEnd"/>
            <w:r w:rsidRPr="00B70257">
              <w:rPr>
                <w:rFonts w:asciiTheme="minorHAnsi" w:hAnsiTheme="minorHAnsi" w:cs="Arial"/>
                <w:sz w:val="14"/>
                <w:szCs w:val="14"/>
                <w:lang w:val="en-US"/>
              </w:rPr>
              <w:t xml:space="preserve"> Bandwidth: High Speed / Performance for latest HDMI standards</w:t>
            </w:r>
          </w:p>
          <w:p w14:paraId="6E5D59CF" w14:textId="77777777" w:rsidR="00870978" w:rsidRPr="00B70257" w:rsidRDefault="00870978" w:rsidP="003E6BA1">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HDR10 (High Dynamic Range): More life-like images through a greater range of luminance levels</w:t>
            </w:r>
          </w:p>
          <w:p w14:paraId="0E4B55D6" w14:textId="77777777" w:rsidR="00870978" w:rsidRPr="00B70257" w:rsidRDefault="00870978" w:rsidP="003E6BA1">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Deep Color Support: Up to UHD/4K 30Hz 4:4:4/12 bits or 60Hz 4:4:4/8 bit</w:t>
            </w:r>
          </w:p>
          <w:p w14:paraId="7B289B20" w14:textId="77777777" w:rsidR="00870978" w:rsidRPr="00B70257" w:rsidRDefault="00870978" w:rsidP="003E6BA1">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Audio De-Embedder: Audio from the selected HDMI input is de-embedded through the Coax digital (PCM) or</w:t>
            </w:r>
          </w:p>
          <w:p w14:paraId="5FD41727" w14:textId="77777777" w:rsidR="00870978" w:rsidRPr="00B70257" w:rsidRDefault="00870978" w:rsidP="003E6BA1">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Analog L/R Balanced/Unbalanced</w:t>
            </w:r>
          </w:p>
          <w:p w14:paraId="66892F2C" w14:textId="77777777" w:rsidR="00870978" w:rsidRPr="00B70257" w:rsidRDefault="00870978" w:rsidP="003E6BA1">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3D Ready: Capability to pass 3D stereoscopic signal formats</w:t>
            </w:r>
          </w:p>
          <w:p w14:paraId="37E39C6D" w14:textId="77777777" w:rsidR="00870978" w:rsidRPr="00B70257" w:rsidRDefault="00870978" w:rsidP="003E6BA1">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Full Buffer System™: Manages TMDS re-clocking / signal re-generation, HDCP authentication to source &amp; display,</w:t>
            </w:r>
          </w:p>
          <w:p w14:paraId="31F4DB96" w14:textId="77777777" w:rsidR="00870978" w:rsidRPr="00B70257" w:rsidRDefault="00870978" w:rsidP="003E6BA1">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and EDID Control handshake</w:t>
            </w:r>
          </w:p>
          <w:p w14:paraId="1998E91A" w14:textId="77777777" w:rsidR="00870978" w:rsidRPr="00B70257" w:rsidRDefault="00870978" w:rsidP="003E6BA1">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EDID: Internal library with 15 default EDID handshakes for inputs, in addition to native EDID data for Output/Display</w:t>
            </w:r>
          </w:p>
          <w:p w14:paraId="1A335B98" w14:textId="77777777" w:rsidR="00870978" w:rsidRPr="00B70257" w:rsidRDefault="00870978" w:rsidP="003E6BA1">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TMDS re-clocking: Support for long HDMI connectivity using Key Digital® HDMI cables</w:t>
            </w:r>
          </w:p>
          <w:p w14:paraId="3F4DA532" w14:textId="77777777" w:rsidR="00870978" w:rsidRPr="00B70257" w:rsidRDefault="00870978" w:rsidP="003E6BA1">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 xml:space="preserve">Lossless Compressed Digital Audio: Dolby® </w:t>
            </w:r>
            <w:proofErr w:type="spellStart"/>
            <w:r w:rsidRPr="00B70257">
              <w:rPr>
                <w:rFonts w:asciiTheme="minorHAnsi" w:hAnsiTheme="minorHAnsi" w:cs="Arial"/>
                <w:sz w:val="14"/>
                <w:szCs w:val="14"/>
                <w:lang w:val="en-US"/>
              </w:rPr>
              <w:t>TrueHD</w:t>
            </w:r>
            <w:proofErr w:type="spellEnd"/>
            <w:r w:rsidRPr="00B70257">
              <w:rPr>
                <w:rFonts w:asciiTheme="minorHAnsi" w:hAnsiTheme="minorHAnsi" w:cs="Arial"/>
                <w:sz w:val="14"/>
                <w:szCs w:val="14"/>
                <w:lang w:val="en-US"/>
              </w:rPr>
              <w:t xml:space="preserve">, Dolby® Digital Plus, DTS-HD Master Audio™, and Dolby® </w:t>
            </w:r>
            <w:proofErr w:type="spellStart"/>
            <w:r w:rsidRPr="00B70257">
              <w:rPr>
                <w:rFonts w:asciiTheme="minorHAnsi" w:hAnsiTheme="minorHAnsi" w:cs="Arial"/>
                <w:sz w:val="14"/>
                <w:szCs w:val="14"/>
                <w:lang w:val="en-US"/>
              </w:rPr>
              <w:t>Atmos</w:t>
            </w:r>
            <w:proofErr w:type="spellEnd"/>
          </w:p>
          <w:p w14:paraId="20C733E0" w14:textId="77777777" w:rsidR="00870978" w:rsidRPr="00B70257" w:rsidRDefault="00870978" w:rsidP="003E6BA1">
            <w:pPr>
              <w:autoSpaceDE w:val="0"/>
              <w:autoSpaceDN w:val="0"/>
              <w:adjustRightInd w:val="0"/>
              <w:jc w:val="both"/>
              <w:rPr>
                <w:rFonts w:asciiTheme="minorHAnsi" w:hAnsiTheme="minorHAnsi" w:cs="Arial"/>
                <w:sz w:val="14"/>
                <w:szCs w:val="14"/>
                <w:lang w:val="en-US"/>
              </w:rPr>
            </w:pPr>
            <w:r w:rsidRPr="00B70257">
              <w:rPr>
                <w:rFonts w:asciiTheme="minorHAnsi" w:hAnsiTheme="minorHAnsi" w:cs="Arial"/>
                <w:sz w:val="14"/>
                <w:szCs w:val="14"/>
                <w:lang w:val="en-US"/>
              </w:rPr>
              <w:t xml:space="preserve">Control: Front panel buttons/LEDs, Trigger </w:t>
            </w:r>
            <w:proofErr w:type="gramStart"/>
            <w:r w:rsidRPr="00B70257">
              <w:rPr>
                <w:rFonts w:asciiTheme="minorHAnsi" w:hAnsiTheme="minorHAnsi" w:cs="Arial"/>
                <w:sz w:val="14"/>
                <w:szCs w:val="14"/>
                <w:lang w:val="en-US"/>
              </w:rPr>
              <w:t>In</w:t>
            </w:r>
            <w:proofErr w:type="gramEnd"/>
            <w:r w:rsidRPr="00B70257">
              <w:rPr>
                <w:rFonts w:asciiTheme="minorHAnsi" w:hAnsiTheme="minorHAnsi" w:cs="Arial"/>
                <w:sz w:val="14"/>
                <w:szCs w:val="14"/>
                <w:lang w:val="en-US"/>
              </w:rPr>
              <w:t>, Serial IR, Optical IR, RS-232 Control, and TCP/IP Control</w:t>
            </w:r>
          </w:p>
          <w:p w14:paraId="151DE182" w14:textId="77777777" w:rsidR="00870978" w:rsidRPr="00B70257" w:rsidRDefault="00870978" w:rsidP="003E6BA1">
            <w:pPr>
              <w:autoSpaceDE w:val="0"/>
              <w:autoSpaceDN w:val="0"/>
              <w:adjustRightInd w:val="0"/>
              <w:jc w:val="both"/>
              <w:rPr>
                <w:rFonts w:asciiTheme="minorHAnsi" w:hAnsiTheme="minorHAnsi" w:cstheme="minorHAnsi"/>
                <w:sz w:val="14"/>
                <w:szCs w:val="14"/>
                <w:lang w:val="en-US"/>
              </w:rPr>
            </w:pPr>
            <w:r w:rsidRPr="00B70257">
              <w:rPr>
                <w:rFonts w:asciiTheme="minorHAnsi" w:hAnsiTheme="minorHAnsi" w:cs="Arial"/>
                <w:sz w:val="14"/>
                <w:szCs w:val="14"/>
                <w:lang w:val="en-US"/>
              </w:rPr>
              <w:t>Control System Support: Key Digital® App ready. Compass Control® ready. Fully controllable by all IR, RS-232, and</w:t>
            </w:r>
            <w:r>
              <w:rPr>
                <w:rFonts w:asciiTheme="minorHAnsi" w:hAnsiTheme="minorHAnsi" w:cs="Arial"/>
                <w:sz w:val="14"/>
                <w:szCs w:val="14"/>
                <w:lang w:val="en-US"/>
              </w:rPr>
              <w:t xml:space="preserve"> </w:t>
            </w:r>
            <w:r w:rsidRPr="00B70257">
              <w:rPr>
                <w:rFonts w:asciiTheme="minorHAnsi" w:hAnsiTheme="minorHAnsi" w:cs="Arial"/>
                <w:sz w:val="14"/>
                <w:szCs w:val="14"/>
                <w:lang w:val="en-US"/>
              </w:rPr>
              <w:t xml:space="preserve">TCP/IP supported control systems via open API: AMX®, Crestron®, KNX®, RTI®, Savant, URC®, Leviton® </w:t>
            </w:r>
            <w:proofErr w:type="spellStart"/>
            <w:r w:rsidRPr="00B70257">
              <w:rPr>
                <w:rFonts w:asciiTheme="minorHAnsi" w:hAnsiTheme="minorHAnsi" w:cs="Arial"/>
                <w:sz w:val="14"/>
                <w:szCs w:val="14"/>
                <w:lang w:val="en-US"/>
              </w:rPr>
              <w:t>etc</w:t>
            </w:r>
            <w:proofErr w:type="spellEnd"/>
          </w:p>
        </w:tc>
        <w:tc>
          <w:tcPr>
            <w:tcW w:w="689" w:type="pct"/>
          </w:tcPr>
          <w:p w14:paraId="3660F67E"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40DD1771"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1F7713D8" w14:textId="77777777" w:rsidTr="003E6BA1">
        <w:trPr>
          <w:trHeight w:val="94"/>
          <w:jc w:val="center"/>
        </w:trPr>
        <w:tc>
          <w:tcPr>
            <w:tcW w:w="442" w:type="pct"/>
            <w:shd w:val="clear" w:color="auto" w:fill="auto"/>
          </w:tcPr>
          <w:p w14:paraId="2E7F9351"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64</w:t>
            </w:r>
          </w:p>
        </w:tc>
        <w:tc>
          <w:tcPr>
            <w:tcW w:w="3409" w:type="pct"/>
            <w:vAlign w:val="center"/>
          </w:tcPr>
          <w:p w14:paraId="6F434DC9"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Suministro e instalación de Key Digital 4K POH/</w:t>
            </w:r>
            <w:proofErr w:type="spellStart"/>
            <w:r w:rsidRPr="00B70257">
              <w:rPr>
                <w:rFonts w:asciiTheme="minorHAnsi" w:hAnsiTheme="minorHAnsi" w:cs="Arial"/>
                <w:sz w:val="14"/>
                <w:szCs w:val="14"/>
              </w:rPr>
              <w:t>HDBaseT</w:t>
            </w:r>
            <w:proofErr w:type="spellEnd"/>
            <w:r w:rsidRPr="00B70257">
              <w:rPr>
                <w:rFonts w:asciiTheme="minorHAnsi" w:hAnsiTheme="minorHAnsi" w:cs="Arial"/>
                <w:sz w:val="14"/>
                <w:szCs w:val="14"/>
              </w:rPr>
              <w:t xml:space="preserve">/HDMI </w:t>
            </w:r>
            <w:proofErr w:type="spellStart"/>
            <w:r w:rsidRPr="00B70257">
              <w:rPr>
                <w:rFonts w:asciiTheme="minorHAnsi" w:hAnsiTheme="minorHAnsi" w:cs="Arial"/>
                <w:sz w:val="14"/>
                <w:szCs w:val="14"/>
              </w:rPr>
              <w:t>Extenders</w:t>
            </w:r>
            <w:proofErr w:type="spellEnd"/>
            <w:r w:rsidRPr="00B70257">
              <w:rPr>
                <w:rFonts w:asciiTheme="minorHAnsi" w:hAnsiTheme="minorHAnsi" w:cs="Arial"/>
                <w:sz w:val="14"/>
                <w:szCs w:val="14"/>
              </w:rPr>
              <w:t xml:space="preserve"> (kit)</w:t>
            </w:r>
          </w:p>
        </w:tc>
        <w:tc>
          <w:tcPr>
            <w:tcW w:w="689" w:type="pct"/>
          </w:tcPr>
          <w:p w14:paraId="040BFD2D"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5AFC6337"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44F94805" w14:textId="77777777" w:rsidTr="003E6BA1">
        <w:trPr>
          <w:trHeight w:val="94"/>
          <w:jc w:val="center"/>
        </w:trPr>
        <w:tc>
          <w:tcPr>
            <w:tcW w:w="442" w:type="pct"/>
            <w:shd w:val="clear" w:color="auto" w:fill="auto"/>
          </w:tcPr>
          <w:p w14:paraId="3640F74C"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65</w:t>
            </w:r>
          </w:p>
        </w:tc>
        <w:tc>
          <w:tcPr>
            <w:tcW w:w="3409" w:type="pct"/>
            <w:vAlign w:val="center"/>
          </w:tcPr>
          <w:p w14:paraId="755BF06E"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Suministro e instalación de Gaveta para Rack 19" de 2 Unidades con Chapa de Seguridad. EIA-AR-6152</w:t>
            </w:r>
          </w:p>
        </w:tc>
        <w:tc>
          <w:tcPr>
            <w:tcW w:w="689" w:type="pct"/>
          </w:tcPr>
          <w:p w14:paraId="63239349"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66D643F0"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6FBEC088" w14:textId="77777777" w:rsidTr="003E6BA1">
        <w:trPr>
          <w:trHeight w:val="94"/>
          <w:jc w:val="center"/>
        </w:trPr>
        <w:tc>
          <w:tcPr>
            <w:tcW w:w="442" w:type="pct"/>
            <w:shd w:val="clear" w:color="auto" w:fill="auto"/>
          </w:tcPr>
          <w:p w14:paraId="2A4CCEFF"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66</w:t>
            </w:r>
          </w:p>
        </w:tc>
        <w:tc>
          <w:tcPr>
            <w:tcW w:w="3409" w:type="pct"/>
            <w:vAlign w:val="center"/>
          </w:tcPr>
          <w:p w14:paraId="5FADC4AE"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 xml:space="preserve">Suministro e instalación de </w:t>
            </w:r>
            <w:proofErr w:type="spellStart"/>
            <w:r w:rsidRPr="00B70257">
              <w:rPr>
                <w:rFonts w:asciiTheme="minorHAnsi" w:hAnsiTheme="minorHAnsi" w:cs="Arial"/>
                <w:sz w:val="14"/>
                <w:szCs w:val="14"/>
              </w:rPr>
              <w:t>Strong</w:t>
            </w:r>
            <w:proofErr w:type="spellEnd"/>
            <w:r w:rsidRPr="00B70257">
              <w:rPr>
                <w:rFonts w:asciiTheme="minorHAnsi" w:hAnsiTheme="minorHAnsi" w:cs="Arial"/>
                <w:sz w:val="14"/>
                <w:szCs w:val="14"/>
              </w:rPr>
              <w:t xml:space="preserve"> Rack </w:t>
            </w:r>
            <w:proofErr w:type="spellStart"/>
            <w:r w:rsidRPr="00B70257">
              <w:rPr>
                <w:rFonts w:asciiTheme="minorHAnsi" w:hAnsiTheme="minorHAnsi" w:cs="Arial"/>
                <w:sz w:val="14"/>
                <w:szCs w:val="14"/>
              </w:rPr>
              <w:t>Vented</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Panels</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Height</w:t>
            </w:r>
            <w:proofErr w:type="spellEnd"/>
            <w:r w:rsidRPr="00B70257">
              <w:rPr>
                <w:rFonts w:asciiTheme="minorHAnsi" w:hAnsiTheme="minorHAnsi" w:cs="Arial"/>
                <w:sz w:val="14"/>
                <w:szCs w:val="14"/>
              </w:rPr>
              <w:t xml:space="preserve"> 2U SR-VENT-2U</w:t>
            </w:r>
          </w:p>
        </w:tc>
        <w:tc>
          <w:tcPr>
            <w:tcW w:w="689" w:type="pct"/>
          </w:tcPr>
          <w:p w14:paraId="285F4252"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698007F9"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6</w:t>
            </w:r>
          </w:p>
        </w:tc>
      </w:tr>
      <w:tr w:rsidR="00870978" w:rsidRPr="00401927" w14:paraId="4FA0D068" w14:textId="77777777" w:rsidTr="003E6BA1">
        <w:trPr>
          <w:trHeight w:val="94"/>
          <w:jc w:val="center"/>
        </w:trPr>
        <w:tc>
          <w:tcPr>
            <w:tcW w:w="442" w:type="pct"/>
            <w:shd w:val="clear" w:color="auto" w:fill="auto"/>
          </w:tcPr>
          <w:p w14:paraId="03ED22E3"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67</w:t>
            </w:r>
          </w:p>
        </w:tc>
        <w:tc>
          <w:tcPr>
            <w:tcW w:w="3409" w:type="pct"/>
            <w:vAlign w:val="center"/>
          </w:tcPr>
          <w:p w14:paraId="3B600D25"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 xml:space="preserve">Suministro e instalación de </w:t>
            </w:r>
            <w:proofErr w:type="spellStart"/>
            <w:r w:rsidRPr="00B70257">
              <w:rPr>
                <w:rFonts w:asciiTheme="minorHAnsi" w:hAnsiTheme="minorHAnsi" w:cs="Arial"/>
                <w:sz w:val="14"/>
                <w:szCs w:val="14"/>
              </w:rPr>
              <w:t>Strong</w:t>
            </w:r>
            <w:proofErr w:type="spellEnd"/>
            <w:r w:rsidRPr="00B70257">
              <w:rPr>
                <w:rFonts w:asciiTheme="minorHAnsi" w:hAnsiTheme="minorHAnsi" w:cs="Arial"/>
                <w:sz w:val="14"/>
                <w:szCs w:val="14"/>
              </w:rPr>
              <w:t xml:space="preserve"> Rack </w:t>
            </w:r>
            <w:proofErr w:type="spellStart"/>
            <w:r w:rsidRPr="00B70257">
              <w:rPr>
                <w:rFonts w:asciiTheme="minorHAnsi" w:hAnsiTheme="minorHAnsi" w:cs="Arial"/>
                <w:sz w:val="14"/>
                <w:szCs w:val="14"/>
              </w:rPr>
              <w:t>Vented</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Panels</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Height</w:t>
            </w:r>
            <w:proofErr w:type="spellEnd"/>
            <w:r w:rsidRPr="00B70257">
              <w:rPr>
                <w:rFonts w:asciiTheme="minorHAnsi" w:hAnsiTheme="minorHAnsi" w:cs="Arial"/>
                <w:sz w:val="14"/>
                <w:szCs w:val="14"/>
              </w:rPr>
              <w:t xml:space="preserve"> 1U (pieza)Negro</w:t>
            </w:r>
          </w:p>
        </w:tc>
        <w:tc>
          <w:tcPr>
            <w:tcW w:w="689" w:type="pct"/>
          </w:tcPr>
          <w:p w14:paraId="6EE5247F"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67B61718"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718F34D5" w14:textId="77777777" w:rsidTr="003E6BA1">
        <w:trPr>
          <w:trHeight w:val="94"/>
          <w:jc w:val="center"/>
        </w:trPr>
        <w:tc>
          <w:tcPr>
            <w:tcW w:w="442" w:type="pct"/>
            <w:shd w:val="clear" w:color="auto" w:fill="auto"/>
          </w:tcPr>
          <w:p w14:paraId="6767F3B4"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68</w:t>
            </w:r>
          </w:p>
        </w:tc>
        <w:tc>
          <w:tcPr>
            <w:tcW w:w="3409" w:type="pct"/>
            <w:vAlign w:val="center"/>
          </w:tcPr>
          <w:p w14:paraId="19FD3D00"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Suministro e instalación de Charola para Rack de 19", 34 cm de Profundidad, 1U. S-CH-19X1U</w:t>
            </w:r>
          </w:p>
        </w:tc>
        <w:tc>
          <w:tcPr>
            <w:tcW w:w="689" w:type="pct"/>
          </w:tcPr>
          <w:p w14:paraId="2319DF1A"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3290A178"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3</w:t>
            </w:r>
          </w:p>
        </w:tc>
      </w:tr>
      <w:tr w:rsidR="00870978" w:rsidRPr="00401927" w14:paraId="4410723F" w14:textId="77777777" w:rsidTr="003E6BA1">
        <w:trPr>
          <w:trHeight w:val="94"/>
          <w:jc w:val="center"/>
        </w:trPr>
        <w:tc>
          <w:tcPr>
            <w:tcW w:w="442" w:type="pct"/>
            <w:shd w:val="clear" w:color="auto" w:fill="auto"/>
          </w:tcPr>
          <w:p w14:paraId="1DEAD115"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69</w:t>
            </w:r>
          </w:p>
        </w:tc>
        <w:tc>
          <w:tcPr>
            <w:tcW w:w="3409" w:type="pct"/>
            <w:vAlign w:val="center"/>
          </w:tcPr>
          <w:p w14:paraId="5463D64A"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Suministro e instalación de Suministro e instalación de Kit de 2 Ventiladores 110 </w:t>
            </w:r>
            <w:proofErr w:type="spellStart"/>
            <w:r w:rsidRPr="00B70257">
              <w:rPr>
                <w:rFonts w:asciiTheme="minorHAnsi" w:hAnsiTheme="minorHAnsi" w:cs="Arial"/>
                <w:sz w:val="14"/>
                <w:szCs w:val="14"/>
              </w:rPr>
              <w:t>Vca</w:t>
            </w:r>
            <w:proofErr w:type="spellEnd"/>
            <w:r w:rsidRPr="00B70257">
              <w:rPr>
                <w:rFonts w:asciiTheme="minorHAnsi" w:hAnsiTheme="minorHAnsi" w:cs="Arial"/>
                <w:sz w:val="14"/>
                <w:szCs w:val="14"/>
              </w:rPr>
              <w:t xml:space="preserve"> (12 x 12 cm) con Clavija para</w:t>
            </w:r>
            <w:r>
              <w:rPr>
                <w:rFonts w:asciiTheme="minorHAnsi" w:hAnsiTheme="minorHAnsi" w:cs="Arial"/>
                <w:sz w:val="14"/>
                <w:szCs w:val="14"/>
              </w:rPr>
              <w:t xml:space="preserve"> </w:t>
            </w:r>
            <w:r w:rsidRPr="00B70257">
              <w:rPr>
                <w:rFonts w:asciiTheme="minorHAnsi" w:hAnsiTheme="minorHAnsi" w:cs="Arial"/>
                <w:sz w:val="14"/>
                <w:szCs w:val="14"/>
              </w:rPr>
              <w:t>Gabinete de Piso. LPVENT03BASIC</w:t>
            </w:r>
          </w:p>
          <w:p w14:paraId="1520AF8D"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2. Ventiladores 12X12cm (110 </w:t>
            </w:r>
            <w:proofErr w:type="spellStart"/>
            <w:r w:rsidRPr="00B70257">
              <w:rPr>
                <w:rFonts w:asciiTheme="minorHAnsi" w:hAnsiTheme="minorHAnsi" w:cs="Arial"/>
                <w:sz w:val="14"/>
                <w:szCs w:val="14"/>
              </w:rPr>
              <w:t>Vca</w:t>
            </w:r>
            <w:proofErr w:type="spellEnd"/>
            <w:r w:rsidRPr="00B70257">
              <w:rPr>
                <w:rFonts w:asciiTheme="minorHAnsi" w:hAnsiTheme="minorHAnsi" w:cs="Arial"/>
                <w:sz w:val="14"/>
                <w:szCs w:val="14"/>
              </w:rPr>
              <w:t xml:space="preserve"> cada uno).</w:t>
            </w:r>
          </w:p>
          <w:p w14:paraId="21FB5F75"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1. Kit de tornillería para instalación</w:t>
            </w:r>
          </w:p>
          <w:p w14:paraId="4389DDED"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1. Cable y clavija polarizada</w:t>
            </w:r>
          </w:p>
        </w:tc>
        <w:tc>
          <w:tcPr>
            <w:tcW w:w="689" w:type="pct"/>
          </w:tcPr>
          <w:p w14:paraId="1B139F72"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5AD8A3CA"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38F162DC" w14:textId="77777777" w:rsidTr="003E6BA1">
        <w:trPr>
          <w:trHeight w:val="94"/>
          <w:jc w:val="center"/>
        </w:trPr>
        <w:tc>
          <w:tcPr>
            <w:tcW w:w="442" w:type="pct"/>
            <w:shd w:val="clear" w:color="auto" w:fill="auto"/>
          </w:tcPr>
          <w:p w14:paraId="45FBAA03"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70</w:t>
            </w:r>
          </w:p>
        </w:tc>
        <w:tc>
          <w:tcPr>
            <w:tcW w:w="3409" w:type="pct"/>
            <w:vAlign w:val="center"/>
          </w:tcPr>
          <w:p w14:paraId="62B607BC"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Suministro e instalación de Kit de 80 Tuercas Enjauladas para Instalación en Rack. TUE-RACK-20</w:t>
            </w:r>
          </w:p>
        </w:tc>
        <w:tc>
          <w:tcPr>
            <w:tcW w:w="689" w:type="pct"/>
          </w:tcPr>
          <w:p w14:paraId="7C539E8B"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Kit</w:t>
            </w:r>
          </w:p>
        </w:tc>
        <w:tc>
          <w:tcPr>
            <w:tcW w:w="460" w:type="pct"/>
          </w:tcPr>
          <w:p w14:paraId="2EF6463D"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47710E6B" w14:textId="77777777" w:rsidTr="003E6BA1">
        <w:trPr>
          <w:trHeight w:val="94"/>
          <w:jc w:val="center"/>
        </w:trPr>
        <w:tc>
          <w:tcPr>
            <w:tcW w:w="442" w:type="pct"/>
            <w:shd w:val="clear" w:color="auto" w:fill="auto"/>
          </w:tcPr>
          <w:p w14:paraId="1F6A5D74"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71</w:t>
            </w:r>
          </w:p>
        </w:tc>
        <w:tc>
          <w:tcPr>
            <w:tcW w:w="3409" w:type="pct"/>
            <w:vAlign w:val="center"/>
          </w:tcPr>
          <w:p w14:paraId="4E8FE236"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Suministro e instalación de Kit de 80 Tornillos y 80 Arandelas para Rack (Rosca Fina). TOR-RACK-20</w:t>
            </w:r>
          </w:p>
        </w:tc>
        <w:tc>
          <w:tcPr>
            <w:tcW w:w="689" w:type="pct"/>
          </w:tcPr>
          <w:p w14:paraId="00E61EDE"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Kit</w:t>
            </w:r>
          </w:p>
        </w:tc>
        <w:tc>
          <w:tcPr>
            <w:tcW w:w="460" w:type="pct"/>
          </w:tcPr>
          <w:p w14:paraId="173AD7AF"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0DCB7755" w14:textId="77777777" w:rsidTr="003E6BA1">
        <w:trPr>
          <w:trHeight w:val="94"/>
          <w:jc w:val="center"/>
        </w:trPr>
        <w:tc>
          <w:tcPr>
            <w:tcW w:w="442" w:type="pct"/>
            <w:shd w:val="clear" w:color="auto" w:fill="auto"/>
          </w:tcPr>
          <w:p w14:paraId="57430CE7"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72</w:t>
            </w:r>
          </w:p>
        </w:tc>
        <w:tc>
          <w:tcPr>
            <w:tcW w:w="3409" w:type="pct"/>
            <w:vAlign w:val="center"/>
          </w:tcPr>
          <w:p w14:paraId="4252DCF9"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Suministro e instalación de Gabinete Profesional para Telecomunicaciones de 24UR, 600 mm Profundidad. LP-6060-24U-R2</w:t>
            </w:r>
          </w:p>
        </w:tc>
        <w:tc>
          <w:tcPr>
            <w:tcW w:w="689" w:type="pct"/>
          </w:tcPr>
          <w:p w14:paraId="7FF41B3D"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52C5EABF"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7208CE41" w14:textId="77777777" w:rsidTr="003E6BA1">
        <w:trPr>
          <w:trHeight w:val="94"/>
          <w:jc w:val="center"/>
        </w:trPr>
        <w:tc>
          <w:tcPr>
            <w:tcW w:w="442" w:type="pct"/>
            <w:shd w:val="clear" w:color="auto" w:fill="auto"/>
          </w:tcPr>
          <w:p w14:paraId="51ADB877"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73</w:t>
            </w:r>
          </w:p>
        </w:tc>
        <w:tc>
          <w:tcPr>
            <w:tcW w:w="3409" w:type="pct"/>
            <w:vAlign w:val="center"/>
          </w:tcPr>
          <w:p w14:paraId="108A9D1A"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Suministro e instalación de Consola de mezclas digital </w:t>
            </w:r>
            <w:proofErr w:type="spellStart"/>
            <w:r w:rsidRPr="00B70257">
              <w:rPr>
                <w:rFonts w:asciiTheme="minorHAnsi" w:hAnsiTheme="minorHAnsi" w:cs="Arial"/>
                <w:sz w:val="14"/>
                <w:szCs w:val="14"/>
              </w:rPr>
              <w:t>Soundcraft</w:t>
            </w:r>
            <w:proofErr w:type="spellEnd"/>
            <w:r w:rsidRPr="00B70257">
              <w:rPr>
                <w:rFonts w:asciiTheme="minorHAnsi" w:hAnsiTheme="minorHAnsi" w:cs="Arial"/>
                <w:sz w:val="14"/>
                <w:szCs w:val="14"/>
              </w:rPr>
              <w:t xml:space="preserve"> de 40 entradas e interfaz USB de 32 entradas/32</w:t>
            </w:r>
          </w:p>
          <w:p w14:paraId="30B9A931"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salidas y control de iPad</w:t>
            </w:r>
          </w:p>
          <w:p w14:paraId="5D9C7FDC"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Hasta 80 canales para mezclar</w:t>
            </w:r>
          </w:p>
          <w:p w14:paraId="57E20A90"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32 entradas de micrófono</w:t>
            </w:r>
          </w:p>
          <w:p w14:paraId="15BC28E1"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8 XLR/1/4" Combi-</w:t>
            </w:r>
            <w:proofErr w:type="spellStart"/>
            <w:r w:rsidRPr="00B70257">
              <w:rPr>
                <w:rFonts w:asciiTheme="minorHAnsi" w:hAnsiTheme="minorHAnsi" w:cs="Arial"/>
                <w:sz w:val="14"/>
                <w:szCs w:val="14"/>
              </w:rPr>
              <w:t>jacks</w:t>
            </w:r>
            <w:proofErr w:type="spellEnd"/>
            <w:r w:rsidRPr="00B70257">
              <w:rPr>
                <w:rFonts w:asciiTheme="minorHAnsi" w:hAnsiTheme="minorHAnsi" w:cs="Arial"/>
                <w:sz w:val="14"/>
                <w:szCs w:val="14"/>
              </w:rPr>
              <w:t xml:space="preserve"> para entradas de línea e instrumentos</w:t>
            </w:r>
          </w:p>
          <w:p w14:paraId="6E790F29"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40 canales de entrada DSP (32 entradas mono y 4 canales/retornos estéreo)</w:t>
            </w:r>
          </w:p>
          <w:p w14:paraId="3547866A"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31 buses de salida (todos con procesamiento DSP completo y GEQ)</w:t>
            </w:r>
          </w:p>
          <w:p w14:paraId="13FC675A"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Ecualizador totalmente paramétrico de 4 bandas en cada canal y bus</w:t>
            </w:r>
          </w:p>
          <w:p w14:paraId="5515AF2D"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8 VCA + 8 grupos de silenciamiento</w:t>
            </w:r>
          </w:p>
          <w:p w14:paraId="3BEE3620"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26 </w:t>
            </w:r>
            <w:proofErr w:type="spellStart"/>
            <w:r w:rsidRPr="00B70257">
              <w:rPr>
                <w:rFonts w:asciiTheme="minorHAnsi" w:hAnsiTheme="minorHAnsi" w:cs="Arial"/>
                <w:sz w:val="14"/>
                <w:szCs w:val="14"/>
              </w:rPr>
              <w:t>faders</w:t>
            </w:r>
            <w:proofErr w:type="spellEnd"/>
            <w:r w:rsidRPr="00B70257">
              <w:rPr>
                <w:rFonts w:asciiTheme="minorHAnsi" w:hAnsiTheme="minorHAnsi" w:cs="Arial"/>
                <w:sz w:val="14"/>
                <w:szCs w:val="14"/>
              </w:rPr>
              <w:t xml:space="preserve"> motorizados (24 entradas + LR/Mono)</w:t>
            </w:r>
          </w:p>
          <w:p w14:paraId="3C9F4F3A"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4 capas de </w:t>
            </w:r>
            <w:proofErr w:type="spellStart"/>
            <w:r w:rsidRPr="00B70257">
              <w:rPr>
                <w:rFonts w:asciiTheme="minorHAnsi" w:hAnsiTheme="minorHAnsi" w:cs="Arial"/>
                <w:sz w:val="14"/>
                <w:szCs w:val="14"/>
              </w:rPr>
              <w:t>fader</w:t>
            </w:r>
            <w:proofErr w:type="spellEnd"/>
            <w:r w:rsidRPr="00B70257">
              <w:rPr>
                <w:rFonts w:asciiTheme="minorHAnsi" w:hAnsiTheme="minorHAnsi" w:cs="Arial"/>
                <w:sz w:val="14"/>
                <w:szCs w:val="14"/>
              </w:rPr>
              <w:t xml:space="preserve"> totalmente personalizables</w:t>
            </w:r>
          </w:p>
          <w:p w14:paraId="46AF4999"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Conectividad </w:t>
            </w:r>
            <w:proofErr w:type="spellStart"/>
            <w:r w:rsidRPr="00B70257">
              <w:rPr>
                <w:rFonts w:asciiTheme="minorHAnsi" w:hAnsiTheme="minorHAnsi" w:cs="Arial"/>
                <w:sz w:val="14"/>
                <w:szCs w:val="14"/>
              </w:rPr>
              <w:t>Stagebox</w:t>
            </w:r>
            <w:proofErr w:type="spellEnd"/>
            <w:r w:rsidRPr="00B70257">
              <w:rPr>
                <w:rFonts w:asciiTheme="minorHAnsi" w:hAnsiTheme="minorHAnsi" w:cs="Arial"/>
                <w:sz w:val="14"/>
                <w:szCs w:val="14"/>
              </w:rPr>
              <w:t xml:space="preserve"> integrada</w:t>
            </w:r>
          </w:p>
          <w:p w14:paraId="4DA75124"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Pantalla táctil de 5"</w:t>
            </w:r>
          </w:p>
          <w:p w14:paraId="26E0B4C3"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Pantallas de canales LCD multicolores en cada </w:t>
            </w:r>
            <w:proofErr w:type="spellStart"/>
            <w:r w:rsidRPr="00B70257">
              <w:rPr>
                <w:rFonts w:asciiTheme="minorHAnsi" w:hAnsiTheme="minorHAnsi" w:cs="Arial"/>
                <w:sz w:val="14"/>
                <w:szCs w:val="14"/>
              </w:rPr>
              <w:t>fader</w:t>
            </w:r>
            <w:proofErr w:type="spellEnd"/>
            <w:r w:rsidRPr="00B70257">
              <w:rPr>
                <w:rFonts w:asciiTheme="minorHAnsi" w:hAnsiTheme="minorHAnsi" w:cs="Arial"/>
                <w:sz w:val="14"/>
                <w:szCs w:val="14"/>
              </w:rPr>
              <w:t xml:space="preserve"> de entrada</w:t>
            </w:r>
          </w:p>
          <w:p w14:paraId="158358C9"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4 motores </w:t>
            </w:r>
            <w:proofErr w:type="spellStart"/>
            <w:r w:rsidRPr="00B70257">
              <w:rPr>
                <w:rFonts w:asciiTheme="minorHAnsi" w:hAnsiTheme="minorHAnsi" w:cs="Arial"/>
                <w:sz w:val="14"/>
                <w:szCs w:val="14"/>
              </w:rPr>
              <w:t>Lexicon</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Effects</w:t>
            </w:r>
            <w:proofErr w:type="spellEnd"/>
            <w:r w:rsidRPr="00B70257">
              <w:rPr>
                <w:rFonts w:asciiTheme="minorHAnsi" w:hAnsiTheme="minorHAnsi" w:cs="Arial"/>
                <w:sz w:val="14"/>
                <w:szCs w:val="14"/>
              </w:rPr>
              <w:t xml:space="preserve"> de calidad de estudio y buses FX dedicados</w:t>
            </w:r>
          </w:p>
          <w:p w14:paraId="6AF1D67B"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Ecualizadores gráficos BSS en cada bus</w:t>
            </w:r>
          </w:p>
          <w:p w14:paraId="5ABE271D"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20 subgrupos/buses auxiliares</w:t>
            </w:r>
          </w:p>
          <w:p w14:paraId="4BEF7C3F"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4 buses de matriz mono/estéreo</w:t>
            </w:r>
          </w:p>
          <w:p w14:paraId="3D7E4844"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Interfaz de audio USB 32x32 para grabación y reproducción </w:t>
            </w:r>
            <w:proofErr w:type="spellStart"/>
            <w:r w:rsidRPr="00B70257">
              <w:rPr>
                <w:rFonts w:asciiTheme="minorHAnsi" w:hAnsiTheme="minorHAnsi" w:cs="Arial"/>
                <w:sz w:val="14"/>
                <w:szCs w:val="14"/>
              </w:rPr>
              <w:t>multipista</w:t>
            </w:r>
            <w:proofErr w:type="spellEnd"/>
            <w:r w:rsidRPr="00B70257">
              <w:rPr>
                <w:rFonts w:asciiTheme="minorHAnsi" w:hAnsiTheme="minorHAnsi" w:cs="Arial"/>
                <w:sz w:val="14"/>
                <w:szCs w:val="14"/>
              </w:rPr>
              <w:t>*</w:t>
            </w:r>
          </w:p>
          <w:p w14:paraId="30A72834"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Aumente las capacidades de E/S con tarjetas opcionales y cajas de escenario:</w:t>
            </w:r>
          </w:p>
          <w:p w14:paraId="17BE2205"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Use la tarjeta opcional MADI incluida y </w:t>
            </w:r>
            <w:proofErr w:type="spellStart"/>
            <w:r w:rsidRPr="00B70257">
              <w:rPr>
                <w:rFonts w:asciiTheme="minorHAnsi" w:hAnsiTheme="minorHAnsi" w:cs="Arial"/>
                <w:sz w:val="14"/>
                <w:szCs w:val="14"/>
              </w:rPr>
              <w:t>Soundcraft</w:t>
            </w:r>
            <w:proofErr w:type="spellEnd"/>
            <w:r w:rsidRPr="00B70257">
              <w:rPr>
                <w:rFonts w:asciiTheme="minorHAnsi" w:hAnsiTheme="minorHAnsi" w:cs="Arial"/>
                <w:sz w:val="14"/>
                <w:szCs w:val="14"/>
              </w:rPr>
              <w:t xml:space="preserve"> Mini </w:t>
            </w:r>
            <w:proofErr w:type="spellStart"/>
            <w:r w:rsidRPr="00B70257">
              <w:rPr>
                <w:rFonts w:asciiTheme="minorHAnsi" w:hAnsiTheme="minorHAnsi" w:cs="Arial"/>
                <w:sz w:val="14"/>
                <w:szCs w:val="14"/>
              </w:rPr>
              <w:t>Stagebox</w:t>
            </w:r>
            <w:proofErr w:type="spellEnd"/>
            <w:r w:rsidRPr="00B70257">
              <w:rPr>
                <w:rFonts w:asciiTheme="minorHAnsi" w:hAnsiTheme="minorHAnsi" w:cs="Arial"/>
                <w:sz w:val="14"/>
                <w:szCs w:val="14"/>
              </w:rPr>
              <w:t xml:space="preserve"> 32i o 16i para obtener más preamplificadores de</w:t>
            </w:r>
            <w:r>
              <w:rPr>
                <w:rFonts w:asciiTheme="minorHAnsi" w:hAnsiTheme="minorHAnsi" w:cs="Arial"/>
                <w:sz w:val="14"/>
                <w:szCs w:val="14"/>
              </w:rPr>
              <w:t xml:space="preserve"> </w:t>
            </w:r>
            <w:r w:rsidRPr="00B70257">
              <w:rPr>
                <w:rFonts w:asciiTheme="minorHAnsi" w:hAnsiTheme="minorHAnsi" w:cs="Arial"/>
                <w:sz w:val="14"/>
                <w:szCs w:val="14"/>
              </w:rPr>
              <w:t>micrófono, entradas y canales para mezclar</w:t>
            </w:r>
          </w:p>
          <w:p w14:paraId="742BC619"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Agregue una segunda tarjeta opcional MADI y dos </w:t>
            </w:r>
            <w:proofErr w:type="spellStart"/>
            <w:r w:rsidRPr="00B70257">
              <w:rPr>
                <w:rFonts w:asciiTheme="minorHAnsi" w:hAnsiTheme="minorHAnsi" w:cs="Arial"/>
                <w:sz w:val="14"/>
                <w:szCs w:val="14"/>
              </w:rPr>
              <w:t>Soundcraft</w:t>
            </w:r>
            <w:proofErr w:type="spellEnd"/>
            <w:r w:rsidRPr="00B70257">
              <w:rPr>
                <w:rFonts w:asciiTheme="minorHAnsi" w:hAnsiTheme="minorHAnsi" w:cs="Arial"/>
                <w:sz w:val="14"/>
                <w:szCs w:val="14"/>
              </w:rPr>
              <w:t xml:space="preserve"> Mini </w:t>
            </w:r>
            <w:proofErr w:type="spellStart"/>
            <w:r w:rsidRPr="00B70257">
              <w:rPr>
                <w:rFonts w:asciiTheme="minorHAnsi" w:hAnsiTheme="minorHAnsi" w:cs="Arial"/>
                <w:sz w:val="14"/>
                <w:szCs w:val="14"/>
              </w:rPr>
              <w:t>Stagebox</w:t>
            </w:r>
            <w:proofErr w:type="spellEnd"/>
            <w:r w:rsidRPr="00B70257">
              <w:rPr>
                <w:rFonts w:asciiTheme="minorHAnsi" w:hAnsiTheme="minorHAnsi" w:cs="Arial"/>
                <w:sz w:val="14"/>
                <w:szCs w:val="14"/>
              </w:rPr>
              <w:t xml:space="preserve"> 32i o 16i para hasta 96</w:t>
            </w:r>
          </w:p>
          <w:p w14:paraId="4E5B9455"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preamplificadores de micrófono, 136 entradas en total y 80 canales para mezclar.</w:t>
            </w:r>
          </w:p>
          <w:p w14:paraId="2A566669"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Agregue la tarjeta de opción Dante para 64 canales de Dante para mezclar</w:t>
            </w:r>
          </w:p>
          <w:p w14:paraId="4FA38257"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Tarjetas opcionales adicionales disponibles: AVIOM A-Net, </w:t>
            </w:r>
            <w:proofErr w:type="spellStart"/>
            <w:r w:rsidRPr="00B70257">
              <w:rPr>
                <w:rFonts w:asciiTheme="minorHAnsi" w:hAnsiTheme="minorHAnsi" w:cs="Arial"/>
                <w:sz w:val="14"/>
                <w:szCs w:val="14"/>
              </w:rPr>
              <w:t>CobraNet</w:t>
            </w:r>
            <w:proofErr w:type="spellEnd"/>
            <w:r w:rsidRPr="00B70257">
              <w:rPr>
                <w:rFonts w:asciiTheme="minorHAnsi" w:hAnsiTheme="minorHAnsi" w:cs="Arial"/>
                <w:sz w:val="14"/>
                <w:szCs w:val="14"/>
              </w:rPr>
              <w:t>, AES/EBU, BLU Link</w:t>
            </w:r>
          </w:p>
          <w:p w14:paraId="4ECC2649"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Cajas de escenario </w:t>
            </w:r>
            <w:proofErr w:type="spellStart"/>
            <w:r w:rsidRPr="00B70257">
              <w:rPr>
                <w:rFonts w:asciiTheme="minorHAnsi" w:hAnsiTheme="minorHAnsi" w:cs="Arial"/>
                <w:sz w:val="14"/>
                <w:szCs w:val="14"/>
              </w:rPr>
              <w:t>Soundcraft</w:t>
            </w:r>
            <w:proofErr w:type="spellEnd"/>
            <w:r w:rsidRPr="00B70257">
              <w:rPr>
                <w:rFonts w:asciiTheme="minorHAnsi" w:hAnsiTheme="minorHAnsi" w:cs="Arial"/>
                <w:sz w:val="14"/>
                <w:szCs w:val="14"/>
              </w:rPr>
              <w:t xml:space="preserve"> adicionales disponibles: Mini </w:t>
            </w:r>
            <w:proofErr w:type="spellStart"/>
            <w:r w:rsidRPr="00B70257">
              <w:rPr>
                <w:rFonts w:asciiTheme="minorHAnsi" w:hAnsiTheme="minorHAnsi" w:cs="Arial"/>
                <w:sz w:val="14"/>
                <w:szCs w:val="14"/>
              </w:rPr>
              <w:t>Stagebox</w:t>
            </w:r>
            <w:proofErr w:type="spellEnd"/>
            <w:r w:rsidRPr="00B70257">
              <w:rPr>
                <w:rFonts w:asciiTheme="minorHAnsi" w:hAnsiTheme="minorHAnsi" w:cs="Arial"/>
                <w:sz w:val="14"/>
                <w:szCs w:val="14"/>
              </w:rPr>
              <w:t xml:space="preserve"> 32R, Mini </w:t>
            </w:r>
            <w:proofErr w:type="spellStart"/>
            <w:r w:rsidRPr="00B70257">
              <w:rPr>
                <w:rFonts w:asciiTheme="minorHAnsi" w:hAnsiTheme="minorHAnsi" w:cs="Arial"/>
                <w:sz w:val="14"/>
                <w:szCs w:val="14"/>
              </w:rPr>
              <w:t>Stagebox</w:t>
            </w:r>
            <w:proofErr w:type="spellEnd"/>
            <w:r w:rsidRPr="00B70257">
              <w:rPr>
                <w:rFonts w:asciiTheme="minorHAnsi" w:hAnsiTheme="minorHAnsi" w:cs="Arial"/>
                <w:sz w:val="14"/>
                <w:szCs w:val="14"/>
              </w:rPr>
              <w:t xml:space="preserve"> 16R, Compact </w:t>
            </w:r>
            <w:proofErr w:type="spellStart"/>
            <w:r w:rsidRPr="00B70257">
              <w:rPr>
                <w:rFonts w:asciiTheme="minorHAnsi" w:hAnsiTheme="minorHAnsi" w:cs="Arial"/>
                <w:sz w:val="14"/>
                <w:szCs w:val="14"/>
              </w:rPr>
              <w:t>Stagebox</w:t>
            </w:r>
            <w:proofErr w:type="spellEnd"/>
            <w:r w:rsidRPr="00B70257">
              <w:rPr>
                <w:rFonts w:asciiTheme="minorHAnsi" w:hAnsiTheme="minorHAnsi" w:cs="Arial"/>
                <w:sz w:val="14"/>
                <w:szCs w:val="14"/>
              </w:rPr>
              <w:t xml:space="preserve"> y</w:t>
            </w:r>
            <w:r>
              <w:rPr>
                <w:rFonts w:asciiTheme="minorHAnsi" w:hAnsiTheme="minorHAnsi" w:cs="Arial"/>
                <w:sz w:val="14"/>
                <w:szCs w:val="14"/>
              </w:rPr>
              <w:t xml:space="preserve"> </w:t>
            </w:r>
            <w:r w:rsidRPr="00B70257">
              <w:rPr>
                <w:rFonts w:asciiTheme="minorHAnsi" w:hAnsiTheme="minorHAnsi" w:cs="Arial"/>
                <w:sz w:val="14"/>
                <w:szCs w:val="14"/>
              </w:rPr>
              <w:t xml:space="preserve">Vi </w:t>
            </w:r>
            <w:proofErr w:type="spellStart"/>
            <w:r w:rsidRPr="00B70257">
              <w:rPr>
                <w:rFonts w:asciiTheme="minorHAnsi" w:hAnsiTheme="minorHAnsi" w:cs="Arial"/>
                <w:sz w:val="14"/>
                <w:szCs w:val="14"/>
              </w:rPr>
              <w:t>Stagebox</w:t>
            </w:r>
            <w:proofErr w:type="spellEnd"/>
          </w:p>
          <w:p w14:paraId="08E5A0D4" w14:textId="77777777" w:rsidR="00870978" w:rsidRPr="00B70257" w:rsidRDefault="00870978" w:rsidP="003E6BA1">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*Compatibilidad de interfaz USB:</w:t>
            </w:r>
          </w:p>
          <w:p w14:paraId="6C57A47A" w14:textId="77777777" w:rsidR="00870978" w:rsidRPr="0067509B" w:rsidRDefault="00870978" w:rsidP="003E6BA1">
            <w:pPr>
              <w:autoSpaceDE w:val="0"/>
              <w:autoSpaceDN w:val="0"/>
              <w:adjustRightInd w:val="0"/>
              <w:jc w:val="both"/>
              <w:rPr>
                <w:rFonts w:asciiTheme="minorHAnsi" w:hAnsiTheme="minorHAnsi" w:cs="Arial"/>
                <w:sz w:val="14"/>
                <w:szCs w:val="14"/>
              </w:rPr>
            </w:pPr>
            <w:r w:rsidRPr="0067509B">
              <w:rPr>
                <w:rFonts w:asciiTheme="minorHAnsi" w:hAnsiTheme="minorHAnsi" w:cs="Arial"/>
                <w:sz w:val="14"/>
                <w:szCs w:val="14"/>
              </w:rPr>
              <w:t>PC: compatible con Windows 7, Windows 8 y Windows 10.</w:t>
            </w:r>
          </w:p>
          <w:p w14:paraId="794DD6C0"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rPr>
              <w:t xml:space="preserve">Mac: compatible con Mac OS 10.7.x Lion hasta 10.11.x El </w:t>
            </w:r>
            <w:proofErr w:type="spellStart"/>
            <w:r w:rsidRPr="00B70257">
              <w:rPr>
                <w:rFonts w:asciiTheme="minorHAnsi" w:hAnsiTheme="minorHAnsi" w:cs="Arial"/>
                <w:sz w:val="14"/>
                <w:szCs w:val="14"/>
              </w:rPr>
              <w:t>Capitan</w:t>
            </w:r>
            <w:proofErr w:type="spellEnd"/>
          </w:p>
        </w:tc>
        <w:tc>
          <w:tcPr>
            <w:tcW w:w="689" w:type="pct"/>
          </w:tcPr>
          <w:p w14:paraId="3A347C76"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0A978653"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1</w:t>
            </w:r>
          </w:p>
        </w:tc>
      </w:tr>
      <w:tr w:rsidR="00870978" w:rsidRPr="00401927" w14:paraId="0F38D079" w14:textId="77777777" w:rsidTr="003E6BA1">
        <w:trPr>
          <w:trHeight w:val="94"/>
          <w:jc w:val="center"/>
        </w:trPr>
        <w:tc>
          <w:tcPr>
            <w:tcW w:w="442" w:type="pct"/>
            <w:shd w:val="clear" w:color="auto" w:fill="auto"/>
          </w:tcPr>
          <w:p w14:paraId="56DD84FB"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74</w:t>
            </w:r>
          </w:p>
        </w:tc>
        <w:tc>
          <w:tcPr>
            <w:tcW w:w="3409" w:type="pct"/>
            <w:vAlign w:val="center"/>
          </w:tcPr>
          <w:p w14:paraId="0B436448" w14:textId="77777777" w:rsidR="00870978" w:rsidRPr="00B70257" w:rsidRDefault="00870978" w:rsidP="003E6BA1">
            <w:pPr>
              <w:autoSpaceDE w:val="0"/>
              <w:autoSpaceDN w:val="0"/>
              <w:adjustRightInd w:val="0"/>
              <w:jc w:val="both"/>
              <w:rPr>
                <w:rFonts w:asciiTheme="minorHAnsi" w:hAnsiTheme="minorHAnsi" w:cstheme="minorHAnsi"/>
                <w:sz w:val="14"/>
                <w:szCs w:val="14"/>
                <w:lang w:val="en-US"/>
              </w:rPr>
            </w:pPr>
            <w:proofErr w:type="spellStart"/>
            <w:r w:rsidRPr="00B70257">
              <w:rPr>
                <w:rFonts w:asciiTheme="minorHAnsi" w:hAnsiTheme="minorHAnsi" w:cs="Arial"/>
                <w:sz w:val="14"/>
                <w:szCs w:val="14"/>
                <w:lang w:val="en-US"/>
              </w:rPr>
              <w:t>WattBox</w:t>
            </w:r>
            <w:proofErr w:type="spellEnd"/>
            <w:r w:rsidRPr="00B70257">
              <w:rPr>
                <w:rFonts w:asciiTheme="minorHAnsi" w:hAnsiTheme="minorHAnsi" w:cs="Arial"/>
                <w:sz w:val="14"/>
                <w:szCs w:val="14"/>
                <w:lang w:val="en-US"/>
              </w:rPr>
              <w:t xml:space="preserve"> Rack Mount Lighted Power Surge Protector - 11 Outlets (</w:t>
            </w:r>
            <w:proofErr w:type="spellStart"/>
            <w:r w:rsidRPr="00B70257">
              <w:rPr>
                <w:rFonts w:asciiTheme="minorHAnsi" w:hAnsiTheme="minorHAnsi" w:cs="Arial"/>
                <w:sz w:val="14"/>
                <w:szCs w:val="14"/>
                <w:lang w:val="en-US"/>
              </w:rPr>
              <w:t>pieza</w:t>
            </w:r>
            <w:proofErr w:type="spellEnd"/>
            <w:r w:rsidRPr="00B70257">
              <w:rPr>
                <w:rFonts w:asciiTheme="minorHAnsi" w:hAnsiTheme="minorHAnsi" w:cs="Arial"/>
                <w:sz w:val="14"/>
                <w:szCs w:val="14"/>
                <w:lang w:val="en-US"/>
              </w:rPr>
              <w:t>)Negro WB-11-LIGHT</w:t>
            </w:r>
          </w:p>
        </w:tc>
        <w:tc>
          <w:tcPr>
            <w:tcW w:w="689" w:type="pct"/>
          </w:tcPr>
          <w:p w14:paraId="336AE27E"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267FC86D"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lang w:val="en-US"/>
              </w:rPr>
              <w:t>1</w:t>
            </w:r>
          </w:p>
        </w:tc>
      </w:tr>
      <w:tr w:rsidR="00870978" w:rsidRPr="00401927" w14:paraId="442B5965" w14:textId="77777777" w:rsidTr="003E6BA1">
        <w:trPr>
          <w:trHeight w:val="94"/>
          <w:jc w:val="center"/>
        </w:trPr>
        <w:tc>
          <w:tcPr>
            <w:tcW w:w="442" w:type="pct"/>
            <w:shd w:val="clear" w:color="auto" w:fill="auto"/>
          </w:tcPr>
          <w:p w14:paraId="11A26164"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75</w:t>
            </w:r>
          </w:p>
        </w:tc>
        <w:tc>
          <w:tcPr>
            <w:tcW w:w="3409" w:type="pct"/>
            <w:vAlign w:val="center"/>
          </w:tcPr>
          <w:p w14:paraId="1D7EEBFB"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lang w:val="es-MX"/>
              </w:rPr>
              <w:t xml:space="preserve">Gaveta para Rack 19" de 2 Unidades con Chapa de Seguridad. </w:t>
            </w:r>
            <w:r w:rsidRPr="00B70257">
              <w:rPr>
                <w:rFonts w:asciiTheme="minorHAnsi" w:hAnsiTheme="minorHAnsi" w:cs="Arial"/>
                <w:sz w:val="14"/>
                <w:szCs w:val="14"/>
                <w:lang w:val="en-US"/>
              </w:rPr>
              <w:t>EIA-AR-6152</w:t>
            </w:r>
          </w:p>
        </w:tc>
        <w:tc>
          <w:tcPr>
            <w:tcW w:w="689" w:type="pct"/>
          </w:tcPr>
          <w:p w14:paraId="292FCDEF"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29FC03D2"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lang w:val="en-US"/>
              </w:rPr>
              <w:t>2</w:t>
            </w:r>
          </w:p>
        </w:tc>
      </w:tr>
      <w:tr w:rsidR="00870978" w:rsidRPr="00401927" w14:paraId="4C4BA234" w14:textId="77777777" w:rsidTr="003E6BA1">
        <w:trPr>
          <w:trHeight w:val="94"/>
          <w:jc w:val="center"/>
        </w:trPr>
        <w:tc>
          <w:tcPr>
            <w:tcW w:w="442" w:type="pct"/>
            <w:shd w:val="clear" w:color="auto" w:fill="auto"/>
          </w:tcPr>
          <w:p w14:paraId="4E1143D1"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76</w:t>
            </w:r>
          </w:p>
        </w:tc>
        <w:tc>
          <w:tcPr>
            <w:tcW w:w="3409" w:type="pct"/>
            <w:vAlign w:val="center"/>
          </w:tcPr>
          <w:p w14:paraId="076397C0" w14:textId="77777777" w:rsidR="00870978" w:rsidRPr="00B70257" w:rsidRDefault="00870978" w:rsidP="003E6BA1">
            <w:pPr>
              <w:autoSpaceDE w:val="0"/>
              <w:autoSpaceDN w:val="0"/>
              <w:adjustRightInd w:val="0"/>
              <w:jc w:val="both"/>
              <w:rPr>
                <w:rFonts w:asciiTheme="minorHAnsi" w:hAnsiTheme="minorHAnsi" w:cstheme="minorHAnsi"/>
                <w:sz w:val="14"/>
                <w:szCs w:val="14"/>
                <w:lang w:val="en-US"/>
              </w:rPr>
            </w:pPr>
            <w:r w:rsidRPr="00B70257">
              <w:rPr>
                <w:rFonts w:asciiTheme="minorHAnsi" w:hAnsiTheme="minorHAnsi" w:cs="Arial"/>
                <w:sz w:val="14"/>
                <w:szCs w:val="14"/>
                <w:lang w:val="en-US"/>
              </w:rPr>
              <w:t>Key Digital 4K POH/</w:t>
            </w:r>
            <w:proofErr w:type="spellStart"/>
            <w:r w:rsidRPr="00B70257">
              <w:rPr>
                <w:rFonts w:asciiTheme="minorHAnsi" w:hAnsiTheme="minorHAnsi" w:cs="Arial"/>
                <w:sz w:val="14"/>
                <w:szCs w:val="14"/>
                <w:lang w:val="en-US"/>
              </w:rPr>
              <w:t>HDBaseT</w:t>
            </w:r>
            <w:proofErr w:type="spellEnd"/>
            <w:r w:rsidRPr="00B70257">
              <w:rPr>
                <w:rFonts w:asciiTheme="minorHAnsi" w:hAnsiTheme="minorHAnsi" w:cs="Arial"/>
                <w:sz w:val="14"/>
                <w:szCs w:val="14"/>
                <w:lang w:val="en-US"/>
              </w:rPr>
              <w:t>/HDMI Extenders (kit)</w:t>
            </w:r>
          </w:p>
        </w:tc>
        <w:tc>
          <w:tcPr>
            <w:tcW w:w="689" w:type="pct"/>
          </w:tcPr>
          <w:p w14:paraId="12C146AB"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lang w:val="en-US"/>
              </w:rPr>
              <w:t>Kit</w:t>
            </w:r>
          </w:p>
        </w:tc>
        <w:tc>
          <w:tcPr>
            <w:tcW w:w="460" w:type="pct"/>
          </w:tcPr>
          <w:p w14:paraId="1BC0BE27"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lang w:val="en-US"/>
              </w:rPr>
              <w:t>1</w:t>
            </w:r>
          </w:p>
        </w:tc>
      </w:tr>
      <w:tr w:rsidR="00870978" w:rsidRPr="00401927" w14:paraId="49DF7095" w14:textId="77777777" w:rsidTr="003E6BA1">
        <w:trPr>
          <w:trHeight w:val="94"/>
          <w:jc w:val="center"/>
        </w:trPr>
        <w:tc>
          <w:tcPr>
            <w:tcW w:w="442" w:type="pct"/>
            <w:shd w:val="clear" w:color="auto" w:fill="auto"/>
          </w:tcPr>
          <w:p w14:paraId="0C9A7C09"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77</w:t>
            </w:r>
          </w:p>
        </w:tc>
        <w:tc>
          <w:tcPr>
            <w:tcW w:w="3409" w:type="pct"/>
            <w:vAlign w:val="center"/>
          </w:tcPr>
          <w:p w14:paraId="1D952243"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Suministro e instalación de MINI STAGEBOX 32R</w:t>
            </w:r>
          </w:p>
          <w:p w14:paraId="7D5038A1"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Entrada de micrófono/línea a cualquier salida: +0/-1dB, 20Hz – 20kHz</w:t>
            </w:r>
          </w:p>
          <w:p w14:paraId="099985F5"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T.H.D.</w:t>
            </w:r>
          </w:p>
          <w:p w14:paraId="61B4B915"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 xml:space="preserve">Sensibilidad del micrófono -30 </w:t>
            </w:r>
            <w:proofErr w:type="spellStart"/>
            <w:r w:rsidRPr="00B70257">
              <w:rPr>
                <w:rFonts w:asciiTheme="minorHAnsi" w:hAnsiTheme="minorHAnsi" w:cs="Arial"/>
                <w:sz w:val="14"/>
                <w:szCs w:val="14"/>
                <w:lang w:val="es-MX"/>
              </w:rPr>
              <w:t>dBu</w:t>
            </w:r>
            <w:proofErr w:type="spellEnd"/>
            <w:r w:rsidRPr="00B70257">
              <w:rPr>
                <w:rFonts w:asciiTheme="minorHAnsi" w:hAnsiTheme="minorHAnsi" w:cs="Arial"/>
                <w:sz w:val="14"/>
                <w:szCs w:val="14"/>
                <w:lang w:val="es-MX"/>
              </w:rPr>
              <w:t>: &lt; 0,01 % a 1 kHz</w:t>
            </w:r>
          </w:p>
          <w:p w14:paraId="6D2D337E"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Ruido</w:t>
            </w:r>
          </w:p>
          <w:p w14:paraId="7A1D52F2"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Ruido residual: -85dBu</w:t>
            </w:r>
          </w:p>
          <w:p w14:paraId="5203F697"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Entrada de micrófono E.I.N. (ganancia máxima): -125dBu (fuente de 150</w:t>
            </w:r>
            <w:r w:rsidRPr="00B70257">
              <w:rPr>
                <w:rFonts w:asciiTheme="minorHAnsi" w:hAnsiTheme="minorHAnsi" w:cs="Arial"/>
                <w:sz w:val="14"/>
                <w:szCs w:val="14"/>
                <w:lang w:val="en-US"/>
              </w:rPr>
              <w:t>Ω</w:t>
            </w:r>
            <w:r w:rsidRPr="00B70257">
              <w:rPr>
                <w:rFonts w:asciiTheme="minorHAnsi" w:hAnsiTheme="minorHAnsi" w:cs="Arial"/>
                <w:sz w:val="14"/>
                <w:szCs w:val="14"/>
                <w:lang w:val="es-MX"/>
              </w:rPr>
              <w:t>)</w:t>
            </w:r>
          </w:p>
          <w:p w14:paraId="7D17CF40"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Ruido de mezcla, maestros a la unidad: &lt; -86dBu</w:t>
            </w:r>
          </w:p>
          <w:p w14:paraId="1576C6A2"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1 entrada para mezclar a ganancia unitaria: -84dBu</w:t>
            </w:r>
          </w:p>
          <w:p w14:paraId="08AEFC69"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Micrófono CMRR a 1 KHz (ganancia máxima): -86dBu</w:t>
            </w:r>
          </w:p>
          <w:p w14:paraId="3C160D87"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Diafonía (@ 1kHz)</w:t>
            </w:r>
          </w:p>
          <w:p w14:paraId="3511D587"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Micrófono – Micrófono: &lt;-80dB @ 1kHz</w:t>
            </w:r>
          </w:p>
          <w:p w14:paraId="08395B96"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Ganancia de entrada</w:t>
            </w:r>
          </w:p>
          <w:p w14:paraId="1B7B3E2B"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 xml:space="preserve">Ganancia de micrófono: -5dB – 58dB diseño de </w:t>
            </w:r>
            <w:proofErr w:type="spellStart"/>
            <w:r w:rsidRPr="00B70257">
              <w:rPr>
                <w:rFonts w:asciiTheme="minorHAnsi" w:hAnsiTheme="minorHAnsi" w:cs="Arial"/>
                <w:sz w:val="14"/>
                <w:szCs w:val="14"/>
                <w:lang w:val="es-MX"/>
              </w:rPr>
              <w:t>pad</w:t>
            </w:r>
            <w:proofErr w:type="spellEnd"/>
            <w:r w:rsidRPr="00B70257">
              <w:rPr>
                <w:rFonts w:asciiTheme="minorHAnsi" w:hAnsiTheme="minorHAnsi" w:cs="Arial"/>
                <w:sz w:val="14"/>
                <w:szCs w:val="14"/>
                <w:lang w:val="es-MX"/>
              </w:rPr>
              <w:t xml:space="preserve"> integrado pasos de 1dB</w:t>
            </w:r>
          </w:p>
          <w:p w14:paraId="620CC5B2"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máx. nivel de entrada: +24dBu</w:t>
            </w:r>
          </w:p>
          <w:p w14:paraId="1F0921D8"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máx. nivel de salida: +22dBu</w:t>
            </w:r>
          </w:p>
          <w:p w14:paraId="3C642FB0"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Frecuencia de muestreo: 48kHz</w:t>
            </w:r>
          </w:p>
          <w:p w14:paraId="6A865311"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Resolución del convertidor: 24 bits</w:t>
            </w:r>
          </w:p>
          <w:p w14:paraId="3E2DB51A"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Latencia: 1.5ms</w:t>
            </w:r>
          </w:p>
          <w:p w14:paraId="7A897EEF"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Precisión del reloj interno: +/- 25 ppm</w:t>
            </w:r>
          </w:p>
          <w:p w14:paraId="07D78486"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Consumo de energía de red: 33W</w:t>
            </w:r>
          </w:p>
          <w:p w14:paraId="7203B928"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Rango de operación de tensión de red: 90 — 264 VAC, 47 — 63 Hz</w:t>
            </w:r>
          </w:p>
          <w:p w14:paraId="13E32161"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Rango de temperatura de funcionamiento: -10oC — +50oC</w:t>
            </w:r>
          </w:p>
          <w:p w14:paraId="0B8444CF" w14:textId="77777777" w:rsidR="00870978" w:rsidRPr="00B70257" w:rsidRDefault="00870978" w:rsidP="003E6BA1">
            <w:pPr>
              <w:autoSpaceDE w:val="0"/>
              <w:autoSpaceDN w:val="0"/>
              <w:adjustRightInd w:val="0"/>
              <w:jc w:val="both"/>
              <w:rPr>
                <w:rFonts w:asciiTheme="minorHAnsi" w:hAnsiTheme="minorHAnsi" w:cs="Arial"/>
                <w:sz w:val="14"/>
                <w:szCs w:val="14"/>
                <w:lang w:val="es-MX"/>
              </w:rPr>
            </w:pPr>
            <w:r w:rsidRPr="00B70257">
              <w:rPr>
                <w:rFonts w:asciiTheme="minorHAnsi" w:hAnsiTheme="minorHAnsi" w:cs="Arial"/>
                <w:sz w:val="14"/>
                <w:szCs w:val="14"/>
                <w:lang w:val="es-MX"/>
              </w:rPr>
              <w:t>Humedad relativa: 0 — 90%</w:t>
            </w:r>
          </w:p>
          <w:p w14:paraId="6C506002"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lang w:val="es-MX"/>
              </w:rPr>
              <w:t>Rango de temperatura de almacenamiento: -10oC — +50oC</w:t>
            </w:r>
          </w:p>
        </w:tc>
        <w:tc>
          <w:tcPr>
            <w:tcW w:w="689" w:type="pct"/>
          </w:tcPr>
          <w:p w14:paraId="62803060"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tcPr>
          <w:p w14:paraId="6ACCB242"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lang w:val="en-US"/>
              </w:rPr>
              <w:t>1</w:t>
            </w:r>
          </w:p>
        </w:tc>
      </w:tr>
      <w:tr w:rsidR="00870978" w:rsidRPr="00401927" w14:paraId="0937218D" w14:textId="77777777" w:rsidTr="003E6BA1">
        <w:trPr>
          <w:trHeight w:val="94"/>
          <w:jc w:val="center"/>
        </w:trPr>
        <w:tc>
          <w:tcPr>
            <w:tcW w:w="442" w:type="pct"/>
            <w:shd w:val="clear" w:color="auto" w:fill="auto"/>
          </w:tcPr>
          <w:p w14:paraId="1BEEDF78"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78</w:t>
            </w:r>
          </w:p>
        </w:tc>
        <w:tc>
          <w:tcPr>
            <w:tcW w:w="3409" w:type="pct"/>
            <w:vAlign w:val="center"/>
          </w:tcPr>
          <w:p w14:paraId="35FFC22E" w14:textId="77777777" w:rsidR="00870978" w:rsidRPr="00B70257" w:rsidRDefault="00870978" w:rsidP="003E6BA1">
            <w:pPr>
              <w:autoSpaceDE w:val="0"/>
              <w:autoSpaceDN w:val="0"/>
              <w:adjustRightInd w:val="0"/>
              <w:jc w:val="both"/>
              <w:rPr>
                <w:rFonts w:asciiTheme="minorHAnsi" w:hAnsiTheme="minorHAnsi" w:cstheme="minorHAnsi"/>
                <w:sz w:val="14"/>
                <w:szCs w:val="14"/>
                <w:lang w:val="en-US"/>
              </w:rPr>
            </w:pPr>
            <w:proofErr w:type="spellStart"/>
            <w:r w:rsidRPr="00B70257">
              <w:rPr>
                <w:rFonts w:asciiTheme="minorHAnsi" w:hAnsiTheme="minorHAnsi" w:cs="Arial"/>
                <w:sz w:val="14"/>
                <w:szCs w:val="14"/>
                <w:lang w:val="en-US"/>
              </w:rPr>
              <w:t>WattBox</w:t>
            </w:r>
            <w:proofErr w:type="spellEnd"/>
            <w:r w:rsidRPr="00B70257">
              <w:rPr>
                <w:rFonts w:asciiTheme="minorHAnsi" w:hAnsiTheme="minorHAnsi" w:cs="Arial"/>
                <w:sz w:val="14"/>
                <w:szCs w:val="14"/>
                <w:lang w:val="en-US"/>
              </w:rPr>
              <w:t xml:space="preserve"> IP UPS Kit - 12 Controllable Outlets 1100 VA (</w:t>
            </w:r>
            <w:proofErr w:type="spellStart"/>
            <w:r w:rsidRPr="00B70257">
              <w:rPr>
                <w:rFonts w:asciiTheme="minorHAnsi" w:hAnsiTheme="minorHAnsi" w:cs="Arial"/>
                <w:sz w:val="14"/>
                <w:szCs w:val="14"/>
                <w:lang w:val="en-US"/>
              </w:rPr>
              <w:t>pieza</w:t>
            </w:r>
            <w:proofErr w:type="spellEnd"/>
            <w:r w:rsidRPr="00B70257">
              <w:rPr>
                <w:rFonts w:asciiTheme="minorHAnsi" w:hAnsiTheme="minorHAnsi" w:cs="Arial"/>
                <w:sz w:val="14"/>
                <w:szCs w:val="14"/>
                <w:lang w:val="en-US"/>
              </w:rPr>
              <w:t>)Negro</w:t>
            </w:r>
          </w:p>
        </w:tc>
        <w:tc>
          <w:tcPr>
            <w:tcW w:w="689" w:type="pct"/>
            <w:vAlign w:val="center"/>
          </w:tcPr>
          <w:p w14:paraId="2FC93268"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vAlign w:val="center"/>
          </w:tcPr>
          <w:p w14:paraId="549F9580"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lang w:val="en-US"/>
              </w:rPr>
              <w:t>1</w:t>
            </w:r>
          </w:p>
        </w:tc>
      </w:tr>
      <w:tr w:rsidR="00870978" w:rsidRPr="00401927" w14:paraId="2E5FF05B" w14:textId="77777777" w:rsidTr="003E6BA1">
        <w:trPr>
          <w:trHeight w:val="94"/>
          <w:jc w:val="center"/>
        </w:trPr>
        <w:tc>
          <w:tcPr>
            <w:tcW w:w="442" w:type="pct"/>
            <w:shd w:val="clear" w:color="auto" w:fill="auto"/>
          </w:tcPr>
          <w:p w14:paraId="230ECDBB"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79</w:t>
            </w:r>
          </w:p>
        </w:tc>
        <w:tc>
          <w:tcPr>
            <w:tcW w:w="3409" w:type="pct"/>
            <w:vAlign w:val="center"/>
          </w:tcPr>
          <w:p w14:paraId="09F7388F" w14:textId="77777777" w:rsidR="00870978" w:rsidRPr="00B70257" w:rsidRDefault="00870978" w:rsidP="003E6BA1">
            <w:pPr>
              <w:autoSpaceDE w:val="0"/>
              <w:autoSpaceDN w:val="0"/>
              <w:adjustRightInd w:val="0"/>
              <w:jc w:val="both"/>
              <w:rPr>
                <w:rFonts w:asciiTheme="minorHAnsi" w:hAnsiTheme="minorHAnsi" w:cstheme="minorHAnsi"/>
                <w:sz w:val="14"/>
                <w:szCs w:val="14"/>
                <w:lang w:val="en-US"/>
              </w:rPr>
            </w:pPr>
            <w:r w:rsidRPr="00B70257">
              <w:rPr>
                <w:rFonts w:asciiTheme="minorHAnsi" w:hAnsiTheme="minorHAnsi" w:cs="Arial"/>
                <w:sz w:val="14"/>
                <w:szCs w:val="14"/>
                <w:lang w:val="en-US"/>
              </w:rPr>
              <w:t>Strong Rack Vented Panels Height 2U SR-VENT-2U</w:t>
            </w:r>
          </w:p>
        </w:tc>
        <w:tc>
          <w:tcPr>
            <w:tcW w:w="689" w:type="pct"/>
            <w:vAlign w:val="center"/>
          </w:tcPr>
          <w:p w14:paraId="6C416D36"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vAlign w:val="center"/>
          </w:tcPr>
          <w:p w14:paraId="2507915A"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lang w:val="en-US"/>
              </w:rPr>
              <w:t>6</w:t>
            </w:r>
          </w:p>
        </w:tc>
      </w:tr>
      <w:tr w:rsidR="00870978" w:rsidRPr="00401927" w14:paraId="18B2EECA" w14:textId="77777777" w:rsidTr="003E6BA1">
        <w:trPr>
          <w:trHeight w:val="94"/>
          <w:jc w:val="center"/>
        </w:trPr>
        <w:tc>
          <w:tcPr>
            <w:tcW w:w="442" w:type="pct"/>
            <w:shd w:val="clear" w:color="auto" w:fill="auto"/>
          </w:tcPr>
          <w:p w14:paraId="3194918D"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80</w:t>
            </w:r>
          </w:p>
        </w:tc>
        <w:tc>
          <w:tcPr>
            <w:tcW w:w="3409" w:type="pct"/>
            <w:vAlign w:val="center"/>
          </w:tcPr>
          <w:p w14:paraId="2BA0946F" w14:textId="77777777" w:rsidR="00870978" w:rsidRPr="00B70257" w:rsidRDefault="00870978" w:rsidP="003E6BA1">
            <w:pPr>
              <w:autoSpaceDE w:val="0"/>
              <w:autoSpaceDN w:val="0"/>
              <w:adjustRightInd w:val="0"/>
              <w:jc w:val="both"/>
              <w:rPr>
                <w:rFonts w:asciiTheme="minorHAnsi" w:hAnsiTheme="minorHAnsi" w:cstheme="minorHAnsi"/>
                <w:sz w:val="14"/>
                <w:szCs w:val="14"/>
                <w:lang w:val="en-US"/>
              </w:rPr>
            </w:pPr>
            <w:r w:rsidRPr="00B70257">
              <w:rPr>
                <w:rFonts w:asciiTheme="minorHAnsi" w:hAnsiTheme="minorHAnsi" w:cs="Arial"/>
                <w:sz w:val="14"/>
                <w:szCs w:val="14"/>
                <w:lang w:val="en-US"/>
              </w:rPr>
              <w:t>Strong Rack Vented Panels Height 1U (</w:t>
            </w:r>
            <w:proofErr w:type="spellStart"/>
            <w:r w:rsidRPr="00B70257">
              <w:rPr>
                <w:rFonts w:asciiTheme="minorHAnsi" w:hAnsiTheme="minorHAnsi" w:cs="Arial"/>
                <w:sz w:val="14"/>
                <w:szCs w:val="14"/>
                <w:lang w:val="en-US"/>
              </w:rPr>
              <w:t>pieza</w:t>
            </w:r>
            <w:proofErr w:type="spellEnd"/>
            <w:r w:rsidRPr="00B70257">
              <w:rPr>
                <w:rFonts w:asciiTheme="minorHAnsi" w:hAnsiTheme="minorHAnsi" w:cs="Arial"/>
                <w:sz w:val="14"/>
                <w:szCs w:val="14"/>
                <w:lang w:val="en-US"/>
              </w:rPr>
              <w:t>)Negro</w:t>
            </w:r>
          </w:p>
        </w:tc>
        <w:tc>
          <w:tcPr>
            <w:tcW w:w="689" w:type="pct"/>
            <w:vAlign w:val="center"/>
          </w:tcPr>
          <w:p w14:paraId="4A6B215E"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vAlign w:val="center"/>
          </w:tcPr>
          <w:p w14:paraId="0AEBF216"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lang w:val="en-US"/>
              </w:rPr>
              <w:t>1</w:t>
            </w:r>
          </w:p>
        </w:tc>
      </w:tr>
      <w:tr w:rsidR="00870978" w:rsidRPr="00401927" w14:paraId="5A61A753" w14:textId="77777777" w:rsidTr="003E6BA1">
        <w:trPr>
          <w:trHeight w:val="94"/>
          <w:jc w:val="center"/>
        </w:trPr>
        <w:tc>
          <w:tcPr>
            <w:tcW w:w="442" w:type="pct"/>
            <w:shd w:val="clear" w:color="auto" w:fill="auto"/>
          </w:tcPr>
          <w:p w14:paraId="237F8916"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81</w:t>
            </w:r>
          </w:p>
        </w:tc>
        <w:tc>
          <w:tcPr>
            <w:tcW w:w="3409" w:type="pct"/>
            <w:vAlign w:val="center"/>
          </w:tcPr>
          <w:p w14:paraId="6EBAD254"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lang w:val="es-MX"/>
              </w:rPr>
              <w:t xml:space="preserve">Mini extensor Inalámbrico </w:t>
            </w:r>
            <w:proofErr w:type="spellStart"/>
            <w:r w:rsidRPr="00B70257">
              <w:rPr>
                <w:rFonts w:asciiTheme="minorHAnsi" w:hAnsiTheme="minorHAnsi" w:cs="Arial"/>
                <w:sz w:val="14"/>
                <w:szCs w:val="14"/>
                <w:lang w:val="es-MX"/>
              </w:rPr>
              <w:t>Dongle</w:t>
            </w:r>
            <w:proofErr w:type="spellEnd"/>
            <w:r w:rsidRPr="00B70257">
              <w:rPr>
                <w:rFonts w:asciiTheme="minorHAnsi" w:hAnsiTheme="minorHAnsi" w:cs="Arial"/>
                <w:sz w:val="14"/>
                <w:szCs w:val="14"/>
                <w:lang w:val="es-MX"/>
              </w:rPr>
              <w:t xml:space="preserve"> </w:t>
            </w:r>
            <w:proofErr w:type="spellStart"/>
            <w:r w:rsidRPr="00B70257">
              <w:rPr>
                <w:rFonts w:asciiTheme="minorHAnsi" w:hAnsiTheme="minorHAnsi" w:cs="Arial"/>
                <w:sz w:val="14"/>
                <w:szCs w:val="14"/>
                <w:lang w:val="es-MX"/>
              </w:rPr>
              <w:t>Epcom</w:t>
            </w:r>
            <w:proofErr w:type="spellEnd"/>
            <w:r w:rsidRPr="00B70257">
              <w:rPr>
                <w:rFonts w:asciiTheme="minorHAnsi" w:hAnsiTheme="minorHAnsi" w:cs="Arial"/>
                <w:sz w:val="14"/>
                <w:szCs w:val="14"/>
                <w:lang w:val="es-MX"/>
              </w:rPr>
              <w:t xml:space="preserve"> 50 Metros, TT-388DONGLE</w:t>
            </w:r>
          </w:p>
        </w:tc>
        <w:tc>
          <w:tcPr>
            <w:tcW w:w="689" w:type="pct"/>
            <w:vAlign w:val="center"/>
          </w:tcPr>
          <w:p w14:paraId="1023C958"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vAlign w:val="center"/>
          </w:tcPr>
          <w:p w14:paraId="47EFECF1"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lang w:val="es-MX"/>
              </w:rPr>
              <w:t>1</w:t>
            </w:r>
          </w:p>
        </w:tc>
      </w:tr>
      <w:tr w:rsidR="00870978" w:rsidRPr="00401927" w14:paraId="133464A6" w14:textId="77777777" w:rsidTr="003E6BA1">
        <w:trPr>
          <w:trHeight w:val="94"/>
          <w:jc w:val="center"/>
        </w:trPr>
        <w:tc>
          <w:tcPr>
            <w:tcW w:w="442" w:type="pct"/>
            <w:shd w:val="clear" w:color="auto" w:fill="auto"/>
          </w:tcPr>
          <w:p w14:paraId="6F5D09D2"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82</w:t>
            </w:r>
          </w:p>
        </w:tc>
        <w:tc>
          <w:tcPr>
            <w:tcW w:w="3409" w:type="pct"/>
            <w:vAlign w:val="center"/>
          </w:tcPr>
          <w:p w14:paraId="5F4EA1FE" w14:textId="77777777" w:rsidR="00870978" w:rsidRPr="00B70257" w:rsidRDefault="00870978" w:rsidP="003E6BA1">
            <w:pPr>
              <w:autoSpaceDE w:val="0"/>
              <w:autoSpaceDN w:val="0"/>
              <w:adjustRightInd w:val="0"/>
              <w:jc w:val="both"/>
              <w:rPr>
                <w:rFonts w:asciiTheme="minorHAnsi" w:hAnsiTheme="minorHAnsi" w:cstheme="minorHAnsi"/>
                <w:sz w:val="14"/>
                <w:szCs w:val="14"/>
                <w:lang w:val="en-US"/>
              </w:rPr>
            </w:pPr>
            <w:r w:rsidRPr="00B70257">
              <w:rPr>
                <w:rFonts w:asciiTheme="minorHAnsi" w:hAnsiTheme="minorHAnsi" w:cs="Arial"/>
                <w:sz w:val="14"/>
                <w:szCs w:val="14"/>
                <w:lang w:val="en-US"/>
              </w:rPr>
              <w:t>Key Digital 4K POH/</w:t>
            </w:r>
            <w:proofErr w:type="spellStart"/>
            <w:r w:rsidRPr="00B70257">
              <w:rPr>
                <w:rFonts w:asciiTheme="minorHAnsi" w:hAnsiTheme="minorHAnsi" w:cs="Arial"/>
                <w:sz w:val="14"/>
                <w:szCs w:val="14"/>
                <w:lang w:val="en-US"/>
              </w:rPr>
              <w:t>HDBaseT</w:t>
            </w:r>
            <w:proofErr w:type="spellEnd"/>
            <w:r w:rsidRPr="00B70257">
              <w:rPr>
                <w:rFonts w:asciiTheme="minorHAnsi" w:hAnsiTheme="minorHAnsi" w:cs="Arial"/>
                <w:sz w:val="14"/>
                <w:szCs w:val="14"/>
                <w:lang w:val="en-US"/>
              </w:rPr>
              <w:t>/HDMI Extenders (kit)</w:t>
            </w:r>
          </w:p>
        </w:tc>
        <w:tc>
          <w:tcPr>
            <w:tcW w:w="689" w:type="pct"/>
            <w:vAlign w:val="center"/>
          </w:tcPr>
          <w:p w14:paraId="66A96BE8"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lang w:val="en-US"/>
              </w:rPr>
              <w:t>Kit</w:t>
            </w:r>
          </w:p>
        </w:tc>
        <w:tc>
          <w:tcPr>
            <w:tcW w:w="460" w:type="pct"/>
            <w:vAlign w:val="center"/>
          </w:tcPr>
          <w:p w14:paraId="0C9D8CEF"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lang w:val="en-US"/>
              </w:rPr>
              <w:t>1</w:t>
            </w:r>
          </w:p>
        </w:tc>
      </w:tr>
      <w:tr w:rsidR="00870978" w:rsidRPr="00401927" w14:paraId="0418909C" w14:textId="77777777" w:rsidTr="003E6BA1">
        <w:trPr>
          <w:trHeight w:val="94"/>
          <w:jc w:val="center"/>
        </w:trPr>
        <w:tc>
          <w:tcPr>
            <w:tcW w:w="442" w:type="pct"/>
            <w:shd w:val="clear" w:color="auto" w:fill="auto"/>
          </w:tcPr>
          <w:p w14:paraId="5C05F424"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83</w:t>
            </w:r>
          </w:p>
        </w:tc>
        <w:tc>
          <w:tcPr>
            <w:tcW w:w="3409" w:type="pct"/>
            <w:vAlign w:val="center"/>
          </w:tcPr>
          <w:p w14:paraId="6B73FFFD" w14:textId="77777777" w:rsidR="00870978" w:rsidRPr="00B70257" w:rsidRDefault="00870978" w:rsidP="003E6BA1">
            <w:pPr>
              <w:autoSpaceDE w:val="0"/>
              <w:autoSpaceDN w:val="0"/>
              <w:adjustRightInd w:val="0"/>
              <w:jc w:val="both"/>
              <w:rPr>
                <w:rFonts w:asciiTheme="minorHAnsi" w:hAnsiTheme="minorHAnsi" w:cstheme="minorHAnsi"/>
                <w:sz w:val="14"/>
                <w:szCs w:val="14"/>
              </w:rPr>
            </w:pPr>
            <w:r w:rsidRPr="00B70257">
              <w:rPr>
                <w:rFonts w:asciiTheme="minorHAnsi" w:hAnsiTheme="minorHAnsi" w:cs="Arial"/>
                <w:sz w:val="14"/>
                <w:szCs w:val="14"/>
                <w:lang w:val="es-MX"/>
              </w:rPr>
              <w:t xml:space="preserve">Suministro e instalación de Gabinete Profesional para Telecomunicaciones de 24UR, 600 mm Profundidad. </w:t>
            </w:r>
            <w:r w:rsidRPr="00B70257">
              <w:rPr>
                <w:rFonts w:asciiTheme="minorHAnsi" w:hAnsiTheme="minorHAnsi" w:cs="Arial"/>
                <w:sz w:val="14"/>
                <w:szCs w:val="14"/>
                <w:lang w:val="en-US"/>
              </w:rPr>
              <w:t>LP-6060-24U-R2</w:t>
            </w:r>
          </w:p>
        </w:tc>
        <w:tc>
          <w:tcPr>
            <w:tcW w:w="689" w:type="pct"/>
            <w:vAlign w:val="center"/>
          </w:tcPr>
          <w:p w14:paraId="5C3070DD"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rPr>
              <w:t>Pieza</w:t>
            </w:r>
          </w:p>
        </w:tc>
        <w:tc>
          <w:tcPr>
            <w:tcW w:w="460" w:type="pct"/>
            <w:vAlign w:val="center"/>
          </w:tcPr>
          <w:p w14:paraId="4966B41D" w14:textId="77777777" w:rsidR="00870978" w:rsidRPr="00B70257" w:rsidRDefault="00870978" w:rsidP="003E6BA1">
            <w:pPr>
              <w:jc w:val="center"/>
              <w:rPr>
                <w:rFonts w:asciiTheme="minorHAnsi" w:hAnsiTheme="minorHAnsi" w:cstheme="minorHAnsi"/>
                <w:sz w:val="14"/>
                <w:szCs w:val="14"/>
              </w:rPr>
            </w:pPr>
            <w:r w:rsidRPr="00B70257">
              <w:rPr>
                <w:rFonts w:asciiTheme="minorHAnsi" w:hAnsiTheme="minorHAnsi" w:cs="Arial"/>
                <w:sz w:val="14"/>
                <w:szCs w:val="14"/>
                <w:lang w:val="en-US"/>
              </w:rPr>
              <w:t>1</w:t>
            </w:r>
          </w:p>
        </w:tc>
      </w:tr>
      <w:tr w:rsidR="00870978" w:rsidRPr="00B70257" w14:paraId="5A86EBA9" w14:textId="77777777" w:rsidTr="003E6BA1">
        <w:trPr>
          <w:trHeight w:val="94"/>
          <w:jc w:val="center"/>
        </w:trPr>
        <w:tc>
          <w:tcPr>
            <w:tcW w:w="5000" w:type="pct"/>
            <w:gridSpan w:val="4"/>
            <w:shd w:val="clear" w:color="auto" w:fill="auto"/>
            <w:vAlign w:val="center"/>
          </w:tcPr>
          <w:p w14:paraId="3D705C81" w14:textId="77777777" w:rsidR="00870978" w:rsidRDefault="00870978" w:rsidP="003E6BA1">
            <w:pPr>
              <w:autoSpaceDE w:val="0"/>
              <w:autoSpaceDN w:val="0"/>
              <w:adjustRightInd w:val="0"/>
              <w:jc w:val="both"/>
              <w:rPr>
                <w:rFonts w:asciiTheme="minorHAnsi" w:hAnsiTheme="minorHAnsi" w:cs="Arial"/>
                <w:sz w:val="14"/>
                <w:szCs w:val="14"/>
                <w:lang w:val="es-MX"/>
              </w:rPr>
            </w:pPr>
          </w:p>
          <w:p w14:paraId="1A99A4AC" w14:textId="77777777" w:rsidR="00870978" w:rsidRDefault="00870978" w:rsidP="003E6BA1">
            <w:pPr>
              <w:jc w:val="both"/>
              <w:rPr>
                <w:rFonts w:cs="Arial"/>
                <w:sz w:val="14"/>
                <w:szCs w:val="14"/>
                <w:lang w:val="es-MX"/>
              </w:rPr>
            </w:pPr>
            <w:r w:rsidRPr="0024481D">
              <w:rPr>
                <w:rFonts w:asciiTheme="minorHAnsi" w:hAnsiTheme="minorHAnsi" w:cs="Arial"/>
                <w:b/>
                <w:sz w:val="14"/>
                <w:szCs w:val="14"/>
                <w:lang w:val="es-MX"/>
              </w:rPr>
              <w:t>Nota:</w:t>
            </w:r>
            <w:r w:rsidRPr="00B70257">
              <w:rPr>
                <w:rFonts w:asciiTheme="minorHAnsi" w:hAnsiTheme="minorHAnsi" w:cs="Arial"/>
                <w:sz w:val="14"/>
                <w:szCs w:val="14"/>
                <w:lang w:val="es-MX"/>
              </w:rPr>
              <w:t xml:space="preserve"> </w:t>
            </w:r>
            <w:r>
              <w:rPr>
                <w:rFonts w:asciiTheme="minorHAnsi" w:hAnsiTheme="minorHAnsi" w:cs="Arial"/>
                <w:sz w:val="14"/>
                <w:szCs w:val="14"/>
                <w:lang w:val="es-MX"/>
              </w:rPr>
              <w:t>el proveedor adjudicado, deberá entregar en l</w:t>
            </w:r>
            <w:r w:rsidRPr="00B70257">
              <w:rPr>
                <w:rFonts w:asciiTheme="minorHAnsi" w:hAnsiTheme="minorHAnsi" w:cs="Arial"/>
                <w:sz w:val="14"/>
                <w:szCs w:val="14"/>
                <w:lang w:val="es-MX"/>
              </w:rPr>
              <w:t xml:space="preserve">as partidas </w:t>
            </w:r>
            <w:r w:rsidRPr="00A83FCC">
              <w:rPr>
                <w:rFonts w:asciiTheme="minorHAnsi" w:hAnsiTheme="minorHAnsi" w:cs="Arial"/>
                <w:b/>
                <w:sz w:val="14"/>
                <w:szCs w:val="14"/>
                <w:lang w:val="es-MX"/>
              </w:rPr>
              <w:t>40 a la 83</w:t>
            </w:r>
            <w:r w:rsidRPr="00B70257">
              <w:rPr>
                <w:rFonts w:asciiTheme="minorHAnsi" w:hAnsiTheme="minorHAnsi" w:cs="Arial"/>
                <w:sz w:val="14"/>
                <w:szCs w:val="14"/>
                <w:lang w:val="es-MX"/>
              </w:rPr>
              <w:t xml:space="preserve"> memoria </w:t>
            </w:r>
            <w:r w:rsidRPr="00B70257">
              <w:rPr>
                <w:rFonts w:cs="Arial"/>
                <w:sz w:val="14"/>
                <w:szCs w:val="14"/>
                <w:lang w:val="es-MX"/>
              </w:rPr>
              <w:t>t</w:t>
            </w:r>
            <w:r>
              <w:rPr>
                <w:rFonts w:cs="Arial"/>
                <w:sz w:val="14"/>
                <w:szCs w:val="14"/>
                <w:lang w:val="es-MX"/>
              </w:rPr>
              <w:t>é</w:t>
            </w:r>
            <w:r w:rsidRPr="00B70257">
              <w:rPr>
                <w:rFonts w:cs="Arial"/>
                <w:sz w:val="14"/>
                <w:szCs w:val="14"/>
                <w:lang w:val="es-MX"/>
              </w:rPr>
              <w:t>cnica</w:t>
            </w:r>
            <w:r w:rsidRPr="00B70257">
              <w:rPr>
                <w:rFonts w:asciiTheme="minorHAnsi" w:hAnsiTheme="minorHAnsi" w:cs="Arial"/>
                <w:sz w:val="14"/>
                <w:szCs w:val="14"/>
                <w:lang w:val="es-MX"/>
              </w:rPr>
              <w:t xml:space="preserve"> </w:t>
            </w:r>
            <w:r w:rsidRPr="00B70257">
              <w:rPr>
                <w:rFonts w:cs="Arial"/>
                <w:sz w:val="14"/>
                <w:szCs w:val="14"/>
                <w:lang w:val="es-MX"/>
              </w:rPr>
              <w:t>física</w:t>
            </w:r>
            <w:r w:rsidRPr="00B70257">
              <w:rPr>
                <w:rFonts w:asciiTheme="minorHAnsi" w:hAnsiTheme="minorHAnsi" w:cs="Arial"/>
                <w:sz w:val="14"/>
                <w:szCs w:val="14"/>
                <w:lang w:val="es-MX"/>
              </w:rPr>
              <w:t xml:space="preserve"> y digital del sistema que comprenda </w:t>
            </w:r>
            <w:r w:rsidRPr="00B70257">
              <w:rPr>
                <w:rFonts w:cs="Arial"/>
                <w:sz w:val="14"/>
                <w:szCs w:val="14"/>
                <w:lang w:val="es-MX"/>
              </w:rPr>
              <w:t>descripción</w:t>
            </w:r>
            <w:r w:rsidRPr="00B70257">
              <w:rPr>
                <w:rFonts w:asciiTheme="minorHAnsi" w:hAnsiTheme="minorHAnsi" w:cs="Arial"/>
                <w:sz w:val="14"/>
                <w:szCs w:val="14"/>
                <w:lang w:val="es-MX"/>
              </w:rPr>
              <w:t xml:space="preserve"> del sistema, planos en planta y en </w:t>
            </w:r>
            <w:r w:rsidRPr="00B70257">
              <w:rPr>
                <w:rFonts w:cs="Arial"/>
                <w:sz w:val="14"/>
                <w:szCs w:val="14"/>
                <w:lang w:val="es-MX"/>
              </w:rPr>
              <w:t>sección</w:t>
            </w:r>
            <w:r w:rsidRPr="00B70257">
              <w:rPr>
                <w:rFonts w:asciiTheme="minorHAnsi" w:hAnsiTheme="minorHAnsi" w:cs="Arial"/>
                <w:sz w:val="14"/>
                <w:szCs w:val="14"/>
                <w:lang w:val="es-MX"/>
              </w:rPr>
              <w:t xml:space="preserve">, diagramas de </w:t>
            </w:r>
            <w:r w:rsidRPr="00B70257">
              <w:rPr>
                <w:rFonts w:cs="Arial"/>
                <w:sz w:val="14"/>
                <w:szCs w:val="14"/>
                <w:lang w:val="es-MX"/>
              </w:rPr>
              <w:t>conexiones</w:t>
            </w:r>
            <w:r w:rsidRPr="00B70257">
              <w:rPr>
                <w:rFonts w:asciiTheme="minorHAnsi" w:hAnsiTheme="minorHAnsi" w:cs="Arial"/>
                <w:sz w:val="14"/>
                <w:szCs w:val="14"/>
                <w:lang w:val="es-MX"/>
              </w:rPr>
              <w:t xml:space="preserve">, </w:t>
            </w:r>
            <w:r w:rsidRPr="00B70257">
              <w:rPr>
                <w:rFonts w:cs="Arial"/>
                <w:sz w:val="14"/>
                <w:szCs w:val="14"/>
                <w:lang w:val="es-MX"/>
              </w:rPr>
              <w:t>garantías</w:t>
            </w:r>
            <w:r w:rsidRPr="00B70257">
              <w:rPr>
                <w:rFonts w:asciiTheme="minorHAnsi" w:hAnsiTheme="minorHAnsi" w:cs="Arial"/>
                <w:sz w:val="14"/>
                <w:szCs w:val="14"/>
                <w:lang w:val="es-MX"/>
              </w:rPr>
              <w:t xml:space="preserve">, fichas </w:t>
            </w:r>
            <w:r w:rsidRPr="00B70257">
              <w:rPr>
                <w:rFonts w:cs="Arial"/>
                <w:sz w:val="14"/>
                <w:szCs w:val="14"/>
                <w:lang w:val="es-MX"/>
              </w:rPr>
              <w:t>técnicas</w:t>
            </w:r>
            <w:r w:rsidRPr="00B70257">
              <w:rPr>
                <w:rFonts w:asciiTheme="minorHAnsi" w:hAnsiTheme="minorHAnsi" w:cs="Arial"/>
                <w:sz w:val="14"/>
                <w:szCs w:val="14"/>
                <w:lang w:val="es-MX"/>
              </w:rPr>
              <w:t xml:space="preserve">, centro de servicio, </w:t>
            </w:r>
            <w:r w:rsidRPr="00B70257">
              <w:rPr>
                <w:rFonts w:cs="Arial"/>
                <w:sz w:val="14"/>
                <w:szCs w:val="14"/>
                <w:lang w:val="es-MX"/>
              </w:rPr>
              <w:t>así</w:t>
            </w:r>
            <w:r w:rsidRPr="00B70257">
              <w:rPr>
                <w:rFonts w:asciiTheme="minorHAnsi" w:hAnsiTheme="minorHAnsi" w:cs="Arial"/>
                <w:sz w:val="14"/>
                <w:szCs w:val="14"/>
                <w:lang w:val="es-MX"/>
              </w:rPr>
              <w:t xml:space="preserve"> como la </w:t>
            </w:r>
            <w:r w:rsidRPr="00B70257">
              <w:rPr>
                <w:rFonts w:cs="Arial"/>
                <w:sz w:val="14"/>
                <w:szCs w:val="14"/>
                <w:lang w:val="es-MX"/>
              </w:rPr>
              <w:t>capacitación</w:t>
            </w:r>
            <w:r w:rsidRPr="00B70257">
              <w:rPr>
                <w:rFonts w:asciiTheme="minorHAnsi" w:hAnsiTheme="minorHAnsi" w:cs="Arial"/>
                <w:sz w:val="14"/>
                <w:szCs w:val="14"/>
                <w:lang w:val="es-MX"/>
              </w:rPr>
              <w:t xml:space="preserve"> al usuario</w:t>
            </w:r>
            <w:r>
              <w:rPr>
                <w:rFonts w:cs="Arial"/>
                <w:sz w:val="14"/>
                <w:szCs w:val="14"/>
                <w:lang w:val="es-MX"/>
              </w:rPr>
              <w:t>.</w:t>
            </w:r>
          </w:p>
          <w:p w14:paraId="134F0BDD" w14:textId="77777777" w:rsidR="00870978" w:rsidRPr="00083565" w:rsidRDefault="00870978" w:rsidP="003E6BA1">
            <w:pPr>
              <w:autoSpaceDE w:val="0"/>
              <w:autoSpaceDN w:val="0"/>
              <w:adjustRightInd w:val="0"/>
              <w:jc w:val="both"/>
              <w:rPr>
                <w:rFonts w:asciiTheme="minorHAnsi" w:hAnsiTheme="minorHAnsi" w:cs="Arial"/>
                <w:sz w:val="14"/>
                <w:szCs w:val="14"/>
                <w:lang w:val="es-MX"/>
              </w:rPr>
            </w:pPr>
          </w:p>
        </w:tc>
      </w:tr>
      <w:tr w:rsidR="00870978" w:rsidRPr="00401927" w14:paraId="44D9FBB3" w14:textId="77777777" w:rsidTr="003E6BA1">
        <w:trPr>
          <w:trHeight w:val="94"/>
          <w:jc w:val="center"/>
        </w:trPr>
        <w:tc>
          <w:tcPr>
            <w:tcW w:w="442" w:type="pct"/>
            <w:shd w:val="clear" w:color="auto" w:fill="auto"/>
          </w:tcPr>
          <w:p w14:paraId="378D838B" w14:textId="77777777" w:rsidR="00870978" w:rsidRDefault="00870978" w:rsidP="003E6BA1">
            <w:pPr>
              <w:jc w:val="center"/>
              <w:rPr>
                <w:rFonts w:asciiTheme="minorHAnsi" w:hAnsiTheme="minorHAnsi" w:cstheme="minorHAnsi"/>
                <w:sz w:val="14"/>
                <w:szCs w:val="14"/>
              </w:rPr>
            </w:pPr>
            <w:r>
              <w:rPr>
                <w:rFonts w:asciiTheme="minorHAnsi" w:hAnsiTheme="minorHAnsi" w:cstheme="minorHAnsi"/>
                <w:sz w:val="14"/>
                <w:szCs w:val="14"/>
              </w:rPr>
              <w:t>106</w:t>
            </w:r>
          </w:p>
        </w:tc>
        <w:tc>
          <w:tcPr>
            <w:tcW w:w="3409" w:type="pct"/>
            <w:vAlign w:val="center"/>
          </w:tcPr>
          <w:p w14:paraId="4AFC4C27" w14:textId="77777777" w:rsidR="00870978" w:rsidRPr="00706BF6" w:rsidRDefault="00870978" w:rsidP="003E6BA1">
            <w:pPr>
              <w:autoSpaceDE w:val="0"/>
              <w:autoSpaceDN w:val="0"/>
              <w:adjustRightInd w:val="0"/>
              <w:jc w:val="both"/>
              <w:rPr>
                <w:rFonts w:asciiTheme="minorHAnsi" w:hAnsiTheme="minorHAnsi" w:cs="Arial"/>
                <w:sz w:val="14"/>
                <w:szCs w:val="14"/>
                <w:lang w:val="es-MX"/>
              </w:rPr>
            </w:pPr>
            <w:r w:rsidRPr="00706BF6">
              <w:rPr>
                <w:rFonts w:asciiTheme="minorHAnsi" w:hAnsiTheme="minorHAnsi" w:cs="Arial"/>
                <w:sz w:val="14"/>
                <w:szCs w:val="14"/>
                <w:lang w:val="es-MX"/>
              </w:rPr>
              <w:t>Suministro e instalación de Acondicionamiento acústico interior para bajar el tiempo</w:t>
            </w:r>
          </w:p>
          <w:p w14:paraId="4C025A25" w14:textId="77777777" w:rsidR="00870978" w:rsidRPr="00706BF6" w:rsidRDefault="00870978" w:rsidP="003E6BA1">
            <w:pPr>
              <w:autoSpaceDE w:val="0"/>
              <w:autoSpaceDN w:val="0"/>
              <w:adjustRightInd w:val="0"/>
              <w:jc w:val="both"/>
              <w:rPr>
                <w:rFonts w:asciiTheme="minorHAnsi" w:hAnsiTheme="minorHAnsi" w:cs="Arial"/>
                <w:sz w:val="14"/>
                <w:szCs w:val="14"/>
                <w:lang w:val="es-MX"/>
              </w:rPr>
            </w:pPr>
            <w:r w:rsidRPr="00706BF6">
              <w:rPr>
                <w:rFonts w:asciiTheme="minorHAnsi" w:hAnsiTheme="minorHAnsi" w:cs="Arial"/>
                <w:sz w:val="14"/>
                <w:szCs w:val="14"/>
                <w:lang w:val="es-MX"/>
              </w:rPr>
              <w:t xml:space="preserve">de reverberación, material acústico de PET 100 </w:t>
            </w:r>
            <w:proofErr w:type="gramStart"/>
            <w:r w:rsidRPr="00706BF6">
              <w:rPr>
                <w:rFonts w:asciiTheme="minorHAnsi" w:hAnsiTheme="minorHAnsi" w:cs="Arial"/>
                <w:sz w:val="14"/>
                <w:szCs w:val="14"/>
                <w:lang w:val="es-MX"/>
              </w:rPr>
              <w:t>% ,</w:t>
            </w:r>
            <w:proofErr w:type="gramEnd"/>
            <w:r w:rsidRPr="00706BF6">
              <w:rPr>
                <w:rFonts w:asciiTheme="minorHAnsi" w:hAnsiTheme="minorHAnsi" w:cs="Arial"/>
                <w:sz w:val="14"/>
                <w:szCs w:val="14"/>
                <w:lang w:val="es-MX"/>
              </w:rPr>
              <w:t xml:space="preserve"> reciclado para acabado final,</w:t>
            </w:r>
          </w:p>
          <w:p w14:paraId="11491F73" w14:textId="77777777" w:rsidR="00870978" w:rsidRPr="00706BF6" w:rsidRDefault="00870978" w:rsidP="003E6BA1">
            <w:pPr>
              <w:autoSpaceDE w:val="0"/>
              <w:autoSpaceDN w:val="0"/>
              <w:adjustRightInd w:val="0"/>
              <w:jc w:val="both"/>
              <w:rPr>
                <w:rFonts w:asciiTheme="minorHAnsi" w:hAnsiTheme="minorHAnsi" w:cs="Arial"/>
                <w:sz w:val="14"/>
                <w:szCs w:val="14"/>
                <w:lang w:val="es-MX"/>
              </w:rPr>
            </w:pPr>
            <w:r w:rsidRPr="00706BF6">
              <w:rPr>
                <w:rFonts w:asciiTheme="minorHAnsi" w:hAnsiTheme="minorHAnsi" w:cs="Arial"/>
                <w:sz w:val="14"/>
                <w:szCs w:val="14"/>
                <w:lang w:val="es-MX"/>
              </w:rPr>
              <w:t>Ignífugo, certificaciones de fuego y humo Clase A (ASTM E84-16). Acústica: 0.85</w:t>
            </w:r>
          </w:p>
          <w:p w14:paraId="3D4848BB" w14:textId="77777777" w:rsidR="00870978" w:rsidRPr="00706BF6" w:rsidRDefault="00870978" w:rsidP="003E6BA1">
            <w:pPr>
              <w:autoSpaceDE w:val="0"/>
              <w:autoSpaceDN w:val="0"/>
              <w:adjustRightInd w:val="0"/>
              <w:jc w:val="both"/>
              <w:rPr>
                <w:rFonts w:asciiTheme="minorHAnsi" w:hAnsiTheme="minorHAnsi" w:cstheme="minorHAnsi"/>
                <w:sz w:val="14"/>
                <w:szCs w:val="14"/>
              </w:rPr>
            </w:pPr>
            <w:r w:rsidRPr="00706BF6">
              <w:rPr>
                <w:rFonts w:asciiTheme="minorHAnsi" w:hAnsiTheme="minorHAnsi" w:cs="Arial"/>
                <w:sz w:val="14"/>
                <w:szCs w:val="14"/>
                <w:lang w:val="es-MX"/>
              </w:rPr>
              <w:t xml:space="preserve">NRC, Espesor (2”), Peso: 1,000 gr/m², color gris </w:t>
            </w:r>
            <w:proofErr w:type="spellStart"/>
            <w:r w:rsidRPr="00706BF6">
              <w:rPr>
                <w:rFonts w:asciiTheme="minorHAnsi" w:hAnsiTheme="minorHAnsi" w:cs="Arial"/>
                <w:sz w:val="14"/>
                <w:szCs w:val="14"/>
                <w:lang w:val="es-MX"/>
              </w:rPr>
              <w:t>oxford</w:t>
            </w:r>
            <w:proofErr w:type="spellEnd"/>
            <w:r w:rsidRPr="00706BF6">
              <w:rPr>
                <w:rFonts w:asciiTheme="minorHAnsi" w:hAnsiTheme="minorHAnsi" w:cs="Arial"/>
                <w:sz w:val="14"/>
                <w:szCs w:val="14"/>
                <w:lang w:val="es-MX"/>
              </w:rPr>
              <w:t>, según diseño</w:t>
            </w:r>
          </w:p>
        </w:tc>
        <w:tc>
          <w:tcPr>
            <w:tcW w:w="689" w:type="pct"/>
          </w:tcPr>
          <w:p w14:paraId="191B127D" w14:textId="77777777" w:rsidR="00870978" w:rsidRPr="00706BF6" w:rsidRDefault="00870978" w:rsidP="003E6BA1">
            <w:pPr>
              <w:jc w:val="center"/>
              <w:rPr>
                <w:rFonts w:asciiTheme="minorHAnsi" w:hAnsiTheme="minorHAnsi" w:cstheme="minorHAnsi"/>
                <w:sz w:val="14"/>
                <w:szCs w:val="14"/>
              </w:rPr>
            </w:pPr>
            <w:r w:rsidRPr="00706BF6">
              <w:rPr>
                <w:rFonts w:asciiTheme="minorHAnsi" w:hAnsiTheme="minorHAnsi" w:cs="Arial"/>
                <w:sz w:val="14"/>
                <w:szCs w:val="14"/>
                <w:lang w:val="es-MX"/>
              </w:rPr>
              <w:t>Metros cuadrados</w:t>
            </w:r>
          </w:p>
        </w:tc>
        <w:tc>
          <w:tcPr>
            <w:tcW w:w="460" w:type="pct"/>
          </w:tcPr>
          <w:p w14:paraId="3EA1161C" w14:textId="77777777" w:rsidR="00870978" w:rsidRPr="00706BF6" w:rsidRDefault="00870978" w:rsidP="003E6BA1">
            <w:pPr>
              <w:jc w:val="center"/>
              <w:rPr>
                <w:rFonts w:asciiTheme="minorHAnsi" w:hAnsiTheme="minorHAnsi" w:cstheme="minorHAnsi"/>
                <w:sz w:val="14"/>
                <w:szCs w:val="14"/>
              </w:rPr>
            </w:pPr>
            <w:r w:rsidRPr="00706BF6">
              <w:rPr>
                <w:rFonts w:asciiTheme="minorHAnsi" w:hAnsiTheme="minorHAnsi" w:cs="Arial"/>
                <w:sz w:val="14"/>
                <w:szCs w:val="14"/>
                <w:lang w:val="es-MX"/>
              </w:rPr>
              <w:t>300</w:t>
            </w:r>
          </w:p>
        </w:tc>
      </w:tr>
    </w:tbl>
    <w:p w14:paraId="7999DF76" w14:textId="77777777" w:rsidR="00870978" w:rsidRPr="006E01AF" w:rsidRDefault="00870978" w:rsidP="00870978">
      <w:pPr>
        <w:autoSpaceDE w:val="0"/>
        <w:autoSpaceDN w:val="0"/>
        <w:adjustRightInd w:val="0"/>
        <w:jc w:val="center"/>
        <w:rPr>
          <w:rFonts w:asciiTheme="minorHAnsi" w:hAnsiTheme="minorHAnsi" w:cstheme="minorHAnsi"/>
          <w:b/>
          <w:bCs/>
          <w:sz w:val="18"/>
          <w:szCs w:val="18"/>
        </w:rPr>
      </w:pPr>
    </w:p>
    <w:p w14:paraId="3CFC572B" w14:textId="1861BE4B" w:rsidR="00893DB5" w:rsidRPr="00870978" w:rsidRDefault="00870978" w:rsidP="00870978">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E6F3960" w14:textId="20ACA3A6" w:rsidR="00893DB5" w:rsidRDefault="00893DB5" w:rsidP="005F5D8B">
      <w:pPr>
        <w:autoSpaceDE w:val="0"/>
        <w:autoSpaceDN w:val="0"/>
        <w:adjustRightInd w:val="0"/>
        <w:rPr>
          <w:rFonts w:asciiTheme="minorHAnsi" w:hAnsiTheme="minorHAnsi" w:cstheme="minorHAnsi"/>
          <w:b/>
          <w:sz w:val="18"/>
          <w:szCs w:val="18"/>
        </w:rPr>
      </w:pPr>
    </w:p>
    <w:p w14:paraId="1A0EC8AF" w14:textId="4703BCB3" w:rsidR="00893DB5" w:rsidRDefault="00893DB5" w:rsidP="005F5D8B">
      <w:pPr>
        <w:autoSpaceDE w:val="0"/>
        <w:autoSpaceDN w:val="0"/>
        <w:adjustRightInd w:val="0"/>
        <w:rPr>
          <w:rFonts w:asciiTheme="minorHAnsi" w:hAnsiTheme="minorHAnsi" w:cstheme="minorHAnsi"/>
          <w:b/>
          <w:sz w:val="18"/>
          <w:szCs w:val="18"/>
        </w:rPr>
      </w:pPr>
    </w:p>
    <w:p w14:paraId="756AF471" w14:textId="740263D0" w:rsidR="00893DB5" w:rsidRDefault="00893DB5" w:rsidP="005F5D8B">
      <w:pPr>
        <w:autoSpaceDE w:val="0"/>
        <w:autoSpaceDN w:val="0"/>
        <w:adjustRightInd w:val="0"/>
        <w:rPr>
          <w:rFonts w:asciiTheme="minorHAnsi" w:hAnsiTheme="minorHAnsi" w:cstheme="minorHAnsi"/>
          <w:b/>
          <w:sz w:val="18"/>
          <w:szCs w:val="18"/>
        </w:rPr>
      </w:pPr>
    </w:p>
    <w:p w14:paraId="1ABC2670" w14:textId="67B7514A" w:rsidR="00893DB5" w:rsidRDefault="00893DB5" w:rsidP="005F5D8B">
      <w:pPr>
        <w:autoSpaceDE w:val="0"/>
        <w:autoSpaceDN w:val="0"/>
        <w:adjustRightInd w:val="0"/>
        <w:rPr>
          <w:rFonts w:asciiTheme="minorHAnsi" w:hAnsiTheme="minorHAnsi" w:cstheme="minorHAnsi"/>
          <w:b/>
          <w:sz w:val="18"/>
          <w:szCs w:val="18"/>
        </w:rPr>
      </w:pPr>
    </w:p>
    <w:p w14:paraId="7EB67F36" w14:textId="77777777" w:rsidR="00893DB5" w:rsidRDefault="00893DB5" w:rsidP="005F5D8B">
      <w:pPr>
        <w:autoSpaceDE w:val="0"/>
        <w:autoSpaceDN w:val="0"/>
        <w:adjustRightInd w:val="0"/>
        <w:rPr>
          <w:rFonts w:asciiTheme="minorHAnsi" w:hAnsiTheme="minorHAnsi" w:cstheme="minorHAnsi"/>
          <w:b/>
          <w:sz w:val="18"/>
          <w:szCs w:val="18"/>
        </w:rPr>
      </w:pPr>
    </w:p>
    <w:p w14:paraId="336AC1C2" w14:textId="771AAEC8" w:rsidR="00806D81" w:rsidRDefault="00806D81" w:rsidP="005F5D8B">
      <w:pPr>
        <w:autoSpaceDE w:val="0"/>
        <w:autoSpaceDN w:val="0"/>
        <w:adjustRightInd w:val="0"/>
        <w:rPr>
          <w:rFonts w:asciiTheme="minorHAnsi" w:hAnsiTheme="minorHAnsi" w:cstheme="minorHAnsi"/>
          <w:b/>
          <w:sz w:val="18"/>
          <w:szCs w:val="18"/>
        </w:rPr>
      </w:pPr>
    </w:p>
    <w:p w14:paraId="55B02292" w14:textId="708FEF07" w:rsidR="00263A9B" w:rsidRDefault="00263A9B" w:rsidP="005F5D8B">
      <w:pPr>
        <w:autoSpaceDE w:val="0"/>
        <w:autoSpaceDN w:val="0"/>
        <w:adjustRightInd w:val="0"/>
        <w:rPr>
          <w:rFonts w:asciiTheme="minorHAnsi" w:hAnsiTheme="minorHAnsi" w:cstheme="minorHAnsi"/>
          <w:b/>
          <w:sz w:val="18"/>
          <w:szCs w:val="18"/>
        </w:rPr>
      </w:pPr>
    </w:p>
    <w:p w14:paraId="5CD1CC7D" w14:textId="004540DD" w:rsidR="00263A9B" w:rsidRDefault="00263A9B" w:rsidP="005F5D8B">
      <w:pPr>
        <w:autoSpaceDE w:val="0"/>
        <w:autoSpaceDN w:val="0"/>
        <w:adjustRightInd w:val="0"/>
        <w:rPr>
          <w:rFonts w:asciiTheme="minorHAnsi" w:hAnsiTheme="minorHAnsi" w:cstheme="minorHAnsi"/>
          <w:b/>
          <w:sz w:val="18"/>
          <w:szCs w:val="18"/>
        </w:rPr>
      </w:pPr>
    </w:p>
    <w:p w14:paraId="7BD61A86" w14:textId="397198C9" w:rsidR="00263A9B" w:rsidRDefault="00263A9B" w:rsidP="005F5D8B">
      <w:pPr>
        <w:autoSpaceDE w:val="0"/>
        <w:autoSpaceDN w:val="0"/>
        <w:adjustRightInd w:val="0"/>
        <w:rPr>
          <w:rFonts w:asciiTheme="minorHAnsi" w:hAnsiTheme="minorHAnsi" w:cstheme="minorHAnsi"/>
          <w:b/>
          <w:sz w:val="18"/>
          <w:szCs w:val="18"/>
        </w:rPr>
      </w:pPr>
    </w:p>
    <w:p w14:paraId="55FF33DB" w14:textId="36ECF4E0" w:rsidR="00263A9B" w:rsidRDefault="00263A9B" w:rsidP="005F5D8B">
      <w:pPr>
        <w:autoSpaceDE w:val="0"/>
        <w:autoSpaceDN w:val="0"/>
        <w:adjustRightInd w:val="0"/>
        <w:rPr>
          <w:rFonts w:asciiTheme="minorHAnsi" w:hAnsiTheme="minorHAnsi" w:cstheme="minorHAnsi"/>
          <w:b/>
          <w:sz w:val="18"/>
          <w:szCs w:val="18"/>
        </w:rPr>
      </w:pPr>
    </w:p>
    <w:p w14:paraId="3B7B15F5" w14:textId="517F16D7" w:rsidR="00263A9B" w:rsidRDefault="00263A9B" w:rsidP="005F5D8B">
      <w:pPr>
        <w:autoSpaceDE w:val="0"/>
        <w:autoSpaceDN w:val="0"/>
        <w:adjustRightInd w:val="0"/>
        <w:rPr>
          <w:rFonts w:asciiTheme="minorHAnsi" w:hAnsiTheme="minorHAnsi" w:cstheme="minorHAnsi"/>
          <w:b/>
          <w:sz w:val="18"/>
          <w:szCs w:val="18"/>
        </w:rPr>
      </w:pPr>
    </w:p>
    <w:p w14:paraId="139C174A" w14:textId="6ECE623A" w:rsidR="00263A9B" w:rsidRDefault="00263A9B" w:rsidP="005F5D8B">
      <w:pPr>
        <w:autoSpaceDE w:val="0"/>
        <w:autoSpaceDN w:val="0"/>
        <w:adjustRightInd w:val="0"/>
        <w:rPr>
          <w:rFonts w:asciiTheme="minorHAnsi" w:hAnsiTheme="minorHAnsi" w:cstheme="minorHAnsi"/>
          <w:b/>
          <w:sz w:val="18"/>
          <w:szCs w:val="18"/>
        </w:rPr>
      </w:pPr>
    </w:p>
    <w:p w14:paraId="7E9B34A4" w14:textId="128B0CE4" w:rsidR="00263A9B" w:rsidRDefault="00263A9B" w:rsidP="005F5D8B">
      <w:pPr>
        <w:autoSpaceDE w:val="0"/>
        <w:autoSpaceDN w:val="0"/>
        <w:adjustRightInd w:val="0"/>
        <w:rPr>
          <w:rFonts w:asciiTheme="minorHAnsi" w:hAnsiTheme="minorHAnsi" w:cstheme="minorHAnsi"/>
          <w:b/>
          <w:sz w:val="18"/>
          <w:szCs w:val="18"/>
        </w:rPr>
      </w:pPr>
    </w:p>
    <w:p w14:paraId="7B7A4697" w14:textId="4DA53AE1" w:rsidR="00263A9B" w:rsidRDefault="00263A9B" w:rsidP="005F5D8B">
      <w:pPr>
        <w:autoSpaceDE w:val="0"/>
        <w:autoSpaceDN w:val="0"/>
        <w:adjustRightInd w:val="0"/>
        <w:rPr>
          <w:rFonts w:asciiTheme="minorHAnsi" w:hAnsiTheme="minorHAnsi" w:cstheme="minorHAnsi"/>
          <w:b/>
          <w:sz w:val="18"/>
          <w:szCs w:val="18"/>
        </w:rPr>
      </w:pPr>
    </w:p>
    <w:p w14:paraId="56D0B33C" w14:textId="7EDECA70" w:rsidR="00263A9B" w:rsidRDefault="00263A9B" w:rsidP="005F5D8B">
      <w:pPr>
        <w:autoSpaceDE w:val="0"/>
        <w:autoSpaceDN w:val="0"/>
        <w:adjustRightInd w:val="0"/>
        <w:rPr>
          <w:rFonts w:asciiTheme="minorHAnsi" w:hAnsiTheme="minorHAnsi" w:cstheme="minorHAnsi"/>
          <w:b/>
          <w:sz w:val="18"/>
          <w:szCs w:val="18"/>
        </w:rPr>
      </w:pPr>
    </w:p>
    <w:p w14:paraId="440931EF" w14:textId="4B32EB3B" w:rsidR="00263A9B" w:rsidRDefault="00263A9B" w:rsidP="005F5D8B">
      <w:pPr>
        <w:autoSpaceDE w:val="0"/>
        <w:autoSpaceDN w:val="0"/>
        <w:adjustRightInd w:val="0"/>
        <w:rPr>
          <w:rFonts w:asciiTheme="minorHAnsi" w:hAnsiTheme="minorHAnsi" w:cstheme="minorHAnsi"/>
          <w:b/>
          <w:sz w:val="18"/>
          <w:szCs w:val="18"/>
        </w:rPr>
      </w:pPr>
    </w:p>
    <w:p w14:paraId="7B77179D" w14:textId="75DB94B3" w:rsidR="00263A9B" w:rsidRDefault="00263A9B" w:rsidP="005F5D8B">
      <w:pPr>
        <w:autoSpaceDE w:val="0"/>
        <w:autoSpaceDN w:val="0"/>
        <w:adjustRightInd w:val="0"/>
        <w:rPr>
          <w:rFonts w:asciiTheme="minorHAnsi" w:hAnsiTheme="minorHAnsi" w:cstheme="minorHAnsi"/>
          <w:b/>
          <w:sz w:val="18"/>
          <w:szCs w:val="18"/>
        </w:rPr>
      </w:pPr>
    </w:p>
    <w:p w14:paraId="03E47D75" w14:textId="77777777" w:rsidR="00263A9B" w:rsidRDefault="00263A9B" w:rsidP="005F5D8B">
      <w:pPr>
        <w:autoSpaceDE w:val="0"/>
        <w:autoSpaceDN w:val="0"/>
        <w:adjustRightInd w:val="0"/>
        <w:rPr>
          <w:rFonts w:asciiTheme="minorHAnsi" w:hAnsiTheme="minorHAnsi" w:cstheme="minorHAnsi"/>
          <w:b/>
          <w:sz w:val="18"/>
          <w:szCs w:val="18"/>
        </w:rPr>
      </w:pPr>
    </w:p>
    <w:p w14:paraId="7991AF87" w14:textId="77777777" w:rsidR="00466748" w:rsidRDefault="00466748" w:rsidP="005F5D8B">
      <w:pPr>
        <w:autoSpaceDE w:val="0"/>
        <w:autoSpaceDN w:val="0"/>
        <w:adjustRightInd w:val="0"/>
        <w:rPr>
          <w:rFonts w:asciiTheme="minorHAnsi" w:hAnsiTheme="minorHAnsi" w:cstheme="minorHAnsi"/>
          <w:b/>
          <w:sz w:val="18"/>
          <w:szCs w:val="18"/>
        </w:rPr>
      </w:pPr>
    </w:p>
    <w:p w14:paraId="230994BF" w14:textId="6655E6EE" w:rsidR="00806D81" w:rsidRDefault="00806D81" w:rsidP="005F5D8B">
      <w:pPr>
        <w:autoSpaceDE w:val="0"/>
        <w:autoSpaceDN w:val="0"/>
        <w:adjustRightInd w:val="0"/>
        <w:rPr>
          <w:rFonts w:asciiTheme="minorHAnsi" w:hAnsiTheme="minorHAnsi" w:cstheme="minorHAnsi"/>
          <w:b/>
          <w:sz w:val="18"/>
          <w:szCs w:val="18"/>
        </w:rPr>
      </w:pPr>
    </w:p>
    <w:p w14:paraId="0F7547B0" w14:textId="77777777" w:rsidR="00C72DF0" w:rsidRDefault="00C72DF0" w:rsidP="00C72DF0">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Anexo “2”</w:t>
      </w:r>
    </w:p>
    <w:p w14:paraId="214BD49A" w14:textId="77777777" w:rsidR="00C72DF0" w:rsidRDefault="00C72DF0" w:rsidP="00C72DF0">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“Lugar y plazo de Entrega de Bienes”</w:t>
      </w:r>
    </w:p>
    <w:p w14:paraId="7527CB1E" w14:textId="77777777" w:rsidR="00C72DF0" w:rsidRDefault="00C72DF0" w:rsidP="00C72DF0">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12A8406D" w14:textId="77777777" w:rsidR="00C72DF0" w:rsidRDefault="00C72DF0" w:rsidP="00C72DF0">
      <w:pPr>
        <w:autoSpaceDE w:val="0"/>
        <w:autoSpaceDN w:val="0"/>
        <w:adjustRightInd w:val="0"/>
        <w:jc w:val="center"/>
        <w:rPr>
          <w:rFonts w:asciiTheme="minorHAnsi" w:hAnsiTheme="minorHAnsi" w:cstheme="minorHAnsi"/>
          <w:sz w:val="18"/>
          <w:szCs w:val="18"/>
        </w:rPr>
      </w:pPr>
    </w:p>
    <w:tbl>
      <w:tblPr>
        <w:tblW w:w="101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842"/>
        <w:gridCol w:w="3117"/>
        <w:gridCol w:w="2125"/>
        <w:gridCol w:w="1405"/>
      </w:tblGrid>
      <w:tr w:rsidR="00C72DF0" w14:paraId="10F6BC78" w14:textId="77777777" w:rsidTr="00893DB5">
        <w:trPr>
          <w:jc w:val="center"/>
        </w:trPr>
        <w:tc>
          <w:tcPr>
            <w:tcW w:w="704" w:type="dxa"/>
            <w:tcBorders>
              <w:top w:val="dotted" w:sz="4" w:space="0" w:color="auto"/>
              <w:left w:val="dotted" w:sz="4" w:space="0" w:color="auto"/>
              <w:bottom w:val="dotted" w:sz="4" w:space="0" w:color="auto"/>
              <w:right w:val="dotted" w:sz="4" w:space="0" w:color="auto"/>
            </w:tcBorders>
            <w:shd w:val="clear" w:color="auto" w:fill="F2F2F2"/>
            <w:hideMark/>
          </w:tcPr>
          <w:p w14:paraId="5BBC5942" w14:textId="77777777" w:rsidR="00C72DF0" w:rsidRDefault="00C72DF0">
            <w:pPr>
              <w:autoSpaceDE w:val="0"/>
              <w:autoSpaceDN w:val="0"/>
              <w:adjustRightInd w:val="0"/>
              <w:spacing w:line="256" w:lineRule="auto"/>
              <w:jc w:val="center"/>
              <w:rPr>
                <w:rFonts w:asciiTheme="minorHAnsi" w:hAnsiTheme="minorHAnsi" w:cstheme="minorHAnsi"/>
                <w:b/>
                <w:sz w:val="16"/>
                <w:szCs w:val="16"/>
              </w:rPr>
            </w:pPr>
            <w:r>
              <w:rPr>
                <w:rFonts w:asciiTheme="minorHAnsi" w:hAnsiTheme="minorHAnsi" w:cstheme="minorHAnsi"/>
                <w:b/>
                <w:sz w:val="16"/>
                <w:szCs w:val="16"/>
              </w:rPr>
              <w:t>Partida</w:t>
            </w:r>
          </w:p>
        </w:tc>
        <w:tc>
          <w:tcPr>
            <w:tcW w:w="992" w:type="dxa"/>
            <w:tcBorders>
              <w:top w:val="dotted" w:sz="4" w:space="0" w:color="auto"/>
              <w:left w:val="dotted" w:sz="4" w:space="0" w:color="auto"/>
              <w:bottom w:val="dotted" w:sz="4" w:space="0" w:color="auto"/>
              <w:right w:val="dotted" w:sz="4" w:space="0" w:color="auto"/>
            </w:tcBorders>
            <w:shd w:val="clear" w:color="auto" w:fill="F2F2F2"/>
            <w:hideMark/>
          </w:tcPr>
          <w:p w14:paraId="63B913A3" w14:textId="77777777" w:rsidR="00C72DF0" w:rsidRDefault="00C72DF0">
            <w:pPr>
              <w:spacing w:line="256" w:lineRule="auto"/>
              <w:jc w:val="center"/>
              <w:rPr>
                <w:rFonts w:asciiTheme="minorHAnsi" w:hAnsiTheme="minorHAnsi" w:cstheme="minorHAnsi"/>
                <w:b/>
                <w:sz w:val="16"/>
                <w:szCs w:val="16"/>
              </w:rPr>
            </w:pPr>
            <w:r>
              <w:rPr>
                <w:rFonts w:asciiTheme="minorHAnsi" w:hAnsiTheme="minorHAnsi" w:cstheme="minorHAnsi"/>
                <w:b/>
                <w:sz w:val="16"/>
                <w:szCs w:val="16"/>
              </w:rPr>
              <w:t>Plazo</w:t>
            </w:r>
          </w:p>
        </w:tc>
        <w:tc>
          <w:tcPr>
            <w:tcW w:w="1842" w:type="dxa"/>
            <w:tcBorders>
              <w:top w:val="dotted" w:sz="4" w:space="0" w:color="auto"/>
              <w:left w:val="dotted" w:sz="4" w:space="0" w:color="auto"/>
              <w:bottom w:val="dotted" w:sz="4" w:space="0" w:color="auto"/>
              <w:right w:val="dotted" w:sz="4" w:space="0" w:color="auto"/>
            </w:tcBorders>
            <w:shd w:val="clear" w:color="auto" w:fill="F2F2F2"/>
            <w:hideMark/>
          </w:tcPr>
          <w:p w14:paraId="4E334C2D" w14:textId="77777777" w:rsidR="00C72DF0" w:rsidRDefault="00C72DF0">
            <w:pPr>
              <w:spacing w:line="256" w:lineRule="auto"/>
              <w:jc w:val="center"/>
              <w:rPr>
                <w:rFonts w:asciiTheme="minorHAnsi" w:hAnsiTheme="minorHAnsi" w:cstheme="minorHAnsi"/>
                <w:b/>
                <w:sz w:val="16"/>
                <w:szCs w:val="16"/>
              </w:rPr>
            </w:pPr>
            <w:r>
              <w:rPr>
                <w:rFonts w:asciiTheme="minorHAnsi" w:hAnsiTheme="minorHAnsi" w:cstheme="minorHAnsi"/>
                <w:b/>
                <w:sz w:val="16"/>
                <w:szCs w:val="16"/>
              </w:rPr>
              <w:t>Lugar de entrega *</w:t>
            </w:r>
          </w:p>
        </w:tc>
        <w:tc>
          <w:tcPr>
            <w:tcW w:w="3117" w:type="dxa"/>
            <w:tcBorders>
              <w:top w:val="dotted" w:sz="4" w:space="0" w:color="auto"/>
              <w:left w:val="dotted" w:sz="4" w:space="0" w:color="auto"/>
              <w:bottom w:val="dotted" w:sz="4" w:space="0" w:color="auto"/>
              <w:right w:val="dotted" w:sz="4" w:space="0" w:color="auto"/>
            </w:tcBorders>
            <w:shd w:val="clear" w:color="auto" w:fill="F2F2F2"/>
            <w:hideMark/>
          </w:tcPr>
          <w:p w14:paraId="20FE2CC5" w14:textId="77777777" w:rsidR="00C72DF0" w:rsidRDefault="00C72DF0">
            <w:pPr>
              <w:spacing w:line="256" w:lineRule="auto"/>
              <w:jc w:val="center"/>
              <w:rPr>
                <w:rFonts w:asciiTheme="minorHAnsi" w:hAnsiTheme="minorHAnsi" w:cstheme="minorHAnsi"/>
                <w:b/>
                <w:sz w:val="16"/>
                <w:szCs w:val="16"/>
              </w:rPr>
            </w:pPr>
            <w:r>
              <w:rPr>
                <w:rFonts w:asciiTheme="minorHAnsi" w:hAnsiTheme="minorHAnsi" w:cstheme="minorHAnsi"/>
                <w:b/>
                <w:sz w:val="16"/>
                <w:szCs w:val="16"/>
              </w:rPr>
              <w:t>Responsable</w:t>
            </w:r>
          </w:p>
        </w:tc>
        <w:tc>
          <w:tcPr>
            <w:tcW w:w="2125" w:type="dxa"/>
            <w:tcBorders>
              <w:top w:val="dotted" w:sz="4" w:space="0" w:color="auto"/>
              <w:left w:val="dotted" w:sz="4" w:space="0" w:color="auto"/>
              <w:bottom w:val="dotted" w:sz="4" w:space="0" w:color="auto"/>
              <w:right w:val="dotted" w:sz="4" w:space="0" w:color="auto"/>
            </w:tcBorders>
            <w:shd w:val="clear" w:color="auto" w:fill="F2F2F2"/>
            <w:hideMark/>
          </w:tcPr>
          <w:p w14:paraId="520853E9" w14:textId="77777777" w:rsidR="00C72DF0" w:rsidRDefault="00C72DF0">
            <w:pPr>
              <w:spacing w:line="256" w:lineRule="auto"/>
              <w:jc w:val="center"/>
              <w:rPr>
                <w:rFonts w:asciiTheme="minorHAnsi" w:hAnsiTheme="minorHAnsi" w:cstheme="minorHAnsi"/>
                <w:b/>
                <w:sz w:val="16"/>
                <w:szCs w:val="16"/>
              </w:rPr>
            </w:pPr>
            <w:r>
              <w:rPr>
                <w:rFonts w:asciiTheme="minorHAnsi" w:hAnsiTheme="minorHAnsi" w:cstheme="minorHAnsi"/>
                <w:b/>
                <w:sz w:val="16"/>
                <w:szCs w:val="16"/>
              </w:rPr>
              <w:t xml:space="preserve">Correo electrónico </w:t>
            </w:r>
          </w:p>
        </w:tc>
        <w:tc>
          <w:tcPr>
            <w:tcW w:w="1405" w:type="dxa"/>
            <w:tcBorders>
              <w:top w:val="dotted" w:sz="4" w:space="0" w:color="auto"/>
              <w:left w:val="dotted" w:sz="4" w:space="0" w:color="auto"/>
              <w:bottom w:val="dotted" w:sz="4" w:space="0" w:color="auto"/>
              <w:right w:val="dotted" w:sz="4" w:space="0" w:color="auto"/>
            </w:tcBorders>
            <w:shd w:val="clear" w:color="auto" w:fill="F2F2F2"/>
            <w:hideMark/>
          </w:tcPr>
          <w:p w14:paraId="24880363" w14:textId="77777777" w:rsidR="00C72DF0" w:rsidRDefault="00C72DF0">
            <w:pPr>
              <w:spacing w:line="256" w:lineRule="auto"/>
              <w:jc w:val="center"/>
              <w:rPr>
                <w:rFonts w:asciiTheme="minorHAnsi" w:hAnsiTheme="minorHAnsi" w:cstheme="minorHAnsi"/>
                <w:b/>
                <w:sz w:val="16"/>
                <w:szCs w:val="16"/>
              </w:rPr>
            </w:pPr>
            <w:r>
              <w:rPr>
                <w:rFonts w:asciiTheme="minorHAnsi" w:hAnsiTheme="minorHAnsi" w:cstheme="minorHAnsi"/>
                <w:b/>
                <w:sz w:val="16"/>
                <w:szCs w:val="16"/>
              </w:rPr>
              <w:t>Observaciones</w:t>
            </w:r>
          </w:p>
        </w:tc>
      </w:tr>
      <w:tr w:rsidR="00C72DF0" w:rsidRPr="00C72DF0" w14:paraId="17BF3844" w14:textId="77777777" w:rsidTr="00893DB5">
        <w:trPr>
          <w:trHeight w:val="517"/>
          <w:jc w:val="center"/>
        </w:trPr>
        <w:tc>
          <w:tcPr>
            <w:tcW w:w="704" w:type="dxa"/>
            <w:vMerge w:val="restart"/>
            <w:tcBorders>
              <w:top w:val="dotted" w:sz="4" w:space="0" w:color="auto"/>
              <w:left w:val="dotted" w:sz="4" w:space="0" w:color="auto"/>
              <w:bottom w:val="dotted" w:sz="4" w:space="0" w:color="auto"/>
              <w:right w:val="dotted" w:sz="4" w:space="0" w:color="auto"/>
            </w:tcBorders>
            <w:vAlign w:val="center"/>
            <w:hideMark/>
          </w:tcPr>
          <w:p w14:paraId="64A8F05A" w14:textId="3D801D07" w:rsidR="00C72DF0" w:rsidRDefault="00893DB5">
            <w:pPr>
              <w:spacing w:line="25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Todas las partidas</w:t>
            </w:r>
          </w:p>
        </w:tc>
        <w:tc>
          <w:tcPr>
            <w:tcW w:w="992" w:type="dxa"/>
            <w:vMerge w:val="restart"/>
            <w:tcBorders>
              <w:top w:val="dotted" w:sz="4" w:space="0" w:color="auto"/>
              <w:left w:val="dotted" w:sz="4" w:space="0" w:color="auto"/>
              <w:bottom w:val="dotted" w:sz="4" w:space="0" w:color="auto"/>
              <w:right w:val="dotted" w:sz="4" w:space="0" w:color="auto"/>
            </w:tcBorders>
            <w:vAlign w:val="center"/>
          </w:tcPr>
          <w:p w14:paraId="4019A5B4" w14:textId="3F8DEBF0" w:rsidR="00C72DF0" w:rsidRDefault="000B2170">
            <w:pPr>
              <w:spacing w:line="256" w:lineRule="auto"/>
              <w:jc w:val="center"/>
              <w:rPr>
                <w:rFonts w:asciiTheme="minorHAnsi" w:eastAsia="Calibri" w:hAnsiTheme="minorHAnsi" w:cstheme="minorHAnsi"/>
                <w:b/>
                <w:color w:val="000000"/>
                <w:sz w:val="12"/>
                <w:szCs w:val="12"/>
              </w:rPr>
            </w:pPr>
            <w:r>
              <w:rPr>
                <w:rFonts w:asciiTheme="minorHAnsi" w:hAnsiTheme="minorHAnsi" w:cstheme="minorHAnsi"/>
                <w:b/>
                <w:bCs/>
                <w:color w:val="000000"/>
                <w:sz w:val="12"/>
                <w:szCs w:val="12"/>
              </w:rPr>
              <w:t>6</w:t>
            </w:r>
            <w:r w:rsidR="00C72DF0">
              <w:rPr>
                <w:rFonts w:asciiTheme="minorHAnsi" w:hAnsiTheme="minorHAnsi" w:cstheme="minorHAnsi"/>
                <w:b/>
                <w:bCs/>
                <w:color w:val="000000"/>
                <w:sz w:val="12"/>
                <w:szCs w:val="12"/>
              </w:rPr>
              <w:t>0 días naturales posteriores al fallo.</w:t>
            </w:r>
          </w:p>
          <w:p w14:paraId="32F6D1A5" w14:textId="77777777" w:rsidR="00C72DF0" w:rsidRDefault="00C72DF0">
            <w:pPr>
              <w:spacing w:line="256" w:lineRule="auto"/>
              <w:jc w:val="center"/>
              <w:rPr>
                <w:rFonts w:asciiTheme="minorHAnsi" w:eastAsia="Calibri" w:hAnsiTheme="minorHAnsi" w:cstheme="minorHAnsi"/>
                <w:b/>
                <w:color w:val="000000"/>
                <w:sz w:val="14"/>
                <w:szCs w:val="14"/>
              </w:rPr>
            </w:pPr>
          </w:p>
        </w:tc>
        <w:tc>
          <w:tcPr>
            <w:tcW w:w="1842" w:type="dxa"/>
            <w:vMerge w:val="restart"/>
            <w:tcBorders>
              <w:top w:val="dotted" w:sz="4" w:space="0" w:color="auto"/>
              <w:left w:val="dotted" w:sz="4" w:space="0" w:color="auto"/>
              <w:bottom w:val="dotted" w:sz="4" w:space="0" w:color="auto"/>
              <w:right w:val="dotted" w:sz="4" w:space="0" w:color="auto"/>
            </w:tcBorders>
            <w:vAlign w:val="center"/>
            <w:hideMark/>
          </w:tcPr>
          <w:p w14:paraId="41D565F5" w14:textId="654357F2" w:rsidR="00C72DF0" w:rsidRDefault="00263A9B">
            <w:pPr>
              <w:spacing w:line="256" w:lineRule="auto"/>
              <w:jc w:val="center"/>
              <w:rPr>
                <w:rFonts w:asciiTheme="minorHAnsi" w:eastAsia="Calibri" w:hAnsiTheme="minorHAnsi" w:cstheme="minorHAnsi"/>
                <w:b/>
                <w:color w:val="000000"/>
                <w:sz w:val="14"/>
                <w:szCs w:val="14"/>
              </w:rPr>
            </w:pPr>
            <w:r>
              <w:rPr>
                <w:rFonts w:asciiTheme="minorHAnsi" w:hAnsiTheme="minorHAnsi" w:cstheme="minorHAnsi"/>
                <w:b/>
                <w:sz w:val="14"/>
                <w:szCs w:val="14"/>
              </w:rPr>
              <w:t>Auditorio Pedro de Alba</w:t>
            </w:r>
          </w:p>
        </w:tc>
        <w:tc>
          <w:tcPr>
            <w:tcW w:w="3117" w:type="dxa"/>
            <w:tcBorders>
              <w:top w:val="dotted" w:sz="4" w:space="0" w:color="auto"/>
              <w:left w:val="dotted" w:sz="4" w:space="0" w:color="auto"/>
              <w:bottom w:val="dotted" w:sz="4" w:space="0" w:color="auto"/>
              <w:right w:val="dotted" w:sz="4" w:space="0" w:color="auto"/>
            </w:tcBorders>
            <w:vAlign w:val="center"/>
            <w:hideMark/>
          </w:tcPr>
          <w:p w14:paraId="32B538A1" w14:textId="77777777" w:rsidR="00C72DF0" w:rsidRDefault="00C72DF0">
            <w:pPr>
              <w:spacing w:line="256" w:lineRule="auto"/>
              <w:jc w:val="center"/>
              <w:rPr>
                <w:rFonts w:asciiTheme="minorHAnsi" w:hAnsiTheme="minorHAnsi" w:cstheme="minorHAnsi"/>
                <w:b/>
                <w:sz w:val="14"/>
                <w:szCs w:val="16"/>
                <w:lang w:val="es-MX"/>
              </w:rPr>
            </w:pPr>
            <w:r>
              <w:rPr>
                <w:rFonts w:asciiTheme="minorHAnsi" w:eastAsia="Calibri" w:hAnsiTheme="minorHAnsi" w:cstheme="minorHAnsi"/>
                <w:b/>
                <w:color w:val="000000"/>
                <w:sz w:val="14"/>
                <w:szCs w:val="14"/>
              </w:rPr>
              <w:t>Dirección General de Infraestructura Universitaria</w:t>
            </w:r>
            <w:r>
              <w:rPr>
                <w:rFonts w:asciiTheme="minorHAnsi" w:hAnsiTheme="minorHAnsi" w:cstheme="minorHAnsi"/>
                <w:b/>
                <w:sz w:val="14"/>
                <w:szCs w:val="16"/>
                <w:lang w:val="es-MX"/>
              </w:rPr>
              <w:t xml:space="preserve"> </w:t>
            </w:r>
          </w:p>
          <w:p w14:paraId="6D4A3D0C" w14:textId="77777777" w:rsidR="00C72DF0" w:rsidRDefault="00C72DF0">
            <w:pPr>
              <w:spacing w:line="256" w:lineRule="auto"/>
              <w:jc w:val="center"/>
              <w:rPr>
                <w:rFonts w:asciiTheme="minorHAnsi" w:eastAsia="Calibri" w:hAnsiTheme="minorHAnsi" w:cstheme="minorHAnsi"/>
                <w:b/>
                <w:color w:val="000000"/>
                <w:sz w:val="16"/>
                <w:szCs w:val="16"/>
              </w:rPr>
            </w:pPr>
            <w:r>
              <w:rPr>
                <w:rFonts w:asciiTheme="minorHAnsi" w:eastAsia="Calibri" w:hAnsiTheme="minorHAnsi" w:cstheme="minorHAnsi"/>
                <w:color w:val="000000"/>
                <w:sz w:val="14"/>
                <w:szCs w:val="14"/>
              </w:rPr>
              <w:t>Lic. Roberto Alejandro Ortega Martínez</w:t>
            </w:r>
          </w:p>
        </w:tc>
        <w:tc>
          <w:tcPr>
            <w:tcW w:w="2125" w:type="dxa"/>
            <w:tcBorders>
              <w:top w:val="dotted" w:sz="4" w:space="0" w:color="auto"/>
              <w:left w:val="dotted" w:sz="4" w:space="0" w:color="auto"/>
              <w:bottom w:val="dotted" w:sz="4" w:space="0" w:color="auto"/>
              <w:right w:val="dotted" w:sz="4" w:space="0" w:color="auto"/>
            </w:tcBorders>
            <w:vAlign w:val="center"/>
            <w:hideMark/>
          </w:tcPr>
          <w:p w14:paraId="5414D6EA" w14:textId="77777777" w:rsidR="00C72DF0" w:rsidRDefault="00C72DF0">
            <w:pPr>
              <w:spacing w:line="256" w:lineRule="auto"/>
              <w:jc w:val="center"/>
              <w:rPr>
                <w:rStyle w:val="Hipervnculo"/>
              </w:rPr>
            </w:pPr>
            <w:r>
              <w:rPr>
                <w:rStyle w:val="Hipervnculo"/>
                <w:rFonts w:asciiTheme="minorHAnsi" w:hAnsiTheme="minorHAnsi" w:cstheme="minorHAnsi"/>
                <w:sz w:val="12"/>
                <w:szCs w:val="12"/>
              </w:rPr>
              <w:t>alejandro.ortega@edu.uaa.mx</w:t>
            </w:r>
          </w:p>
        </w:tc>
        <w:tc>
          <w:tcPr>
            <w:tcW w:w="1405" w:type="dxa"/>
            <w:vMerge w:val="restart"/>
            <w:tcBorders>
              <w:top w:val="dotted" w:sz="4" w:space="0" w:color="auto"/>
              <w:left w:val="dotted" w:sz="4" w:space="0" w:color="auto"/>
              <w:bottom w:val="dotted" w:sz="4" w:space="0" w:color="auto"/>
              <w:right w:val="dotted" w:sz="4" w:space="0" w:color="auto"/>
            </w:tcBorders>
            <w:vAlign w:val="center"/>
            <w:hideMark/>
          </w:tcPr>
          <w:p w14:paraId="3E85BC07" w14:textId="77777777" w:rsidR="00C72DF0" w:rsidRDefault="00C72DF0">
            <w:pPr>
              <w:spacing w:line="25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Suministro</w:t>
            </w:r>
          </w:p>
          <w:p w14:paraId="2B8B3D66" w14:textId="77777777" w:rsidR="00C72DF0" w:rsidRDefault="00C72DF0">
            <w:pPr>
              <w:spacing w:line="256" w:lineRule="auto"/>
              <w:jc w:val="center"/>
              <w:rPr>
                <w:rFonts w:asciiTheme="minorHAnsi" w:hAnsiTheme="minorHAnsi" w:cstheme="minorHAnsi"/>
                <w:b/>
                <w:sz w:val="14"/>
                <w:szCs w:val="14"/>
                <w:lang w:val="es-MX"/>
              </w:rPr>
            </w:pPr>
            <w:r>
              <w:rPr>
                <w:rStyle w:val="Hipervnculo"/>
                <w:rFonts w:asciiTheme="minorHAnsi" w:hAnsiTheme="minorHAnsi" w:cstheme="minorHAnsi"/>
                <w:sz w:val="12"/>
                <w:szCs w:val="12"/>
              </w:rPr>
              <w:t>Conforme a lo establecido en el Anexo “1”</w:t>
            </w:r>
            <w:r>
              <w:rPr>
                <w:rFonts w:asciiTheme="minorHAnsi" w:hAnsiTheme="minorHAnsi" w:cstheme="minorHAnsi"/>
                <w:b/>
                <w:sz w:val="14"/>
                <w:szCs w:val="14"/>
                <w:lang w:val="es-MX"/>
              </w:rPr>
              <w:t xml:space="preserve"> </w:t>
            </w:r>
          </w:p>
        </w:tc>
      </w:tr>
      <w:tr w:rsidR="00893DB5" w:rsidRPr="00C72DF0" w14:paraId="01311707" w14:textId="77777777" w:rsidTr="00893DB5">
        <w:trPr>
          <w:trHeight w:val="411"/>
          <w:jc w:val="center"/>
        </w:trPr>
        <w:tc>
          <w:tcPr>
            <w:tcW w:w="704" w:type="dxa"/>
            <w:vMerge/>
            <w:tcBorders>
              <w:top w:val="dotted" w:sz="4" w:space="0" w:color="auto"/>
              <w:left w:val="dotted" w:sz="4" w:space="0" w:color="auto"/>
              <w:bottom w:val="dotted" w:sz="4" w:space="0" w:color="auto"/>
              <w:right w:val="dotted" w:sz="4" w:space="0" w:color="auto"/>
            </w:tcBorders>
            <w:vAlign w:val="center"/>
            <w:hideMark/>
          </w:tcPr>
          <w:p w14:paraId="1DDE43C0" w14:textId="77777777" w:rsidR="00893DB5" w:rsidRDefault="00893DB5" w:rsidP="00893DB5">
            <w:pPr>
              <w:widowControl/>
              <w:spacing w:line="256" w:lineRule="auto"/>
              <w:rPr>
                <w:rFonts w:asciiTheme="minorHAnsi" w:hAnsiTheme="minorHAnsi" w:cstheme="minorHAnsi"/>
                <w:b/>
                <w:sz w:val="14"/>
                <w:szCs w:val="14"/>
                <w:lang w:val="es-MX"/>
              </w:rPr>
            </w:pPr>
          </w:p>
        </w:tc>
        <w:tc>
          <w:tcPr>
            <w:tcW w:w="992" w:type="dxa"/>
            <w:vMerge/>
            <w:tcBorders>
              <w:top w:val="dotted" w:sz="4" w:space="0" w:color="auto"/>
              <w:left w:val="dotted" w:sz="4" w:space="0" w:color="auto"/>
              <w:bottom w:val="dotted" w:sz="4" w:space="0" w:color="auto"/>
              <w:right w:val="dotted" w:sz="4" w:space="0" w:color="auto"/>
            </w:tcBorders>
            <w:vAlign w:val="center"/>
            <w:hideMark/>
          </w:tcPr>
          <w:p w14:paraId="72D9D551" w14:textId="77777777" w:rsidR="00893DB5" w:rsidRDefault="00893DB5" w:rsidP="00893DB5">
            <w:pPr>
              <w:widowControl/>
              <w:spacing w:line="256" w:lineRule="auto"/>
              <w:rPr>
                <w:rFonts w:asciiTheme="minorHAnsi" w:eastAsia="Calibri" w:hAnsiTheme="minorHAnsi" w:cstheme="minorHAnsi"/>
                <w:b/>
                <w:color w:val="000000"/>
                <w:sz w:val="14"/>
                <w:szCs w:val="14"/>
              </w:rPr>
            </w:pPr>
          </w:p>
        </w:tc>
        <w:tc>
          <w:tcPr>
            <w:tcW w:w="1842" w:type="dxa"/>
            <w:vMerge/>
            <w:tcBorders>
              <w:top w:val="dotted" w:sz="4" w:space="0" w:color="auto"/>
              <w:left w:val="dotted" w:sz="4" w:space="0" w:color="auto"/>
              <w:bottom w:val="dotted" w:sz="4" w:space="0" w:color="auto"/>
              <w:right w:val="dotted" w:sz="4" w:space="0" w:color="auto"/>
            </w:tcBorders>
            <w:vAlign w:val="center"/>
            <w:hideMark/>
          </w:tcPr>
          <w:p w14:paraId="29D989F3" w14:textId="77777777" w:rsidR="00893DB5" w:rsidRDefault="00893DB5" w:rsidP="00893DB5">
            <w:pPr>
              <w:widowControl/>
              <w:spacing w:line="256" w:lineRule="auto"/>
              <w:rPr>
                <w:rFonts w:asciiTheme="minorHAnsi" w:eastAsia="Calibri" w:hAnsiTheme="minorHAnsi" w:cstheme="minorHAnsi"/>
                <w:b/>
                <w:color w:val="000000"/>
                <w:sz w:val="14"/>
                <w:szCs w:val="14"/>
              </w:rPr>
            </w:pPr>
          </w:p>
        </w:tc>
        <w:tc>
          <w:tcPr>
            <w:tcW w:w="3117" w:type="dxa"/>
            <w:tcBorders>
              <w:top w:val="dotted" w:sz="4" w:space="0" w:color="auto"/>
              <w:left w:val="dotted" w:sz="4" w:space="0" w:color="auto"/>
              <w:bottom w:val="dotted" w:sz="4" w:space="0" w:color="auto"/>
              <w:right w:val="dotted" w:sz="4" w:space="0" w:color="auto"/>
            </w:tcBorders>
            <w:vAlign w:val="center"/>
          </w:tcPr>
          <w:p w14:paraId="29753362" w14:textId="77777777" w:rsidR="00893DB5" w:rsidRPr="00A71E61" w:rsidRDefault="00893DB5" w:rsidP="00893DB5">
            <w:pPr>
              <w:jc w:val="center"/>
              <w:rPr>
                <w:rFonts w:asciiTheme="minorHAnsi" w:hAnsiTheme="minorHAnsi" w:cstheme="minorHAnsi"/>
                <w:b/>
                <w:sz w:val="14"/>
                <w:szCs w:val="16"/>
                <w:lang w:val="es-MX"/>
              </w:rPr>
            </w:pPr>
            <w:r w:rsidRPr="0004232D">
              <w:rPr>
                <w:rFonts w:asciiTheme="minorHAnsi" w:eastAsia="Calibri" w:hAnsiTheme="minorHAnsi" w:cstheme="minorHAnsi"/>
                <w:b/>
                <w:color w:val="000000"/>
                <w:sz w:val="14"/>
                <w:szCs w:val="14"/>
              </w:rPr>
              <w:t>Encargado de Despacho de la Jefatura del Departamento de Mantenimiento de la DGIU</w:t>
            </w:r>
            <w:r w:rsidRPr="00A71E61">
              <w:rPr>
                <w:rFonts w:asciiTheme="minorHAnsi" w:hAnsiTheme="minorHAnsi" w:cstheme="minorHAnsi"/>
                <w:b/>
                <w:sz w:val="14"/>
                <w:szCs w:val="16"/>
                <w:lang w:val="es-MX"/>
              </w:rPr>
              <w:t xml:space="preserve"> </w:t>
            </w:r>
          </w:p>
          <w:p w14:paraId="7734AA42" w14:textId="1040FBEA" w:rsidR="00893DB5" w:rsidRDefault="00893DB5" w:rsidP="00893DB5">
            <w:pPr>
              <w:spacing w:line="256" w:lineRule="auto"/>
              <w:jc w:val="center"/>
              <w:rPr>
                <w:rFonts w:asciiTheme="minorHAnsi" w:eastAsia="Calibri" w:hAnsiTheme="minorHAnsi" w:cstheme="minorHAnsi"/>
                <w:b/>
                <w:color w:val="000000"/>
                <w:sz w:val="14"/>
                <w:szCs w:val="14"/>
              </w:rPr>
            </w:pPr>
            <w:r w:rsidRPr="0004232D">
              <w:rPr>
                <w:rFonts w:asciiTheme="minorHAnsi" w:eastAsia="Calibri" w:hAnsiTheme="minorHAnsi" w:cstheme="minorHAnsi"/>
                <w:color w:val="000000"/>
                <w:sz w:val="14"/>
                <w:szCs w:val="14"/>
              </w:rPr>
              <w:t>Arq. Víctor Manuel Palacio Monroy</w:t>
            </w:r>
          </w:p>
        </w:tc>
        <w:tc>
          <w:tcPr>
            <w:tcW w:w="2125" w:type="dxa"/>
            <w:tcBorders>
              <w:top w:val="dotted" w:sz="4" w:space="0" w:color="auto"/>
              <w:left w:val="dotted" w:sz="4" w:space="0" w:color="auto"/>
              <w:bottom w:val="dotted" w:sz="4" w:space="0" w:color="auto"/>
              <w:right w:val="dotted" w:sz="4" w:space="0" w:color="auto"/>
            </w:tcBorders>
            <w:vAlign w:val="center"/>
            <w:hideMark/>
          </w:tcPr>
          <w:p w14:paraId="3A74ACEC" w14:textId="52B722B8" w:rsidR="00893DB5" w:rsidRDefault="00893DB5" w:rsidP="00893DB5">
            <w:pPr>
              <w:widowControl/>
              <w:spacing w:line="256" w:lineRule="auto"/>
              <w:jc w:val="center"/>
              <w:rPr>
                <w:rStyle w:val="Hipervnculo"/>
              </w:rPr>
            </w:pPr>
            <w:r w:rsidRPr="00AC3C69">
              <w:rPr>
                <w:rStyle w:val="Hipervnculo"/>
                <w:rFonts w:asciiTheme="minorHAnsi" w:hAnsiTheme="minorHAnsi" w:cstheme="minorHAnsi"/>
                <w:sz w:val="12"/>
                <w:szCs w:val="12"/>
              </w:rPr>
              <w:t>victor.palacio@edu.uaa.mx</w:t>
            </w:r>
          </w:p>
        </w:tc>
        <w:tc>
          <w:tcPr>
            <w:tcW w:w="1405" w:type="dxa"/>
            <w:vMerge/>
            <w:tcBorders>
              <w:top w:val="dotted" w:sz="4" w:space="0" w:color="auto"/>
              <w:left w:val="dotted" w:sz="4" w:space="0" w:color="auto"/>
              <w:bottom w:val="dotted" w:sz="4" w:space="0" w:color="auto"/>
              <w:right w:val="dotted" w:sz="4" w:space="0" w:color="auto"/>
            </w:tcBorders>
            <w:vAlign w:val="center"/>
            <w:hideMark/>
          </w:tcPr>
          <w:p w14:paraId="291AB8D2" w14:textId="77777777" w:rsidR="00893DB5" w:rsidRDefault="00893DB5" w:rsidP="00893DB5">
            <w:pPr>
              <w:widowControl/>
              <w:spacing w:line="256" w:lineRule="auto"/>
              <w:rPr>
                <w:rFonts w:asciiTheme="minorHAnsi" w:hAnsiTheme="minorHAnsi" w:cstheme="minorHAnsi"/>
                <w:b/>
                <w:sz w:val="14"/>
                <w:szCs w:val="14"/>
                <w:lang w:val="es-MX"/>
              </w:rPr>
            </w:pPr>
          </w:p>
        </w:tc>
      </w:tr>
    </w:tbl>
    <w:p w14:paraId="1826A28D" w14:textId="77777777" w:rsidR="0061770D" w:rsidRPr="008444A8" w:rsidRDefault="0061770D" w:rsidP="0061770D">
      <w:pPr>
        <w:autoSpaceDE w:val="0"/>
        <w:autoSpaceDN w:val="0"/>
        <w:adjustRightInd w:val="0"/>
        <w:jc w:val="both"/>
        <w:rPr>
          <w:rFonts w:asciiTheme="minorHAnsi" w:hAnsiTheme="minorHAnsi" w:cstheme="minorHAnsi"/>
          <w:sz w:val="17"/>
          <w:szCs w:val="17"/>
        </w:rPr>
      </w:pPr>
    </w:p>
    <w:p w14:paraId="1D36C69A" w14:textId="273C8334" w:rsidR="0061770D" w:rsidRPr="008444A8" w:rsidRDefault="0061770D" w:rsidP="0061770D">
      <w:pPr>
        <w:autoSpaceDE w:val="0"/>
        <w:autoSpaceDN w:val="0"/>
        <w:adjustRightInd w:val="0"/>
        <w:jc w:val="both"/>
        <w:rPr>
          <w:rFonts w:asciiTheme="minorHAnsi" w:hAnsiTheme="minorHAnsi" w:cstheme="minorHAnsi"/>
          <w:sz w:val="17"/>
          <w:szCs w:val="17"/>
        </w:rPr>
      </w:pPr>
      <w:r w:rsidRPr="008444A8">
        <w:rPr>
          <w:rFonts w:asciiTheme="minorHAnsi" w:hAnsiTheme="minorHAnsi" w:cstheme="minorHAnsi"/>
          <w:sz w:val="17"/>
          <w:szCs w:val="17"/>
        </w:rPr>
        <w:t xml:space="preserve">La entrega de los bienes, </w:t>
      </w:r>
      <w:r w:rsidRPr="008444A8">
        <w:rPr>
          <w:rFonts w:asciiTheme="minorHAnsi" w:hAnsiTheme="minorHAnsi" w:cstheme="minorHAnsi"/>
          <w:sz w:val="17"/>
          <w:szCs w:val="17"/>
          <w:u w:val="single"/>
        </w:rPr>
        <w:t>instalación, puesta en operación, flete, seguro, viáticos (carga y descarga hasta los lugares que se indiquen)</w:t>
      </w:r>
      <w:r w:rsidRPr="008444A8">
        <w:rPr>
          <w:rFonts w:asciiTheme="minorHAnsi" w:hAnsiTheme="minorHAnsi" w:cstheme="minorHAnsi"/>
          <w:sz w:val="17"/>
          <w:szCs w:val="17"/>
        </w:rPr>
        <w:t xml:space="preserve"> deberá realizarse por el Licitante Adjudicado, a los </w:t>
      </w:r>
      <w:r w:rsidR="000B2170">
        <w:rPr>
          <w:rFonts w:asciiTheme="minorHAnsi" w:hAnsiTheme="minorHAnsi" w:cstheme="minorHAnsi"/>
          <w:b/>
          <w:sz w:val="17"/>
          <w:szCs w:val="17"/>
        </w:rPr>
        <w:t>6</w:t>
      </w:r>
      <w:r w:rsidR="00CE7192" w:rsidRPr="008444A8">
        <w:rPr>
          <w:rFonts w:asciiTheme="minorHAnsi" w:hAnsiTheme="minorHAnsi" w:cstheme="minorHAnsi"/>
          <w:b/>
          <w:sz w:val="17"/>
          <w:szCs w:val="17"/>
        </w:rPr>
        <w:t>0</w:t>
      </w:r>
      <w:r w:rsidRPr="008444A8">
        <w:rPr>
          <w:rFonts w:asciiTheme="minorHAnsi" w:hAnsiTheme="minorHAnsi" w:cstheme="minorHAnsi"/>
          <w:b/>
          <w:sz w:val="17"/>
          <w:szCs w:val="17"/>
        </w:rPr>
        <w:t xml:space="preserve"> (</w:t>
      </w:r>
      <w:r w:rsidR="000B2170">
        <w:rPr>
          <w:rFonts w:asciiTheme="minorHAnsi" w:hAnsiTheme="minorHAnsi" w:cstheme="minorHAnsi"/>
          <w:b/>
          <w:sz w:val="17"/>
          <w:szCs w:val="17"/>
        </w:rPr>
        <w:t>sesenta</w:t>
      </w:r>
      <w:r w:rsidRPr="008444A8">
        <w:rPr>
          <w:rFonts w:asciiTheme="minorHAnsi" w:hAnsiTheme="minorHAnsi" w:cstheme="minorHAnsi"/>
          <w:b/>
          <w:sz w:val="17"/>
          <w:szCs w:val="17"/>
        </w:rPr>
        <w:t>),</w:t>
      </w:r>
      <w:r w:rsidRPr="008444A8">
        <w:rPr>
          <w:rFonts w:asciiTheme="minorHAnsi" w:hAnsiTheme="minorHAnsi" w:cstheme="minorHAnsi"/>
          <w:sz w:val="17"/>
          <w:szCs w:val="17"/>
        </w:rPr>
        <w:t xml:space="preserve"> días naturales posteriores a la fecha de fallo, bajo las condiciones de entrega establecidas en las bases de la presente Licitación. </w:t>
      </w:r>
    </w:p>
    <w:p w14:paraId="72C6B870" w14:textId="2448189F" w:rsidR="00E903E3" w:rsidRPr="008444A8" w:rsidRDefault="00E903E3" w:rsidP="0020768D">
      <w:pPr>
        <w:autoSpaceDE w:val="0"/>
        <w:autoSpaceDN w:val="0"/>
        <w:adjustRightInd w:val="0"/>
        <w:jc w:val="both"/>
        <w:rPr>
          <w:rFonts w:asciiTheme="minorHAnsi" w:hAnsiTheme="minorHAnsi" w:cstheme="minorHAnsi"/>
          <w:sz w:val="17"/>
          <w:szCs w:val="17"/>
        </w:rPr>
      </w:pPr>
    </w:p>
    <w:p w14:paraId="75B0FDEB" w14:textId="2296E876" w:rsidR="00E903E3" w:rsidRPr="008444A8" w:rsidRDefault="00E903E3" w:rsidP="00E903E3">
      <w:pPr>
        <w:autoSpaceDE w:val="0"/>
        <w:autoSpaceDN w:val="0"/>
        <w:adjustRightInd w:val="0"/>
        <w:jc w:val="both"/>
        <w:rPr>
          <w:rFonts w:asciiTheme="minorHAnsi" w:hAnsiTheme="minorHAnsi" w:cstheme="minorHAnsi"/>
          <w:sz w:val="18"/>
          <w:szCs w:val="18"/>
          <w:lang w:val="es-MX"/>
        </w:rPr>
      </w:pPr>
      <w:r w:rsidRPr="008444A8">
        <w:rPr>
          <w:rFonts w:asciiTheme="minorHAnsi" w:hAnsiTheme="minorHAnsi" w:cstheme="minorHAnsi"/>
          <w:sz w:val="18"/>
          <w:szCs w:val="18"/>
          <w:lang w:val="es-MX"/>
        </w:rPr>
        <w:t xml:space="preserve">El </w:t>
      </w:r>
      <w:r w:rsidR="00A90F7A" w:rsidRPr="008444A8">
        <w:rPr>
          <w:rFonts w:asciiTheme="minorHAnsi" w:hAnsiTheme="minorHAnsi" w:cstheme="minorHAnsi"/>
          <w:sz w:val="18"/>
          <w:szCs w:val="18"/>
          <w:lang w:val="es-MX"/>
        </w:rPr>
        <w:t>proveedor/</w:t>
      </w:r>
      <w:r w:rsidRPr="008444A8">
        <w:rPr>
          <w:rFonts w:asciiTheme="minorHAnsi" w:hAnsiTheme="minorHAnsi" w:cstheme="minorHAnsi"/>
          <w:sz w:val="18"/>
          <w:szCs w:val="18"/>
          <w:lang w:val="es-MX"/>
        </w:rPr>
        <w:t xml:space="preserve">licitante deberá presentar escrito donde garantice que la entrega de los bienes será a más tardar a los </w:t>
      </w:r>
      <w:r w:rsidR="00661B49" w:rsidRPr="00661B49">
        <w:rPr>
          <w:rFonts w:asciiTheme="minorHAnsi" w:hAnsiTheme="minorHAnsi" w:cstheme="minorHAnsi"/>
          <w:b/>
          <w:sz w:val="18"/>
          <w:szCs w:val="18"/>
          <w:lang w:val="es-MX"/>
        </w:rPr>
        <w:t>6</w:t>
      </w:r>
      <w:r w:rsidRPr="00661B49">
        <w:rPr>
          <w:rFonts w:asciiTheme="minorHAnsi" w:hAnsiTheme="minorHAnsi" w:cstheme="minorHAnsi"/>
          <w:b/>
          <w:sz w:val="18"/>
          <w:szCs w:val="18"/>
          <w:lang w:val="es-MX"/>
        </w:rPr>
        <w:t>0</w:t>
      </w:r>
      <w:r w:rsidRPr="008444A8">
        <w:rPr>
          <w:rFonts w:asciiTheme="minorHAnsi" w:hAnsiTheme="minorHAnsi" w:cstheme="minorHAnsi"/>
          <w:b/>
          <w:sz w:val="18"/>
          <w:szCs w:val="18"/>
          <w:lang w:val="es-MX"/>
        </w:rPr>
        <w:t xml:space="preserve"> (</w:t>
      </w:r>
      <w:r w:rsidR="00661B49">
        <w:rPr>
          <w:rFonts w:asciiTheme="minorHAnsi" w:hAnsiTheme="minorHAnsi" w:cstheme="minorHAnsi"/>
          <w:b/>
          <w:sz w:val="18"/>
          <w:szCs w:val="18"/>
          <w:lang w:val="es-MX"/>
        </w:rPr>
        <w:t>sesenta</w:t>
      </w:r>
      <w:r w:rsidRPr="008444A8">
        <w:rPr>
          <w:rFonts w:asciiTheme="minorHAnsi" w:hAnsiTheme="minorHAnsi" w:cstheme="minorHAnsi"/>
          <w:b/>
          <w:sz w:val="18"/>
          <w:szCs w:val="18"/>
          <w:lang w:val="es-MX"/>
        </w:rPr>
        <w:t>) días naturales siguientes a la fecha del fallo, sin prórroga</w:t>
      </w:r>
      <w:r w:rsidRPr="008444A8">
        <w:rPr>
          <w:rFonts w:asciiTheme="minorHAnsi" w:hAnsiTheme="minorHAnsi" w:cstheme="minorHAnsi"/>
          <w:sz w:val="18"/>
          <w:szCs w:val="18"/>
          <w:lang w:val="es-MX"/>
        </w:rPr>
        <w:t>, en los lugares y bajo las condiciones que se establecen en este documento.</w:t>
      </w:r>
    </w:p>
    <w:p w14:paraId="220A07D9" w14:textId="77777777" w:rsidR="00E903E3" w:rsidRPr="008444A8" w:rsidRDefault="00E903E3" w:rsidP="00E903E3">
      <w:pPr>
        <w:autoSpaceDE w:val="0"/>
        <w:autoSpaceDN w:val="0"/>
        <w:adjustRightInd w:val="0"/>
        <w:jc w:val="both"/>
        <w:rPr>
          <w:rFonts w:asciiTheme="minorHAnsi" w:hAnsiTheme="minorHAnsi" w:cstheme="minorHAnsi"/>
          <w:b/>
          <w:sz w:val="16"/>
          <w:szCs w:val="16"/>
          <w:lang w:val="es-MX"/>
        </w:rPr>
      </w:pPr>
    </w:p>
    <w:p w14:paraId="75DBE3D3" w14:textId="77777777" w:rsidR="00E903E3" w:rsidRPr="00A90F7A" w:rsidRDefault="00E903E3" w:rsidP="00466748">
      <w:pPr>
        <w:pStyle w:val="Textoindependiente"/>
        <w:numPr>
          <w:ilvl w:val="0"/>
          <w:numId w:val="13"/>
        </w:numPr>
        <w:rPr>
          <w:rFonts w:asciiTheme="minorHAnsi" w:hAnsiTheme="minorHAnsi" w:cstheme="minorHAnsi"/>
          <w:sz w:val="16"/>
          <w:szCs w:val="16"/>
        </w:rPr>
      </w:pPr>
      <w:r w:rsidRPr="008444A8">
        <w:rPr>
          <w:rFonts w:asciiTheme="minorHAnsi" w:hAnsiTheme="minorHAnsi" w:cstheme="minorHAnsi"/>
          <w:sz w:val="16"/>
          <w:szCs w:val="16"/>
          <w:u w:val="single"/>
        </w:rPr>
        <w:t>Importante: Previo a la entrega de los bienes</w:t>
      </w:r>
      <w:r w:rsidRPr="008444A8">
        <w:rPr>
          <w:rFonts w:asciiTheme="minorHAnsi" w:hAnsiTheme="minorHAnsi" w:cstheme="minorHAnsi"/>
          <w:sz w:val="16"/>
          <w:szCs w:val="16"/>
          <w:u w:val="single"/>
          <w:lang w:val="es-MX"/>
        </w:rPr>
        <w:t xml:space="preserve"> y/o servicios</w:t>
      </w:r>
      <w:r w:rsidRPr="008444A8">
        <w:rPr>
          <w:rFonts w:asciiTheme="minorHAnsi" w:hAnsiTheme="minorHAnsi" w:cstheme="minorHAnsi"/>
          <w:sz w:val="16"/>
          <w:szCs w:val="16"/>
          <w:u w:val="single"/>
        </w:rPr>
        <w:t xml:space="preserve"> necesariamente se deberá concertar cita y enviar factura</w:t>
      </w:r>
      <w:r w:rsidRPr="008444A8">
        <w:rPr>
          <w:rFonts w:asciiTheme="minorHAnsi" w:hAnsiTheme="minorHAnsi" w:cstheme="minorHAnsi"/>
          <w:sz w:val="16"/>
          <w:szCs w:val="16"/>
        </w:rPr>
        <w:t xml:space="preserve"> (por lo menos 24 horas antes) con el propósito de establecer día y hora para la recepción de los mismos, y celebración de las pruebas de aceptación</w:t>
      </w:r>
      <w:r w:rsidRPr="00A90F7A">
        <w:rPr>
          <w:rFonts w:asciiTheme="minorHAnsi" w:hAnsiTheme="minorHAnsi" w:cstheme="minorHAnsi"/>
          <w:sz w:val="16"/>
          <w:szCs w:val="16"/>
        </w:rPr>
        <w:t xml:space="preserve"> que correspondan, para lo cual los licitantes ganadores deberán de comunicarse con la </w:t>
      </w:r>
      <w:r w:rsidRPr="00A90F7A">
        <w:rPr>
          <w:rFonts w:asciiTheme="minorHAnsi" w:hAnsiTheme="minorHAnsi" w:cstheme="minorHAnsi"/>
          <w:sz w:val="16"/>
          <w:szCs w:val="16"/>
          <w:lang w:val="es-MX"/>
        </w:rPr>
        <w:t>M. en A.</w:t>
      </w:r>
      <w:r w:rsidRPr="00A90F7A">
        <w:rPr>
          <w:rFonts w:asciiTheme="minorHAnsi" w:hAnsiTheme="minorHAnsi" w:cstheme="minorHAnsi"/>
          <w:sz w:val="16"/>
          <w:szCs w:val="16"/>
        </w:rPr>
        <w:t xml:space="preserve"> Beatriz  Rivera</w:t>
      </w:r>
      <w:r w:rsidRPr="00A90F7A">
        <w:rPr>
          <w:rFonts w:asciiTheme="minorHAnsi" w:hAnsiTheme="minorHAnsi" w:cstheme="minorHAnsi"/>
          <w:sz w:val="16"/>
          <w:szCs w:val="16"/>
          <w:lang w:val="es-MX"/>
        </w:rPr>
        <w:t xml:space="preserve">, C.P. Angélica Lozano </w:t>
      </w:r>
      <w:proofErr w:type="spellStart"/>
      <w:r w:rsidRPr="00A90F7A">
        <w:rPr>
          <w:rFonts w:asciiTheme="minorHAnsi" w:hAnsiTheme="minorHAnsi" w:cstheme="minorHAnsi"/>
          <w:sz w:val="16"/>
          <w:szCs w:val="16"/>
          <w:lang w:val="es-MX"/>
        </w:rPr>
        <w:t>Galáviz</w:t>
      </w:r>
      <w:proofErr w:type="spellEnd"/>
      <w:r w:rsidRPr="00A90F7A">
        <w:rPr>
          <w:rFonts w:asciiTheme="minorHAnsi" w:hAnsiTheme="minorHAnsi" w:cstheme="minorHAnsi"/>
          <w:sz w:val="16"/>
          <w:szCs w:val="16"/>
          <w:lang w:val="es-MX"/>
        </w:rPr>
        <w:t>, Lic. Lluvia Salazar Almanza</w:t>
      </w:r>
      <w:r w:rsidRPr="00A90F7A">
        <w:rPr>
          <w:rFonts w:asciiTheme="minorHAnsi" w:hAnsiTheme="minorHAnsi" w:cstheme="minorHAnsi"/>
          <w:sz w:val="16"/>
          <w:szCs w:val="16"/>
        </w:rPr>
        <w:t xml:space="preserve"> y/o el Ing. Arnoldo Rodríguez Romo, personal del Departamento de Compras, a los teléfonos (449) 910-74-84, (449) 910-74-85 y 910-74-86.</w:t>
      </w:r>
    </w:p>
    <w:p w14:paraId="0FC0073F" w14:textId="77777777" w:rsidR="00E903E3" w:rsidRPr="00A90F7A" w:rsidRDefault="00E903E3" w:rsidP="00E903E3">
      <w:pPr>
        <w:autoSpaceDE w:val="0"/>
        <w:autoSpaceDN w:val="0"/>
        <w:adjustRightInd w:val="0"/>
        <w:jc w:val="both"/>
        <w:rPr>
          <w:rFonts w:asciiTheme="minorHAnsi" w:hAnsiTheme="minorHAnsi" w:cstheme="minorHAnsi"/>
          <w:sz w:val="18"/>
          <w:szCs w:val="18"/>
          <w:lang w:val="x-none"/>
        </w:rPr>
      </w:pPr>
    </w:p>
    <w:p w14:paraId="54E2BD73"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98ABC25"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p>
    <w:p w14:paraId="7A60A956"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6C7C9B2" w14:textId="5409A111" w:rsidR="0020768D" w:rsidRPr="00A90F7A" w:rsidRDefault="0020768D" w:rsidP="0020768D">
      <w:pPr>
        <w:autoSpaceDE w:val="0"/>
        <w:autoSpaceDN w:val="0"/>
        <w:adjustRightInd w:val="0"/>
        <w:jc w:val="both"/>
        <w:rPr>
          <w:rFonts w:asciiTheme="minorHAnsi" w:hAnsiTheme="minorHAnsi" w:cstheme="minorHAnsi"/>
          <w:sz w:val="17"/>
          <w:szCs w:val="17"/>
        </w:rPr>
      </w:pPr>
    </w:p>
    <w:p w14:paraId="1991AC79" w14:textId="77777777" w:rsidR="0020768D" w:rsidRPr="00A90F7A" w:rsidRDefault="0020768D" w:rsidP="0020768D">
      <w:pPr>
        <w:autoSpaceDE w:val="0"/>
        <w:autoSpaceDN w:val="0"/>
        <w:adjustRightInd w:val="0"/>
        <w:jc w:val="both"/>
        <w:rPr>
          <w:rFonts w:asciiTheme="minorHAnsi" w:hAnsiTheme="minorHAnsi" w:cstheme="minorHAnsi"/>
          <w:sz w:val="14"/>
          <w:szCs w:val="14"/>
        </w:rPr>
      </w:pPr>
      <w:r w:rsidRPr="00A90F7A">
        <w:rPr>
          <w:rFonts w:asciiTheme="minorHAnsi" w:hAnsiTheme="minorHAnsi" w:cstheme="minorHAnsi"/>
          <w:sz w:val="18"/>
          <w:szCs w:val="18"/>
        </w:rPr>
        <w:t>**</w:t>
      </w:r>
      <w:r w:rsidRPr="00A90F7A">
        <w:rPr>
          <w:rFonts w:asciiTheme="minorHAnsi" w:hAnsiTheme="minorHAnsi" w:cstheme="minorHAnsi"/>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04926CA3" w14:textId="77777777" w:rsidR="0020768D" w:rsidRPr="00A90F7A" w:rsidRDefault="0020768D" w:rsidP="0020768D">
      <w:pPr>
        <w:autoSpaceDE w:val="0"/>
        <w:autoSpaceDN w:val="0"/>
        <w:adjustRightInd w:val="0"/>
        <w:jc w:val="both"/>
        <w:rPr>
          <w:rFonts w:asciiTheme="minorHAnsi" w:hAnsiTheme="minorHAnsi" w:cstheme="minorHAnsi"/>
          <w:sz w:val="18"/>
          <w:szCs w:val="18"/>
        </w:rPr>
      </w:pPr>
    </w:p>
    <w:p w14:paraId="005E520E" w14:textId="77777777" w:rsidR="0020768D" w:rsidRPr="005D1F3D" w:rsidRDefault="0020768D" w:rsidP="0020768D">
      <w:pPr>
        <w:autoSpaceDE w:val="0"/>
        <w:autoSpaceDN w:val="0"/>
        <w:adjustRightInd w:val="0"/>
        <w:rPr>
          <w:rFonts w:asciiTheme="minorHAnsi" w:hAnsiTheme="minorHAnsi" w:cstheme="minorHAnsi"/>
          <w:sz w:val="14"/>
          <w:szCs w:val="14"/>
        </w:rPr>
      </w:pPr>
      <w:r w:rsidRPr="00A90F7A">
        <w:rPr>
          <w:rFonts w:asciiTheme="minorHAnsi" w:hAnsiTheme="minorHAnsi" w:cstheme="minorHAnsi"/>
          <w:sz w:val="14"/>
          <w:szCs w:val="14"/>
        </w:rPr>
        <w:t>La entrega se realizará en las Aulas, Laboratorios y salones de la Universidad en los diferentes Centros y Direcciones que se indiquen en el contrato</w:t>
      </w:r>
      <w:r w:rsidRPr="005D1F3D">
        <w:rPr>
          <w:rFonts w:asciiTheme="minorHAnsi" w:hAnsiTheme="minorHAnsi" w:cstheme="minorHAnsi"/>
          <w:sz w:val="14"/>
          <w:szCs w:val="14"/>
        </w:rPr>
        <w:t xml:space="preserve"> o bien al concertar la cita de Entrega de los Bienes, a efecto de clarificar la información, se indica que la Universidad se compone de los siguientes domicilios:</w:t>
      </w:r>
    </w:p>
    <w:p w14:paraId="3D7E9656" w14:textId="77777777" w:rsidR="0020768D" w:rsidRPr="005D1F3D" w:rsidRDefault="0020768D" w:rsidP="0020768D">
      <w:pPr>
        <w:autoSpaceDE w:val="0"/>
        <w:autoSpaceDN w:val="0"/>
        <w:adjustRightInd w:val="0"/>
        <w:jc w:val="both"/>
        <w:rPr>
          <w:rFonts w:asciiTheme="minorHAnsi" w:hAnsiTheme="minorHAnsi" w:cstheme="minorHAnsi"/>
          <w:sz w:val="18"/>
          <w:szCs w:val="18"/>
        </w:rPr>
      </w:pPr>
    </w:p>
    <w:p w14:paraId="6DFDE4A6" w14:textId="37F06ADB" w:rsidR="0020768D" w:rsidRPr="007E115C" w:rsidRDefault="0020768D" w:rsidP="0020768D">
      <w:pPr>
        <w:pStyle w:val="Textoindependiente"/>
        <w:numPr>
          <w:ilvl w:val="0"/>
          <w:numId w:val="7"/>
        </w:numPr>
        <w:ind w:hanging="720"/>
        <w:rPr>
          <w:rFonts w:asciiTheme="minorHAnsi" w:hAnsiTheme="minorHAnsi" w:cstheme="minorHAnsi"/>
          <w:b/>
          <w:sz w:val="12"/>
          <w:szCs w:val="12"/>
        </w:rPr>
      </w:pPr>
      <w:r w:rsidRPr="005D1F3D">
        <w:rPr>
          <w:rFonts w:asciiTheme="minorHAnsi" w:hAnsiTheme="minorHAnsi" w:cstheme="minorHAnsi"/>
          <w:sz w:val="12"/>
          <w:szCs w:val="12"/>
        </w:rPr>
        <w:t>CIUDAD UNIVERSITARIA. Av. Universidad No. 940. Aguascalientes, Ags.</w:t>
      </w:r>
    </w:p>
    <w:p w14:paraId="463D4FA5" w14:textId="1FCC2660" w:rsidR="007E115C" w:rsidRPr="007E115C" w:rsidRDefault="007E115C" w:rsidP="00263A9B">
      <w:pPr>
        <w:pStyle w:val="Textoindependiente"/>
        <w:ind w:left="720"/>
        <w:rPr>
          <w:rFonts w:asciiTheme="minorHAnsi" w:hAnsiTheme="minorHAnsi" w:cstheme="minorHAnsi"/>
          <w:b/>
          <w:sz w:val="12"/>
          <w:szCs w:val="12"/>
        </w:rPr>
      </w:pPr>
    </w:p>
    <w:p w14:paraId="713C5E28" w14:textId="77777777" w:rsidR="007E115C" w:rsidRPr="007E115C" w:rsidRDefault="007E115C" w:rsidP="007E115C">
      <w:pPr>
        <w:pStyle w:val="Textoindependiente"/>
        <w:ind w:left="720"/>
        <w:rPr>
          <w:rFonts w:asciiTheme="minorHAnsi" w:hAnsiTheme="minorHAnsi" w:cstheme="minorHAnsi"/>
          <w:b/>
          <w:sz w:val="12"/>
          <w:szCs w:val="12"/>
        </w:rPr>
      </w:pPr>
    </w:p>
    <w:p w14:paraId="6CB867BB" w14:textId="77777777" w:rsidR="000E06F0" w:rsidRPr="005D1F3D" w:rsidRDefault="000E06F0" w:rsidP="0020768D">
      <w:pPr>
        <w:pStyle w:val="Textoindependiente"/>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E52D780" w14:textId="4FE41362" w:rsidR="00806D81" w:rsidRDefault="00806D81" w:rsidP="00466748">
      <w:pPr>
        <w:pStyle w:val="Textoindependiente"/>
        <w:ind w:right="567"/>
        <w:rPr>
          <w:rFonts w:asciiTheme="minorHAnsi" w:hAnsiTheme="minorHAnsi" w:cstheme="minorHAnsi"/>
          <w:sz w:val="18"/>
          <w:szCs w:val="18"/>
        </w:rPr>
      </w:pPr>
    </w:p>
    <w:p w14:paraId="0056F5BE" w14:textId="725A3999" w:rsidR="00806D81" w:rsidRDefault="00806D81" w:rsidP="0020768D">
      <w:pPr>
        <w:pStyle w:val="Textoindependiente"/>
        <w:ind w:right="567"/>
        <w:jc w:val="center"/>
        <w:rPr>
          <w:rFonts w:asciiTheme="minorHAnsi" w:hAnsiTheme="minorHAnsi" w:cstheme="minorHAnsi"/>
          <w:sz w:val="18"/>
          <w:szCs w:val="18"/>
        </w:rPr>
      </w:pPr>
    </w:p>
    <w:p w14:paraId="0A609DD8" w14:textId="100DF313" w:rsidR="00466748" w:rsidRDefault="00466748" w:rsidP="0020768D">
      <w:pPr>
        <w:pStyle w:val="Textoindependiente"/>
        <w:ind w:right="567"/>
        <w:jc w:val="center"/>
        <w:rPr>
          <w:rFonts w:asciiTheme="minorHAnsi" w:hAnsiTheme="minorHAnsi" w:cstheme="minorHAnsi"/>
          <w:sz w:val="18"/>
          <w:szCs w:val="18"/>
        </w:rPr>
      </w:pPr>
    </w:p>
    <w:p w14:paraId="0232CBF7" w14:textId="79B4093A" w:rsidR="00466748" w:rsidRDefault="00466748" w:rsidP="0020768D">
      <w:pPr>
        <w:pStyle w:val="Textoindependiente"/>
        <w:ind w:right="567"/>
        <w:jc w:val="center"/>
        <w:rPr>
          <w:rFonts w:asciiTheme="minorHAnsi" w:hAnsiTheme="minorHAnsi" w:cstheme="minorHAnsi"/>
          <w:sz w:val="18"/>
          <w:szCs w:val="18"/>
        </w:rPr>
      </w:pPr>
    </w:p>
    <w:p w14:paraId="0AD2F4B4" w14:textId="4B841CB4" w:rsidR="00466748" w:rsidRDefault="00466748" w:rsidP="0020768D">
      <w:pPr>
        <w:pStyle w:val="Textoindependiente"/>
        <w:ind w:right="567"/>
        <w:jc w:val="center"/>
        <w:rPr>
          <w:rFonts w:asciiTheme="minorHAnsi" w:hAnsiTheme="minorHAnsi" w:cstheme="minorHAnsi"/>
          <w:sz w:val="18"/>
          <w:szCs w:val="18"/>
        </w:rPr>
      </w:pPr>
    </w:p>
    <w:p w14:paraId="264DF7D0" w14:textId="426B50A3" w:rsidR="00466748" w:rsidRDefault="00466748" w:rsidP="0020768D">
      <w:pPr>
        <w:pStyle w:val="Textoindependiente"/>
        <w:ind w:right="567"/>
        <w:jc w:val="center"/>
        <w:rPr>
          <w:rFonts w:asciiTheme="minorHAnsi" w:hAnsiTheme="minorHAnsi" w:cstheme="minorHAnsi"/>
          <w:sz w:val="18"/>
          <w:szCs w:val="18"/>
        </w:rPr>
      </w:pPr>
    </w:p>
    <w:p w14:paraId="2A015F26" w14:textId="34791E35" w:rsidR="00466748" w:rsidRDefault="00466748" w:rsidP="0020768D">
      <w:pPr>
        <w:pStyle w:val="Textoindependiente"/>
        <w:ind w:right="567"/>
        <w:jc w:val="center"/>
        <w:rPr>
          <w:rFonts w:asciiTheme="minorHAnsi" w:hAnsiTheme="minorHAnsi" w:cstheme="minorHAnsi"/>
          <w:sz w:val="18"/>
          <w:szCs w:val="18"/>
        </w:rPr>
      </w:pPr>
    </w:p>
    <w:p w14:paraId="2588A076" w14:textId="57F4F00F" w:rsidR="00466748" w:rsidRDefault="00466748" w:rsidP="0020768D">
      <w:pPr>
        <w:pStyle w:val="Textoindependiente"/>
        <w:ind w:right="567"/>
        <w:jc w:val="center"/>
        <w:rPr>
          <w:rFonts w:asciiTheme="minorHAnsi" w:hAnsiTheme="minorHAnsi" w:cstheme="minorHAnsi"/>
          <w:sz w:val="18"/>
          <w:szCs w:val="18"/>
        </w:rPr>
      </w:pPr>
    </w:p>
    <w:p w14:paraId="6AAA4551" w14:textId="5F2905DD" w:rsidR="00466748" w:rsidRDefault="00466748" w:rsidP="0020768D">
      <w:pPr>
        <w:pStyle w:val="Textoindependiente"/>
        <w:ind w:right="567"/>
        <w:jc w:val="center"/>
        <w:rPr>
          <w:rFonts w:asciiTheme="minorHAnsi" w:hAnsiTheme="minorHAnsi" w:cstheme="minorHAnsi"/>
          <w:sz w:val="18"/>
          <w:szCs w:val="18"/>
        </w:rPr>
      </w:pPr>
    </w:p>
    <w:p w14:paraId="43D2E9F1" w14:textId="5BA738EB" w:rsidR="00466748" w:rsidRDefault="00466748" w:rsidP="0020768D">
      <w:pPr>
        <w:pStyle w:val="Textoindependiente"/>
        <w:ind w:right="567"/>
        <w:jc w:val="center"/>
        <w:rPr>
          <w:rFonts w:asciiTheme="minorHAnsi" w:hAnsiTheme="minorHAnsi" w:cstheme="minorHAnsi"/>
          <w:sz w:val="18"/>
          <w:szCs w:val="18"/>
        </w:rPr>
      </w:pPr>
    </w:p>
    <w:p w14:paraId="393F6DDB" w14:textId="373FB489" w:rsidR="00466748" w:rsidRDefault="00466748" w:rsidP="0020768D">
      <w:pPr>
        <w:pStyle w:val="Textoindependiente"/>
        <w:ind w:right="567"/>
        <w:jc w:val="center"/>
        <w:rPr>
          <w:rFonts w:asciiTheme="minorHAnsi" w:hAnsiTheme="minorHAnsi" w:cstheme="minorHAnsi"/>
          <w:sz w:val="18"/>
          <w:szCs w:val="18"/>
        </w:rPr>
      </w:pPr>
    </w:p>
    <w:p w14:paraId="21FDAFCE" w14:textId="057A8B0A" w:rsidR="00466748" w:rsidRDefault="00466748" w:rsidP="0020768D">
      <w:pPr>
        <w:pStyle w:val="Textoindependiente"/>
        <w:ind w:right="567"/>
        <w:jc w:val="center"/>
        <w:rPr>
          <w:rFonts w:asciiTheme="minorHAnsi" w:hAnsiTheme="minorHAnsi" w:cstheme="minorHAnsi"/>
          <w:sz w:val="18"/>
          <w:szCs w:val="18"/>
        </w:rPr>
      </w:pPr>
    </w:p>
    <w:p w14:paraId="4934A4D9" w14:textId="47CBD871" w:rsidR="00466748" w:rsidRDefault="00466748" w:rsidP="0020768D">
      <w:pPr>
        <w:pStyle w:val="Textoindependiente"/>
        <w:ind w:right="567"/>
        <w:jc w:val="center"/>
        <w:rPr>
          <w:rFonts w:asciiTheme="minorHAnsi" w:hAnsiTheme="minorHAnsi" w:cstheme="minorHAnsi"/>
          <w:sz w:val="18"/>
          <w:szCs w:val="18"/>
        </w:rPr>
      </w:pPr>
    </w:p>
    <w:p w14:paraId="723B3785" w14:textId="77777777" w:rsidR="00775E05" w:rsidRDefault="00775E05" w:rsidP="0020768D">
      <w:pPr>
        <w:pStyle w:val="Textoindependiente"/>
        <w:ind w:right="567"/>
        <w:jc w:val="center"/>
        <w:rPr>
          <w:rFonts w:asciiTheme="minorHAnsi" w:hAnsiTheme="minorHAnsi" w:cstheme="minorHAnsi"/>
          <w:sz w:val="18"/>
          <w:szCs w:val="18"/>
        </w:rPr>
      </w:pPr>
    </w:p>
    <w:p w14:paraId="179F47A4" w14:textId="7BD4EB43" w:rsidR="00466748" w:rsidRDefault="00466748" w:rsidP="0020768D">
      <w:pPr>
        <w:pStyle w:val="Textoindependiente"/>
        <w:ind w:right="567"/>
        <w:jc w:val="center"/>
        <w:rPr>
          <w:rFonts w:asciiTheme="minorHAnsi" w:hAnsiTheme="minorHAnsi" w:cstheme="minorHAnsi"/>
          <w:sz w:val="18"/>
          <w:szCs w:val="18"/>
        </w:rPr>
      </w:pPr>
    </w:p>
    <w:p w14:paraId="325257A3" w14:textId="77777777" w:rsidR="00466748" w:rsidRDefault="00466748"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w:t>
      </w:r>
      <w:proofErr w:type="spellStart"/>
      <w:r w:rsidRPr="0020768D">
        <w:rPr>
          <w:rFonts w:asciiTheme="minorHAnsi" w:hAnsiTheme="minorHAnsi" w:cstheme="minorHAnsi"/>
          <w:b/>
          <w:sz w:val="18"/>
          <w:szCs w:val="18"/>
          <w:lang w:val="x-none"/>
        </w:rPr>
        <w:t>Acreditación</w:t>
      </w:r>
      <w:proofErr w:type="spellEnd"/>
      <w:r w:rsidRPr="0020768D">
        <w:rPr>
          <w:rFonts w:asciiTheme="minorHAnsi" w:hAnsiTheme="minorHAnsi" w:cstheme="minorHAnsi"/>
          <w:b/>
          <w:sz w:val="18"/>
          <w:szCs w:val="18"/>
          <w:lang w:val="x-none"/>
        </w:rPr>
        <w:t xml:space="preserve"> del </w:t>
      </w:r>
      <w:proofErr w:type="spellStart"/>
      <w:r w:rsidRPr="0020768D">
        <w:rPr>
          <w:rFonts w:asciiTheme="minorHAnsi" w:hAnsiTheme="minorHAnsi" w:cstheme="minorHAnsi"/>
          <w:b/>
          <w:sz w:val="18"/>
          <w:szCs w:val="18"/>
          <w:lang w:val="x-none"/>
        </w:rPr>
        <w:t>Licitante</w:t>
      </w:r>
      <w:proofErr w:type="spellEnd"/>
      <w:r w:rsidRPr="0020768D">
        <w:rPr>
          <w:rFonts w:asciiTheme="minorHAnsi" w:hAnsiTheme="minorHAnsi" w:cstheme="minorHAnsi"/>
          <w:b/>
          <w:sz w:val="18"/>
          <w:szCs w:val="18"/>
          <w:lang w:val="x-none"/>
        </w:rPr>
        <w:t>”</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94DA6">
          <w:headerReference w:type="default" r:id="rId13"/>
          <w:footerReference w:type="even" r:id="rId14"/>
          <w:footerReference w:type="default" r:id="rId15"/>
          <w:pgSz w:w="12242" w:h="15842" w:code="1"/>
          <w:pgMar w:top="851"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6D5C65E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 xml:space="preserve">Anexo “4” </w:t>
      </w:r>
    </w:p>
    <w:p w14:paraId="0CBE02B2" w14:textId="77777777" w:rsidR="0020768D" w:rsidRPr="006E01AF" w:rsidRDefault="0020768D" w:rsidP="0020768D">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707A2DEB" w14:textId="77777777" w:rsidR="0020768D" w:rsidRPr="006E01AF" w:rsidRDefault="0020768D" w:rsidP="0020768D">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A40869C" w14:textId="77777777" w:rsidR="0020768D" w:rsidRPr="006E01AF" w:rsidRDefault="0020768D" w:rsidP="0020768D">
      <w:pPr>
        <w:pStyle w:val="Textodebloque"/>
        <w:ind w:left="0" w:right="0"/>
        <w:jc w:val="center"/>
        <w:rPr>
          <w:rFonts w:asciiTheme="minorHAnsi" w:hAnsiTheme="minorHAnsi" w:cstheme="minorHAnsi"/>
          <w:sz w:val="18"/>
          <w:szCs w:val="18"/>
        </w:rPr>
      </w:pPr>
    </w:p>
    <w:p w14:paraId="3878DA6D"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0F605394" w14:textId="77777777" w:rsidR="0020768D" w:rsidRPr="006E01AF" w:rsidRDefault="0020768D" w:rsidP="0020768D">
      <w:pPr>
        <w:ind w:left="1134" w:right="617" w:hanging="1134"/>
        <w:jc w:val="both"/>
        <w:rPr>
          <w:rFonts w:asciiTheme="minorHAnsi" w:hAnsiTheme="minorHAnsi" w:cstheme="minorHAnsi"/>
          <w:sz w:val="18"/>
          <w:szCs w:val="18"/>
        </w:rPr>
      </w:pPr>
    </w:p>
    <w:p w14:paraId="7D730F48"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421E380A" w14:textId="77777777" w:rsidR="0020768D" w:rsidRPr="006E01AF" w:rsidRDefault="0020768D" w:rsidP="0020768D">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común:____________________________________________________</w:t>
      </w:r>
    </w:p>
    <w:p w14:paraId="1C58AD47" w14:textId="77777777" w:rsidR="0020768D" w:rsidRPr="006E01AF" w:rsidRDefault="0020768D" w:rsidP="0020768D">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1.3 Clave del Registro Federal de Contribuyentes:________________________________________________________</w:t>
      </w:r>
    </w:p>
    <w:p w14:paraId="10FC47E0" w14:textId="77777777" w:rsidR="0020768D" w:rsidRPr="006E01AF" w:rsidRDefault="0020768D" w:rsidP="0020768D">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395E1000" w14:textId="77777777" w:rsidR="0020768D" w:rsidRPr="006E01AF" w:rsidRDefault="0020768D" w:rsidP="0020768D">
      <w:pPr>
        <w:ind w:left="1134" w:right="617" w:hanging="1134"/>
        <w:jc w:val="both"/>
        <w:rPr>
          <w:rFonts w:asciiTheme="minorHAnsi" w:hAnsiTheme="minorHAnsi" w:cstheme="minorHAnsi"/>
          <w:sz w:val="18"/>
          <w:szCs w:val="18"/>
        </w:rPr>
      </w:pPr>
    </w:p>
    <w:p w14:paraId="6898AF9B" w14:textId="31A15112" w:rsidR="0020768D" w:rsidRDefault="0020768D" w:rsidP="00466748">
      <w:pPr>
        <w:pStyle w:val="Prrafodelista"/>
        <w:numPr>
          <w:ilvl w:val="0"/>
          <w:numId w:val="12"/>
        </w:numPr>
        <w:ind w:right="617"/>
        <w:jc w:val="both"/>
        <w:rPr>
          <w:rFonts w:asciiTheme="minorHAnsi" w:hAnsiTheme="minorHAnsi" w:cstheme="minorHAnsi"/>
          <w:b/>
          <w:sz w:val="18"/>
          <w:szCs w:val="18"/>
        </w:rPr>
      </w:pPr>
      <w:r w:rsidRPr="008F2700">
        <w:rPr>
          <w:rFonts w:asciiTheme="minorHAnsi" w:hAnsiTheme="minorHAnsi" w:cstheme="minorHAnsi"/>
          <w:b/>
          <w:sz w:val="18"/>
          <w:szCs w:val="18"/>
        </w:rPr>
        <w:t>Oferta económica:</w:t>
      </w:r>
    </w:p>
    <w:p w14:paraId="14AFFCFA" w14:textId="77777777" w:rsidR="008F2700" w:rsidRPr="008F2700" w:rsidRDefault="008F2700" w:rsidP="008F2700">
      <w:pPr>
        <w:pStyle w:val="Prrafodelista"/>
        <w:ind w:left="720" w:right="617"/>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4325"/>
        <w:gridCol w:w="850"/>
        <w:gridCol w:w="959"/>
        <w:gridCol w:w="1383"/>
        <w:gridCol w:w="1383"/>
      </w:tblGrid>
      <w:tr w:rsidR="0013174D" w:rsidRPr="006E01AF" w14:paraId="72DF6523" w14:textId="77777777" w:rsidTr="0013174D">
        <w:trPr>
          <w:jc w:val="center"/>
        </w:trPr>
        <w:tc>
          <w:tcPr>
            <w:tcW w:w="365" w:type="pct"/>
            <w:shd w:val="clear" w:color="auto" w:fill="D9D9D9"/>
            <w:vAlign w:val="center"/>
          </w:tcPr>
          <w:p w14:paraId="1DA824CF" w14:textId="4E516964" w:rsidR="0013174D" w:rsidRPr="006E01AF" w:rsidRDefault="0013174D" w:rsidP="00CE7192">
            <w:pPr>
              <w:jc w:val="center"/>
              <w:rPr>
                <w:rFonts w:asciiTheme="minorHAnsi" w:hAnsiTheme="minorHAnsi" w:cstheme="minorHAnsi"/>
                <w:b/>
                <w:sz w:val="14"/>
                <w:szCs w:val="14"/>
              </w:rPr>
            </w:pPr>
            <w:proofErr w:type="spellStart"/>
            <w:r>
              <w:rPr>
                <w:rFonts w:asciiTheme="minorHAnsi" w:hAnsiTheme="minorHAnsi" w:cstheme="minorHAnsi"/>
                <w:b/>
                <w:sz w:val="14"/>
                <w:szCs w:val="14"/>
              </w:rPr>
              <w:t>Cto</w:t>
            </w:r>
            <w:proofErr w:type="spellEnd"/>
            <w:r>
              <w:rPr>
                <w:rFonts w:asciiTheme="minorHAnsi" w:hAnsiTheme="minorHAnsi" w:cstheme="minorHAnsi"/>
                <w:b/>
                <w:sz w:val="14"/>
                <w:szCs w:val="14"/>
              </w:rPr>
              <w:t xml:space="preserve">. De </w:t>
            </w:r>
            <w:r w:rsidRPr="006E01AF">
              <w:rPr>
                <w:rFonts w:asciiTheme="minorHAnsi" w:hAnsiTheme="minorHAnsi" w:cstheme="minorHAnsi"/>
                <w:b/>
                <w:sz w:val="14"/>
                <w:szCs w:val="14"/>
              </w:rPr>
              <w:t>Partida</w:t>
            </w:r>
            <w:r>
              <w:rPr>
                <w:rFonts w:asciiTheme="minorHAnsi" w:hAnsiTheme="minorHAnsi" w:cstheme="minorHAnsi"/>
                <w:b/>
                <w:sz w:val="14"/>
                <w:szCs w:val="14"/>
              </w:rPr>
              <w:t xml:space="preserve">s </w:t>
            </w:r>
          </w:p>
        </w:tc>
        <w:tc>
          <w:tcPr>
            <w:tcW w:w="2281" w:type="pct"/>
            <w:shd w:val="clear" w:color="auto" w:fill="D9D9D9"/>
            <w:vAlign w:val="center"/>
          </w:tcPr>
          <w:p w14:paraId="5698D9B6" w14:textId="77777777" w:rsidR="0013174D" w:rsidRPr="006E01AF" w:rsidRDefault="0013174D" w:rsidP="00CE7192">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367" w:type="pct"/>
            <w:shd w:val="clear" w:color="auto" w:fill="D9D9D9"/>
            <w:vAlign w:val="center"/>
          </w:tcPr>
          <w:p w14:paraId="40E50404" w14:textId="77777777" w:rsidR="0013174D" w:rsidRPr="006E01AF" w:rsidRDefault="0013174D" w:rsidP="00CE7192">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15" w:type="pct"/>
            <w:shd w:val="clear" w:color="auto" w:fill="D9D9D9"/>
            <w:vAlign w:val="center"/>
          </w:tcPr>
          <w:p w14:paraId="2CD7F2AF" w14:textId="77777777" w:rsidR="0013174D" w:rsidRPr="006E01AF" w:rsidRDefault="0013174D" w:rsidP="00CE7192">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36" w:type="pct"/>
            <w:shd w:val="clear" w:color="auto" w:fill="D9D9D9"/>
          </w:tcPr>
          <w:p w14:paraId="7AB013ED" w14:textId="1425A79F" w:rsidR="0013174D" w:rsidRPr="006E01AF" w:rsidRDefault="0013174D" w:rsidP="00CE7192">
            <w:pPr>
              <w:jc w:val="center"/>
              <w:rPr>
                <w:rFonts w:asciiTheme="minorHAnsi" w:hAnsiTheme="minorHAnsi" w:cstheme="minorHAnsi"/>
                <w:b/>
                <w:sz w:val="14"/>
                <w:szCs w:val="14"/>
              </w:rPr>
            </w:pPr>
            <w:r>
              <w:rPr>
                <w:rFonts w:asciiTheme="minorHAnsi" w:hAnsiTheme="minorHAnsi" w:cstheme="minorHAnsi"/>
                <w:b/>
                <w:sz w:val="14"/>
                <w:szCs w:val="14"/>
              </w:rPr>
              <w:t>Precio Unitario</w:t>
            </w:r>
            <w:r w:rsidRPr="006E01AF">
              <w:rPr>
                <w:rFonts w:asciiTheme="minorHAnsi" w:hAnsiTheme="minorHAnsi" w:cstheme="minorHAnsi"/>
                <w:b/>
                <w:sz w:val="14"/>
                <w:szCs w:val="14"/>
              </w:rPr>
              <w:t xml:space="preserve"> antes de IVA</w:t>
            </w:r>
          </w:p>
        </w:tc>
        <w:tc>
          <w:tcPr>
            <w:tcW w:w="736" w:type="pct"/>
            <w:shd w:val="clear" w:color="auto" w:fill="D9D9D9"/>
          </w:tcPr>
          <w:p w14:paraId="7385E642" w14:textId="0D11B096" w:rsidR="0013174D" w:rsidRPr="006E01AF" w:rsidRDefault="0013174D" w:rsidP="00CE7192">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775E05" w:rsidRPr="006E01AF" w14:paraId="14895E6B" w14:textId="77777777" w:rsidTr="00805AF5">
        <w:trPr>
          <w:trHeight w:val="156"/>
          <w:jc w:val="center"/>
        </w:trPr>
        <w:tc>
          <w:tcPr>
            <w:tcW w:w="365" w:type="pct"/>
            <w:shd w:val="clear" w:color="auto" w:fill="auto"/>
          </w:tcPr>
          <w:p w14:paraId="7F37F6F5" w14:textId="5B9CD650" w:rsidR="00775E05" w:rsidRPr="00F1569B" w:rsidRDefault="00775E05" w:rsidP="00775E05">
            <w:pPr>
              <w:jc w:val="center"/>
              <w:rPr>
                <w:rFonts w:asciiTheme="minorHAnsi" w:hAnsiTheme="minorHAnsi" w:cstheme="minorHAnsi"/>
                <w:b/>
                <w:sz w:val="14"/>
                <w:szCs w:val="14"/>
              </w:rPr>
            </w:pPr>
            <w:r w:rsidRPr="00401927">
              <w:rPr>
                <w:rFonts w:asciiTheme="minorHAnsi" w:hAnsiTheme="minorHAnsi" w:cstheme="minorHAnsi"/>
                <w:sz w:val="14"/>
                <w:szCs w:val="14"/>
              </w:rPr>
              <w:t>1</w:t>
            </w:r>
          </w:p>
        </w:tc>
        <w:tc>
          <w:tcPr>
            <w:tcW w:w="2281" w:type="pct"/>
          </w:tcPr>
          <w:p w14:paraId="210A0FF7" w14:textId="06C78053" w:rsidR="00775E05" w:rsidRPr="006E01AF" w:rsidRDefault="00775E05" w:rsidP="00775E05">
            <w:pPr>
              <w:jc w:val="both"/>
              <w:rPr>
                <w:rFonts w:asciiTheme="minorHAnsi" w:hAnsiTheme="minorHAnsi" w:cstheme="minorHAnsi"/>
                <w:bCs/>
                <w:sz w:val="14"/>
                <w:szCs w:val="14"/>
                <w:highlight w:val="yellow"/>
                <w:lang w:val="es-MX"/>
              </w:rPr>
            </w:pPr>
            <w:r w:rsidRPr="00E605F5">
              <w:rPr>
                <w:rFonts w:asciiTheme="minorHAnsi" w:hAnsiTheme="minorHAnsi" w:cs="Arial"/>
                <w:sz w:val="14"/>
                <w:szCs w:val="14"/>
                <w:lang w:val="es-MX"/>
              </w:rPr>
              <w:t>CLAVO PARA MADERA SIN CABEZA 3/4</w:t>
            </w:r>
          </w:p>
        </w:tc>
        <w:tc>
          <w:tcPr>
            <w:tcW w:w="367" w:type="pct"/>
          </w:tcPr>
          <w:p w14:paraId="1A132D0E" w14:textId="4A824A53" w:rsidR="00775E05" w:rsidRPr="006E01AF" w:rsidRDefault="00775E05" w:rsidP="00775E05">
            <w:pPr>
              <w:jc w:val="center"/>
              <w:rPr>
                <w:rFonts w:asciiTheme="minorHAnsi" w:hAnsiTheme="minorHAnsi" w:cstheme="minorHAnsi"/>
                <w:sz w:val="14"/>
                <w:szCs w:val="14"/>
              </w:rPr>
            </w:pPr>
            <w:r w:rsidRPr="00E605F5">
              <w:rPr>
                <w:rFonts w:asciiTheme="minorHAnsi" w:hAnsiTheme="minorHAnsi" w:cs="Arial"/>
                <w:sz w:val="14"/>
                <w:szCs w:val="14"/>
                <w:lang w:val="es-MX"/>
              </w:rPr>
              <w:t>Kilogramos</w:t>
            </w:r>
          </w:p>
        </w:tc>
        <w:tc>
          <w:tcPr>
            <w:tcW w:w="515" w:type="pct"/>
          </w:tcPr>
          <w:p w14:paraId="6CB44002" w14:textId="1AE463EC" w:rsidR="00775E05" w:rsidRPr="006E01AF" w:rsidRDefault="00775E05" w:rsidP="00775E05">
            <w:pPr>
              <w:jc w:val="center"/>
              <w:rPr>
                <w:rFonts w:asciiTheme="minorHAnsi" w:hAnsiTheme="minorHAnsi" w:cstheme="minorHAnsi"/>
                <w:sz w:val="14"/>
                <w:szCs w:val="14"/>
              </w:rPr>
            </w:pPr>
            <w:r w:rsidRPr="00E605F5">
              <w:rPr>
                <w:rFonts w:asciiTheme="minorHAnsi" w:hAnsiTheme="minorHAnsi" w:cs="Arial"/>
                <w:sz w:val="14"/>
                <w:szCs w:val="14"/>
                <w:lang w:val="es-MX"/>
              </w:rPr>
              <w:t>150</w:t>
            </w:r>
          </w:p>
        </w:tc>
        <w:tc>
          <w:tcPr>
            <w:tcW w:w="736" w:type="pct"/>
          </w:tcPr>
          <w:p w14:paraId="2B68BF3F" w14:textId="3593A1A0" w:rsidR="00775E05" w:rsidRPr="006E01AF" w:rsidRDefault="00775E05" w:rsidP="00775E05">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736" w:type="pct"/>
          </w:tcPr>
          <w:p w14:paraId="5A088955" w14:textId="4FF95618" w:rsidR="00775E05" w:rsidRPr="006E01AF" w:rsidRDefault="00775E05" w:rsidP="00775E05">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775E05" w:rsidRPr="006E01AF" w14:paraId="4C27D85B" w14:textId="77777777" w:rsidTr="00805AF5">
        <w:trPr>
          <w:trHeight w:val="156"/>
          <w:jc w:val="center"/>
        </w:trPr>
        <w:tc>
          <w:tcPr>
            <w:tcW w:w="365" w:type="pct"/>
            <w:shd w:val="clear" w:color="auto" w:fill="auto"/>
          </w:tcPr>
          <w:p w14:paraId="7AE6CCA6" w14:textId="381D52E6" w:rsidR="00775E05" w:rsidRPr="00F1569B" w:rsidRDefault="00775E05" w:rsidP="00775E05">
            <w:pPr>
              <w:jc w:val="center"/>
              <w:rPr>
                <w:rFonts w:asciiTheme="minorHAnsi" w:hAnsiTheme="minorHAnsi" w:cstheme="minorHAnsi"/>
                <w:b/>
                <w:sz w:val="14"/>
                <w:szCs w:val="14"/>
              </w:rPr>
            </w:pPr>
            <w:r w:rsidRPr="00401927">
              <w:rPr>
                <w:rFonts w:asciiTheme="minorHAnsi" w:hAnsiTheme="minorHAnsi" w:cstheme="minorHAnsi"/>
                <w:sz w:val="14"/>
                <w:szCs w:val="14"/>
              </w:rPr>
              <w:t>2</w:t>
            </w:r>
          </w:p>
        </w:tc>
        <w:tc>
          <w:tcPr>
            <w:tcW w:w="2281" w:type="pct"/>
          </w:tcPr>
          <w:p w14:paraId="0345F910" w14:textId="6269344E" w:rsidR="00775E05" w:rsidRDefault="00775E05" w:rsidP="00775E05">
            <w:pPr>
              <w:jc w:val="both"/>
              <w:rPr>
                <w:rFonts w:asciiTheme="minorHAnsi" w:hAnsiTheme="minorHAnsi" w:cstheme="minorHAnsi"/>
                <w:bCs/>
                <w:sz w:val="14"/>
                <w:szCs w:val="14"/>
                <w:lang w:val="es-MX"/>
              </w:rPr>
            </w:pPr>
            <w:r w:rsidRPr="00E605F5">
              <w:rPr>
                <w:rFonts w:asciiTheme="minorHAnsi" w:hAnsiTheme="minorHAnsi" w:cs="Arial"/>
                <w:sz w:val="14"/>
                <w:szCs w:val="14"/>
                <w:lang w:val="es-MX"/>
              </w:rPr>
              <w:t xml:space="preserve">ANTITERMITAS SAYER LACK 19 </w:t>
            </w:r>
            <w:proofErr w:type="spellStart"/>
            <w:r w:rsidRPr="00E605F5">
              <w:rPr>
                <w:rFonts w:asciiTheme="minorHAnsi" w:hAnsiTheme="minorHAnsi" w:cs="Arial"/>
                <w:sz w:val="14"/>
                <w:szCs w:val="14"/>
                <w:lang w:val="es-MX"/>
              </w:rPr>
              <w:t>lts</w:t>
            </w:r>
            <w:proofErr w:type="spellEnd"/>
          </w:p>
        </w:tc>
        <w:tc>
          <w:tcPr>
            <w:tcW w:w="367" w:type="pct"/>
          </w:tcPr>
          <w:p w14:paraId="2E709EEC" w14:textId="53D0A202" w:rsidR="00775E05" w:rsidRDefault="00775E05" w:rsidP="00775E05">
            <w:pPr>
              <w:jc w:val="center"/>
              <w:rPr>
                <w:rFonts w:asciiTheme="minorHAnsi" w:hAnsiTheme="minorHAnsi" w:cstheme="minorHAnsi"/>
                <w:sz w:val="14"/>
                <w:szCs w:val="14"/>
              </w:rPr>
            </w:pPr>
            <w:r w:rsidRPr="00E605F5">
              <w:rPr>
                <w:rFonts w:asciiTheme="minorHAnsi" w:hAnsiTheme="minorHAnsi" w:cs="Arial"/>
                <w:sz w:val="14"/>
                <w:szCs w:val="14"/>
                <w:lang w:val="es-MX"/>
              </w:rPr>
              <w:t>Cubeta</w:t>
            </w:r>
          </w:p>
        </w:tc>
        <w:tc>
          <w:tcPr>
            <w:tcW w:w="515" w:type="pct"/>
          </w:tcPr>
          <w:p w14:paraId="318DA1D9" w14:textId="1AC220A3" w:rsidR="00775E05" w:rsidRDefault="00775E05" w:rsidP="00775E05">
            <w:pPr>
              <w:jc w:val="center"/>
              <w:rPr>
                <w:rFonts w:asciiTheme="minorHAnsi" w:hAnsiTheme="minorHAnsi" w:cstheme="minorHAnsi"/>
                <w:sz w:val="14"/>
                <w:szCs w:val="14"/>
              </w:rPr>
            </w:pPr>
            <w:r w:rsidRPr="00E605F5">
              <w:rPr>
                <w:rFonts w:asciiTheme="minorHAnsi" w:hAnsiTheme="minorHAnsi" w:cs="Arial"/>
                <w:sz w:val="14"/>
                <w:szCs w:val="14"/>
                <w:lang w:val="es-MX"/>
              </w:rPr>
              <w:t>5</w:t>
            </w:r>
          </w:p>
        </w:tc>
        <w:tc>
          <w:tcPr>
            <w:tcW w:w="736" w:type="pct"/>
          </w:tcPr>
          <w:p w14:paraId="28FAD2B9" w14:textId="7BAC4DD0" w:rsidR="00775E05" w:rsidRPr="00762927" w:rsidRDefault="00775E05" w:rsidP="00775E05">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2186D1B5" w14:textId="6C7D9645" w:rsidR="00775E05" w:rsidRPr="006E01AF" w:rsidRDefault="00775E05" w:rsidP="00775E05">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775E05" w:rsidRPr="006E01AF" w14:paraId="143E823A" w14:textId="77777777" w:rsidTr="00805AF5">
        <w:trPr>
          <w:trHeight w:val="156"/>
          <w:jc w:val="center"/>
        </w:trPr>
        <w:tc>
          <w:tcPr>
            <w:tcW w:w="365" w:type="pct"/>
            <w:shd w:val="clear" w:color="auto" w:fill="auto"/>
          </w:tcPr>
          <w:p w14:paraId="0218A563" w14:textId="32576AF8" w:rsidR="00775E05" w:rsidRPr="00F1569B" w:rsidRDefault="00775E05" w:rsidP="00775E05">
            <w:pPr>
              <w:jc w:val="center"/>
              <w:rPr>
                <w:rFonts w:asciiTheme="minorHAnsi" w:hAnsiTheme="minorHAnsi" w:cstheme="minorHAnsi"/>
                <w:b/>
                <w:sz w:val="14"/>
                <w:szCs w:val="14"/>
              </w:rPr>
            </w:pPr>
            <w:r w:rsidRPr="00401927">
              <w:rPr>
                <w:rFonts w:asciiTheme="minorHAnsi" w:hAnsiTheme="minorHAnsi" w:cstheme="minorHAnsi"/>
                <w:sz w:val="14"/>
                <w:szCs w:val="14"/>
              </w:rPr>
              <w:t>3</w:t>
            </w:r>
          </w:p>
        </w:tc>
        <w:tc>
          <w:tcPr>
            <w:tcW w:w="2281" w:type="pct"/>
          </w:tcPr>
          <w:p w14:paraId="068D7A12" w14:textId="0C6D4DA0" w:rsidR="00775E05" w:rsidRPr="00775E05" w:rsidRDefault="00775E05" w:rsidP="00775E05">
            <w:pPr>
              <w:jc w:val="both"/>
              <w:rPr>
                <w:rFonts w:asciiTheme="minorHAnsi" w:hAnsiTheme="minorHAnsi" w:cstheme="minorHAnsi"/>
                <w:bCs/>
                <w:sz w:val="14"/>
                <w:szCs w:val="14"/>
                <w:lang w:val="en-US"/>
              </w:rPr>
            </w:pPr>
            <w:r w:rsidRPr="00E605F5">
              <w:rPr>
                <w:rFonts w:asciiTheme="minorHAnsi" w:hAnsiTheme="minorHAnsi" w:cs="Arial"/>
                <w:sz w:val="14"/>
                <w:szCs w:val="14"/>
                <w:lang w:val="en-US"/>
              </w:rPr>
              <w:t>PTR R200 CALIBRE 14 V/MED 6.1 MY 1A</w:t>
            </w:r>
          </w:p>
        </w:tc>
        <w:tc>
          <w:tcPr>
            <w:tcW w:w="367" w:type="pct"/>
          </w:tcPr>
          <w:p w14:paraId="7C90B35E" w14:textId="4E03484F" w:rsidR="00775E05" w:rsidRDefault="00775E05" w:rsidP="00775E05">
            <w:pPr>
              <w:jc w:val="center"/>
              <w:rPr>
                <w:rFonts w:asciiTheme="minorHAnsi" w:hAnsiTheme="minorHAnsi" w:cstheme="minorHAnsi"/>
                <w:sz w:val="14"/>
                <w:szCs w:val="14"/>
              </w:rPr>
            </w:pPr>
            <w:r w:rsidRPr="00E605F5">
              <w:rPr>
                <w:rFonts w:asciiTheme="minorHAnsi" w:hAnsiTheme="minorHAnsi" w:cs="Arial"/>
                <w:sz w:val="14"/>
                <w:szCs w:val="14"/>
              </w:rPr>
              <w:t>Pieza</w:t>
            </w:r>
          </w:p>
        </w:tc>
        <w:tc>
          <w:tcPr>
            <w:tcW w:w="515" w:type="pct"/>
          </w:tcPr>
          <w:p w14:paraId="563E2223" w14:textId="02F7AC2B" w:rsidR="00775E05" w:rsidRDefault="00775E05" w:rsidP="00775E05">
            <w:pPr>
              <w:jc w:val="center"/>
              <w:rPr>
                <w:rFonts w:asciiTheme="minorHAnsi" w:hAnsiTheme="minorHAnsi" w:cstheme="minorHAnsi"/>
                <w:sz w:val="14"/>
                <w:szCs w:val="14"/>
              </w:rPr>
            </w:pPr>
            <w:r w:rsidRPr="00E605F5">
              <w:rPr>
                <w:rFonts w:asciiTheme="minorHAnsi" w:hAnsiTheme="minorHAnsi" w:cs="Arial"/>
                <w:sz w:val="14"/>
                <w:szCs w:val="14"/>
                <w:lang w:val="es-MX"/>
              </w:rPr>
              <w:t>164</w:t>
            </w:r>
          </w:p>
        </w:tc>
        <w:tc>
          <w:tcPr>
            <w:tcW w:w="736" w:type="pct"/>
          </w:tcPr>
          <w:p w14:paraId="045DC0A4" w14:textId="1C322AD6" w:rsidR="00775E05" w:rsidRPr="00762927" w:rsidRDefault="00775E05" w:rsidP="00775E05">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28B07328" w14:textId="3972CE36" w:rsidR="00775E05" w:rsidRPr="006E01AF" w:rsidRDefault="00775E05" w:rsidP="00775E05">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C72DF0" w:rsidRPr="00CA1988" w14:paraId="07B368EE" w14:textId="77777777" w:rsidTr="00E95523">
        <w:trPr>
          <w:trHeight w:val="156"/>
          <w:jc w:val="center"/>
        </w:trPr>
        <w:tc>
          <w:tcPr>
            <w:tcW w:w="365" w:type="pct"/>
            <w:shd w:val="clear" w:color="auto" w:fill="auto"/>
          </w:tcPr>
          <w:p w14:paraId="25250523" w14:textId="11AE0CC9" w:rsidR="00C72DF0" w:rsidRPr="00C72DF0" w:rsidRDefault="00C72DF0" w:rsidP="00C72DF0">
            <w:pPr>
              <w:jc w:val="center"/>
              <w:rPr>
                <w:rFonts w:asciiTheme="minorHAnsi" w:hAnsiTheme="minorHAnsi" w:cstheme="minorHAnsi"/>
                <w:sz w:val="14"/>
                <w:szCs w:val="14"/>
              </w:rPr>
            </w:pPr>
          </w:p>
        </w:tc>
        <w:tc>
          <w:tcPr>
            <w:tcW w:w="2281" w:type="pct"/>
            <w:vAlign w:val="center"/>
          </w:tcPr>
          <w:p w14:paraId="1842C511" w14:textId="66FE2AC6" w:rsidR="00C72DF0" w:rsidRPr="00C72DF0" w:rsidRDefault="00C72DF0" w:rsidP="00C72DF0">
            <w:pPr>
              <w:jc w:val="both"/>
              <w:rPr>
                <w:rFonts w:asciiTheme="minorHAnsi" w:hAnsiTheme="minorHAnsi" w:cstheme="minorHAnsi"/>
                <w:bCs/>
                <w:sz w:val="14"/>
                <w:szCs w:val="14"/>
              </w:rPr>
            </w:pPr>
            <w:r>
              <w:rPr>
                <w:rFonts w:asciiTheme="minorHAnsi" w:hAnsiTheme="minorHAnsi" w:cstheme="minorHAnsi"/>
                <w:bCs/>
                <w:sz w:val="14"/>
                <w:szCs w:val="14"/>
              </w:rPr>
              <w:t>...</w:t>
            </w:r>
          </w:p>
        </w:tc>
        <w:tc>
          <w:tcPr>
            <w:tcW w:w="367" w:type="pct"/>
          </w:tcPr>
          <w:p w14:paraId="548EDD3D" w14:textId="351C15B8" w:rsidR="00C72DF0" w:rsidRPr="00CA1988" w:rsidRDefault="00C72DF0" w:rsidP="00C72DF0">
            <w:pPr>
              <w:jc w:val="center"/>
              <w:rPr>
                <w:rFonts w:asciiTheme="minorHAnsi" w:hAnsiTheme="minorHAnsi" w:cstheme="minorHAnsi"/>
                <w:sz w:val="14"/>
                <w:szCs w:val="14"/>
                <w:lang w:val="en-US"/>
              </w:rPr>
            </w:pPr>
          </w:p>
        </w:tc>
        <w:tc>
          <w:tcPr>
            <w:tcW w:w="515" w:type="pct"/>
          </w:tcPr>
          <w:p w14:paraId="07CA529E" w14:textId="6FE81289" w:rsidR="00C72DF0" w:rsidRPr="00CA1988" w:rsidRDefault="00C72DF0" w:rsidP="00C72DF0">
            <w:pPr>
              <w:jc w:val="center"/>
              <w:rPr>
                <w:rFonts w:asciiTheme="minorHAnsi" w:hAnsiTheme="minorHAnsi" w:cstheme="minorHAnsi"/>
                <w:sz w:val="14"/>
                <w:szCs w:val="14"/>
                <w:lang w:val="en-US"/>
              </w:rPr>
            </w:pPr>
          </w:p>
        </w:tc>
        <w:tc>
          <w:tcPr>
            <w:tcW w:w="736" w:type="pct"/>
          </w:tcPr>
          <w:p w14:paraId="65FAE4AF" w14:textId="4BA21A66" w:rsidR="00C72DF0" w:rsidRPr="00762927" w:rsidRDefault="00C72DF0" w:rsidP="00C72DF0">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77D028A0" w14:textId="1BB410F2" w:rsidR="00C72DF0" w:rsidRPr="00CA1988" w:rsidRDefault="00C72DF0" w:rsidP="00C72DF0">
            <w:pPr>
              <w:jc w:val="center"/>
              <w:rPr>
                <w:rFonts w:asciiTheme="minorHAnsi" w:hAnsiTheme="minorHAnsi" w:cstheme="minorHAnsi"/>
                <w:sz w:val="14"/>
                <w:szCs w:val="14"/>
                <w:lang w:val="en-US"/>
              </w:rPr>
            </w:pPr>
            <w:r w:rsidRPr="00762927">
              <w:rPr>
                <w:rFonts w:asciiTheme="minorHAnsi" w:hAnsiTheme="minorHAnsi" w:cstheme="minorHAnsi"/>
                <w:sz w:val="14"/>
                <w:szCs w:val="14"/>
              </w:rPr>
              <w:t>$</w:t>
            </w:r>
          </w:p>
        </w:tc>
      </w:tr>
      <w:tr w:rsidR="00C72DF0" w:rsidRPr="00CA1988" w14:paraId="1E0A9E0A" w14:textId="77777777" w:rsidTr="00E95523">
        <w:trPr>
          <w:trHeight w:val="156"/>
          <w:jc w:val="center"/>
        </w:trPr>
        <w:tc>
          <w:tcPr>
            <w:tcW w:w="365" w:type="pct"/>
            <w:shd w:val="clear" w:color="auto" w:fill="auto"/>
          </w:tcPr>
          <w:p w14:paraId="385EBC91" w14:textId="08DC3AA2" w:rsidR="00C72DF0" w:rsidRPr="00C72DF0" w:rsidRDefault="00775E05" w:rsidP="00C72DF0">
            <w:pPr>
              <w:jc w:val="center"/>
              <w:rPr>
                <w:rFonts w:asciiTheme="minorHAnsi" w:hAnsiTheme="minorHAnsi" w:cstheme="minorHAnsi"/>
                <w:sz w:val="14"/>
                <w:szCs w:val="14"/>
              </w:rPr>
            </w:pPr>
            <w:r>
              <w:rPr>
                <w:rFonts w:asciiTheme="minorHAnsi" w:hAnsiTheme="minorHAnsi" w:cstheme="minorHAnsi"/>
                <w:sz w:val="14"/>
                <w:szCs w:val="14"/>
              </w:rPr>
              <w:t>106</w:t>
            </w:r>
          </w:p>
        </w:tc>
        <w:tc>
          <w:tcPr>
            <w:tcW w:w="2281" w:type="pct"/>
            <w:vAlign w:val="center"/>
          </w:tcPr>
          <w:p w14:paraId="2574DF9E" w14:textId="40635D37" w:rsidR="00C72DF0" w:rsidRPr="00C72DF0" w:rsidRDefault="00C72DF0" w:rsidP="00C72DF0">
            <w:pPr>
              <w:jc w:val="both"/>
              <w:rPr>
                <w:rFonts w:asciiTheme="minorHAnsi" w:hAnsiTheme="minorHAnsi" w:cstheme="minorHAnsi"/>
                <w:bCs/>
                <w:sz w:val="14"/>
                <w:szCs w:val="14"/>
              </w:rPr>
            </w:pPr>
          </w:p>
        </w:tc>
        <w:tc>
          <w:tcPr>
            <w:tcW w:w="367" w:type="pct"/>
          </w:tcPr>
          <w:p w14:paraId="0FB37B2E" w14:textId="29D08AA3" w:rsidR="00C72DF0" w:rsidRPr="00CA1988" w:rsidRDefault="00C72DF0" w:rsidP="00C72DF0">
            <w:pPr>
              <w:jc w:val="center"/>
              <w:rPr>
                <w:rFonts w:asciiTheme="minorHAnsi" w:hAnsiTheme="minorHAnsi" w:cstheme="minorHAnsi"/>
                <w:sz w:val="14"/>
                <w:szCs w:val="14"/>
                <w:lang w:val="en-US"/>
              </w:rPr>
            </w:pPr>
          </w:p>
        </w:tc>
        <w:tc>
          <w:tcPr>
            <w:tcW w:w="515" w:type="pct"/>
          </w:tcPr>
          <w:p w14:paraId="738951D3" w14:textId="5D2D317E" w:rsidR="00C72DF0" w:rsidRPr="00CA1988" w:rsidRDefault="00C72DF0" w:rsidP="00C72DF0">
            <w:pPr>
              <w:jc w:val="center"/>
              <w:rPr>
                <w:rFonts w:asciiTheme="minorHAnsi" w:hAnsiTheme="minorHAnsi" w:cstheme="minorHAnsi"/>
                <w:sz w:val="14"/>
                <w:szCs w:val="14"/>
                <w:lang w:val="en-US"/>
              </w:rPr>
            </w:pPr>
          </w:p>
        </w:tc>
        <w:tc>
          <w:tcPr>
            <w:tcW w:w="736" w:type="pct"/>
          </w:tcPr>
          <w:p w14:paraId="3217A9A4" w14:textId="24DB9FE9" w:rsidR="00C72DF0" w:rsidRPr="00762927" w:rsidRDefault="00C72DF0" w:rsidP="00C72DF0">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7614FBBE" w14:textId="6524066E" w:rsidR="00C72DF0" w:rsidRPr="00CA1988" w:rsidRDefault="00C72DF0" w:rsidP="00C72DF0">
            <w:pPr>
              <w:jc w:val="center"/>
              <w:rPr>
                <w:rFonts w:asciiTheme="minorHAnsi" w:hAnsiTheme="minorHAnsi" w:cstheme="minorHAnsi"/>
                <w:sz w:val="14"/>
                <w:szCs w:val="14"/>
                <w:lang w:val="en-US"/>
              </w:rPr>
            </w:pPr>
            <w:r w:rsidRPr="00762927">
              <w:rPr>
                <w:rFonts w:asciiTheme="minorHAnsi" w:hAnsiTheme="minorHAnsi" w:cstheme="minorHAnsi"/>
                <w:sz w:val="14"/>
                <w:szCs w:val="14"/>
              </w:rPr>
              <w:t>$</w:t>
            </w:r>
          </w:p>
        </w:tc>
      </w:tr>
      <w:tr w:rsidR="0013174D" w:rsidRPr="006E01AF" w14:paraId="49AD534B" w14:textId="77777777" w:rsidTr="0013174D">
        <w:trPr>
          <w:trHeight w:val="156"/>
          <w:jc w:val="center"/>
        </w:trPr>
        <w:tc>
          <w:tcPr>
            <w:tcW w:w="365" w:type="pct"/>
            <w:shd w:val="clear" w:color="auto" w:fill="auto"/>
          </w:tcPr>
          <w:p w14:paraId="46FBDC24" w14:textId="7B11C443" w:rsidR="0013174D" w:rsidRPr="00F1569B" w:rsidRDefault="0013174D" w:rsidP="0013174D">
            <w:pPr>
              <w:jc w:val="center"/>
              <w:rPr>
                <w:rFonts w:asciiTheme="minorHAnsi" w:hAnsiTheme="minorHAnsi" w:cstheme="minorHAnsi"/>
                <w:b/>
                <w:sz w:val="14"/>
                <w:szCs w:val="14"/>
              </w:rPr>
            </w:pPr>
          </w:p>
        </w:tc>
        <w:tc>
          <w:tcPr>
            <w:tcW w:w="2281" w:type="pct"/>
          </w:tcPr>
          <w:p w14:paraId="47391CE8" w14:textId="17C4FC5A" w:rsidR="0013174D" w:rsidRDefault="0013174D" w:rsidP="0013174D">
            <w:pPr>
              <w:jc w:val="both"/>
              <w:rPr>
                <w:rFonts w:asciiTheme="minorHAnsi" w:hAnsiTheme="minorHAnsi" w:cstheme="minorHAnsi"/>
                <w:bCs/>
                <w:sz w:val="14"/>
                <w:szCs w:val="14"/>
                <w:lang w:val="es-MX"/>
              </w:rPr>
            </w:pPr>
          </w:p>
        </w:tc>
        <w:tc>
          <w:tcPr>
            <w:tcW w:w="367" w:type="pct"/>
          </w:tcPr>
          <w:p w14:paraId="7516C339" w14:textId="1AD27AFD" w:rsidR="0013174D" w:rsidRDefault="0013174D" w:rsidP="0013174D">
            <w:pPr>
              <w:jc w:val="center"/>
              <w:rPr>
                <w:rFonts w:asciiTheme="minorHAnsi" w:hAnsiTheme="minorHAnsi" w:cstheme="minorHAnsi"/>
                <w:sz w:val="14"/>
                <w:szCs w:val="14"/>
              </w:rPr>
            </w:pPr>
          </w:p>
        </w:tc>
        <w:tc>
          <w:tcPr>
            <w:tcW w:w="515" w:type="pct"/>
          </w:tcPr>
          <w:p w14:paraId="054C64D6" w14:textId="40F890A9" w:rsidR="0013174D" w:rsidRDefault="0013174D" w:rsidP="0013174D">
            <w:pPr>
              <w:jc w:val="center"/>
              <w:rPr>
                <w:rFonts w:asciiTheme="minorHAnsi" w:hAnsiTheme="minorHAnsi" w:cstheme="minorHAnsi"/>
                <w:sz w:val="14"/>
                <w:szCs w:val="14"/>
              </w:rPr>
            </w:pPr>
          </w:p>
        </w:tc>
        <w:tc>
          <w:tcPr>
            <w:tcW w:w="736" w:type="pct"/>
          </w:tcPr>
          <w:p w14:paraId="5726F905" w14:textId="7493F965" w:rsidR="0013174D" w:rsidRPr="00762927"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5EC5146C" w14:textId="4D1C70FA" w:rsidR="0013174D" w:rsidRPr="006E01AF"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13174D" w:rsidRPr="006E01AF" w14:paraId="6091D2FA" w14:textId="77777777" w:rsidTr="0013174D">
        <w:trPr>
          <w:trHeight w:val="20"/>
          <w:jc w:val="center"/>
        </w:trPr>
        <w:tc>
          <w:tcPr>
            <w:tcW w:w="365" w:type="pct"/>
            <w:tcBorders>
              <w:top w:val="dotted" w:sz="4" w:space="0" w:color="auto"/>
              <w:left w:val="nil"/>
              <w:bottom w:val="nil"/>
              <w:right w:val="nil"/>
            </w:tcBorders>
            <w:shd w:val="clear" w:color="auto" w:fill="auto"/>
          </w:tcPr>
          <w:p w14:paraId="74F7EEDB" w14:textId="77777777" w:rsidR="0013174D" w:rsidRPr="006E01AF" w:rsidRDefault="0013174D" w:rsidP="0013174D">
            <w:pPr>
              <w:jc w:val="center"/>
              <w:rPr>
                <w:rFonts w:asciiTheme="minorHAnsi" w:hAnsiTheme="minorHAnsi" w:cstheme="minorHAnsi"/>
                <w:sz w:val="14"/>
                <w:szCs w:val="14"/>
              </w:rPr>
            </w:pPr>
          </w:p>
        </w:tc>
        <w:tc>
          <w:tcPr>
            <w:tcW w:w="2281" w:type="pct"/>
            <w:tcBorders>
              <w:top w:val="dotted" w:sz="4" w:space="0" w:color="auto"/>
              <w:left w:val="nil"/>
              <w:bottom w:val="nil"/>
              <w:right w:val="nil"/>
            </w:tcBorders>
          </w:tcPr>
          <w:p w14:paraId="66934C68" w14:textId="77777777" w:rsidR="0013174D" w:rsidRPr="006E01AF" w:rsidRDefault="0013174D" w:rsidP="0013174D">
            <w:pPr>
              <w:rPr>
                <w:rFonts w:asciiTheme="minorHAnsi" w:hAnsiTheme="minorHAnsi" w:cstheme="minorHAnsi"/>
                <w:sz w:val="14"/>
                <w:szCs w:val="14"/>
                <w:lang w:val="es-MX" w:eastAsia="es-MX"/>
              </w:rPr>
            </w:pPr>
          </w:p>
        </w:tc>
        <w:tc>
          <w:tcPr>
            <w:tcW w:w="367" w:type="pct"/>
            <w:tcBorders>
              <w:top w:val="dotted" w:sz="4" w:space="0" w:color="auto"/>
              <w:left w:val="nil"/>
              <w:bottom w:val="nil"/>
              <w:right w:val="dotted" w:sz="4" w:space="0" w:color="auto"/>
            </w:tcBorders>
          </w:tcPr>
          <w:p w14:paraId="3BE70D92" w14:textId="77777777" w:rsidR="0013174D" w:rsidRPr="006E01AF" w:rsidRDefault="0013174D" w:rsidP="0013174D">
            <w:pPr>
              <w:jc w:val="center"/>
              <w:rPr>
                <w:rFonts w:asciiTheme="minorHAnsi" w:hAnsiTheme="minorHAnsi" w:cstheme="minorHAnsi"/>
                <w:sz w:val="14"/>
                <w:szCs w:val="14"/>
                <w:lang w:val="es-MX" w:eastAsia="es-MX"/>
              </w:rPr>
            </w:pPr>
          </w:p>
        </w:tc>
        <w:tc>
          <w:tcPr>
            <w:tcW w:w="515" w:type="pct"/>
            <w:tcBorders>
              <w:left w:val="dotted" w:sz="4" w:space="0" w:color="auto"/>
            </w:tcBorders>
          </w:tcPr>
          <w:p w14:paraId="2A006113" w14:textId="77777777"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36" w:type="pct"/>
          </w:tcPr>
          <w:p w14:paraId="6D6C1E03" w14:textId="6BD37CFE"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736" w:type="pct"/>
          </w:tcPr>
          <w:p w14:paraId="6B98D0DE" w14:textId="0D2C0944"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13174D" w:rsidRPr="006E01AF" w14:paraId="7009B38F" w14:textId="77777777" w:rsidTr="0013174D">
        <w:trPr>
          <w:trHeight w:val="20"/>
          <w:jc w:val="center"/>
        </w:trPr>
        <w:tc>
          <w:tcPr>
            <w:tcW w:w="365" w:type="pct"/>
            <w:tcBorders>
              <w:top w:val="nil"/>
              <w:left w:val="nil"/>
              <w:bottom w:val="nil"/>
              <w:right w:val="nil"/>
            </w:tcBorders>
            <w:shd w:val="clear" w:color="auto" w:fill="auto"/>
          </w:tcPr>
          <w:p w14:paraId="5557A440" w14:textId="77777777" w:rsidR="0013174D" w:rsidRPr="006E01AF" w:rsidRDefault="0013174D" w:rsidP="0013174D">
            <w:pPr>
              <w:jc w:val="center"/>
              <w:rPr>
                <w:rFonts w:asciiTheme="minorHAnsi" w:hAnsiTheme="minorHAnsi" w:cstheme="minorHAnsi"/>
                <w:sz w:val="14"/>
                <w:szCs w:val="14"/>
              </w:rPr>
            </w:pPr>
          </w:p>
        </w:tc>
        <w:tc>
          <w:tcPr>
            <w:tcW w:w="2281" w:type="pct"/>
            <w:tcBorders>
              <w:top w:val="nil"/>
              <w:left w:val="nil"/>
              <w:bottom w:val="nil"/>
              <w:right w:val="nil"/>
            </w:tcBorders>
          </w:tcPr>
          <w:p w14:paraId="1E450684" w14:textId="77777777" w:rsidR="0013174D" w:rsidRPr="006E01AF" w:rsidRDefault="0013174D" w:rsidP="0013174D">
            <w:pPr>
              <w:rPr>
                <w:rFonts w:asciiTheme="minorHAnsi" w:hAnsiTheme="minorHAnsi" w:cstheme="minorHAnsi"/>
                <w:sz w:val="14"/>
                <w:szCs w:val="14"/>
                <w:lang w:val="es-MX" w:eastAsia="es-MX"/>
              </w:rPr>
            </w:pPr>
          </w:p>
        </w:tc>
        <w:tc>
          <w:tcPr>
            <w:tcW w:w="367" w:type="pct"/>
            <w:tcBorders>
              <w:top w:val="nil"/>
              <w:left w:val="nil"/>
              <w:bottom w:val="nil"/>
              <w:right w:val="dotted" w:sz="4" w:space="0" w:color="auto"/>
            </w:tcBorders>
          </w:tcPr>
          <w:p w14:paraId="5917B292" w14:textId="77777777" w:rsidR="0013174D" w:rsidRPr="006E01AF" w:rsidRDefault="0013174D" w:rsidP="0013174D">
            <w:pPr>
              <w:jc w:val="center"/>
              <w:rPr>
                <w:rFonts w:asciiTheme="minorHAnsi" w:hAnsiTheme="minorHAnsi" w:cstheme="minorHAnsi"/>
                <w:sz w:val="14"/>
                <w:szCs w:val="14"/>
                <w:lang w:val="es-MX" w:eastAsia="es-MX"/>
              </w:rPr>
            </w:pPr>
          </w:p>
        </w:tc>
        <w:tc>
          <w:tcPr>
            <w:tcW w:w="515" w:type="pct"/>
            <w:tcBorders>
              <w:left w:val="dotted" w:sz="4" w:space="0" w:color="auto"/>
            </w:tcBorders>
          </w:tcPr>
          <w:p w14:paraId="7D2A62DA" w14:textId="77777777"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36" w:type="pct"/>
          </w:tcPr>
          <w:p w14:paraId="0A7E365C" w14:textId="2B6F0C4B"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736" w:type="pct"/>
          </w:tcPr>
          <w:p w14:paraId="5E1F40E7" w14:textId="67C84EA6"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13174D" w:rsidRPr="006E01AF" w14:paraId="3298203A" w14:textId="77777777" w:rsidTr="0013174D">
        <w:trPr>
          <w:trHeight w:val="20"/>
          <w:jc w:val="center"/>
        </w:trPr>
        <w:tc>
          <w:tcPr>
            <w:tcW w:w="365" w:type="pct"/>
            <w:tcBorders>
              <w:top w:val="nil"/>
              <w:left w:val="nil"/>
              <w:bottom w:val="nil"/>
              <w:right w:val="nil"/>
            </w:tcBorders>
            <w:shd w:val="clear" w:color="auto" w:fill="auto"/>
          </w:tcPr>
          <w:p w14:paraId="3F3A6664" w14:textId="77777777" w:rsidR="0013174D" w:rsidRPr="006E01AF" w:rsidRDefault="0013174D" w:rsidP="0013174D">
            <w:pPr>
              <w:jc w:val="center"/>
              <w:rPr>
                <w:rFonts w:asciiTheme="minorHAnsi" w:hAnsiTheme="minorHAnsi" w:cstheme="minorHAnsi"/>
                <w:sz w:val="14"/>
                <w:szCs w:val="14"/>
              </w:rPr>
            </w:pPr>
          </w:p>
        </w:tc>
        <w:tc>
          <w:tcPr>
            <w:tcW w:w="2281" w:type="pct"/>
            <w:tcBorders>
              <w:top w:val="nil"/>
              <w:left w:val="nil"/>
              <w:bottom w:val="nil"/>
              <w:right w:val="nil"/>
            </w:tcBorders>
          </w:tcPr>
          <w:p w14:paraId="3E76E478" w14:textId="77777777" w:rsidR="0013174D" w:rsidRPr="006E01AF" w:rsidRDefault="0013174D" w:rsidP="0013174D">
            <w:pPr>
              <w:rPr>
                <w:rFonts w:asciiTheme="minorHAnsi" w:hAnsiTheme="minorHAnsi" w:cstheme="minorHAnsi"/>
                <w:sz w:val="14"/>
                <w:szCs w:val="14"/>
                <w:lang w:val="es-MX" w:eastAsia="es-MX"/>
              </w:rPr>
            </w:pPr>
          </w:p>
        </w:tc>
        <w:tc>
          <w:tcPr>
            <w:tcW w:w="367" w:type="pct"/>
            <w:tcBorders>
              <w:top w:val="nil"/>
              <w:left w:val="nil"/>
              <w:bottom w:val="nil"/>
              <w:right w:val="dotted" w:sz="4" w:space="0" w:color="auto"/>
            </w:tcBorders>
          </w:tcPr>
          <w:p w14:paraId="722796C6" w14:textId="77777777" w:rsidR="0013174D" w:rsidRPr="006E01AF" w:rsidRDefault="0013174D" w:rsidP="0013174D">
            <w:pPr>
              <w:jc w:val="center"/>
              <w:rPr>
                <w:rFonts w:asciiTheme="minorHAnsi" w:hAnsiTheme="minorHAnsi" w:cstheme="minorHAnsi"/>
                <w:sz w:val="14"/>
                <w:szCs w:val="14"/>
                <w:lang w:val="es-MX" w:eastAsia="es-MX"/>
              </w:rPr>
            </w:pPr>
          </w:p>
        </w:tc>
        <w:tc>
          <w:tcPr>
            <w:tcW w:w="515" w:type="pct"/>
            <w:tcBorders>
              <w:left w:val="dotted" w:sz="4" w:space="0" w:color="auto"/>
            </w:tcBorders>
          </w:tcPr>
          <w:p w14:paraId="73D01932" w14:textId="77777777"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36" w:type="pct"/>
          </w:tcPr>
          <w:p w14:paraId="199C7F2A" w14:textId="5E376200"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736" w:type="pct"/>
          </w:tcPr>
          <w:p w14:paraId="11638954" w14:textId="26F82B29"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bl>
    <w:p w14:paraId="3C901AE1" w14:textId="10948807" w:rsidR="008F2700" w:rsidRDefault="008F2700" w:rsidP="008F2700">
      <w:pPr>
        <w:ind w:right="617"/>
        <w:jc w:val="both"/>
        <w:rPr>
          <w:rFonts w:asciiTheme="minorHAnsi" w:hAnsiTheme="minorHAnsi" w:cstheme="minorHAnsi"/>
          <w:b/>
          <w:sz w:val="18"/>
          <w:szCs w:val="18"/>
        </w:rPr>
      </w:pPr>
    </w:p>
    <w:p w14:paraId="4495C4D2"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2E0EC329"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4E968760"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7FD44696" w14:textId="77777777" w:rsidR="0020768D" w:rsidRPr="006E01AF" w:rsidRDefault="0020768D" w:rsidP="0020768D">
      <w:pPr>
        <w:ind w:right="617"/>
        <w:jc w:val="center"/>
        <w:rPr>
          <w:rFonts w:asciiTheme="minorHAnsi" w:hAnsiTheme="minorHAnsi" w:cstheme="minorHAnsi"/>
          <w:b/>
          <w:sz w:val="18"/>
          <w:szCs w:val="18"/>
        </w:rPr>
      </w:pPr>
    </w:p>
    <w:p w14:paraId="0DA4EB18" w14:textId="77777777" w:rsidR="0020768D" w:rsidRPr="006E01AF" w:rsidRDefault="0020768D" w:rsidP="0020768D">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0ADBC247" w14:textId="77777777" w:rsidR="0020768D" w:rsidRPr="006E01AF" w:rsidRDefault="0020768D" w:rsidP="0020768D">
      <w:pPr>
        <w:pStyle w:val="Textoindependiente3"/>
        <w:ind w:right="708"/>
        <w:rPr>
          <w:rFonts w:asciiTheme="minorHAnsi" w:hAnsiTheme="minorHAnsi" w:cstheme="minorHAnsi"/>
          <w:sz w:val="18"/>
          <w:szCs w:val="18"/>
        </w:rPr>
      </w:pPr>
    </w:p>
    <w:p w14:paraId="2BB8C701" w14:textId="77777777" w:rsidR="0020768D" w:rsidRPr="006E01AF" w:rsidRDefault="0020768D" w:rsidP="0020768D">
      <w:pPr>
        <w:pStyle w:val="Textoindependiente"/>
        <w:ind w:right="708"/>
        <w:jc w:val="center"/>
        <w:rPr>
          <w:rFonts w:asciiTheme="minorHAnsi" w:hAnsiTheme="minorHAnsi" w:cstheme="minorHAnsi"/>
          <w:sz w:val="18"/>
          <w:szCs w:val="18"/>
        </w:rPr>
      </w:pPr>
    </w:p>
    <w:p w14:paraId="6AB74774" w14:textId="77777777" w:rsidR="0020768D" w:rsidRPr="006E01AF" w:rsidRDefault="0020768D"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084F4E2C" w14:textId="77777777" w:rsidR="0020768D" w:rsidRPr="006E01AF" w:rsidRDefault="0020768D" w:rsidP="0020768D">
      <w:pPr>
        <w:pStyle w:val="Textoindependiente"/>
        <w:ind w:right="708"/>
        <w:rPr>
          <w:rFonts w:asciiTheme="minorHAnsi" w:hAnsiTheme="minorHAnsi" w:cstheme="minorHAnsi"/>
          <w:sz w:val="18"/>
          <w:szCs w:val="18"/>
        </w:rPr>
      </w:pPr>
    </w:p>
    <w:p w14:paraId="6576A97A" w14:textId="4D931DBC" w:rsidR="0020768D" w:rsidRDefault="0020768D" w:rsidP="0020768D">
      <w:pPr>
        <w:pStyle w:val="Textoindependiente"/>
        <w:ind w:right="708"/>
        <w:rPr>
          <w:rFonts w:asciiTheme="minorHAnsi" w:hAnsiTheme="minorHAnsi" w:cstheme="minorHAnsi"/>
          <w:sz w:val="18"/>
          <w:szCs w:val="18"/>
        </w:rPr>
      </w:pPr>
    </w:p>
    <w:p w14:paraId="1FE8A265" w14:textId="38406ABB" w:rsidR="0061770D" w:rsidRDefault="0061770D" w:rsidP="0020768D">
      <w:pPr>
        <w:pStyle w:val="Textoindependiente"/>
        <w:ind w:right="708"/>
        <w:rPr>
          <w:rFonts w:asciiTheme="minorHAnsi" w:hAnsiTheme="minorHAnsi" w:cstheme="minorHAnsi"/>
          <w:sz w:val="18"/>
          <w:szCs w:val="18"/>
        </w:rPr>
      </w:pPr>
    </w:p>
    <w:p w14:paraId="1A4B62F9" w14:textId="73C0876E" w:rsidR="0061770D" w:rsidRDefault="0061770D" w:rsidP="0020768D">
      <w:pPr>
        <w:pStyle w:val="Textoindependiente"/>
        <w:ind w:right="708"/>
        <w:rPr>
          <w:rFonts w:asciiTheme="minorHAnsi" w:hAnsiTheme="minorHAnsi" w:cstheme="minorHAnsi"/>
          <w:sz w:val="18"/>
          <w:szCs w:val="18"/>
        </w:rPr>
      </w:pPr>
    </w:p>
    <w:p w14:paraId="3C187003" w14:textId="074DC81E" w:rsidR="0061770D" w:rsidRDefault="0061770D" w:rsidP="0020768D">
      <w:pPr>
        <w:pStyle w:val="Textoindependiente"/>
        <w:ind w:right="708"/>
        <w:rPr>
          <w:rFonts w:asciiTheme="minorHAnsi" w:hAnsiTheme="minorHAnsi" w:cstheme="minorHAnsi"/>
          <w:sz w:val="18"/>
          <w:szCs w:val="18"/>
        </w:rPr>
      </w:pPr>
    </w:p>
    <w:p w14:paraId="4E02DB1F" w14:textId="7CA36D2F" w:rsidR="0061770D" w:rsidRDefault="0061770D" w:rsidP="0020768D">
      <w:pPr>
        <w:pStyle w:val="Textoindependiente"/>
        <w:ind w:right="708"/>
        <w:rPr>
          <w:rFonts w:asciiTheme="minorHAnsi" w:hAnsiTheme="minorHAnsi" w:cstheme="minorHAnsi"/>
          <w:sz w:val="18"/>
          <w:szCs w:val="18"/>
        </w:rPr>
      </w:pPr>
    </w:p>
    <w:p w14:paraId="24A09B10" w14:textId="5C215CA6" w:rsidR="0061770D" w:rsidRDefault="0061770D" w:rsidP="0020768D">
      <w:pPr>
        <w:pStyle w:val="Textoindependiente"/>
        <w:ind w:right="708"/>
        <w:rPr>
          <w:rFonts w:asciiTheme="minorHAnsi" w:hAnsiTheme="minorHAnsi" w:cstheme="minorHAnsi"/>
          <w:sz w:val="18"/>
          <w:szCs w:val="18"/>
        </w:rPr>
      </w:pPr>
    </w:p>
    <w:p w14:paraId="06EC22B3" w14:textId="2CCE43C6" w:rsidR="0061770D" w:rsidRDefault="0061770D" w:rsidP="0020768D">
      <w:pPr>
        <w:pStyle w:val="Textoindependiente"/>
        <w:ind w:right="708"/>
        <w:rPr>
          <w:rFonts w:asciiTheme="minorHAnsi" w:hAnsiTheme="minorHAnsi" w:cstheme="minorHAnsi"/>
          <w:sz w:val="18"/>
          <w:szCs w:val="18"/>
        </w:rPr>
      </w:pPr>
    </w:p>
    <w:p w14:paraId="000ADC53" w14:textId="067366DF" w:rsidR="0061770D" w:rsidRDefault="0061770D" w:rsidP="0020768D">
      <w:pPr>
        <w:pStyle w:val="Textoindependiente"/>
        <w:ind w:right="708"/>
        <w:rPr>
          <w:rFonts w:asciiTheme="minorHAnsi" w:hAnsiTheme="minorHAnsi" w:cstheme="minorHAnsi"/>
          <w:sz w:val="18"/>
          <w:szCs w:val="18"/>
        </w:rPr>
      </w:pPr>
    </w:p>
    <w:p w14:paraId="2CC785A4" w14:textId="77777777" w:rsidR="0061770D" w:rsidRPr="006E01AF" w:rsidRDefault="0061770D" w:rsidP="0020768D">
      <w:pPr>
        <w:pStyle w:val="Textoindependiente"/>
        <w:ind w:right="708"/>
        <w:rPr>
          <w:rFonts w:asciiTheme="minorHAnsi" w:hAnsiTheme="minorHAnsi" w:cstheme="minorHAnsi"/>
          <w:sz w:val="18"/>
          <w:szCs w:val="18"/>
        </w:rPr>
      </w:pPr>
    </w:p>
    <w:p w14:paraId="71A5B2D2" w14:textId="77777777" w:rsidR="0020768D" w:rsidRPr="006E01AF" w:rsidRDefault="0020768D" w:rsidP="0020768D">
      <w:pPr>
        <w:pStyle w:val="Textoindependiente"/>
        <w:ind w:right="708"/>
        <w:rPr>
          <w:rFonts w:asciiTheme="minorHAnsi" w:hAnsiTheme="minorHAnsi" w:cstheme="minorHAnsi"/>
          <w:sz w:val="18"/>
          <w:szCs w:val="18"/>
        </w:rPr>
      </w:pPr>
    </w:p>
    <w:p w14:paraId="116E191E" w14:textId="77777777" w:rsidR="0020768D" w:rsidRPr="006E01AF" w:rsidRDefault="0020768D" w:rsidP="0061770D">
      <w:pPr>
        <w:tabs>
          <w:tab w:val="left" w:pos="6804"/>
        </w:tabs>
        <w:ind w:right="617"/>
        <w:jc w:val="both"/>
        <w:rPr>
          <w:rFonts w:asciiTheme="minorHAnsi" w:hAnsiTheme="minorHAnsi" w:cstheme="minorHAnsi"/>
          <w:b/>
          <w:sz w:val="18"/>
          <w:szCs w:val="18"/>
        </w:rPr>
      </w:pPr>
    </w:p>
    <w:p w14:paraId="5ED38A10" w14:textId="021F0122" w:rsidR="00AF5342" w:rsidRDefault="00AF5342" w:rsidP="0020768D">
      <w:pPr>
        <w:pStyle w:val="Textoindependiente"/>
        <w:ind w:right="708"/>
        <w:jc w:val="center"/>
        <w:rPr>
          <w:rFonts w:asciiTheme="minorHAnsi" w:hAnsiTheme="minorHAnsi" w:cstheme="minorHAnsi"/>
          <w:b/>
          <w:sz w:val="18"/>
          <w:szCs w:val="18"/>
        </w:rPr>
      </w:pPr>
    </w:p>
    <w:p w14:paraId="7A7B399C" w14:textId="4899CCA2" w:rsidR="00C72DF0" w:rsidRDefault="00C72DF0" w:rsidP="0020768D">
      <w:pPr>
        <w:pStyle w:val="Textoindependiente"/>
        <w:ind w:right="708"/>
        <w:jc w:val="center"/>
        <w:rPr>
          <w:rFonts w:asciiTheme="minorHAnsi" w:hAnsiTheme="minorHAnsi" w:cstheme="minorHAnsi"/>
          <w:b/>
          <w:sz w:val="18"/>
          <w:szCs w:val="18"/>
        </w:rPr>
      </w:pPr>
    </w:p>
    <w:p w14:paraId="4F4C3E7D" w14:textId="0EFA7016" w:rsidR="00C72DF0" w:rsidRDefault="00C72DF0" w:rsidP="0020768D">
      <w:pPr>
        <w:pStyle w:val="Textoindependiente"/>
        <w:ind w:right="708"/>
        <w:jc w:val="center"/>
        <w:rPr>
          <w:rFonts w:asciiTheme="minorHAnsi" w:hAnsiTheme="minorHAnsi" w:cstheme="minorHAnsi"/>
          <w:b/>
          <w:sz w:val="18"/>
          <w:szCs w:val="18"/>
        </w:rPr>
      </w:pPr>
    </w:p>
    <w:p w14:paraId="38AAC439" w14:textId="1BCF71E8" w:rsidR="00C72DF0" w:rsidRDefault="00C72DF0" w:rsidP="0020768D">
      <w:pPr>
        <w:pStyle w:val="Textoindependiente"/>
        <w:ind w:right="708"/>
        <w:jc w:val="center"/>
        <w:rPr>
          <w:rFonts w:asciiTheme="minorHAnsi" w:hAnsiTheme="minorHAnsi" w:cstheme="minorHAnsi"/>
          <w:b/>
          <w:sz w:val="18"/>
          <w:szCs w:val="18"/>
        </w:rPr>
      </w:pPr>
    </w:p>
    <w:p w14:paraId="00519DB6" w14:textId="75F96B5B" w:rsidR="00C72DF0" w:rsidRDefault="00C72DF0" w:rsidP="0020768D">
      <w:pPr>
        <w:pStyle w:val="Textoindependiente"/>
        <w:ind w:right="708"/>
        <w:jc w:val="center"/>
        <w:rPr>
          <w:rFonts w:asciiTheme="minorHAnsi" w:hAnsiTheme="minorHAnsi" w:cstheme="minorHAnsi"/>
          <w:b/>
          <w:sz w:val="18"/>
          <w:szCs w:val="18"/>
        </w:rPr>
      </w:pPr>
    </w:p>
    <w:p w14:paraId="7C987E83" w14:textId="64955C91" w:rsidR="00C72DF0" w:rsidRDefault="00C72DF0" w:rsidP="0020768D">
      <w:pPr>
        <w:pStyle w:val="Textoindependiente"/>
        <w:ind w:right="708"/>
        <w:jc w:val="center"/>
        <w:rPr>
          <w:rFonts w:asciiTheme="minorHAnsi" w:hAnsiTheme="minorHAnsi" w:cstheme="minorHAnsi"/>
          <w:b/>
          <w:sz w:val="18"/>
          <w:szCs w:val="18"/>
        </w:rPr>
      </w:pPr>
    </w:p>
    <w:p w14:paraId="510D1D5D" w14:textId="77777777" w:rsidR="00C72DF0" w:rsidRDefault="00C72DF0" w:rsidP="0020768D">
      <w:pPr>
        <w:pStyle w:val="Textoindependiente"/>
        <w:ind w:right="708"/>
        <w:jc w:val="center"/>
        <w:rPr>
          <w:rFonts w:asciiTheme="minorHAnsi" w:hAnsiTheme="minorHAnsi" w:cstheme="minorHAnsi"/>
          <w:b/>
          <w:sz w:val="18"/>
          <w:szCs w:val="18"/>
        </w:rPr>
      </w:pPr>
    </w:p>
    <w:p w14:paraId="376B34C3" w14:textId="77777777" w:rsidR="00AF5342" w:rsidRDefault="00AF5342" w:rsidP="0020768D">
      <w:pPr>
        <w:pStyle w:val="Textoindependiente"/>
        <w:ind w:right="708"/>
        <w:jc w:val="center"/>
        <w:rPr>
          <w:rFonts w:asciiTheme="minorHAnsi" w:hAnsiTheme="minorHAnsi" w:cstheme="minorHAnsi"/>
          <w:b/>
          <w:sz w:val="18"/>
          <w:szCs w:val="18"/>
        </w:rPr>
      </w:pPr>
    </w:p>
    <w:p w14:paraId="575383E6" w14:textId="77777777" w:rsidR="00AF5342" w:rsidRDefault="00AF5342" w:rsidP="0020768D">
      <w:pPr>
        <w:pStyle w:val="Textoindependiente"/>
        <w:ind w:right="708"/>
        <w:jc w:val="center"/>
        <w:rPr>
          <w:rFonts w:asciiTheme="minorHAnsi" w:hAnsiTheme="minorHAnsi" w:cstheme="minorHAnsi"/>
          <w:b/>
          <w:sz w:val="18"/>
          <w:szCs w:val="18"/>
        </w:rPr>
      </w:pPr>
    </w:p>
    <w:p w14:paraId="2109C4A3" w14:textId="3BCE4E3E" w:rsidR="00AF5342" w:rsidRDefault="00AF5342" w:rsidP="0020768D">
      <w:pPr>
        <w:pStyle w:val="Textoindependiente"/>
        <w:ind w:right="708"/>
        <w:jc w:val="center"/>
        <w:rPr>
          <w:rFonts w:asciiTheme="minorHAnsi" w:hAnsiTheme="minorHAnsi" w:cstheme="minorHAnsi"/>
          <w:b/>
          <w:sz w:val="18"/>
          <w:szCs w:val="18"/>
        </w:rPr>
      </w:pPr>
    </w:p>
    <w:p w14:paraId="749C8599" w14:textId="61D8164B" w:rsidR="00974E51" w:rsidRDefault="00974E51" w:rsidP="0020768D">
      <w:pPr>
        <w:pStyle w:val="Textoindependiente"/>
        <w:ind w:right="708"/>
        <w:jc w:val="center"/>
        <w:rPr>
          <w:rFonts w:asciiTheme="minorHAnsi" w:hAnsiTheme="minorHAnsi" w:cstheme="minorHAnsi"/>
          <w:b/>
          <w:sz w:val="18"/>
          <w:szCs w:val="18"/>
        </w:rPr>
      </w:pPr>
    </w:p>
    <w:p w14:paraId="39DC37B4" w14:textId="77777777" w:rsidR="00974E51" w:rsidRDefault="00974E51"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77777777" w:rsidR="0020768D" w:rsidRPr="006E01AF" w:rsidRDefault="0020768D" w:rsidP="0020768D">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32B882B0" w14:textId="77777777" w:rsidR="0020768D" w:rsidRPr="006E01AF" w:rsidRDefault="0020768D" w:rsidP="0020768D">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0768D" w:rsidRPr="006E01AF" w14:paraId="164B5966" w14:textId="77777777" w:rsidTr="0020768D">
        <w:trPr>
          <w:jc w:val="center"/>
        </w:trPr>
        <w:tc>
          <w:tcPr>
            <w:tcW w:w="4627" w:type="dxa"/>
            <w:shd w:val="clear" w:color="auto" w:fill="auto"/>
          </w:tcPr>
          <w:p w14:paraId="6B7A6E28"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Tiempo de Garantía</w:t>
            </w:r>
          </w:p>
        </w:tc>
        <w:tc>
          <w:tcPr>
            <w:tcW w:w="4020" w:type="dxa"/>
            <w:shd w:val="clear" w:color="auto" w:fill="auto"/>
          </w:tcPr>
          <w:p w14:paraId="52E0D4AA"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Partida</w:t>
            </w:r>
          </w:p>
        </w:tc>
      </w:tr>
      <w:tr w:rsidR="00934923" w:rsidRPr="006E01AF" w14:paraId="50D0E677" w14:textId="77777777" w:rsidTr="0020768D">
        <w:trPr>
          <w:jc w:val="center"/>
        </w:trPr>
        <w:tc>
          <w:tcPr>
            <w:tcW w:w="4627" w:type="dxa"/>
            <w:shd w:val="clear" w:color="auto" w:fill="auto"/>
          </w:tcPr>
          <w:p w14:paraId="4815AF24" w14:textId="0528C49A" w:rsidR="00934923" w:rsidRDefault="00934923" w:rsidP="0020768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020" w:type="dxa"/>
            <w:shd w:val="clear" w:color="auto" w:fill="auto"/>
          </w:tcPr>
          <w:p w14:paraId="02ECC868" w14:textId="2CCB2B16" w:rsidR="00934923" w:rsidRPr="005D1F3D" w:rsidRDefault="008F2700" w:rsidP="008F2700">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AC99276" w14:textId="77777777" w:rsidR="0020768D" w:rsidRPr="006E01AF" w:rsidRDefault="0020768D"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74B5AFF9" w14:textId="77777777" w:rsidR="0020768D" w:rsidRPr="006E01AF" w:rsidRDefault="0020768D" w:rsidP="0020768D">
      <w:pPr>
        <w:pStyle w:val="Sangra3detindependiente"/>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77777777" w:rsidR="0020768D" w:rsidRPr="006E01AF" w:rsidRDefault="0020768D" w:rsidP="0020768D">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7777777" w:rsidR="00B56C6D" w:rsidRDefault="00B56C6D" w:rsidP="0020768D">
      <w:pPr>
        <w:pStyle w:val="Textoindependiente"/>
        <w:ind w:right="1179"/>
        <w:jc w:val="center"/>
        <w:rPr>
          <w:rFonts w:asciiTheme="minorHAnsi" w:hAnsiTheme="minorHAnsi" w:cstheme="minorHAnsi"/>
          <w:sz w:val="18"/>
          <w:szCs w:val="18"/>
        </w:rPr>
      </w:pPr>
    </w:p>
    <w:p w14:paraId="238A6F4E" w14:textId="77777777" w:rsidR="00B56C6D" w:rsidRDefault="00B56C6D"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276F6A69"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5" w:name="_Toc288049727"/>
    </w:p>
    <w:bookmarkEnd w:id="5"/>
    <w:p w14:paraId="0A6AB925"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GENERAL, M. EN DER. J. JESÚS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466748">
      <w:pPr>
        <w:numPr>
          <w:ilvl w:val="0"/>
          <w:numId w:val="14"/>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466748">
      <w:pPr>
        <w:numPr>
          <w:ilvl w:val="0"/>
          <w:numId w:val="14"/>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TERCERA.-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403A6457" w14:textId="47B7201F" w:rsidR="0093759E" w:rsidRPr="007D7B99" w:rsidRDefault="0093759E" w:rsidP="00466748">
      <w:pPr>
        <w:keepNext/>
        <w:widowControl/>
        <w:numPr>
          <w:ilvl w:val="1"/>
          <w:numId w:val="15"/>
        </w:numPr>
        <w:tabs>
          <w:tab w:val="left" w:pos="0"/>
        </w:tabs>
        <w:suppressAutoHyphens/>
        <w:spacing w:before="240" w:after="6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1B283DBE" w14:textId="0A316075" w:rsidR="0093759E" w:rsidRPr="007D7B99" w:rsidRDefault="0093759E" w:rsidP="0093759E">
      <w:pPr>
        <w:jc w:val="center"/>
        <w:rPr>
          <w:rFonts w:ascii="Calibri" w:hAnsi="Calibri" w:cs="Calibri"/>
          <w:b/>
        </w:rPr>
      </w:pPr>
      <w:r>
        <w:rPr>
          <w:rFonts w:ascii="Calibri" w:hAnsi="Calibri" w:cs="Calibri"/>
          <w:b/>
        </w:rPr>
        <w:t>Formato para fianza</w:t>
      </w:r>
    </w:p>
    <w:p w14:paraId="71D55738" w14:textId="77777777" w:rsidR="0093759E" w:rsidRPr="007D7B99" w:rsidRDefault="0093759E" w:rsidP="0093759E">
      <w:pPr>
        <w:rPr>
          <w:rFonts w:ascii="Calibri" w:hAnsi="Calibri" w:cs="Calibri"/>
        </w:rPr>
      </w:pPr>
    </w:p>
    <w:p w14:paraId="2BCDF9C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17F39804"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14:paraId="771B93B0"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14:paraId="77FDB6A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14:paraId="5B551E46"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14:paraId="6B775C23"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D169C7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14:paraId="477D042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14:paraId="2215293B"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14:paraId="02083D6F" w14:textId="042BF32F" w:rsidR="0093759E" w:rsidRDefault="007C2EC3" w:rsidP="007C2EC3">
      <w:pPr>
        <w:ind w:right="-93" w:firstLine="708"/>
        <w:jc w:val="center"/>
        <w:rPr>
          <w:rFonts w:asciiTheme="minorHAnsi" w:hAnsiTheme="minorHAnsi" w:cstheme="minorHAnsi"/>
          <w:sz w:val="16"/>
          <w:szCs w:val="16"/>
          <w:lang w:val="es-MX"/>
        </w:rPr>
      </w:pPr>
      <w:r w:rsidRPr="006E01A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77777777" w:rsidR="00541956" w:rsidRDefault="00541956"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E4671D1" w:rsidR="00541956" w:rsidRDefault="00541956"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C217C6" w14:textId="39ED8F99"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305F3C7D"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Opinión del Cumplimiento de Obligaciones fiscales</w:t>
            </w:r>
            <w:r w:rsidR="00BE5020">
              <w:rPr>
                <w:rFonts w:asciiTheme="minorHAnsi" w:eastAsia="Calibri" w:hAnsiTheme="minorHAnsi" w:cstheme="minorHAnsi"/>
                <w:color w:val="000000"/>
                <w:sz w:val="12"/>
                <w:szCs w:val="12"/>
              </w:rPr>
              <w:t xml:space="preserve"> en materia de Seguridad Social (deberá presentarse de fecha 16 de noviembre)</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5F955119" w:rsidR="0020768D" w:rsidRPr="00CF7B54" w:rsidRDefault="0020768D" w:rsidP="00BE5020">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00BE5020">
              <w:rPr>
                <w:rFonts w:asciiTheme="minorHAnsi" w:eastAsia="Calibri" w:hAnsiTheme="minorHAnsi" w:cstheme="minorHAnsi"/>
                <w:b/>
                <w:color w:val="000000"/>
                <w:sz w:val="10"/>
                <w:szCs w:val="10"/>
              </w:rPr>
              <w:t>16</w:t>
            </w:r>
            <w:r w:rsidR="00CE7192">
              <w:rPr>
                <w:rFonts w:asciiTheme="minorHAnsi" w:eastAsia="Calibri" w:hAnsiTheme="minorHAnsi" w:cstheme="minorHAnsi"/>
                <w:b/>
                <w:color w:val="000000"/>
                <w:sz w:val="10"/>
                <w:szCs w:val="10"/>
              </w:rPr>
              <w:t xml:space="preserve"> de </w:t>
            </w:r>
            <w:r w:rsidR="00BE5020">
              <w:rPr>
                <w:rFonts w:asciiTheme="minorHAnsi" w:eastAsia="Calibri" w:hAnsiTheme="minorHAnsi" w:cstheme="minorHAnsi"/>
                <w:b/>
                <w:color w:val="000000"/>
                <w:sz w:val="10"/>
                <w:szCs w:val="10"/>
              </w:rPr>
              <w:t xml:space="preserve">octubre al 16 de noviembre </w:t>
            </w:r>
            <w:r w:rsidRPr="005D1F3D">
              <w:rPr>
                <w:rFonts w:asciiTheme="minorHAnsi" w:eastAsia="Calibri" w:hAnsiTheme="minorHAnsi" w:cstheme="minorHAnsi"/>
                <w:b/>
                <w:color w:val="000000"/>
                <w:sz w:val="10"/>
                <w:szCs w:val="10"/>
              </w:rPr>
              <w:t>de 2022).</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02644A" w:rsidRDefault="0020768D" w:rsidP="002076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6A5A79" w:rsidRPr="00CF7B54" w14:paraId="4F1CB66A" w14:textId="77777777" w:rsidTr="0020768D">
        <w:trPr>
          <w:jc w:val="center"/>
        </w:trPr>
        <w:tc>
          <w:tcPr>
            <w:tcW w:w="384" w:type="pct"/>
            <w:shd w:val="clear" w:color="auto" w:fill="auto"/>
          </w:tcPr>
          <w:p w14:paraId="602BFC0B" w14:textId="5F356874" w:rsidR="006A5A79" w:rsidRPr="006A5A79" w:rsidRDefault="006A5A79" w:rsidP="006A5A79">
            <w:pPr>
              <w:ind w:right="-91"/>
              <w:jc w:val="center"/>
              <w:rPr>
                <w:rFonts w:asciiTheme="minorHAnsi" w:eastAsia="Calibri" w:hAnsiTheme="minorHAnsi" w:cstheme="minorHAnsi"/>
                <w:b/>
                <w:color w:val="000000"/>
                <w:sz w:val="12"/>
                <w:szCs w:val="12"/>
              </w:rPr>
            </w:pPr>
            <w:r w:rsidRPr="006A5A79">
              <w:rPr>
                <w:rFonts w:asciiTheme="minorHAnsi" w:eastAsia="Calibri" w:hAnsiTheme="minorHAnsi" w:cstheme="minorHAnsi"/>
                <w:b/>
                <w:color w:val="000000"/>
                <w:sz w:val="12"/>
                <w:szCs w:val="12"/>
              </w:rPr>
              <w:t>6.1</w:t>
            </w:r>
          </w:p>
        </w:tc>
        <w:tc>
          <w:tcPr>
            <w:tcW w:w="3202" w:type="pct"/>
            <w:shd w:val="clear" w:color="auto" w:fill="auto"/>
          </w:tcPr>
          <w:p w14:paraId="3C4F9BB2" w14:textId="024B9DCD" w:rsidR="006A5A79" w:rsidRPr="006A5A79" w:rsidRDefault="006A5A79" w:rsidP="006A5A79">
            <w:pPr>
              <w:jc w:val="both"/>
              <w:rPr>
                <w:rFonts w:asciiTheme="minorHAnsi" w:eastAsia="Calibri" w:hAnsiTheme="minorHAnsi" w:cstheme="minorHAnsi"/>
                <w:b/>
                <w:noProof/>
                <w:sz w:val="12"/>
                <w:szCs w:val="12"/>
              </w:rPr>
            </w:pPr>
            <w:r w:rsidRPr="006A5A79">
              <w:rPr>
                <w:rFonts w:asciiTheme="minorHAnsi" w:eastAsia="Calibri" w:hAnsiTheme="minorHAnsi" w:cstheme="minorHAnsi"/>
                <w:b/>
                <w:noProof/>
                <w:sz w:val="12"/>
                <w:szCs w:val="12"/>
              </w:rPr>
              <w:t>Programa de instalación</w:t>
            </w:r>
            <w:r w:rsidR="00520160">
              <w:rPr>
                <w:rFonts w:asciiTheme="minorHAnsi" w:eastAsia="Calibri" w:hAnsiTheme="minorHAnsi" w:cstheme="minorHAnsi"/>
                <w:b/>
                <w:noProof/>
                <w:sz w:val="12"/>
                <w:szCs w:val="12"/>
              </w:rPr>
              <w:t xml:space="preserve"> (partida 40 a 83)</w:t>
            </w:r>
            <w:r w:rsidRPr="006A5A79">
              <w:rPr>
                <w:rFonts w:asciiTheme="minorHAnsi" w:eastAsia="Calibri" w:hAnsiTheme="minorHAnsi" w:cstheme="minorHAnsi"/>
                <w:b/>
                <w:noProof/>
                <w:sz w:val="12"/>
                <w:szCs w:val="12"/>
              </w:rPr>
              <w:t>:</w:t>
            </w:r>
          </w:p>
          <w:p w14:paraId="1B21899B" w14:textId="293DCCE0" w:rsidR="006A5A79" w:rsidRPr="006A5A79" w:rsidRDefault="006A5A79" w:rsidP="006A5A79">
            <w:pPr>
              <w:jc w:val="both"/>
              <w:rPr>
                <w:rFonts w:asciiTheme="minorHAnsi" w:eastAsia="Calibri" w:hAnsiTheme="minorHAnsi" w:cstheme="minorHAnsi"/>
                <w:noProof/>
                <w:sz w:val="12"/>
                <w:szCs w:val="12"/>
              </w:rPr>
            </w:pPr>
            <w:r w:rsidRPr="006A5A79">
              <w:rPr>
                <w:rFonts w:asciiTheme="minorHAnsi" w:eastAsia="Calibri" w:hAnsiTheme="minorHAnsi" w:cstheme="minorHAnsi"/>
                <w:noProof/>
                <w:sz w:val="12"/>
                <w:szCs w:val="12"/>
              </w:rPr>
              <w:t>Los proveedores incluirán en su propuesta los servicios de instalación, para lo cual se les solicita se entregue el programa de instalación haciendo referencia a:</w:t>
            </w:r>
          </w:p>
          <w:p w14:paraId="70A8CDE8" w14:textId="77777777" w:rsidR="006A5A79" w:rsidRPr="006A5A79" w:rsidRDefault="006A5A79" w:rsidP="00520160">
            <w:pPr>
              <w:pStyle w:val="Prrafodelista"/>
              <w:numPr>
                <w:ilvl w:val="0"/>
                <w:numId w:val="42"/>
              </w:numPr>
              <w:jc w:val="both"/>
              <w:rPr>
                <w:rFonts w:asciiTheme="minorHAnsi" w:eastAsia="Calibri" w:hAnsiTheme="minorHAnsi" w:cstheme="minorHAnsi"/>
                <w:noProof/>
                <w:sz w:val="12"/>
                <w:szCs w:val="12"/>
              </w:rPr>
            </w:pPr>
            <w:r w:rsidRPr="006A5A79">
              <w:rPr>
                <w:rFonts w:asciiTheme="minorHAnsi" w:eastAsia="Calibri" w:hAnsiTheme="minorHAnsi" w:cstheme="minorHAnsi"/>
                <w:noProof/>
                <w:sz w:val="12"/>
                <w:szCs w:val="12"/>
              </w:rPr>
              <w:t>Tiempo de maniobras.</w:t>
            </w:r>
          </w:p>
          <w:p w14:paraId="16F02BE1" w14:textId="77777777" w:rsidR="006A5A79" w:rsidRPr="006A5A79" w:rsidRDefault="006A5A79" w:rsidP="00520160">
            <w:pPr>
              <w:pStyle w:val="Prrafodelista"/>
              <w:numPr>
                <w:ilvl w:val="0"/>
                <w:numId w:val="42"/>
              </w:numPr>
              <w:jc w:val="both"/>
              <w:rPr>
                <w:rFonts w:asciiTheme="minorHAnsi" w:eastAsia="Calibri" w:hAnsiTheme="minorHAnsi" w:cstheme="minorHAnsi"/>
                <w:noProof/>
                <w:sz w:val="12"/>
                <w:szCs w:val="12"/>
              </w:rPr>
            </w:pPr>
            <w:r w:rsidRPr="006A5A79">
              <w:rPr>
                <w:rFonts w:asciiTheme="minorHAnsi" w:eastAsia="Calibri" w:hAnsiTheme="minorHAnsi" w:cstheme="minorHAnsi"/>
                <w:noProof/>
                <w:sz w:val="12"/>
                <w:szCs w:val="12"/>
              </w:rPr>
              <w:t>Tiempo de instalación en sitio.</w:t>
            </w:r>
          </w:p>
          <w:p w14:paraId="16D00E1D" w14:textId="77777777" w:rsidR="006A5A79" w:rsidRPr="006A5A79" w:rsidRDefault="006A5A79" w:rsidP="00520160">
            <w:pPr>
              <w:pStyle w:val="Prrafodelista"/>
              <w:numPr>
                <w:ilvl w:val="0"/>
                <w:numId w:val="42"/>
              </w:numPr>
              <w:jc w:val="both"/>
              <w:rPr>
                <w:rFonts w:asciiTheme="minorHAnsi" w:eastAsia="Calibri" w:hAnsiTheme="minorHAnsi" w:cstheme="minorHAnsi"/>
                <w:noProof/>
                <w:sz w:val="12"/>
                <w:szCs w:val="12"/>
              </w:rPr>
            </w:pPr>
            <w:r w:rsidRPr="006A5A79">
              <w:rPr>
                <w:rFonts w:asciiTheme="minorHAnsi" w:eastAsia="Calibri" w:hAnsiTheme="minorHAnsi" w:cstheme="minorHAnsi"/>
                <w:noProof/>
                <w:sz w:val="12"/>
                <w:szCs w:val="12"/>
              </w:rPr>
              <w:t>Tiempo/periodo de pruebas .</w:t>
            </w:r>
          </w:p>
          <w:p w14:paraId="6F0DAF5F" w14:textId="72C6B5D9" w:rsidR="006A5A79" w:rsidRPr="006A5A79" w:rsidRDefault="006A5A79" w:rsidP="00520160">
            <w:pPr>
              <w:pStyle w:val="Prrafodelista"/>
              <w:numPr>
                <w:ilvl w:val="0"/>
                <w:numId w:val="42"/>
              </w:numPr>
              <w:jc w:val="both"/>
              <w:rPr>
                <w:rFonts w:asciiTheme="minorHAnsi" w:eastAsia="Calibri" w:hAnsiTheme="minorHAnsi" w:cstheme="minorHAnsi"/>
                <w:noProof/>
                <w:sz w:val="12"/>
                <w:szCs w:val="12"/>
              </w:rPr>
            </w:pPr>
            <w:r w:rsidRPr="006A5A79">
              <w:rPr>
                <w:rFonts w:asciiTheme="minorHAnsi" w:eastAsia="Calibri" w:hAnsiTheme="minorHAnsi" w:cstheme="minorHAnsi"/>
                <w:noProof/>
                <w:sz w:val="12"/>
                <w:szCs w:val="12"/>
              </w:rPr>
              <w:t>Requerimientos técnicos de instalación.</w:t>
            </w:r>
          </w:p>
          <w:p w14:paraId="127127DD" w14:textId="29F2A0A4" w:rsidR="006A5A79" w:rsidRPr="006A5A79" w:rsidRDefault="006A5A79" w:rsidP="006A5A79">
            <w:pPr>
              <w:autoSpaceDE w:val="0"/>
              <w:autoSpaceDN w:val="0"/>
              <w:adjustRightInd w:val="0"/>
              <w:jc w:val="both"/>
              <w:rPr>
                <w:rFonts w:asciiTheme="minorHAnsi" w:eastAsia="Calibri" w:hAnsiTheme="minorHAnsi" w:cstheme="minorHAnsi"/>
                <w:color w:val="000000"/>
                <w:sz w:val="12"/>
                <w:szCs w:val="12"/>
              </w:rPr>
            </w:pPr>
            <w:r w:rsidRPr="006A5A79">
              <w:rPr>
                <w:rFonts w:asciiTheme="minorHAnsi" w:eastAsia="Calibri" w:hAnsiTheme="minorHAnsi" w:cstheme="minorHAnsi"/>
                <w:b/>
                <w:bCs/>
                <w:noProof/>
                <w:color w:val="000000"/>
                <w:sz w:val="12"/>
                <w:szCs w:val="12"/>
              </w:rPr>
              <w:t>El programa de instalación deberá ser congruente con la información solicitada y presentada en el punto 7, tiempo y lugar de entrega.</w:t>
            </w:r>
          </w:p>
        </w:tc>
        <w:tc>
          <w:tcPr>
            <w:tcW w:w="593" w:type="pct"/>
            <w:shd w:val="clear" w:color="auto" w:fill="auto"/>
          </w:tcPr>
          <w:p w14:paraId="575485C9" w14:textId="77777777" w:rsidR="006A5A79" w:rsidRPr="006A5A79" w:rsidRDefault="006A5A79" w:rsidP="006A5A79">
            <w:pPr>
              <w:ind w:right="-91"/>
              <w:jc w:val="center"/>
              <w:rPr>
                <w:rFonts w:asciiTheme="minorHAnsi" w:eastAsia="Calibri" w:hAnsiTheme="minorHAnsi" w:cstheme="minorHAnsi"/>
                <w:b/>
                <w:color w:val="000000"/>
                <w:sz w:val="12"/>
                <w:szCs w:val="12"/>
              </w:rPr>
            </w:pPr>
            <w:r w:rsidRPr="006A5A79">
              <w:rPr>
                <w:rFonts w:asciiTheme="minorHAnsi" w:eastAsia="Calibri" w:hAnsiTheme="minorHAnsi" w:cstheme="minorHAnsi"/>
                <w:b/>
                <w:color w:val="000000"/>
                <w:sz w:val="12"/>
                <w:szCs w:val="12"/>
              </w:rPr>
              <w:t>Si</w:t>
            </w:r>
          </w:p>
          <w:p w14:paraId="1A12F20C" w14:textId="6051599B" w:rsidR="006A5A79" w:rsidRPr="006A5A79" w:rsidRDefault="006A5A79" w:rsidP="006A5A79">
            <w:pPr>
              <w:ind w:right="-91"/>
              <w:jc w:val="center"/>
              <w:rPr>
                <w:rFonts w:asciiTheme="minorHAnsi" w:eastAsia="Calibri" w:hAnsiTheme="minorHAnsi" w:cstheme="minorHAnsi"/>
                <w:b/>
                <w:color w:val="000000"/>
                <w:sz w:val="12"/>
                <w:szCs w:val="12"/>
              </w:rPr>
            </w:pPr>
          </w:p>
        </w:tc>
        <w:tc>
          <w:tcPr>
            <w:tcW w:w="411" w:type="pct"/>
          </w:tcPr>
          <w:p w14:paraId="63DC8901" w14:textId="77777777" w:rsidR="006A5A79" w:rsidRPr="00CF7B54" w:rsidRDefault="006A5A79" w:rsidP="006A5A79">
            <w:pPr>
              <w:ind w:right="-91"/>
              <w:jc w:val="center"/>
              <w:rPr>
                <w:rFonts w:asciiTheme="minorHAnsi" w:eastAsia="Calibri" w:hAnsiTheme="minorHAnsi" w:cstheme="minorHAnsi"/>
                <w:b/>
                <w:color w:val="000000"/>
                <w:sz w:val="14"/>
                <w:szCs w:val="14"/>
              </w:rPr>
            </w:pPr>
          </w:p>
        </w:tc>
        <w:tc>
          <w:tcPr>
            <w:tcW w:w="410" w:type="pct"/>
          </w:tcPr>
          <w:p w14:paraId="1E80D29E" w14:textId="77777777" w:rsidR="006A5A79" w:rsidRPr="00CF7B54" w:rsidRDefault="006A5A79" w:rsidP="006A5A79">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20768D" w:rsidRPr="0002644A" w:rsidRDefault="0020768D" w:rsidP="00AF5342">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económica</w:t>
            </w:r>
            <w:r w:rsidR="00AF5342" w:rsidRPr="0002644A">
              <w:rPr>
                <w:rFonts w:asciiTheme="minorHAnsi" w:eastAsia="Calibri" w:hAnsiTheme="minorHAnsi" w:cstheme="minorHAnsi"/>
                <w:b/>
                <w:sz w:val="12"/>
                <w:szCs w:val="12"/>
              </w:rPr>
              <w:t xml:space="preserve"> Anexo “4” </w:t>
            </w:r>
          </w:p>
        </w:tc>
        <w:tc>
          <w:tcPr>
            <w:tcW w:w="593" w:type="pct"/>
            <w:shd w:val="clear" w:color="auto" w:fill="auto"/>
          </w:tcPr>
          <w:p w14:paraId="76D561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20768D" w:rsidRPr="0002644A" w:rsidRDefault="0020768D" w:rsidP="0020768D">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1B25A45A" w:rsidR="0020768D" w:rsidRPr="0002644A" w:rsidRDefault="0020768D" w:rsidP="00B13551">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w:t>
            </w:r>
            <w:r w:rsidR="002224BB" w:rsidRPr="0002644A">
              <w:rPr>
                <w:rFonts w:asciiTheme="minorHAnsi" w:eastAsia="Calibri" w:hAnsiTheme="minorHAnsi" w:cstheme="minorHAnsi"/>
                <w:b/>
                <w:sz w:val="12"/>
                <w:szCs w:val="12"/>
              </w:rPr>
              <w:t>8</w:t>
            </w:r>
            <w:r w:rsidRPr="0002644A">
              <w:rPr>
                <w:rFonts w:asciiTheme="minorHAnsi" w:eastAsia="Calibri" w:hAnsiTheme="minorHAnsi" w:cstheme="minorHAnsi"/>
                <w:b/>
                <w:sz w:val="12"/>
                <w:szCs w:val="12"/>
              </w:rPr>
              <w:t>”</w:t>
            </w:r>
            <w:r w:rsidR="00B13551">
              <w:rPr>
                <w:rFonts w:asciiTheme="minorHAnsi" w:eastAsia="Calibri" w:hAnsiTheme="minorHAnsi" w:cstheme="minorHAnsi"/>
                <w:b/>
                <w:sz w:val="12"/>
                <w:szCs w:val="12"/>
              </w:rPr>
              <w:t xml:space="preserve"> </w:t>
            </w:r>
            <w:r w:rsidR="00B13551" w:rsidRPr="00B13551">
              <w:rPr>
                <w:rFonts w:asciiTheme="minorHAnsi" w:eastAsia="Calibri" w:hAnsiTheme="minorHAnsi" w:cstheme="minorHAnsi"/>
                <w:sz w:val="12"/>
                <w:szCs w:val="12"/>
              </w:rPr>
              <w:t>(acuse de enterado)</w:t>
            </w:r>
          </w:p>
        </w:tc>
        <w:tc>
          <w:tcPr>
            <w:tcW w:w="593" w:type="pct"/>
            <w:shd w:val="clear" w:color="auto" w:fill="auto"/>
          </w:tcPr>
          <w:p w14:paraId="562F260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20768D" w:rsidRPr="0002644A" w:rsidRDefault="0020768D" w:rsidP="0020768D">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541956">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sidR="00CA1988">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54B8884B" w:rsidR="0020768D" w:rsidRPr="006E01AF" w:rsidRDefault="0020768D" w:rsidP="00AF5342">
      <w:pPr>
        <w:ind w:right="617"/>
        <w:rPr>
          <w:rFonts w:asciiTheme="minorHAnsi" w:hAnsiTheme="minorHAnsi" w:cstheme="minorHAnsi"/>
        </w:rPr>
      </w:pPr>
    </w:p>
    <w:sectPr w:rsidR="0020768D" w:rsidRPr="006E01AF" w:rsidSect="00B56C6D">
      <w:headerReference w:type="default" r:id="rId16"/>
      <w:footerReference w:type="even" r:id="rId17"/>
      <w:footerReference w:type="default" r:id="rId18"/>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893DB5" w:rsidRDefault="00893DB5" w:rsidP="00FF2D76">
      <w:r>
        <w:separator/>
      </w:r>
    </w:p>
  </w:endnote>
  <w:endnote w:type="continuationSeparator" w:id="0">
    <w:p w14:paraId="041FBA88" w14:textId="77777777" w:rsidR="00893DB5" w:rsidRDefault="00893DB5"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893DB5" w:rsidRDefault="00893DB5"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893DB5" w:rsidRDefault="00893DB5"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893DB5" w14:paraId="71E112A1" w14:textId="77777777" w:rsidTr="00F56F6E">
      <w:tc>
        <w:tcPr>
          <w:tcW w:w="1134" w:type="dxa"/>
        </w:tcPr>
        <w:p w14:paraId="727FE24C" w14:textId="140ABFA9" w:rsidR="00893DB5" w:rsidRPr="00FD12E4" w:rsidRDefault="00893DB5"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24A3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24A3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893DB5" w:rsidRPr="00FD12E4" w:rsidRDefault="00893DB5"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893DB5" w:rsidRPr="00FD12E4" w:rsidRDefault="00893DB5"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893DB5" w:rsidRDefault="00893DB5"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893DB5" w:rsidRDefault="00893DB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893DB5" w:rsidRDefault="00893DB5">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893DB5" w14:paraId="3E8C7083" w14:textId="77777777" w:rsidTr="004F1B09">
      <w:tc>
        <w:tcPr>
          <w:tcW w:w="1134" w:type="dxa"/>
        </w:tcPr>
        <w:p w14:paraId="1FC5045A" w14:textId="68B27076" w:rsidR="00893DB5" w:rsidRPr="00FD12E4" w:rsidRDefault="00893DB5"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24A3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24A3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893DB5" w:rsidRPr="00FD12E4" w:rsidRDefault="00893DB5"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893DB5" w:rsidRPr="00FD12E4" w:rsidRDefault="00893DB5"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893DB5" w:rsidRDefault="00893DB5"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893DB5" w:rsidRDefault="00893DB5" w:rsidP="00FF2D76">
      <w:r>
        <w:separator/>
      </w:r>
    </w:p>
  </w:footnote>
  <w:footnote w:type="continuationSeparator" w:id="0">
    <w:p w14:paraId="20B9771B" w14:textId="77777777" w:rsidR="00893DB5" w:rsidRDefault="00893DB5"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893DB5" w:rsidRDefault="00893DB5"/>
  <w:p w14:paraId="345D21A8" w14:textId="00C5785E" w:rsidR="00893DB5" w:rsidRDefault="00893DB5"/>
  <w:p w14:paraId="73E0F6FB" w14:textId="77777777" w:rsidR="00893DB5" w:rsidRDefault="00893DB5"/>
  <w:p w14:paraId="186FE9EE" w14:textId="77777777" w:rsidR="00893DB5" w:rsidRDefault="00893DB5"/>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893DB5" w14:paraId="65A67C0F" w14:textId="77777777" w:rsidTr="00A831B6">
      <w:trPr>
        <w:trHeight w:val="288"/>
      </w:trPr>
      <w:sdt>
        <w:sdtPr>
          <w:rPr>
            <w:rFonts w:asciiTheme="minorHAnsi" w:hAnsiTheme="minorHAnsi" w:cstheme="minorHAnsi"/>
            <w:sz w:val="14"/>
            <w:szCs w:val="14"/>
          </w:rPr>
          <w:alias w:val="Título"/>
          <w:id w:val="120359491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4D05837A" w:rsidR="00893DB5" w:rsidRPr="00671E4D" w:rsidRDefault="00893DB5" w:rsidP="0089684E">
              <w:pPr>
                <w:pStyle w:val="Encabezado"/>
                <w:tabs>
                  <w:tab w:val="clear" w:pos="4419"/>
                </w:tabs>
                <w:ind w:left="2007"/>
                <w:jc w:val="right"/>
                <w:rPr>
                  <w:rFonts w:asciiTheme="minorHAnsi" w:eastAsiaTheme="majorEastAsia" w:hAnsiTheme="minorHAnsi" w:cstheme="minorHAnsi"/>
                  <w:sz w:val="14"/>
                  <w:szCs w:val="14"/>
                </w:rPr>
              </w:pPr>
              <w:r>
                <w:rPr>
                  <w:rFonts w:asciiTheme="minorHAnsi" w:hAnsiTheme="minorHAnsi" w:cstheme="minorHAnsi"/>
                  <w:sz w:val="14"/>
                  <w:szCs w:val="14"/>
                </w:rPr>
                <w:t>AD E/021</w:t>
              </w:r>
              <w:r w:rsidRPr="007C2F55">
                <w:rPr>
                  <w:rFonts w:asciiTheme="minorHAnsi" w:hAnsiTheme="minorHAnsi" w:cstheme="minorHAnsi"/>
                  <w:sz w:val="14"/>
                  <w:szCs w:val="14"/>
                </w:rPr>
                <w:t xml:space="preserve">-2022.                                                                                                                                                                                                                                                                                      </w:t>
              </w:r>
              <w:r w:rsidRPr="005248A5">
                <w:rPr>
                  <w:rFonts w:asciiTheme="minorHAnsi" w:hAnsiTheme="minorHAnsi" w:cstheme="minorHAnsi"/>
                  <w:sz w:val="14"/>
                  <w:szCs w:val="14"/>
                </w:rPr>
                <w:t>Adquisición de Materiales y Acondicionamiento del Auditorio Pedro de Alba,</w:t>
              </w:r>
              <w:r>
                <w:rPr>
                  <w:rFonts w:asciiTheme="minorHAnsi" w:hAnsiTheme="minorHAnsi" w:cstheme="minorHAnsi"/>
                  <w:sz w:val="14"/>
                  <w:szCs w:val="14"/>
                </w:rPr>
                <w:t xml:space="preserve">                                         </w:t>
              </w:r>
              <w:r w:rsidRPr="005248A5">
                <w:rPr>
                  <w:rFonts w:asciiTheme="minorHAnsi" w:hAnsiTheme="minorHAnsi" w:cstheme="minorHAnsi"/>
                  <w:sz w:val="14"/>
                  <w:szCs w:val="14"/>
                </w:rPr>
                <w:t xml:space="preserve"> Departamento de Mantenimiento de la DGIU de la Universidad Autónoma de Aguascalientes</w:t>
              </w:r>
              <w:r>
                <w:rPr>
                  <w:rFonts w:asciiTheme="minorHAnsi" w:hAnsiTheme="minorHAnsi" w:cstheme="minorHAnsi"/>
                  <w:sz w:val="14"/>
                  <w:szCs w:val="14"/>
                </w:rPr>
                <w:t>.</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65424119"/>
          <w:placeholder>
            <w:docPart w:val="01DE01CC98C44C2584AEFC4EF5F43F43"/>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19B23BA2" w14:textId="77777777" w:rsidR="00893DB5" w:rsidRPr="00E415FF" w:rsidRDefault="00893DB5"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EF22CDB" w14:textId="77777777" w:rsidR="00893DB5" w:rsidRPr="00DC5924" w:rsidRDefault="00893DB5" w:rsidP="00F56F6E">
    <w:pPr>
      <w:pStyle w:val="Encabezado"/>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876C1" w14:textId="77777777" w:rsidR="00893DB5" w:rsidRPr="00A755C3" w:rsidRDefault="00893DB5" w:rsidP="0020768D">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893DB5"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461779F7" w:rsidR="00893DB5" w:rsidRPr="00671E4D" w:rsidRDefault="00893DB5"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AD E/021-2022.                                                                                                                                                                                                                                                                                      Adquisición de Materiales y Acondicionamiento del Auditorio Pedro de Alba,                                          Departamento de Mantenimiento de la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04F7236C" w14:textId="13ABF4A8" w:rsidR="00893DB5" w:rsidRPr="00E415FF" w:rsidRDefault="00893DB5"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893DB5" w:rsidRPr="00DC5924" w:rsidRDefault="00893DB5"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A2BEC"/>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E438A9"/>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0D87042"/>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215D8B"/>
    <w:multiLevelType w:val="hybridMultilevel"/>
    <w:tmpl w:val="65C21870"/>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4"/>
  </w:num>
  <w:num w:numId="5">
    <w:abstractNumId w:val="37"/>
  </w:num>
  <w:num w:numId="6">
    <w:abstractNumId w:val="11"/>
  </w:num>
  <w:num w:numId="7">
    <w:abstractNumId w:val="10"/>
  </w:num>
  <w:num w:numId="8">
    <w:abstractNumId w:val="32"/>
  </w:num>
  <w:num w:numId="9">
    <w:abstractNumId w:val="7"/>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22"/>
  </w:num>
  <w:num w:numId="12">
    <w:abstractNumId w:val="36"/>
  </w:num>
  <w:num w:numId="13">
    <w:abstractNumId w:val="25"/>
  </w:num>
  <w:num w:numId="14">
    <w:abstractNumId w:val="30"/>
  </w:num>
  <w:num w:numId="15">
    <w:abstractNumId w:val="4"/>
  </w:num>
  <w:num w:numId="16">
    <w:abstractNumId w:val="23"/>
  </w:num>
  <w:num w:numId="17">
    <w:abstractNumId w:val="41"/>
  </w:num>
  <w:num w:numId="18">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18"/>
  </w:num>
  <w:num w:numId="21">
    <w:abstractNumId w:val="19"/>
  </w:num>
  <w:num w:numId="22">
    <w:abstractNumId w:val="24"/>
  </w:num>
  <w:num w:numId="23">
    <w:abstractNumId w:val="39"/>
  </w:num>
  <w:num w:numId="24">
    <w:abstractNumId w:val="12"/>
  </w:num>
  <w:num w:numId="25">
    <w:abstractNumId w:val="42"/>
  </w:num>
  <w:num w:numId="26">
    <w:abstractNumId w:val="28"/>
  </w:num>
  <w:num w:numId="27">
    <w:abstractNumId w:val="20"/>
  </w:num>
  <w:num w:numId="28">
    <w:abstractNumId w:val="15"/>
  </w:num>
  <w:num w:numId="29">
    <w:abstractNumId w:val="14"/>
  </w:num>
  <w:num w:numId="30">
    <w:abstractNumId w:val="17"/>
  </w:num>
  <w:num w:numId="31">
    <w:abstractNumId w:val="21"/>
  </w:num>
  <w:num w:numId="32">
    <w:abstractNumId w:val="29"/>
  </w:num>
  <w:num w:numId="33">
    <w:abstractNumId w:val="6"/>
  </w:num>
  <w:num w:numId="34">
    <w:abstractNumId w:val="31"/>
  </w:num>
  <w:num w:numId="35">
    <w:abstractNumId w:val="40"/>
  </w:num>
  <w:num w:numId="36">
    <w:abstractNumId w:val="33"/>
  </w:num>
  <w:num w:numId="37">
    <w:abstractNumId w:val="26"/>
  </w:num>
  <w:num w:numId="38">
    <w:abstractNumId w:val="16"/>
  </w:num>
  <w:num w:numId="39">
    <w:abstractNumId w:val="13"/>
  </w:num>
  <w:num w:numId="40">
    <w:abstractNumId w:val="8"/>
  </w:num>
  <w:num w:numId="41">
    <w:abstractNumId w:val="9"/>
  </w:num>
  <w:num w:numId="42">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3BC8"/>
    <w:rsid w:val="00024039"/>
    <w:rsid w:val="0002644A"/>
    <w:rsid w:val="0002791B"/>
    <w:rsid w:val="00027B80"/>
    <w:rsid w:val="00027BA6"/>
    <w:rsid w:val="00030918"/>
    <w:rsid w:val="00034EFD"/>
    <w:rsid w:val="00035C2E"/>
    <w:rsid w:val="0003730E"/>
    <w:rsid w:val="00041876"/>
    <w:rsid w:val="00044B4F"/>
    <w:rsid w:val="00053DFA"/>
    <w:rsid w:val="000543D8"/>
    <w:rsid w:val="00060B29"/>
    <w:rsid w:val="000622D7"/>
    <w:rsid w:val="00063CE3"/>
    <w:rsid w:val="000640B6"/>
    <w:rsid w:val="000644CF"/>
    <w:rsid w:val="00066804"/>
    <w:rsid w:val="00066BD5"/>
    <w:rsid w:val="00066E5D"/>
    <w:rsid w:val="000741D6"/>
    <w:rsid w:val="00074A69"/>
    <w:rsid w:val="00076088"/>
    <w:rsid w:val="00077010"/>
    <w:rsid w:val="000812C5"/>
    <w:rsid w:val="00081E57"/>
    <w:rsid w:val="00087553"/>
    <w:rsid w:val="00087636"/>
    <w:rsid w:val="000A33E9"/>
    <w:rsid w:val="000A6677"/>
    <w:rsid w:val="000B2170"/>
    <w:rsid w:val="000B6E66"/>
    <w:rsid w:val="000D1E63"/>
    <w:rsid w:val="000D6720"/>
    <w:rsid w:val="000E06F0"/>
    <w:rsid w:val="000F0C15"/>
    <w:rsid w:val="000F3DCD"/>
    <w:rsid w:val="000F6A29"/>
    <w:rsid w:val="0011127F"/>
    <w:rsid w:val="00112311"/>
    <w:rsid w:val="00116E2F"/>
    <w:rsid w:val="00121E26"/>
    <w:rsid w:val="0013077E"/>
    <w:rsid w:val="001311E1"/>
    <w:rsid w:val="0013174D"/>
    <w:rsid w:val="00134A27"/>
    <w:rsid w:val="00140A88"/>
    <w:rsid w:val="00141D02"/>
    <w:rsid w:val="0015197D"/>
    <w:rsid w:val="001539F0"/>
    <w:rsid w:val="00155193"/>
    <w:rsid w:val="00163F06"/>
    <w:rsid w:val="0017733A"/>
    <w:rsid w:val="00182E04"/>
    <w:rsid w:val="00185058"/>
    <w:rsid w:val="00190CAA"/>
    <w:rsid w:val="00194633"/>
    <w:rsid w:val="00194DA6"/>
    <w:rsid w:val="00195918"/>
    <w:rsid w:val="001A06D2"/>
    <w:rsid w:val="001B212E"/>
    <w:rsid w:val="001B279A"/>
    <w:rsid w:val="001B4935"/>
    <w:rsid w:val="001B72CB"/>
    <w:rsid w:val="001C3C82"/>
    <w:rsid w:val="001C4782"/>
    <w:rsid w:val="001D3E54"/>
    <w:rsid w:val="001D443A"/>
    <w:rsid w:val="001D5F7E"/>
    <w:rsid w:val="001D638F"/>
    <w:rsid w:val="001D79C6"/>
    <w:rsid w:val="001E441E"/>
    <w:rsid w:val="001E46BA"/>
    <w:rsid w:val="001E516D"/>
    <w:rsid w:val="001E7DBE"/>
    <w:rsid w:val="001F10C7"/>
    <w:rsid w:val="001F12C7"/>
    <w:rsid w:val="001F3E2F"/>
    <w:rsid w:val="00204776"/>
    <w:rsid w:val="002048D6"/>
    <w:rsid w:val="0020768D"/>
    <w:rsid w:val="0021020C"/>
    <w:rsid w:val="002127DF"/>
    <w:rsid w:val="002224BB"/>
    <w:rsid w:val="002273F1"/>
    <w:rsid w:val="0022781E"/>
    <w:rsid w:val="0023092F"/>
    <w:rsid w:val="00231B2C"/>
    <w:rsid w:val="002331DC"/>
    <w:rsid w:val="00234239"/>
    <w:rsid w:val="00245F5E"/>
    <w:rsid w:val="002509BA"/>
    <w:rsid w:val="00253D6A"/>
    <w:rsid w:val="00253E90"/>
    <w:rsid w:val="002561F1"/>
    <w:rsid w:val="0025777D"/>
    <w:rsid w:val="002600F1"/>
    <w:rsid w:val="00262F04"/>
    <w:rsid w:val="00263513"/>
    <w:rsid w:val="00263A9B"/>
    <w:rsid w:val="00267024"/>
    <w:rsid w:val="00275BA3"/>
    <w:rsid w:val="0027628D"/>
    <w:rsid w:val="002763BF"/>
    <w:rsid w:val="00290875"/>
    <w:rsid w:val="00291454"/>
    <w:rsid w:val="002A6003"/>
    <w:rsid w:val="002B106B"/>
    <w:rsid w:val="002B28E9"/>
    <w:rsid w:val="002B3CBC"/>
    <w:rsid w:val="002C23B9"/>
    <w:rsid w:val="002C24EB"/>
    <w:rsid w:val="002C4A08"/>
    <w:rsid w:val="002D3951"/>
    <w:rsid w:val="002D4506"/>
    <w:rsid w:val="002E3268"/>
    <w:rsid w:val="002E478D"/>
    <w:rsid w:val="002E6B8D"/>
    <w:rsid w:val="002E716B"/>
    <w:rsid w:val="002F024A"/>
    <w:rsid w:val="002F2BB4"/>
    <w:rsid w:val="002F7825"/>
    <w:rsid w:val="003067D3"/>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993"/>
    <w:rsid w:val="00384AFC"/>
    <w:rsid w:val="00385FB9"/>
    <w:rsid w:val="00391F32"/>
    <w:rsid w:val="00397E49"/>
    <w:rsid w:val="003A03DD"/>
    <w:rsid w:val="003A2E57"/>
    <w:rsid w:val="003A3C78"/>
    <w:rsid w:val="003A616E"/>
    <w:rsid w:val="003B061B"/>
    <w:rsid w:val="003B0BF9"/>
    <w:rsid w:val="003B1E6F"/>
    <w:rsid w:val="003B5DF9"/>
    <w:rsid w:val="003B73B2"/>
    <w:rsid w:val="003C0EE5"/>
    <w:rsid w:val="003C5107"/>
    <w:rsid w:val="003C5F01"/>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419D0"/>
    <w:rsid w:val="00443B4E"/>
    <w:rsid w:val="00447651"/>
    <w:rsid w:val="00452E29"/>
    <w:rsid w:val="00453575"/>
    <w:rsid w:val="00461634"/>
    <w:rsid w:val="00466748"/>
    <w:rsid w:val="004863A7"/>
    <w:rsid w:val="00487E75"/>
    <w:rsid w:val="004905DF"/>
    <w:rsid w:val="004935D2"/>
    <w:rsid w:val="004A01A5"/>
    <w:rsid w:val="004A0FC3"/>
    <w:rsid w:val="004C1DC9"/>
    <w:rsid w:val="004C3B25"/>
    <w:rsid w:val="004D2B22"/>
    <w:rsid w:val="004E77A0"/>
    <w:rsid w:val="004E7F21"/>
    <w:rsid w:val="004F104D"/>
    <w:rsid w:val="004F1B09"/>
    <w:rsid w:val="004F2BC3"/>
    <w:rsid w:val="004F3E69"/>
    <w:rsid w:val="004F5CD7"/>
    <w:rsid w:val="004F7118"/>
    <w:rsid w:val="00501D86"/>
    <w:rsid w:val="00510433"/>
    <w:rsid w:val="005110D2"/>
    <w:rsid w:val="00511CC6"/>
    <w:rsid w:val="005135CC"/>
    <w:rsid w:val="005145B8"/>
    <w:rsid w:val="00520160"/>
    <w:rsid w:val="00520168"/>
    <w:rsid w:val="00521042"/>
    <w:rsid w:val="00522212"/>
    <w:rsid w:val="005305FA"/>
    <w:rsid w:val="00534B30"/>
    <w:rsid w:val="00541956"/>
    <w:rsid w:val="00544311"/>
    <w:rsid w:val="00547961"/>
    <w:rsid w:val="00547CE7"/>
    <w:rsid w:val="005505E3"/>
    <w:rsid w:val="00553744"/>
    <w:rsid w:val="00556AAA"/>
    <w:rsid w:val="005674BB"/>
    <w:rsid w:val="00584371"/>
    <w:rsid w:val="005873A2"/>
    <w:rsid w:val="005921AB"/>
    <w:rsid w:val="0059549F"/>
    <w:rsid w:val="005A28B6"/>
    <w:rsid w:val="005B533C"/>
    <w:rsid w:val="005C2853"/>
    <w:rsid w:val="005C3506"/>
    <w:rsid w:val="005D1AF0"/>
    <w:rsid w:val="005E02AB"/>
    <w:rsid w:val="005E17A8"/>
    <w:rsid w:val="005E4821"/>
    <w:rsid w:val="005E555B"/>
    <w:rsid w:val="005F059A"/>
    <w:rsid w:val="005F1960"/>
    <w:rsid w:val="005F2D6D"/>
    <w:rsid w:val="005F5531"/>
    <w:rsid w:val="005F5D8B"/>
    <w:rsid w:val="005F6624"/>
    <w:rsid w:val="00603CDE"/>
    <w:rsid w:val="00611467"/>
    <w:rsid w:val="00615824"/>
    <w:rsid w:val="0061770D"/>
    <w:rsid w:val="00623099"/>
    <w:rsid w:val="00627CA1"/>
    <w:rsid w:val="00634EA8"/>
    <w:rsid w:val="00645F6A"/>
    <w:rsid w:val="00647507"/>
    <w:rsid w:val="006501CF"/>
    <w:rsid w:val="0065532F"/>
    <w:rsid w:val="00656301"/>
    <w:rsid w:val="00660DB9"/>
    <w:rsid w:val="0066123E"/>
    <w:rsid w:val="00661B49"/>
    <w:rsid w:val="00663641"/>
    <w:rsid w:val="00667BEE"/>
    <w:rsid w:val="00671E4D"/>
    <w:rsid w:val="00674D0A"/>
    <w:rsid w:val="00691907"/>
    <w:rsid w:val="00695DAF"/>
    <w:rsid w:val="0069751E"/>
    <w:rsid w:val="006A5A79"/>
    <w:rsid w:val="006B2F79"/>
    <w:rsid w:val="006B70F2"/>
    <w:rsid w:val="006B784A"/>
    <w:rsid w:val="006C1339"/>
    <w:rsid w:val="006C34FD"/>
    <w:rsid w:val="006D0DFF"/>
    <w:rsid w:val="006D298E"/>
    <w:rsid w:val="006D2ADB"/>
    <w:rsid w:val="006D3FA3"/>
    <w:rsid w:val="006D7CAC"/>
    <w:rsid w:val="006F0211"/>
    <w:rsid w:val="006F1E50"/>
    <w:rsid w:val="006F2182"/>
    <w:rsid w:val="006F3B98"/>
    <w:rsid w:val="006F63BF"/>
    <w:rsid w:val="007026FA"/>
    <w:rsid w:val="00710FB8"/>
    <w:rsid w:val="00713523"/>
    <w:rsid w:val="00722C61"/>
    <w:rsid w:val="007251BF"/>
    <w:rsid w:val="007264F8"/>
    <w:rsid w:val="00737D08"/>
    <w:rsid w:val="00741E1A"/>
    <w:rsid w:val="00742CE3"/>
    <w:rsid w:val="0074411F"/>
    <w:rsid w:val="0074445E"/>
    <w:rsid w:val="00751467"/>
    <w:rsid w:val="00751D9A"/>
    <w:rsid w:val="007536B9"/>
    <w:rsid w:val="007549AC"/>
    <w:rsid w:val="0076734E"/>
    <w:rsid w:val="007740D1"/>
    <w:rsid w:val="00775E05"/>
    <w:rsid w:val="00782349"/>
    <w:rsid w:val="007844EE"/>
    <w:rsid w:val="0079288F"/>
    <w:rsid w:val="0079327A"/>
    <w:rsid w:val="007951AA"/>
    <w:rsid w:val="007A0428"/>
    <w:rsid w:val="007A132B"/>
    <w:rsid w:val="007A3C77"/>
    <w:rsid w:val="007A48C9"/>
    <w:rsid w:val="007A4D26"/>
    <w:rsid w:val="007A6A5C"/>
    <w:rsid w:val="007C2EC3"/>
    <w:rsid w:val="007C2F55"/>
    <w:rsid w:val="007C393A"/>
    <w:rsid w:val="007C50FD"/>
    <w:rsid w:val="007D6B84"/>
    <w:rsid w:val="007E115C"/>
    <w:rsid w:val="007F58D9"/>
    <w:rsid w:val="007F7430"/>
    <w:rsid w:val="00800EC1"/>
    <w:rsid w:val="0080199C"/>
    <w:rsid w:val="00801E22"/>
    <w:rsid w:val="00802F15"/>
    <w:rsid w:val="00803DED"/>
    <w:rsid w:val="00804D47"/>
    <w:rsid w:val="00806D81"/>
    <w:rsid w:val="00810765"/>
    <w:rsid w:val="00811700"/>
    <w:rsid w:val="00815CCC"/>
    <w:rsid w:val="00816D9E"/>
    <w:rsid w:val="008210CF"/>
    <w:rsid w:val="00822F88"/>
    <w:rsid w:val="00824A38"/>
    <w:rsid w:val="00824C84"/>
    <w:rsid w:val="00835693"/>
    <w:rsid w:val="00836A9C"/>
    <w:rsid w:val="00837AF2"/>
    <w:rsid w:val="00841CAD"/>
    <w:rsid w:val="008444A8"/>
    <w:rsid w:val="00845D78"/>
    <w:rsid w:val="00853F4B"/>
    <w:rsid w:val="00857AD8"/>
    <w:rsid w:val="00863FBA"/>
    <w:rsid w:val="008658FB"/>
    <w:rsid w:val="00870978"/>
    <w:rsid w:val="008709EE"/>
    <w:rsid w:val="00873292"/>
    <w:rsid w:val="0087551F"/>
    <w:rsid w:val="008820C8"/>
    <w:rsid w:val="008849CF"/>
    <w:rsid w:val="0088533E"/>
    <w:rsid w:val="0088782F"/>
    <w:rsid w:val="00890A6B"/>
    <w:rsid w:val="008913E6"/>
    <w:rsid w:val="00893DB5"/>
    <w:rsid w:val="0089684E"/>
    <w:rsid w:val="008A6588"/>
    <w:rsid w:val="008A73D4"/>
    <w:rsid w:val="008B1F29"/>
    <w:rsid w:val="008B4F3C"/>
    <w:rsid w:val="008B7F82"/>
    <w:rsid w:val="008C092A"/>
    <w:rsid w:val="008C2E3A"/>
    <w:rsid w:val="008C4130"/>
    <w:rsid w:val="008C6C95"/>
    <w:rsid w:val="008D5FDC"/>
    <w:rsid w:val="008F0E04"/>
    <w:rsid w:val="008F2700"/>
    <w:rsid w:val="008F3177"/>
    <w:rsid w:val="008F3496"/>
    <w:rsid w:val="008F4D4A"/>
    <w:rsid w:val="009024EA"/>
    <w:rsid w:val="009069B5"/>
    <w:rsid w:val="00906A08"/>
    <w:rsid w:val="00907727"/>
    <w:rsid w:val="00915D32"/>
    <w:rsid w:val="00916341"/>
    <w:rsid w:val="00920CAA"/>
    <w:rsid w:val="009238D2"/>
    <w:rsid w:val="009251B1"/>
    <w:rsid w:val="00925CDC"/>
    <w:rsid w:val="00926522"/>
    <w:rsid w:val="00933CD3"/>
    <w:rsid w:val="00934923"/>
    <w:rsid w:val="0093759E"/>
    <w:rsid w:val="0094406C"/>
    <w:rsid w:val="00944A2F"/>
    <w:rsid w:val="00944E8B"/>
    <w:rsid w:val="009502E0"/>
    <w:rsid w:val="009527EA"/>
    <w:rsid w:val="00957952"/>
    <w:rsid w:val="00961C71"/>
    <w:rsid w:val="00962417"/>
    <w:rsid w:val="00965BAA"/>
    <w:rsid w:val="00974E51"/>
    <w:rsid w:val="00974FD7"/>
    <w:rsid w:val="00995A0E"/>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11A74"/>
    <w:rsid w:val="00A27757"/>
    <w:rsid w:val="00A30A9E"/>
    <w:rsid w:val="00A30EC1"/>
    <w:rsid w:val="00A33DA8"/>
    <w:rsid w:val="00A33EAE"/>
    <w:rsid w:val="00A33F24"/>
    <w:rsid w:val="00A35BDC"/>
    <w:rsid w:val="00A37ED4"/>
    <w:rsid w:val="00A40F81"/>
    <w:rsid w:val="00A43104"/>
    <w:rsid w:val="00A56E21"/>
    <w:rsid w:val="00A62C4F"/>
    <w:rsid w:val="00A6387B"/>
    <w:rsid w:val="00A64030"/>
    <w:rsid w:val="00A64E2C"/>
    <w:rsid w:val="00A65EA7"/>
    <w:rsid w:val="00A724E4"/>
    <w:rsid w:val="00A730AA"/>
    <w:rsid w:val="00A7322D"/>
    <w:rsid w:val="00A831B6"/>
    <w:rsid w:val="00A85DDB"/>
    <w:rsid w:val="00A90F7A"/>
    <w:rsid w:val="00AA48D6"/>
    <w:rsid w:val="00AA5D34"/>
    <w:rsid w:val="00AB3C0D"/>
    <w:rsid w:val="00AC2C37"/>
    <w:rsid w:val="00AC36F3"/>
    <w:rsid w:val="00AC3C38"/>
    <w:rsid w:val="00AC6913"/>
    <w:rsid w:val="00AC75E0"/>
    <w:rsid w:val="00AD65C3"/>
    <w:rsid w:val="00AE2611"/>
    <w:rsid w:val="00AE5AF8"/>
    <w:rsid w:val="00AF1DE2"/>
    <w:rsid w:val="00AF2AC3"/>
    <w:rsid w:val="00AF2CF0"/>
    <w:rsid w:val="00AF4DD2"/>
    <w:rsid w:val="00AF5342"/>
    <w:rsid w:val="00AF7357"/>
    <w:rsid w:val="00B01ADD"/>
    <w:rsid w:val="00B0410A"/>
    <w:rsid w:val="00B10017"/>
    <w:rsid w:val="00B10C08"/>
    <w:rsid w:val="00B13551"/>
    <w:rsid w:val="00B21BF2"/>
    <w:rsid w:val="00B2309B"/>
    <w:rsid w:val="00B25B5D"/>
    <w:rsid w:val="00B3079B"/>
    <w:rsid w:val="00B33734"/>
    <w:rsid w:val="00B35559"/>
    <w:rsid w:val="00B37F5E"/>
    <w:rsid w:val="00B4094A"/>
    <w:rsid w:val="00B41A77"/>
    <w:rsid w:val="00B42E5D"/>
    <w:rsid w:val="00B43093"/>
    <w:rsid w:val="00B51EE6"/>
    <w:rsid w:val="00B52A94"/>
    <w:rsid w:val="00B53D4B"/>
    <w:rsid w:val="00B56C6D"/>
    <w:rsid w:val="00B56D62"/>
    <w:rsid w:val="00B62624"/>
    <w:rsid w:val="00B629E2"/>
    <w:rsid w:val="00B63647"/>
    <w:rsid w:val="00B652B5"/>
    <w:rsid w:val="00B668DB"/>
    <w:rsid w:val="00B6712B"/>
    <w:rsid w:val="00B67957"/>
    <w:rsid w:val="00B67F05"/>
    <w:rsid w:val="00B766E5"/>
    <w:rsid w:val="00B768A9"/>
    <w:rsid w:val="00B90541"/>
    <w:rsid w:val="00B90E6E"/>
    <w:rsid w:val="00B91118"/>
    <w:rsid w:val="00B91632"/>
    <w:rsid w:val="00B93138"/>
    <w:rsid w:val="00B9586A"/>
    <w:rsid w:val="00B95F5B"/>
    <w:rsid w:val="00BA0506"/>
    <w:rsid w:val="00BA0690"/>
    <w:rsid w:val="00BB2870"/>
    <w:rsid w:val="00BB3BBC"/>
    <w:rsid w:val="00BC5875"/>
    <w:rsid w:val="00BC75C8"/>
    <w:rsid w:val="00BD1705"/>
    <w:rsid w:val="00BD1F2B"/>
    <w:rsid w:val="00BD7DC8"/>
    <w:rsid w:val="00BE3DC9"/>
    <w:rsid w:val="00BE4640"/>
    <w:rsid w:val="00BE5020"/>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25EB"/>
    <w:rsid w:val="00C3526B"/>
    <w:rsid w:val="00C36A1F"/>
    <w:rsid w:val="00C37848"/>
    <w:rsid w:val="00C5082E"/>
    <w:rsid w:val="00C529DA"/>
    <w:rsid w:val="00C623DD"/>
    <w:rsid w:val="00C67A74"/>
    <w:rsid w:val="00C72DF0"/>
    <w:rsid w:val="00C741C4"/>
    <w:rsid w:val="00C75D32"/>
    <w:rsid w:val="00C82878"/>
    <w:rsid w:val="00C83BEC"/>
    <w:rsid w:val="00C85F22"/>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55D7"/>
    <w:rsid w:val="00CD64B8"/>
    <w:rsid w:val="00CD719B"/>
    <w:rsid w:val="00CE7192"/>
    <w:rsid w:val="00CF5CAE"/>
    <w:rsid w:val="00D02D9B"/>
    <w:rsid w:val="00D07260"/>
    <w:rsid w:val="00D1436D"/>
    <w:rsid w:val="00D21970"/>
    <w:rsid w:val="00D22FC1"/>
    <w:rsid w:val="00D249CB"/>
    <w:rsid w:val="00D41ADE"/>
    <w:rsid w:val="00D4356B"/>
    <w:rsid w:val="00D45DF1"/>
    <w:rsid w:val="00D4684B"/>
    <w:rsid w:val="00D501AE"/>
    <w:rsid w:val="00D53860"/>
    <w:rsid w:val="00D5413B"/>
    <w:rsid w:val="00D619E0"/>
    <w:rsid w:val="00D72E97"/>
    <w:rsid w:val="00D744C8"/>
    <w:rsid w:val="00D847DD"/>
    <w:rsid w:val="00D9347C"/>
    <w:rsid w:val="00DA2FA4"/>
    <w:rsid w:val="00DA5793"/>
    <w:rsid w:val="00DB088B"/>
    <w:rsid w:val="00DB2B58"/>
    <w:rsid w:val="00DB45EA"/>
    <w:rsid w:val="00DB5D93"/>
    <w:rsid w:val="00DC10C7"/>
    <w:rsid w:val="00DC51DF"/>
    <w:rsid w:val="00DC6DC2"/>
    <w:rsid w:val="00DD4A0C"/>
    <w:rsid w:val="00DD4BDA"/>
    <w:rsid w:val="00DD5DFC"/>
    <w:rsid w:val="00DD6076"/>
    <w:rsid w:val="00DD7251"/>
    <w:rsid w:val="00DE7DDC"/>
    <w:rsid w:val="00DF1088"/>
    <w:rsid w:val="00DF7096"/>
    <w:rsid w:val="00E0045B"/>
    <w:rsid w:val="00E00A89"/>
    <w:rsid w:val="00E035EE"/>
    <w:rsid w:val="00E03710"/>
    <w:rsid w:val="00E04403"/>
    <w:rsid w:val="00E07372"/>
    <w:rsid w:val="00E11C49"/>
    <w:rsid w:val="00E141E9"/>
    <w:rsid w:val="00E145AC"/>
    <w:rsid w:val="00E14EA0"/>
    <w:rsid w:val="00E16364"/>
    <w:rsid w:val="00E21FD8"/>
    <w:rsid w:val="00E32983"/>
    <w:rsid w:val="00E33822"/>
    <w:rsid w:val="00E35094"/>
    <w:rsid w:val="00E36ADB"/>
    <w:rsid w:val="00E415FF"/>
    <w:rsid w:val="00E4692D"/>
    <w:rsid w:val="00E471DD"/>
    <w:rsid w:val="00E519B1"/>
    <w:rsid w:val="00E51FD0"/>
    <w:rsid w:val="00E70A1C"/>
    <w:rsid w:val="00E725E8"/>
    <w:rsid w:val="00E73989"/>
    <w:rsid w:val="00E73D6C"/>
    <w:rsid w:val="00E86135"/>
    <w:rsid w:val="00E9008A"/>
    <w:rsid w:val="00E903E3"/>
    <w:rsid w:val="00E90AE7"/>
    <w:rsid w:val="00E946B8"/>
    <w:rsid w:val="00E95523"/>
    <w:rsid w:val="00EA00D3"/>
    <w:rsid w:val="00EA35DD"/>
    <w:rsid w:val="00EA4C90"/>
    <w:rsid w:val="00EB29A4"/>
    <w:rsid w:val="00EB707F"/>
    <w:rsid w:val="00EB7363"/>
    <w:rsid w:val="00EC08AA"/>
    <w:rsid w:val="00EC4B24"/>
    <w:rsid w:val="00EC5BDF"/>
    <w:rsid w:val="00ED0049"/>
    <w:rsid w:val="00ED1806"/>
    <w:rsid w:val="00ED24D9"/>
    <w:rsid w:val="00ED3AD0"/>
    <w:rsid w:val="00EE1215"/>
    <w:rsid w:val="00EE7917"/>
    <w:rsid w:val="00EF63ED"/>
    <w:rsid w:val="00EF6A59"/>
    <w:rsid w:val="00EF7DDB"/>
    <w:rsid w:val="00F14E15"/>
    <w:rsid w:val="00F21B24"/>
    <w:rsid w:val="00F2232E"/>
    <w:rsid w:val="00F26480"/>
    <w:rsid w:val="00F27A09"/>
    <w:rsid w:val="00F30A48"/>
    <w:rsid w:val="00F315FB"/>
    <w:rsid w:val="00F32706"/>
    <w:rsid w:val="00F34EA2"/>
    <w:rsid w:val="00F372D3"/>
    <w:rsid w:val="00F37E5E"/>
    <w:rsid w:val="00F41361"/>
    <w:rsid w:val="00F430F4"/>
    <w:rsid w:val="00F56008"/>
    <w:rsid w:val="00F56F6E"/>
    <w:rsid w:val="00F7071E"/>
    <w:rsid w:val="00F74B6A"/>
    <w:rsid w:val="00F775CB"/>
    <w:rsid w:val="00F80B9A"/>
    <w:rsid w:val="00F86105"/>
    <w:rsid w:val="00F866CA"/>
    <w:rsid w:val="00F92FCE"/>
    <w:rsid w:val="00F93C71"/>
    <w:rsid w:val="00F96D56"/>
    <w:rsid w:val="00FB40F7"/>
    <w:rsid w:val="00FB6815"/>
    <w:rsid w:val="00FC10A8"/>
    <w:rsid w:val="00FC32B9"/>
    <w:rsid w:val="00FC34F4"/>
    <w:rsid w:val="00FC6E55"/>
    <w:rsid w:val="00FD12E4"/>
    <w:rsid w:val="00FD568C"/>
    <w:rsid w:val="00FD5E4C"/>
    <w:rsid w:val="00FD716C"/>
    <w:rsid w:val="00FD7DEA"/>
    <w:rsid w:val="00FE0272"/>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UnresolvedMention">
    <w:name w:val="Unresolved Mention"/>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dquisicionesyobrapublica.uaa.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84F98"/>
    <w:rsid w:val="001871B9"/>
    <w:rsid w:val="00245434"/>
    <w:rsid w:val="0025460F"/>
    <w:rsid w:val="0027707E"/>
    <w:rsid w:val="002A161A"/>
    <w:rsid w:val="002B3585"/>
    <w:rsid w:val="003653A5"/>
    <w:rsid w:val="00391B5F"/>
    <w:rsid w:val="0039370D"/>
    <w:rsid w:val="003E70C9"/>
    <w:rsid w:val="004403CF"/>
    <w:rsid w:val="004567BA"/>
    <w:rsid w:val="004A44B0"/>
    <w:rsid w:val="004A6242"/>
    <w:rsid w:val="004E309A"/>
    <w:rsid w:val="005331A2"/>
    <w:rsid w:val="0061273E"/>
    <w:rsid w:val="00616DC7"/>
    <w:rsid w:val="00674F3B"/>
    <w:rsid w:val="00676B2B"/>
    <w:rsid w:val="006D6384"/>
    <w:rsid w:val="007B7F54"/>
    <w:rsid w:val="00814A73"/>
    <w:rsid w:val="00887913"/>
    <w:rsid w:val="00896220"/>
    <w:rsid w:val="008E4BF0"/>
    <w:rsid w:val="00A14878"/>
    <w:rsid w:val="00A30976"/>
    <w:rsid w:val="00A6111C"/>
    <w:rsid w:val="00AE2DE4"/>
    <w:rsid w:val="00AF5845"/>
    <w:rsid w:val="00B02BA9"/>
    <w:rsid w:val="00B13DEF"/>
    <w:rsid w:val="00B35287"/>
    <w:rsid w:val="00B52C58"/>
    <w:rsid w:val="00C00715"/>
    <w:rsid w:val="00C0201C"/>
    <w:rsid w:val="00C05BE5"/>
    <w:rsid w:val="00C203F2"/>
    <w:rsid w:val="00C23A9C"/>
    <w:rsid w:val="00C44BC2"/>
    <w:rsid w:val="00C674F5"/>
    <w:rsid w:val="00C8688C"/>
    <w:rsid w:val="00CC4FC3"/>
    <w:rsid w:val="00CC6835"/>
    <w:rsid w:val="00D840CA"/>
    <w:rsid w:val="00DE3B3B"/>
    <w:rsid w:val="00E14363"/>
    <w:rsid w:val="00E158BF"/>
    <w:rsid w:val="00E44207"/>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E09078-047D-45B8-AD61-2AB184BB3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22</Pages>
  <Words>13475</Words>
  <Characters>76810</Characters>
  <Application>Microsoft Office Word</Application>
  <DocSecurity>0</DocSecurity>
  <Lines>640</Lines>
  <Paragraphs>180</Paragraphs>
  <ScaleCrop>false</ScaleCrop>
  <HeadingPairs>
    <vt:vector size="2" baseType="variant">
      <vt:variant>
        <vt:lpstr>Título</vt:lpstr>
      </vt:variant>
      <vt:variant>
        <vt:i4>1</vt:i4>
      </vt:variant>
    </vt:vector>
  </HeadingPairs>
  <TitlesOfParts>
    <vt:vector size="1" baseType="lpstr">
      <vt:lpstr>AD E/021-2022.                                                                                                                                                                                                                                                 </vt:lpstr>
    </vt:vector>
  </TitlesOfParts>
  <Company/>
  <LinksUpToDate>false</LinksUpToDate>
  <CharactersWithSpaces>90105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E/021-2022.                                                                                                                                                                                                                                                                                      Adquisición de Materiales y Acondicionamiento del Auditorio Pedro de Alba,                                          Departamento de Mantenimiento de la DGIU de la Universidad Autónoma de Aguascalientes.</dc:title>
  <dc:creator>FINANZAS</dc:creator>
  <cp:lastModifiedBy>Betty Rivera</cp:lastModifiedBy>
  <cp:revision>137</cp:revision>
  <cp:lastPrinted>2022-11-10T22:42:00Z</cp:lastPrinted>
  <dcterms:created xsi:type="dcterms:W3CDTF">2022-08-01T20:35:00Z</dcterms:created>
  <dcterms:modified xsi:type="dcterms:W3CDTF">2022-11-10T22:44:00Z</dcterms:modified>
</cp:coreProperties>
</file>