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46D8EB34"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017FE2">
        <w:rPr>
          <w:rFonts w:ascii="Arial" w:hAnsi="Arial" w:cs="Arial"/>
          <w:sz w:val="18"/>
          <w:szCs w:val="18"/>
          <w:lang w:val="es-MX"/>
        </w:rPr>
        <w:t>21</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013487">
        <w:rPr>
          <w:rFonts w:ascii="Arial" w:hAnsi="Arial" w:cs="Arial"/>
          <w:sz w:val="18"/>
          <w:szCs w:val="18"/>
          <w:lang w:val="es-MX"/>
        </w:rPr>
        <w:t>juni</w:t>
      </w:r>
      <w:r w:rsidR="00EC3898">
        <w:rPr>
          <w:rFonts w:ascii="Arial" w:hAnsi="Arial" w:cs="Arial"/>
          <w:sz w:val="18"/>
          <w:szCs w:val="18"/>
          <w:lang w:val="es-MX"/>
        </w:rPr>
        <w:t>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013487">
        <w:rPr>
          <w:rFonts w:ascii="Arial" w:hAnsi="Arial" w:cs="Arial"/>
          <w:sz w:val="18"/>
          <w:szCs w:val="18"/>
          <w:lang w:val="es-MX"/>
        </w:rPr>
        <w:t>1</w:t>
      </w:r>
      <w:r w:rsidR="00017FE2">
        <w:rPr>
          <w:rFonts w:ascii="Arial" w:hAnsi="Arial" w:cs="Arial"/>
          <w:sz w:val="18"/>
          <w:szCs w:val="18"/>
          <w:lang w:val="es-MX"/>
        </w:rPr>
        <w:t>9</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013487" w:rsidRPr="00013487">
        <w:rPr>
          <w:rFonts w:ascii="Arial" w:hAnsi="Arial" w:cs="Arial"/>
          <w:sz w:val="18"/>
          <w:szCs w:val="18"/>
          <w:lang w:val="es-MX"/>
        </w:rPr>
        <w:t>Contratación de Servicios de aireación de pasto, fertilizantes orgánicos, suministro y colocación de abonos en varias áreas de la Universidad Autónoma de Aguascalientes, Depto. de Servicios Generales de la DGIU</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017FE2" w:rsidRPr="00017FE2">
        <w:rPr>
          <w:rFonts w:ascii="Arial" w:hAnsi="Arial" w:cs="Arial"/>
          <w:sz w:val="18"/>
          <w:szCs w:val="18"/>
          <w:lang w:val="es-MX"/>
        </w:rPr>
        <w:t>Segunda Convocatoria</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013487" w:rsidRPr="00013487">
        <w:rPr>
          <w:rFonts w:ascii="Arial" w:hAnsi="Arial" w:cs="Arial"/>
          <w:b w:val="0"/>
          <w:i/>
          <w:sz w:val="18"/>
          <w:szCs w:val="18"/>
          <w:lang w:val="es-MX"/>
        </w:rPr>
        <w:t>Fondo Ordinario Estatal, conforme a los oficios DGF/DPAF-092/2023, DGF/DPAF-093/2023 y DGF/DPAF-094/2023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06CA8463"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w:t>
      </w:r>
      <w:r w:rsidR="00670866">
        <w:rPr>
          <w:rFonts w:ascii="Arial" w:hAnsi="Arial" w:cs="Arial"/>
          <w:sz w:val="18"/>
          <w:szCs w:val="18"/>
        </w:rPr>
        <w:t xml:space="preserve"> </w:t>
      </w:r>
      <w:r w:rsidR="00670866" w:rsidRPr="00670866">
        <w:rPr>
          <w:rFonts w:ascii="Arial" w:hAnsi="Arial" w:cs="Arial"/>
          <w:sz w:val="18"/>
          <w:szCs w:val="18"/>
        </w:rPr>
        <w:t xml:space="preserve">el </w:t>
      </w:r>
      <w:r w:rsidR="00670866" w:rsidRPr="00670866">
        <w:rPr>
          <w:rFonts w:ascii="Arial" w:hAnsi="Arial" w:cs="Arial"/>
          <w:b/>
          <w:sz w:val="18"/>
          <w:szCs w:val="18"/>
        </w:rPr>
        <w:t xml:space="preserve">Departamento de </w:t>
      </w:r>
      <w:r w:rsidR="003D60A6">
        <w:rPr>
          <w:rFonts w:ascii="Arial" w:hAnsi="Arial" w:cs="Arial"/>
          <w:b/>
          <w:sz w:val="18"/>
          <w:szCs w:val="18"/>
        </w:rPr>
        <w:t>Servicios Generales</w:t>
      </w:r>
      <w:r w:rsidR="00670866" w:rsidRPr="00670866">
        <w:rPr>
          <w:rFonts w:ascii="Arial" w:hAnsi="Arial" w:cs="Arial"/>
          <w:sz w:val="18"/>
          <w:szCs w:val="18"/>
        </w:rPr>
        <w:t xml:space="preserve">, </w:t>
      </w:r>
      <w:r w:rsidR="003D60A6">
        <w:rPr>
          <w:rFonts w:ascii="Arial" w:hAnsi="Arial" w:cs="Arial"/>
          <w:sz w:val="18"/>
          <w:szCs w:val="18"/>
        </w:rPr>
        <w:t>el</w:t>
      </w:r>
      <w:r w:rsidR="00670866" w:rsidRPr="00670866">
        <w:rPr>
          <w:rFonts w:ascii="Arial" w:hAnsi="Arial" w:cs="Arial"/>
          <w:sz w:val="18"/>
          <w:szCs w:val="18"/>
        </w:rPr>
        <w:t xml:space="preserve"> </w:t>
      </w:r>
      <w:r w:rsidR="00CF3A68" w:rsidRPr="00CF3A68">
        <w:rPr>
          <w:rFonts w:ascii="Arial" w:hAnsi="Arial" w:cs="Arial"/>
          <w:sz w:val="18"/>
          <w:szCs w:val="18"/>
        </w:rPr>
        <w:t>Lic. en B.G.C. José Samuel García Esparza</w:t>
      </w:r>
      <w:r w:rsidR="001E7BE2">
        <w:rPr>
          <w:rFonts w:ascii="Arial" w:hAnsi="Arial" w:cs="Arial"/>
          <w:sz w:val="18"/>
          <w:szCs w:val="18"/>
        </w:rPr>
        <w:t xml:space="preserve">, </w:t>
      </w:r>
      <w:r w:rsidR="00CF3A68">
        <w:rPr>
          <w:rFonts w:ascii="Arial" w:hAnsi="Arial" w:cs="Arial"/>
          <w:b/>
          <w:sz w:val="18"/>
          <w:szCs w:val="18"/>
        </w:rPr>
        <w:t>Jefe</w:t>
      </w:r>
      <w:r w:rsidR="001E7BE2" w:rsidRPr="001E7BE2">
        <w:rPr>
          <w:rFonts w:ascii="Arial" w:hAnsi="Arial" w:cs="Arial"/>
          <w:b/>
          <w:sz w:val="18"/>
          <w:szCs w:val="18"/>
        </w:rPr>
        <w:t xml:space="preserve"> del Departamento de </w:t>
      </w:r>
      <w:r w:rsidR="00CF3A68">
        <w:rPr>
          <w:rFonts w:ascii="Arial" w:hAnsi="Arial" w:cs="Arial"/>
          <w:b/>
          <w:sz w:val="18"/>
          <w:szCs w:val="18"/>
        </w:rPr>
        <w:t>Servicios Generales</w:t>
      </w:r>
      <w:r w:rsidR="00670866">
        <w:rPr>
          <w:rFonts w:ascii="Arial" w:hAnsi="Arial" w:cs="Arial"/>
          <w:sz w:val="18"/>
          <w:szCs w:val="18"/>
        </w:rPr>
        <w:t xml:space="preserve">, </w:t>
      </w:r>
      <w:r w:rsidR="00CF3A68">
        <w:rPr>
          <w:rFonts w:ascii="Arial" w:hAnsi="Arial" w:cs="Arial"/>
          <w:sz w:val="18"/>
          <w:szCs w:val="18"/>
        </w:rPr>
        <w:t xml:space="preserve">a través de su titular </w:t>
      </w:r>
      <w:r w:rsidR="00CF3A68" w:rsidRPr="00CF3A68">
        <w:rPr>
          <w:rFonts w:ascii="Arial" w:hAnsi="Arial" w:cs="Arial"/>
          <w:b/>
          <w:sz w:val="18"/>
          <w:szCs w:val="18"/>
        </w:rPr>
        <w:t>Director General de Infraestructura Universitaria</w:t>
      </w:r>
      <w:r w:rsidR="00CF3A68">
        <w:rPr>
          <w:rFonts w:ascii="Arial" w:hAnsi="Arial" w:cs="Arial"/>
          <w:sz w:val="18"/>
          <w:szCs w:val="18"/>
        </w:rPr>
        <w:t>, el M. en I. Alberto Palacios Tiscareño,</w:t>
      </w:r>
      <w:r w:rsidR="00D44C00" w:rsidRPr="00D44C00">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7E1575AF"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017FE2">
        <w:rPr>
          <w:rFonts w:ascii="Arial" w:hAnsi="Arial" w:cs="Arial"/>
          <w:b/>
          <w:sz w:val="18"/>
          <w:szCs w:val="18"/>
        </w:rPr>
        <w:t>08</w:t>
      </w:r>
      <w:r w:rsidRPr="00BE7819">
        <w:rPr>
          <w:rFonts w:ascii="Arial" w:hAnsi="Arial" w:cs="Arial"/>
          <w:b/>
          <w:sz w:val="18"/>
          <w:szCs w:val="18"/>
        </w:rPr>
        <w:t xml:space="preserve"> de </w:t>
      </w:r>
      <w:r w:rsidR="00017FE2">
        <w:rPr>
          <w:rFonts w:ascii="Arial" w:hAnsi="Arial" w:cs="Arial"/>
          <w:b/>
          <w:sz w:val="18"/>
          <w:szCs w:val="18"/>
        </w:rPr>
        <w:t>junio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0378339B"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A17BC8">
        <w:rPr>
          <w:rFonts w:ascii="Arial" w:hAnsi="Arial" w:cs="Arial"/>
          <w:b/>
          <w:sz w:val="18"/>
          <w:szCs w:val="18"/>
        </w:rPr>
        <w:t>14</w:t>
      </w:r>
      <w:r w:rsidR="005C6863" w:rsidRPr="00BE7819">
        <w:rPr>
          <w:rFonts w:ascii="Arial" w:hAnsi="Arial" w:cs="Arial"/>
          <w:b/>
          <w:sz w:val="18"/>
          <w:szCs w:val="18"/>
        </w:rPr>
        <w:t xml:space="preserve"> de </w:t>
      </w:r>
      <w:r w:rsidR="00A17BC8">
        <w:rPr>
          <w:rFonts w:ascii="Arial" w:hAnsi="Arial" w:cs="Arial"/>
          <w:b/>
          <w:sz w:val="18"/>
          <w:szCs w:val="18"/>
        </w:rPr>
        <w:t>junio</w:t>
      </w:r>
      <w:r w:rsidR="005C6863" w:rsidRPr="00BE7819">
        <w:rPr>
          <w:rFonts w:ascii="Arial" w:hAnsi="Arial" w:cs="Arial"/>
          <w:b/>
          <w:sz w:val="18"/>
          <w:szCs w:val="18"/>
        </w:rPr>
        <w:t xml:space="preserve"> de 2023</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A17BC8">
        <w:rPr>
          <w:rFonts w:ascii="Arial" w:hAnsi="Arial" w:cs="Arial"/>
          <w:sz w:val="18"/>
          <w:szCs w:val="18"/>
        </w:rPr>
        <w:t>09</w:t>
      </w:r>
      <w:r w:rsidR="005C6863" w:rsidRPr="00BE7819">
        <w:rPr>
          <w:rFonts w:ascii="Arial" w:hAnsi="Arial" w:cs="Arial"/>
          <w:sz w:val="18"/>
          <w:szCs w:val="18"/>
        </w:rPr>
        <w:t>:</w:t>
      </w:r>
      <w:r w:rsidR="00A17BC8">
        <w:rPr>
          <w:rFonts w:ascii="Arial" w:hAnsi="Arial" w:cs="Arial"/>
          <w:sz w:val="18"/>
          <w:szCs w:val="18"/>
        </w:rPr>
        <w:t>0</w:t>
      </w:r>
      <w:r w:rsidR="005C6863" w:rsidRPr="00BE7819">
        <w:rPr>
          <w:rFonts w:ascii="Arial" w:hAnsi="Arial" w:cs="Arial"/>
          <w:sz w:val="18"/>
          <w:szCs w:val="18"/>
        </w:rPr>
        <w:t xml:space="preserve">0 </w:t>
      </w:r>
      <w:r w:rsidR="00A17BC8">
        <w:rPr>
          <w:rFonts w:ascii="Arial" w:hAnsi="Arial" w:cs="Arial"/>
          <w:sz w:val="18"/>
          <w:szCs w:val="18"/>
        </w:rPr>
        <w:t>a.</w:t>
      </w:r>
      <w:r w:rsidR="005C6863" w:rsidRPr="00BE7819">
        <w:rPr>
          <w:rFonts w:ascii="Arial" w:hAnsi="Arial" w:cs="Arial"/>
          <w:sz w:val="18"/>
          <w:szCs w:val="18"/>
        </w:rPr>
        <w:t>m</w:t>
      </w:r>
      <w:r w:rsidR="005C6863">
        <w:rPr>
          <w:rFonts w:ascii="Arial" w:hAnsi="Arial" w:cs="Arial"/>
          <w:sz w:val="18"/>
          <w:szCs w:val="18"/>
        </w:rPr>
        <w:t>.</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w:t>
      </w:r>
      <w:r w:rsidR="00013487">
        <w:rPr>
          <w:rFonts w:ascii="Arial" w:hAnsi="Arial" w:cs="Arial"/>
          <w:sz w:val="18"/>
          <w:szCs w:val="18"/>
        </w:rPr>
        <w:t xml:space="preserve">hizo constar que no se </w:t>
      </w:r>
      <w:r w:rsidR="005C6863" w:rsidRPr="00BE7819">
        <w:rPr>
          <w:rFonts w:ascii="Arial" w:hAnsi="Arial" w:cs="Arial"/>
          <w:sz w:val="18"/>
          <w:szCs w:val="18"/>
        </w:rPr>
        <w:t xml:space="preserve">recibieron preguntas </w:t>
      </w:r>
      <w:r w:rsidR="005C6863">
        <w:rPr>
          <w:rFonts w:ascii="Arial" w:hAnsi="Arial" w:cs="Arial"/>
          <w:sz w:val="18"/>
          <w:szCs w:val="18"/>
        </w:rPr>
        <w:t>y</w:t>
      </w:r>
      <w:r w:rsidR="00013487">
        <w:rPr>
          <w:rFonts w:ascii="Arial" w:hAnsi="Arial" w:cs="Arial"/>
          <w:sz w:val="18"/>
          <w:szCs w:val="18"/>
        </w:rPr>
        <w:t xml:space="preserve">/o </w:t>
      </w:r>
      <w:r w:rsidR="005C6863">
        <w:rPr>
          <w:rFonts w:ascii="Arial" w:hAnsi="Arial" w:cs="Arial"/>
          <w:sz w:val="18"/>
          <w:szCs w:val="18"/>
        </w:rPr>
        <w:t xml:space="preserve">manifiesto de interés </w:t>
      </w:r>
      <w:r w:rsidR="005C6863" w:rsidRPr="00BE7819">
        <w:rPr>
          <w:rFonts w:ascii="Arial" w:hAnsi="Arial" w:cs="Arial"/>
          <w:sz w:val="18"/>
          <w:szCs w:val="18"/>
        </w:rPr>
        <w:t>por parte de la</w:t>
      </w:r>
      <w:r w:rsidR="005C6863">
        <w:rPr>
          <w:rFonts w:ascii="Arial" w:hAnsi="Arial" w:cs="Arial"/>
          <w:sz w:val="18"/>
          <w:szCs w:val="18"/>
        </w:rPr>
        <w:t>s</w:t>
      </w:r>
      <w:r w:rsidR="005C6863" w:rsidRPr="00BE7819">
        <w:rPr>
          <w:rFonts w:ascii="Arial" w:hAnsi="Arial" w:cs="Arial"/>
          <w:sz w:val="18"/>
          <w:szCs w:val="18"/>
        </w:rPr>
        <w:t xml:space="preserve"> empresa</w:t>
      </w:r>
      <w:r w:rsidR="005C6863">
        <w:rPr>
          <w:rFonts w:ascii="Arial" w:hAnsi="Arial" w:cs="Arial"/>
          <w:sz w:val="18"/>
          <w:szCs w:val="18"/>
        </w:rPr>
        <w:t>s</w:t>
      </w:r>
      <w:r w:rsidR="005C6863" w:rsidRPr="00BE7819">
        <w:rPr>
          <w:rFonts w:ascii="Arial" w:hAnsi="Arial" w:cs="Arial"/>
          <w:sz w:val="18"/>
          <w:szCs w:val="18"/>
        </w:rPr>
        <w:t xml:space="preserve"> </w:t>
      </w:r>
      <w:r w:rsidR="002164E7">
        <w:rPr>
          <w:rFonts w:ascii="Arial" w:hAnsi="Arial" w:cs="Arial"/>
          <w:sz w:val="18"/>
          <w:szCs w:val="18"/>
        </w:rPr>
        <w:t>y</w:t>
      </w:r>
      <w:r w:rsidR="00D836E3">
        <w:rPr>
          <w:rFonts w:ascii="Arial" w:hAnsi="Arial" w:cs="Arial"/>
          <w:sz w:val="18"/>
          <w:szCs w:val="18"/>
        </w:rPr>
        <w:t xml:space="preserve"> personas f</w:t>
      </w:r>
      <w:r w:rsidR="00013487">
        <w:rPr>
          <w:rFonts w:ascii="Arial" w:hAnsi="Arial" w:cs="Arial"/>
          <w:sz w:val="18"/>
          <w:szCs w:val="18"/>
        </w:rPr>
        <w:t>ísica con actividad empresarial</w:t>
      </w:r>
      <w:r w:rsidR="00D836E3" w:rsidRPr="00013487">
        <w:rPr>
          <w:rFonts w:ascii="Arial" w:hAnsi="Arial" w:cs="Arial"/>
          <w:sz w:val="18"/>
          <w:szCs w:val="18"/>
          <w:lang w:val="es-MX"/>
        </w:rPr>
        <w:t>.</w:t>
      </w:r>
      <w:r w:rsidR="005C6863" w:rsidRPr="004C5D14">
        <w:rPr>
          <w:rFonts w:ascii="Arial" w:hAnsi="Arial" w:cs="Arial"/>
          <w:sz w:val="18"/>
          <w:szCs w:val="18"/>
        </w:rPr>
        <w:t>----------------------------------------</w:t>
      </w:r>
      <w:r w:rsidR="00D836E3">
        <w:rPr>
          <w:rFonts w:ascii="Arial" w:hAnsi="Arial" w:cs="Arial"/>
          <w:sz w:val="18"/>
          <w:szCs w:val="18"/>
        </w:rPr>
        <w:t>-------------------------------------------------------------------------------------------------------------------------------------------------------------------------------------------------</w:t>
      </w:r>
      <w:r w:rsidR="00013487">
        <w:rPr>
          <w:rFonts w:ascii="Arial" w:hAnsi="Arial" w:cs="Arial"/>
          <w:sz w:val="18"/>
          <w:szCs w:val="18"/>
        </w:rPr>
        <w:t>--------------------------------</w:t>
      </w:r>
    </w:p>
    <w:p w14:paraId="0E8F48AA" w14:textId="0DB257CB" w:rsidR="00013487" w:rsidRPr="003D2736" w:rsidRDefault="007A5748" w:rsidP="00013487">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A17BC8">
        <w:rPr>
          <w:rFonts w:ascii="Arial" w:hAnsi="Arial" w:cs="Arial"/>
          <w:b/>
          <w:sz w:val="18"/>
          <w:szCs w:val="18"/>
        </w:rPr>
        <w:t>19</w:t>
      </w:r>
      <w:r w:rsidR="00647837">
        <w:rPr>
          <w:rFonts w:ascii="Arial" w:hAnsi="Arial" w:cs="Arial"/>
          <w:b/>
          <w:sz w:val="18"/>
          <w:szCs w:val="18"/>
        </w:rPr>
        <w:t xml:space="preserve"> de </w:t>
      </w:r>
      <w:r w:rsidR="00013487">
        <w:rPr>
          <w:rFonts w:ascii="Arial" w:hAnsi="Arial" w:cs="Arial"/>
          <w:b/>
          <w:sz w:val="18"/>
          <w:szCs w:val="18"/>
        </w:rPr>
        <w:t>juni</w:t>
      </w:r>
      <w:r w:rsidR="00814671">
        <w:rPr>
          <w:rFonts w:ascii="Arial" w:hAnsi="Arial" w:cs="Arial"/>
          <w:b/>
          <w:sz w:val="18"/>
          <w:szCs w:val="18"/>
        </w:rPr>
        <w:t>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A17BC8">
        <w:rPr>
          <w:rFonts w:ascii="Arial" w:hAnsi="Arial" w:cs="Arial"/>
          <w:b/>
          <w:sz w:val="18"/>
          <w:szCs w:val="18"/>
        </w:rPr>
        <w:t>13</w:t>
      </w:r>
      <w:r w:rsidR="00647837">
        <w:rPr>
          <w:rFonts w:ascii="Arial" w:hAnsi="Arial" w:cs="Arial"/>
          <w:b/>
          <w:sz w:val="18"/>
          <w:szCs w:val="18"/>
        </w:rPr>
        <w:t>:00 (</w:t>
      </w:r>
      <w:r w:rsidR="00A17BC8">
        <w:rPr>
          <w:rFonts w:ascii="Arial" w:hAnsi="Arial" w:cs="Arial"/>
          <w:b/>
          <w:sz w:val="18"/>
          <w:szCs w:val="18"/>
        </w:rPr>
        <w:t>trece</w:t>
      </w:r>
      <w:r w:rsidR="00647837">
        <w:rPr>
          <w:rFonts w:ascii="Arial" w:hAnsi="Arial" w:cs="Arial"/>
          <w:b/>
          <w:sz w:val="18"/>
          <w:szCs w:val="18"/>
        </w:rPr>
        <w:t>)</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013487">
        <w:rPr>
          <w:rFonts w:ascii="Arial" w:hAnsi="Arial" w:cs="Arial"/>
          <w:b/>
          <w:sz w:val="18"/>
          <w:szCs w:val="18"/>
        </w:rPr>
        <w:t>01</w:t>
      </w:r>
      <w:r w:rsidR="00647837" w:rsidRPr="00465E72">
        <w:rPr>
          <w:rFonts w:ascii="Arial" w:hAnsi="Arial" w:cs="Arial"/>
          <w:b/>
          <w:sz w:val="18"/>
          <w:szCs w:val="18"/>
        </w:rPr>
        <w:t xml:space="preserve"> (</w:t>
      </w:r>
      <w:r w:rsidR="00013487">
        <w:rPr>
          <w:rFonts w:ascii="Arial" w:hAnsi="Arial" w:cs="Arial"/>
          <w:b/>
          <w:sz w:val="18"/>
          <w:szCs w:val="18"/>
        </w:rPr>
        <w:t>una</w:t>
      </w:r>
      <w:r w:rsidR="00647837" w:rsidRPr="00465E72">
        <w:rPr>
          <w:rFonts w:ascii="Arial" w:hAnsi="Arial" w:cs="Arial"/>
          <w:b/>
          <w:sz w:val="18"/>
          <w:szCs w:val="18"/>
        </w:rPr>
        <w:t>), propuesta,</w:t>
      </w:r>
      <w:r w:rsidR="00647837" w:rsidRPr="00465E72">
        <w:rPr>
          <w:rFonts w:ascii="Arial" w:hAnsi="Arial" w:cs="Arial"/>
          <w:sz w:val="18"/>
          <w:szCs w:val="18"/>
        </w:rPr>
        <w:t xml:space="preserve"> </w:t>
      </w:r>
      <w:r w:rsidR="00647837" w:rsidRPr="00465E72">
        <w:rPr>
          <w:rFonts w:ascii="Arial" w:hAnsi="Arial" w:cs="Arial"/>
          <w:color w:val="000000"/>
          <w:sz w:val="18"/>
          <w:szCs w:val="18"/>
        </w:rPr>
        <w:t xml:space="preserve">presentada en forma y tiempo por </w:t>
      </w:r>
      <w:r w:rsidR="00013487">
        <w:rPr>
          <w:rFonts w:ascii="Arial" w:hAnsi="Arial" w:cs="Arial"/>
          <w:color w:val="000000"/>
          <w:sz w:val="18"/>
          <w:szCs w:val="18"/>
        </w:rPr>
        <w:t>el</w:t>
      </w:r>
      <w:r w:rsidR="00647837" w:rsidRPr="00465E72">
        <w:rPr>
          <w:rFonts w:ascii="Arial" w:hAnsi="Arial" w:cs="Arial"/>
          <w:color w:val="000000"/>
          <w:sz w:val="18"/>
          <w:szCs w:val="18"/>
        </w:rPr>
        <w:t xml:space="preserve"> correspondiente licitante, </w:t>
      </w:r>
      <w:proofErr w:type="gramStart"/>
      <w:r w:rsidR="00647837" w:rsidRPr="00465E72">
        <w:rPr>
          <w:rFonts w:ascii="Arial" w:hAnsi="Arial" w:cs="Arial"/>
          <w:color w:val="000000"/>
          <w:sz w:val="18"/>
          <w:szCs w:val="18"/>
        </w:rPr>
        <w:t>siendo:-</w:t>
      </w:r>
      <w:r w:rsidR="00647837" w:rsidRPr="00465E72">
        <w:rPr>
          <w:rFonts w:ascii="Arial" w:hAnsi="Arial" w:cs="Arial"/>
          <w:sz w:val="18"/>
          <w:szCs w:val="18"/>
        </w:rPr>
        <w:t>---------------------------</w:t>
      </w:r>
      <w:proofErr w:type="gramEnd"/>
      <w:r w:rsidR="00013487" w:rsidRPr="003D2736">
        <w:rPr>
          <w:rFonts w:ascii="Arial" w:hAnsi="Arial" w:cs="Arial"/>
          <w:sz w:val="18"/>
          <w:szCs w:val="18"/>
        </w:rPr>
        <w:t xml:space="preserve"> </w:t>
      </w:r>
    </w:p>
    <w:p w14:paraId="4C586A03" w14:textId="330BAFA7" w:rsidR="00A31430" w:rsidRDefault="00A31430" w:rsidP="00C447C1">
      <w:pPr>
        <w:pStyle w:val="Sangradetextonormal"/>
        <w:ind w:left="0" w:right="48"/>
        <w:jc w:val="both"/>
        <w:rPr>
          <w:rFonts w:ascii="Arial" w:hAnsi="Arial" w:cs="Arial"/>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E04BC7" w:rsidRPr="007850FC" w14:paraId="373CC74E" w14:textId="77777777" w:rsidTr="0008031A">
        <w:trPr>
          <w:trHeight w:val="246"/>
        </w:trPr>
        <w:tc>
          <w:tcPr>
            <w:tcW w:w="154" w:type="pct"/>
            <w:noWrap/>
            <w:hideMark/>
          </w:tcPr>
          <w:p w14:paraId="048621D1" w14:textId="77777777" w:rsidR="00E04BC7" w:rsidRPr="008D7E79" w:rsidRDefault="00E04BC7" w:rsidP="00E04BC7">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244C9745" w:rsidR="00E04BC7" w:rsidRPr="00A16F14" w:rsidRDefault="00013487" w:rsidP="00E04BC7">
            <w:pPr>
              <w:tabs>
                <w:tab w:val="left" w:pos="7260"/>
              </w:tabs>
              <w:jc w:val="both"/>
              <w:rPr>
                <w:rFonts w:ascii="Arial" w:hAnsi="Arial" w:cs="Arial"/>
                <w:b/>
                <w:sz w:val="16"/>
                <w:szCs w:val="16"/>
              </w:rPr>
            </w:pPr>
            <w:r>
              <w:rPr>
                <w:rFonts w:ascii="Arial" w:hAnsi="Arial" w:cs="Arial"/>
                <w:b/>
                <w:sz w:val="16"/>
                <w:szCs w:val="16"/>
              </w:rPr>
              <w:t>RAMAL ORGANICOS,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68BC0462"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2D688E">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2D688E">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17BC8">
        <w:rPr>
          <w:rFonts w:ascii="Arial" w:hAnsi="Arial" w:cs="Arial"/>
          <w:b/>
          <w:sz w:val="18"/>
          <w:szCs w:val="18"/>
        </w:rPr>
        <w:t>19</w:t>
      </w:r>
      <w:r w:rsidR="00B945D0" w:rsidRPr="004B2426">
        <w:rPr>
          <w:rFonts w:ascii="Arial" w:hAnsi="Arial" w:cs="Arial"/>
          <w:b/>
          <w:sz w:val="18"/>
          <w:szCs w:val="18"/>
        </w:rPr>
        <w:t xml:space="preserve"> de </w:t>
      </w:r>
      <w:r w:rsidR="002D688E">
        <w:rPr>
          <w:rFonts w:ascii="Arial" w:hAnsi="Arial" w:cs="Arial"/>
          <w:b/>
          <w:sz w:val="18"/>
          <w:szCs w:val="18"/>
        </w:rPr>
        <w:t>juni</w:t>
      </w:r>
      <w:r w:rsidR="0091743F">
        <w:rPr>
          <w:rFonts w:ascii="Arial" w:hAnsi="Arial" w:cs="Arial"/>
          <w:b/>
          <w:sz w:val="18"/>
          <w:szCs w:val="18"/>
        </w:rPr>
        <w: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2D688E">
        <w:rPr>
          <w:rFonts w:ascii="Arial" w:hAnsi="Arial" w:cs="Arial"/>
          <w:sz w:val="18"/>
          <w:szCs w:val="18"/>
        </w:rPr>
        <w:t>------</w:t>
      </w:r>
    </w:p>
    <w:p w14:paraId="5D5A9BCD" w14:textId="5859BB16" w:rsidR="00D63D92" w:rsidRPr="003242DD" w:rsidRDefault="000F7072" w:rsidP="00C447C1">
      <w:pPr>
        <w:pStyle w:val="Sangradetextonormal"/>
        <w:ind w:left="0" w:right="48"/>
        <w:jc w:val="both"/>
        <w:rPr>
          <w:rFonts w:ascii="Arial" w:hAnsi="Arial" w:cs="Arial"/>
          <w:b/>
          <w:sz w:val="18"/>
          <w:szCs w:val="18"/>
        </w:rPr>
      </w:pPr>
      <w:r w:rsidRPr="003242DD">
        <w:rPr>
          <w:rFonts w:ascii="Arial" w:hAnsi="Arial" w:cs="Arial"/>
          <w:b/>
          <w:sz w:val="18"/>
          <w:szCs w:val="18"/>
        </w:rPr>
        <w:t xml:space="preserve">Precios </w:t>
      </w:r>
      <w:r w:rsidR="001E3A4A" w:rsidRPr="003242DD">
        <w:rPr>
          <w:rFonts w:ascii="Arial" w:hAnsi="Arial" w:cs="Arial"/>
          <w:b/>
          <w:sz w:val="18"/>
          <w:szCs w:val="18"/>
        </w:rPr>
        <w:t xml:space="preserve">ofertados por </w:t>
      </w:r>
      <w:r w:rsidR="002D688E" w:rsidRPr="003242DD">
        <w:rPr>
          <w:rFonts w:ascii="Arial" w:hAnsi="Arial" w:cs="Arial"/>
          <w:b/>
          <w:sz w:val="18"/>
          <w:szCs w:val="18"/>
        </w:rPr>
        <w:t>el</w:t>
      </w:r>
      <w:r w:rsidR="00645D4C" w:rsidRPr="003242DD">
        <w:rPr>
          <w:rFonts w:ascii="Arial" w:hAnsi="Arial" w:cs="Arial"/>
          <w:b/>
          <w:sz w:val="18"/>
          <w:szCs w:val="18"/>
        </w:rPr>
        <w:t xml:space="preserve"> </w:t>
      </w:r>
      <w:r w:rsidR="001E3A4A" w:rsidRPr="003242DD">
        <w:rPr>
          <w:rFonts w:ascii="Arial" w:hAnsi="Arial" w:cs="Arial"/>
          <w:b/>
          <w:sz w:val="18"/>
          <w:szCs w:val="18"/>
        </w:rPr>
        <w:t>licitante:</w:t>
      </w:r>
    </w:p>
    <w:p w14:paraId="5758D709" w14:textId="77777777" w:rsidR="00480D36" w:rsidRPr="003242DD" w:rsidRDefault="00480D36" w:rsidP="00C447C1">
      <w:pPr>
        <w:pStyle w:val="Sangradetextonormal"/>
        <w:ind w:left="0" w:right="48"/>
        <w:jc w:val="both"/>
        <w:rPr>
          <w:rFonts w:ascii="Arial" w:hAnsi="Arial" w:cs="Arial"/>
          <w:b/>
          <w:sz w:val="18"/>
          <w:szCs w:val="18"/>
        </w:rPr>
      </w:pPr>
    </w:p>
    <w:p w14:paraId="0AFD8F5A" w14:textId="5BC2CF43" w:rsidR="007D684B" w:rsidRPr="003242DD" w:rsidRDefault="003242DD" w:rsidP="00504911">
      <w:pPr>
        <w:pStyle w:val="Sangradetextonormal"/>
        <w:ind w:left="0" w:right="48"/>
        <w:jc w:val="center"/>
        <w:rPr>
          <w:rFonts w:ascii="Arial" w:hAnsi="Arial" w:cs="Arial"/>
          <w:sz w:val="18"/>
          <w:szCs w:val="18"/>
        </w:rPr>
      </w:pPr>
      <w:r w:rsidRPr="003242DD">
        <w:rPr>
          <w:noProof/>
          <w:lang w:val="en-US" w:eastAsia="en-US"/>
        </w:rPr>
        <w:drawing>
          <wp:inline distT="0" distB="0" distL="0" distR="0" wp14:anchorId="5F09BFE7" wp14:editId="6858535E">
            <wp:extent cx="5612130" cy="3309855"/>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309855"/>
                    </a:xfrm>
                    <a:prstGeom prst="rect">
                      <a:avLst/>
                    </a:prstGeom>
                    <a:noFill/>
                    <a:ln>
                      <a:noFill/>
                    </a:ln>
                  </pic:spPr>
                </pic:pic>
              </a:graphicData>
            </a:graphic>
          </wp:inline>
        </w:drawing>
      </w:r>
    </w:p>
    <w:p w14:paraId="5E910538" w14:textId="41BD2FE6" w:rsidR="00463872" w:rsidRPr="003242DD" w:rsidRDefault="00BC1273" w:rsidP="00C447C1">
      <w:pPr>
        <w:pStyle w:val="Sangradetextonormal"/>
        <w:ind w:left="0" w:right="48"/>
        <w:jc w:val="both"/>
        <w:rPr>
          <w:rFonts w:ascii="Arial" w:hAnsi="Arial" w:cs="Arial"/>
          <w:sz w:val="18"/>
          <w:szCs w:val="18"/>
        </w:rPr>
      </w:pPr>
      <w:r w:rsidRPr="003242DD">
        <w:rPr>
          <w:rFonts w:ascii="Arial" w:hAnsi="Arial" w:cs="Arial"/>
          <w:sz w:val="18"/>
          <w:szCs w:val="18"/>
        </w:rPr>
        <w:t>--------------------------------------------------------------------------------------------------------------------------------------------------</w:t>
      </w:r>
    </w:p>
    <w:p w14:paraId="67767C4A" w14:textId="77777777" w:rsidR="00096DA7" w:rsidRPr="003242DD" w:rsidRDefault="00096DA7" w:rsidP="00096DA7">
      <w:pPr>
        <w:pStyle w:val="Sangradetextonormal"/>
        <w:ind w:left="0" w:right="48"/>
        <w:jc w:val="both"/>
        <w:rPr>
          <w:rFonts w:ascii="Arial" w:hAnsi="Arial" w:cs="Arial"/>
          <w:sz w:val="18"/>
          <w:szCs w:val="18"/>
        </w:rPr>
      </w:pPr>
      <w:r w:rsidRPr="003242DD">
        <w:rPr>
          <w:rFonts w:ascii="Arial" w:hAnsi="Arial" w:cs="Arial"/>
          <w:sz w:val="18"/>
          <w:szCs w:val="18"/>
        </w:rPr>
        <w:t>-------------------------------------------------------</w:t>
      </w:r>
      <w:r w:rsidRPr="003242DD">
        <w:rPr>
          <w:rFonts w:ascii="Arial" w:hAnsi="Arial" w:cs="Arial"/>
          <w:b/>
          <w:sz w:val="18"/>
          <w:szCs w:val="18"/>
        </w:rPr>
        <w:t>ANÁLISIS Y</w:t>
      </w:r>
      <w:r w:rsidRPr="003242DD">
        <w:rPr>
          <w:rFonts w:ascii="Arial" w:hAnsi="Arial" w:cs="Arial"/>
          <w:sz w:val="18"/>
          <w:szCs w:val="18"/>
        </w:rPr>
        <w:t xml:space="preserve"> </w:t>
      </w:r>
      <w:r w:rsidRPr="003242DD">
        <w:rPr>
          <w:rFonts w:ascii="Arial" w:hAnsi="Arial" w:cs="Arial"/>
          <w:b/>
          <w:sz w:val="18"/>
          <w:szCs w:val="18"/>
        </w:rPr>
        <w:t>EVALUACIÓN</w:t>
      </w:r>
      <w:r w:rsidRPr="003242DD">
        <w:rPr>
          <w:rFonts w:ascii="Arial" w:hAnsi="Arial" w:cs="Arial"/>
          <w:sz w:val="18"/>
          <w:szCs w:val="18"/>
        </w:rPr>
        <w:t>--------------------------------------------------------------------------------------------------------------------------------------------------------------------------------------------------------</w:t>
      </w:r>
    </w:p>
    <w:p w14:paraId="478B172C" w14:textId="5422DDE6" w:rsidR="00096DA7" w:rsidRPr="003242DD" w:rsidRDefault="00096DA7" w:rsidP="00096DA7">
      <w:pPr>
        <w:pStyle w:val="Sangradetextonormal"/>
        <w:ind w:left="0" w:right="48"/>
        <w:jc w:val="both"/>
        <w:rPr>
          <w:rFonts w:ascii="Arial" w:hAnsi="Arial" w:cs="Arial"/>
          <w:b/>
        </w:rPr>
      </w:pPr>
      <w:r w:rsidRPr="003242DD">
        <w:rPr>
          <w:rFonts w:ascii="Arial" w:hAnsi="Arial" w:cs="Arial"/>
          <w:sz w:val="18"/>
          <w:szCs w:val="18"/>
        </w:rPr>
        <w:t xml:space="preserve">Conforme a lo establecido en el numeral IX de la convocatoria que norma esta licitación, </w:t>
      </w:r>
      <w:r w:rsidRPr="003242DD">
        <w:rPr>
          <w:rFonts w:ascii="Arial" w:hAnsi="Arial" w:cs="Arial"/>
          <w:bCs/>
          <w:sz w:val="18"/>
          <w:szCs w:val="18"/>
        </w:rPr>
        <w:t>se adjudicarán por partida individual total a un solo licitante quien oferte la propuesta solvente con precio más bajo y económico</w:t>
      </w:r>
      <w:r w:rsidRPr="003242DD">
        <w:rPr>
          <w:rFonts w:ascii="Arial" w:hAnsi="Arial" w:cs="Arial"/>
          <w:b/>
          <w:bCs/>
          <w:sz w:val="18"/>
          <w:szCs w:val="18"/>
        </w:rPr>
        <w:t>.</w:t>
      </w:r>
      <w:r w:rsidRPr="003242DD">
        <w:rPr>
          <w:b/>
          <w:bCs/>
          <w:sz w:val="18"/>
          <w:szCs w:val="18"/>
        </w:rPr>
        <w:t xml:space="preserve"> </w:t>
      </w:r>
      <w:r w:rsidRPr="003242DD">
        <w:rPr>
          <w:rFonts w:ascii="Arial" w:hAnsi="Arial" w:cs="Arial"/>
          <w:sz w:val="18"/>
          <w:szCs w:val="18"/>
        </w:rPr>
        <w:t xml:space="preserve">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 En este orden de ideas, el </w:t>
      </w:r>
      <w:r w:rsidRPr="003242DD">
        <w:rPr>
          <w:rFonts w:ascii="Arial" w:hAnsi="Arial" w:cs="Arial"/>
          <w:b/>
          <w:sz w:val="18"/>
          <w:szCs w:val="18"/>
        </w:rPr>
        <w:t>Análisis</w:t>
      </w:r>
      <w:r w:rsidRPr="003242DD">
        <w:rPr>
          <w:rFonts w:ascii="Arial" w:hAnsi="Arial" w:cs="Arial"/>
          <w:sz w:val="18"/>
          <w:szCs w:val="18"/>
        </w:rPr>
        <w:t xml:space="preserve"> </w:t>
      </w:r>
      <w:r w:rsidRPr="003242DD">
        <w:rPr>
          <w:rFonts w:ascii="Arial" w:hAnsi="Arial" w:cs="Arial"/>
          <w:b/>
          <w:sz w:val="18"/>
          <w:szCs w:val="18"/>
        </w:rPr>
        <w:t>a detalle</w:t>
      </w:r>
      <w:r w:rsidRPr="003242DD">
        <w:rPr>
          <w:rFonts w:ascii="Arial" w:hAnsi="Arial" w:cs="Arial"/>
          <w:sz w:val="18"/>
          <w:szCs w:val="18"/>
        </w:rPr>
        <w:t xml:space="preserve"> de la propuesta presentada y que se agrega a la presente acta de fallo se hacen constar como </w:t>
      </w:r>
      <w:r w:rsidRPr="003242DD">
        <w:rPr>
          <w:rFonts w:ascii="Arial" w:hAnsi="Arial" w:cs="Arial"/>
          <w:b/>
          <w:sz w:val="18"/>
          <w:szCs w:val="18"/>
        </w:rPr>
        <w:t xml:space="preserve">Anexo “1” </w:t>
      </w:r>
      <w:r w:rsidRPr="003242DD">
        <w:rPr>
          <w:rFonts w:ascii="Arial" w:hAnsi="Arial" w:cs="Arial"/>
          <w:sz w:val="18"/>
          <w:szCs w:val="18"/>
        </w:rPr>
        <w:t>(</w:t>
      </w:r>
      <w:r w:rsidR="00755CDA" w:rsidRPr="003242DD">
        <w:rPr>
          <w:rFonts w:ascii="Arial" w:hAnsi="Arial" w:cs="Arial"/>
          <w:sz w:val="18"/>
          <w:szCs w:val="18"/>
        </w:rPr>
        <w:t>4</w:t>
      </w:r>
      <w:r w:rsidRPr="003242DD">
        <w:rPr>
          <w:rFonts w:ascii="Arial" w:hAnsi="Arial" w:cs="Arial"/>
          <w:sz w:val="18"/>
          <w:szCs w:val="18"/>
        </w:rPr>
        <w:t xml:space="preserve"> páginas)</w:t>
      </w:r>
      <w:r w:rsidRPr="003242DD">
        <w:rPr>
          <w:rFonts w:ascii="Arial" w:hAnsi="Arial" w:cs="Arial"/>
          <w:b/>
          <w:sz w:val="18"/>
          <w:szCs w:val="18"/>
        </w:rPr>
        <w:t xml:space="preserve"> y</w:t>
      </w:r>
      <w:r w:rsidRPr="003242DD">
        <w:rPr>
          <w:rFonts w:ascii="Arial" w:hAnsi="Arial" w:cs="Arial"/>
          <w:sz w:val="18"/>
          <w:szCs w:val="18"/>
        </w:rPr>
        <w:t xml:space="preserve"> </w:t>
      </w:r>
      <w:r w:rsidRPr="003242DD">
        <w:rPr>
          <w:rFonts w:ascii="Arial" w:hAnsi="Arial" w:cs="Arial"/>
          <w:b/>
          <w:sz w:val="18"/>
          <w:szCs w:val="18"/>
        </w:rPr>
        <w:t xml:space="preserve">Anexo “2” </w:t>
      </w:r>
      <w:r w:rsidRPr="003242DD">
        <w:rPr>
          <w:rFonts w:ascii="Arial" w:hAnsi="Arial" w:cs="Arial"/>
          <w:sz w:val="18"/>
          <w:szCs w:val="18"/>
        </w:rPr>
        <w:t>(</w:t>
      </w:r>
      <w:r w:rsidR="0055590A" w:rsidRPr="003242DD">
        <w:rPr>
          <w:rFonts w:ascii="Arial" w:hAnsi="Arial" w:cs="Arial"/>
          <w:sz w:val="18"/>
          <w:szCs w:val="18"/>
        </w:rPr>
        <w:t>3</w:t>
      </w:r>
      <w:r w:rsidRPr="003242DD">
        <w:rPr>
          <w:rFonts w:ascii="Arial" w:hAnsi="Arial" w:cs="Arial"/>
          <w:sz w:val="18"/>
          <w:szCs w:val="18"/>
        </w:rPr>
        <w:t xml:space="preserve"> páginas), a considerar:---------------------------------------------------------------------------------------------------------------------------------------</w:t>
      </w:r>
      <w:r w:rsidR="00432C66" w:rsidRPr="003242DD">
        <w:rPr>
          <w:rFonts w:ascii="Arial" w:hAnsi="Arial" w:cs="Arial"/>
          <w:sz w:val="18"/>
          <w:szCs w:val="18"/>
        </w:rPr>
        <w:t>----------------------------</w:t>
      </w:r>
    </w:p>
    <w:p w14:paraId="3F49F3C0" w14:textId="77777777" w:rsidR="001A6951" w:rsidRPr="003242DD" w:rsidRDefault="001A6951" w:rsidP="001A6951">
      <w:pPr>
        <w:pStyle w:val="Sangradetextonormal"/>
        <w:ind w:left="0" w:right="48"/>
        <w:jc w:val="both"/>
        <w:rPr>
          <w:rFonts w:ascii="Arial" w:hAnsi="Arial" w:cs="Arial"/>
          <w:sz w:val="18"/>
          <w:szCs w:val="18"/>
        </w:rPr>
      </w:pPr>
      <w:r w:rsidRPr="003242DD">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A17BC8" w14:paraId="3B212908" w14:textId="77777777" w:rsidTr="001B12E5">
        <w:trPr>
          <w:trHeight w:val="292"/>
          <w:jc w:val="center"/>
        </w:trPr>
        <w:tc>
          <w:tcPr>
            <w:tcW w:w="180" w:type="pct"/>
            <w:shd w:val="clear" w:color="auto" w:fill="D9D9D9"/>
            <w:noWrap/>
            <w:vAlign w:val="center"/>
            <w:hideMark/>
          </w:tcPr>
          <w:p w14:paraId="1DE3CB15" w14:textId="77777777" w:rsidR="000C0A30" w:rsidRPr="00A17BC8" w:rsidRDefault="000C0A30" w:rsidP="00395409">
            <w:pPr>
              <w:jc w:val="center"/>
              <w:rPr>
                <w:rFonts w:ascii="Arial" w:hAnsi="Arial" w:cs="Arial"/>
                <w:sz w:val="14"/>
                <w:szCs w:val="16"/>
                <w:highlight w:val="yellow"/>
              </w:rPr>
            </w:pPr>
          </w:p>
        </w:tc>
        <w:tc>
          <w:tcPr>
            <w:tcW w:w="941" w:type="pct"/>
            <w:shd w:val="clear" w:color="auto" w:fill="D9D9D9"/>
            <w:noWrap/>
            <w:vAlign w:val="center"/>
            <w:hideMark/>
          </w:tcPr>
          <w:p w14:paraId="46F2A478" w14:textId="77777777" w:rsidR="000C0A30" w:rsidRPr="003242DD" w:rsidRDefault="000C0A30" w:rsidP="00395409">
            <w:pPr>
              <w:jc w:val="center"/>
              <w:rPr>
                <w:rFonts w:ascii="Arial" w:hAnsi="Arial" w:cs="Arial"/>
                <w:b/>
                <w:bCs/>
                <w:sz w:val="16"/>
                <w:szCs w:val="16"/>
              </w:rPr>
            </w:pPr>
            <w:r w:rsidRPr="003242DD">
              <w:rPr>
                <w:rFonts w:ascii="Arial" w:hAnsi="Arial" w:cs="Arial"/>
                <w:b/>
                <w:bCs/>
                <w:sz w:val="16"/>
                <w:szCs w:val="16"/>
              </w:rPr>
              <w:t>Licitante</w:t>
            </w:r>
          </w:p>
        </w:tc>
        <w:tc>
          <w:tcPr>
            <w:tcW w:w="3879" w:type="pct"/>
            <w:shd w:val="clear" w:color="auto" w:fill="D9D9D9"/>
            <w:vAlign w:val="center"/>
          </w:tcPr>
          <w:p w14:paraId="659C6024" w14:textId="77777777" w:rsidR="000C0A30" w:rsidRPr="003242DD" w:rsidRDefault="000C0A30" w:rsidP="00395409">
            <w:pPr>
              <w:jc w:val="center"/>
              <w:rPr>
                <w:rFonts w:ascii="Arial" w:hAnsi="Arial" w:cs="Arial"/>
                <w:b/>
                <w:bCs/>
                <w:sz w:val="14"/>
                <w:szCs w:val="16"/>
              </w:rPr>
            </w:pPr>
            <w:r w:rsidRPr="003242DD">
              <w:rPr>
                <w:rFonts w:ascii="Arial" w:hAnsi="Arial" w:cs="Arial"/>
                <w:b/>
                <w:bCs/>
                <w:sz w:val="14"/>
                <w:szCs w:val="16"/>
              </w:rPr>
              <w:t>Partidas ofertadas  y revisión técnica</w:t>
            </w:r>
          </w:p>
        </w:tc>
      </w:tr>
      <w:tr w:rsidR="00B82B94" w:rsidRPr="003242DD" w14:paraId="087778AD" w14:textId="77777777" w:rsidTr="0049689C">
        <w:trPr>
          <w:trHeight w:val="434"/>
          <w:jc w:val="center"/>
        </w:trPr>
        <w:tc>
          <w:tcPr>
            <w:tcW w:w="180" w:type="pct"/>
            <w:noWrap/>
          </w:tcPr>
          <w:p w14:paraId="00C70B52" w14:textId="1994CFF3" w:rsidR="00B82B94" w:rsidRPr="003242DD" w:rsidRDefault="00B82B94" w:rsidP="00B82B94">
            <w:pPr>
              <w:jc w:val="center"/>
              <w:rPr>
                <w:rFonts w:ascii="Arial" w:hAnsi="Arial" w:cs="Arial"/>
                <w:sz w:val="12"/>
                <w:szCs w:val="12"/>
              </w:rPr>
            </w:pPr>
            <w:r w:rsidRPr="003242DD">
              <w:rPr>
                <w:rFonts w:ascii="Arial" w:hAnsi="Arial" w:cs="Arial"/>
                <w:sz w:val="12"/>
                <w:szCs w:val="12"/>
              </w:rPr>
              <w:lastRenderedPageBreak/>
              <w:t>1</w:t>
            </w:r>
          </w:p>
        </w:tc>
        <w:tc>
          <w:tcPr>
            <w:tcW w:w="941" w:type="pct"/>
            <w:noWrap/>
          </w:tcPr>
          <w:p w14:paraId="6F09F37F" w14:textId="37C86477" w:rsidR="00B82B94" w:rsidRPr="003242DD" w:rsidRDefault="00ED1905" w:rsidP="00E8595C">
            <w:pPr>
              <w:pStyle w:val="Sangradetextonormal"/>
              <w:ind w:left="0"/>
              <w:jc w:val="center"/>
              <w:rPr>
                <w:rFonts w:ascii="Arial" w:hAnsi="Arial" w:cs="Arial"/>
                <w:sz w:val="14"/>
                <w:szCs w:val="14"/>
                <w:lang w:val="es-ES"/>
              </w:rPr>
            </w:pPr>
            <w:r w:rsidRPr="003242DD">
              <w:rPr>
                <w:rFonts w:ascii="Arial" w:hAnsi="Arial" w:cs="Arial"/>
                <w:sz w:val="14"/>
                <w:szCs w:val="14"/>
                <w:lang w:val="es-ES"/>
              </w:rPr>
              <w:t>RAMAL ORGÁNICO, S.A. DE CV</w:t>
            </w:r>
          </w:p>
        </w:tc>
        <w:tc>
          <w:tcPr>
            <w:tcW w:w="3879" w:type="pct"/>
          </w:tcPr>
          <w:p w14:paraId="095B1629" w14:textId="4C3033DF" w:rsidR="0072288C" w:rsidRPr="003242DD" w:rsidRDefault="00094A37" w:rsidP="00817D36">
            <w:pPr>
              <w:spacing w:line="276" w:lineRule="auto"/>
              <w:jc w:val="both"/>
              <w:rPr>
                <w:rFonts w:ascii="Arial" w:hAnsi="Arial" w:cs="Arial"/>
                <w:b/>
                <w:sz w:val="16"/>
                <w:szCs w:val="16"/>
              </w:rPr>
            </w:pPr>
            <w:r w:rsidRPr="003242DD">
              <w:rPr>
                <w:rFonts w:ascii="Arial" w:hAnsi="Arial" w:cs="Arial"/>
                <w:b/>
                <w:sz w:val="16"/>
                <w:szCs w:val="16"/>
              </w:rPr>
              <w:t>Oferta en la</w:t>
            </w:r>
            <w:r w:rsidR="00ED1905" w:rsidRPr="003242DD">
              <w:rPr>
                <w:rFonts w:ascii="Arial" w:hAnsi="Arial" w:cs="Arial"/>
                <w:b/>
                <w:sz w:val="16"/>
                <w:szCs w:val="16"/>
              </w:rPr>
              <w:t>s</w:t>
            </w:r>
            <w:r w:rsidRPr="003242DD">
              <w:rPr>
                <w:rFonts w:ascii="Arial" w:hAnsi="Arial" w:cs="Arial"/>
                <w:b/>
                <w:sz w:val="16"/>
                <w:szCs w:val="16"/>
              </w:rPr>
              <w:t xml:space="preserve"> partida</w:t>
            </w:r>
            <w:r w:rsidR="00ED1905" w:rsidRPr="003242DD">
              <w:rPr>
                <w:rFonts w:ascii="Arial" w:hAnsi="Arial" w:cs="Arial"/>
                <w:b/>
                <w:sz w:val="16"/>
                <w:szCs w:val="16"/>
              </w:rPr>
              <w:t>s</w:t>
            </w:r>
            <w:r w:rsidR="0072288C" w:rsidRPr="003242DD">
              <w:rPr>
                <w:rFonts w:ascii="Arial" w:hAnsi="Arial" w:cs="Arial"/>
                <w:b/>
                <w:sz w:val="16"/>
                <w:szCs w:val="16"/>
              </w:rPr>
              <w:t xml:space="preserve">: </w:t>
            </w:r>
            <w:r w:rsidR="00504911" w:rsidRPr="003242DD">
              <w:rPr>
                <w:rFonts w:ascii="Arial" w:hAnsi="Arial" w:cs="Arial"/>
                <w:b/>
                <w:sz w:val="16"/>
                <w:szCs w:val="16"/>
              </w:rPr>
              <w:t xml:space="preserve">1, 2, </w:t>
            </w:r>
            <w:r w:rsidR="0002242E" w:rsidRPr="003242DD">
              <w:rPr>
                <w:rFonts w:ascii="Arial" w:hAnsi="Arial" w:cs="Arial"/>
                <w:b/>
                <w:sz w:val="16"/>
                <w:szCs w:val="16"/>
              </w:rPr>
              <w:t>3</w:t>
            </w:r>
            <w:r w:rsidR="00504911" w:rsidRPr="003242DD">
              <w:rPr>
                <w:rFonts w:ascii="Arial" w:hAnsi="Arial" w:cs="Arial"/>
                <w:b/>
                <w:sz w:val="16"/>
                <w:szCs w:val="16"/>
              </w:rPr>
              <w:t>, 4 y 5</w:t>
            </w:r>
            <w:r w:rsidR="0072288C" w:rsidRPr="003242DD">
              <w:rPr>
                <w:rFonts w:ascii="Arial" w:hAnsi="Arial" w:cs="Arial"/>
                <w:b/>
                <w:sz w:val="16"/>
                <w:szCs w:val="16"/>
              </w:rPr>
              <w:t>.</w:t>
            </w:r>
          </w:p>
          <w:p w14:paraId="066DD9AC" w14:textId="77777777" w:rsidR="0072288C" w:rsidRPr="003242DD" w:rsidRDefault="0072288C" w:rsidP="0072288C">
            <w:pPr>
              <w:spacing w:line="276" w:lineRule="auto"/>
              <w:jc w:val="both"/>
              <w:rPr>
                <w:rFonts w:ascii="Arial" w:hAnsi="Arial" w:cs="Arial"/>
                <w:b/>
                <w:sz w:val="16"/>
                <w:szCs w:val="16"/>
              </w:rPr>
            </w:pPr>
          </w:p>
          <w:p w14:paraId="199C452C" w14:textId="77777777" w:rsidR="00CA5A70" w:rsidRPr="004C38EC" w:rsidRDefault="00CA5A70" w:rsidP="00CA5A70">
            <w:pPr>
              <w:spacing w:line="276" w:lineRule="auto"/>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presenta y cumple de manera general conforme lo establecido </w:t>
            </w:r>
            <w:r>
              <w:rPr>
                <w:rFonts w:ascii="Arial" w:hAnsi="Arial" w:cs="Arial"/>
                <w:sz w:val="16"/>
                <w:szCs w:val="16"/>
              </w:rPr>
              <w:t>y detallado en los Anexos 1 y 2</w:t>
            </w:r>
            <w:r w:rsidRPr="004C38EC">
              <w:rPr>
                <w:rFonts w:ascii="Arial" w:hAnsi="Arial" w:cs="Arial"/>
                <w:sz w:val="16"/>
                <w:szCs w:val="16"/>
              </w:rPr>
              <w:t>:</w:t>
            </w:r>
          </w:p>
          <w:p w14:paraId="2C34C9F1" w14:textId="77777777" w:rsidR="0005793B" w:rsidRPr="003242DD" w:rsidRDefault="0005793B" w:rsidP="00A76C97">
            <w:pPr>
              <w:jc w:val="both"/>
              <w:rPr>
                <w:rFonts w:ascii="Arial" w:hAnsi="Arial" w:cs="Arial"/>
                <w:sz w:val="12"/>
                <w:szCs w:val="12"/>
              </w:rPr>
            </w:pPr>
          </w:p>
          <w:p w14:paraId="2E191678" w14:textId="77777777" w:rsidR="0005793B" w:rsidRPr="003242DD" w:rsidRDefault="0005793B" w:rsidP="00A76C97">
            <w:pPr>
              <w:jc w:val="both"/>
              <w:rPr>
                <w:rFonts w:ascii="Arial" w:hAnsi="Arial" w:cs="Arial"/>
                <w:sz w:val="12"/>
                <w:szCs w:val="12"/>
              </w:rPr>
            </w:pPr>
          </w:p>
          <w:p w14:paraId="7B376C60" w14:textId="15E86390" w:rsidR="0072288C" w:rsidRPr="003242DD" w:rsidRDefault="0072288C" w:rsidP="00A76C97">
            <w:pPr>
              <w:jc w:val="both"/>
              <w:rPr>
                <w:rFonts w:ascii="Arial" w:hAnsi="Arial" w:cs="Arial"/>
                <w:sz w:val="12"/>
                <w:szCs w:val="12"/>
              </w:rPr>
            </w:pPr>
            <w:r w:rsidRPr="003242DD">
              <w:rPr>
                <w:rFonts w:ascii="Arial" w:hAnsi="Arial" w:cs="Arial"/>
                <w:sz w:val="12"/>
                <w:szCs w:val="12"/>
              </w:rPr>
              <w:t xml:space="preserve">Revisión Técnica realizada por el </w:t>
            </w:r>
            <w:r w:rsidR="00B306BC" w:rsidRPr="003242DD">
              <w:rPr>
                <w:rFonts w:ascii="Arial" w:hAnsi="Arial" w:cs="Arial"/>
                <w:sz w:val="12"/>
                <w:szCs w:val="12"/>
              </w:rPr>
              <w:t>Director General de Infraestructura Universitaria</w:t>
            </w:r>
            <w:r w:rsidRPr="003242DD">
              <w:rPr>
                <w:rFonts w:ascii="Arial" w:hAnsi="Arial" w:cs="Arial"/>
                <w:sz w:val="12"/>
                <w:szCs w:val="12"/>
              </w:rPr>
              <w:t xml:space="preserve">, </w:t>
            </w:r>
            <w:r w:rsidR="00B306BC" w:rsidRPr="003242DD">
              <w:rPr>
                <w:rFonts w:ascii="Arial" w:hAnsi="Arial" w:cs="Arial"/>
                <w:sz w:val="12"/>
                <w:szCs w:val="12"/>
              </w:rPr>
              <w:t>M</w:t>
            </w:r>
            <w:r w:rsidR="00790738" w:rsidRPr="003242DD">
              <w:rPr>
                <w:rFonts w:ascii="Arial" w:hAnsi="Arial" w:cs="Arial"/>
                <w:sz w:val="12"/>
                <w:szCs w:val="12"/>
              </w:rPr>
              <w:t xml:space="preserve">. en </w:t>
            </w:r>
            <w:r w:rsidR="00B306BC" w:rsidRPr="003242DD">
              <w:rPr>
                <w:rFonts w:ascii="Arial" w:hAnsi="Arial" w:cs="Arial"/>
                <w:sz w:val="12"/>
                <w:szCs w:val="12"/>
              </w:rPr>
              <w:t>I</w:t>
            </w:r>
            <w:r w:rsidR="00790738" w:rsidRPr="003242DD">
              <w:rPr>
                <w:rFonts w:ascii="Arial" w:hAnsi="Arial" w:cs="Arial"/>
                <w:sz w:val="12"/>
                <w:szCs w:val="12"/>
              </w:rPr>
              <w:t xml:space="preserve">. </w:t>
            </w:r>
            <w:r w:rsidR="00B306BC" w:rsidRPr="003242DD">
              <w:rPr>
                <w:rFonts w:ascii="Arial" w:hAnsi="Arial" w:cs="Arial"/>
                <w:sz w:val="12"/>
                <w:szCs w:val="12"/>
              </w:rPr>
              <w:t>Alberto Palacios Tiscareño</w:t>
            </w:r>
            <w:r w:rsidR="00790738" w:rsidRPr="003242DD">
              <w:rPr>
                <w:rFonts w:ascii="Arial" w:hAnsi="Arial" w:cs="Arial"/>
                <w:sz w:val="12"/>
                <w:szCs w:val="12"/>
              </w:rPr>
              <w:t xml:space="preserve">, </w:t>
            </w:r>
            <w:r w:rsidR="00157A3E" w:rsidRPr="003242DD">
              <w:rPr>
                <w:rFonts w:ascii="Arial" w:hAnsi="Arial" w:cs="Arial"/>
                <w:sz w:val="12"/>
                <w:szCs w:val="12"/>
              </w:rPr>
              <w:t xml:space="preserve">y </w:t>
            </w:r>
            <w:r w:rsidR="00B306BC" w:rsidRPr="003242DD">
              <w:rPr>
                <w:rFonts w:ascii="Arial" w:hAnsi="Arial" w:cs="Arial"/>
                <w:sz w:val="12"/>
                <w:szCs w:val="12"/>
              </w:rPr>
              <w:t xml:space="preserve">el Jefe de Departamento de </w:t>
            </w:r>
            <w:r w:rsidR="006C519D" w:rsidRPr="003242DD">
              <w:rPr>
                <w:rFonts w:ascii="Arial" w:hAnsi="Arial" w:cs="Arial"/>
                <w:sz w:val="12"/>
                <w:szCs w:val="12"/>
              </w:rPr>
              <w:t>Servicios Generales</w:t>
            </w:r>
            <w:r w:rsidR="00B306BC" w:rsidRPr="003242DD">
              <w:rPr>
                <w:rFonts w:ascii="Arial" w:hAnsi="Arial" w:cs="Arial"/>
                <w:sz w:val="12"/>
                <w:szCs w:val="12"/>
              </w:rPr>
              <w:t xml:space="preserve"> el</w:t>
            </w:r>
            <w:r w:rsidR="00157A3E" w:rsidRPr="003242DD">
              <w:rPr>
                <w:rFonts w:ascii="Arial" w:hAnsi="Arial" w:cs="Arial"/>
                <w:sz w:val="12"/>
                <w:szCs w:val="12"/>
              </w:rPr>
              <w:t xml:space="preserve"> </w:t>
            </w:r>
            <w:r w:rsidR="00BE09B6" w:rsidRPr="003242DD">
              <w:rPr>
                <w:rFonts w:ascii="Arial" w:hAnsi="Arial" w:cs="Arial"/>
                <w:sz w:val="12"/>
                <w:szCs w:val="12"/>
              </w:rPr>
              <w:t>Lic. en B.G.C. José Samuel García Esparza</w:t>
            </w:r>
            <w:r w:rsidRPr="003242DD">
              <w:rPr>
                <w:rFonts w:ascii="Arial" w:hAnsi="Arial" w:cs="Arial"/>
                <w:sz w:val="12"/>
                <w:szCs w:val="12"/>
              </w:rPr>
              <w:t>, conforme a los anexos de la Convocatoria LPN E/901045968-0</w:t>
            </w:r>
            <w:r w:rsidR="00CA5A70">
              <w:rPr>
                <w:rFonts w:ascii="Arial" w:hAnsi="Arial" w:cs="Arial"/>
                <w:sz w:val="12"/>
                <w:szCs w:val="12"/>
              </w:rPr>
              <w:t>19</w:t>
            </w:r>
            <w:r w:rsidRPr="003242DD">
              <w:rPr>
                <w:rFonts w:ascii="Arial" w:hAnsi="Arial" w:cs="Arial"/>
                <w:sz w:val="12"/>
                <w:szCs w:val="12"/>
              </w:rPr>
              <w:t>-2023.</w:t>
            </w:r>
          </w:p>
          <w:p w14:paraId="18458F7F" w14:textId="77777777" w:rsidR="0072288C" w:rsidRPr="003242DD" w:rsidRDefault="0072288C" w:rsidP="00A76C97">
            <w:pPr>
              <w:jc w:val="both"/>
              <w:rPr>
                <w:rFonts w:ascii="Arial" w:hAnsi="Arial" w:cs="Arial"/>
                <w:b/>
                <w:sz w:val="12"/>
                <w:szCs w:val="12"/>
              </w:rPr>
            </w:pPr>
          </w:p>
          <w:p w14:paraId="3A8CD215" w14:textId="77777777" w:rsidR="00B82B94" w:rsidRPr="003242DD" w:rsidRDefault="0072288C" w:rsidP="005B4172">
            <w:pPr>
              <w:jc w:val="both"/>
              <w:rPr>
                <w:rFonts w:ascii="Arial" w:hAnsi="Arial" w:cs="Arial"/>
                <w:sz w:val="12"/>
                <w:szCs w:val="12"/>
              </w:rPr>
            </w:pPr>
            <w:r w:rsidRPr="003242DD">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BCF3D81" w14:textId="2C5456A5" w:rsidR="008F6135" w:rsidRPr="003242DD" w:rsidRDefault="008F6135" w:rsidP="005B4172">
            <w:pPr>
              <w:jc w:val="both"/>
              <w:rPr>
                <w:rFonts w:asciiTheme="minorHAnsi" w:hAnsiTheme="minorHAnsi" w:cs="Arial"/>
                <w:sz w:val="14"/>
                <w:szCs w:val="14"/>
              </w:rPr>
            </w:pPr>
          </w:p>
        </w:tc>
      </w:tr>
    </w:tbl>
    <w:p w14:paraId="535A113C" w14:textId="43F973A7" w:rsidR="000C4E80" w:rsidRPr="003242DD" w:rsidRDefault="000C4E80" w:rsidP="000C4E80">
      <w:pPr>
        <w:pStyle w:val="Sangradetextonormal"/>
        <w:ind w:left="0"/>
        <w:jc w:val="both"/>
        <w:rPr>
          <w:rFonts w:ascii="Arial" w:hAnsi="Arial" w:cs="Arial"/>
          <w:sz w:val="18"/>
          <w:szCs w:val="18"/>
        </w:rPr>
      </w:pPr>
      <w:r w:rsidRPr="003242DD">
        <w:rPr>
          <w:rFonts w:ascii="Arial" w:hAnsi="Arial" w:cs="Arial"/>
          <w:sz w:val="18"/>
          <w:szCs w:val="18"/>
        </w:rPr>
        <w:t>--------------------------------------------------------------------------------------------------------------------------------------------------</w:t>
      </w:r>
      <w:r w:rsidR="00C108AE" w:rsidRPr="003242DD">
        <w:rPr>
          <w:rFonts w:ascii="Arial" w:hAnsi="Arial" w:cs="Arial"/>
          <w:sz w:val="18"/>
          <w:szCs w:val="18"/>
        </w:rPr>
        <w:t>-</w:t>
      </w:r>
    </w:p>
    <w:p w14:paraId="3DC16ECC" w14:textId="77777777" w:rsidR="00544D21" w:rsidRPr="003242DD" w:rsidRDefault="00544D21" w:rsidP="00544D21">
      <w:pPr>
        <w:pStyle w:val="Sangradetextonormal"/>
        <w:ind w:left="0"/>
        <w:jc w:val="both"/>
        <w:rPr>
          <w:rFonts w:ascii="Arial" w:hAnsi="Arial" w:cs="Arial"/>
          <w:sz w:val="16"/>
          <w:szCs w:val="16"/>
        </w:rPr>
      </w:pPr>
      <w:r w:rsidRPr="003242DD">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3242DD">
        <w:rPr>
          <w:rFonts w:ascii="Arial" w:hAnsi="Arial" w:cs="Arial"/>
          <w:i/>
          <w:sz w:val="18"/>
          <w:szCs w:val="18"/>
        </w:rPr>
        <w:t>“La adjudicación de esta licitación será por partida individual total a un solo licitante quien oferte la propuesta solvente con precio más bajo y económico).</w:t>
      </w:r>
      <w:r w:rsidRPr="003242DD">
        <w:rPr>
          <w:rFonts w:ascii="Arial" w:hAnsi="Arial" w:cs="Arial"/>
          <w:sz w:val="18"/>
          <w:szCs w:val="18"/>
        </w:rPr>
        <w:t>--------------------------------------------------------------------------------------------------------------------------------------------------------------------------------------------------------------------------------------------</w:t>
      </w:r>
    </w:p>
    <w:p w14:paraId="40C46073" w14:textId="77777777" w:rsidR="00544D21" w:rsidRPr="003242DD" w:rsidRDefault="00544D21" w:rsidP="00544D21">
      <w:pPr>
        <w:pStyle w:val="Sangradetextonormal"/>
        <w:ind w:left="0"/>
        <w:jc w:val="both"/>
        <w:rPr>
          <w:rFonts w:ascii="Arial" w:hAnsi="Arial" w:cs="Arial"/>
          <w:b/>
        </w:rPr>
      </w:pPr>
      <w:r w:rsidRPr="003242DD">
        <w:rPr>
          <w:rFonts w:ascii="Arial" w:hAnsi="Arial" w:cs="Arial"/>
          <w:i/>
          <w:color w:val="000000"/>
          <w:sz w:val="18"/>
          <w:szCs w:val="18"/>
        </w:rPr>
        <w:t>Los bienes podrán adjudicarse por partida</w:t>
      </w:r>
      <w:r w:rsidRPr="003242DD">
        <w:rPr>
          <w:rFonts w:ascii="Arial" w:hAnsi="Arial" w:cs="Arial"/>
          <w:b/>
          <w:i/>
          <w:color w:val="000000"/>
          <w:sz w:val="18"/>
          <w:szCs w:val="18"/>
        </w:rPr>
        <w:t>,</w:t>
      </w:r>
      <w:r w:rsidRPr="003242DD">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3242DD">
        <w:rPr>
          <w:rFonts w:ascii="Arial" w:hAnsi="Arial" w:cs="Arial"/>
          <w:sz w:val="18"/>
          <w:szCs w:val="18"/>
        </w:rPr>
        <w:t xml:space="preserve"> ------------------------------------------------------------------------------------------</w:t>
      </w:r>
    </w:p>
    <w:p w14:paraId="48B4FB89" w14:textId="77777777" w:rsidR="00544D21" w:rsidRPr="003242DD" w:rsidRDefault="00544D21" w:rsidP="00544D21">
      <w:pPr>
        <w:pStyle w:val="Sangradetextonormal"/>
        <w:ind w:left="0"/>
        <w:jc w:val="both"/>
        <w:rPr>
          <w:rFonts w:ascii="Arial" w:hAnsi="Arial" w:cs="Arial"/>
          <w:b/>
        </w:rPr>
      </w:pPr>
      <w:r w:rsidRPr="003242DD">
        <w:rPr>
          <w:rFonts w:ascii="Arial" w:hAnsi="Arial" w:cs="Arial"/>
          <w:sz w:val="18"/>
          <w:szCs w:val="18"/>
        </w:rPr>
        <w:t>--------------------------------------------------------------------------------------------------------------------------------------------------</w:t>
      </w:r>
    </w:p>
    <w:p w14:paraId="622295DA" w14:textId="77777777" w:rsidR="00544D21" w:rsidRPr="003242DD" w:rsidRDefault="00544D21" w:rsidP="00544D21">
      <w:pPr>
        <w:pStyle w:val="Sangradetextonormal"/>
        <w:ind w:left="0" w:right="48"/>
        <w:jc w:val="both"/>
        <w:rPr>
          <w:rFonts w:ascii="Arial" w:hAnsi="Arial" w:cs="Arial"/>
          <w:sz w:val="18"/>
          <w:szCs w:val="18"/>
        </w:rPr>
      </w:pPr>
      <w:r w:rsidRPr="003242DD">
        <w:rPr>
          <w:rFonts w:ascii="Arial" w:hAnsi="Arial" w:cs="Arial"/>
          <w:sz w:val="18"/>
          <w:szCs w:val="18"/>
        </w:rPr>
        <w:t>------------------------------------------------------------</w:t>
      </w:r>
      <w:r w:rsidRPr="003242DD">
        <w:rPr>
          <w:rFonts w:ascii="Arial" w:hAnsi="Arial" w:cs="Arial"/>
          <w:b/>
          <w:sz w:val="18"/>
          <w:szCs w:val="18"/>
        </w:rPr>
        <w:t>ADJUDICACIÓN</w:t>
      </w:r>
      <w:r w:rsidRPr="003242DD">
        <w:rPr>
          <w:rFonts w:ascii="Arial" w:hAnsi="Arial" w:cs="Arial"/>
          <w:sz w:val="18"/>
          <w:szCs w:val="18"/>
        </w:rPr>
        <w:t>-----------------------------------------------------------------------------------------------------------------------------------------------------------------------------------------------------------------</w:t>
      </w:r>
    </w:p>
    <w:p w14:paraId="59EEE206" w14:textId="3386F37A" w:rsidR="001A25DA" w:rsidRDefault="001A6316" w:rsidP="00544D21">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p>
    <w:tbl>
      <w:tblPr>
        <w:tblpPr w:leftFromText="141" w:rightFromText="141" w:vertAnchor="text" w:tblpXSpec="center" w:tblpY="1"/>
        <w:tblOverlap w:val="never"/>
        <w:tblW w:w="48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0"/>
        <w:gridCol w:w="4825"/>
        <w:gridCol w:w="710"/>
        <w:gridCol w:w="703"/>
        <w:gridCol w:w="849"/>
        <w:gridCol w:w="994"/>
      </w:tblGrid>
      <w:tr w:rsidR="008B0CD9" w:rsidRPr="003D7E97" w14:paraId="1CC98744" w14:textId="77777777" w:rsidTr="008B0CD9">
        <w:tc>
          <w:tcPr>
            <w:tcW w:w="5000" w:type="pct"/>
            <w:gridSpan w:val="6"/>
            <w:shd w:val="clear" w:color="auto" w:fill="D9D9D9"/>
            <w:vAlign w:val="center"/>
          </w:tcPr>
          <w:p w14:paraId="68ABAAEF" w14:textId="0F0BD39D" w:rsidR="008B0CD9" w:rsidRPr="006A69BF" w:rsidRDefault="008B0CD9" w:rsidP="006A69BF">
            <w:pPr>
              <w:jc w:val="center"/>
              <w:rPr>
                <w:rFonts w:asciiTheme="minorHAnsi" w:hAnsiTheme="minorHAnsi" w:cstheme="minorHAnsi"/>
                <w:b/>
                <w:sz w:val="12"/>
                <w:szCs w:val="12"/>
              </w:rPr>
            </w:pPr>
            <w:r w:rsidRPr="008B0CD9">
              <w:rPr>
                <w:rFonts w:asciiTheme="minorHAnsi" w:hAnsiTheme="minorHAnsi" w:cstheme="minorHAnsi"/>
                <w:b/>
                <w:sz w:val="12"/>
                <w:szCs w:val="12"/>
              </w:rPr>
              <w:t>RAMAL ORGÁNICO, S.A. DE CV</w:t>
            </w:r>
          </w:p>
        </w:tc>
      </w:tr>
      <w:tr w:rsidR="008B0CD9" w:rsidRPr="003D7E97" w14:paraId="798BB9A9" w14:textId="77777777" w:rsidTr="008B0CD9">
        <w:tc>
          <w:tcPr>
            <w:tcW w:w="324" w:type="pct"/>
            <w:shd w:val="clear" w:color="auto" w:fill="D9D9D9"/>
            <w:vAlign w:val="center"/>
          </w:tcPr>
          <w:p w14:paraId="1E811FBC" w14:textId="7A332A4A" w:rsidR="008B0CD9" w:rsidRPr="005665AA" w:rsidRDefault="008B0CD9" w:rsidP="008B0CD9">
            <w:pPr>
              <w:jc w:val="center"/>
              <w:rPr>
                <w:rFonts w:ascii="Calibri" w:eastAsia="Calibri" w:hAnsi="Calibri" w:cs="Calibri"/>
                <w:b/>
                <w:color w:val="000000"/>
                <w:sz w:val="10"/>
                <w:szCs w:val="10"/>
              </w:rPr>
            </w:pPr>
            <w:r w:rsidRPr="005665AA">
              <w:rPr>
                <w:rFonts w:ascii="Calibri" w:eastAsia="Calibri" w:hAnsi="Calibri" w:cs="Calibri"/>
                <w:b/>
                <w:color w:val="000000"/>
                <w:sz w:val="10"/>
                <w:szCs w:val="10"/>
              </w:rPr>
              <w:t>Partida</w:t>
            </w:r>
          </w:p>
        </w:tc>
        <w:tc>
          <w:tcPr>
            <w:tcW w:w="2792" w:type="pct"/>
            <w:shd w:val="clear" w:color="auto" w:fill="D9D9D9"/>
            <w:vAlign w:val="center"/>
          </w:tcPr>
          <w:p w14:paraId="5AAB3042" w14:textId="17EA6274" w:rsidR="008B0CD9" w:rsidRPr="006A69BF" w:rsidRDefault="008B0CD9" w:rsidP="008B0CD9">
            <w:pPr>
              <w:autoSpaceDE w:val="0"/>
              <w:autoSpaceDN w:val="0"/>
              <w:adjustRightInd w:val="0"/>
              <w:jc w:val="center"/>
              <w:rPr>
                <w:rFonts w:ascii="Calibri" w:eastAsia="Calibri" w:hAnsi="Calibri" w:cs="Calibri"/>
                <w:b/>
                <w:color w:val="000000"/>
                <w:sz w:val="12"/>
                <w:szCs w:val="12"/>
              </w:rPr>
            </w:pPr>
            <w:r w:rsidRPr="006A69BF">
              <w:rPr>
                <w:rFonts w:ascii="Calibri" w:eastAsia="Calibri" w:hAnsi="Calibri" w:cs="Calibri"/>
                <w:b/>
                <w:color w:val="000000"/>
                <w:sz w:val="12"/>
                <w:szCs w:val="12"/>
              </w:rPr>
              <w:t>Descripción</w:t>
            </w:r>
          </w:p>
        </w:tc>
        <w:tc>
          <w:tcPr>
            <w:tcW w:w="411" w:type="pct"/>
            <w:shd w:val="clear" w:color="auto" w:fill="D9D9D9"/>
            <w:vAlign w:val="center"/>
          </w:tcPr>
          <w:p w14:paraId="15CFC280" w14:textId="77777777" w:rsidR="008B0CD9" w:rsidRPr="006A69BF" w:rsidRDefault="008B0CD9" w:rsidP="008B0CD9">
            <w:pPr>
              <w:jc w:val="center"/>
              <w:rPr>
                <w:rFonts w:ascii="Calibri" w:eastAsia="Calibri" w:hAnsi="Calibri" w:cs="Calibri"/>
                <w:b/>
                <w:color w:val="000000"/>
                <w:sz w:val="12"/>
                <w:szCs w:val="12"/>
              </w:rPr>
            </w:pPr>
            <w:r w:rsidRPr="006A69BF">
              <w:rPr>
                <w:rFonts w:ascii="Calibri" w:eastAsia="Calibri" w:hAnsi="Calibri" w:cs="Calibri"/>
                <w:b/>
                <w:color w:val="000000"/>
                <w:sz w:val="12"/>
                <w:szCs w:val="12"/>
              </w:rPr>
              <w:t>Unidad de</w:t>
            </w:r>
          </w:p>
          <w:p w14:paraId="74674052" w14:textId="5E65717B" w:rsidR="008B0CD9" w:rsidRPr="006A69BF" w:rsidRDefault="008B0CD9" w:rsidP="008B0CD9">
            <w:pPr>
              <w:jc w:val="center"/>
              <w:rPr>
                <w:rFonts w:ascii="Calibri" w:eastAsia="Calibri" w:hAnsi="Calibri" w:cs="Calibri"/>
                <w:b/>
                <w:color w:val="000000"/>
                <w:sz w:val="12"/>
                <w:szCs w:val="12"/>
              </w:rPr>
            </w:pPr>
            <w:r w:rsidRPr="006A69BF">
              <w:rPr>
                <w:rFonts w:ascii="Calibri" w:eastAsia="Calibri" w:hAnsi="Calibri" w:cs="Calibri"/>
                <w:b/>
                <w:color w:val="000000"/>
                <w:sz w:val="12"/>
                <w:szCs w:val="12"/>
              </w:rPr>
              <w:t xml:space="preserve"> Medida</w:t>
            </w:r>
          </w:p>
        </w:tc>
        <w:tc>
          <w:tcPr>
            <w:tcW w:w="407" w:type="pct"/>
            <w:shd w:val="clear" w:color="auto" w:fill="D9D9D9"/>
            <w:vAlign w:val="center"/>
          </w:tcPr>
          <w:p w14:paraId="381B7CA8" w14:textId="74BF525F" w:rsidR="008B0CD9" w:rsidRPr="005665AA" w:rsidRDefault="008B0CD9" w:rsidP="008B0CD9">
            <w:pPr>
              <w:jc w:val="center"/>
              <w:rPr>
                <w:rFonts w:ascii="Calibri" w:eastAsia="Calibri" w:hAnsi="Calibri" w:cs="Calibri"/>
                <w:b/>
                <w:color w:val="000000"/>
                <w:sz w:val="10"/>
                <w:szCs w:val="10"/>
              </w:rPr>
            </w:pPr>
            <w:r w:rsidRPr="005665AA">
              <w:rPr>
                <w:rFonts w:ascii="Calibri" w:eastAsia="Calibri" w:hAnsi="Calibri" w:cs="Calibri"/>
                <w:b/>
                <w:color w:val="000000"/>
                <w:sz w:val="10"/>
                <w:szCs w:val="10"/>
              </w:rPr>
              <w:t>Cantidad</w:t>
            </w:r>
          </w:p>
        </w:tc>
        <w:tc>
          <w:tcPr>
            <w:tcW w:w="491" w:type="pct"/>
            <w:shd w:val="clear" w:color="auto" w:fill="D9D9D9"/>
            <w:vAlign w:val="center"/>
          </w:tcPr>
          <w:p w14:paraId="75E3AAA2" w14:textId="179F41AE" w:rsidR="008B0CD9" w:rsidRPr="006A69BF" w:rsidRDefault="008B0CD9" w:rsidP="008B0CD9">
            <w:pPr>
              <w:jc w:val="center"/>
              <w:rPr>
                <w:rFonts w:asciiTheme="minorHAnsi" w:hAnsiTheme="minorHAnsi" w:cstheme="minorHAnsi"/>
                <w:b/>
                <w:sz w:val="12"/>
                <w:szCs w:val="12"/>
              </w:rPr>
            </w:pPr>
            <w:r w:rsidRPr="006A69BF">
              <w:rPr>
                <w:rFonts w:asciiTheme="minorHAnsi" w:hAnsiTheme="minorHAnsi" w:cstheme="minorHAnsi"/>
                <w:b/>
                <w:sz w:val="12"/>
                <w:szCs w:val="12"/>
              </w:rPr>
              <w:t>Precio Unitario Antes IVA</w:t>
            </w:r>
          </w:p>
        </w:tc>
        <w:tc>
          <w:tcPr>
            <w:tcW w:w="575" w:type="pct"/>
            <w:shd w:val="clear" w:color="auto" w:fill="D9D9D9"/>
            <w:vAlign w:val="center"/>
          </w:tcPr>
          <w:p w14:paraId="3A16035C" w14:textId="53A76EC6" w:rsidR="008B0CD9" w:rsidRPr="006A69BF" w:rsidRDefault="008B0CD9" w:rsidP="008B0CD9">
            <w:pPr>
              <w:jc w:val="center"/>
              <w:rPr>
                <w:rFonts w:asciiTheme="minorHAnsi" w:hAnsiTheme="minorHAnsi" w:cstheme="minorHAnsi"/>
                <w:b/>
                <w:sz w:val="12"/>
                <w:szCs w:val="12"/>
              </w:rPr>
            </w:pPr>
            <w:r w:rsidRPr="006A69BF">
              <w:rPr>
                <w:rFonts w:asciiTheme="minorHAnsi" w:hAnsiTheme="minorHAnsi" w:cstheme="minorHAnsi"/>
                <w:b/>
                <w:sz w:val="12"/>
                <w:szCs w:val="12"/>
              </w:rPr>
              <w:t>Precio Total Antes IVA</w:t>
            </w:r>
          </w:p>
        </w:tc>
      </w:tr>
      <w:tr w:rsidR="008B0CD9" w:rsidRPr="005A0243" w14:paraId="28F50CF0" w14:textId="77777777" w:rsidTr="008B0CD9">
        <w:trPr>
          <w:trHeight w:val="94"/>
        </w:trPr>
        <w:tc>
          <w:tcPr>
            <w:tcW w:w="324" w:type="pct"/>
            <w:shd w:val="clear" w:color="auto" w:fill="auto"/>
          </w:tcPr>
          <w:p w14:paraId="7A56F984" w14:textId="77C9A52F" w:rsidR="008B0CD9" w:rsidRPr="006A69BF" w:rsidRDefault="008B0CD9" w:rsidP="008B0CD9">
            <w:pPr>
              <w:jc w:val="center"/>
              <w:rPr>
                <w:rFonts w:asciiTheme="minorHAnsi" w:hAnsiTheme="minorHAnsi" w:cstheme="minorHAnsi"/>
                <w:sz w:val="12"/>
                <w:szCs w:val="12"/>
              </w:rPr>
            </w:pPr>
            <w:r w:rsidRPr="006A69BF">
              <w:rPr>
                <w:rFonts w:ascii="Calibri" w:hAnsi="Calibri" w:cs="Calibri"/>
                <w:color w:val="000000"/>
                <w:sz w:val="12"/>
                <w:szCs w:val="12"/>
                <w:lang w:eastAsia="es-MX"/>
              </w:rPr>
              <w:t>1</w:t>
            </w:r>
          </w:p>
        </w:tc>
        <w:tc>
          <w:tcPr>
            <w:tcW w:w="2792" w:type="pct"/>
            <w:shd w:val="clear" w:color="auto" w:fill="auto"/>
          </w:tcPr>
          <w:p w14:paraId="0DD2FF34" w14:textId="77777777" w:rsidR="008B0CD9" w:rsidRPr="006A69BF" w:rsidRDefault="008B0CD9" w:rsidP="008B0CD9">
            <w:pPr>
              <w:jc w:val="both"/>
              <w:rPr>
                <w:rFonts w:ascii="Calibri" w:hAnsi="Calibri" w:cs="Calibri"/>
                <w:b/>
                <w:bCs/>
                <w:sz w:val="12"/>
                <w:szCs w:val="12"/>
                <w:lang w:eastAsia="en-US"/>
              </w:rPr>
            </w:pPr>
            <w:r w:rsidRPr="006A69BF">
              <w:rPr>
                <w:rFonts w:ascii="Calibri" w:hAnsi="Calibri" w:cs="Calibri"/>
                <w:b/>
                <w:bCs/>
                <w:sz w:val="12"/>
                <w:szCs w:val="12"/>
              </w:rPr>
              <w:t>Servicio de aireación de pasto por métodos mecánicos (aireadora mecánica de émbolos) en las siguientes áreas:</w:t>
            </w:r>
          </w:p>
          <w:tbl>
            <w:tblPr>
              <w:tblStyle w:val="Tablaconcuadrcula"/>
              <w:tblW w:w="4544" w:type="dxa"/>
              <w:tblInd w:w="67" w:type="dxa"/>
              <w:tblLayout w:type="fixed"/>
              <w:tblLook w:val="04A0" w:firstRow="1" w:lastRow="0" w:firstColumn="1" w:lastColumn="0" w:noHBand="0" w:noVBand="1"/>
            </w:tblPr>
            <w:tblGrid>
              <w:gridCol w:w="1413"/>
              <w:gridCol w:w="606"/>
              <w:gridCol w:w="605"/>
              <w:gridCol w:w="1920"/>
            </w:tblGrid>
            <w:tr w:rsidR="008B0CD9" w:rsidRPr="006A69BF" w14:paraId="0B985A9C" w14:textId="77777777" w:rsidTr="006A69BF">
              <w:trPr>
                <w:trHeight w:val="256"/>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51C91"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Lugar</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5ED18"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Unidad de medida</w:t>
                  </w:r>
                </w:p>
              </w:tc>
              <w:tc>
                <w:tcPr>
                  <w:tcW w:w="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5ACD4"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Cantidad</w:t>
                  </w:r>
                </w:p>
              </w:tc>
              <w:tc>
                <w:tcPr>
                  <w:tcW w:w="1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940534"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Fecha de servicio</w:t>
                  </w:r>
                </w:p>
              </w:tc>
            </w:tr>
            <w:tr w:rsidR="008B0CD9" w:rsidRPr="006A69BF" w14:paraId="1DBC14E3" w14:textId="77777777" w:rsidTr="006A69BF">
              <w:trPr>
                <w:trHeight w:val="245"/>
              </w:trPr>
              <w:tc>
                <w:tcPr>
                  <w:tcW w:w="1413" w:type="dxa"/>
                  <w:tcBorders>
                    <w:top w:val="single" w:sz="4" w:space="0" w:color="auto"/>
                    <w:left w:val="single" w:sz="4" w:space="0" w:color="auto"/>
                    <w:bottom w:val="single" w:sz="4" w:space="0" w:color="auto"/>
                    <w:right w:val="single" w:sz="4" w:space="0" w:color="auto"/>
                  </w:tcBorders>
                  <w:hideMark/>
                </w:tcPr>
                <w:p w14:paraId="6ED8C76B" w14:textId="77777777" w:rsidR="008B0CD9" w:rsidRPr="006A69BF" w:rsidRDefault="008B0CD9" w:rsidP="00336856">
                  <w:pPr>
                    <w:framePr w:hSpace="141" w:wrap="around" w:vAnchor="text" w:hAnchor="text" w:xAlign="center" w:y="1"/>
                    <w:suppressOverlap/>
                    <w:jc w:val="both"/>
                    <w:rPr>
                      <w:rFonts w:ascii="Calibri" w:hAnsi="Calibri" w:cs="Calibri"/>
                      <w:b/>
                      <w:bCs/>
                      <w:sz w:val="10"/>
                      <w:szCs w:val="10"/>
                    </w:rPr>
                  </w:pPr>
                  <w:r w:rsidRPr="006A69BF">
                    <w:rPr>
                      <w:rFonts w:ascii="Calibri" w:hAnsi="Calibri" w:cs="Calibri"/>
                      <w:b/>
                      <w:bCs/>
                      <w:sz w:val="10"/>
                      <w:szCs w:val="10"/>
                    </w:rPr>
                    <w:t>1. Campo Hundido, Ciudad Universitaria. 4,000m2</w:t>
                  </w:r>
                </w:p>
              </w:tc>
              <w:tc>
                <w:tcPr>
                  <w:tcW w:w="606" w:type="dxa"/>
                  <w:tcBorders>
                    <w:top w:val="single" w:sz="4" w:space="0" w:color="auto"/>
                    <w:left w:val="single" w:sz="4" w:space="0" w:color="auto"/>
                    <w:bottom w:val="single" w:sz="4" w:space="0" w:color="auto"/>
                    <w:right w:val="single" w:sz="4" w:space="0" w:color="auto"/>
                  </w:tcBorders>
                  <w:hideMark/>
                </w:tcPr>
                <w:p w14:paraId="0D674F48"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SERVICIO</w:t>
                  </w:r>
                </w:p>
              </w:tc>
              <w:tc>
                <w:tcPr>
                  <w:tcW w:w="605" w:type="dxa"/>
                  <w:tcBorders>
                    <w:top w:val="single" w:sz="4" w:space="0" w:color="auto"/>
                    <w:left w:val="single" w:sz="4" w:space="0" w:color="auto"/>
                    <w:bottom w:val="single" w:sz="4" w:space="0" w:color="auto"/>
                    <w:right w:val="single" w:sz="4" w:space="0" w:color="auto"/>
                  </w:tcBorders>
                  <w:hideMark/>
                </w:tcPr>
                <w:p w14:paraId="4F5936ED"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1</w:t>
                  </w:r>
                </w:p>
              </w:tc>
              <w:tc>
                <w:tcPr>
                  <w:tcW w:w="1920" w:type="dxa"/>
                  <w:tcBorders>
                    <w:top w:val="single" w:sz="4" w:space="0" w:color="auto"/>
                    <w:left w:val="single" w:sz="4" w:space="0" w:color="auto"/>
                    <w:bottom w:val="single" w:sz="4" w:space="0" w:color="auto"/>
                    <w:right w:val="single" w:sz="4" w:space="0" w:color="auto"/>
                  </w:tcBorders>
                  <w:hideMark/>
                </w:tcPr>
                <w:p w14:paraId="2C9CFDA9"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DEL 1 DE NOVIEMBRE AL 9 DE DICIEMBRE 2023</w:t>
                  </w:r>
                </w:p>
              </w:tc>
            </w:tr>
            <w:tr w:rsidR="008B0CD9" w:rsidRPr="006A69BF" w14:paraId="4667E63C" w14:textId="77777777" w:rsidTr="006A69BF">
              <w:trPr>
                <w:trHeight w:val="256"/>
              </w:trPr>
              <w:tc>
                <w:tcPr>
                  <w:tcW w:w="1413" w:type="dxa"/>
                  <w:tcBorders>
                    <w:top w:val="single" w:sz="4" w:space="0" w:color="auto"/>
                    <w:left w:val="single" w:sz="4" w:space="0" w:color="auto"/>
                    <w:bottom w:val="single" w:sz="4" w:space="0" w:color="auto"/>
                    <w:right w:val="single" w:sz="4" w:space="0" w:color="auto"/>
                  </w:tcBorders>
                  <w:hideMark/>
                </w:tcPr>
                <w:p w14:paraId="537A0FCC" w14:textId="77777777" w:rsidR="008B0CD9" w:rsidRPr="006A69BF" w:rsidRDefault="008B0CD9" w:rsidP="00336856">
                  <w:pPr>
                    <w:framePr w:hSpace="141" w:wrap="around" w:vAnchor="text" w:hAnchor="text" w:xAlign="center" w:y="1"/>
                    <w:suppressOverlap/>
                    <w:jc w:val="both"/>
                    <w:rPr>
                      <w:rFonts w:ascii="Calibri" w:hAnsi="Calibri" w:cs="Calibri"/>
                      <w:b/>
                      <w:bCs/>
                      <w:sz w:val="10"/>
                      <w:szCs w:val="10"/>
                    </w:rPr>
                  </w:pPr>
                  <w:r w:rsidRPr="006A69BF">
                    <w:rPr>
                      <w:rFonts w:ascii="Calibri" w:hAnsi="Calibri" w:cs="Calibri"/>
                      <w:b/>
                      <w:bCs/>
                      <w:sz w:val="10"/>
                      <w:szCs w:val="10"/>
                    </w:rPr>
                    <w:t>2. Estadio Universitario de Futbol, Ciudad Universitaria 9,000 m2</w:t>
                  </w:r>
                </w:p>
              </w:tc>
              <w:tc>
                <w:tcPr>
                  <w:tcW w:w="606" w:type="dxa"/>
                  <w:tcBorders>
                    <w:top w:val="single" w:sz="4" w:space="0" w:color="auto"/>
                    <w:left w:val="single" w:sz="4" w:space="0" w:color="auto"/>
                    <w:bottom w:val="single" w:sz="4" w:space="0" w:color="auto"/>
                    <w:right w:val="single" w:sz="4" w:space="0" w:color="auto"/>
                  </w:tcBorders>
                  <w:hideMark/>
                </w:tcPr>
                <w:p w14:paraId="0CBCDBF4"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SERVICIO</w:t>
                  </w:r>
                </w:p>
              </w:tc>
              <w:tc>
                <w:tcPr>
                  <w:tcW w:w="605" w:type="dxa"/>
                  <w:tcBorders>
                    <w:top w:val="single" w:sz="4" w:space="0" w:color="auto"/>
                    <w:left w:val="single" w:sz="4" w:space="0" w:color="auto"/>
                    <w:bottom w:val="single" w:sz="4" w:space="0" w:color="auto"/>
                    <w:right w:val="single" w:sz="4" w:space="0" w:color="auto"/>
                  </w:tcBorders>
                  <w:hideMark/>
                </w:tcPr>
                <w:p w14:paraId="444EE71F"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1</w:t>
                  </w:r>
                </w:p>
              </w:tc>
              <w:tc>
                <w:tcPr>
                  <w:tcW w:w="1920" w:type="dxa"/>
                  <w:tcBorders>
                    <w:top w:val="single" w:sz="4" w:space="0" w:color="auto"/>
                    <w:left w:val="single" w:sz="4" w:space="0" w:color="auto"/>
                    <w:bottom w:val="single" w:sz="4" w:space="0" w:color="auto"/>
                    <w:right w:val="single" w:sz="4" w:space="0" w:color="auto"/>
                  </w:tcBorders>
                  <w:hideMark/>
                </w:tcPr>
                <w:p w14:paraId="2205750B"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DEL 1 DE NOVIEMBRE AL 9 DE DICIEMBRE 2023</w:t>
                  </w:r>
                </w:p>
              </w:tc>
            </w:tr>
            <w:tr w:rsidR="008B0CD9" w:rsidRPr="006A69BF" w14:paraId="6DE71B55" w14:textId="77777777" w:rsidTr="006A69BF">
              <w:trPr>
                <w:trHeight w:val="256"/>
              </w:trPr>
              <w:tc>
                <w:tcPr>
                  <w:tcW w:w="1413" w:type="dxa"/>
                  <w:tcBorders>
                    <w:top w:val="single" w:sz="4" w:space="0" w:color="auto"/>
                    <w:left w:val="single" w:sz="4" w:space="0" w:color="auto"/>
                    <w:bottom w:val="single" w:sz="4" w:space="0" w:color="auto"/>
                    <w:right w:val="single" w:sz="4" w:space="0" w:color="auto"/>
                  </w:tcBorders>
                  <w:hideMark/>
                </w:tcPr>
                <w:p w14:paraId="1AF87154" w14:textId="77777777" w:rsidR="008B0CD9" w:rsidRPr="006A69BF" w:rsidRDefault="008B0CD9" w:rsidP="00336856">
                  <w:pPr>
                    <w:framePr w:hSpace="141" w:wrap="around" w:vAnchor="text" w:hAnchor="text" w:xAlign="center" w:y="1"/>
                    <w:suppressOverlap/>
                    <w:jc w:val="both"/>
                    <w:rPr>
                      <w:rFonts w:ascii="Calibri" w:hAnsi="Calibri" w:cs="Calibri"/>
                      <w:b/>
                      <w:bCs/>
                      <w:sz w:val="10"/>
                      <w:szCs w:val="10"/>
                    </w:rPr>
                  </w:pPr>
                  <w:r w:rsidRPr="006A69BF">
                    <w:rPr>
                      <w:rFonts w:ascii="Calibri" w:hAnsi="Calibri" w:cs="Calibri"/>
                      <w:b/>
                      <w:bCs/>
                      <w:sz w:val="10"/>
                      <w:szCs w:val="10"/>
                    </w:rPr>
                    <w:t>3. Campo empastado de Futbol, Ciudad Universitaria 9,300 m2</w:t>
                  </w:r>
                </w:p>
              </w:tc>
              <w:tc>
                <w:tcPr>
                  <w:tcW w:w="606" w:type="dxa"/>
                  <w:tcBorders>
                    <w:top w:val="single" w:sz="4" w:space="0" w:color="auto"/>
                    <w:left w:val="single" w:sz="4" w:space="0" w:color="auto"/>
                    <w:bottom w:val="single" w:sz="4" w:space="0" w:color="auto"/>
                    <w:right w:val="single" w:sz="4" w:space="0" w:color="auto"/>
                  </w:tcBorders>
                  <w:hideMark/>
                </w:tcPr>
                <w:p w14:paraId="48205BB6"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SERVICIO</w:t>
                  </w:r>
                </w:p>
              </w:tc>
              <w:tc>
                <w:tcPr>
                  <w:tcW w:w="605" w:type="dxa"/>
                  <w:tcBorders>
                    <w:top w:val="single" w:sz="4" w:space="0" w:color="auto"/>
                    <w:left w:val="single" w:sz="4" w:space="0" w:color="auto"/>
                    <w:bottom w:val="single" w:sz="4" w:space="0" w:color="auto"/>
                    <w:right w:val="single" w:sz="4" w:space="0" w:color="auto"/>
                  </w:tcBorders>
                  <w:hideMark/>
                </w:tcPr>
                <w:p w14:paraId="1C6B37CD"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1</w:t>
                  </w:r>
                </w:p>
              </w:tc>
              <w:tc>
                <w:tcPr>
                  <w:tcW w:w="1920" w:type="dxa"/>
                  <w:tcBorders>
                    <w:top w:val="single" w:sz="4" w:space="0" w:color="auto"/>
                    <w:left w:val="single" w:sz="4" w:space="0" w:color="auto"/>
                    <w:bottom w:val="single" w:sz="4" w:space="0" w:color="auto"/>
                    <w:right w:val="single" w:sz="4" w:space="0" w:color="auto"/>
                  </w:tcBorders>
                  <w:hideMark/>
                </w:tcPr>
                <w:p w14:paraId="58486F6A"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DEL 1 DE NOVIEMBRE AL 9 DE DICIEMBRE 2023</w:t>
                  </w:r>
                </w:p>
              </w:tc>
            </w:tr>
            <w:tr w:rsidR="008B0CD9" w:rsidRPr="006A69BF" w14:paraId="198AF7D6" w14:textId="77777777" w:rsidTr="006A69BF">
              <w:trPr>
                <w:trHeight w:val="245"/>
              </w:trPr>
              <w:tc>
                <w:tcPr>
                  <w:tcW w:w="1413" w:type="dxa"/>
                  <w:tcBorders>
                    <w:top w:val="single" w:sz="4" w:space="0" w:color="auto"/>
                    <w:left w:val="single" w:sz="4" w:space="0" w:color="auto"/>
                    <w:bottom w:val="single" w:sz="4" w:space="0" w:color="auto"/>
                    <w:right w:val="single" w:sz="4" w:space="0" w:color="auto"/>
                  </w:tcBorders>
                  <w:hideMark/>
                </w:tcPr>
                <w:p w14:paraId="56108650" w14:textId="77777777" w:rsidR="008B0CD9" w:rsidRPr="006A69BF" w:rsidRDefault="008B0CD9" w:rsidP="00336856">
                  <w:pPr>
                    <w:framePr w:hSpace="141" w:wrap="around" w:vAnchor="text" w:hAnchor="text" w:xAlign="center" w:y="1"/>
                    <w:suppressOverlap/>
                    <w:jc w:val="both"/>
                    <w:rPr>
                      <w:rFonts w:ascii="Calibri" w:hAnsi="Calibri" w:cs="Calibri"/>
                      <w:b/>
                      <w:bCs/>
                      <w:sz w:val="10"/>
                      <w:szCs w:val="10"/>
                    </w:rPr>
                  </w:pPr>
                  <w:r w:rsidRPr="006A69BF">
                    <w:rPr>
                      <w:rFonts w:ascii="Calibri" w:hAnsi="Calibri" w:cs="Calibri"/>
                      <w:b/>
                      <w:bCs/>
                      <w:sz w:val="10"/>
                      <w:szCs w:val="10"/>
                    </w:rPr>
                    <w:t xml:space="preserve">4. Campo empastado de futbol Bachillerato Oriente 2,500 m2  </w:t>
                  </w:r>
                </w:p>
              </w:tc>
              <w:tc>
                <w:tcPr>
                  <w:tcW w:w="606" w:type="dxa"/>
                  <w:tcBorders>
                    <w:top w:val="single" w:sz="4" w:space="0" w:color="auto"/>
                    <w:left w:val="single" w:sz="4" w:space="0" w:color="auto"/>
                    <w:bottom w:val="single" w:sz="4" w:space="0" w:color="auto"/>
                    <w:right w:val="single" w:sz="4" w:space="0" w:color="auto"/>
                  </w:tcBorders>
                  <w:hideMark/>
                </w:tcPr>
                <w:p w14:paraId="52FD7D68"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SERVICIO</w:t>
                  </w:r>
                </w:p>
              </w:tc>
              <w:tc>
                <w:tcPr>
                  <w:tcW w:w="605" w:type="dxa"/>
                  <w:tcBorders>
                    <w:top w:val="single" w:sz="4" w:space="0" w:color="auto"/>
                    <w:left w:val="single" w:sz="4" w:space="0" w:color="auto"/>
                    <w:bottom w:val="single" w:sz="4" w:space="0" w:color="auto"/>
                    <w:right w:val="single" w:sz="4" w:space="0" w:color="auto"/>
                  </w:tcBorders>
                  <w:hideMark/>
                </w:tcPr>
                <w:p w14:paraId="61C0F085"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1</w:t>
                  </w:r>
                </w:p>
              </w:tc>
              <w:tc>
                <w:tcPr>
                  <w:tcW w:w="1920" w:type="dxa"/>
                  <w:tcBorders>
                    <w:top w:val="single" w:sz="4" w:space="0" w:color="auto"/>
                    <w:left w:val="single" w:sz="4" w:space="0" w:color="auto"/>
                    <w:bottom w:val="single" w:sz="4" w:space="0" w:color="auto"/>
                    <w:right w:val="single" w:sz="4" w:space="0" w:color="auto"/>
                  </w:tcBorders>
                  <w:hideMark/>
                </w:tcPr>
                <w:p w14:paraId="41D8142E"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DEL 1 DE NOVIEMBRE AL 9 DE DICIEMBRE 2023</w:t>
                  </w:r>
                </w:p>
              </w:tc>
            </w:tr>
            <w:tr w:rsidR="008B0CD9" w:rsidRPr="006A69BF" w14:paraId="3415F637" w14:textId="77777777" w:rsidTr="006A69BF">
              <w:trPr>
                <w:trHeight w:val="256"/>
              </w:trPr>
              <w:tc>
                <w:tcPr>
                  <w:tcW w:w="1413" w:type="dxa"/>
                  <w:tcBorders>
                    <w:top w:val="single" w:sz="4" w:space="0" w:color="auto"/>
                    <w:left w:val="single" w:sz="4" w:space="0" w:color="auto"/>
                    <w:bottom w:val="single" w:sz="4" w:space="0" w:color="auto"/>
                    <w:right w:val="single" w:sz="4" w:space="0" w:color="auto"/>
                  </w:tcBorders>
                  <w:hideMark/>
                </w:tcPr>
                <w:p w14:paraId="03529F64" w14:textId="77777777" w:rsidR="008B0CD9" w:rsidRPr="006A69BF" w:rsidRDefault="008B0CD9" w:rsidP="00336856">
                  <w:pPr>
                    <w:framePr w:hSpace="141" w:wrap="around" w:vAnchor="text" w:hAnchor="text" w:xAlign="center" w:y="1"/>
                    <w:suppressOverlap/>
                    <w:jc w:val="both"/>
                    <w:rPr>
                      <w:rFonts w:ascii="Calibri" w:hAnsi="Calibri" w:cs="Calibri"/>
                      <w:b/>
                      <w:bCs/>
                      <w:sz w:val="10"/>
                      <w:szCs w:val="10"/>
                    </w:rPr>
                  </w:pPr>
                  <w:r w:rsidRPr="006A69BF">
                    <w:rPr>
                      <w:rFonts w:ascii="Calibri" w:hAnsi="Calibri" w:cs="Calibri"/>
                      <w:b/>
                      <w:bCs/>
                      <w:sz w:val="10"/>
                      <w:szCs w:val="10"/>
                    </w:rPr>
                    <w:t>6. Campo empastado de futbol Campus Sur. 1,900 m2</w:t>
                  </w:r>
                </w:p>
              </w:tc>
              <w:tc>
                <w:tcPr>
                  <w:tcW w:w="606" w:type="dxa"/>
                  <w:tcBorders>
                    <w:top w:val="single" w:sz="4" w:space="0" w:color="auto"/>
                    <w:left w:val="single" w:sz="4" w:space="0" w:color="auto"/>
                    <w:bottom w:val="single" w:sz="4" w:space="0" w:color="auto"/>
                    <w:right w:val="single" w:sz="4" w:space="0" w:color="auto"/>
                  </w:tcBorders>
                  <w:hideMark/>
                </w:tcPr>
                <w:p w14:paraId="13B98038"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SERVICIO</w:t>
                  </w:r>
                </w:p>
              </w:tc>
              <w:tc>
                <w:tcPr>
                  <w:tcW w:w="605" w:type="dxa"/>
                  <w:tcBorders>
                    <w:top w:val="single" w:sz="4" w:space="0" w:color="auto"/>
                    <w:left w:val="single" w:sz="4" w:space="0" w:color="auto"/>
                    <w:bottom w:val="single" w:sz="4" w:space="0" w:color="auto"/>
                    <w:right w:val="single" w:sz="4" w:space="0" w:color="auto"/>
                  </w:tcBorders>
                  <w:hideMark/>
                </w:tcPr>
                <w:p w14:paraId="4E78A35C"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1</w:t>
                  </w:r>
                </w:p>
              </w:tc>
              <w:tc>
                <w:tcPr>
                  <w:tcW w:w="1920" w:type="dxa"/>
                  <w:tcBorders>
                    <w:top w:val="single" w:sz="4" w:space="0" w:color="auto"/>
                    <w:left w:val="single" w:sz="4" w:space="0" w:color="auto"/>
                    <w:bottom w:val="single" w:sz="4" w:space="0" w:color="auto"/>
                    <w:right w:val="single" w:sz="4" w:space="0" w:color="auto"/>
                  </w:tcBorders>
                  <w:hideMark/>
                </w:tcPr>
                <w:p w14:paraId="051FE80D" w14:textId="77777777" w:rsidR="008B0CD9" w:rsidRPr="006A69BF" w:rsidRDefault="008B0CD9" w:rsidP="00336856">
                  <w:pPr>
                    <w:framePr w:hSpace="141" w:wrap="around" w:vAnchor="text" w:hAnchor="text" w:xAlign="center" w:y="1"/>
                    <w:suppressOverlap/>
                    <w:jc w:val="center"/>
                    <w:rPr>
                      <w:rFonts w:ascii="Calibri" w:hAnsi="Calibri" w:cs="Calibri"/>
                      <w:b/>
                      <w:bCs/>
                      <w:sz w:val="10"/>
                      <w:szCs w:val="10"/>
                    </w:rPr>
                  </w:pPr>
                  <w:r w:rsidRPr="006A69BF">
                    <w:rPr>
                      <w:rFonts w:ascii="Calibri" w:hAnsi="Calibri" w:cs="Calibri"/>
                      <w:b/>
                      <w:bCs/>
                      <w:sz w:val="10"/>
                      <w:szCs w:val="10"/>
                    </w:rPr>
                    <w:t>DEL 1 DE NOVIEMBRE AL 9 DE DICIEMBRE 2023</w:t>
                  </w:r>
                </w:p>
              </w:tc>
            </w:tr>
          </w:tbl>
          <w:p w14:paraId="49937E5C" w14:textId="77777777" w:rsidR="008B0CD9" w:rsidRPr="006A69BF" w:rsidRDefault="008B0CD9" w:rsidP="008B0CD9">
            <w:pPr>
              <w:jc w:val="both"/>
              <w:rPr>
                <w:rFonts w:ascii="Calibri" w:hAnsi="Calibri" w:cs="Calibri"/>
                <w:bCs/>
                <w:sz w:val="12"/>
                <w:szCs w:val="12"/>
              </w:rPr>
            </w:pPr>
          </w:p>
          <w:p w14:paraId="75AF3788" w14:textId="3A637C38" w:rsidR="008B0CD9" w:rsidRPr="006A69BF" w:rsidRDefault="008B0CD9" w:rsidP="008B0CD9">
            <w:pPr>
              <w:autoSpaceDE w:val="0"/>
              <w:autoSpaceDN w:val="0"/>
              <w:adjustRightInd w:val="0"/>
              <w:jc w:val="both"/>
              <w:rPr>
                <w:rFonts w:asciiTheme="minorHAnsi" w:hAnsiTheme="minorHAnsi" w:cstheme="minorHAnsi"/>
                <w:sz w:val="12"/>
                <w:szCs w:val="12"/>
              </w:rPr>
            </w:pPr>
            <w:r w:rsidRPr="006A69BF">
              <w:rPr>
                <w:rFonts w:ascii="Calibri" w:hAnsi="Calibri" w:cs="Calibri"/>
                <w:bCs/>
                <w:sz w:val="12"/>
                <w:szCs w:val="12"/>
              </w:rPr>
              <w:t>Garantía de 15 días después del servicio.</w:t>
            </w:r>
          </w:p>
        </w:tc>
        <w:tc>
          <w:tcPr>
            <w:tcW w:w="411" w:type="pct"/>
            <w:shd w:val="clear" w:color="auto" w:fill="auto"/>
          </w:tcPr>
          <w:p w14:paraId="5DF262E7" w14:textId="662C4FD1"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Servicio</w:t>
            </w:r>
          </w:p>
        </w:tc>
        <w:tc>
          <w:tcPr>
            <w:tcW w:w="407" w:type="pct"/>
            <w:shd w:val="clear" w:color="auto" w:fill="auto"/>
          </w:tcPr>
          <w:p w14:paraId="36C9138E" w14:textId="69AC0BC0"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1</w:t>
            </w:r>
          </w:p>
        </w:tc>
        <w:tc>
          <w:tcPr>
            <w:tcW w:w="491" w:type="pct"/>
          </w:tcPr>
          <w:p w14:paraId="2C27A592" w14:textId="2BC3F3FF"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sz w:val="12"/>
                <w:szCs w:val="12"/>
              </w:rPr>
              <w:t>$50,930.00</w:t>
            </w:r>
          </w:p>
        </w:tc>
        <w:tc>
          <w:tcPr>
            <w:tcW w:w="575" w:type="pct"/>
          </w:tcPr>
          <w:p w14:paraId="0807A942" w14:textId="6050856A"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sz w:val="12"/>
                <w:szCs w:val="12"/>
              </w:rPr>
              <w:t>$50,930.00</w:t>
            </w:r>
          </w:p>
        </w:tc>
      </w:tr>
      <w:tr w:rsidR="008B0CD9" w:rsidRPr="005A0243" w14:paraId="30BFDE2E" w14:textId="77777777" w:rsidTr="008B0CD9">
        <w:trPr>
          <w:trHeight w:val="94"/>
        </w:trPr>
        <w:tc>
          <w:tcPr>
            <w:tcW w:w="324" w:type="pct"/>
            <w:shd w:val="clear" w:color="auto" w:fill="auto"/>
          </w:tcPr>
          <w:p w14:paraId="189F28DA" w14:textId="5C5FA6DD" w:rsidR="008B0CD9" w:rsidRPr="006A69BF" w:rsidRDefault="008B0CD9" w:rsidP="008B0CD9">
            <w:pPr>
              <w:jc w:val="center"/>
              <w:rPr>
                <w:rFonts w:asciiTheme="minorHAnsi" w:hAnsiTheme="minorHAnsi" w:cstheme="minorHAnsi"/>
                <w:sz w:val="12"/>
                <w:szCs w:val="12"/>
              </w:rPr>
            </w:pPr>
            <w:r w:rsidRPr="006A69BF">
              <w:rPr>
                <w:rFonts w:ascii="Calibri" w:hAnsi="Calibri" w:cs="Calibri"/>
                <w:color w:val="000000"/>
                <w:sz w:val="12"/>
                <w:szCs w:val="12"/>
                <w:lang w:eastAsia="es-MX"/>
              </w:rPr>
              <w:t>2</w:t>
            </w:r>
            <w:r w:rsidRPr="006A69BF">
              <w:rPr>
                <w:rFonts w:ascii="Calibri" w:hAnsi="Calibri" w:cs="Calibri"/>
                <w:b/>
                <w:color w:val="000000"/>
                <w:sz w:val="12"/>
                <w:szCs w:val="12"/>
                <w:lang w:eastAsia="es-MX"/>
              </w:rPr>
              <w:t>*</w:t>
            </w:r>
          </w:p>
        </w:tc>
        <w:tc>
          <w:tcPr>
            <w:tcW w:w="2792" w:type="pct"/>
            <w:shd w:val="clear" w:color="auto" w:fill="auto"/>
          </w:tcPr>
          <w:p w14:paraId="5C916272" w14:textId="77777777" w:rsidR="008B0CD9" w:rsidRPr="006A69BF" w:rsidRDefault="008B0CD9" w:rsidP="008B0CD9">
            <w:pPr>
              <w:autoSpaceDE w:val="0"/>
              <w:autoSpaceDN w:val="0"/>
              <w:adjustRightInd w:val="0"/>
              <w:jc w:val="both"/>
              <w:rPr>
                <w:rFonts w:ascii="Calibri" w:hAnsi="Calibri" w:cs="Calibri"/>
                <w:sz w:val="12"/>
                <w:szCs w:val="12"/>
                <w:lang w:eastAsia="en-US"/>
              </w:rPr>
            </w:pPr>
            <w:r w:rsidRPr="006A69BF">
              <w:rPr>
                <w:rFonts w:ascii="Calibri" w:hAnsi="Calibri" w:cs="Calibri"/>
                <w:b/>
                <w:sz w:val="12"/>
                <w:szCs w:val="12"/>
              </w:rPr>
              <w:t xml:space="preserve">ADQUISICIÓN DE ESTIÉRCOL DE RES COMPOSTEADO A GRANEL </w:t>
            </w:r>
            <w:r w:rsidRPr="006A69BF">
              <w:rPr>
                <w:rFonts w:ascii="Calibri" w:hAnsi="Calibri" w:cs="Calibri"/>
                <w:sz w:val="12"/>
                <w:szCs w:val="12"/>
              </w:rPr>
              <w:t>ANTES DE LA INGESTA DE LOMBRIZ, SIN OLORES FUERTES A ESTIÉRCOL, ADICIONADO CON LIXIVIADO DE LOMBRIZ ROJA CALIFORNIANA, CRIBADO A GRANEL CON MÍNIMO DE PIEDRA, REGADO CON AGUA DE LLUVIA POR LO QUE NO CONTIENE CLOROS NI MATERIALES QUE SE ENCUENTRAN EN EL SUBSUELO. TRABAJADO CON COMPOSTEADORA POR MAS DE CUATRO MESES.</w:t>
            </w:r>
          </w:p>
          <w:p w14:paraId="507A9A69"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El flete de entrega queda a cargo del proveedor.</w:t>
            </w:r>
          </w:p>
          <w:p w14:paraId="0A8296AC"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Garantía 2 meses después de su aplicación.</w:t>
            </w:r>
          </w:p>
          <w:p w14:paraId="4EDB06DF" w14:textId="77777777" w:rsidR="008B0CD9" w:rsidRPr="006A69BF" w:rsidRDefault="008B0CD9" w:rsidP="008B0CD9">
            <w:pPr>
              <w:autoSpaceDE w:val="0"/>
              <w:autoSpaceDN w:val="0"/>
              <w:adjustRightInd w:val="0"/>
              <w:jc w:val="both"/>
              <w:rPr>
                <w:rFonts w:ascii="Calibri" w:hAnsi="Calibri" w:cs="Calibri"/>
                <w:b/>
                <w:sz w:val="12"/>
                <w:szCs w:val="12"/>
              </w:rPr>
            </w:pPr>
            <w:r w:rsidRPr="006A69BF">
              <w:rPr>
                <w:rFonts w:ascii="Calibri" w:hAnsi="Calibri" w:cs="Calibri"/>
                <w:sz w:val="12"/>
                <w:szCs w:val="12"/>
              </w:rPr>
              <w:t>LUGAR DE ENTREGA: ÁREAS JARDINADAS DE POSTA ZOOTÉCNICA</w:t>
            </w:r>
            <w:r w:rsidRPr="006A69BF">
              <w:rPr>
                <w:rFonts w:ascii="Calibri" w:hAnsi="Calibri" w:cs="Calibri"/>
                <w:b/>
                <w:sz w:val="12"/>
                <w:szCs w:val="12"/>
              </w:rPr>
              <w:t xml:space="preserve">. </w:t>
            </w:r>
          </w:p>
          <w:p w14:paraId="2CEEFD9A" w14:textId="43A3704E" w:rsidR="008B0CD9" w:rsidRPr="006A69BF" w:rsidRDefault="008B0CD9" w:rsidP="008B0CD9">
            <w:pPr>
              <w:autoSpaceDE w:val="0"/>
              <w:autoSpaceDN w:val="0"/>
              <w:adjustRightInd w:val="0"/>
              <w:jc w:val="both"/>
              <w:rPr>
                <w:rFonts w:asciiTheme="minorHAnsi" w:hAnsiTheme="minorHAnsi" w:cstheme="minorHAnsi"/>
                <w:sz w:val="12"/>
                <w:szCs w:val="12"/>
              </w:rPr>
            </w:pPr>
            <w:r w:rsidRPr="006A69BF">
              <w:rPr>
                <w:rFonts w:ascii="Calibri" w:hAnsi="Calibri" w:cs="Calibri"/>
                <w:b/>
                <w:sz w:val="12"/>
                <w:szCs w:val="12"/>
              </w:rPr>
              <w:t>(FECHA DE ENTREGA: 08 DE NOVIEMBRE AL 8 DE DICIEMBRE 2023).</w:t>
            </w:r>
          </w:p>
        </w:tc>
        <w:tc>
          <w:tcPr>
            <w:tcW w:w="411" w:type="pct"/>
            <w:shd w:val="clear" w:color="auto" w:fill="auto"/>
          </w:tcPr>
          <w:p w14:paraId="6783BE95" w14:textId="70182B43"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Metros cúbicos</w:t>
            </w:r>
          </w:p>
        </w:tc>
        <w:tc>
          <w:tcPr>
            <w:tcW w:w="407" w:type="pct"/>
            <w:shd w:val="clear" w:color="auto" w:fill="auto"/>
          </w:tcPr>
          <w:p w14:paraId="44333877" w14:textId="6A409BC1"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40</w:t>
            </w:r>
          </w:p>
        </w:tc>
        <w:tc>
          <w:tcPr>
            <w:tcW w:w="491" w:type="pct"/>
          </w:tcPr>
          <w:p w14:paraId="25EF4409" w14:textId="0C1B1E82"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sz w:val="12"/>
                <w:szCs w:val="12"/>
              </w:rPr>
              <w:t>$1,100.00</w:t>
            </w:r>
          </w:p>
        </w:tc>
        <w:tc>
          <w:tcPr>
            <w:tcW w:w="575" w:type="pct"/>
          </w:tcPr>
          <w:p w14:paraId="6711CBAF" w14:textId="076E2364"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sz w:val="12"/>
                <w:szCs w:val="12"/>
              </w:rPr>
              <w:t>$44,000.00</w:t>
            </w:r>
          </w:p>
        </w:tc>
      </w:tr>
      <w:tr w:rsidR="008B0CD9" w:rsidRPr="005A0243" w14:paraId="1D9A1526" w14:textId="77777777" w:rsidTr="008B0CD9">
        <w:trPr>
          <w:trHeight w:val="94"/>
        </w:trPr>
        <w:tc>
          <w:tcPr>
            <w:tcW w:w="324" w:type="pct"/>
            <w:shd w:val="clear" w:color="auto" w:fill="auto"/>
          </w:tcPr>
          <w:p w14:paraId="2332385D" w14:textId="72E10DFF" w:rsidR="008B0CD9" w:rsidRPr="006A69BF" w:rsidRDefault="008B0CD9" w:rsidP="008B0CD9">
            <w:pPr>
              <w:jc w:val="center"/>
              <w:rPr>
                <w:rFonts w:asciiTheme="minorHAnsi" w:hAnsiTheme="minorHAnsi" w:cstheme="minorHAnsi"/>
                <w:sz w:val="12"/>
                <w:szCs w:val="12"/>
              </w:rPr>
            </w:pPr>
            <w:r w:rsidRPr="006A69BF">
              <w:rPr>
                <w:rFonts w:ascii="Calibri" w:hAnsi="Calibri" w:cs="Calibri"/>
                <w:b/>
                <w:color w:val="000000"/>
                <w:sz w:val="12"/>
                <w:szCs w:val="12"/>
                <w:lang w:eastAsia="es-MX"/>
              </w:rPr>
              <w:t>3*</w:t>
            </w:r>
          </w:p>
        </w:tc>
        <w:tc>
          <w:tcPr>
            <w:tcW w:w="2792" w:type="pct"/>
            <w:shd w:val="clear" w:color="auto" w:fill="auto"/>
          </w:tcPr>
          <w:p w14:paraId="3EE2E7E6" w14:textId="77777777" w:rsidR="008B0CD9" w:rsidRPr="006A69BF" w:rsidRDefault="008B0CD9" w:rsidP="008B0CD9">
            <w:pPr>
              <w:autoSpaceDE w:val="0"/>
              <w:autoSpaceDN w:val="0"/>
              <w:adjustRightInd w:val="0"/>
              <w:jc w:val="both"/>
              <w:rPr>
                <w:rFonts w:ascii="Calibri" w:hAnsi="Calibri" w:cs="Calibri"/>
                <w:sz w:val="12"/>
                <w:szCs w:val="12"/>
                <w:lang w:eastAsia="en-US"/>
              </w:rPr>
            </w:pPr>
            <w:r w:rsidRPr="006A69BF">
              <w:rPr>
                <w:rFonts w:ascii="Calibri" w:hAnsi="Calibri" w:cs="Calibri"/>
                <w:b/>
                <w:sz w:val="12"/>
                <w:szCs w:val="12"/>
              </w:rPr>
              <w:t xml:space="preserve">ADQUISICIÓN DE FERTILIZANTE ORGÁNICO HUMUS DE LOMBRIZ Y/O VERMICOMPOSTA, </w:t>
            </w:r>
            <w:r w:rsidRPr="006A69BF">
              <w:rPr>
                <w:rFonts w:ascii="Calibri" w:hAnsi="Calibri" w:cs="Calibri"/>
                <w:sz w:val="12"/>
                <w:szCs w:val="12"/>
              </w:rPr>
              <w:t xml:space="preserve">REGADO CON AGUA DE LLUVIA (POR LO QUE NO CONTIENE CLOROS Y MATERIALES QUE SE ENCUENTRAN EN EL SUBSUELO) A NO MAYOR DEL 30% DE HUMEDAD CUMPLIENDO CON LA </w:t>
            </w:r>
            <w:r w:rsidRPr="006A69BF">
              <w:rPr>
                <w:rFonts w:ascii="Calibri" w:hAnsi="Calibri" w:cs="Calibri"/>
                <w:sz w:val="12"/>
                <w:szCs w:val="12"/>
              </w:rPr>
              <w:lastRenderedPageBreak/>
              <w:t>NORMA OFICIAL NOM NMX-FF-109-SCFI-2008. EL ALIMENTO DE LA LOMBRIZ ES COMPOSTEADO ANTES DE SU INGESTA, SE UTILIZAN HOJAS Y PASTOS COMPOSTEADOS PARA MEJORES RESULTADOS, CRIBADO A GRANEL.</w:t>
            </w:r>
          </w:p>
          <w:p w14:paraId="21E72A90"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El flete de entrega y el pesaje queda a cargo del proveedor.</w:t>
            </w:r>
          </w:p>
          <w:p w14:paraId="3C589F25"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 xml:space="preserve">Garantía de 2 meses después de la entrega para su aplicación  </w:t>
            </w:r>
          </w:p>
          <w:p w14:paraId="2EDE1733"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 xml:space="preserve">LUGAR: VARIAS ÁREAS VERDES DE LA UAA DONDE INDIQUE EL DEPARTAMENTO DE SERVICIOS GENERALES DE LA DGIU. </w:t>
            </w:r>
          </w:p>
          <w:p w14:paraId="58A904C7" w14:textId="192CC151" w:rsidR="008B0CD9" w:rsidRPr="006A69BF" w:rsidRDefault="008B0CD9" w:rsidP="008B0CD9">
            <w:pPr>
              <w:autoSpaceDE w:val="0"/>
              <w:autoSpaceDN w:val="0"/>
              <w:adjustRightInd w:val="0"/>
              <w:jc w:val="both"/>
              <w:rPr>
                <w:rFonts w:asciiTheme="minorHAnsi" w:hAnsiTheme="minorHAnsi" w:cstheme="minorHAnsi"/>
                <w:sz w:val="12"/>
                <w:szCs w:val="12"/>
              </w:rPr>
            </w:pPr>
            <w:r w:rsidRPr="006A69BF">
              <w:rPr>
                <w:rFonts w:ascii="Calibri" w:hAnsi="Calibri" w:cs="Calibri"/>
                <w:b/>
                <w:sz w:val="12"/>
                <w:szCs w:val="12"/>
              </w:rPr>
              <w:t>(FECHA DE ENTREGA: 13 DE NOVIEMBRE AL 8 DE DICIEMBRE 2023).</w:t>
            </w:r>
          </w:p>
        </w:tc>
        <w:tc>
          <w:tcPr>
            <w:tcW w:w="411" w:type="pct"/>
            <w:shd w:val="clear" w:color="auto" w:fill="auto"/>
          </w:tcPr>
          <w:p w14:paraId="67291A96" w14:textId="65010655"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lastRenderedPageBreak/>
              <w:t>Toneladas</w:t>
            </w:r>
          </w:p>
        </w:tc>
        <w:tc>
          <w:tcPr>
            <w:tcW w:w="407" w:type="pct"/>
            <w:shd w:val="clear" w:color="auto" w:fill="auto"/>
          </w:tcPr>
          <w:p w14:paraId="2EEDD398" w14:textId="735CD6C6"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172</w:t>
            </w:r>
          </w:p>
        </w:tc>
        <w:tc>
          <w:tcPr>
            <w:tcW w:w="491" w:type="pct"/>
          </w:tcPr>
          <w:p w14:paraId="1B0C3D43" w14:textId="275075B7"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sz w:val="12"/>
                <w:szCs w:val="12"/>
              </w:rPr>
              <w:t>$1,699.00</w:t>
            </w:r>
          </w:p>
        </w:tc>
        <w:tc>
          <w:tcPr>
            <w:tcW w:w="575" w:type="pct"/>
          </w:tcPr>
          <w:p w14:paraId="3F96F74D" w14:textId="54C0C4C5"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sz w:val="12"/>
                <w:szCs w:val="12"/>
              </w:rPr>
              <w:t>$292,228.00</w:t>
            </w:r>
          </w:p>
        </w:tc>
      </w:tr>
      <w:tr w:rsidR="008B0CD9" w:rsidRPr="005A0243" w14:paraId="6A6C3A81" w14:textId="77777777" w:rsidTr="008B0CD9">
        <w:trPr>
          <w:trHeight w:val="94"/>
        </w:trPr>
        <w:tc>
          <w:tcPr>
            <w:tcW w:w="324" w:type="pct"/>
            <w:shd w:val="clear" w:color="auto" w:fill="auto"/>
          </w:tcPr>
          <w:p w14:paraId="7C1ED4EC" w14:textId="14788912" w:rsidR="008B0CD9" w:rsidRPr="006A69BF" w:rsidRDefault="008B0CD9" w:rsidP="008B0CD9">
            <w:pPr>
              <w:jc w:val="center"/>
              <w:rPr>
                <w:rFonts w:asciiTheme="minorHAnsi" w:hAnsiTheme="minorHAnsi" w:cstheme="minorHAnsi"/>
                <w:sz w:val="12"/>
                <w:szCs w:val="12"/>
              </w:rPr>
            </w:pPr>
            <w:r w:rsidRPr="006A69BF">
              <w:rPr>
                <w:rFonts w:ascii="Calibri" w:hAnsi="Calibri" w:cs="Calibri"/>
                <w:b/>
                <w:color w:val="000000"/>
                <w:sz w:val="12"/>
                <w:szCs w:val="12"/>
                <w:lang w:eastAsia="es-MX"/>
              </w:rPr>
              <w:lastRenderedPageBreak/>
              <w:t>4</w:t>
            </w:r>
          </w:p>
        </w:tc>
        <w:tc>
          <w:tcPr>
            <w:tcW w:w="2792" w:type="pct"/>
            <w:shd w:val="clear" w:color="auto" w:fill="auto"/>
          </w:tcPr>
          <w:p w14:paraId="6F2F33EE" w14:textId="77777777" w:rsidR="008B0CD9" w:rsidRPr="006A69BF" w:rsidRDefault="008B0CD9" w:rsidP="008B0CD9">
            <w:pPr>
              <w:autoSpaceDE w:val="0"/>
              <w:autoSpaceDN w:val="0"/>
              <w:adjustRightInd w:val="0"/>
              <w:jc w:val="both"/>
              <w:rPr>
                <w:rFonts w:ascii="Calibri" w:hAnsi="Calibri" w:cs="Calibri"/>
                <w:sz w:val="12"/>
                <w:szCs w:val="12"/>
                <w:lang w:eastAsia="en-US"/>
              </w:rPr>
            </w:pPr>
            <w:r w:rsidRPr="006A69BF">
              <w:rPr>
                <w:rFonts w:ascii="Calibri" w:hAnsi="Calibri" w:cs="Calibri"/>
                <w:b/>
                <w:sz w:val="12"/>
                <w:szCs w:val="12"/>
              </w:rPr>
              <w:t>SERVICIO: SUMINISTRO Y APLICACIÓN DE 145 M</w:t>
            </w:r>
            <w:r w:rsidRPr="006A69BF">
              <w:rPr>
                <w:rFonts w:ascii="Calibri" w:hAnsi="Calibri" w:cs="Calibri"/>
                <w:b/>
                <w:sz w:val="12"/>
                <w:szCs w:val="12"/>
                <w:vertAlign w:val="superscript"/>
              </w:rPr>
              <w:t>3</w:t>
            </w:r>
            <w:r w:rsidRPr="006A69BF">
              <w:rPr>
                <w:rFonts w:ascii="Calibri" w:hAnsi="Calibri" w:cs="Calibri"/>
                <w:b/>
                <w:sz w:val="12"/>
                <w:szCs w:val="12"/>
              </w:rPr>
              <w:t xml:space="preserve"> DE ESTIÉRCOL DE RES COMPOSTEADO A GRANEL </w:t>
            </w:r>
            <w:r w:rsidRPr="006A69BF">
              <w:rPr>
                <w:rFonts w:ascii="Calibri" w:hAnsi="Calibri" w:cs="Calibri"/>
                <w:sz w:val="12"/>
                <w:szCs w:val="12"/>
              </w:rPr>
              <w:t>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MAS DE 4 MESES.</w:t>
            </w:r>
          </w:p>
          <w:p w14:paraId="00E81ABD"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El flete de entrega queda a cargo del proveedor.</w:t>
            </w:r>
          </w:p>
          <w:p w14:paraId="63568014"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Garantía 2 meses después de su aplicación.</w:t>
            </w:r>
          </w:p>
          <w:p w14:paraId="087C5AAF" w14:textId="77777777" w:rsidR="008B0CD9" w:rsidRPr="006A69BF" w:rsidRDefault="008B0CD9" w:rsidP="008B0CD9">
            <w:pPr>
              <w:autoSpaceDE w:val="0"/>
              <w:autoSpaceDN w:val="0"/>
              <w:adjustRightInd w:val="0"/>
              <w:jc w:val="both"/>
              <w:rPr>
                <w:rFonts w:ascii="Calibri" w:hAnsi="Calibri" w:cs="Calibri"/>
                <w:b/>
                <w:sz w:val="12"/>
                <w:szCs w:val="12"/>
              </w:rPr>
            </w:pPr>
            <w:r w:rsidRPr="006A69BF">
              <w:rPr>
                <w:rFonts w:ascii="Calibri" w:hAnsi="Calibri" w:cs="Calibri"/>
                <w:b/>
                <w:sz w:val="12"/>
                <w:szCs w:val="12"/>
              </w:rPr>
              <w:t>LAS ÁREAS A APLICAR SON LAS SIGUIENTES:</w:t>
            </w:r>
            <w:r w:rsidRPr="006A69BF">
              <w:rPr>
                <w:rFonts w:ascii="Calibri" w:hAnsi="Calibri" w:cs="Calibri"/>
                <w:sz w:val="12"/>
                <w:szCs w:val="12"/>
              </w:rPr>
              <w:t xml:space="preserve"> ESTADIO UNIVERSITARIO, ÁREA SUR-PONIENTE DEL ESTADIO, ÁREA DE GAVIONES, ÁREA DE TERAPIA FÍSICA, ÁREA NORTE DEL ESTADIO, BACHILLERATO </w:t>
            </w:r>
            <w:proofErr w:type="gramStart"/>
            <w:r w:rsidRPr="006A69BF">
              <w:rPr>
                <w:rFonts w:ascii="Calibri" w:hAnsi="Calibri" w:cs="Calibri"/>
                <w:sz w:val="12"/>
                <w:szCs w:val="12"/>
              </w:rPr>
              <w:t>ORIENTE  Y</w:t>
            </w:r>
            <w:proofErr w:type="gramEnd"/>
            <w:r w:rsidRPr="006A69BF">
              <w:rPr>
                <w:rFonts w:ascii="Calibri" w:hAnsi="Calibri" w:cs="Calibri"/>
                <w:sz w:val="12"/>
                <w:szCs w:val="12"/>
              </w:rPr>
              <w:t xml:space="preserve"> CAMPO HUNDIDO.</w:t>
            </w:r>
            <w:r w:rsidRPr="006A69BF">
              <w:rPr>
                <w:rFonts w:ascii="Calibri" w:hAnsi="Calibri" w:cs="Calibri"/>
                <w:b/>
                <w:sz w:val="12"/>
                <w:szCs w:val="12"/>
              </w:rPr>
              <w:t xml:space="preserve"> </w:t>
            </w:r>
          </w:p>
          <w:p w14:paraId="25AF9B3B" w14:textId="77777777" w:rsidR="008B0CD9" w:rsidRPr="006A69BF" w:rsidRDefault="008B0CD9" w:rsidP="008B0CD9">
            <w:pPr>
              <w:autoSpaceDE w:val="0"/>
              <w:autoSpaceDN w:val="0"/>
              <w:adjustRightInd w:val="0"/>
              <w:jc w:val="both"/>
              <w:rPr>
                <w:rFonts w:ascii="Calibri" w:hAnsi="Calibri" w:cs="Calibri"/>
                <w:b/>
                <w:sz w:val="12"/>
                <w:szCs w:val="12"/>
              </w:rPr>
            </w:pPr>
            <w:r w:rsidRPr="006A69BF">
              <w:rPr>
                <w:rFonts w:ascii="Calibri" w:hAnsi="Calibri" w:cs="Calibri"/>
                <w:b/>
                <w:sz w:val="12"/>
                <w:szCs w:val="12"/>
              </w:rPr>
              <w:t>(FECHA DE ENTREGA Y APLICACIÓN: DEL 26 DE JUNIO AL 5 DE AGOSTO 2023).</w:t>
            </w:r>
          </w:p>
          <w:p w14:paraId="45DB507A" w14:textId="77777777" w:rsidR="008B0CD9" w:rsidRPr="006A69BF" w:rsidRDefault="008B0CD9" w:rsidP="008B0CD9">
            <w:pPr>
              <w:autoSpaceDE w:val="0"/>
              <w:autoSpaceDN w:val="0"/>
              <w:adjustRightInd w:val="0"/>
              <w:jc w:val="both"/>
              <w:rPr>
                <w:rFonts w:asciiTheme="minorHAnsi" w:hAnsiTheme="minorHAnsi" w:cstheme="minorHAnsi"/>
                <w:sz w:val="12"/>
                <w:szCs w:val="12"/>
              </w:rPr>
            </w:pPr>
          </w:p>
        </w:tc>
        <w:tc>
          <w:tcPr>
            <w:tcW w:w="411" w:type="pct"/>
            <w:shd w:val="clear" w:color="auto" w:fill="auto"/>
          </w:tcPr>
          <w:p w14:paraId="09AB4425" w14:textId="5CE2EDFD"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Servicio</w:t>
            </w:r>
          </w:p>
        </w:tc>
        <w:tc>
          <w:tcPr>
            <w:tcW w:w="407" w:type="pct"/>
            <w:shd w:val="clear" w:color="auto" w:fill="auto"/>
          </w:tcPr>
          <w:p w14:paraId="0A620188" w14:textId="08D0EEA9"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1</w:t>
            </w:r>
          </w:p>
        </w:tc>
        <w:tc>
          <w:tcPr>
            <w:tcW w:w="491" w:type="pct"/>
          </w:tcPr>
          <w:p w14:paraId="210B6F11" w14:textId="76A08CE2"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sz w:val="12"/>
                <w:szCs w:val="12"/>
              </w:rPr>
              <w:t>$181,250.00</w:t>
            </w:r>
          </w:p>
        </w:tc>
        <w:tc>
          <w:tcPr>
            <w:tcW w:w="575" w:type="pct"/>
          </w:tcPr>
          <w:p w14:paraId="4EB0A9BB" w14:textId="0849B104"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sz w:val="12"/>
                <w:szCs w:val="12"/>
              </w:rPr>
              <w:t>$181,250.00</w:t>
            </w:r>
          </w:p>
        </w:tc>
      </w:tr>
      <w:tr w:rsidR="008B0CD9" w:rsidRPr="005A0243" w14:paraId="225D75AD" w14:textId="77777777" w:rsidTr="008B0CD9">
        <w:trPr>
          <w:trHeight w:val="94"/>
        </w:trPr>
        <w:tc>
          <w:tcPr>
            <w:tcW w:w="324" w:type="pct"/>
            <w:shd w:val="clear" w:color="auto" w:fill="auto"/>
          </w:tcPr>
          <w:p w14:paraId="0E72890F" w14:textId="5BC87B7E" w:rsidR="008B0CD9" w:rsidRPr="006A69BF" w:rsidRDefault="008B0CD9" w:rsidP="008B0CD9">
            <w:pPr>
              <w:jc w:val="center"/>
              <w:rPr>
                <w:rFonts w:asciiTheme="minorHAnsi" w:hAnsiTheme="minorHAnsi" w:cstheme="minorHAnsi"/>
                <w:sz w:val="12"/>
                <w:szCs w:val="12"/>
              </w:rPr>
            </w:pPr>
            <w:r w:rsidRPr="006A69BF">
              <w:rPr>
                <w:rFonts w:ascii="Calibri" w:hAnsi="Calibri" w:cs="Calibri"/>
                <w:b/>
                <w:color w:val="000000"/>
                <w:sz w:val="12"/>
                <w:szCs w:val="12"/>
                <w:lang w:eastAsia="es-MX"/>
              </w:rPr>
              <w:t>5</w:t>
            </w:r>
          </w:p>
        </w:tc>
        <w:tc>
          <w:tcPr>
            <w:tcW w:w="2792" w:type="pct"/>
            <w:shd w:val="clear" w:color="auto" w:fill="auto"/>
          </w:tcPr>
          <w:p w14:paraId="35366BD0" w14:textId="77777777" w:rsidR="008B0CD9" w:rsidRPr="006A69BF" w:rsidRDefault="008B0CD9" w:rsidP="008B0CD9">
            <w:pPr>
              <w:autoSpaceDE w:val="0"/>
              <w:autoSpaceDN w:val="0"/>
              <w:adjustRightInd w:val="0"/>
              <w:jc w:val="both"/>
              <w:rPr>
                <w:rFonts w:ascii="Calibri" w:hAnsi="Calibri" w:cs="Calibri"/>
                <w:sz w:val="12"/>
                <w:szCs w:val="12"/>
                <w:lang w:eastAsia="en-US"/>
              </w:rPr>
            </w:pPr>
            <w:r w:rsidRPr="006A69BF">
              <w:rPr>
                <w:rFonts w:ascii="Calibri" w:hAnsi="Calibri" w:cs="Calibri"/>
                <w:b/>
                <w:sz w:val="12"/>
                <w:szCs w:val="12"/>
              </w:rPr>
              <w:t xml:space="preserve">SERVICIO: SUMINISTRO Y APLICACIÓN DE 235 M3 DE ESTIÉRCOL DE RES COMPOSTEADO A GRANEL </w:t>
            </w:r>
            <w:r w:rsidRPr="006A69BF">
              <w:rPr>
                <w:rFonts w:ascii="Calibri" w:hAnsi="Calibri" w:cs="Calibri"/>
                <w:sz w:val="12"/>
                <w:szCs w:val="12"/>
              </w:rPr>
              <w:t xml:space="preserve">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TRBAJADA CON COMPOSTEADORA POR MAS DE 4 MESES. </w:t>
            </w:r>
          </w:p>
          <w:p w14:paraId="03D2D8A4"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El flete de entrega queda a cargo del proveedor.</w:t>
            </w:r>
          </w:p>
          <w:p w14:paraId="4ACDC965" w14:textId="77777777" w:rsidR="008B0CD9" w:rsidRPr="006A69BF" w:rsidRDefault="008B0CD9" w:rsidP="008B0CD9">
            <w:pPr>
              <w:autoSpaceDE w:val="0"/>
              <w:autoSpaceDN w:val="0"/>
              <w:adjustRightInd w:val="0"/>
              <w:jc w:val="both"/>
              <w:rPr>
                <w:rFonts w:ascii="Calibri" w:hAnsi="Calibri" w:cs="Calibri"/>
                <w:sz w:val="12"/>
                <w:szCs w:val="12"/>
              </w:rPr>
            </w:pPr>
            <w:r w:rsidRPr="006A69BF">
              <w:rPr>
                <w:rFonts w:ascii="Calibri" w:hAnsi="Calibri" w:cs="Calibri"/>
                <w:sz w:val="12"/>
                <w:szCs w:val="12"/>
              </w:rPr>
              <w:t>Garantía 2 meses después de su aplicación.</w:t>
            </w:r>
          </w:p>
          <w:p w14:paraId="53B3FBE9" w14:textId="77777777" w:rsidR="008B0CD9" w:rsidRPr="006A69BF" w:rsidRDefault="008B0CD9" w:rsidP="008B0CD9">
            <w:pPr>
              <w:autoSpaceDE w:val="0"/>
              <w:autoSpaceDN w:val="0"/>
              <w:adjustRightInd w:val="0"/>
              <w:jc w:val="both"/>
              <w:rPr>
                <w:rFonts w:ascii="Calibri" w:hAnsi="Calibri" w:cs="Calibri"/>
                <w:b/>
                <w:sz w:val="12"/>
                <w:szCs w:val="12"/>
              </w:rPr>
            </w:pPr>
            <w:r w:rsidRPr="006A69BF">
              <w:rPr>
                <w:rFonts w:ascii="Calibri" w:hAnsi="Calibri" w:cs="Calibri"/>
                <w:b/>
                <w:sz w:val="12"/>
                <w:szCs w:val="12"/>
              </w:rPr>
              <w:t>LAS ÁREAS A APLICAR SON LAS SIGUIENTES:</w:t>
            </w:r>
            <w:r w:rsidRPr="006A69BF">
              <w:rPr>
                <w:rFonts w:ascii="Calibri" w:hAnsi="Calibri" w:cs="Calibri"/>
                <w:sz w:val="12"/>
                <w:szCs w:val="12"/>
              </w:rPr>
              <w:t xml:space="preserve"> PASTO DEL ESTADIO UNIVERSITARIO, ÁREA NORTE DEL ESTADIO, ÁREA NOR-ORIENTE DEL ESTADIO, ÁREA DEL GIMNASIO, ÁREA DE DEPORTES BAJO CUBIERTA, PASTO DE CANCHA EMPASTADA, PASTO DE ÁREA DEL AUDIORAMA DEL ARROYO, PASTO DE ÁREA DE GAVIONES, PASTO DE ÁREA DEPORTIVA, PASTO JUNTO A METEOROLÓGICO, PASTO DE CANCHA DE FÚTBOL CAMPO HUNDIDO, PASTO DE CANCHA DE FÚTBOL EMPASTADA, CANCHA DE BACHILLERATO </w:t>
            </w:r>
            <w:proofErr w:type="gramStart"/>
            <w:r w:rsidRPr="006A69BF">
              <w:rPr>
                <w:rFonts w:ascii="Calibri" w:hAnsi="Calibri" w:cs="Calibri"/>
                <w:sz w:val="12"/>
                <w:szCs w:val="12"/>
              </w:rPr>
              <w:t>ORIENTE  Y</w:t>
            </w:r>
            <w:proofErr w:type="gramEnd"/>
            <w:r w:rsidRPr="006A69BF">
              <w:rPr>
                <w:rFonts w:ascii="Calibri" w:hAnsi="Calibri" w:cs="Calibri"/>
                <w:sz w:val="12"/>
                <w:szCs w:val="12"/>
              </w:rPr>
              <w:t xml:space="preserve"> CANCHA DE FÚTBOL CAMPUS SUR.</w:t>
            </w:r>
            <w:r w:rsidRPr="006A69BF">
              <w:rPr>
                <w:rFonts w:ascii="Calibri" w:hAnsi="Calibri" w:cs="Calibri"/>
                <w:b/>
                <w:sz w:val="12"/>
                <w:szCs w:val="12"/>
              </w:rPr>
              <w:t xml:space="preserve"> </w:t>
            </w:r>
          </w:p>
          <w:p w14:paraId="3AD3F9C7" w14:textId="77777777" w:rsidR="008B0CD9" w:rsidRPr="006A69BF" w:rsidRDefault="008B0CD9" w:rsidP="008B0CD9">
            <w:pPr>
              <w:autoSpaceDE w:val="0"/>
              <w:autoSpaceDN w:val="0"/>
              <w:adjustRightInd w:val="0"/>
              <w:jc w:val="both"/>
              <w:rPr>
                <w:rFonts w:ascii="Calibri" w:hAnsi="Calibri" w:cs="Calibri"/>
                <w:b/>
                <w:sz w:val="12"/>
                <w:szCs w:val="12"/>
              </w:rPr>
            </w:pPr>
            <w:r w:rsidRPr="006A69BF">
              <w:rPr>
                <w:rFonts w:ascii="Calibri" w:hAnsi="Calibri" w:cs="Calibri"/>
                <w:b/>
                <w:sz w:val="12"/>
                <w:szCs w:val="12"/>
              </w:rPr>
              <w:t>(FECHA DE ENTREGA Y APLICACIÓN: DEL 13 DE NOVIEMBRE AL 8 DE DICIEMBRE 2023).</w:t>
            </w:r>
          </w:p>
          <w:p w14:paraId="5B00BB85" w14:textId="77777777" w:rsidR="008B0CD9" w:rsidRPr="006A69BF" w:rsidRDefault="008B0CD9" w:rsidP="008B0CD9">
            <w:pPr>
              <w:autoSpaceDE w:val="0"/>
              <w:autoSpaceDN w:val="0"/>
              <w:adjustRightInd w:val="0"/>
              <w:jc w:val="both"/>
              <w:rPr>
                <w:rFonts w:asciiTheme="minorHAnsi" w:hAnsiTheme="minorHAnsi" w:cstheme="minorHAnsi"/>
                <w:sz w:val="12"/>
                <w:szCs w:val="12"/>
              </w:rPr>
            </w:pPr>
          </w:p>
        </w:tc>
        <w:tc>
          <w:tcPr>
            <w:tcW w:w="411" w:type="pct"/>
            <w:shd w:val="clear" w:color="auto" w:fill="auto"/>
          </w:tcPr>
          <w:p w14:paraId="4626CA90" w14:textId="712222DA"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Servicio</w:t>
            </w:r>
          </w:p>
        </w:tc>
        <w:tc>
          <w:tcPr>
            <w:tcW w:w="407" w:type="pct"/>
            <w:shd w:val="clear" w:color="auto" w:fill="auto"/>
          </w:tcPr>
          <w:p w14:paraId="5935C9B5" w14:textId="45A0040D" w:rsidR="008B0CD9" w:rsidRPr="006A69BF" w:rsidRDefault="008B0CD9" w:rsidP="008B0CD9">
            <w:pPr>
              <w:jc w:val="center"/>
              <w:rPr>
                <w:rFonts w:asciiTheme="minorHAnsi" w:hAnsiTheme="minorHAnsi" w:cstheme="minorHAnsi"/>
                <w:color w:val="000000"/>
                <w:sz w:val="12"/>
                <w:szCs w:val="12"/>
                <w:lang w:val="es-MX" w:eastAsia="es-MX"/>
              </w:rPr>
            </w:pPr>
            <w:r w:rsidRPr="006A69BF">
              <w:rPr>
                <w:rFonts w:ascii="Calibri" w:hAnsi="Calibri" w:cs="Calibri"/>
                <w:sz w:val="12"/>
                <w:szCs w:val="12"/>
              </w:rPr>
              <w:t>1</w:t>
            </w:r>
          </w:p>
        </w:tc>
        <w:tc>
          <w:tcPr>
            <w:tcW w:w="491" w:type="pct"/>
          </w:tcPr>
          <w:p w14:paraId="203333E6" w14:textId="102E7AFB"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color w:val="000000"/>
                <w:sz w:val="12"/>
                <w:szCs w:val="12"/>
              </w:rPr>
              <w:t>$293,750.00</w:t>
            </w:r>
          </w:p>
        </w:tc>
        <w:tc>
          <w:tcPr>
            <w:tcW w:w="575" w:type="pct"/>
          </w:tcPr>
          <w:p w14:paraId="675AD2FF" w14:textId="6230B9CF" w:rsidR="008B0CD9" w:rsidRPr="005665AA" w:rsidRDefault="008B0CD9" w:rsidP="008B0CD9">
            <w:pPr>
              <w:jc w:val="right"/>
              <w:rPr>
                <w:rFonts w:asciiTheme="minorHAnsi" w:hAnsiTheme="minorHAnsi" w:cstheme="minorHAnsi"/>
                <w:color w:val="000000"/>
                <w:sz w:val="12"/>
                <w:szCs w:val="12"/>
              </w:rPr>
            </w:pPr>
            <w:r w:rsidRPr="005665AA">
              <w:rPr>
                <w:rFonts w:asciiTheme="minorHAnsi" w:hAnsiTheme="minorHAnsi" w:cstheme="minorHAnsi"/>
                <w:color w:val="000000"/>
                <w:sz w:val="12"/>
                <w:szCs w:val="12"/>
              </w:rPr>
              <w:t>$293,750.00</w:t>
            </w:r>
          </w:p>
        </w:tc>
      </w:tr>
    </w:tbl>
    <w:p w14:paraId="19302707" w14:textId="77777777" w:rsidR="00B53F6D" w:rsidRPr="0056447E" w:rsidRDefault="00B53F6D" w:rsidP="00B53F6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509F85D2" w14:textId="77777777" w:rsidR="00252B7F" w:rsidRPr="00544D21" w:rsidRDefault="00252B7F" w:rsidP="00252B7F">
      <w:pPr>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45257256" w14:textId="589E9717" w:rsidR="00252B7F" w:rsidRPr="006C2729" w:rsidRDefault="00252B7F" w:rsidP="00252B7F">
      <w:pPr>
        <w:pStyle w:val="Sangradetextonormal"/>
        <w:ind w:left="0"/>
        <w:jc w:val="both"/>
        <w:rPr>
          <w:rFonts w:ascii="Arial" w:hAnsi="Arial" w:cs="Arial"/>
          <w:b/>
        </w:rPr>
      </w:pPr>
      <w:r w:rsidRPr="007A3A0F">
        <w:rPr>
          <w:rFonts w:ascii="Arial" w:hAnsi="Arial" w:cs="Arial"/>
          <w:bCs/>
          <w:sz w:val="18"/>
          <w:szCs w:val="18"/>
        </w:rPr>
        <w:t>La propuestas presentadas y adjudicadas para las partidas</w:t>
      </w:r>
      <w:r w:rsidRPr="004644F1">
        <w:rPr>
          <w:rFonts w:ascii="Arial" w:hAnsi="Arial" w:cs="Arial"/>
          <w:bCs/>
          <w:sz w:val="18"/>
          <w:szCs w:val="18"/>
        </w:rPr>
        <w:t xml:space="preserve">: </w:t>
      </w:r>
      <w:r w:rsidRPr="00850FAD">
        <w:rPr>
          <w:rFonts w:ascii="Arial" w:hAnsi="Arial" w:cs="Arial"/>
          <w:b/>
          <w:bCs/>
          <w:sz w:val="18"/>
          <w:szCs w:val="18"/>
        </w:rPr>
        <w:t xml:space="preserve">1, </w:t>
      </w:r>
      <w:r w:rsidR="0092233C">
        <w:rPr>
          <w:rFonts w:ascii="Arial" w:hAnsi="Arial" w:cs="Arial"/>
          <w:b/>
          <w:bCs/>
          <w:sz w:val="18"/>
          <w:szCs w:val="18"/>
        </w:rPr>
        <w:t xml:space="preserve">2, </w:t>
      </w:r>
      <w:r w:rsidRPr="00850FAD">
        <w:rPr>
          <w:rFonts w:ascii="Arial" w:hAnsi="Arial" w:cs="Arial"/>
          <w:b/>
          <w:bCs/>
          <w:sz w:val="18"/>
          <w:szCs w:val="18"/>
        </w:rPr>
        <w:t xml:space="preserve">3, </w:t>
      </w:r>
      <w:r w:rsidR="0092233C">
        <w:rPr>
          <w:rFonts w:ascii="Arial" w:hAnsi="Arial" w:cs="Arial"/>
          <w:b/>
          <w:bCs/>
          <w:sz w:val="18"/>
          <w:szCs w:val="18"/>
        </w:rPr>
        <w:t xml:space="preserve">4 y </w:t>
      </w:r>
      <w:r w:rsidRPr="00850FAD">
        <w:rPr>
          <w:rFonts w:ascii="Arial" w:hAnsi="Arial" w:cs="Arial"/>
          <w:b/>
          <w:bCs/>
          <w:sz w:val="18"/>
          <w:szCs w:val="18"/>
        </w:rPr>
        <w:t>5</w:t>
      </w:r>
      <w:r w:rsidRPr="00850FAD">
        <w:rPr>
          <w:rFonts w:ascii="Arial" w:hAnsi="Arial" w:cs="Arial"/>
          <w:bCs/>
          <w:sz w:val="18"/>
          <w:szCs w:val="18"/>
        </w:rPr>
        <w:t>,</w:t>
      </w:r>
      <w:r w:rsidRPr="004644F1">
        <w:rPr>
          <w:rFonts w:ascii="Arial" w:hAnsi="Arial" w:cs="Arial"/>
          <w:bCs/>
          <w:sz w:val="18"/>
          <w:szCs w:val="18"/>
        </w:rPr>
        <w:t xml:space="preserve"> 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Pr>
          <w:rFonts w:ascii="Arial" w:hAnsi="Arial" w:cs="Arial"/>
          <w:bCs/>
          <w:sz w:val="18"/>
          <w:szCs w:val="18"/>
        </w:rPr>
        <w:t>el</w:t>
      </w:r>
      <w:r w:rsidRPr="006C2729">
        <w:rPr>
          <w:rFonts w:ascii="Arial" w:hAnsi="Arial" w:cs="Arial"/>
          <w:bCs/>
          <w:sz w:val="18"/>
          <w:szCs w:val="18"/>
        </w:rPr>
        <w:t xml:space="preserve"> oficio </w:t>
      </w:r>
      <w:r w:rsidR="000346CC" w:rsidRPr="000346CC">
        <w:rPr>
          <w:rFonts w:ascii="Arial" w:hAnsi="Arial" w:cs="Arial"/>
          <w:b/>
          <w:sz w:val="18"/>
          <w:szCs w:val="18"/>
        </w:rPr>
        <w:t>conforme a los oficios DGF/DPAF-092/2023, DGF/DPAF-093/2023 y DGF/DPAF-094/2023</w:t>
      </w:r>
      <w:r w:rsidRPr="006C2729">
        <w:rPr>
          <w:rFonts w:ascii="Arial" w:hAnsi="Arial" w:cs="Arial"/>
          <w:sz w:val="18"/>
          <w:szCs w:val="18"/>
        </w:rPr>
        <w:t>.-</w:t>
      </w:r>
      <w:r>
        <w:rPr>
          <w:rFonts w:ascii="Arial" w:hAnsi="Arial" w:cs="Arial"/>
          <w:sz w:val="18"/>
          <w:szCs w:val="18"/>
        </w:rPr>
        <w:t>-------------</w:t>
      </w:r>
      <w:r w:rsidR="0092233C">
        <w:rPr>
          <w:rFonts w:ascii="Arial" w:hAnsi="Arial" w:cs="Arial"/>
          <w:sz w:val="18"/>
          <w:szCs w:val="18"/>
        </w:rPr>
        <w:t>-----</w:t>
      </w:r>
      <w:r w:rsidR="000346CC">
        <w:rPr>
          <w:rFonts w:ascii="Arial" w:hAnsi="Arial" w:cs="Arial"/>
          <w:sz w:val="18"/>
          <w:szCs w:val="18"/>
        </w:rPr>
        <w:t>--------------------------------------------------</w:t>
      </w:r>
      <w:r w:rsidR="0092233C">
        <w:rPr>
          <w:rFonts w:ascii="Arial" w:hAnsi="Arial" w:cs="Arial"/>
          <w:sz w:val="18"/>
          <w:szCs w:val="18"/>
        </w:rPr>
        <w:t>---------------------------------------------</w:t>
      </w:r>
      <w:r>
        <w:rPr>
          <w:rFonts w:ascii="Arial" w:hAnsi="Arial" w:cs="Arial"/>
          <w:sz w:val="18"/>
          <w:szCs w:val="18"/>
        </w:rPr>
        <w:t>---</w:t>
      </w:r>
    </w:p>
    <w:p w14:paraId="48A0170C" w14:textId="77777777" w:rsidR="00252B7F" w:rsidRPr="0056447E" w:rsidRDefault="00252B7F" w:rsidP="00252B7F">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40A0FDFA" w14:textId="0F7DA730" w:rsidR="00252B7F" w:rsidRPr="00D76ACB" w:rsidRDefault="00252B7F" w:rsidP="00252B7F">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prestación de servicios</w:t>
      </w:r>
      <w:r w:rsidRPr="002F6F01">
        <w:rPr>
          <w:rFonts w:ascii="Arial" w:hAnsi="Arial" w:cs="Arial"/>
          <w:bCs/>
          <w:sz w:val="14"/>
          <w:szCs w:val="14"/>
          <w:lang w:val="es-MX"/>
        </w:rPr>
        <w:t xml:space="preserve"> </w:t>
      </w:r>
      <w:r w:rsidR="00BE1135">
        <w:rPr>
          <w:rFonts w:ascii="Arial" w:hAnsi="Arial" w:cs="Arial"/>
          <w:bCs/>
          <w:sz w:val="14"/>
          <w:szCs w:val="14"/>
          <w:lang w:val="es-MX"/>
        </w:rPr>
        <w:t xml:space="preserve">y compra – venta </w:t>
      </w:r>
      <w:r w:rsidR="00BE1135" w:rsidRPr="002F6F01">
        <w:rPr>
          <w:rFonts w:ascii="Arial" w:hAnsi="Arial" w:cs="Arial"/>
          <w:bCs/>
          <w:sz w:val="14"/>
          <w:szCs w:val="14"/>
          <w:lang w:val="es-MX"/>
        </w:rPr>
        <w:t xml:space="preserve">a precio fijo </w:t>
      </w:r>
      <w:r w:rsidRPr="002F6F01">
        <w:rPr>
          <w:rFonts w:ascii="Arial" w:hAnsi="Arial" w:cs="Arial"/>
          <w:bCs/>
          <w:sz w:val="14"/>
          <w:szCs w:val="14"/>
          <w:lang w:val="es-MX"/>
        </w:rPr>
        <w:t xml:space="preserve">en los términos de los artículos 65, 66 y 67 de la Ley, la fecha tentativa de firma de contrato, el </w:t>
      </w:r>
      <w:r w:rsidRPr="00032E14">
        <w:rPr>
          <w:rFonts w:ascii="Arial" w:hAnsi="Arial" w:cs="Arial"/>
          <w:bCs/>
          <w:sz w:val="14"/>
          <w:szCs w:val="14"/>
          <w:lang w:val="es-MX"/>
        </w:rPr>
        <w:t xml:space="preserve">día </w:t>
      </w:r>
      <w:r w:rsidR="00B53F6D">
        <w:rPr>
          <w:rFonts w:ascii="Arial" w:hAnsi="Arial" w:cs="Arial"/>
          <w:b/>
          <w:bCs/>
          <w:color w:val="000000"/>
          <w:sz w:val="14"/>
          <w:szCs w:val="14"/>
          <w:lang w:val="es-MX"/>
        </w:rPr>
        <w:t>23</w:t>
      </w:r>
      <w:r w:rsidRPr="00032E14">
        <w:rPr>
          <w:rFonts w:ascii="Arial" w:hAnsi="Arial" w:cs="Arial"/>
          <w:b/>
          <w:bCs/>
          <w:color w:val="000000"/>
          <w:sz w:val="14"/>
          <w:szCs w:val="14"/>
          <w:lang w:val="es-MX"/>
        </w:rPr>
        <w:t xml:space="preserve"> de </w:t>
      </w:r>
      <w:r w:rsidR="00B53F6D">
        <w:rPr>
          <w:rFonts w:ascii="Arial" w:hAnsi="Arial" w:cs="Arial"/>
          <w:b/>
          <w:bCs/>
          <w:color w:val="000000"/>
          <w:sz w:val="14"/>
          <w:szCs w:val="14"/>
          <w:lang w:val="es-MX"/>
        </w:rPr>
        <w:t>junio</w:t>
      </w:r>
      <w:r w:rsidRPr="00032E14">
        <w:rPr>
          <w:rFonts w:ascii="Arial" w:hAnsi="Arial" w:cs="Arial"/>
          <w:b/>
          <w:bCs/>
          <w:color w:val="000000"/>
          <w:sz w:val="14"/>
          <w:szCs w:val="14"/>
          <w:lang w:val="es-MX"/>
        </w:rPr>
        <w:t xml:space="preserve"> de 2023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Pr="00032E14">
        <w:rPr>
          <w:rFonts w:ascii="Arial" w:hAnsi="Arial" w:cs="Arial"/>
          <w:b/>
          <w:bCs/>
          <w:sz w:val="14"/>
          <w:szCs w:val="14"/>
          <w:lang w:val="es-MX"/>
        </w:rPr>
        <w:t>14:00 a 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E1135">
        <w:rPr>
          <w:rFonts w:ascii="Arial" w:hAnsi="Arial" w:cs="Arial"/>
          <w:sz w:val="18"/>
          <w:szCs w:val="18"/>
        </w:rPr>
        <w:t>-------------------------------------------------------------------------------------------------------------------------------</w:t>
      </w:r>
    </w:p>
    <w:p w14:paraId="7F53C4FF" w14:textId="11C1E097" w:rsidR="001A25DA" w:rsidRPr="00252B7F" w:rsidRDefault="00252B7F" w:rsidP="00252B7F">
      <w:pPr>
        <w:pStyle w:val="Sangradetextonormal"/>
        <w:ind w:left="0"/>
        <w:jc w:val="both"/>
        <w:rPr>
          <w:rFonts w:ascii="Arial" w:hAnsi="Arial" w:cs="Arial"/>
          <w:sz w:val="18"/>
          <w:szCs w:val="18"/>
          <w:lang w:val="es-ES"/>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w:t>
      </w:r>
      <w:r w:rsidR="00B53F6D" w:rsidRPr="003B7915">
        <w:rPr>
          <w:rFonts w:ascii="Arial" w:hAnsi="Arial" w:cs="Arial"/>
          <w:sz w:val="16"/>
          <w:szCs w:val="16"/>
        </w:rPr>
        <w:t xml:space="preserve">con el que se compruebe que se realizó la solicitud </w:t>
      </w:r>
      <w:r w:rsidR="00B53F6D"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3A0BE8">
        <w:rPr>
          <w:rFonts w:ascii="Arial" w:hAnsi="Arial" w:cs="Arial"/>
          <w:sz w:val="16"/>
          <w:szCs w:val="16"/>
        </w:rPr>
        <w:t xml:space="preserve">: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Pr="003B7915">
        <w:rPr>
          <w:rFonts w:ascii="Arial" w:hAnsi="Arial" w:cs="Arial"/>
          <w:sz w:val="16"/>
          <w:szCs w:val="16"/>
        </w:rPr>
        <w:lastRenderedPageBreak/>
        <w:t xml:space="preserve">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p>
    <w:p w14:paraId="500801F1" w14:textId="5292846B" w:rsidR="006F5800" w:rsidRPr="003242DD" w:rsidRDefault="00544D21" w:rsidP="00544D21">
      <w:pPr>
        <w:pStyle w:val="Sangradetextonormal"/>
        <w:ind w:left="0"/>
        <w:jc w:val="both"/>
        <w:rPr>
          <w:rFonts w:ascii="Arial" w:hAnsi="Arial" w:cs="Arial"/>
          <w:b/>
        </w:rPr>
      </w:pPr>
      <w:r w:rsidRPr="001A6316">
        <w:rPr>
          <w:rFonts w:ascii="Arial" w:hAnsi="Arial" w:cs="Arial"/>
          <w:sz w:val="18"/>
          <w:szCs w:val="18"/>
        </w:rPr>
        <w:t>-------------------------------------------------------------------------------------------------------------------</w:t>
      </w:r>
      <w:r w:rsidR="00EE5134" w:rsidRPr="001A6316">
        <w:rPr>
          <w:rFonts w:ascii="Arial" w:hAnsi="Arial" w:cs="Arial"/>
          <w:sz w:val="18"/>
          <w:szCs w:val="18"/>
        </w:rPr>
        <w:t>----------------------------</w:t>
      </w:r>
      <w:r w:rsidR="00B15F52" w:rsidRPr="001A6316">
        <w:rPr>
          <w:rFonts w:ascii="Arial" w:hAnsi="Arial" w:cs="Arial"/>
          <w:sz w:val="18"/>
          <w:szCs w:val="18"/>
        </w:rPr>
        <w:t>----</w:t>
      </w:r>
    </w:p>
    <w:p w14:paraId="473FFDBD" w14:textId="7CD165D3" w:rsidR="000C74A4" w:rsidRPr="003242DD" w:rsidRDefault="00FB67FB" w:rsidP="000C74A4">
      <w:pPr>
        <w:jc w:val="both"/>
        <w:rPr>
          <w:rFonts w:ascii="Arial" w:hAnsi="Arial" w:cs="Arial"/>
          <w:bCs/>
          <w:sz w:val="18"/>
          <w:szCs w:val="18"/>
          <w:lang w:val="es-MX"/>
        </w:rPr>
      </w:pPr>
      <w:r w:rsidRPr="003242DD">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3242DD">
        <w:rPr>
          <w:rFonts w:ascii="Arial" w:hAnsi="Arial" w:cs="Arial"/>
          <w:color w:val="000000"/>
          <w:sz w:val="16"/>
          <w:szCs w:val="16"/>
        </w:rPr>
        <w:t>222 P.B.</w:t>
      </w:r>
      <w:r w:rsidRPr="003242DD">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sidRPr="003242DD">
        <w:rPr>
          <w:rFonts w:ascii="Arial" w:hAnsi="Arial" w:cs="Arial"/>
          <w:color w:val="000000"/>
          <w:sz w:val="16"/>
          <w:szCs w:val="16"/>
        </w:rPr>
        <w:t>, así como en la página de transparencia de la Universidad</w:t>
      </w:r>
      <w:r w:rsidR="0047517F" w:rsidRPr="003242DD">
        <w:rPr>
          <w:rFonts w:ascii="Arial" w:hAnsi="Arial" w:cs="Arial"/>
          <w:color w:val="000000"/>
          <w:sz w:val="16"/>
          <w:szCs w:val="16"/>
        </w:rPr>
        <w:t xml:space="preserve"> </w:t>
      </w:r>
      <w:hyperlink r:id="rId13" w:history="1">
        <w:r w:rsidR="0047517F" w:rsidRPr="003242DD">
          <w:rPr>
            <w:rStyle w:val="Hipervnculo"/>
            <w:rFonts w:ascii="Arial" w:hAnsi="Arial" w:cs="Arial"/>
            <w:b/>
            <w:sz w:val="16"/>
            <w:szCs w:val="16"/>
          </w:rPr>
          <w:t>https://www.uaa.mx/informacionpublica/?page_id=788</w:t>
        </w:r>
      </w:hyperlink>
      <w:r w:rsidRPr="003242DD">
        <w:rPr>
          <w:rFonts w:ascii="Arial" w:hAnsi="Arial" w:cs="Arial"/>
          <w:color w:val="000000"/>
          <w:sz w:val="16"/>
          <w:szCs w:val="16"/>
        </w:rPr>
        <w:t>. Este procedimiento sustituye a la notificación personal.</w:t>
      </w:r>
      <w:r w:rsidRPr="003242DD">
        <w:rPr>
          <w:rFonts w:ascii="Arial" w:hAnsi="Arial" w:cs="Arial"/>
        </w:rPr>
        <w:t>------------------------------------------------------------</w:t>
      </w:r>
      <w:r w:rsidR="00B13A08" w:rsidRPr="003242DD">
        <w:rPr>
          <w:rFonts w:ascii="Arial" w:hAnsi="Arial" w:cs="Arial"/>
        </w:rPr>
        <w:t>------------------------------------------------------------------------------------------------------------------------</w:t>
      </w:r>
      <w:r w:rsidR="00DB2E33" w:rsidRPr="003242DD">
        <w:rPr>
          <w:rFonts w:ascii="Arial" w:hAnsi="Arial" w:cs="Arial"/>
        </w:rPr>
        <w:t>------------</w:t>
      </w:r>
      <w:r w:rsidR="0047517F" w:rsidRPr="003242DD">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3242DD" w14:paraId="1B31188E" w14:textId="77777777" w:rsidTr="00C4207F">
        <w:trPr>
          <w:trHeight w:val="350"/>
          <w:jc w:val="center"/>
        </w:trPr>
        <w:tc>
          <w:tcPr>
            <w:tcW w:w="8828" w:type="dxa"/>
            <w:gridSpan w:val="2"/>
            <w:shd w:val="clear" w:color="auto" w:fill="D9D9D9" w:themeFill="background1" w:themeFillShade="D9"/>
            <w:vAlign w:val="center"/>
          </w:tcPr>
          <w:p w14:paraId="40C330BA" w14:textId="68B6A231" w:rsidR="009A03BE" w:rsidRPr="003242DD" w:rsidRDefault="009A03BE" w:rsidP="009A03BE">
            <w:pPr>
              <w:pStyle w:val="Sangradetextonormal"/>
              <w:ind w:left="0"/>
              <w:jc w:val="center"/>
              <w:rPr>
                <w:rFonts w:ascii="Arial" w:hAnsi="Arial" w:cs="Arial"/>
                <w:sz w:val="18"/>
                <w:szCs w:val="18"/>
              </w:rPr>
            </w:pPr>
            <w:r w:rsidRPr="003242DD">
              <w:rPr>
                <w:rFonts w:ascii="Arial" w:hAnsi="Arial" w:cs="Arial"/>
                <w:b/>
                <w:sz w:val="18"/>
                <w:szCs w:val="18"/>
              </w:rPr>
              <w:t>Universidad Autónoma de Aguascalientes</w:t>
            </w:r>
          </w:p>
        </w:tc>
      </w:tr>
      <w:tr w:rsidR="009A03BE" w:rsidRPr="003242DD" w14:paraId="42516961" w14:textId="77777777" w:rsidTr="00AE3929">
        <w:trPr>
          <w:jc w:val="center"/>
        </w:trPr>
        <w:tc>
          <w:tcPr>
            <w:tcW w:w="4414" w:type="dxa"/>
          </w:tcPr>
          <w:p w14:paraId="29A6755F" w14:textId="77777777" w:rsidR="009A03BE" w:rsidRPr="003242DD" w:rsidRDefault="009A03BE" w:rsidP="009A03BE">
            <w:pPr>
              <w:pStyle w:val="Sangradetextonormal"/>
              <w:ind w:left="0"/>
              <w:rPr>
                <w:rFonts w:ascii="Arial" w:hAnsi="Arial" w:cs="Arial"/>
                <w:b/>
                <w:sz w:val="18"/>
                <w:szCs w:val="18"/>
              </w:rPr>
            </w:pPr>
          </w:p>
          <w:p w14:paraId="48AA02A9" w14:textId="6590E428" w:rsidR="009A03BE" w:rsidRPr="003242DD" w:rsidRDefault="00B15F52" w:rsidP="009A03BE">
            <w:pPr>
              <w:pStyle w:val="Sangradetextonormal"/>
              <w:ind w:left="0"/>
              <w:rPr>
                <w:rFonts w:ascii="Arial" w:hAnsi="Arial" w:cs="Arial"/>
                <w:b/>
                <w:sz w:val="18"/>
                <w:szCs w:val="18"/>
                <w:lang w:val="es-ES"/>
              </w:rPr>
            </w:pPr>
            <w:r w:rsidRPr="003242DD">
              <w:rPr>
                <w:rFonts w:ascii="Arial" w:hAnsi="Arial" w:cs="Arial"/>
                <w:b/>
                <w:sz w:val="18"/>
                <w:szCs w:val="18"/>
              </w:rPr>
              <w:t>C</w:t>
            </w:r>
            <w:r w:rsidR="009A03BE" w:rsidRPr="003242DD">
              <w:rPr>
                <w:rFonts w:ascii="Arial" w:hAnsi="Arial" w:cs="Arial"/>
                <w:b/>
                <w:sz w:val="18"/>
                <w:szCs w:val="18"/>
              </w:rPr>
              <w:t>. Jorge Humberto López Reynoso</w:t>
            </w:r>
          </w:p>
          <w:p w14:paraId="519CFC8F" w14:textId="450079BE" w:rsidR="009A03BE" w:rsidRPr="003242DD" w:rsidRDefault="009A03BE" w:rsidP="009A03BE">
            <w:pPr>
              <w:pStyle w:val="Sangradetextonormal"/>
              <w:ind w:left="0"/>
              <w:rPr>
                <w:rFonts w:ascii="Arial" w:hAnsi="Arial" w:cs="Arial"/>
                <w:sz w:val="18"/>
                <w:szCs w:val="18"/>
                <w:lang w:val="es-ES"/>
              </w:rPr>
            </w:pPr>
            <w:r w:rsidRPr="003242DD">
              <w:rPr>
                <w:rFonts w:ascii="Arial" w:hAnsi="Arial" w:cs="Arial"/>
                <w:sz w:val="18"/>
                <w:szCs w:val="18"/>
                <w:lang w:val="es-ES"/>
              </w:rPr>
              <w:t>Director General de Finanzas</w:t>
            </w:r>
          </w:p>
          <w:p w14:paraId="2CD6EF20" w14:textId="249DB7B2" w:rsidR="009A03BE" w:rsidRPr="003242DD" w:rsidRDefault="009A03BE" w:rsidP="009A03BE">
            <w:pPr>
              <w:pStyle w:val="Sangradetextonormal"/>
              <w:ind w:left="0"/>
              <w:rPr>
                <w:rFonts w:ascii="Arial" w:hAnsi="Arial" w:cs="Arial"/>
                <w:b/>
                <w:sz w:val="18"/>
                <w:szCs w:val="18"/>
              </w:rPr>
            </w:pPr>
          </w:p>
        </w:tc>
        <w:tc>
          <w:tcPr>
            <w:tcW w:w="4414" w:type="dxa"/>
          </w:tcPr>
          <w:p w14:paraId="51D46913" w14:textId="77777777" w:rsidR="009A03BE" w:rsidRPr="003242DD" w:rsidRDefault="009A03BE" w:rsidP="009A03BE">
            <w:pPr>
              <w:pStyle w:val="Sangradetextonormal"/>
              <w:ind w:left="0"/>
              <w:jc w:val="center"/>
              <w:rPr>
                <w:rFonts w:ascii="Arial" w:hAnsi="Arial" w:cs="Arial"/>
                <w:sz w:val="18"/>
                <w:szCs w:val="18"/>
              </w:rPr>
            </w:pPr>
          </w:p>
          <w:p w14:paraId="5CCFD5A4" w14:textId="77777777" w:rsidR="009A03BE" w:rsidRPr="003242DD" w:rsidRDefault="009A03BE" w:rsidP="009A03BE">
            <w:pPr>
              <w:pStyle w:val="Sangradetextonormal"/>
              <w:ind w:left="0"/>
              <w:jc w:val="center"/>
              <w:rPr>
                <w:rFonts w:ascii="Arial" w:hAnsi="Arial" w:cs="Arial"/>
                <w:sz w:val="18"/>
                <w:szCs w:val="18"/>
              </w:rPr>
            </w:pPr>
          </w:p>
          <w:p w14:paraId="4CA07265" w14:textId="2C43E951" w:rsidR="009A03BE" w:rsidRPr="003242DD" w:rsidRDefault="009A03BE" w:rsidP="009A03BE">
            <w:pPr>
              <w:pStyle w:val="Sangradetextonormal"/>
              <w:ind w:left="0"/>
              <w:jc w:val="center"/>
              <w:rPr>
                <w:rFonts w:ascii="Arial" w:hAnsi="Arial" w:cs="Arial"/>
                <w:sz w:val="18"/>
                <w:szCs w:val="18"/>
              </w:rPr>
            </w:pPr>
            <w:r w:rsidRPr="003242DD">
              <w:rPr>
                <w:rFonts w:ascii="Arial" w:hAnsi="Arial" w:cs="Arial"/>
                <w:sz w:val="18"/>
                <w:szCs w:val="18"/>
              </w:rPr>
              <w:t>____________________________________</w:t>
            </w:r>
          </w:p>
        </w:tc>
      </w:tr>
      <w:tr w:rsidR="009A03BE" w:rsidRPr="003242DD" w14:paraId="2EAEB632" w14:textId="77777777" w:rsidTr="00AE3929">
        <w:trPr>
          <w:jc w:val="center"/>
        </w:trPr>
        <w:tc>
          <w:tcPr>
            <w:tcW w:w="4414" w:type="dxa"/>
          </w:tcPr>
          <w:p w14:paraId="447D36A7" w14:textId="77777777" w:rsidR="009A03BE" w:rsidRPr="003242DD" w:rsidRDefault="009A03BE" w:rsidP="009A03BE">
            <w:pPr>
              <w:pStyle w:val="Sangradetextonormal"/>
              <w:ind w:left="0"/>
              <w:rPr>
                <w:rFonts w:ascii="Arial" w:hAnsi="Arial" w:cs="Arial"/>
                <w:b/>
                <w:sz w:val="18"/>
                <w:szCs w:val="18"/>
              </w:rPr>
            </w:pPr>
          </w:p>
          <w:p w14:paraId="12A6784B" w14:textId="75C68389" w:rsidR="009A03BE" w:rsidRPr="003242DD" w:rsidRDefault="00B15F52" w:rsidP="009A03BE">
            <w:pPr>
              <w:pStyle w:val="Sangradetextonormal"/>
              <w:ind w:left="0"/>
              <w:rPr>
                <w:rFonts w:ascii="Arial" w:hAnsi="Arial" w:cs="Arial"/>
                <w:b/>
                <w:sz w:val="18"/>
                <w:szCs w:val="18"/>
                <w:lang w:val="es-ES"/>
              </w:rPr>
            </w:pPr>
            <w:r w:rsidRPr="003242DD">
              <w:rPr>
                <w:rFonts w:ascii="Arial" w:hAnsi="Arial" w:cs="Arial"/>
                <w:b/>
                <w:sz w:val="18"/>
                <w:szCs w:val="18"/>
                <w:lang w:val="es-ES"/>
              </w:rPr>
              <w:t>C</w:t>
            </w:r>
            <w:r w:rsidR="009A03BE" w:rsidRPr="003242DD">
              <w:rPr>
                <w:rFonts w:ascii="Arial" w:hAnsi="Arial" w:cs="Arial"/>
                <w:b/>
                <w:sz w:val="18"/>
                <w:szCs w:val="18"/>
                <w:lang w:val="es-ES"/>
              </w:rPr>
              <w:t>. Beatriz E. Rivera de Loera</w:t>
            </w:r>
          </w:p>
          <w:p w14:paraId="17617DA3" w14:textId="3512E1E0" w:rsidR="009A03BE" w:rsidRPr="003242DD" w:rsidRDefault="009A03BE" w:rsidP="009A03BE">
            <w:pPr>
              <w:pStyle w:val="Sangradetextonormal"/>
              <w:ind w:left="0"/>
              <w:rPr>
                <w:rFonts w:ascii="Arial" w:hAnsi="Arial" w:cs="Arial"/>
                <w:sz w:val="18"/>
                <w:szCs w:val="18"/>
                <w:lang w:val="es-ES"/>
              </w:rPr>
            </w:pPr>
            <w:r w:rsidRPr="003242DD">
              <w:rPr>
                <w:rFonts w:ascii="Arial" w:hAnsi="Arial" w:cs="Arial"/>
                <w:sz w:val="18"/>
                <w:szCs w:val="18"/>
                <w:lang w:val="es-ES"/>
              </w:rPr>
              <w:t xml:space="preserve">Jefa del Departamento de Compras y Secretario Técnico del Comité de Compras </w:t>
            </w:r>
          </w:p>
          <w:p w14:paraId="121D8606" w14:textId="77777777" w:rsidR="009A03BE" w:rsidRPr="003242DD"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3242DD" w:rsidRDefault="009A03BE" w:rsidP="009A03BE">
            <w:pPr>
              <w:pStyle w:val="Sangradetextonormal"/>
              <w:ind w:left="0"/>
              <w:jc w:val="center"/>
              <w:rPr>
                <w:rFonts w:ascii="Arial" w:hAnsi="Arial" w:cs="Arial"/>
                <w:sz w:val="18"/>
                <w:szCs w:val="18"/>
              </w:rPr>
            </w:pPr>
          </w:p>
          <w:p w14:paraId="72421134" w14:textId="53F3414E" w:rsidR="009A03BE" w:rsidRPr="003242DD" w:rsidRDefault="009A03BE" w:rsidP="009A03BE">
            <w:pPr>
              <w:pStyle w:val="Sangradetextonormal"/>
              <w:ind w:left="0"/>
              <w:jc w:val="center"/>
              <w:rPr>
                <w:rFonts w:ascii="Arial" w:hAnsi="Arial" w:cs="Arial"/>
                <w:sz w:val="18"/>
                <w:szCs w:val="18"/>
              </w:rPr>
            </w:pPr>
          </w:p>
          <w:p w14:paraId="361D424D" w14:textId="77777777" w:rsidR="00C4207F" w:rsidRPr="003242DD" w:rsidRDefault="00C4207F" w:rsidP="009A03BE">
            <w:pPr>
              <w:pStyle w:val="Sangradetextonormal"/>
              <w:ind w:left="0"/>
              <w:jc w:val="center"/>
              <w:rPr>
                <w:rFonts w:ascii="Arial" w:hAnsi="Arial" w:cs="Arial"/>
                <w:sz w:val="18"/>
                <w:szCs w:val="18"/>
              </w:rPr>
            </w:pPr>
          </w:p>
          <w:p w14:paraId="6B9ADA1F" w14:textId="77777777" w:rsidR="009A03BE" w:rsidRPr="003242DD" w:rsidRDefault="009A03BE" w:rsidP="009A03BE">
            <w:pPr>
              <w:pStyle w:val="Sangradetextonormal"/>
              <w:ind w:left="0"/>
              <w:jc w:val="center"/>
              <w:rPr>
                <w:rFonts w:ascii="Arial" w:hAnsi="Arial" w:cs="Arial"/>
                <w:sz w:val="18"/>
                <w:szCs w:val="18"/>
              </w:rPr>
            </w:pPr>
            <w:r w:rsidRPr="003242DD">
              <w:rPr>
                <w:rFonts w:ascii="Arial" w:hAnsi="Arial" w:cs="Arial"/>
                <w:sz w:val="18"/>
                <w:szCs w:val="18"/>
              </w:rPr>
              <w:t>____________________________________</w:t>
            </w:r>
          </w:p>
        </w:tc>
      </w:tr>
      <w:tr w:rsidR="009A03BE" w:rsidRPr="003242DD" w14:paraId="2A329C87" w14:textId="77777777" w:rsidTr="00AE3929">
        <w:trPr>
          <w:jc w:val="center"/>
        </w:trPr>
        <w:tc>
          <w:tcPr>
            <w:tcW w:w="4414" w:type="dxa"/>
          </w:tcPr>
          <w:p w14:paraId="7F907B65" w14:textId="77777777" w:rsidR="009A03BE" w:rsidRPr="003242DD" w:rsidRDefault="009A03BE" w:rsidP="009A03BE">
            <w:pPr>
              <w:pStyle w:val="Sangradetextonormal"/>
              <w:ind w:left="0"/>
              <w:rPr>
                <w:rFonts w:ascii="Arial" w:hAnsi="Arial" w:cs="Arial"/>
                <w:b/>
                <w:sz w:val="18"/>
                <w:szCs w:val="18"/>
                <w:lang w:val="es-ES"/>
              </w:rPr>
            </w:pPr>
          </w:p>
          <w:p w14:paraId="64DACCB9" w14:textId="571E0294" w:rsidR="009A03BE" w:rsidRPr="003242DD" w:rsidRDefault="00B15F52" w:rsidP="009A03BE">
            <w:pPr>
              <w:pStyle w:val="Sangradetextonormal"/>
              <w:ind w:left="0"/>
              <w:rPr>
                <w:rFonts w:ascii="Arial" w:hAnsi="Arial" w:cs="Arial"/>
                <w:b/>
                <w:sz w:val="18"/>
                <w:szCs w:val="18"/>
                <w:lang w:val="es-ES"/>
              </w:rPr>
            </w:pPr>
            <w:r w:rsidRPr="003242DD">
              <w:rPr>
                <w:rFonts w:ascii="Arial" w:hAnsi="Arial" w:cs="Arial"/>
                <w:b/>
                <w:sz w:val="18"/>
                <w:szCs w:val="18"/>
                <w:lang w:val="es-ES"/>
              </w:rPr>
              <w:t>C</w:t>
            </w:r>
            <w:r w:rsidR="007905D0" w:rsidRPr="003242DD">
              <w:rPr>
                <w:rFonts w:ascii="Arial" w:hAnsi="Arial" w:cs="Arial"/>
                <w:b/>
                <w:sz w:val="18"/>
                <w:szCs w:val="18"/>
                <w:lang w:val="es-ES"/>
              </w:rPr>
              <w:t xml:space="preserve">. Esmeralda </w:t>
            </w:r>
            <w:proofErr w:type="spellStart"/>
            <w:r w:rsidR="007905D0" w:rsidRPr="003242DD">
              <w:rPr>
                <w:rFonts w:ascii="Arial" w:hAnsi="Arial" w:cs="Arial"/>
                <w:b/>
                <w:sz w:val="18"/>
                <w:szCs w:val="18"/>
                <w:lang w:val="es-ES"/>
              </w:rPr>
              <w:t>Yazmin</w:t>
            </w:r>
            <w:proofErr w:type="spellEnd"/>
            <w:r w:rsidR="007905D0" w:rsidRPr="003242DD">
              <w:rPr>
                <w:rFonts w:ascii="Arial" w:hAnsi="Arial" w:cs="Arial"/>
                <w:b/>
                <w:sz w:val="18"/>
                <w:szCs w:val="18"/>
                <w:lang w:val="es-ES"/>
              </w:rPr>
              <w:t xml:space="preserve"> Rodríguez </w:t>
            </w:r>
            <w:proofErr w:type="spellStart"/>
            <w:r w:rsidR="007905D0" w:rsidRPr="003242DD">
              <w:rPr>
                <w:rFonts w:ascii="Arial" w:hAnsi="Arial" w:cs="Arial"/>
                <w:b/>
                <w:sz w:val="18"/>
                <w:szCs w:val="18"/>
                <w:lang w:val="es-ES"/>
              </w:rPr>
              <w:t>Durón</w:t>
            </w:r>
            <w:proofErr w:type="spellEnd"/>
          </w:p>
          <w:p w14:paraId="72B0C855" w14:textId="77777777" w:rsidR="009A03BE" w:rsidRPr="003242DD" w:rsidRDefault="009A03BE" w:rsidP="009A03BE">
            <w:pPr>
              <w:pStyle w:val="Sangradetextonormal"/>
              <w:ind w:left="0"/>
              <w:rPr>
                <w:rFonts w:ascii="Arial" w:hAnsi="Arial" w:cs="Arial"/>
                <w:sz w:val="18"/>
                <w:szCs w:val="18"/>
                <w:lang w:val="es-ES"/>
              </w:rPr>
            </w:pPr>
            <w:r w:rsidRPr="003242DD">
              <w:rPr>
                <w:rFonts w:ascii="Arial" w:hAnsi="Arial" w:cs="Arial"/>
                <w:sz w:val="18"/>
                <w:szCs w:val="18"/>
                <w:lang w:val="es-ES"/>
              </w:rPr>
              <w:t>Representante de la Contraloría Universitaria</w:t>
            </w:r>
          </w:p>
          <w:p w14:paraId="6C7F9FF5" w14:textId="7B9A8A19" w:rsidR="009A03BE" w:rsidRPr="003242DD"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Pr="003242DD" w:rsidRDefault="009A03BE" w:rsidP="009A03BE">
            <w:pPr>
              <w:pStyle w:val="Sangradetextonormal"/>
              <w:ind w:left="0"/>
              <w:jc w:val="center"/>
              <w:rPr>
                <w:rFonts w:ascii="Arial" w:hAnsi="Arial" w:cs="Arial"/>
                <w:sz w:val="18"/>
                <w:szCs w:val="18"/>
              </w:rPr>
            </w:pPr>
          </w:p>
          <w:p w14:paraId="41CF6D34" w14:textId="77777777" w:rsidR="004C38EC" w:rsidRPr="003242DD" w:rsidRDefault="004C38EC" w:rsidP="009A03BE">
            <w:pPr>
              <w:pStyle w:val="Sangradetextonormal"/>
              <w:ind w:left="0"/>
              <w:jc w:val="center"/>
              <w:rPr>
                <w:rFonts w:ascii="Arial" w:hAnsi="Arial" w:cs="Arial"/>
                <w:sz w:val="18"/>
                <w:szCs w:val="18"/>
              </w:rPr>
            </w:pPr>
          </w:p>
          <w:p w14:paraId="466EF826" w14:textId="38274A77" w:rsidR="009A03BE" w:rsidRPr="003242DD" w:rsidRDefault="009A03BE" w:rsidP="009A03BE">
            <w:pPr>
              <w:pStyle w:val="Sangradetextonormal"/>
              <w:ind w:left="0"/>
              <w:jc w:val="center"/>
              <w:rPr>
                <w:rFonts w:ascii="Arial" w:hAnsi="Arial" w:cs="Arial"/>
                <w:sz w:val="18"/>
                <w:szCs w:val="18"/>
              </w:rPr>
            </w:pPr>
            <w:r w:rsidRPr="003242DD">
              <w:rPr>
                <w:rFonts w:ascii="Arial" w:hAnsi="Arial" w:cs="Arial"/>
                <w:sz w:val="18"/>
                <w:szCs w:val="18"/>
              </w:rPr>
              <w:t>____________________________________</w:t>
            </w:r>
          </w:p>
        </w:tc>
      </w:tr>
      <w:tr w:rsidR="009A03BE" w:rsidRPr="003242DD" w14:paraId="17A72637" w14:textId="77777777" w:rsidTr="00AE3929">
        <w:trPr>
          <w:jc w:val="center"/>
        </w:trPr>
        <w:tc>
          <w:tcPr>
            <w:tcW w:w="4414" w:type="dxa"/>
          </w:tcPr>
          <w:p w14:paraId="72ABAEE5" w14:textId="77777777" w:rsidR="009A03BE" w:rsidRPr="003242DD" w:rsidRDefault="009A03BE" w:rsidP="009A03BE">
            <w:pPr>
              <w:pStyle w:val="Sangradetextonormal"/>
              <w:ind w:left="0"/>
              <w:rPr>
                <w:rFonts w:ascii="Arial" w:hAnsi="Arial" w:cs="Arial"/>
                <w:b/>
                <w:sz w:val="18"/>
                <w:szCs w:val="18"/>
                <w:lang w:val="es-ES"/>
              </w:rPr>
            </w:pPr>
          </w:p>
          <w:p w14:paraId="3F618ED0" w14:textId="705E23D5" w:rsidR="009A03BE" w:rsidRPr="003242DD" w:rsidRDefault="00B15F52" w:rsidP="009A03BE">
            <w:pPr>
              <w:pStyle w:val="Sangradetextonormal"/>
              <w:ind w:left="0"/>
              <w:rPr>
                <w:rFonts w:ascii="Arial" w:hAnsi="Arial" w:cs="Arial"/>
                <w:b/>
                <w:sz w:val="18"/>
                <w:szCs w:val="18"/>
                <w:lang w:val="es-ES"/>
              </w:rPr>
            </w:pPr>
            <w:r w:rsidRPr="003242DD">
              <w:rPr>
                <w:rFonts w:ascii="Arial" w:hAnsi="Arial" w:cs="Arial"/>
                <w:b/>
                <w:sz w:val="18"/>
                <w:szCs w:val="18"/>
                <w:lang w:val="es-ES"/>
              </w:rPr>
              <w:t>C</w:t>
            </w:r>
            <w:r w:rsidR="009A03BE" w:rsidRPr="003242DD">
              <w:rPr>
                <w:rFonts w:ascii="Arial" w:hAnsi="Arial" w:cs="Arial"/>
                <w:b/>
                <w:sz w:val="18"/>
                <w:szCs w:val="18"/>
                <w:lang w:val="es-ES"/>
              </w:rPr>
              <w:t>. María Díaz Rodríguez</w:t>
            </w:r>
          </w:p>
          <w:p w14:paraId="1CB092B6" w14:textId="77777777" w:rsidR="009A03BE" w:rsidRPr="003242DD" w:rsidRDefault="009A03BE" w:rsidP="009A03BE">
            <w:pPr>
              <w:pStyle w:val="Sangradetextonormal"/>
              <w:ind w:left="0"/>
              <w:rPr>
                <w:rFonts w:ascii="Arial" w:hAnsi="Arial" w:cs="Arial"/>
                <w:sz w:val="18"/>
                <w:szCs w:val="18"/>
                <w:lang w:val="es-ES"/>
              </w:rPr>
            </w:pPr>
            <w:r w:rsidRPr="003242DD">
              <w:rPr>
                <w:rFonts w:ascii="Arial" w:hAnsi="Arial" w:cs="Arial"/>
                <w:sz w:val="18"/>
                <w:szCs w:val="18"/>
                <w:lang w:val="es-ES"/>
              </w:rPr>
              <w:t>Representante del Departamento Jurídico</w:t>
            </w:r>
          </w:p>
          <w:p w14:paraId="3CF91F18" w14:textId="77777777" w:rsidR="009A03BE" w:rsidRPr="003242DD"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3242DD" w:rsidRDefault="009A03BE" w:rsidP="009A03BE">
            <w:pPr>
              <w:pStyle w:val="Sangradetextonormal"/>
              <w:ind w:left="0"/>
              <w:jc w:val="center"/>
              <w:rPr>
                <w:rFonts w:ascii="Arial" w:hAnsi="Arial" w:cs="Arial"/>
                <w:sz w:val="18"/>
                <w:szCs w:val="18"/>
              </w:rPr>
            </w:pPr>
          </w:p>
          <w:p w14:paraId="47620148" w14:textId="77777777" w:rsidR="00964F73" w:rsidRPr="003242DD" w:rsidRDefault="00964F73" w:rsidP="009A03BE">
            <w:pPr>
              <w:pStyle w:val="Sangradetextonormal"/>
              <w:ind w:left="0"/>
              <w:jc w:val="center"/>
              <w:rPr>
                <w:rFonts w:ascii="Arial" w:hAnsi="Arial" w:cs="Arial"/>
                <w:sz w:val="18"/>
                <w:szCs w:val="18"/>
              </w:rPr>
            </w:pPr>
          </w:p>
          <w:p w14:paraId="628807FB" w14:textId="516D4245" w:rsidR="009A03BE" w:rsidRPr="003242DD" w:rsidRDefault="009A03BE" w:rsidP="009A03BE">
            <w:pPr>
              <w:pStyle w:val="Sangradetextonormal"/>
              <w:ind w:left="0"/>
              <w:jc w:val="center"/>
              <w:rPr>
                <w:rFonts w:ascii="Arial" w:hAnsi="Arial" w:cs="Arial"/>
                <w:b/>
                <w:sz w:val="18"/>
                <w:szCs w:val="18"/>
              </w:rPr>
            </w:pPr>
            <w:r w:rsidRPr="003242DD">
              <w:rPr>
                <w:rFonts w:ascii="Arial" w:hAnsi="Arial" w:cs="Arial"/>
                <w:sz w:val="18"/>
                <w:szCs w:val="18"/>
              </w:rPr>
              <w:t>____________________________________</w:t>
            </w:r>
          </w:p>
        </w:tc>
      </w:tr>
      <w:tr w:rsidR="009A03BE" w:rsidRPr="003242DD" w14:paraId="7EFBC806" w14:textId="77777777" w:rsidTr="00AE3929">
        <w:trPr>
          <w:jc w:val="center"/>
        </w:trPr>
        <w:tc>
          <w:tcPr>
            <w:tcW w:w="4414" w:type="dxa"/>
          </w:tcPr>
          <w:p w14:paraId="61C84C0D" w14:textId="77777777" w:rsidR="009A03BE" w:rsidRPr="003242DD" w:rsidRDefault="009A03BE" w:rsidP="009A03BE">
            <w:pPr>
              <w:pStyle w:val="Sangradetextonormal"/>
              <w:ind w:left="0"/>
              <w:rPr>
                <w:rFonts w:ascii="Arial" w:hAnsi="Arial" w:cs="Arial"/>
                <w:b/>
                <w:sz w:val="18"/>
                <w:szCs w:val="18"/>
                <w:lang w:val="es-ES"/>
              </w:rPr>
            </w:pPr>
          </w:p>
          <w:p w14:paraId="5C1A8B2D" w14:textId="5023ACDF" w:rsidR="009A03BE" w:rsidRPr="003242DD" w:rsidRDefault="00B15F52" w:rsidP="009A03BE">
            <w:pPr>
              <w:pStyle w:val="Sangradetextonormal"/>
              <w:ind w:left="0"/>
              <w:rPr>
                <w:rFonts w:ascii="Arial" w:hAnsi="Arial" w:cs="Arial"/>
                <w:b/>
                <w:sz w:val="18"/>
                <w:szCs w:val="18"/>
                <w:lang w:val="es-ES"/>
              </w:rPr>
            </w:pPr>
            <w:r w:rsidRPr="003242DD">
              <w:rPr>
                <w:rFonts w:ascii="Arial" w:hAnsi="Arial" w:cs="Arial"/>
                <w:b/>
                <w:sz w:val="18"/>
                <w:szCs w:val="18"/>
                <w:lang w:val="es-ES"/>
              </w:rPr>
              <w:t>C</w:t>
            </w:r>
            <w:r w:rsidR="009A03BE" w:rsidRPr="003242DD">
              <w:rPr>
                <w:rFonts w:ascii="Arial" w:hAnsi="Arial" w:cs="Arial"/>
                <w:b/>
                <w:sz w:val="18"/>
                <w:szCs w:val="18"/>
                <w:lang w:val="es-ES"/>
              </w:rPr>
              <w:t>. Roberto Bernal Castañón</w:t>
            </w:r>
          </w:p>
          <w:p w14:paraId="015A323D" w14:textId="21278979" w:rsidR="009A03BE" w:rsidRPr="003242DD" w:rsidRDefault="009A03BE" w:rsidP="009A03BE">
            <w:pPr>
              <w:pStyle w:val="Sangradetextonormal"/>
              <w:ind w:left="0"/>
              <w:rPr>
                <w:rFonts w:ascii="Arial" w:hAnsi="Arial" w:cs="Arial"/>
                <w:sz w:val="18"/>
                <w:szCs w:val="18"/>
                <w:lang w:val="es-ES"/>
              </w:rPr>
            </w:pPr>
            <w:r w:rsidRPr="003242DD">
              <w:rPr>
                <w:rFonts w:ascii="Arial" w:hAnsi="Arial" w:cs="Arial"/>
                <w:sz w:val="18"/>
                <w:szCs w:val="18"/>
                <w:lang w:val="es-ES"/>
              </w:rPr>
              <w:t>Representante de la Direc</w:t>
            </w:r>
            <w:bookmarkStart w:id="0" w:name="_GoBack"/>
            <w:bookmarkEnd w:id="0"/>
            <w:r w:rsidRPr="003242DD">
              <w:rPr>
                <w:rFonts w:ascii="Arial" w:hAnsi="Arial" w:cs="Arial"/>
                <w:sz w:val="18"/>
                <w:szCs w:val="18"/>
                <w:lang w:val="es-ES"/>
              </w:rPr>
              <w:t>ción General de Planeación y Desarrollo</w:t>
            </w:r>
          </w:p>
          <w:p w14:paraId="75B455A3" w14:textId="77777777" w:rsidR="009A03BE" w:rsidRPr="003242DD" w:rsidRDefault="009A03BE" w:rsidP="009A03BE">
            <w:pPr>
              <w:pStyle w:val="Sangradetextonormal"/>
              <w:ind w:left="0"/>
              <w:rPr>
                <w:rFonts w:ascii="Arial" w:hAnsi="Arial" w:cs="Arial"/>
                <w:b/>
                <w:sz w:val="18"/>
                <w:szCs w:val="18"/>
                <w:lang w:val="es-ES"/>
              </w:rPr>
            </w:pPr>
          </w:p>
        </w:tc>
        <w:tc>
          <w:tcPr>
            <w:tcW w:w="4414" w:type="dxa"/>
          </w:tcPr>
          <w:p w14:paraId="7C460F6B" w14:textId="77777777" w:rsidR="009A03BE" w:rsidRPr="003242DD" w:rsidRDefault="009A03BE" w:rsidP="009A03BE">
            <w:pPr>
              <w:pStyle w:val="Sangradetextonormal"/>
              <w:ind w:left="0"/>
              <w:jc w:val="center"/>
              <w:rPr>
                <w:rFonts w:ascii="Arial" w:hAnsi="Arial" w:cs="Arial"/>
                <w:sz w:val="18"/>
                <w:szCs w:val="18"/>
              </w:rPr>
            </w:pPr>
          </w:p>
          <w:p w14:paraId="26CA8418" w14:textId="3455E982" w:rsidR="009A03BE" w:rsidRPr="003242DD" w:rsidRDefault="009A03BE" w:rsidP="009A03BE">
            <w:pPr>
              <w:pStyle w:val="Sangradetextonormal"/>
              <w:ind w:left="0"/>
              <w:jc w:val="center"/>
              <w:rPr>
                <w:rFonts w:ascii="Arial" w:hAnsi="Arial" w:cs="Arial"/>
                <w:sz w:val="18"/>
                <w:szCs w:val="18"/>
              </w:rPr>
            </w:pPr>
          </w:p>
          <w:p w14:paraId="5EEBFA10" w14:textId="77777777" w:rsidR="009A03BE" w:rsidRPr="003242DD" w:rsidRDefault="009A03BE" w:rsidP="009A03BE">
            <w:pPr>
              <w:pStyle w:val="Sangradetextonormal"/>
              <w:ind w:left="0"/>
              <w:jc w:val="center"/>
              <w:rPr>
                <w:rFonts w:ascii="Arial" w:hAnsi="Arial" w:cs="Arial"/>
                <w:sz w:val="18"/>
                <w:szCs w:val="18"/>
              </w:rPr>
            </w:pPr>
          </w:p>
          <w:p w14:paraId="22465371" w14:textId="423A5447" w:rsidR="009A03BE" w:rsidRPr="003242DD" w:rsidRDefault="009A03BE" w:rsidP="009A03BE">
            <w:pPr>
              <w:pStyle w:val="Sangradetextonormal"/>
              <w:ind w:left="0"/>
              <w:jc w:val="center"/>
              <w:rPr>
                <w:rFonts w:ascii="Arial" w:hAnsi="Arial" w:cs="Arial"/>
                <w:sz w:val="18"/>
                <w:szCs w:val="18"/>
              </w:rPr>
            </w:pPr>
            <w:r w:rsidRPr="003242DD">
              <w:rPr>
                <w:rFonts w:ascii="Arial" w:hAnsi="Arial" w:cs="Arial"/>
                <w:sz w:val="18"/>
                <w:szCs w:val="18"/>
              </w:rPr>
              <w:t>____________________________________</w:t>
            </w:r>
          </w:p>
        </w:tc>
      </w:tr>
      <w:tr w:rsidR="00FA7B6E" w:rsidRPr="003242DD" w14:paraId="117472EF" w14:textId="77777777" w:rsidTr="00AE3929">
        <w:trPr>
          <w:jc w:val="center"/>
        </w:trPr>
        <w:tc>
          <w:tcPr>
            <w:tcW w:w="4414" w:type="dxa"/>
          </w:tcPr>
          <w:p w14:paraId="684CBA39" w14:textId="77777777" w:rsidR="00FA7B6E" w:rsidRPr="003242DD" w:rsidRDefault="00FA7B6E" w:rsidP="00FA7B6E">
            <w:pPr>
              <w:pStyle w:val="Sangradetextonormal"/>
              <w:ind w:left="0"/>
              <w:rPr>
                <w:rFonts w:ascii="Arial" w:hAnsi="Arial" w:cs="Arial"/>
                <w:b/>
                <w:sz w:val="18"/>
                <w:szCs w:val="18"/>
                <w:lang w:val="es-ES"/>
              </w:rPr>
            </w:pPr>
          </w:p>
          <w:p w14:paraId="62910382" w14:textId="0D32238B" w:rsidR="00FA7B6E" w:rsidRPr="003242DD" w:rsidRDefault="00B15F52" w:rsidP="00FA7B6E">
            <w:pPr>
              <w:pStyle w:val="Sangradetextonormal"/>
              <w:ind w:left="0"/>
              <w:rPr>
                <w:rFonts w:ascii="Arial" w:hAnsi="Arial" w:cs="Arial"/>
                <w:b/>
                <w:sz w:val="18"/>
                <w:szCs w:val="18"/>
                <w:lang w:val="es-ES"/>
              </w:rPr>
            </w:pPr>
            <w:r w:rsidRPr="003242DD">
              <w:rPr>
                <w:rFonts w:ascii="Arial" w:hAnsi="Arial" w:cs="Arial"/>
                <w:b/>
                <w:sz w:val="18"/>
                <w:szCs w:val="18"/>
                <w:lang w:val="es-ES"/>
              </w:rPr>
              <w:t>C</w:t>
            </w:r>
            <w:r w:rsidR="00FA7B6E" w:rsidRPr="003242DD">
              <w:rPr>
                <w:rFonts w:ascii="Arial" w:hAnsi="Arial" w:cs="Arial"/>
                <w:b/>
                <w:sz w:val="18"/>
                <w:szCs w:val="18"/>
                <w:lang w:val="es-ES"/>
              </w:rPr>
              <w:t xml:space="preserve">. José Samuel García Esparza  </w:t>
            </w:r>
          </w:p>
          <w:p w14:paraId="70407428" w14:textId="77777777" w:rsidR="00FA7B6E" w:rsidRPr="003242DD" w:rsidRDefault="00FA7B6E" w:rsidP="00FA7B6E">
            <w:pPr>
              <w:pStyle w:val="Sangradetextonormal"/>
              <w:ind w:left="0"/>
              <w:rPr>
                <w:rFonts w:ascii="Arial" w:hAnsi="Arial" w:cs="Arial"/>
                <w:sz w:val="18"/>
                <w:szCs w:val="18"/>
                <w:lang w:val="es-ES"/>
              </w:rPr>
            </w:pPr>
            <w:r w:rsidRPr="003242DD">
              <w:rPr>
                <w:rFonts w:ascii="Arial" w:hAnsi="Arial" w:cs="Arial"/>
                <w:sz w:val="18"/>
                <w:szCs w:val="18"/>
                <w:lang w:val="es-ES"/>
              </w:rPr>
              <w:t>Jefe del Departamento de Servicios Generales de la DGIU (Área requirente)</w:t>
            </w:r>
          </w:p>
          <w:p w14:paraId="79B06AC1" w14:textId="77777777" w:rsidR="00FA7B6E" w:rsidRPr="003242DD" w:rsidRDefault="00FA7B6E" w:rsidP="00FA7B6E">
            <w:pPr>
              <w:pStyle w:val="Sangradetextonormal"/>
              <w:ind w:left="0"/>
              <w:rPr>
                <w:rFonts w:ascii="Arial" w:hAnsi="Arial" w:cs="Arial"/>
                <w:b/>
                <w:sz w:val="18"/>
                <w:szCs w:val="18"/>
                <w:lang w:val="es-ES"/>
              </w:rPr>
            </w:pPr>
          </w:p>
        </w:tc>
        <w:tc>
          <w:tcPr>
            <w:tcW w:w="4414" w:type="dxa"/>
          </w:tcPr>
          <w:p w14:paraId="252711F0" w14:textId="77777777" w:rsidR="00FA7B6E" w:rsidRPr="003242DD" w:rsidRDefault="00FA7B6E" w:rsidP="00FA7B6E">
            <w:pPr>
              <w:pStyle w:val="Sangradetextonormal"/>
              <w:ind w:left="0"/>
              <w:jc w:val="center"/>
              <w:rPr>
                <w:rFonts w:ascii="Arial" w:hAnsi="Arial" w:cs="Arial"/>
                <w:sz w:val="18"/>
                <w:szCs w:val="18"/>
              </w:rPr>
            </w:pPr>
          </w:p>
          <w:p w14:paraId="66E7DCC2" w14:textId="77777777" w:rsidR="00FA7B6E" w:rsidRPr="003242DD" w:rsidRDefault="00FA7B6E" w:rsidP="00FA7B6E">
            <w:pPr>
              <w:pStyle w:val="Sangradetextonormal"/>
              <w:ind w:left="0"/>
              <w:rPr>
                <w:rFonts w:ascii="Arial" w:hAnsi="Arial" w:cs="Arial"/>
                <w:sz w:val="18"/>
                <w:szCs w:val="18"/>
              </w:rPr>
            </w:pPr>
          </w:p>
          <w:p w14:paraId="680CDDA2" w14:textId="77777777" w:rsidR="00FA7B6E" w:rsidRPr="003242DD" w:rsidRDefault="00FA7B6E" w:rsidP="00FA7B6E">
            <w:pPr>
              <w:pStyle w:val="Sangradetextonormal"/>
              <w:ind w:left="0"/>
              <w:rPr>
                <w:rFonts w:ascii="Arial" w:hAnsi="Arial" w:cs="Arial"/>
                <w:sz w:val="18"/>
                <w:szCs w:val="18"/>
              </w:rPr>
            </w:pPr>
          </w:p>
          <w:p w14:paraId="7FFC69D1" w14:textId="509F83EA" w:rsidR="00FA7B6E" w:rsidRPr="003242DD" w:rsidRDefault="00FA7B6E" w:rsidP="00FA7B6E">
            <w:pPr>
              <w:pStyle w:val="Sangradetextonormal"/>
              <w:ind w:left="0"/>
              <w:jc w:val="center"/>
              <w:rPr>
                <w:rFonts w:ascii="Arial" w:hAnsi="Arial" w:cs="Arial"/>
                <w:sz w:val="18"/>
                <w:szCs w:val="18"/>
              </w:rPr>
            </w:pPr>
            <w:r w:rsidRPr="003242DD">
              <w:rPr>
                <w:rFonts w:ascii="Arial" w:hAnsi="Arial" w:cs="Arial"/>
                <w:sz w:val="18"/>
                <w:szCs w:val="18"/>
              </w:rPr>
              <w:t>____________________________________</w:t>
            </w:r>
          </w:p>
        </w:tc>
      </w:tr>
      <w:tr w:rsidR="00FA7B6E" w:rsidRPr="003242DD" w14:paraId="175D8F0A" w14:textId="77777777" w:rsidTr="00AE3929">
        <w:trPr>
          <w:jc w:val="center"/>
        </w:trPr>
        <w:tc>
          <w:tcPr>
            <w:tcW w:w="4414" w:type="dxa"/>
          </w:tcPr>
          <w:p w14:paraId="7B71EF14" w14:textId="77777777" w:rsidR="00FA7B6E" w:rsidRPr="003242DD" w:rsidRDefault="00FA7B6E" w:rsidP="00FA7B6E">
            <w:pPr>
              <w:pStyle w:val="Sangradetextonormal"/>
              <w:ind w:left="0"/>
              <w:rPr>
                <w:rFonts w:ascii="Arial" w:hAnsi="Arial" w:cs="Arial"/>
                <w:b/>
                <w:sz w:val="18"/>
                <w:szCs w:val="18"/>
                <w:lang w:val="es-ES"/>
              </w:rPr>
            </w:pPr>
          </w:p>
          <w:p w14:paraId="5CEDC0EF" w14:textId="7FDE4A04" w:rsidR="00FA7B6E" w:rsidRPr="00474CB4" w:rsidRDefault="00B15F52" w:rsidP="00FA7B6E">
            <w:pPr>
              <w:rPr>
                <w:rFonts w:ascii="Arial" w:hAnsi="Arial" w:cs="Arial"/>
                <w:b/>
                <w:sz w:val="18"/>
                <w:szCs w:val="18"/>
              </w:rPr>
            </w:pPr>
            <w:r w:rsidRPr="00474CB4">
              <w:rPr>
                <w:rFonts w:ascii="Arial" w:hAnsi="Arial" w:cs="Arial"/>
                <w:b/>
                <w:sz w:val="18"/>
                <w:szCs w:val="18"/>
              </w:rPr>
              <w:t>C</w:t>
            </w:r>
            <w:r w:rsidR="00FA7B6E" w:rsidRPr="00474CB4">
              <w:rPr>
                <w:rFonts w:ascii="Arial" w:hAnsi="Arial" w:cs="Arial"/>
                <w:b/>
                <w:sz w:val="18"/>
                <w:szCs w:val="18"/>
              </w:rPr>
              <w:t xml:space="preserve">. Mario Alberto Murillo Martínez    </w:t>
            </w:r>
          </w:p>
          <w:p w14:paraId="280F759B" w14:textId="53A2C339" w:rsidR="00FA7B6E" w:rsidRPr="003242DD" w:rsidRDefault="00FA7B6E" w:rsidP="00FA7B6E">
            <w:pPr>
              <w:pStyle w:val="Sangradetextonormal"/>
              <w:ind w:left="0"/>
              <w:rPr>
                <w:rFonts w:ascii="Arial" w:hAnsi="Arial" w:cs="Arial"/>
                <w:sz w:val="18"/>
                <w:szCs w:val="18"/>
                <w:lang w:val="es-ES"/>
              </w:rPr>
            </w:pPr>
            <w:r w:rsidRPr="00474CB4">
              <w:rPr>
                <w:rFonts w:ascii="Arial" w:hAnsi="Arial" w:cs="Arial"/>
                <w:sz w:val="18"/>
                <w:szCs w:val="18"/>
                <w:lang w:val="es-ES"/>
              </w:rPr>
              <w:t>Jefe de Sección de Zonas Verdes</w:t>
            </w:r>
            <w:r w:rsidR="00336856" w:rsidRPr="00474CB4">
              <w:rPr>
                <w:rFonts w:ascii="Arial" w:hAnsi="Arial" w:cs="Arial"/>
                <w:sz w:val="18"/>
                <w:szCs w:val="18"/>
                <w:lang w:val="es-ES"/>
              </w:rPr>
              <w:t xml:space="preserve"> y Servicios del </w:t>
            </w:r>
            <w:r w:rsidR="00474CB4" w:rsidRPr="00474CB4">
              <w:rPr>
                <w:rFonts w:ascii="Arial" w:hAnsi="Arial" w:cs="Arial"/>
                <w:sz w:val="18"/>
                <w:szCs w:val="18"/>
                <w:lang w:val="es-ES"/>
              </w:rPr>
              <w:t>Depto.</w:t>
            </w:r>
            <w:r w:rsidR="00336856" w:rsidRPr="00474CB4">
              <w:rPr>
                <w:rFonts w:ascii="Arial" w:hAnsi="Arial" w:cs="Arial"/>
                <w:sz w:val="18"/>
                <w:szCs w:val="18"/>
                <w:lang w:val="es-ES"/>
              </w:rPr>
              <w:t xml:space="preserve"> de Servicios Generales</w:t>
            </w:r>
            <w:r w:rsidRPr="00474CB4">
              <w:rPr>
                <w:rFonts w:ascii="Arial" w:hAnsi="Arial" w:cs="Arial"/>
                <w:sz w:val="18"/>
                <w:szCs w:val="18"/>
                <w:lang w:val="es-ES"/>
              </w:rPr>
              <w:t xml:space="preserve"> de la </w:t>
            </w:r>
            <w:proofErr w:type="gramStart"/>
            <w:r w:rsidRPr="00474CB4">
              <w:rPr>
                <w:rFonts w:ascii="Arial" w:hAnsi="Arial" w:cs="Arial"/>
                <w:sz w:val="18"/>
                <w:szCs w:val="18"/>
                <w:lang w:val="es-ES"/>
              </w:rPr>
              <w:t>DGIU(</w:t>
            </w:r>
            <w:proofErr w:type="gramEnd"/>
            <w:r w:rsidRPr="00474CB4">
              <w:rPr>
                <w:rFonts w:ascii="Arial" w:hAnsi="Arial" w:cs="Arial"/>
                <w:sz w:val="18"/>
                <w:szCs w:val="18"/>
                <w:lang w:val="es-ES"/>
              </w:rPr>
              <w:t>Área requirente)</w:t>
            </w:r>
          </w:p>
          <w:p w14:paraId="1C4D35C8" w14:textId="77777777" w:rsidR="00FA7B6E" w:rsidRPr="003242DD" w:rsidRDefault="00FA7B6E" w:rsidP="00FA7B6E">
            <w:pPr>
              <w:pStyle w:val="Sangradetextonormal"/>
              <w:ind w:left="0"/>
              <w:rPr>
                <w:rFonts w:ascii="Arial" w:hAnsi="Arial" w:cs="Arial"/>
                <w:b/>
                <w:sz w:val="18"/>
                <w:szCs w:val="18"/>
                <w:lang w:val="es-ES"/>
              </w:rPr>
            </w:pPr>
          </w:p>
        </w:tc>
        <w:tc>
          <w:tcPr>
            <w:tcW w:w="4414" w:type="dxa"/>
          </w:tcPr>
          <w:p w14:paraId="4159AA83" w14:textId="77777777" w:rsidR="00FA7B6E" w:rsidRPr="003242DD" w:rsidRDefault="00FA7B6E" w:rsidP="00FA7B6E">
            <w:pPr>
              <w:pStyle w:val="Sangradetextonormal"/>
              <w:ind w:left="0"/>
              <w:jc w:val="center"/>
              <w:rPr>
                <w:rFonts w:ascii="Arial" w:hAnsi="Arial" w:cs="Arial"/>
                <w:sz w:val="18"/>
                <w:szCs w:val="18"/>
              </w:rPr>
            </w:pPr>
          </w:p>
          <w:p w14:paraId="27EF4AD8" w14:textId="77777777" w:rsidR="00FA7B6E" w:rsidRPr="003242DD" w:rsidRDefault="00FA7B6E" w:rsidP="00FA7B6E">
            <w:pPr>
              <w:pStyle w:val="Sangradetextonormal"/>
              <w:ind w:left="0"/>
              <w:rPr>
                <w:rFonts w:ascii="Arial" w:hAnsi="Arial" w:cs="Arial"/>
                <w:sz w:val="18"/>
                <w:szCs w:val="18"/>
              </w:rPr>
            </w:pPr>
          </w:p>
          <w:p w14:paraId="2216FF7C" w14:textId="77777777" w:rsidR="00FA7B6E" w:rsidRPr="003242DD" w:rsidRDefault="00FA7B6E" w:rsidP="00FA7B6E">
            <w:pPr>
              <w:pStyle w:val="Sangradetextonormal"/>
              <w:ind w:left="0"/>
              <w:rPr>
                <w:rFonts w:ascii="Arial" w:hAnsi="Arial" w:cs="Arial"/>
                <w:sz w:val="18"/>
                <w:szCs w:val="18"/>
              </w:rPr>
            </w:pPr>
          </w:p>
          <w:p w14:paraId="59150B41" w14:textId="675408AB" w:rsidR="00FA7B6E" w:rsidRPr="003242DD" w:rsidRDefault="00FA7B6E" w:rsidP="00FA7B6E">
            <w:pPr>
              <w:pStyle w:val="Sangradetextonormal"/>
              <w:ind w:left="0"/>
              <w:jc w:val="center"/>
              <w:rPr>
                <w:rFonts w:ascii="Arial" w:hAnsi="Arial" w:cs="Arial"/>
                <w:sz w:val="18"/>
                <w:szCs w:val="18"/>
              </w:rPr>
            </w:pPr>
            <w:r w:rsidRPr="003242DD">
              <w:rPr>
                <w:rFonts w:ascii="Arial" w:hAnsi="Arial" w:cs="Arial"/>
                <w:sz w:val="18"/>
                <w:szCs w:val="18"/>
              </w:rPr>
              <w:t>____________________________________</w:t>
            </w:r>
          </w:p>
        </w:tc>
      </w:tr>
      <w:tr w:rsidR="00ED6243" w:rsidRPr="003242DD" w14:paraId="60AA6D3A" w14:textId="77777777" w:rsidTr="00AE3929">
        <w:trPr>
          <w:jc w:val="center"/>
        </w:trPr>
        <w:tc>
          <w:tcPr>
            <w:tcW w:w="4414" w:type="dxa"/>
          </w:tcPr>
          <w:p w14:paraId="736FD899" w14:textId="77777777" w:rsidR="00ED6243" w:rsidRPr="003242DD" w:rsidRDefault="00ED6243" w:rsidP="00ED6243">
            <w:pPr>
              <w:pStyle w:val="Sangradetextonormal"/>
              <w:ind w:left="0"/>
              <w:rPr>
                <w:rFonts w:ascii="Arial" w:hAnsi="Arial" w:cs="Arial"/>
                <w:b/>
                <w:sz w:val="18"/>
                <w:szCs w:val="18"/>
                <w:lang w:val="es-ES"/>
              </w:rPr>
            </w:pPr>
          </w:p>
          <w:p w14:paraId="24D56E1A" w14:textId="7951ACC8" w:rsidR="00ED6243" w:rsidRPr="003242DD" w:rsidRDefault="00B15F52" w:rsidP="00ED6243">
            <w:pPr>
              <w:pStyle w:val="Sangradetextonormal"/>
              <w:ind w:left="0"/>
              <w:rPr>
                <w:rFonts w:ascii="Arial" w:hAnsi="Arial" w:cs="Arial"/>
                <w:b/>
                <w:sz w:val="18"/>
                <w:szCs w:val="18"/>
                <w:lang w:val="es-ES"/>
              </w:rPr>
            </w:pPr>
            <w:r w:rsidRPr="003242DD">
              <w:rPr>
                <w:rFonts w:ascii="Arial" w:hAnsi="Arial" w:cs="Arial"/>
                <w:b/>
                <w:sz w:val="18"/>
                <w:szCs w:val="18"/>
                <w:lang w:val="es-ES"/>
              </w:rPr>
              <w:t>C</w:t>
            </w:r>
            <w:r w:rsidR="00ED6243" w:rsidRPr="003242DD">
              <w:rPr>
                <w:rFonts w:ascii="Arial" w:hAnsi="Arial" w:cs="Arial"/>
                <w:b/>
                <w:sz w:val="18"/>
                <w:szCs w:val="18"/>
                <w:lang w:val="es-ES"/>
              </w:rPr>
              <w:t xml:space="preserve">. </w:t>
            </w:r>
            <w:r w:rsidR="00FA7B6E" w:rsidRPr="003242DD">
              <w:rPr>
                <w:rFonts w:ascii="Arial" w:hAnsi="Arial" w:cs="Arial"/>
                <w:b/>
                <w:sz w:val="18"/>
                <w:szCs w:val="18"/>
                <w:lang w:val="es-ES"/>
              </w:rPr>
              <w:t>Gabriela del Socorro Muñoz Vera</w:t>
            </w:r>
          </w:p>
          <w:p w14:paraId="67F8DDBA" w14:textId="140A583E" w:rsidR="00ED6243" w:rsidRPr="003242DD" w:rsidRDefault="00FA7B6E" w:rsidP="00ED6243">
            <w:pPr>
              <w:pStyle w:val="Sangradetextonormal"/>
              <w:ind w:left="0"/>
              <w:rPr>
                <w:rFonts w:ascii="Arial" w:hAnsi="Arial" w:cs="Arial"/>
                <w:sz w:val="18"/>
                <w:szCs w:val="18"/>
                <w:lang w:val="es-ES"/>
              </w:rPr>
            </w:pPr>
            <w:r w:rsidRPr="003242DD">
              <w:rPr>
                <w:rFonts w:ascii="Arial" w:hAnsi="Arial" w:cs="Arial"/>
                <w:sz w:val="18"/>
                <w:szCs w:val="18"/>
                <w:lang w:val="es-ES"/>
              </w:rPr>
              <w:t>Departamento de Compras</w:t>
            </w:r>
          </w:p>
          <w:p w14:paraId="70C5D491" w14:textId="77112657" w:rsidR="00ED6243" w:rsidRPr="003242DD" w:rsidRDefault="00ED6243" w:rsidP="00ED6243">
            <w:pPr>
              <w:pStyle w:val="Sangradetextonormal"/>
              <w:ind w:left="0"/>
              <w:rPr>
                <w:rFonts w:ascii="Arial" w:hAnsi="Arial" w:cs="Arial"/>
                <w:b/>
                <w:sz w:val="18"/>
                <w:szCs w:val="18"/>
                <w:lang w:val="es-ES"/>
              </w:rPr>
            </w:pPr>
          </w:p>
        </w:tc>
        <w:tc>
          <w:tcPr>
            <w:tcW w:w="4414" w:type="dxa"/>
          </w:tcPr>
          <w:p w14:paraId="3DB72581" w14:textId="77777777" w:rsidR="00ED6243" w:rsidRPr="003242DD" w:rsidRDefault="00ED6243" w:rsidP="00ED6243">
            <w:pPr>
              <w:pStyle w:val="Sangradetextonormal"/>
              <w:ind w:left="0"/>
              <w:jc w:val="center"/>
              <w:rPr>
                <w:rFonts w:ascii="Arial" w:hAnsi="Arial" w:cs="Arial"/>
                <w:sz w:val="18"/>
                <w:szCs w:val="18"/>
              </w:rPr>
            </w:pPr>
          </w:p>
          <w:p w14:paraId="7F70F499" w14:textId="77777777" w:rsidR="00ED6243" w:rsidRPr="003242DD" w:rsidRDefault="00ED6243" w:rsidP="00ED6243">
            <w:pPr>
              <w:pStyle w:val="Sangradetextonormal"/>
              <w:ind w:left="0"/>
              <w:rPr>
                <w:rFonts w:ascii="Arial" w:hAnsi="Arial" w:cs="Arial"/>
                <w:sz w:val="18"/>
                <w:szCs w:val="18"/>
              </w:rPr>
            </w:pPr>
          </w:p>
          <w:p w14:paraId="7078ADA4" w14:textId="2B6491C9" w:rsidR="00ED6243" w:rsidRPr="003242DD" w:rsidRDefault="00ED6243" w:rsidP="00ED6243">
            <w:pPr>
              <w:pStyle w:val="Sangradetextonormal"/>
              <w:ind w:left="0"/>
              <w:jc w:val="center"/>
              <w:rPr>
                <w:rFonts w:ascii="Arial" w:hAnsi="Arial" w:cs="Arial"/>
                <w:sz w:val="18"/>
                <w:szCs w:val="18"/>
              </w:rPr>
            </w:pPr>
            <w:r w:rsidRPr="003242DD">
              <w:rPr>
                <w:rFonts w:ascii="Arial" w:hAnsi="Arial" w:cs="Arial"/>
                <w:sz w:val="18"/>
                <w:szCs w:val="18"/>
              </w:rPr>
              <w:t>____________________________________</w:t>
            </w:r>
          </w:p>
        </w:tc>
      </w:tr>
      <w:tr w:rsidR="00ED6243" w:rsidRPr="003242DD" w14:paraId="0E847DCF" w14:textId="77777777" w:rsidTr="00AE3929">
        <w:trPr>
          <w:jc w:val="center"/>
        </w:trPr>
        <w:tc>
          <w:tcPr>
            <w:tcW w:w="4414" w:type="dxa"/>
          </w:tcPr>
          <w:p w14:paraId="711D1BEB" w14:textId="77777777" w:rsidR="00ED6243" w:rsidRPr="003242DD" w:rsidRDefault="00ED6243" w:rsidP="00ED6243">
            <w:pPr>
              <w:pStyle w:val="Sangradetextonormal"/>
              <w:ind w:left="0"/>
              <w:rPr>
                <w:rFonts w:ascii="Arial" w:hAnsi="Arial" w:cs="Arial"/>
                <w:b/>
                <w:sz w:val="18"/>
                <w:szCs w:val="18"/>
                <w:lang w:val="es-ES"/>
              </w:rPr>
            </w:pPr>
          </w:p>
          <w:p w14:paraId="04C5048E" w14:textId="757D62F5" w:rsidR="00ED6243" w:rsidRPr="003242DD" w:rsidRDefault="00B15F52" w:rsidP="00ED6243">
            <w:pPr>
              <w:pStyle w:val="Sangradetextonormal"/>
              <w:ind w:left="0"/>
              <w:rPr>
                <w:rFonts w:ascii="Arial" w:hAnsi="Arial" w:cs="Arial"/>
                <w:b/>
                <w:sz w:val="18"/>
                <w:szCs w:val="18"/>
                <w:lang w:val="es-ES"/>
              </w:rPr>
            </w:pPr>
            <w:r w:rsidRPr="003242DD">
              <w:rPr>
                <w:rFonts w:ascii="Arial" w:hAnsi="Arial" w:cs="Arial"/>
                <w:b/>
                <w:sz w:val="18"/>
                <w:szCs w:val="18"/>
                <w:lang w:val="es-ES"/>
              </w:rPr>
              <w:t>C</w:t>
            </w:r>
            <w:r w:rsidR="00ED6243" w:rsidRPr="003242DD">
              <w:rPr>
                <w:rFonts w:ascii="Arial" w:hAnsi="Arial" w:cs="Arial"/>
                <w:b/>
                <w:sz w:val="18"/>
                <w:szCs w:val="18"/>
                <w:lang w:val="es-ES"/>
              </w:rPr>
              <w:t xml:space="preserve">. </w:t>
            </w:r>
            <w:r w:rsidR="003F437B">
              <w:rPr>
                <w:rFonts w:ascii="Arial" w:hAnsi="Arial" w:cs="Arial"/>
                <w:b/>
                <w:sz w:val="18"/>
                <w:szCs w:val="18"/>
                <w:lang w:val="es-ES"/>
              </w:rPr>
              <w:t>Arnoldo Rodríguez Romo</w:t>
            </w:r>
          </w:p>
          <w:p w14:paraId="154C6A92" w14:textId="77777777" w:rsidR="00ED6243" w:rsidRPr="003242DD" w:rsidRDefault="00ED6243" w:rsidP="00ED6243">
            <w:pPr>
              <w:pStyle w:val="Sangradetextonormal"/>
              <w:ind w:left="0"/>
              <w:rPr>
                <w:rFonts w:ascii="Arial" w:hAnsi="Arial" w:cs="Arial"/>
                <w:sz w:val="18"/>
                <w:szCs w:val="18"/>
                <w:lang w:val="es-ES"/>
              </w:rPr>
            </w:pPr>
            <w:r w:rsidRPr="003242DD">
              <w:rPr>
                <w:rFonts w:ascii="Arial" w:hAnsi="Arial" w:cs="Arial"/>
                <w:sz w:val="18"/>
                <w:szCs w:val="18"/>
                <w:lang w:val="es-ES"/>
              </w:rPr>
              <w:t>Departamento de Compras</w:t>
            </w:r>
          </w:p>
          <w:p w14:paraId="1EEF2FEC" w14:textId="77777777" w:rsidR="00ED6243" w:rsidRPr="003242DD" w:rsidRDefault="00ED6243" w:rsidP="00ED6243">
            <w:pPr>
              <w:pStyle w:val="Sangradetextonormal"/>
              <w:ind w:left="0"/>
              <w:rPr>
                <w:rFonts w:ascii="Arial" w:hAnsi="Arial" w:cs="Arial"/>
                <w:b/>
                <w:sz w:val="18"/>
                <w:szCs w:val="18"/>
                <w:lang w:val="es-ES"/>
              </w:rPr>
            </w:pPr>
          </w:p>
        </w:tc>
        <w:tc>
          <w:tcPr>
            <w:tcW w:w="4414" w:type="dxa"/>
          </w:tcPr>
          <w:p w14:paraId="2FA1123F" w14:textId="77777777" w:rsidR="00ED6243" w:rsidRPr="003242DD" w:rsidRDefault="00ED6243" w:rsidP="00ED6243">
            <w:pPr>
              <w:pStyle w:val="Sangradetextonormal"/>
              <w:ind w:left="0"/>
              <w:jc w:val="center"/>
              <w:rPr>
                <w:rFonts w:ascii="Arial" w:hAnsi="Arial" w:cs="Arial"/>
                <w:sz w:val="18"/>
                <w:szCs w:val="18"/>
              </w:rPr>
            </w:pPr>
          </w:p>
          <w:p w14:paraId="5145BEFF" w14:textId="77777777" w:rsidR="00ED6243" w:rsidRPr="003242DD" w:rsidRDefault="00ED6243" w:rsidP="00ED6243">
            <w:pPr>
              <w:pStyle w:val="Sangradetextonormal"/>
              <w:ind w:left="0"/>
              <w:jc w:val="center"/>
              <w:rPr>
                <w:rFonts w:ascii="Arial" w:hAnsi="Arial" w:cs="Arial"/>
                <w:sz w:val="18"/>
                <w:szCs w:val="18"/>
              </w:rPr>
            </w:pPr>
          </w:p>
          <w:p w14:paraId="590E23E9" w14:textId="7BBD1ABE" w:rsidR="00ED6243" w:rsidRPr="003242DD" w:rsidRDefault="00ED6243" w:rsidP="00ED6243">
            <w:pPr>
              <w:pStyle w:val="Sangradetextonormal"/>
              <w:ind w:left="0"/>
              <w:jc w:val="center"/>
              <w:rPr>
                <w:rFonts w:ascii="Arial" w:hAnsi="Arial" w:cs="Arial"/>
                <w:sz w:val="18"/>
                <w:szCs w:val="18"/>
              </w:rPr>
            </w:pPr>
            <w:r w:rsidRPr="003242DD">
              <w:rPr>
                <w:rFonts w:ascii="Arial" w:hAnsi="Arial" w:cs="Arial"/>
                <w:sz w:val="18"/>
                <w:szCs w:val="18"/>
              </w:rPr>
              <w:t>______________________________________</w:t>
            </w:r>
          </w:p>
        </w:tc>
      </w:tr>
      <w:tr w:rsidR="003F437B" w:rsidRPr="003242DD" w14:paraId="6389BEAC" w14:textId="77777777" w:rsidTr="00AE3929">
        <w:trPr>
          <w:jc w:val="center"/>
        </w:trPr>
        <w:tc>
          <w:tcPr>
            <w:tcW w:w="4414" w:type="dxa"/>
          </w:tcPr>
          <w:p w14:paraId="05E4B311" w14:textId="77777777" w:rsidR="003F437B" w:rsidRDefault="003F437B" w:rsidP="003F437B">
            <w:pPr>
              <w:pStyle w:val="Sangradetextonormal"/>
              <w:ind w:left="0"/>
              <w:rPr>
                <w:rFonts w:ascii="Arial" w:hAnsi="Arial" w:cs="Arial"/>
                <w:b/>
                <w:sz w:val="18"/>
                <w:szCs w:val="18"/>
                <w:lang w:val="es-ES"/>
              </w:rPr>
            </w:pPr>
          </w:p>
          <w:p w14:paraId="3759F20B" w14:textId="048BCEB5" w:rsidR="003F437B" w:rsidRPr="003242DD" w:rsidRDefault="003F437B" w:rsidP="003F437B">
            <w:pPr>
              <w:pStyle w:val="Sangradetextonormal"/>
              <w:ind w:left="0"/>
              <w:rPr>
                <w:rFonts w:ascii="Arial" w:hAnsi="Arial" w:cs="Arial"/>
                <w:b/>
                <w:sz w:val="18"/>
                <w:szCs w:val="18"/>
                <w:lang w:val="es-ES"/>
              </w:rPr>
            </w:pPr>
            <w:r w:rsidRPr="003242DD">
              <w:rPr>
                <w:rFonts w:ascii="Arial" w:hAnsi="Arial" w:cs="Arial"/>
                <w:b/>
                <w:sz w:val="18"/>
                <w:szCs w:val="18"/>
                <w:lang w:val="es-ES"/>
              </w:rPr>
              <w:t xml:space="preserve">C.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w:t>
            </w:r>
            <w:proofErr w:type="gramStart"/>
            <w:r>
              <w:rPr>
                <w:rFonts w:ascii="Arial" w:hAnsi="Arial" w:cs="Arial"/>
                <w:b/>
                <w:sz w:val="18"/>
                <w:szCs w:val="18"/>
                <w:lang w:val="es-ES"/>
              </w:rPr>
              <w:t>Jim</w:t>
            </w:r>
            <w:r w:rsidR="00C418BC">
              <w:rPr>
                <w:rFonts w:ascii="Arial" w:hAnsi="Arial" w:cs="Arial"/>
                <w:b/>
                <w:sz w:val="18"/>
                <w:szCs w:val="18"/>
                <w:lang w:val="es-ES"/>
              </w:rPr>
              <w:t>é</w:t>
            </w:r>
            <w:r>
              <w:rPr>
                <w:rFonts w:ascii="Arial" w:hAnsi="Arial" w:cs="Arial"/>
                <w:b/>
                <w:sz w:val="18"/>
                <w:szCs w:val="18"/>
                <w:lang w:val="es-ES"/>
              </w:rPr>
              <w:t>nez  de</w:t>
            </w:r>
            <w:proofErr w:type="gramEnd"/>
            <w:r>
              <w:rPr>
                <w:rFonts w:ascii="Arial" w:hAnsi="Arial" w:cs="Arial"/>
                <w:b/>
                <w:sz w:val="18"/>
                <w:szCs w:val="18"/>
                <w:lang w:val="es-ES"/>
              </w:rPr>
              <w:t xml:space="preserve"> Alba</w:t>
            </w:r>
          </w:p>
          <w:p w14:paraId="10A75E13" w14:textId="77777777" w:rsidR="003F437B" w:rsidRPr="003242DD" w:rsidRDefault="003F437B" w:rsidP="003F437B">
            <w:pPr>
              <w:pStyle w:val="Sangradetextonormal"/>
              <w:ind w:left="0"/>
              <w:rPr>
                <w:rFonts w:ascii="Arial" w:hAnsi="Arial" w:cs="Arial"/>
                <w:sz w:val="18"/>
                <w:szCs w:val="18"/>
                <w:lang w:val="es-ES"/>
              </w:rPr>
            </w:pPr>
            <w:r w:rsidRPr="003242DD">
              <w:rPr>
                <w:rFonts w:ascii="Arial" w:hAnsi="Arial" w:cs="Arial"/>
                <w:sz w:val="18"/>
                <w:szCs w:val="18"/>
                <w:lang w:val="es-ES"/>
              </w:rPr>
              <w:t>Departamento de Compras</w:t>
            </w:r>
          </w:p>
          <w:p w14:paraId="1C525AF0" w14:textId="3664A679" w:rsidR="003F437B" w:rsidRPr="003242DD" w:rsidRDefault="003F437B" w:rsidP="00ED6243">
            <w:pPr>
              <w:pStyle w:val="Sangradetextonormal"/>
              <w:ind w:left="0"/>
              <w:rPr>
                <w:rFonts w:ascii="Arial" w:hAnsi="Arial" w:cs="Arial"/>
                <w:b/>
                <w:sz w:val="18"/>
                <w:szCs w:val="18"/>
                <w:lang w:val="es-ES"/>
              </w:rPr>
            </w:pPr>
          </w:p>
        </w:tc>
        <w:tc>
          <w:tcPr>
            <w:tcW w:w="4414" w:type="dxa"/>
          </w:tcPr>
          <w:p w14:paraId="5A9E65E5" w14:textId="77777777" w:rsidR="003F437B" w:rsidRDefault="003F437B" w:rsidP="00ED6243">
            <w:pPr>
              <w:pStyle w:val="Sangradetextonormal"/>
              <w:ind w:left="0"/>
              <w:jc w:val="center"/>
              <w:rPr>
                <w:rFonts w:ascii="Arial" w:hAnsi="Arial" w:cs="Arial"/>
                <w:sz w:val="18"/>
                <w:szCs w:val="18"/>
              </w:rPr>
            </w:pPr>
          </w:p>
          <w:p w14:paraId="6D0DF5C0" w14:textId="77777777" w:rsidR="003F437B" w:rsidRDefault="003F437B" w:rsidP="00ED6243">
            <w:pPr>
              <w:pStyle w:val="Sangradetextonormal"/>
              <w:ind w:left="0"/>
              <w:jc w:val="center"/>
              <w:rPr>
                <w:rFonts w:ascii="Arial" w:hAnsi="Arial" w:cs="Arial"/>
                <w:sz w:val="18"/>
                <w:szCs w:val="18"/>
              </w:rPr>
            </w:pPr>
          </w:p>
          <w:p w14:paraId="1E775878" w14:textId="09B7D909" w:rsidR="003F437B" w:rsidRPr="003242DD" w:rsidRDefault="003F437B" w:rsidP="00ED6243">
            <w:pPr>
              <w:pStyle w:val="Sangradetextonormal"/>
              <w:ind w:left="0"/>
              <w:jc w:val="center"/>
              <w:rPr>
                <w:rFonts w:ascii="Arial" w:hAnsi="Arial" w:cs="Arial"/>
                <w:sz w:val="18"/>
                <w:szCs w:val="18"/>
              </w:rPr>
            </w:pPr>
            <w:r w:rsidRPr="003242DD">
              <w:rPr>
                <w:rFonts w:ascii="Arial" w:hAnsi="Arial" w:cs="Arial"/>
                <w:sz w:val="18"/>
                <w:szCs w:val="18"/>
              </w:rPr>
              <w:t>______________________________________</w:t>
            </w:r>
          </w:p>
        </w:tc>
      </w:tr>
      <w:tr w:rsidR="00ED6243" w:rsidRPr="003242DD" w14:paraId="6135312F" w14:textId="77777777" w:rsidTr="00AE3929">
        <w:trPr>
          <w:jc w:val="center"/>
        </w:trPr>
        <w:tc>
          <w:tcPr>
            <w:tcW w:w="4414" w:type="dxa"/>
          </w:tcPr>
          <w:p w14:paraId="078553CC" w14:textId="77777777" w:rsidR="00ED6243" w:rsidRPr="003242DD" w:rsidRDefault="00ED6243" w:rsidP="00ED6243">
            <w:pPr>
              <w:pStyle w:val="Sangradetextonormal"/>
              <w:ind w:left="0"/>
              <w:rPr>
                <w:rFonts w:ascii="Arial" w:hAnsi="Arial" w:cs="Arial"/>
                <w:b/>
                <w:sz w:val="18"/>
                <w:szCs w:val="18"/>
                <w:lang w:val="es-ES"/>
              </w:rPr>
            </w:pPr>
          </w:p>
          <w:p w14:paraId="54A20E60" w14:textId="5C46E274" w:rsidR="00ED6243" w:rsidRPr="003242DD" w:rsidRDefault="00ED6243" w:rsidP="00ED6243">
            <w:pPr>
              <w:pStyle w:val="Sangradetextonormal"/>
              <w:ind w:left="0"/>
              <w:rPr>
                <w:rFonts w:ascii="Arial" w:hAnsi="Arial" w:cs="Arial"/>
                <w:b/>
                <w:sz w:val="18"/>
                <w:szCs w:val="18"/>
                <w:lang w:val="es-ES"/>
              </w:rPr>
            </w:pPr>
            <w:r w:rsidRPr="003242DD">
              <w:rPr>
                <w:rFonts w:ascii="Arial" w:hAnsi="Arial" w:cs="Arial"/>
                <w:b/>
                <w:sz w:val="18"/>
                <w:szCs w:val="18"/>
                <w:lang w:val="es-ES"/>
              </w:rPr>
              <w:t>C.</w:t>
            </w:r>
            <w:r w:rsidR="00B15F52" w:rsidRPr="003242DD">
              <w:rPr>
                <w:rFonts w:ascii="Arial" w:hAnsi="Arial" w:cs="Arial"/>
                <w:b/>
                <w:sz w:val="18"/>
                <w:szCs w:val="18"/>
                <w:lang w:val="es-ES"/>
              </w:rPr>
              <w:t xml:space="preserve"> A</w:t>
            </w:r>
            <w:r w:rsidRPr="003242DD">
              <w:rPr>
                <w:rFonts w:ascii="Arial" w:hAnsi="Arial" w:cs="Arial"/>
                <w:b/>
                <w:sz w:val="18"/>
                <w:szCs w:val="18"/>
                <w:lang w:val="es-ES"/>
              </w:rPr>
              <w:t>ngélica Lozano Galaviz</w:t>
            </w:r>
          </w:p>
          <w:p w14:paraId="20EC5F66" w14:textId="77777777" w:rsidR="00ED6243" w:rsidRPr="003242DD" w:rsidRDefault="00ED6243" w:rsidP="00ED6243">
            <w:pPr>
              <w:pStyle w:val="Sangradetextonormal"/>
              <w:ind w:left="0"/>
              <w:rPr>
                <w:rFonts w:ascii="Arial" w:hAnsi="Arial" w:cs="Arial"/>
                <w:sz w:val="18"/>
                <w:szCs w:val="18"/>
                <w:lang w:val="es-ES"/>
              </w:rPr>
            </w:pPr>
            <w:r w:rsidRPr="003242DD">
              <w:rPr>
                <w:rFonts w:ascii="Arial" w:hAnsi="Arial" w:cs="Arial"/>
                <w:sz w:val="18"/>
                <w:szCs w:val="18"/>
                <w:lang w:val="es-ES"/>
              </w:rPr>
              <w:t>Departamento de Compras</w:t>
            </w:r>
          </w:p>
          <w:p w14:paraId="132BBDBB" w14:textId="680E4BF8" w:rsidR="00ED6243" w:rsidRPr="003242DD" w:rsidRDefault="00ED6243" w:rsidP="00ED6243">
            <w:pPr>
              <w:pStyle w:val="Sangradetextonormal"/>
              <w:ind w:left="0"/>
              <w:rPr>
                <w:rFonts w:ascii="Arial" w:hAnsi="Arial" w:cs="Arial"/>
                <w:b/>
                <w:sz w:val="18"/>
                <w:szCs w:val="18"/>
                <w:lang w:val="es-ES"/>
              </w:rPr>
            </w:pPr>
          </w:p>
        </w:tc>
        <w:tc>
          <w:tcPr>
            <w:tcW w:w="4414" w:type="dxa"/>
          </w:tcPr>
          <w:p w14:paraId="45753205" w14:textId="77777777" w:rsidR="00ED6243" w:rsidRPr="003242DD" w:rsidRDefault="00ED6243" w:rsidP="00ED6243">
            <w:pPr>
              <w:pStyle w:val="Sangradetextonormal"/>
              <w:ind w:left="0"/>
              <w:jc w:val="center"/>
              <w:rPr>
                <w:rFonts w:ascii="Arial" w:hAnsi="Arial" w:cs="Arial"/>
                <w:sz w:val="18"/>
                <w:szCs w:val="18"/>
              </w:rPr>
            </w:pPr>
          </w:p>
          <w:p w14:paraId="3C0CB20C" w14:textId="77777777" w:rsidR="00ED6243" w:rsidRPr="003242DD" w:rsidRDefault="00ED6243" w:rsidP="00ED6243">
            <w:pPr>
              <w:pStyle w:val="Sangradetextonormal"/>
              <w:ind w:left="0"/>
              <w:jc w:val="center"/>
              <w:rPr>
                <w:rFonts w:ascii="Arial" w:hAnsi="Arial" w:cs="Arial"/>
                <w:sz w:val="18"/>
                <w:szCs w:val="18"/>
              </w:rPr>
            </w:pPr>
          </w:p>
          <w:p w14:paraId="101A6F86" w14:textId="4E175418" w:rsidR="00ED6243" w:rsidRPr="003242DD" w:rsidRDefault="00ED6243" w:rsidP="00ED6243">
            <w:pPr>
              <w:pStyle w:val="Sangradetextonormal"/>
              <w:ind w:left="0"/>
              <w:jc w:val="center"/>
              <w:rPr>
                <w:rFonts w:ascii="Arial" w:hAnsi="Arial" w:cs="Arial"/>
                <w:sz w:val="18"/>
                <w:szCs w:val="18"/>
              </w:rPr>
            </w:pPr>
            <w:r w:rsidRPr="003242DD">
              <w:rPr>
                <w:rFonts w:ascii="Arial" w:hAnsi="Arial" w:cs="Arial"/>
                <w:sz w:val="18"/>
                <w:szCs w:val="18"/>
              </w:rPr>
              <w:t>______________________________________</w:t>
            </w:r>
          </w:p>
        </w:tc>
      </w:tr>
    </w:tbl>
    <w:p w14:paraId="72E19688" w14:textId="08F9953E" w:rsidR="00C14816" w:rsidRPr="003242DD" w:rsidRDefault="00C14816" w:rsidP="00C14816">
      <w:pPr>
        <w:pStyle w:val="Sangradetextonormal"/>
        <w:ind w:left="0"/>
        <w:rPr>
          <w:rFonts w:ascii="Arial" w:hAnsi="Arial" w:cs="Arial"/>
          <w:sz w:val="18"/>
          <w:szCs w:val="18"/>
          <w:lang w:val="es-ES"/>
        </w:rPr>
      </w:pPr>
      <w:r w:rsidRPr="003242DD">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3242DD" w14:paraId="42E4D794" w14:textId="77777777" w:rsidTr="00277035">
        <w:trPr>
          <w:trHeight w:val="165"/>
        </w:trPr>
        <w:tc>
          <w:tcPr>
            <w:tcW w:w="8828" w:type="dxa"/>
            <w:gridSpan w:val="2"/>
            <w:shd w:val="clear" w:color="auto" w:fill="F2F2F2" w:themeFill="background1" w:themeFillShade="F2"/>
            <w:vAlign w:val="center"/>
          </w:tcPr>
          <w:p w14:paraId="48781C5C" w14:textId="77777777" w:rsidR="00277035" w:rsidRPr="003242DD" w:rsidRDefault="00277035" w:rsidP="00922F98">
            <w:pPr>
              <w:pStyle w:val="Sangradetextonormal"/>
              <w:ind w:left="0"/>
              <w:jc w:val="center"/>
              <w:rPr>
                <w:rFonts w:ascii="Arial" w:hAnsi="Arial" w:cs="Arial"/>
                <w:b/>
                <w:sz w:val="18"/>
                <w:szCs w:val="18"/>
              </w:rPr>
            </w:pPr>
            <w:r w:rsidRPr="003242DD">
              <w:rPr>
                <w:rFonts w:ascii="Arial" w:hAnsi="Arial" w:cs="Arial"/>
                <w:b/>
                <w:sz w:val="18"/>
                <w:szCs w:val="18"/>
              </w:rPr>
              <w:t xml:space="preserve">Por parte de los Licitantes </w:t>
            </w:r>
          </w:p>
        </w:tc>
      </w:tr>
      <w:tr w:rsidR="002F51C7" w:rsidRPr="003242DD" w14:paraId="07A2495E" w14:textId="77777777" w:rsidTr="00922F98">
        <w:tc>
          <w:tcPr>
            <w:tcW w:w="4390" w:type="dxa"/>
            <w:vAlign w:val="center"/>
          </w:tcPr>
          <w:p w14:paraId="602F20A8" w14:textId="77777777" w:rsidR="002F51C7" w:rsidRPr="003242DD" w:rsidRDefault="002F51C7" w:rsidP="00922F98">
            <w:pPr>
              <w:pStyle w:val="Sangradetextonormal"/>
              <w:ind w:left="0"/>
              <w:rPr>
                <w:rFonts w:ascii="Arial" w:hAnsi="Arial" w:cs="Arial"/>
                <w:b/>
                <w:sz w:val="18"/>
                <w:szCs w:val="18"/>
              </w:rPr>
            </w:pPr>
          </w:p>
          <w:p w14:paraId="0B04A959" w14:textId="377A6D18" w:rsidR="002F51C7" w:rsidRPr="003242DD" w:rsidRDefault="002F51C7" w:rsidP="00922F98">
            <w:pPr>
              <w:pStyle w:val="Sangradetextonormal"/>
              <w:ind w:left="0"/>
              <w:rPr>
                <w:rFonts w:ascii="Arial" w:hAnsi="Arial" w:cs="Arial"/>
                <w:sz w:val="18"/>
                <w:szCs w:val="18"/>
              </w:rPr>
            </w:pPr>
            <w:r w:rsidRPr="003242DD">
              <w:rPr>
                <w:rFonts w:ascii="Arial" w:hAnsi="Arial" w:cs="Arial"/>
                <w:sz w:val="18"/>
                <w:szCs w:val="18"/>
              </w:rPr>
              <w:t xml:space="preserve">C. </w:t>
            </w:r>
            <w:r w:rsidR="00843520" w:rsidRPr="003242DD">
              <w:rPr>
                <w:rFonts w:ascii="Arial" w:hAnsi="Arial" w:cs="Arial"/>
                <w:sz w:val="18"/>
                <w:szCs w:val="18"/>
              </w:rPr>
              <w:t>Joaquín Ramírez Alba</w:t>
            </w:r>
          </w:p>
          <w:p w14:paraId="4CE1666A" w14:textId="4DA4BA55" w:rsidR="002F51C7" w:rsidRPr="003242DD" w:rsidRDefault="00843520" w:rsidP="00922F98">
            <w:pPr>
              <w:pStyle w:val="Sangradetextonormal"/>
              <w:ind w:left="0"/>
              <w:rPr>
                <w:rFonts w:ascii="Arial" w:hAnsi="Arial" w:cs="Arial"/>
                <w:sz w:val="18"/>
                <w:szCs w:val="18"/>
              </w:rPr>
            </w:pPr>
            <w:r w:rsidRPr="003242DD">
              <w:rPr>
                <w:rFonts w:ascii="Arial" w:hAnsi="Arial" w:cs="Arial"/>
                <w:b/>
                <w:sz w:val="18"/>
                <w:szCs w:val="18"/>
                <w:lang w:val="es-ES"/>
              </w:rPr>
              <w:t>RAMAL ORGÁNICOS</w:t>
            </w:r>
            <w:r w:rsidR="00A40350" w:rsidRPr="003242DD">
              <w:rPr>
                <w:rFonts w:ascii="Arial" w:hAnsi="Arial" w:cs="Arial"/>
                <w:sz w:val="18"/>
                <w:szCs w:val="18"/>
              </w:rPr>
              <w:t>, S.A. DE C.V</w:t>
            </w:r>
            <w:r w:rsidR="00FA7B6E" w:rsidRPr="003242DD">
              <w:rPr>
                <w:rFonts w:ascii="Arial" w:hAnsi="Arial" w:cs="Arial"/>
                <w:sz w:val="18"/>
                <w:szCs w:val="18"/>
              </w:rPr>
              <w:t>.</w:t>
            </w:r>
          </w:p>
          <w:p w14:paraId="7E22DB5A" w14:textId="77777777" w:rsidR="002F51C7" w:rsidRPr="003242DD" w:rsidRDefault="002F51C7" w:rsidP="00922F98">
            <w:pPr>
              <w:pStyle w:val="Sangradetextonormal"/>
              <w:ind w:left="0"/>
              <w:rPr>
                <w:rFonts w:ascii="Arial" w:hAnsi="Arial" w:cs="Arial"/>
                <w:sz w:val="18"/>
                <w:szCs w:val="18"/>
              </w:rPr>
            </w:pPr>
          </w:p>
        </w:tc>
        <w:tc>
          <w:tcPr>
            <w:tcW w:w="4438" w:type="dxa"/>
          </w:tcPr>
          <w:p w14:paraId="1A460CA6" w14:textId="77777777" w:rsidR="002F51C7" w:rsidRPr="003242DD" w:rsidRDefault="002F51C7" w:rsidP="00922F98">
            <w:pPr>
              <w:pStyle w:val="Sangradetextonormal"/>
              <w:ind w:left="0"/>
              <w:jc w:val="center"/>
              <w:rPr>
                <w:rFonts w:ascii="Arial" w:hAnsi="Arial" w:cs="Arial"/>
                <w:sz w:val="17"/>
                <w:szCs w:val="17"/>
              </w:rPr>
            </w:pPr>
          </w:p>
          <w:p w14:paraId="5AF9B53C" w14:textId="77777777" w:rsidR="002F51C7" w:rsidRPr="003242DD" w:rsidRDefault="002F51C7" w:rsidP="00922F98">
            <w:pPr>
              <w:pStyle w:val="Sangradetextonormal"/>
              <w:ind w:left="0"/>
              <w:jc w:val="center"/>
              <w:rPr>
                <w:rFonts w:ascii="Arial" w:hAnsi="Arial" w:cs="Arial"/>
                <w:sz w:val="17"/>
                <w:szCs w:val="17"/>
              </w:rPr>
            </w:pPr>
          </w:p>
          <w:p w14:paraId="38AAB303" w14:textId="77777777" w:rsidR="002F51C7" w:rsidRPr="003242DD" w:rsidRDefault="002F51C7" w:rsidP="00922F98">
            <w:pPr>
              <w:jc w:val="center"/>
            </w:pPr>
            <w:r w:rsidRPr="003242DD">
              <w:rPr>
                <w:rFonts w:ascii="Arial" w:hAnsi="Arial" w:cs="Arial"/>
                <w:sz w:val="17"/>
                <w:szCs w:val="17"/>
              </w:rPr>
              <w:t>______________________________________</w:t>
            </w:r>
          </w:p>
        </w:tc>
      </w:tr>
    </w:tbl>
    <w:p w14:paraId="42D8DC41" w14:textId="77777777" w:rsidR="002F51C7" w:rsidRPr="003242DD" w:rsidRDefault="002F51C7" w:rsidP="002F51C7">
      <w:pPr>
        <w:pStyle w:val="Sangradetextonormal"/>
        <w:ind w:left="0"/>
        <w:jc w:val="both"/>
        <w:rPr>
          <w:rFonts w:ascii="Arial" w:hAnsi="Arial" w:cs="Arial"/>
          <w:sz w:val="18"/>
          <w:szCs w:val="18"/>
        </w:rPr>
      </w:pPr>
      <w:r w:rsidRPr="003242DD">
        <w:rPr>
          <w:rFonts w:ascii="Arial" w:hAnsi="Arial" w:cs="Arial"/>
          <w:sz w:val="18"/>
          <w:szCs w:val="18"/>
        </w:rPr>
        <w:t>---------------------------------------------------------------------------------------------------------------------------------------------------</w:t>
      </w:r>
    </w:p>
    <w:p w14:paraId="1486881A" w14:textId="3FABF582" w:rsidR="002F51C7" w:rsidRPr="003242DD" w:rsidRDefault="002F51C7" w:rsidP="002F51C7">
      <w:pPr>
        <w:pStyle w:val="Sangradetextonormal"/>
        <w:ind w:left="0"/>
        <w:jc w:val="both"/>
        <w:rPr>
          <w:rFonts w:ascii="Arial" w:hAnsi="Arial" w:cs="Arial"/>
          <w:sz w:val="18"/>
          <w:szCs w:val="18"/>
        </w:rPr>
      </w:pPr>
      <w:r w:rsidRPr="003242DD">
        <w:rPr>
          <w:rFonts w:ascii="Arial" w:hAnsi="Arial" w:cs="Arial"/>
          <w:sz w:val="18"/>
          <w:szCs w:val="18"/>
        </w:rPr>
        <w:t xml:space="preserve">Se hace saber que la presente acta de notificación de fallo consta de </w:t>
      </w:r>
      <w:r w:rsidR="00B15F52" w:rsidRPr="003242DD">
        <w:rPr>
          <w:rFonts w:ascii="Arial" w:hAnsi="Arial" w:cs="Arial"/>
          <w:b/>
          <w:sz w:val="18"/>
          <w:szCs w:val="18"/>
        </w:rPr>
        <w:t>0</w:t>
      </w:r>
      <w:r w:rsidR="00561B94">
        <w:rPr>
          <w:rFonts w:ascii="Arial" w:hAnsi="Arial" w:cs="Arial"/>
          <w:b/>
          <w:sz w:val="18"/>
          <w:szCs w:val="18"/>
        </w:rPr>
        <w:t>6</w:t>
      </w:r>
      <w:r w:rsidRPr="003242DD">
        <w:rPr>
          <w:rFonts w:ascii="Arial" w:hAnsi="Arial" w:cs="Arial"/>
          <w:b/>
          <w:sz w:val="18"/>
          <w:szCs w:val="18"/>
        </w:rPr>
        <w:t xml:space="preserve"> páginas</w:t>
      </w:r>
      <w:r w:rsidR="00067E56" w:rsidRPr="003242DD">
        <w:rPr>
          <w:rFonts w:ascii="Arial" w:hAnsi="Arial" w:cs="Arial"/>
          <w:sz w:val="18"/>
          <w:szCs w:val="18"/>
        </w:rPr>
        <w:t>; el Dictamen Técnico, Anexo “1</w:t>
      </w:r>
      <w:r w:rsidRPr="003242DD">
        <w:rPr>
          <w:rFonts w:ascii="Arial" w:hAnsi="Arial" w:cs="Arial"/>
          <w:sz w:val="18"/>
          <w:szCs w:val="18"/>
        </w:rPr>
        <w:t xml:space="preserve">” consta de </w:t>
      </w:r>
      <w:r w:rsidR="00150334">
        <w:rPr>
          <w:rFonts w:ascii="Arial" w:hAnsi="Arial" w:cs="Arial"/>
          <w:b/>
          <w:sz w:val="18"/>
          <w:szCs w:val="18"/>
        </w:rPr>
        <w:t>05</w:t>
      </w:r>
      <w:r w:rsidRPr="003242DD">
        <w:rPr>
          <w:rFonts w:ascii="Arial" w:hAnsi="Arial" w:cs="Arial"/>
          <w:b/>
          <w:sz w:val="18"/>
          <w:szCs w:val="18"/>
        </w:rPr>
        <w:t xml:space="preserve"> páginas</w:t>
      </w:r>
      <w:r w:rsidRPr="003242DD">
        <w:rPr>
          <w:rFonts w:ascii="Arial" w:hAnsi="Arial" w:cs="Arial"/>
          <w:sz w:val="18"/>
          <w:szCs w:val="18"/>
        </w:rPr>
        <w:t>, y el Análisis administrativo</w:t>
      </w:r>
      <w:r w:rsidR="00067E56" w:rsidRPr="003242DD">
        <w:rPr>
          <w:rFonts w:ascii="Arial" w:hAnsi="Arial" w:cs="Arial"/>
          <w:sz w:val="18"/>
          <w:szCs w:val="18"/>
        </w:rPr>
        <w:t xml:space="preserve"> Anexo “2”</w:t>
      </w:r>
      <w:r w:rsidRPr="003242DD">
        <w:rPr>
          <w:rFonts w:ascii="Arial" w:hAnsi="Arial" w:cs="Arial"/>
          <w:sz w:val="18"/>
          <w:szCs w:val="18"/>
        </w:rPr>
        <w:t xml:space="preserve"> consta en </w:t>
      </w:r>
      <w:r w:rsidR="00003068" w:rsidRPr="00003068">
        <w:rPr>
          <w:rFonts w:ascii="Arial" w:hAnsi="Arial" w:cs="Arial"/>
          <w:b/>
          <w:sz w:val="18"/>
          <w:szCs w:val="18"/>
        </w:rPr>
        <w:t>0</w:t>
      </w:r>
      <w:r w:rsidR="0055590A" w:rsidRPr="003242DD">
        <w:rPr>
          <w:rFonts w:ascii="Arial" w:hAnsi="Arial" w:cs="Arial"/>
          <w:b/>
          <w:sz w:val="18"/>
          <w:szCs w:val="18"/>
        </w:rPr>
        <w:t>3</w:t>
      </w:r>
      <w:r w:rsidRPr="003242DD">
        <w:rPr>
          <w:rFonts w:ascii="Arial" w:hAnsi="Arial" w:cs="Arial"/>
          <w:b/>
          <w:sz w:val="18"/>
          <w:szCs w:val="18"/>
        </w:rPr>
        <w:t xml:space="preserve"> páginas</w:t>
      </w:r>
      <w:r w:rsidRPr="003242DD">
        <w:rPr>
          <w:rFonts w:ascii="Arial" w:hAnsi="Arial" w:cs="Arial"/>
          <w:sz w:val="18"/>
          <w:szCs w:val="18"/>
        </w:rPr>
        <w:t>. --------------------------------------------------------------------------------------------------------------------------------------------------------------------</w:t>
      </w:r>
      <w:r w:rsidR="00067E56" w:rsidRPr="003242DD">
        <w:rPr>
          <w:rFonts w:ascii="Arial" w:hAnsi="Arial" w:cs="Arial"/>
          <w:sz w:val="18"/>
          <w:szCs w:val="18"/>
        </w:rPr>
        <w:t>-----</w:t>
      </w:r>
      <w:r w:rsidR="004C38EC" w:rsidRPr="003242DD">
        <w:rPr>
          <w:rFonts w:ascii="Arial" w:hAnsi="Arial" w:cs="Arial"/>
          <w:sz w:val="18"/>
          <w:szCs w:val="18"/>
        </w:rPr>
        <w:t>---------</w:t>
      </w:r>
    </w:p>
    <w:p w14:paraId="51953D94" w14:textId="52EB2966" w:rsidR="001E0896" w:rsidRPr="003242DD" w:rsidRDefault="001E0896" w:rsidP="00E043AE">
      <w:pPr>
        <w:pStyle w:val="Sangradetextonormal"/>
        <w:ind w:left="0"/>
        <w:jc w:val="both"/>
        <w:rPr>
          <w:rFonts w:ascii="Arial" w:hAnsi="Arial" w:cs="Arial"/>
          <w:b/>
          <w:sz w:val="18"/>
          <w:szCs w:val="18"/>
        </w:rPr>
      </w:pPr>
      <w:r w:rsidRPr="003242DD">
        <w:rPr>
          <w:rFonts w:ascii="Arial" w:hAnsi="Arial" w:cs="Arial"/>
          <w:sz w:val="18"/>
          <w:szCs w:val="18"/>
        </w:rPr>
        <w:t xml:space="preserve">Siendo las </w:t>
      </w:r>
      <w:r w:rsidR="00FE1EB0" w:rsidRPr="003242DD">
        <w:rPr>
          <w:rFonts w:ascii="Arial" w:hAnsi="Arial" w:cs="Arial"/>
          <w:b/>
          <w:sz w:val="18"/>
          <w:szCs w:val="18"/>
        </w:rPr>
        <w:t>1</w:t>
      </w:r>
      <w:r w:rsidR="00C14816" w:rsidRPr="003242DD">
        <w:rPr>
          <w:rFonts w:ascii="Arial" w:hAnsi="Arial" w:cs="Arial"/>
          <w:b/>
          <w:sz w:val="18"/>
          <w:szCs w:val="18"/>
        </w:rPr>
        <w:t>4</w:t>
      </w:r>
      <w:r w:rsidRPr="003242DD">
        <w:rPr>
          <w:rFonts w:ascii="Arial" w:hAnsi="Arial" w:cs="Arial"/>
          <w:b/>
          <w:sz w:val="18"/>
          <w:szCs w:val="18"/>
        </w:rPr>
        <w:t>:</w:t>
      </w:r>
      <w:r w:rsidR="003F437B">
        <w:rPr>
          <w:rFonts w:ascii="Arial" w:hAnsi="Arial" w:cs="Arial"/>
          <w:b/>
          <w:sz w:val="18"/>
          <w:szCs w:val="18"/>
        </w:rPr>
        <w:t>07</w:t>
      </w:r>
      <w:r w:rsidRPr="003242DD">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3242DD">
        <w:rPr>
          <w:rFonts w:ascii="Arial" w:hAnsi="Arial" w:cs="Arial"/>
          <w:sz w:val="18"/>
          <w:szCs w:val="18"/>
        </w:rPr>
        <w:t>.</w:t>
      </w:r>
      <w:r w:rsidR="00342CC6" w:rsidRPr="003242DD">
        <w:rPr>
          <w:rFonts w:ascii="Arial" w:hAnsi="Arial" w:cs="Arial"/>
          <w:sz w:val="18"/>
          <w:szCs w:val="18"/>
        </w:rPr>
        <w:t>---------------------------------------------------------------------------------------------------------------------------------</w:t>
      </w:r>
    </w:p>
    <w:p w14:paraId="65684835" w14:textId="01CF84FA" w:rsidR="00597802" w:rsidRPr="00342CC6" w:rsidRDefault="00A5722A" w:rsidP="00692E3E">
      <w:pPr>
        <w:jc w:val="center"/>
        <w:rPr>
          <w:rFonts w:ascii="Arial" w:hAnsi="Arial" w:cs="Arial"/>
          <w:sz w:val="18"/>
          <w:szCs w:val="18"/>
        </w:rPr>
      </w:pPr>
      <w:r w:rsidRPr="003242DD">
        <w:rPr>
          <w:rFonts w:ascii="Arial" w:hAnsi="Arial" w:cs="Arial"/>
          <w:sz w:val="18"/>
          <w:szCs w:val="18"/>
        </w:rPr>
        <w:t>======================================FIN DE TEXTO==================================</w:t>
      </w:r>
    </w:p>
    <w:sectPr w:rsidR="00597802" w:rsidRPr="00342CC6" w:rsidSect="004C0FC2">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814671" w:rsidRDefault="00814671" w:rsidP="004F08CF">
      <w:r>
        <w:separator/>
      </w:r>
    </w:p>
  </w:endnote>
  <w:endnote w:type="continuationSeparator" w:id="0">
    <w:p w14:paraId="7747DE7D" w14:textId="77777777" w:rsidR="00814671" w:rsidRDefault="0081467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23BBC7FA" w:rsidR="00814671" w:rsidRPr="003B7915" w:rsidRDefault="0081467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F13758">
      <w:rPr>
        <w:rFonts w:ascii="Tahoma" w:hAnsi="Tahoma" w:cs="Tahoma"/>
        <w:snapToGrid w:val="0"/>
        <w:sz w:val="12"/>
        <w:szCs w:val="12"/>
      </w:rPr>
      <w:t>19</w:t>
    </w:r>
    <w:r>
      <w:rPr>
        <w:rFonts w:ascii="Tahoma" w:hAnsi="Tahoma" w:cs="Tahoma"/>
        <w:snapToGrid w:val="0"/>
        <w:sz w:val="12"/>
        <w:szCs w:val="12"/>
      </w:rPr>
      <w:t>-2023</w:t>
    </w:r>
  </w:p>
  <w:p w14:paraId="300C9066" w14:textId="5A65ACAC" w:rsidR="00814671" w:rsidRPr="003B7915" w:rsidRDefault="0081467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474CB4">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474CB4">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814671" w:rsidRPr="003B7915" w:rsidRDefault="008146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814671" w:rsidRDefault="00814671" w:rsidP="004F08CF">
      <w:r>
        <w:separator/>
      </w:r>
    </w:p>
  </w:footnote>
  <w:footnote w:type="continuationSeparator" w:id="0">
    <w:p w14:paraId="5766713E" w14:textId="77777777" w:rsidR="00814671" w:rsidRDefault="00814671"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814671" w:rsidRPr="00400A61" w:rsidRDefault="0081467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14671" w:rsidRPr="003B7915" w14:paraId="68B796FB" w14:textId="77777777" w:rsidTr="00D01779">
      <w:trPr>
        <w:jc w:val="right"/>
      </w:trPr>
      <w:tc>
        <w:tcPr>
          <w:tcW w:w="5260" w:type="dxa"/>
          <w:shd w:val="clear" w:color="auto" w:fill="auto"/>
        </w:tcPr>
        <w:p w14:paraId="499EB5F7" w14:textId="77777777" w:rsidR="00814671" w:rsidRPr="003B7915" w:rsidRDefault="0081467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14671" w:rsidRPr="003B7915" w14:paraId="29A72E0C" w14:textId="77777777" w:rsidTr="00D01779">
      <w:trPr>
        <w:jc w:val="right"/>
      </w:trPr>
      <w:tc>
        <w:tcPr>
          <w:tcW w:w="5260" w:type="dxa"/>
          <w:shd w:val="clear" w:color="auto" w:fill="auto"/>
        </w:tcPr>
        <w:p w14:paraId="66280DD2" w14:textId="77777777" w:rsidR="00814671" w:rsidRPr="003B7915" w:rsidRDefault="00814671" w:rsidP="00D01779">
          <w:pPr>
            <w:jc w:val="center"/>
            <w:rPr>
              <w:rFonts w:ascii="Arial" w:hAnsi="Arial" w:cs="Arial"/>
              <w:b/>
            </w:rPr>
          </w:pPr>
          <w:r w:rsidRPr="003B7915">
            <w:rPr>
              <w:rFonts w:ascii="Arial" w:hAnsi="Arial" w:cs="Arial"/>
              <w:b/>
            </w:rPr>
            <w:t>DIRECCIÓN GENERAL DE FINANZAS</w:t>
          </w:r>
        </w:p>
      </w:tc>
    </w:tr>
    <w:tr w:rsidR="00814671" w:rsidRPr="003B7915" w14:paraId="0BFF67D6" w14:textId="77777777" w:rsidTr="00D01779">
      <w:trPr>
        <w:jc w:val="right"/>
      </w:trPr>
      <w:tc>
        <w:tcPr>
          <w:tcW w:w="5260" w:type="dxa"/>
          <w:shd w:val="clear" w:color="auto" w:fill="auto"/>
        </w:tcPr>
        <w:p w14:paraId="0D9E4666" w14:textId="77777777" w:rsidR="00814671" w:rsidRPr="003B7915" w:rsidRDefault="00814671" w:rsidP="00D01779">
          <w:pPr>
            <w:rPr>
              <w:rFonts w:ascii="Arial" w:hAnsi="Arial" w:cs="Arial"/>
              <w:b/>
              <w:sz w:val="18"/>
              <w:szCs w:val="18"/>
            </w:rPr>
          </w:pPr>
          <w:r w:rsidRPr="003B7915">
            <w:rPr>
              <w:rFonts w:ascii="Arial" w:hAnsi="Arial" w:cs="Arial"/>
              <w:b/>
              <w:sz w:val="18"/>
              <w:szCs w:val="18"/>
            </w:rPr>
            <w:t xml:space="preserve">NOTIFICACIÓN DE FALLO </w:t>
          </w:r>
        </w:p>
      </w:tc>
    </w:tr>
    <w:tr w:rsidR="00814671" w:rsidRPr="003B7915" w14:paraId="7496B597" w14:textId="77777777" w:rsidTr="00D01779">
      <w:trPr>
        <w:jc w:val="right"/>
      </w:trPr>
      <w:tc>
        <w:tcPr>
          <w:tcW w:w="5260" w:type="dxa"/>
          <w:shd w:val="clear" w:color="auto" w:fill="auto"/>
        </w:tcPr>
        <w:p w14:paraId="603F39BB" w14:textId="77777777" w:rsidR="00814671" w:rsidRPr="003B7915" w:rsidRDefault="00814671" w:rsidP="00D01779">
          <w:pPr>
            <w:jc w:val="both"/>
            <w:rPr>
              <w:rFonts w:ascii="Arial" w:hAnsi="Arial" w:cs="Arial"/>
              <w:b/>
              <w:sz w:val="18"/>
              <w:szCs w:val="18"/>
            </w:rPr>
          </w:pPr>
          <w:r w:rsidRPr="004C2660">
            <w:rPr>
              <w:rFonts w:ascii="Arial" w:hAnsi="Arial" w:cs="Arial"/>
              <w:b/>
              <w:sz w:val="18"/>
              <w:szCs w:val="18"/>
            </w:rPr>
            <w:t>LICITACIÓN PÚBLICA NACIONAL</w:t>
          </w:r>
        </w:p>
      </w:tc>
    </w:tr>
    <w:tr w:rsidR="00814671" w:rsidRPr="003B7915" w14:paraId="1618B673" w14:textId="77777777" w:rsidTr="00D01779">
      <w:trPr>
        <w:jc w:val="right"/>
      </w:trPr>
      <w:tc>
        <w:tcPr>
          <w:tcW w:w="5260" w:type="dxa"/>
          <w:shd w:val="clear" w:color="auto" w:fill="auto"/>
        </w:tcPr>
        <w:p w14:paraId="54C148F5" w14:textId="0EF82791" w:rsidR="00814671" w:rsidRPr="008801F1" w:rsidRDefault="00814671" w:rsidP="00D4311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013487">
            <w:rPr>
              <w:rFonts w:ascii="Arial" w:hAnsi="Arial" w:cs="Arial"/>
              <w:b/>
              <w:sz w:val="18"/>
              <w:szCs w:val="18"/>
            </w:rPr>
            <w:t>1</w:t>
          </w:r>
          <w:r w:rsidR="00D43119">
            <w:rPr>
              <w:rFonts w:ascii="Arial" w:hAnsi="Arial" w:cs="Arial"/>
              <w:b/>
              <w:sz w:val="18"/>
              <w:szCs w:val="18"/>
            </w:rPr>
            <w:t>9</w:t>
          </w:r>
          <w:r>
            <w:rPr>
              <w:rFonts w:ascii="Arial" w:hAnsi="Arial" w:cs="Arial"/>
              <w:b/>
              <w:sz w:val="18"/>
              <w:szCs w:val="18"/>
            </w:rPr>
            <w:t>-2023</w:t>
          </w:r>
        </w:p>
      </w:tc>
    </w:tr>
    <w:tr w:rsidR="00814671" w:rsidRPr="003B7915" w14:paraId="480FE9F7" w14:textId="77777777" w:rsidTr="00D01779">
      <w:trPr>
        <w:jc w:val="right"/>
      </w:trPr>
      <w:tc>
        <w:tcPr>
          <w:tcW w:w="5260" w:type="dxa"/>
          <w:shd w:val="clear" w:color="auto" w:fill="auto"/>
        </w:tcPr>
        <w:p w14:paraId="4D1C0C47" w14:textId="11C1A058" w:rsidR="00814671" w:rsidRPr="0001778D" w:rsidRDefault="00013487" w:rsidP="005168C2">
          <w:pPr>
            <w:jc w:val="both"/>
            <w:rPr>
              <w:rFonts w:ascii="Arial" w:hAnsi="Arial" w:cs="Arial"/>
              <w:b/>
              <w:sz w:val="16"/>
              <w:szCs w:val="16"/>
            </w:rPr>
          </w:pPr>
          <w:r w:rsidRPr="00013487">
            <w:rPr>
              <w:rFonts w:ascii="Arial" w:hAnsi="Arial" w:cs="Arial"/>
              <w:b/>
              <w:sz w:val="18"/>
              <w:szCs w:val="18"/>
            </w:rPr>
            <w:t>CONTRATACIÓN DE SERVICIOS DE AIREACIÓN DE PASTO, FERTILIZANTES ORGÁNICOS, SUMINISTRO Y COLOCACIÓN DE ABONOS EN VARIAS ÁREAS DE LA UNIVERSIDAD AUTÓNOMA DE AGUASCALIENTES, DEPTO. DE SERVICIOS GENERALES DE LA DGIU</w:t>
          </w:r>
        </w:p>
      </w:tc>
    </w:tr>
  </w:tbl>
  <w:p w14:paraId="258F9155" w14:textId="77777777" w:rsidR="00814671" w:rsidRDefault="0081467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068"/>
    <w:rsid w:val="00003137"/>
    <w:rsid w:val="00004AB4"/>
    <w:rsid w:val="00006B41"/>
    <w:rsid w:val="0001173F"/>
    <w:rsid w:val="00012D11"/>
    <w:rsid w:val="00013487"/>
    <w:rsid w:val="00014083"/>
    <w:rsid w:val="00016F74"/>
    <w:rsid w:val="0001778D"/>
    <w:rsid w:val="00017FE2"/>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46CC"/>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3B"/>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4C"/>
    <w:rsid w:val="001105C6"/>
    <w:rsid w:val="00111C25"/>
    <w:rsid w:val="0011298D"/>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334"/>
    <w:rsid w:val="0015096F"/>
    <w:rsid w:val="0015229C"/>
    <w:rsid w:val="001524E0"/>
    <w:rsid w:val="00154E2D"/>
    <w:rsid w:val="0015529F"/>
    <w:rsid w:val="00157083"/>
    <w:rsid w:val="0015721D"/>
    <w:rsid w:val="00157A3E"/>
    <w:rsid w:val="0016317E"/>
    <w:rsid w:val="00163320"/>
    <w:rsid w:val="00163682"/>
    <w:rsid w:val="00163D06"/>
    <w:rsid w:val="00164AF9"/>
    <w:rsid w:val="00164D54"/>
    <w:rsid w:val="00165929"/>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B81"/>
    <w:rsid w:val="00191811"/>
    <w:rsid w:val="00192869"/>
    <w:rsid w:val="00192D0B"/>
    <w:rsid w:val="0019416B"/>
    <w:rsid w:val="00194827"/>
    <w:rsid w:val="0019489E"/>
    <w:rsid w:val="00194E95"/>
    <w:rsid w:val="00196562"/>
    <w:rsid w:val="00196E16"/>
    <w:rsid w:val="001A2319"/>
    <w:rsid w:val="001A25DA"/>
    <w:rsid w:val="001A304F"/>
    <w:rsid w:val="001A3302"/>
    <w:rsid w:val="001A35FA"/>
    <w:rsid w:val="001A3C30"/>
    <w:rsid w:val="001A49E0"/>
    <w:rsid w:val="001A5074"/>
    <w:rsid w:val="001A55F4"/>
    <w:rsid w:val="001A5687"/>
    <w:rsid w:val="001A61DB"/>
    <w:rsid w:val="001A6316"/>
    <w:rsid w:val="001A6951"/>
    <w:rsid w:val="001B0874"/>
    <w:rsid w:val="001B12E5"/>
    <w:rsid w:val="001B2346"/>
    <w:rsid w:val="001B2B2C"/>
    <w:rsid w:val="001B39C7"/>
    <w:rsid w:val="001B4B92"/>
    <w:rsid w:val="001B6BC5"/>
    <w:rsid w:val="001B6D4C"/>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3408"/>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0D8E"/>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B7F"/>
    <w:rsid w:val="00252CA3"/>
    <w:rsid w:val="00253AFD"/>
    <w:rsid w:val="00253BA5"/>
    <w:rsid w:val="00256FB0"/>
    <w:rsid w:val="002572C3"/>
    <w:rsid w:val="002573EC"/>
    <w:rsid w:val="0026149E"/>
    <w:rsid w:val="00261684"/>
    <w:rsid w:val="00261AB3"/>
    <w:rsid w:val="00261C1C"/>
    <w:rsid w:val="00263ADF"/>
    <w:rsid w:val="00265430"/>
    <w:rsid w:val="0026691B"/>
    <w:rsid w:val="00266AD4"/>
    <w:rsid w:val="00267219"/>
    <w:rsid w:val="0026770B"/>
    <w:rsid w:val="00270B67"/>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237"/>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A3A"/>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11367"/>
    <w:rsid w:val="0031165E"/>
    <w:rsid w:val="00311B77"/>
    <w:rsid w:val="00311EA2"/>
    <w:rsid w:val="00317353"/>
    <w:rsid w:val="003175CB"/>
    <w:rsid w:val="003178CA"/>
    <w:rsid w:val="003201BE"/>
    <w:rsid w:val="00320266"/>
    <w:rsid w:val="00320D68"/>
    <w:rsid w:val="00321059"/>
    <w:rsid w:val="003229C6"/>
    <w:rsid w:val="00322D4A"/>
    <w:rsid w:val="003234C0"/>
    <w:rsid w:val="00323CB7"/>
    <w:rsid w:val="003242DD"/>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6856"/>
    <w:rsid w:val="00337112"/>
    <w:rsid w:val="0034056E"/>
    <w:rsid w:val="00340A9D"/>
    <w:rsid w:val="00340DFA"/>
    <w:rsid w:val="003411BF"/>
    <w:rsid w:val="00341C86"/>
    <w:rsid w:val="0034229C"/>
    <w:rsid w:val="003425D1"/>
    <w:rsid w:val="00342CC6"/>
    <w:rsid w:val="003436EF"/>
    <w:rsid w:val="00343E5C"/>
    <w:rsid w:val="0034462E"/>
    <w:rsid w:val="00345389"/>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5A30"/>
    <w:rsid w:val="003E5EB6"/>
    <w:rsid w:val="003F291F"/>
    <w:rsid w:val="003F397A"/>
    <w:rsid w:val="003F437B"/>
    <w:rsid w:val="003F464D"/>
    <w:rsid w:val="003F47AA"/>
    <w:rsid w:val="003F7138"/>
    <w:rsid w:val="0040040E"/>
    <w:rsid w:val="00400A61"/>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5FE"/>
    <w:rsid w:val="00465E72"/>
    <w:rsid w:val="00466601"/>
    <w:rsid w:val="00470F17"/>
    <w:rsid w:val="00470FC7"/>
    <w:rsid w:val="0047169D"/>
    <w:rsid w:val="00474CB4"/>
    <w:rsid w:val="00474DD9"/>
    <w:rsid w:val="0047517F"/>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3FF4"/>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7435"/>
    <w:rsid w:val="004C0FC2"/>
    <w:rsid w:val="004C20F1"/>
    <w:rsid w:val="004C21C3"/>
    <w:rsid w:val="004C225D"/>
    <w:rsid w:val="004C2CC9"/>
    <w:rsid w:val="004C2D6E"/>
    <w:rsid w:val="004C38EC"/>
    <w:rsid w:val="004C3CD6"/>
    <w:rsid w:val="004C424C"/>
    <w:rsid w:val="004C56E4"/>
    <w:rsid w:val="004C69F1"/>
    <w:rsid w:val="004D4D01"/>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3101"/>
    <w:rsid w:val="005036B9"/>
    <w:rsid w:val="00504911"/>
    <w:rsid w:val="00504A64"/>
    <w:rsid w:val="00505207"/>
    <w:rsid w:val="00505D8F"/>
    <w:rsid w:val="005073C5"/>
    <w:rsid w:val="00507506"/>
    <w:rsid w:val="0051095F"/>
    <w:rsid w:val="00512E3B"/>
    <w:rsid w:val="00512E48"/>
    <w:rsid w:val="00513749"/>
    <w:rsid w:val="0051387B"/>
    <w:rsid w:val="00514184"/>
    <w:rsid w:val="00514250"/>
    <w:rsid w:val="00514A58"/>
    <w:rsid w:val="00514AAC"/>
    <w:rsid w:val="00516569"/>
    <w:rsid w:val="005168C2"/>
    <w:rsid w:val="005205CA"/>
    <w:rsid w:val="005209E0"/>
    <w:rsid w:val="00521B75"/>
    <w:rsid w:val="00522D63"/>
    <w:rsid w:val="0052350F"/>
    <w:rsid w:val="00524B1F"/>
    <w:rsid w:val="00525700"/>
    <w:rsid w:val="005267F7"/>
    <w:rsid w:val="0052750A"/>
    <w:rsid w:val="00532D68"/>
    <w:rsid w:val="005371E0"/>
    <w:rsid w:val="005376C9"/>
    <w:rsid w:val="00537A34"/>
    <w:rsid w:val="005405D9"/>
    <w:rsid w:val="00540CAD"/>
    <w:rsid w:val="00541D99"/>
    <w:rsid w:val="00543914"/>
    <w:rsid w:val="00544D21"/>
    <w:rsid w:val="0055072D"/>
    <w:rsid w:val="005512F3"/>
    <w:rsid w:val="00551757"/>
    <w:rsid w:val="00551A69"/>
    <w:rsid w:val="00552BCD"/>
    <w:rsid w:val="00554E99"/>
    <w:rsid w:val="0055590A"/>
    <w:rsid w:val="005564EB"/>
    <w:rsid w:val="005568B3"/>
    <w:rsid w:val="00557690"/>
    <w:rsid w:val="00557A26"/>
    <w:rsid w:val="005611F7"/>
    <w:rsid w:val="00561B94"/>
    <w:rsid w:val="00562881"/>
    <w:rsid w:val="00562A1B"/>
    <w:rsid w:val="00562E7F"/>
    <w:rsid w:val="00562EFF"/>
    <w:rsid w:val="00564C93"/>
    <w:rsid w:val="005665AA"/>
    <w:rsid w:val="005668F3"/>
    <w:rsid w:val="00567283"/>
    <w:rsid w:val="00567891"/>
    <w:rsid w:val="00573906"/>
    <w:rsid w:val="0057494C"/>
    <w:rsid w:val="00574B65"/>
    <w:rsid w:val="00575092"/>
    <w:rsid w:val="005763AF"/>
    <w:rsid w:val="005763C4"/>
    <w:rsid w:val="00576E4A"/>
    <w:rsid w:val="005775D7"/>
    <w:rsid w:val="00577BD8"/>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FF"/>
    <w:rsid w:val="005B4172"/>
    <w:rsid w:val="005B4593"/>
    <w:rsid w:val="005B6DAA"/>
    <w:rsid w:val="005B7F8A"/>
    <w:rsid w:val="005C1EB3"/>
    <w:rsid w:val="005C3B70"/>
    <w:rsid w:val="005C3E08"/>
    <w:rsid w:val="005C4674"/>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585"/>
    <w:rsid w:val="00643A61"/>
    <w:rsid w:val="006440C6"/>
    <w:rsid w:val="00644186"/>
    <w:rsid w:val="00645D4C"/>
    <w:rsid w:val="00646C52"/>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69BF"/>
    <w:rsid w:val="006A7E2C"/>
    <w:rsid w:val="006B054B"/>
    <w:rsid w:val="006B2392"/>
    <w:rsid w:val="006B26A5"/>
    <w:rsid w:val="006B2811"/>
    <w:rsid w:val="006B285F"/>
    <w:rsid w:val="006B3F6B"/>
    <w:rsid w:val="006B4467"/>
    <w:rsid w:val="006B4701"/>
    <w:rsid w:val="006C047C"/>
    <w:rsid w:val="006C197B"/>
    <w:rsid w:val="006C519D"/>
    <w:rsid w:val="006C5ACA"/>
    <w:rsid w:val="006C61C2"/>
    <w:rsid w:val="006C6383"/>
    <w:rsid w:val="006C6575"/>
    <w:rsid w:val="006C6C08"/>
    <w:rsid w:val="006D2719"/>
    <w:rsid w:val="006D3452"/>
    <w:rsid w:val="006D40AC"/>
    <w:rsid w:val="006D4208"/>
    <w:rsid w:val="006D44AC"/>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2FA"/>
    <w:rsid w:val="007419AF"/>
    <w:rsid w:val="00741EE8"/>
    <w:rsid w:val="007432FB"/>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D684B"/>
    <w:rsid w:val="007E059A"/>
    <w:rsid w:val="007E0D05"/>
    <w:rsid w:val="007E191B"/>
    <w:rsid w:val="007E1E2A"/>
    <w:rsid w:val="007E2C7A"/>
    <w:rsid w:val="007E3C53"/>
    <w:rsid w:val="007E499C"/>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B0"/>
    <w:rsid w:val="00817D36"/>
    <w:rsid w:val="0082094F"/>
    <w:rsid w:val="00820CF0"/>
    <w:rsid w:val="00820E21"/>
    <w:rsid w:val="00821AD3"/>
    <w:rsid w:val="00821B6A"/>
    <w:rsid w:val="00823A60"/>
    <w:rsid w:val="00823AE1"/>
    <w:rsid w:val="00824547"/>
    <w:rsid w:val="00824A94"/>
    <w:rsid w:val="00826C40"/>
    <w:rsid w:val="00827E2E"/>
    <w:rsid w:val="008324A3"/>
    <w:rsid w:val="00833277"/>
    <w:rsid w:val="00833B89"/>
    <w:rsid w:val="00833E04"/>
    <w:rsid w:val="00835235"/>
    <w:rsid w:val="0083645C"/>
    <w:rsid w:val="008412B0"/>
    <w:rsid w:val="0084136A"/>
    <w:rsid w:val="00842712"/>
    <w:rsid w:val="00842E49"/>
    <w:rsid w:val="0084348E"/>
    <w:rsid w:val="00843520"/>
    <w:rsid w:val="00844E5C"/>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3B1"/>
    <w:rsid w:val="008A774B"/>
    <w:rsid w:val="008A7870"/>
    <w:rsid w:val="008B0CD9"/>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3FFF"/>
    <w:rsid w:val="008E5AC1"/>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33C"/>
    <w:rsid w:val="00922611"/>
    <w:rsid w:val="00922CD5"/>
    <w:rsid w:val="00922F98"/>
    <w:rsid w:val="009232BB"/>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7ED"/>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F73"/>
    <w:rsid w:val="009657CC"/>
    <w:rsid w:val="00966E02"/>
    <w:rsid w:val="00967DEE"/>
    <w:rsid w:val="009702E4"/>
    <w:rsid w:val="009709EB"/>
    <w:rsid w:val="00970ED7"/>
    <w:rsid w:val="00971046"/>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17BC8"/>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7189B"/>
    <w:rsid w:val="00A719B9"/>
    <w:rsid w:val="00A725F6"/>
    <w:rsid w:val="00A72AC6"/>
    <w:rsid w:val="00A72B30"/>
    <w:rsid w:val="00A72D0A"/>
    <w:rsid w:val="00A73029"/>
    <w:rsid w:val="00A755A8"/>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23E2"/>
    <w:rsid w:val="00AF2F84"/>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12A43"/>
    <w:rsid w:val="00B13A08"/>
    <w:rsid w:val="00B154CA"/>
    <w:rsid w:val="00B15F52"/>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B9A"/>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F6D"/>
    <w:rsid w:val="00B544BD"/>
    <w:rsid w:val="00B54965"/>
    <w:rsid w:val="00B569A2"/>
    <w:rsid w:val="00B575FE"/>
    <w:rsid w:val="00B57AF4"/>
    <w:rsid w:val="00B57B17"/>
    <w:rsid w:val="00B57D52"/>
    <w:rsid w:val="00B60683"/>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13C0"/>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09B6"/>
    <w:rsid w:val="00BE1135"/>
    <w:rsid w:val="00BE23F8"/>
    <w:rsid w:val="00BE26D9"/>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301F9"/>
    <w:rsid w:val="00C30F50"/>
    <w:rsid w:val="00C31C50"/>
    <w:rsid w:val="00C33125"/>
    <w:rsid w:val="00C34FC1"/>
    <w:rsid w:val="00C36221"/>
    <w:rsid w:val="00C36507"/>
    <w:rsid w:val="00C3675B"/>
    <w:rsid w:val="00C36B4B"/>
    <w:rsid w:val="00C418BC"/>
    <w:rsid w:val="00C41D84"/>
    <w:rsid w:val="00C4207F"/>
    <w:rsid w:val="00C4275A"/>
    <w:rsid w:val="00C42EA1"/>
    <w:rsid w:val="00C447C1"/>
    <w:rsid w:val="00C453C6"/>
    <w:rsid w:val="00C45483"/>
    <w:rsid w:val="00C45947"/>
    <w:rsid w:val="00C45D1F"/>
    <w:rsid w:val="00C468FB"/>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A70"/>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A7B"/>
    <w:rsid w:val="00D421D9"/>
    <w:rsid w:val="00D428D0"/>
    <w:rsid w:val="00D42C57"/>
    <w:rsid w:val="00D43119"/>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020E"/>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958"/>
    <w:rsid w:val="00DC5A53"/>
    <w:rsid w:val="00DC5DC1"/>
    <w:rsid w:val="00DC655F"/>
    <w:rsid w:val="00DD0295"/>
    <w:rsid w:val="00DD068E"/>
    <w:rsid w:val="00DD113C"/>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1B2D"/>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982"/>
    <w:rsid w:val="00E84CBC"/>
    <w:rsid w:val="00E84DF5"/>
    <w:rsid w:val="00E855BB"/>
    <w:rsid w:val="00E8595C"/>
    <w:rsid w:val="00E9040C"/>
    <w:rsid w:val="00E9049B"/>
    <w:rsid w:val="00E90BE6"/>
    <w:rsid w:val="00E9165C"/>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B0158"/>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E4B"/>
    <w:rsid w:val="00EC6116"/>
    <w:rsid w:val="00EC78D9"/>
    <w:rsid w:val="00ED0290"/>
    <w:rsid w:val="00ED0724"/>
    <w:rsid w:val="00ED0DE3"/>
    <w:rsid w:val="00ED1905"/>
    <w:rsid w:val="00ED1FFA"/>
    <w:rsid w:val="00ED2E98"/>
    <w:rsid w:val="00ED2FE0"/>
    <w:rsid w:val="00ED3859"/>
    <w:rsid w:val="00ED50E9"/>
    <w:rsid w:val="00ED5832"/>
    <w:rsid w:val="00ED6243"/>
    <w:rsid w:val="00ED6C3F"/>
    <w:rsid w:val="00ED7DC9"/>
    <w:rsid w:val="00EE1ABB"/>
    <w:rsid w:val="00EE1E8D"/>
    <w:rsid w:val="00EE2872"/>
    <w:rsid w:val="00EE45BE"/>
    <w:rsid w:val="00EE5134"/>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3758"/>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A9B"/>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75F6"/>
    <w:rsid w:val="00FC1716"/>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E7273"/>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6495499">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265405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3460438">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47093564">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s://www.uaa.mx/informacionpublica/?page_id=7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29E38-590D-4B54-B711-A39AD57C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6</Pages>
  <Words>3587</Words>
  <Characters>20446</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Bere</cp:lastModifiedBy>
  <cp:revision>241</cp:revision>
  <cp:lastPrinted>2023-06-21T20:13:00Z</cp:lastPrinted>
  <dcterms:created xsi:type="dcterms:W3CDTF">2023-02-24T03:22:00Z</dcterms:created>
  <dcterms:modified xsi:type="dcterms:W3CDTF">2023-06-21T20:43:00Z</dcterms:modified>
</cp:coreProperties>
</file>