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2113E04F"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Pr="00F354EB">
        <w:rPr>
          <w:rFonts w:asciiTheme="minorHAnsi" w:hAnsiTheme="minorHAnsi" w:cstheme="minorHAnsi"/>
          <w:b/>
          <w:bCs/>
          <w:noProof/>
          <w:color w:val="000000"/>
          <w:sz w:val="22"/>
          <w:szCs w:val="22"/>
        </w:rPr>
        <w:t>-</w:t>
      </w:r>
      <w:r w:rsidR="006D577B" w:rsidRPr="00F354EB">
        <w:rPr>
          <w:rFonts w:asciiTheme="minorHAnsi" w:hAnsiTheme="minorHAnsi" w:cstheme="minorHAnsi"/>
          <w:b/>
          <w:bCs/>
          <w:noProof/>
          <w:color w:val="000000"/>
          <w:sz w:val="22"/>
          <w:szCs w:val="22"/>
        </w:rPr>
        <w:t>0</w:t>
      </w:r>
      <w:r w:rsidR="00FD2C3E" w:rsidRPr="00F354EB">
        <w:rPr>
          <w:rFonts w:asciiTheme="minorHAnsi" w:hAnsiTheme="minorHAnsi" w:cstheme="minorHAnsi"/>
          <w:b/>
          <w:bCs/>
          <w:noProof/>
          <w:color w:val="000000"/>
          <w:sz w:val="22"/>
          <w:szCs w:val="22"/>
        </w:rPr>
        <w:t>3</w:t>
      </w:r>
      <w:r w:rsidR="00A80B2B" w:rsidRPr="00F354EB">
        <w:rPr>
          <w:rFonts w:asciiTheme="minorHAnsi" w:hAnsiTheme="minorHAnsi" w:cstheme="minorHAnsi"/>
          <w:b/>
          <w:bCs/>
          <w:noProof/>
          <w:color w:val="000000"/>
          <w:sz w:val="22"/>
          <w:szCs w:val="22"/>
        </w:rPr>
        <w:t>3</w:t>
      </w:r>
      <w:r w:rsidRPr="00F354EB">
        <w:rPr>
          <w:rFonts w:asciiTheme="minorHAnsi" w:hAnsiTheme="minorHAnsi" w:cstheme="minorHAnsi"/>
          <w:b/>
          <w:bCs/>
          <w:noProof/>
          <w:color w:val="000000"/>
          <w:sz w:val="22"/>
          <w:szCs w:val="22"/>
        </w:rPr>
        <w:t>-</w:t>
      </w:r>
      <w:r w:rsidR="001A56E6" w:rsidRPr="00F354EB">
        <w:rPr>
          <w:rFonts w:asciiTheme="minorHAnsi" w:hAnsiTheme="minorHAnsi" w:cstheme="minorHAnsi"/>
          <w:b/>
          <w:bCs/>
          <w:noProof/>
          <w:color w:val="000000"/>
          <w:sz w:val="22"/>
          <w:szCs w:val="22"/>
        </w:rPr>
        <w:t>202</w:t>
      </w:r>
      <w:r w:rsidR="00DA5270" w:rsidRPr="00F354EB">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48C2FBC2"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A46E1" w:rsidRPr="002A46E1">
        <w:rPr>
          <w:rFonts w:asciiTheme="minorHAnsi" w:hAnsiTheme="minorHAnsi" w:cstheme="minorHAnsi"/>
          <w:b/>
          <w:bCs/>
          <w:noProof/>
          <w:color w:val="000000"/>
          <w:sz w:val="26"/>
          <w:szCs w:val="26"/>
        </w:rPr>
        <w:t>ADQUISICIÓN</w:t>
      </w:r>
      <w:r w:rsidR="008A21C5">
        <w:rPr>
          <w:rFonts w:asciiTheme="minorHAnsi" w:hAnsiTheme="minorHAnsi" w:cstheme="minorHAnsi"/>
          <w:b/>
          <w:bCs/>
          <w:noProof/>
          <w:color w:val="000000"/>
          <w:sz w:val="26"/>
          <w:szCs w:val="26"/>
        </w:rPr>
        <w:t xml:space="preserve"> E INSTALACIÓN</w:t>
      </w:r>
      <w:r w:rsidR="002A46E1" w:rsidRPr="002A46E1">
        <w:rPr>
          <w:rFonts w:asciiTheme="minorHAnsi" w:hAnsiTheme="minorHAnsi" w:cstheme="minorHAnsi"/>
          <w:b/>
          <w:bCs/>
          <w:noProof/>
          <w:color w:val="000000"/>
          <w:sz w:val="26"/>
          <w:szCs w:val="26"/>
        </w:rPr>
        <w:t xml:space="preserve"> DE</w:t>
      </w:r>
      <w:r w:rsidR="005E2A9E">
        <w:rPr>
          <w:rFonts w:asciiTheme="minorHAnsi" w:hAnsiTheme="minorHAnsi" w:cstheme="minorHAnsi"/>
          <w:b/>
          <w:bCs/>
          <w:noProof/>
          <w:color w:val="000000"/>
          <w:sz w:val="26"/>
          <w:szCs w:val="26"/>
        </w:rPr>
        <w:t xml:space="preserve"> </w:t>
      </w:r>
      <w:r w:rsidR="00925DA0">
        <w:rPr>
          <w:rFonts w:asciiTheme="minorHAnsi" w:hAnsiTheme="minorHAnsi" w:cstheme="minorHAnsi"/>
          <w:b/>
          <w:bCs/>
          <w:noProof/>
          <w:color w:val="000000"/>
          <w:sz w:val="26"/>
          <w:szCs w:val="26"/>
        </w:rPr>
        <w:t xml:space="preserve">PERSIANAS </w:t>
      </w:r>
      <w:r w:rsidR="00434407">
        <w:rPr>
          <w:rFonts w:asciiTheme="minorHAnsi" w:hAnsiTheme="minorHAnsi" w:cstheme="minorHAnsi"/>
          <w:b/>
          <w:bCs/>
          <w:noProof/>
          <w:color w:val="000000"/>
          <w:sz w:val="26"/>
          <w:szCs w:val="26"/>
        </w:rPr>
        <w:t xml:space="preserve">PARA EL </w:t>
      </w:r>
      <w:r w:rsidR="00925DA0">
        <w:rPr>
          <w:rFonts w:asciiTheme="minorHAnsi" w:hAnsiTheme="minorHAnsi" w:cstheme="minorHAnsi"/>
          <w:b/>
          <w:bCs/>
          <w:noProof/>
          <w:color w:val="000000"/>
          <w:sz w:val="26"/>
          <w:szCs w:val="26"/>
        </w:rPr>
        <w:t>CENTRO DE EDUCACIÓN MEDIA</w:t>
      </w:r>
      <w:r w:rsidR="00A80B2B">
        <w:rPr>
          <w:rFonts w:asciiTheme="minorHAnsi" w:hAnsiTheme="minorHAnsi" w:cstheme="minorHAnsi"/>
          <w:b/>
          <w:bCs/>
          <w:noProof/>
          <w:color w:val="000000"/>
          <w:sz w:val="26"/>
          <w:szCs w:val="26"/>
        </w:rPr>
        <w:t xml:space="preserve"> Y EQUIPOS PARA LABORATORIOS DEL DENTRO DE CIENCIAS DEL DISEÑO Y DE LA CONSTRUCCIÓN</w:t>
      </w:r>
      <w:r w:rsidR="001F05DB">
        <w:rPr>
          <w:rFonts w:asciiTheme="minorHAnsi" w:hAnsiTheme="minorHAnsi" w:cstheme="minorHAnsi"/>
          <w:b/>
          <w:bCs/>
          <w:noProof/>
          <w:color w:val="000000"/>
          <w:sz w:val="26"/>
          <w:szCs w:val="26"/>
        </w:rPr>
        <w:t xml:space="preserve">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783A58FA" w:rsidR="00D000F9" w:rsidRPr="006E01AF" w:rsidRDefault="003D663D" w:rsidP="00AF643C">
      <w:pPr>
        <w:tabs>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AF643C">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250060E3"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65E1009B"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1EB74660"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5D2458C5" w14:textId="6EFA9029" w:rsidR="00F33E9C" w:rsidRDefault="005B0364" w:rsidP="00F33E9C">
      <w:pPr>
        <w:pStyle w:val="Textoindependiente"/>
        <w:ind w:right="567"/>
        <w:jc w:val="right"/>
        <w:rPr>
          <w:rFonts w:asciiTheme="minorHAnsi" w:hAnsiTheme="minorHAnsi" w:cstheme="minorHAnsi"/>
          <w:b w:val="0"/>
          <w:i/>
          <w:sz w:val="17"/>
          <w:szCs w:val="17"/>
          <w:lang w:val="es-MX"/>
        </w:rPr>
      </w:pPr>
      <w:r w:rsidRPr="00EA686A">
        <w:rPr>
          <w:rFonts w:asciiTheme="minorHAnsi" w:hAnsiTheme="minorHAnsi" w:cstheme="minorHAnsi"/>
          <w:b w:val="0"/>
          <w:i/>
          <w:sz w:val="17"/>
          <w:szCs w:val="17"/>
          <w:lang w:val="es-MX"/>
        </w:rPr>
        <w:t>Fondo Ordinario Estatal,</w:t>
      </w:r>
      <w:r w:rsidR="00EA686A" w:rsidRPr="00EA686A">
        <w:rPr>
          <w:rFonts w:asciiTheme="minorHAnsi" w:hAnsiTheme="minorHAnsi" w:cstheme="minorHAnsi"/>
          <w:b w:val="0"/>
          <w:i/>
          <w:sz w:val="17"/>
          <w:szCs w:val="17"/>
          <w:lang w:val="es-MX"/>
        </w:rPr>
        <w:t xml:space="preserve"> Programa Docencia, Investi</w:t>
      </w:r>
      <w:r w:rsidR="00A80B2B">
        <w:rPr>
          <w:rFonts w:asciiTheme="minorHAnsi" w:hAnsiTheme="minorHAnsi" w:cstheme="minorHAnsi"/>
          <w:b w:val="0"/>
          <w:i/>
          <w:sz w:val="17"/>
          <w:szCs w:val="17"/>
          <w:lang w:val="es-MX"/>
        </w:rPr>
        <w:t xml:space="preserve">gación y Vinculación de Calidad; Recursos Propios, Fondo de Inversión Pública Productiva 2023, </w:t>
      </w:r>
      <w:r w:rsidRPr="00EA686A">
        <w:rPr>
          <w:rFonts w:asciiTheme="minorHAnsi" w:hAnsiTheme="minorHAnsi" w:cstheme="minorHAnsi"/>
          <w:b w:val="0"/>
          <w:i/>
          <w:sz w:val="17"/>
          <w:szCs w:val="17"/>
          <w:lang w:val="es-MX"/>
        </w:rPr>
        <w:t>conforme a</w:t>
      </w:r>
      <w:r w:rsidR="00A80B2B">
        <w:rPr>
          <w:rFonts w:asciiTheme="minorHAnsi" w:hAnsiTheme="minorHAnsi" w:cstheme="minorHAnsi"/>
          <w:b w:val="0"/>
          <w:i/>
          <w:sz w:val="17"/>
          <w:szCs w:val="17"/>
          <w:lang w:val="es-MX"/>
        </w:rPr>
        <w:t xml:space="preserve"> </w:t>
      </w:r>
      <w:r w:rsidRPr="00EA686A">
        <w:rPr>
          <w:rFonts w:asciiTheme="minorHAnsi" w:hAnsiTheme="minorHAnsi" w:cstheme="minorHAnsi"/>
          <w:b w:val="0"/>
          <w:i/>
          <w:sz w:val="17"/>
          <w:szCs w:val="17"/>
          <w:lang w:val="es-MX"/>
        </w:rPr>
        <w:t>l</w:t>
      </w:r>
      <w:r w:rsidR="00A80B2B">
        <w:rPr>
          <w:rFonts w:asciiTheme="minorHAnsi" w:hAnsiTheme="minorHAnsi" w:cstheme="minorHAnsi"/>
          <w:b w:val="0"/>
          <w:i/>
          <w:sz w:val="17"/>
          <w:szCs w:val="17"/>
          <w:lang w:val="es-MX"/>
        </w:rPr>
        <w:t>os</w:t>
      </w:r>
      <w:r w:rsidRPr="00EA686A">
        <w:rPr>
          <w:rFonts w:asciiTheme="minorHAnsi" w:hAnsiTheme="minorHAnsi" w:cstheme="minorHAnsi"/>
          <w:b w:val="0"/>
          <w:i/>
          <w:sz w:val="17"/>
          <w:szCs w:val="17"/>
          <w:lang w:val="es-MX"/>
        </w:rPr>
        <w:t xml:space="preserve"> oficio</w:t>
      </w:r>
      <w:r w:rsidR="00A80B2B">
        <w:rPr>
          <w:rFonts w:asciiTheme="minorHAnsi" w:hAnsiTheme="minorHAnsi" w:cstheme="minorHAnsi"/>
          <w:b w:val="0"/>
          <w:i/>
          <w:sz w:val="17"/>
          <w:szCs w:val="17"/>
          <w:lang w:val="es-MX"/>
        </w:rPr>
        <w:t>s</w:t>
      </w:r>
      <w:r w:rsidRPr="00EA686A">
        <w:rPr>
          <w:rFonts w:asciiTheme="minorHAnsi" w:hAnsiTheme="minorHAnsi" w:cstheme="minorHAnsi"/>
          <w:b w:val="0"/>
          <w:i/>
          <w:sz w:val="17"/>
          <w:szCs w:val="17"/>
          <w:lang w:val="es-MX"/>
        </w:rPr>
        <w:t xml:space="preserve"> </w:t>
      </w:r>
      <w:r w:rsidR="001F486B" w:rsidRPr="00EA686A">
        <w:rPr>
          <w:rFonts w:asciiTheme="minorHAnsi" w:hAnsiTheme="minorHAnsi" w:cstheme="minorHAnsi"/>
          <w:b w:val="0"/>
          <w:i/>
          <w:sz w:val="17"/>
          <w:szCs w:val="17"/>
          <w:lang w:val="es-MX"/>
        </w:rPr>
        <w:t>DGF/DPAF-</w:t>
      </w:r>
      <w:r w:rsidR="00925DA0">
        <w:rPr>
          <w:rFonts w:asciiTheme="minorHAnsi" w:hAnsiTheme="minorHAnsi" w:cstheme="minorHAnsi"/>
          <w:b w:val="0"/>
          <w:i/>
          <w:sz w:val="17"/>
          <w:szCs w:val="17"/>
          <w:lang w:val="es-MX"/>
        </w:rPr>
        <w:t>137</w:t>
      </w:r>
      <w:r w:rsidR="001F486B" w:rsidRPr="00EA686A">
        <w:rPr>
          <w:rFonts w:asciiTheme="minorHAnsi" w:hAnsiTheme="minorHAnsi" w:cstheme="minorHAnsi"/>
          <w:b w:val="0"/>
          <w:i/>
          <w:sz w:val="17"/>
          <w:szCs w:val="17"/>
          <w:lang w:val="es-MX"/>
        </w:rPr>
        <w:t>/2023</w:t>
      </w:r>
      <w:r w:rsidR="00A80B2B">
        <w:rPr>
          <w:rFonts w:asciiTheme="minorHAnsi" w:hAnsiTheme="minorHAnsi" w:cstheme="minorHAnsi"/>
          <w:b w:val="0"/>
          <w:i/>
          <w:sz w:val="17"/>
          <w:szCs w:val="17"/>
          <w:lang w:val="es-MX"/>
        </w:rPr>
        <w:t xml:space="preserve"> y </w:t>
      </w:r>
      <w:r w:rsidR="00A80B2B" w:rsidRPr="00EA686A">
        <w:rPr>
          <w:rFonts w:asciiTheme="minorHAnsi" w:hAnsiTheme="minorHAnsi" w:cstheme="minorHAnsi"/>
          <w:b w:val="0"/>
          <w:i/>
          <w:sz w:val="17"/>
          <w:szCs w:val="17"/>
          <w:lang w:val="es-MX"/>
        </w:rPr>
        <w:t>DGF/DPAF-</w:t>
      </w:r>
      <w:r w:rsidR="00A80B2B">
        <w:rPr>
          <w:rFonts w:asciiTheme="minorHAnsi" w:hAnsiTheme="minorHAnsi" w:cstheme="minorHAnsi"/>
          <w:b w:val="0"/>
          <w:i/>
          <w:sz w:val="17"/>
          <w:szCs w:val="17"/>
          <w:lang w:val="es-MX"/>
        </w:rPr>
        <w:t>230</w:t>
      </w:r>
      <w:r w:rsidR="00A80B2B" w:rsidRPr="00EA686A">
        <w:rPr>
          <w:rFonts w:asciiTheme="minorHAnsi" w:hAnsiTheme="minorHAnsi" w:cstheme="minorHAnsi"/>
          <w:b w:val="0"/>
          <w:i/>
          <w:sz w:val="17"/>
          <w:szCs w:val="17"/>
          <w:lang w:val="es-MX"/>
        </w:rPr>
        <w:t>/2023</w:t>
      </w:r>
      <w:r w:rsidRPr="00EA686A">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16C745D9" w14:textId="1AA62D6C"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F354EB">
        <w:rPr>
          <w:rFonts w:asciiTheme="minorHAnsi" w:hAnsiTheme="minorHAnsi" w:cstheme="minorHAnsi"/>
          <w:i/>
          <w:sz w:val="17"/>
          <w:szCs w:val="17"/>
          <w:lang w:val="es-MX"/>
        </w:rPr>
        <w:t>Publicación:</w:t>
      </w:r>
      <w:r w:rsidRPr="00F354EB">
        <w:rPr>
          <w:rFonts w:asciiTheme="minorHAnsi" w:hAnsiTheme="minorHAnsi" w:cstheme="minorHAnsi"/>
          <w:b w:val="0"/>
          <w:i/>
          <w:sz w:val="17"/>
          <w:szCs w:val="17"/>
          <w:lang w:val="es-MX"/>
        </w:rPr>
        <w:t xml:space="preserve"> </w:t>
      </w:r>
      <w:r w:rsidR="00A80B2B" w:rsidRPr="00F354EB">
        <w:rPr>
          <w:rFonts w:asciiTheme="minorHAnsi" w:hAnsiTheme="minorHAnsi" w:cstheme="minorHAnsi"/>
          <w:b w:val="0"/>
          <w:i/>
          <w:sz w:val="17"/>
          <w:szCs w:val="17"/>
          <w:lang w:val="es-MX"/>
        </w:rPr>
        <w:t>01</w:t>
      </w:r>
      <w:r w:rsidRPr="00F354EB">
        <w:rPr>
          <w:rFonts w:asciiTheme="minorHAnsi" w:hAnsiTheme="minorHAnsi" w:cstheme="minorHAnsi"/>
          <w:b w:val="0"/>
          <w:i/>
          <w:sz w:val="17"/>
          <w:szCs w:val="17"/>
          <w:lang w:val="es-MX"/>
        </w:rPr>
        <w:t xml:space="preserve"> de </w:t>
      </w:r>
      <w:r w:rsidR="00A80B2B" w:rsidRPr="00F354EB">
        <w:rPr>
          <w:rFonts w:asciiTheme="minorHAnsi" w:hAnsiTheme="minorHAnsi" w:cstheme="minorHAnsi"/>
          <w:b w:val="0"/>
          <w:i/>
          <w:sz w:val="17"/>
          <w:szCs w:val="17"/>
          <w:lang w:val="es-MX"/>
        </w:rPr>
        <w:t>septiembre</w:t>
      </w:r>
      <w:r w:rsidRPr="00F354EB">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CE978D1" w14:textId="62825DB7" w:rsidR="00F40F86" w:rsidRDefault="00F40F86" w:rsidP="00D000F9">
      <w:pPr>
        <w:pStyle w:val="Encabezado"/>
        <w:jc w:val="both"/>
        <w:rPr>
          <w:rFonts w:asciiTheme="minorHAnsi" w:hAnsiTheme="minorHAnsi" w:cstheme="minorHAnsi"/>
          <w:b/>
          <w:bCs/>
          <w:noProof/>
          <w:color w:val="000000"/>
          <w:sz w:val="18"/>
          <w:szCs w:val="18"/>
          <w:lang w:val="es-MX"/>
        </w:rPr>
      </w:pPr>
    </w:p>
    <w:p w14:paraId="3E522220" w14:textId="77777777" w:rsidR="00925DA0" w:rsidRDefault="00925DA0" w:rsidP="00D000F9">
      <w:pPr>
        <w:pStyle w:val="Encabezado"/>
        <w:jc w:val="both"/>
        <w:rPr>
          <w:rFonts w:asciiTheme="minorHAnsi" w:hAnsiTheme="minorHAnsi" w:cstheme="minorHAnsi"/>
          <w:b/>
          <w:bCs/>
          <w:noProof/>
          <w:color w:val="000000"/>
          <w:sz w:val="18"/>
          <w:szCs w:val="18"/>
          <w:lang w:val="es-MX"/>
        </w:rPr>
      </w:pPr>
    </w:p>
    <w:p w14:paraId="2B869F28" w14:textId="24BD71B6"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F354EB">
        <w:rPr>
          <w:rFonts w:asciiTheme="minorHAnsi" w:hAnsiTheme="minorHAnsi" w:cstheme="minorHAnsi"/>
          <w:b/>
          <w:bCs/>
          <w:noProof/>
          <w:color w:val="000000"/>
          <w:sz w:val="18"/>
          <w:szCs w:val="18"/>
        </w:rPr>
        <w:t>901045968-0</w:t>
      </w:r>
      <w:r w:rsidR="003B4002" w:rsidRPr="00F354EB">
        <w:rPr>
          <w:rFonts w:asciiTheme="minorHAnsi" w:hAnsiTheme="minorHAnsi" w:cstheme="minorHAnsi"/>
          <w:b/>
          <w:bCs/>
          <w:noProof/>
          <w:color w:val="000000"/>
          <w:sz w:val="18"/>
          <w:szCs w:val="18"/>
        </w:rPr>
        <w:t>3</w:t>
      </w:r>
      <w:r w:rsidR="00885E20" w:rsidRPr="00F354EB">
        <w:rPr>
          <w:rFonts w:asciiTheme="minorHAnsi" w:hAnsiTheme="minorHAnsi" w:cstheme="minorHAnsi"/>
          <w:b/>
          <w:bCs/>
          <w:noProof/>
          <w:color w:val="000000"/>
          <w:sz w:val="18"/>
          <w:szCs w:val="18"/>
        </w:rPr>
        <w:t>3</w:t>
      </w:r>
      <w:r w:rsidRPr="00F354EB">
        <w:rPr>
          <w:rFonts w:asciiTheme="minorHAnsi" w:hAnsiTheme="minorHAnsi" w:cstheme="minorHAnsi"/>
          <w:b/>
          <w:bCs/>
          <w:noProof/>
          <w:color w:val="000000"/>
          <w:sz w:val="18"/>
          <w:szCs w:val="18"/>
        </w:rPr>
        <w:t>-2023 para</w:t>
      </w:r>
      <w:r w:rsidRPr="000810C9">
        <w:rPr>
          <w:rFonts w:asciiTheme="minorHAnsi" w:hAnsiTheme="minorHAnsi" w:cstheme="minorHAnsi"/>
          <w:b/>
          <w:bCs/>
          <w:noProof/>
          <w:color w:val="000000"/>
          <w:sz w:val="18"/>
          <w:szCs w:val="18"/>
        </w:rPr>
        <w:t xml:space="preserve"> la</w:t>
      </w:r>
      <w:r w:rsidRPr="000810C9">
        <w:rPr>
          <w:rFonts w:asciiTheme="minorHAnsi" w:hAnsiTheme="minorHAnsi" w:cstheme="minorHAnsi"/>
          <w:b/>
          <w:bCs/>
          <w:noProof/>
          <w:color w:val="000000"/>
          <w:sz w:val="18"/>
          <w:szCs w:val="18"/>
          <w:lang w:val="es-MX"/>
        </w:rPr>
        <w:t xml:space="preserve"> </w:t>
      </w:r>
      <w:r w:rsidR="0030050B" w:rsidRPr="0030050B">
        <w:rPr>
          <w:rFonts w:asciiTheme="minorHAnsi" w:hAnsiTheme="minorHAnsi" w:cstheme="minorHAnsi"/>
          <w:b/>
          <w:bCs/>
          <w:noProof/>
          <w:color w:val="000000"/>
          <w:sz w:val="18"/>
          <w:szCs w:val="18"/>
          <w:lang w:val="es-MX"/>
        </w:rPr>
        <w:t xml:space="preserve">Adquisición </w:t>
      </w:r>
      <w:r w:rsidR="008A21C5">
        <w:rPr>
          <w:rFonts w:asciiTheme="minorHAnsi" w:hAnsiTheme="minorHAnsi" w:cstheme="minorHAnsi"/>
          <w:b/>
          <w:bCs/>
          <w:noProof/>
          <w:color w:val="000000"/>
          <w:sz w:val="18"/>
          <w:szCs w:val="18"/>
          <w:lang w:val="es-MX"/>
        </w:rPr>
        <w:t xml:space="preserve">e instalación </w:t>
      </w:r>
      <w:r w:rsidR="0030050B" w:rsidRPr="0030050B">
        <w:rPr>
          <w:rFonts w:asciiTheme="minorHAnsi" w:hAnsiTheme="minorHAnsi" w:cstheme="minorHAnsi"/>
          <w:b/>
          <w:bCs/>
          <w:noProof/>
          <w:color w:val="000000"/>
          <w:sz w:val="18"/>
          <w:szCs w:val="18"/>
          <w:lang w:val="es-MX"/>
        </w:rPr>
        <w:t xml:space="preserve">de </w:t>
      </w:r>
      <w:r w:rsidR="003B4002">
        <w:rPr>
          <w:rFonts w:asciiTheme="minorHAnsi" w:hAnsiTheme="minorHAnsi" w:cstheme="minorHAnsi"/>
          <w:b/>
          <w:bCs/>
          <w:noProof/>
          <w:color w:val="000000"/>
          <w:sz w:val="18"/>
          <w:szCs w:val="18"/>
          <w:lang w:val="es-MX"/>
        </w:rPr>
        <w:t xml:space="preserve">persianas </w:t>
      </w:r>
      <w:r w:rsidR="00434407">
        <w:rPr>
          <w:rFonts w:asciiTheme="minorHAnsi" w:hAnsiTheme="minorHAnsi" w:cstheme="minorHAnsi"/>
          <w:b/>
          <w:bCs/>
          <w:noProof/>
          <w:color w:val="000000"/>
          <w:sz w:val="18"/>
          <w:szCs w:val="18"/>
          <w:lang w:val="es-MX"/>
        </w:rPr>
        <w:t xml:space="preserve">para el </w:t>
      </w:r>
      <w:r w:rsidR="003B4002">
        <w:rPr>
          <w:rFonts w:asciiTheme="minorHAnsi" w:hAnsiTheme="minorHAnsi" w:cstheme="minorHAnsi"/>
          <w:b/>
          <w:bCs/>
          <w:noProof/>
          <w:color w:val="000000"/>
          <w:sz w:val="18"/>
          <w:szCs w:val="18"/>
          <w:lang w:val="es-MX"/>
        </w:rPr>
        <w:t>Centro de Educación Media</w:t>
      </w:r>
      <w:r w:rsidR="00885E20">
        <w:rPr>
          <w:rFonts w:asciiTheme="minorHAnsi" w:hAnsiTheme="minorHAnsi" w:cstheme="minorHAnsi"/>
          <w:b/>
          <w:bCs/>
          <w:noProof/>
          <w:color w:val="000000"/>
          <w:sz w:val="18"/>
          <w:szCs w:val="18"/>
          <w:lang w:val="es-MX"/>
        </w:rPr>
        <w:t xml:space="preserve"> y Equipos para Laboratorios del Centro de Ciencias del Diseño y </w:t>
      </w:r>
      <w:r w:rsidR="0036498E">
        <w:rPr>
          <w:rFonts w:asciiTheme="minorHAnsi" w:hAnsiTheme="minorHAnsi" w:cstheme="minorHAnsi"/>
          <w:b/>
          <w:bCs/>
          <w:noProof/>
          <w:color w:val="000000"/>
          <w:sz w:val="18"/>
          <w:szCs w:val="18"/>
          <w:lang w:val="es-MX"/>
        </w:rPr>
        <w:t xml:space="preserve">de </w:t>
      </w:r>
      <w:r w:rsidR="00885E20">
        <w:rPr>
          <w:rFonts w:asciiTheme="minorHAnsi" w:hAnsiTheme="minorHAnsi" w:cstheme="minorHAnsi"/>
          <w:b/>
          <w:bCs/>
          <w:noProof/>
          <w:color w:val="000000"/>
          <w:sz w:val="18"/>
          <w:szCs w:val="18"/>
          <w:lang w:val="es-MX"/>
        </w:rPr>
        <w:t>la Construcción</w:t>
      </w:r>
      <w:r w:rsidR="00DC3EC8">
        <w:rPr>
          <w:rFonts w:asciiTheme="minorHAnsi" w:hAnsiTheme="minorHAnsi" w:cstheme="minorHAnsi"/>
          <w:b/>
          <w:bCs/>
          <w:noProof/>
          <w:color w:val="000000"/>
          <w:sz w:val="18"/>
          <w:szCs w:val="18"/>
          <w:lang w:val="es-MX"/>
        </w:rPr>
        <w:t xml:space="preserve"> de </w:t>
      </w:r>
      <w:r w:rsidR="0030050B" w:rsidRPr="0030050B">
        <w:rPr>
          <w:rFonts w:asciiTheme="minorHAnsi" w:hAnsiTheme="minorHAnsi" w:cstheme="minorHAnsi"/>
          <w:b/>
          <w:bCs/>
          <w:noProof/>
          <w:color w:val="000000"/>
          <w:sz w:val="18"/>
          <w:szCs w:val="18"/>
          <w:lang w:val="es-MX"/>
        </w:rPr>
        <w:t>la Universidad Autónoma de Agu</w:t>
      </w:r>
      <w:r w:rsidR="00BD2872">
        <w:rPr>
          <w:rFonts w:asciiTheme="minorHAnsi" w:hAnsiTheme="minorHAnsi" w:cstheme="minorHAnsi"/>
          <w:b/>
          <w:bCs/>
          <w:noProof/>
          <w:color w:val="000000"/>
          <w:sz w:val="18"/>
          <w:szCs w:val="18"/>
          <w:lang w:val="es-MX"/>
        </w:rPr>
        <w:t>a</w:t>
      </w:r>
      <w:r w:rsidR="0030050B" w:rsidRPr="0030050B">
        <w:rPr>
          <w:rFonts w:asciiTheme="minorHAnsi" w:hAnsiTheme="minorHAnsi" w:cstheme="minorHAnsi"/>
          <w:b/>
          <w:bCs/>
          <w:noProof/>
          <w:color w:val="000000"/>
          <w:sz w:val="18"/>
          <w:szCs w:val="18"/>
          <w:lang w:val="es-MX"/>
        </w:rPr>
        <w:t>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Av. Universidad N° 940, C.P. 20100, Ciudad Universitaria, Aguascalientes, Ags.</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21491B6F" w:rsidR="00604C90" w:rsidRPr="00C522F6"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w:t>
      </w:r>
      <w:r w:rsidRPr="00F354EB">
        <w:rPr>
          <w:rFonts w:ascii="Calibri" w:hAnsi="Calibri" w:cs="Calibri"/>
          <w:b/>
          <w:lang w:val="es-MX"/>
        </w:rPr>
        <w:t>901045968-0</w:t>
      </w:r>
      <w:r w:rsidR="00434407" w:rsidRPr="00F354EB">
        <w:rPr>
          <w:rFonts w:ascii="Calibri" w:hAnsi="Calibri" w:cs="Calibri"/>
          <w:b/>
          <w:lang w:val="es-MX"/>
        </w:rPr>
        <w:t>3</w:t>
      </w:r>
      <w:r w:rsidR="0036498E" w:rsidRPr="00F354EB">
        <w:rPr>
          <w:rFonts w:ascii="Calibri" w:hAnsi="Calibri" w:cs="Calibri"/>
          <w:b/>
          <w:lang w:val="es-MX"/>
        </w:rPr>
        <w:t>3</w:t>
      </w:r>
      <w:r w:rsidRPr="00F354EB">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w:t>
      </w:r>
      <w:r w:rsidRPr="002F4D33">
        <w:rPr>
          <w:rFonts w:ascii="Calibri" w:hAnsi="Calibri" w:cs="Calibri"/>
          <w:bCs/>
          <w:lang w:val="es-MX"/>
        </w:rPr>
        <w:lastRenderedPageBreak/>
        <w:t>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49C9DE90" w:rsidR="00F86E9F" w:rsidRDefault="00F86E9F"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5255A3FA" w14:textId="79737994" w:rsidR="00F86E9F" w:rsidRDefault="00F86E9F" w:rsidP="002C3F43">
      <w:pPr>
        <w:pStyle w:val="Encabezado"/>
        <w:jc w:val="both"/>
        <w:rPr>
          <w:rFonts w:asciiTheme="minorHAnsi" w:hAnsiTheme="minorHAnsi" w:cstheme="minorHAnsi"/>
          <w:bCs/>
          <w:color w:val="000000"/>
          <w:sz w:val="18"/>
          <w:szCs w:val="18"/>
        </w:rPr>
      </w:pPr>
    </w:p>
    <w:p w14:paraId="5E0C103C" w14:textId="01C0F4EB" w:rsidR="00F86E9F" w:rsidRDefault="00F86E9F" w:rsidP="002C3F43">
      <w:pPr>
        <w:pStyle w:val="Encabezado"/>
        <w:jc w:val="both"/>
        <w:rPr>
          <w:rFonts w:asciiTheme="minorHAnsi" w:hAnsiTheme="minorHAnsi" w:cstheme="minorHAnsi"/>
          <w:bCs/>
          <w:color w:val="000000"/>
          <w:sz w:val="18"/>
          <w:szCs w:val="18"/>
        </w:rPr>
      </w:pPr>
    </w:p>
    <w:p w14:paraId="62809E6E" w14:textId="2CFE6541" w:rsidR="00F86E9F" w:rsidRDefault="00F86E9F" w:rsidP="002C3F43">
      <w:pPr>
        <w:pStyle w:val="Encabezado"/>
        <w:jc w:val="both"/>
        <w:rPr>
          <w:rFonts w:asciiTheme="minorHAnsi" w:hAnsiTheme="minorHAnsi" w:cstheme="minorHAnsi"/>
          <w:bCs/>
          <w:color w:val="000000"/>
          <w:sz w:val="18"/>
          <w:szCs w:val="18"/>
        </w:rPr>
      </w:pPr>
    </w:p>
    <w:p w14:paraId="367F4C25" w14:textId="4BF92078" w:rsidR="00F86E9F" w:rsidRDefault="00F86E9F" w:rsidP="002C3F43">
      <w:pPr>
        <w:pStyle w:val="Encabezado"/>
        <w:jc w:val="both"/>
        <w:rPr>
          <w:rFonts w:asciiTheme="minorHAnsi" w:hAnsiTheme="minorHAnsi" w:cstheme="minorHAnsi"/>
          <w:bCs/>
          <w:color w:val="000000"/>
          <w:sz w:val="18"/>
          <w:szCs w:val="18"/>
        </w:rPr>
      </w:pPr>
    </w:p>
    <w:p w14:paraId="2F5F7E33" w14:textId="77777777" w:rsidR="0036498E" w:rsidRDefault="0036498E" w:rsidP="002C3F43">
      <w:pPr>
        <w:pStyle w:val="Encabezado"/>
        <w:jc w:val="both"/>
        <w:rPr>
          <w:rFonts w:asciiTheme="minorHAnsi" w:hAnsiTheme="minorHAnsi" w:cstheme="minorHAnsi"/>
          <w:bCs/>
          <w:color w:val="000000"/>
          <w:sz w:val="18"/>
          <w:szCs w:val="18"/>
        </w:rPr>
      </w:pPr>
    </w:p>
    <w:p w14:paraId="4EFDBB04" w14:textId="3E923548" w:rsidR="00F86E9F" w:rsidRDefault="00F86E9F" w:rsidP="002C3F43">
      <w:pPr>
        <w:pStyle w:val="Encabezado"/>
        <w:jc w:val="both"/>
        <w:rPr>
          <w:rFonts w:asciiTheme="minorHAnsi" w:hAnsiTheme="minorHAnsi" w:cstheme="minorHAnsi"/>
          <w:bCs/>
          <w:color w:val="000000"/>
          <w:sz w:val="18"/>
          <w:szCs w:val="18"/>
        </w:rPr>
      </w:pPr>
    </w:p>
    <w:p w14:paraId="01AAC4C5" w14:textId="52D932B6" w:rsidR="00C46DCF" w:rsidRPr="00F354EB"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E/901045968</w:t>
      </w:r>
      <w:r w:rsidRPr="00F354EB">
        <w:rPr>
          <w:rFonts w:asciiTheme="minorHAnsi" w:hAnsiTheme="minorHAnsi" w:cstheme="minorHAnsi"/>
          <w:b/>
          <w:bCs/>
          <w:noProof/>
          <w:color w:val="000000"/>
          <w:sz w:val="18"/>
          <w:szCs w:val="18"/>
        </w:rPr>
        <w:t>-</w:t>
      </w:r>
      <w:r w:rsidR="00F11A87" w:rsidRPr="00F354EB">
        <w:rPr>
          <w:rFonts w:asciiTheme="minorHAnsi" w:hAnsiTheme="minorHAnsi" w:cstheme="minorHAnsi"/>
          <w:b/>
          <w:bCs/>
          <w:noProof/>
          <w:color w:val="000000"/>
          <w:sz w:val="18"/>
          <w:szCs w:val="18"/>
        </w:rPr>
        <w:t>0</w:t>
      </w:r>
      <w:r w:rsidR="00434407" w:rsidRPr="00F354EB">
        <w:rPr>
          <w:rFonts w:asciiTheme="minorHAnsi" w:hAnsiTheme="minorHAnsi" w:cstheme="minorHAnsi"/>
          <w:b/>
          <w:bCs/>
          <w:noProof/>
          <w:color w:val="000000"/>
          <w:sz w:val="18"/>
          <w:szCs w:val="18"/>
        </w:rPr>
        <w:t>3</w:t>
      </w:r>
      <w:r w:rsidR="0036498E" w:rsidRPr="00F354EB">
        <w:rPr>
          <w:rFonts w:asciiTheme="minorHAnsi" w:hAnsiTheme="minorHAnsi" w:cstheme="minorHAnsi"/>
          <w:b/>
          <w:bCs/>
          <w:noProof/>
          <w:color w:val="000000"/>
          <w:sz w:val="18"/>
          <w:szCs w:val="18"/>
        </w:rPr>
        <w:t>3</w:t>
      </w:r>
      <w:r w:rsidRPr="00F354EB">
        <w:rPr>
          <w:rFonts w:asciiTheme="minorHAnsi" w:hAnsiTheme="minorHAnsi" w:cstheme="minorHAnsi"/>
          <w:b/>
          <w:bCs/>
          <w:noProof/>
          <w:color w:val="000000"/>
          <w:sz w:val="18"/>
          <w:szCs w:val="18"/>
        </w:rPr>
        <w:t>-2023 para la</w:t>
      </w:r>
      <w:r w:rsidRPr="00F354EB">
        <w:rPr>
          <w:rFonts w:asciiTheme="minorHAnsi" w:hAnsiTheme="minorHAnsi" w:cstheme="minorHAnsi"/>
          <w:b/>
          <w:bCs/>
          <w:noProof/>
          <w:color w:val="000000"/>
          <w:sz w:val="18"/>
          <w:szCs w:val="18"/>
          <w:lang w:val="es-MX"/>
        </w:rPr>
        <w:t xml:space="preserve"> </w:t>
      </w:r>
      <w:r w:rsidR="0036498E" w:rsidRPr="00F354EB">
        <w:rPr>
          <w:rFonts w:asciiTheme="minorHAnsi" w:hAnsiTheme="minorHAnsi" w:cstheme="minorHAnsi"/>
          <w:b/>
          <w:bCs/>
          <w:noProof/>
          <w:color w:val="000000"/>
          <w:sz w:val="18"/>
          <w:szCs w:val="18"/>
          <w:lang w:val="es-MX"/>
        </w:rPr>
        <w:t xml:space="preserve">Adquisición </w:t>
      </w:r>
      <w:r w:rsidR="008A21C5" w:rsidRPr="00F354EB">
        <w:rPr>
          <w:rFonts w:asciiTheme="minorHAnsi" w:hAnsiTheme="minorHAnsi" w:cstheme="minorHAnsi"/>
          <w:b/>
          <w:bCs/>
          <w:noProof/>
          <w:color w:val="000000"/>
          <w:sz w:val="18"/>
          <w:szCs w:val="18"/>
          <w:lang w:val="es-MX"/>
        </w:rPr>
        <w:t xml:space="preserve">e instalación </w:t>
      </w:r>
      <w:r w:rsidR="0036498E" w:rsidRPr="00F354EB">
        <w:rPr>
          <w:rFonts w:asciiTheme="minorHAnsi" w:hAnsiTheme="minorHAnsi" w:cstheme="minorHAnsi"/>
          <w:b/>
          <w:bCs/>
          <w:noProof/>
          <w:color w:val="000000"/>
          <w:sz w:val="18"/>
          <w:szCs w:val="18"/>
          <w:lang w:val="es-MX"/>
        </w:rPr>
        <w:t>de persianas para el Centro de Educación Media y Equipos para Laboratorios del Centro de Ciencias del Diseño y de la Construcción de la Universidad Autónoma de Aguascalientes.</w:t>
      </w:r>
    </w:p>
    <w:p w14:paraId="4502E62F" w14:textId="77777777" w:rsidR="00F33E9C" w:rsidRPr="00F354EB" w:rsidRDefault="00F33E9C" w:rsidP="002C3F43">
      <w:pPr>
        <w:pStyle w:val="Encabezado"/>
        <w:jc w:val="both"/>
        <w:rPr>
          <w:rFonts w:asciiTheme="minorHAnsi" w:hAnsiTheme="minorHAnsi" w:cstheme="minorHAnsi"/>
          <w:b/>
          <w:sz w:val="18"/>
          <w:szCs w:val="18"/>
        </w:rPr>
      </w:pPr>
    </w:p>
    <w:p w14:paraId="0F4B5F42" w14:textId="77777777" w:rsidR="00D000F9" w:rsidRPr="00F354EB" w:rsidRDefault="00D000F9" w:rsidP="00D000F9">
      <w:pPr>
        <w:pStyle w:val="Textoindependiente"/>
        <w:ind w:right="567"/>
        <w:rPr>
          <w:rFonts w:asciiTheme="minorHAnsi" w:hAnsiTheme="minorHAnsi" w:cstheme="minorHAnsi"/>
          <w:sz w:val="18"/>
          <w:szCs w:val="18"/>
          <w:lang w:val="es-MX"/>
        </w:rPr>
      </w:pPr>
      <w:r w:rsidRPr="00F354EB">
        <w:rPr>
          <w:rFonts w:asciiTheme="minorHAnsi" w:hAnsiTheme="minorHAnsi" w:cstheme="minorHAnsi"/>
          <w:sz w:val="18"/>
          <w:szCs w:val="18"/>
        </w:rPr>
        <w:t>I. ASPECTOS GENERALES</w:t>
      </w:r>
      <w:r w:rsidR="00C46977" w:rsidRPr="00F354EB">
        <w:rPr>
          <w:rFonts w:asciiTheme="minorHAnsi" w:hAnsiTheme="minorHAnsi" w:cstheme="minorHAnsi"/>
          <w:sz w:val="18"/>
          <w:szCs w:val="18"/>
          <w:lang w:val="es-MX"/>
        </w:rPr>
        <w:t xml:space="preserve"> </w:t>
      </w:r>
    </w:p>
    <w:p w14:paraId="59922877" w14:textId="64CF0A7D" w:rsidR="00C46977" w:rsidRPr="00F354EB" w:rsidRDefault="00092A96" w:rsidP="00092A96">
      <w:pPr>
        <w:pStyle w:val="Textoindependiente"/>
        <w:tabs>
          <w:tab w:val="left" w:pos="6285"/>
        </w:tabs>
        <w:ind w:right="567"/>
        <w:rPr>
          <w:rFonts w:asciiTheme="minorHAnsi" w:hAnsiTheme="minorHAnsi" w:cstheme="minorHAnsi"/>
          <w:sz w:val="18"/>
          <w:szCs w:val="18"/>
          <w:lang w:val="es-MX"/>
        </w:rPr>
      </w:pPr>
      <w:r w:rsidRPr="00F354EB">
        <w:rPr>
          <w:rFonts w:asciiTheme="minorHAnsi" w:hAnsiTheme="minorHAnsi" w:cstheme="minorHAnsi"/>
          <w:sz w:val="18"/>
          <w:szCs w:val="18"/>
          <w:lang w:val="es-MX"/>
        </w:rPr>
        <w:tab/>
      </w:r>
    </w:p>
    <w:p w14:paraId="208AF386" w14:textId="53F6BBA8" w:rsidR="00C51E2A" w:rsidRDefault="00C349A9" w:rsidP="009C64FC">
      <w:pPr>
        <w:pStyle w:val="Textoindependiente"/>
        <w:ind w:left="567" w:right="567"/>
        <w:jc w:val="both"/>
        <w:rPr>
          <w:rFonts w:asciiTheme="minorHAnsi" w:hAnsiTheme="minorHAnsi" w:cstheme="minorHAnsi"/>
          <w:sz w:val="18"/>
          <w:szCs w:val="18"/>
          <w:lang w:val="es-ES"/>
        </w:rPr>
      </w:pPr>
      <w:r w:rsidRPr="00F354E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F354EB">
        <w:rPr>
          <w:rFonts w:asciiTheme="minorHAnsi" w:hAnsiTheme="minorHAnsi" w:cstheme="minorHAnsi"/>
          <w:sz w:val="18"/>
          <w:szCs w:val="18"/>
          <w:lang w:val="es-ES"/>
        </w:rPr>
        <w:t>Licitación Pública Nacional N°</w:t>
      </w:r>
      <w:r w:rsidRPr="00F354EB">
        <w:rPr>
          <w:rFonts w:asciiTheme="minorHAnsi" w:hAnsiTheme="minorHAnsi" w:cstheme="minorHAnsi"/>
          <w:b w:val="0"/>
          <w:sz w:val="18"/>
          <w:szCs w:val="18"/>
          <w:lang w:val="es-ES"/>
        </w:rPr>
        <w:t xml:space="preserve"> </w:t>
      </w:r>
      <w:r w:rsidRPr="00F354EB">
        <w:rPr>
          <w:rFonts w:asciiTheme="minorHAnsi" w:hAnsiTheme="minorHAnsi" w:cstheme="minorHAnsi"/>
          <w:sz w:val="18"/>
          <w:szCs w:val="18"/>
          <w:lang w:val="es-ES"/>
        </w:rPr>
        <w:t>E/</w:t>
      </w:r>
      <w:r w:rsidRPr="00F354EB">
        <w:rPr>
          <w:rFonts w:asciiTheme="minorHAnsi" w:hAnsiTheme="minorHAnsi" w:cstheme="minorHAnsi"/>
          <w:bCs/>
          <w:sz w:val="18"/>
          <w:szCs w:val="18"/>
          <w:lang w:val="es-ES"/>
        </w:rPr>
        <w:t>901045968-0</w:t>
      </w:r>
      <w:r w:rsidR="00134706" w:rsidRPr="00F354EB">
        <w:rPr>
          <w:rFonts w:asciiTheme="minorHAnsi" w:hAnsiTheme="minorHAnsi" w:cstheme="minorHAnsi"/>
          <w:bCs/>
          <w:sz w:val="18"/>
          <w:szCs w:val="18"/>
          <w:lang w:val="es-ES"/>
        </w:rPr>
        <w:t>3</w:t>
      </w:r>
      <w:r w:rsidR="0036498E" w:rsidRPr="00F354EB">
        <w:rPr>
          <w:rFonts w:asciiTheme="minorHAnsi" w:hAnsiTheme="minorHAnsi" w:cstheme="minorHAnsi"/>
          <w:bCs/>
          <w:sz w:val="18"/>
          <w:szCs w:val="18"/>
          <w:lang w:val="es-ES"/>
        </w:rPr>
        <w:t>3</w:t>
      </w:r>
      <w:r w:rsidRPr="00F354EB">
        <w:rPr>
          <w:rFonts w:asciiTheme="minorHAnsi" w:hAnsiTheme="minorHAnsi" w:cstheme="minorHAnsi"/>
          <w:bCs/>
          <w:sz w:val="18"/>
          <w:szCs w:val="18"/>
          <w:lang w:val="es-ES"/>
        </w:rPr>
        <w:t>-2023</w:t>
      </w:r>
      <w:r w:rsidRPr="00C522F6">
        <w:rPr>
          <w:rFonts w:asciiTheme="minorHAnsi" w:hAnsiTheme="minorHAnsi" w:cstheme="minorHAnsi"/>
          <w:sz w:val="18"/>
          <w:szCs w:val="18"/>
          <w:lang w:val="es-ES"/>
        </w:rPr>
        <w:t xml:space="preserve">, </w:t>
      </w:r>
      <w:r w:rsidRPr="00C522F6">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830"/>
        <w:gridCol w:w="1492"/>
        <w:gridCol w:w="2161"/>
      </w:tblGrid>
      <w:tr w:rsidR="00161D83" w:rsidRPr="003A794A" w14:paraId="698449CB" w14:textId="77777777" w:rsidTr="00C87DD4">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830"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492"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C87DD4">
        <w:tc>
          <w:tcPr>
            <w:tcW w:w="2161" w:type="dxa"/>
            <w:vAlign w:val="center"/>
          </w:tcPr>
          <w:p w14:paraId="130FDCA5" w14:textId="77777777" w:rsidR="00161D83" w:rsidRPr="00C044AD" w:rsidRDefault="00161D83" w:rsidP="00FE4C5F">
            <w:pPr>
              <w:jc w:val="center"/>
              <w:rPr>
                <w:rFonts w:asciiTheme="minorHAnsi" w:hAnsiTheme="minorHAnsi" w:cstheme="minorHAnsi"/>
                <w:sz w:val="14"/>
                <w:szCs w:val="14"/>
              </w:rPr>
            </w:pPr>
          </w:p>
          <w:p w14:paraId="62906EFF"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Publicación Convocatoria</w:t>
            </w:r>
          </w:p>
          <w:p w14:paraId="59FF0A4C" w14:textId="77777777" w:rsidR="00161D83" w:rsidRPr="00C044AD" w:rsidRDefault="00161D83" w:rsidP="00FE4C5F">
            <w:pPr>
              <w:jc w:val="center"/>
              <w:rPr>
                <w:rFonts w:asciiTheme="minorHAnsi" w:hAnsiTheme="minorHAnsi" w:cstheme="minorHAnsi"/>
                <w:sz w:val="14"/>
                <w:szCs w:val="14"/>
              </w:rPr>
            </w:pPr>
          </w:p>
        </w:tc>
        <w:tc>
          <w:tcPr>
            <w:tcW w:w="2830" w:type="dxa"/>
            <w:vAlign w:val="center"/>
          </w:tcPr>
          <w:p w14:paraId="283AE166" w14:textId="2886590C" w:rsidR="00161D83" w:rsidRPr="00F354EB" w:rsidRDefault="00A23481" w:rsidP="00A23481">
            <w:pPr>
              <w:jc w:val="center"/>
              <w:rPr>
                <w:rFonts w:asciiTheme="minorHAnsi" w:hAnsiTheme="minorHAnsi" w:cstheme="minorHAnsi"/>
                <w:b/>
                <w:caps/>
                <w:sz w:val="14"/>
                <w:szCs w:val="14"/>
              </w:rPr>
            </w:pPr>
            <w:r w:rsidRPr="00F354EB">
              <w:rPr>
                <w:rFonts w:asciiTheme="minorHAnsi" w:hAnsiTheme="minorHAnsi" w:cstheme="minorHAnsi"/>
                <w:b/>
                <w:sz w:val="14"/>
                <w:szCs w:val="14"/>
              </w:rPr>
              <w:t>01</w:t>
            </w:r>
            <w:r w:rsidR="00161D83" w:rsidRPr="00F354EB">
              <w:rPr>
                <w:rFonts w:asciiTheme="minorHAnsi" w:hAnsiTheme="minorHAnsi" w:cstheme="minorHAnsi"/>
                <w:b/>
                <w:sz w:val="14"/>
                <w:szCs w:val="14"/>
              </w:rPr>
              <w:t xml:space="preserve"> de </w:t>
            </w:r>
            <w:r w:rsidRPr="00F354EB">
              <w:rPr>
                <w:rFonts w:asciiTheme="minorHAnsi" w:hAnsiTheme="minorHAnsi" w:cstheme="minorHAnsi"/>
                <w:b/>
                <w:sz w:val="14"/>
                <w:szCs w:val="14"/>
              </w:rPr>
              <w:t>septiembre</w:t>
            </w:r>
            <w:r w:rsidR="00161D83" w:rsidRPr="00F354EB">
              <w:rPr>
                <w:rFonts w:asciiTheme="minorHAnsi" w:hAnsiTheme="minorHAnsi" w:cstheme="minorHAnsi"/>
                <w:b/>
                <w:sz w:val="14"/>
                <w:szCs w:val="14"/>
              </w:rPr>
              <w:t xml:space="preserve"> de 2023</w:t>
            </w:r>
          </w:p>
        </w:tc>
        <w:tc>
          <w:tcPr>
            <w:tcW w:w="1492"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C87DD4">
        <w:trPr>
          <w:trHeight w:val="301"/>
        </w:trPr>
        <w:tc>
          <w:tcPr>
            <w:tcW w:w="2161" w:type="dxa"/>
            <w:vAlign w:val="center"/>
          </w:tcPr>
          <w:p w14:paraId="4484C00D"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Adquisición de Bases</w:t>
            </w:r>
          </w:p>
        </w:tc>
        <w:tc>
          <w:tcPr>
            <w:tcW w:w="2830" w:type="dxa"/>
            <w:vAlign w:val="center"/>
          </w:tcPr>
          <w:p w14:paraId="33C87BEE" w14:textId="07C69BE0" w:rsidR="00161D83" w:rsidRPr="00F354EB" w:rsidRDefault="00A23481" w:rsidP="00A23481">
            <w:pPr>
              <w:jc w:val="center"/>
              <w:rPr>
                <w:rFonts w:asciiTheme="minorHAnsi" w:hAnsiTheme="minorHAnsi" w:cstheme="minorHAnsi"/>
                <w:b/>
                <w:caps/>
                <w:sz w:val="14"/>
                <w:szCs w:val="14"/>
              </w:rPr>
            </w:pPr>
            <w:r w:rsidRPr="00F354EB">
              <w:rPr>
                <w:rFonts w:asciiTheme="minorHAnsi" w:hAnsiTheme="minorHAnsi" w:cstheme="minorHAnsi"/>
                <w:b/>
                <w:sz w:val="14"/>
                <w:szCs w:val="14"/>
              </w:rPr>
              <w:t>01</w:t>
            </w:r>
            <w:r w:rsidR="00161D83" w:rsidRPr="00F354EB">
              <w:rPr>
                <w:rFonts w:asciiTheme="minorHAnsi" w:hAnsiTheme="minorHAnsi" w:cstheme="minorHAnsi"/>
                <w:b/>
                <w:sz w:val="14"/>
                <w:szCs w:val="14"/>
              </w:rPr>
              <w:t xml:space="preserve">, </w:t>
            </w:r>
            <w:r w:rsidRPr="00F354EB">
              <w:rPr>
                <w:rFonts w:asciiTheme="minorHAnsi" w:hAnsiTheme="minorHAnsi" w:cstheme="minorHAnsi"/>
                <w:b/>
                <w:sz w:val="14"/>
                <w:szCs w:val="14"/>
              </w:rPr>
              <w:t>02</w:t>
            </w:r>
            <w:r w:rsidR="00161D83" w:rsidRPr="00F354EB">
              <w:rPr>
                <w:rFonts w:asciiTheme="minorHAnsi" w:hAnsiTheme="minorHAnsi" w:cstheme="minorHAnsi"/>
                <w:b/>
                <w:sz w:val="14"/>
                <w:szCs w:val="14"/>
              </w:rPr>
              <w:t xml:space="preserve">, </w:t>
            </w:r>
            <w:r w:rsidRPr="00F354EB">
              <w:rPr>
                <w:rFonts w:asciiTheme="minorHAnsi" w:hAnsiTheme="minorHAnsi" w:cstheme="minorHAnsi"/>
                <w:b/>
                <w:sz w:val="14"/>
                <w:szCs w:val="14"/>
              </w:rPr>
              <w:t>04</w:t>
            </w:r>
            <w:r w:rsidR="00161D83" w:rsidRPr="00F354EB">
              <w:rPr>
                <w:rFonts w:asciiTheme="minorHAnsi" w:hAnsiTheme="minorHAnsi" w:cstheme="minorHAnsi"/>
                <w:b/>
                <w:sz w:val="14"/>
                <w:szCs w:val="14"/>
              </w:rPr>
              <w:t xml:space="preserve"> y </w:t>
            </w:r>
            <w:r w:rsidRPr="00F354EB">
              <w:rPr>
                <w:rFonts w:asciiTheme="minorHAnsi" w:hAnsiTheme="minorHAnsi" w:cstheme="minorHAnsi"/>
                <w:b/>
                <w:sz w:val="14"/>
                <w:szCs w:val="14"/>
              </w:rPr>
              <w:t>05</w:t>
            </w:r>
            <w:r w:rsidR="00161D83" w:rsidRPr="00F354EB">
              <w:rPr>
                <w:rFonts w:asciiTheme="minorHAnsi" w:hAnsiTheme="minorHAnsi" w:cstheme="minorHAnsi"/>
                <w:b/>
                <w:sz w:val="14"/>
                <w:szCs w:val="14"/>
              </w:rPr>
              <w:t xml:space="preserve"> de </w:t>
            </w:r>
            <w:r w:rsidRPr="00F354EB">
              <w:rPr>
                <w:rFonts w:asciiTheme="minorHAnsi" w:hAnsiTheme="minorHAnsi" w:cstheme="minorHAnsi"/>
                <w:b/>
                <w:sz w:val="14"/>
                <w:szCs w:val="14"/>
              </w:rPr>
              <w:t>septiembre</w:t>
            </w:r>
            <w:r w:rsidR="00161D83" w:rsidRPr="00F354EB">
              <w:rPr>
                <w:rFonts w:asciiTheme="minorHAnsi" w:hAnsiTheme="minorHAnsi" w:cstheme="minorHAnsi"/>
                <w:b/>
                <w:sz w:val="14"/>
                <w:szCs w:val="14"/>
              </w:rPr>
              <w:t xml:space="preserve"> de 2023 </w:t>
            </w:r>
          </w:p>
        </w:tc>
        <w:tc>
          <w:tcPr>
            <w:tcW w:w="1492" w:type="dxa"/>
            <w:vAlign w:val="center"/>
          </w:tcPr>
          <w:p w14:paraId="2D471EB2"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C87DD4">
        <w:trPr>
          <w:trHeight w:val="281"/>
        </w:trPr>
        <w:tc>
          <w:tcPr>
            <w:tcW w:w="2161" w:type="dxa"/>
            <w:vAlign w:val="center"/>
          </w:tcPr>
          <w:p w14:paraId="32223C58"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 xml:space="preserve">Envió de comprobante de pago de bases </w:t>
            </w:r>
          </w:p>
        </w:tc>
        <w:tc>
          <w:tcPr>
            <w:tcW w:w="2830" w:type="dxa"/>
            <w:vAlign w:val="center"/>
          </w:tcPr>
          <w:p w14:paraId="6671D116" w14:textId="77777777" w:rsidR="00161D83" w:rsidRPr="00F354EB" w:rsidRDefault="00161D83" w:rsidP="00FE4C5F">
            <w:pPr>
              <w:jc w:val="center"/>
              <w:rPr>
                <w:rFonts w:asciiTheme="minorHAnsi" w:hAnsiTheme="minorHAnsi" w:cstheme="minorHAnsi"/>
                <w:b/>
                <w:sz w:val="14"/>
                <w:szCs w:val="14"/>
              </w:rPr>
            </w:pPr>
            <w:r w:rsidRPr="00F354EB">
              <w:rPr>
                <w:rFonts w:asciiTheme="minorHAnsi" w:hAnsiTheme="minorHAnsi" w:cstheme="minorHAnsi"/>
                <w:b/>
                <w:sz w:val="14"/>
                <w:szCs w:val="14"/>
              </w:rPr>
              <w:t xml:space="preserve">A más tardar el </w:t>
            </w:r>
          </w:p>
          <w:p w14:paraId="376F2005" w14:textId="09D4BCCD" w:rsidR="00161D83" w:rsidRPr="00F354EB" w:rsidRDefault="0068298D" w:rsidP="0068298D">
            <w:pPr>
              <w:jc w:val="center"/>
              <w:rPr>
                <w:rFonts w:asciiTheme="minorHAnsi" w:hAnsiTheme="minorHAnsi" w:cstheme="minorHAnsi"/>
                <w:b/>
                <w:caps/>
                <w:sz w:val="14"/>
                <w:szCs w:val="14"/>
              </w:rPr>
            </w:pPr>
            <w:r w:rsidRPr="00F354EB">
              <w:rPr>
                <w:rFonts w:asciiTheme="minorHAnsi" w:hAnsiTheme="minorHAnsi" w:cstheme="minorHAnsi"/>
                <w:b/>
                <w:sz w:val="14"/>
                <w:szCs w:val="14"/>
              </w:rPr>
              <w:t>05</w:t>
            </w:r>
            <w:r w:rsidR="00161D83" w:rsidRPr="00F354EB">
              <w:rPr>
                <w:rFonts w:asciiTheme="minorHAnsi" w:hAnsiTheme="minorHAnsi" w:cstheme="minorHAnsi"/>
                <w:b/>
                <w:sz w:val="14"/>
                <w:szCs w:val="14"/>
              </w:rPr>
              <w:t xml:space="preserve"> de </w:t>
            </w:r>
            <w:r w:rsidR="00883D9E">
              <w:rPr>
                <w:rFonts w:asciiTheme="minorHAnsi" w:hAnsiTheme="minorHAnsi" w:cstheme="minorHAnsi"/>
                <w:b/>
                <w:sz w:val="14"/>
                <w:szCs w:val="14"/>
              </w:rPr>
              <w:t>septiem</w:t>
            </w:r>
            <w:r w:rsidRPr="00F354EB">
              <w:rPr>
                <w:rFonts w:asciiTheme="minorHAnsi" w:hAnsiTheme="minorHAnsi" w:cstheme="minorHAnsi"/>
                <w:b/>
                <w:sz w:val="14"/>
                <w:szCs w:val="14"/>
              </w:rPr>
              <w:t>bre</w:t>
            </w:r>
            <w:r w:rsidR="00161D83" w:rsidRPr="00F354EB">
              <w:rPr>
                <w:rFonts w:asciiTheme="minorHAnsi" w:hAnsiTheme="minorHAnsi" w:cstheme="minorHAnsi"/>
                <w:b/>
                <w:sz w:val="14"/>
                <w:szCs w:val="14"/>
              </w:rPr>
              <w:t xml:space="preserve"> de 2023</w:t>
            </w:r>
          </w:p>
        </w:tc>
        <w:tc>
          <w:tcPr>
            <w:tcW w:w="1492" w:type="dxa"/>
            <w:shd w:val="clear" w:color="auto" w:fill="auto"/>
            <w:vAlign w:val="center"/>
          </w:tcPr>
          <w:p w14:paraId="3D2C304A" w14:textId="77777777" w:rsidR="00161D83" w:rsidRPr="00C044AD" w:rsidRDefault="00161D83" w:rsidP="00FE4C5F">
            <w:pPr>
              <w:jc w:val="center"/>
              <w:rPr>
                <w:rFonts w:asciiTheme="minorHAnsi" w:hAnsiTheme="minorHAnsi" w:cstheme="minorHAnsi"/>
                <w:b/>
                <w:sz w:val="14"/>
                <w:szCs w:val="14"/>
              </w:rPr>
            </w:pPr>
            <w:r w:rsidRPr="00C044AD">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C87DD4">
        <w:tc>
          <w:tcPr>
            <w:tcW w:w="2161" w:type="dxa"/>
            <w:vAlign w:val="center"/>
          </w:tcPr>
          <w:p w14:paraId="5E4A7289"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Fecha límite para recibir dudas</w:t>
            </w:r>
          </w:p>
        </w:tc>
        <w:tc>
          <w:tcPr>
            <w:tcW w:w="2830" w:type="dxa"/>
            <w:vAlign w:val="center"/>
          </w:tcPr>
          <w:p w14:paraId="6918CFCD" w14:textId="16E00047" w:rsidR="00161D83" w:rsidRPr="00F354EB" w:rsidRDefault="00883D9E" w:rsidP="00FE4C5F">
            <w:pPr>
              <w:jc w:val="center"/>
              <w:rPr>
                <w:rFonts w:asciiTheme="minorHAnsi" w:hAnsiTheme="minorHAnsi" w:cstheme="minorHAnsi"/>
                <w:b/>
                <w:caps/>
                <w:sz w:val="14"/>
                <w:szCs w:val="14"/>
              </w:rPr>
            </w:pPr>
            <w:r>
              <w:rPr>
                <w:rFonts w:asciiTheme="minorHAnsi" w:hAnsiTheme="minorHAnsi" w:cstheme="minorHAnsi"/>
                <w:b/>
                <w:sz w:val="14"/>
                <w:szCs w:val="14"/>
              </w:rPr>
              <w:t>05 de septiem</w:t>
            </w:r>
            <w:r w:rsidR="0068298D" w:rsidRPr="00F354EB">
              <w:rPr>
                <w:rFonts w:asciiTheme="minorHAnsi" w:hAnsiTheme="minorHAnsi" w:cstheme="minorHAnsi"/>
                <w:b/>
                <w:sz w:val="14"/>
                <w:szCs w:val="14"/>
              </w:rPr>
              <w:t xml:space="preserve">bre de </w:t>
            </w:r>
            <w:r w:rsidR="00161D83" w:rsidRPr="00F354EB">
              <w:rPr>
                <w:rFonts w:asciiTheme="minorHAnsi" w:hAnsiTheme="minorHAnsi" w:cstheme="minorHAnsi"/>
                <w:b/>
                <w:sz w:val="14"/>
                <w:szCs w:val="14"/>
              </w:rPr>
              <w:t>2023</w:t>
            </w:r>
          </w:p>
        </w:tc>
        <w:tc>
          <w:tcPr>
            <w:tcW w:w="1492" w:type="dxa"/>
            <w:vAlign w:val="center"/>
          </w:tcPr>
          <w:p w14:paraId="77E8EA19" w14:textId="3E8C5AE0" w:rsidR="00161D83" w:rsidRPr="00FC6695" w:rsidRDefault="00A54706" w:rsidP="00FE4C5F">
            <w:pPr>
              <w:jc w:val="center"/>
              <w:rPr>
                <w:rFonts w:asciiTheme="minorHAnsi" w:hAnsiTheme="minorHAnsi" w:cstheme="minorHAnsi"/>
                <w:b/>
                <w:caps/>
                <w:color w:val="000000" w:themeColor="text1"/>
                <w:sz w:val="14"/>
                <w:szCs w:val="14"/>
              </w:rPr>
            </w:pPr>
            <w:r>
              <w:rPr>
                <w:rFonts w:asciiTheme="minorHAnsi" w:hAnsiTheme="minorHAnsi" w:cstheme="minorHAnsi"/>
                <w:b/>
                <w:color w:val="000000" w:themeColor="text1"/>
                <w:sz w:val="14"/>
                <w:szCs w:val="14"/>
              </w:rPr>
              <w:t>11</w:t>
            </w:r>
            <w:r w:rsidR="00161D83" w:rsidRPr="00FC6695">
              <w:rPr>
                <w:rFonts w:asciiTheme="minorHAnsi" w:hAnsiTheme="minorHAnsi" w:cstheme="minorHAnsi"/>
                <w:b/>
                <w:color w:val="000000" w:themeColor="text1"/>
                <w:sz w:val="14"/>
                <w:szCs w:val="14"/>
              </w:rPr>
              <w:t>:00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C87DD4">
        <w:trPr>
          <w:trHeight w:val="507"/>
        </w:trPr>
        <w:tc>
          <w:tcPr>
            <w:tcW w:w="2161" w:type="dxa"/>
            <w:vAlign w:val="center"/>
          </w:tcPr>
          <w:p w14:paraId="3C304998"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Junta de aclaraciones</w:t>
            </w:r>
          </w:p>
        </w:tc>
        <w:tc>
          <w:tcPr>
            <w:tcW w:w="2830" w:type="dxa"/>
            <w:vAlign w:val="center"/>
          </w:tcPr>
          <w:p w14:paraId="23841114" w14:textId="467F3EE6" w:rsidR="00161D83" w:rsidRPr="00F354EB" w:rsidRDefault="0068298D" w:rsidP="00883D9E">
            <w:pPr>
              <w:jc w:val="center"/>
              <w:rPr>
                <w:rFonts w:asciiTheme="minorHAnsi" w:hAnsiTheme="minorHAnsi" w:cstheme="minorHAnsi"/>
                <w:b/>
                <w:caps/>
                <w:sz w:val="14"/>
                <w:szCs w:val="14"/>
              </w:rPr>
            </w:pPr>
            <w:r w:rsidRPr="00F354EB">
              <w:rPr>
                <w:rFonts w:asciiTheme="minorHAnsi" w:hAnsiTheme="minorHAnsi" w:cstheme="minorHAnsi"/>
                <w:b/>
                <w:sz w:val="14"/>
                <w:szCs w:val="14"/>
              </w:rPr>
              <w:t>06 de septie</w:t>
            </w:r>
            <w:r w:rsidR="00883D9E">
              <w:rPr>
                <w:rFonts w:asciiTheme="minorHAnsi" w:hAnsiTheme="minorHAnsi" w:cstheme="minorHAnsi"/>
                <w:b/>
                <w:sz w:val="14"/>
                <w:szCs w:val="14"/>
              </w:rPr>
              <w:t>m</w:t>
            </w:r>
            <w:r w:rsidRPr="00F354EB">
              <w:rPr>
                <w:rFonts w:asciiTheme="minorHAnsi" w:hAnsiTheme="minorHAnsi" w:cstheme="minorHAnsi"/>
                <w:b/>
                <w:sz w:val="14"/>
                <w:szCs w:val="14"/>
              </w:rPr>
              <w:t xml:space="preserve">bre de </w:t>
            </w:r>
            <w:r w:rsidR="00161D83" w:rsidRPr="00F354EB">
              <w:rPr>
                <w:rFonts w:asciiTheme="minorHAnsi" w:hAnsiTheme="minorHAnsi" w:cstheme="minorHAnsi"/>
                <w:b/>
                <w:sz w:val="14"/>
                <w:szCs w:val="14"/>
              </w:rPr>
              <w:t>2023</w:t>
            </w:r>
          </w:p>
        </w:tc>
        <w:tc>
          <w:tcPr>
            <w:tcW w:w="1492" w:type="dxa"/>
            <w:vAlign w:val="center"/>
          </w:tcPr>
          <w:p w14:paraId="1C900356" w14:textId="3E3E4678" w:rsidR="00161D83" w:rsidRPr="00FC6695" w:rsidRDefault="00161D83" w:rsidP="00A54706">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w:t>
            </w:r>
            <w:r w:rsidR="00A54706">
              <w:rPr>
                <w:rFonts w:asciiTheme="minorHAnsi" w:hAnsiTheme="minorHAnsi" w:cstheme="minorHAnsi"/>
                <w:b/>
                <w:color w:val="000000" w:themeColor="text1"/>
                <w:sz w:val="14"/>
                <w:szCs w:val="14"/>
              </w:rPr>
              <w:t>1</w:t>
            </w:r>
            <w:r w:rsidRPr="00FC6695">
              <w:rPr>
                <w:rFonts w:asciiTheme="minorHAnsi" w:hAnsiTheme="minorHAnsi" w:cstheme="minorHAnsi"/>
                <w:b/>
                <w:color w:val="000000" w:themeColor="text1"/>
                <w:sz w:val="14"/>
                <w:szCs w:val="14"/>
              </w:rPr>
              <w:t>:00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C87DD4">
        <w:trPr>
          <w:trHeight w:val="716"/>
        </w:trPr>
        <w:tc>
          <w:tcPr>
            <w:tcW w:w="2161" w:type="dxa"/>
            <w:vAlign w:val="center"/>
          </w:tcPr>
          <w:p w14:paraId="3BFBDAA0" w14:textId="31136C85" w:rsidR="00161D83"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p>
          <w:p w14:paraId="5136FB77" w14:textId="77777777" w:rsidR="004E535D" w:rsidRDefault="004E535D" w:rsidP="00FE4C5F">
            <w:pPr>
              <w:jc w:val="center"/>
              <w:rPr>
                <w:rFonts w:asciiTheme="minorHAnsi" w:hAnsiTheme="minorHAnsi" w:cstheme="minorHAnsi"/>
                <w:sz w:val="14"/>
                <w:szCs w:val="14"/>
              </w:rPr>
            </w:pPr>
          </w:p>
          <w:p w14:paraId="20063641" w14:textId="223128F2" w:rsidR="004E535D" w:rsidRPr="00C044AD" w:rsidRDefault="004E535D" w:rsidP="00FE4C5F">
            <w:pPr>
              <w:jc w:val="center"/>
              <w:rPr>
                <w:rFonts w:asciiTheme="minorHAnsi" w:hAnsiTheme="minorHAnsi" w:cstheme="minorHAnsi"/>
                <w:sz w:val="14"/>
                <w:szCs w:val="14"/>
              </w:rPr>
            </w:pPr>
            <w:r>
              <w:rPr>
                <w:rFonts w:asciiTheme="minorHAnsi" w:hAnsiTheme="minorHAnsi" w:cstheme="minorHAnsi"/>
                <w:sz w:val="14"/>
                <w:szCs w:val="14"/>
              </w:rPr>
              <w:t xml:space="preserve">Muestra física </w:t>
            </w:r>
            <w:r w:rsidR="00324640">
              <w:rPr>
                <w:rFonts w:asciiTheme="minorHAnsi" w:hAnsiTheme="minorHAnsi" w:cstheme="minorHAnsi"/>
                <w:b/>
                <w:sz w:val="14"/>
                <w:szCs w:val="14"/>
              </w:rPr>
              <w:t>Sheer Blackout</w:t>
            </w:r>
          </w:p>
          <w:p w14:paraId="47FF0716" w14:textId="77777777" w:rsidR="00161D83" w:rsidRPr="00C044AD" w:rsidRDefault="00161D83" w:rsidP="00FE4C5F">
            <w:pPr>
              <w:jc w:val="center"/>
              <w:rPr>
                <w:rFonts w:asciiTheme="minorHAnsi" w:hAnsiTheme="minorHAnsi" w:cstheme="minorHAnsi"/>
                <w:sz w:val="12"/>
                <w:szCs w:val="12"/>
              </w:rPr>
            </w:pPr>
          </w:p>
        </w:tc>
        <w:tc>
          <w:tcPr>
            <w:tcW w:w="2830" w:type="dxa"/>
            <w:vAlign w:val="center"/>
          </w:tcPr>
          <w:p w14:paraId="1DBFC477" w14:textId="41DF0DFD" w:rsidR="00161D83" w:rsidRPr="00F354EB" w:rsidRDefault="00161D83" w:rsidP="00B31DD7">
            <w:pPr>
              <w:jc w:val="center"/>
              <w:rPr>
                <w:rFonts w:asciiTheme="minorHAnsi" w:hAnsiTheme="minorHAnsi" w:cstheme="minorHAnsi"/>
                <w:b/>
                <w:caps/>
                <w:sz w:val="14"/>
                <w:szCs w:val="14"/>
              </w:rPr>
            </w:pPr>
            <w:r w:rsidRPr="00F354EB">
              <w:rPr>
                <w:rFonts w:asciiTheme="minorHAnsi" w:hAnsiTheme="minorHAnsi" w:cstheme="minorHAnsi"/>
                <w:b/>
                <w:sz w:val="14"/>
                <w:szCs w:val="14"/>
              </w:rPr>
              <w:t>1</w:t>
            </w:r>
            <w:r w:rsidR="00B31DD7" w:rsidRPr="00F354EB">
              <w:rPr>
                <w:rFonts w:asciiTheme="minorHAnsi" w:hAnsiTheme="minorHAnsi" w:cstheme="minorHAnsi"/>
                <w:b/>
                <w:sz w:val="14"/>
                <w:szCs w:val="14"/>
              </w:rPr>
              <w:t>1</w:t>
            </w:r>
            <w:r w:rsidRPr="00F354EB">
              <w:rPr>
                <w:rFonts w:asciiTheme="minorHAnsi" w:hAnsiTheme="minorHAnsi" w:cstheme="minorHAnsi"/>
                <w:b/>
                <w:sz w:val="14"/>
                <w:szCs w:val="14"/>
              </w:rPr>
              <w:t xml:space="preserve"> de </w:t>
            </w:r>
            <w:r w:rsidR="00B31DD7" w:rsidRPr="00F354EB">
              <w:rPr>
                <w:rFonts w:asciiTheme="minorHAnsi" w:hAnsiTheme="minorHAnsi" w:cstheme="minorHAnsi"/>
                <w:b/>
                <w:sz w:val="14"/>
                <w:szCs w:val="14"/>
              </w:rPr>
              <w:t>septiembre</w:t>
            </w:r>
            <w:r w:rsidRPr="00F354EB">
              <w:rPr>
                <w:rFonts w:asciiTheme="minorHAnsi" w:hAnsiTheme="minorHAnsi" w:cstheme="minorHAnsi"/>
                <w:b/>
                <w:sz w:val="14"/>
                <w:szCs w:val="14"/>
              </w:rPr>
              <w:t xml:space="preserve"> de 2023</w:t>
            </w:r>
          </w:p>
        </w:tc>
        <w:tc>
          <w:tcPr>
            <w:tcW w:w="1492" w:type="dxa"/>
            <w:vAlign w:val="center"/>
          </w:tcPr>
          <w:p w14:paraId="60E0CB2A"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C87DD4">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830" w:type="dxa"/>
            <w:vAlign w:val="center"/>
          </w:tcPr>
          <w:p w14:paraId="0C1D8FB0" w14:textId="2205EFB9" w:rsidR="00161D83" w:rsidRPr="00F354EB" w:rsidRDefault="00B31DD7" w:rsidP="00B31DD7">
            <w:pPr>
              <w:jc w:val="center"/>
              <w:rPr>
                <w:rFonts w:asciiTheme="minorHAnsi" w:hAnsiTheme="minorHAnsi" w:cstheme="minorHAnsi"/>
                <w:caps/>
                <w:sz w:val="14"/>
                <w:szCs w:val="14"/>
              </w:rPr>
            </w:pPr>
            <w:r w:rsidRPr="00F354EB">
              <w:rPr>
                <w:rFonts w:asciiTheme="minorHAnsi" w:hAnsiTheme="minorHAnsi" w:cstheme="minorHAnsi"/>
                <w:sz w:val="14"/>
                <w:szCs w:val="14"/>
              </w:rPr>
              <w:t>12</w:t>
            </w:r>
            <w:r w:rsidR="00161D83" w:rsidRPr="00F354EB">
              <w:rPr>
                <w:rFonts w:asciiTheme="minorHAnsi" w:hAnsiTheme="minorHAnsi" w:cstheme="minorHAnsi"/>
                <w:sz w:val="14"/>
                <w:szCs w:val="14"/>
              </w:rPr>
              <w:t xml:space="preserve"> de </w:t>
            </w:r>
            <w:r w:rsidRPr="00F354EB">
              <w:rPr>
                <w:rFonts w:asciiTheme="minorHAnsi" w:hAnsiTheme="minorHAnsi" w:cstheme="minorHAnsi"/>
                <w:sz w:val="14"/>
                <w:szCs w:val="14"/>
              </w:rPr>
              <w:t>septiembre</w:t>
            </w:r>
            <w:r w:rsidR="00161D83" w:rsidRPr="00F354EB">
              <w:rPr>
                <w:rFonts w:asciiTheme="minorHAnsi" w:hAnsiTheme="minorHAnsi" w:cstheme="minorHAnsi"/>
                <w:sz w:val="14"/>
                <w:szCs w:val="14"/>
              </w:rPr>
              <w:t xml:space="preserve"> de 2023</w:t>
            </w:r>
          </w:p>
        </w:tc>
        <w:tc>
          <w:tcPr>
            <w:tcW w:w="1492"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C87DD4">
        <w:trPr>
          <w:trHeight w:val="533"/>
        </w:trPr>
        <w:tc>
          <w:tcPr>
            <w:tcW w:w="2161" w:type="dxa"/>
            <w:vAlign w:val="center"/>
          </w:tcPr>
          <w:p w14:paraId="5E90693C" w14:textId="77777777" w:rsidR="00161D83" w:rsidRPr="00FC6695" w:rsidRDefault="00161D83" w:rsidP="00FE4C5F">
            <w:pPr>
              <w:jc w:val="center"/>
              <w:rPr>
                <w:rFonts w:asciiTheme="minorHAnsi" w:hAnsiTheme="minorHAnsi" w:cstheme="minorHAnsi"/>
                <w:caps/>
                <w:sz w:val="14"/>
                <w:szCs w:val="14"/>
              </w:rPr>
            </w:pPr>
            <w:r w:rsidRPr="00FC6695">
              <w:rPr>
                <w:rFonts w:asciiTheme="minorHAnsi" w:hAnsiTheme="minorHAnsi" w:cstheme="minorHAnsi"/>
                <w:sz w:val="14"/>
                <w:szCs w:val="14"/>
              </w:rPr>
              <w:t>Acto de fallo</w:t>
            </w:r>
          </w:p>
        </w:tc>
        <w:tc>
          <w:tcPr>
            <w:tcW w:w="2830" w:type="dxa"/>
            <w:vAlign w:val="center"/>
          </w:tcPr>
          <w:p w14:paraId="652218CF" w14:textId="6E7733E8" w:rsidR="00161D83" w:rsidRPr="00F354EB" w:rsidRDefault="00B31DD7" w:rsidP="00B31DD7">
            <w:pPr>
              <w:jc w:val="center"/>
              <w:rPr>
                <w:rFonts w:asciiTheme="minorHAnsi" w:hAnsiTheme="minorHAnsi" w:cstheme="minorHAnsi"/>
                <w:b/>
                <w:sz w:val="14"/>
                <w:szCs w:val="14"/>
              </w:rPr>
            </w:pPr>
            <w:r w:rsidRPr="00F354EB">
              <w:rPr>
                <w:rFonts w:asciiTheme="minorHAnsi" w:hAnsiTheme="minorHAnsi" w:cstheme="minorHAnsi"/>
                <w:b/>
                <w:sz w:val="14"/>
                <w:szCs w:val="14"/>
              </w:rPr>
              <w:t>13</w:t>
            </w:r>
            <w:r w:rsidR="00161D83" w:rsidRPr="00F354EB">
              <w:rPr>
                <w:rFonts w:asciiTheme="minorHAnsi" w:hAnsiTheme="minorHAnsi" w:cstheme="minorHAnsi"/>
                <w:b/>
                <w:sz w:val="14"/>
                <w:szCs w:val="14"/>
              </w:rPr>
              <w:t xml:space="preserve"> de </w:t>
            </w:r>
            <w:r w:rsidRPr="00F354EB">
              <w:rPr>
                <w:rFonts w:asciiTheme="minorHAnsi" w:hAnsiTheme="minorHAnsi" w:cstheme="minorHAnsi"/>
                <w:b/>
                <w:sz w:val="14"/>
                <w:szCs w:val="14"/>
              </w:rPr>
              <w:t>septiembre</w:t>
            </w:r>
            <w:r w:rsidR="00161D83" w:rsidRPr="00F354EB">
              <w:rPr>
                <w:rFonts w:asciiTheme="minorHAnsi" w:hAnsiTheme="minorHAnsi" w:cstheme="minorHAnsi"/>
                <w:b/>
                <w:sz w:val="14"/>
                <w:szCs w:val="14"/>
              </w:rPr>
              <w:t xml:space="preserve"> de 2023</w:t>
            </w:r>
          </w:p>
        </w:tc>
        <w:tc>
          <w:tcPr>
            <w:tcW w:w="1492" w:type="dxa"/>
            <w:vAlign w:val="center"/>
          </w:tcPr>
          <w:p w14:paraId="681E9A42"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C87DD4">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830" w:type="dxa"/>
            <w:shd w:val="clear" w:color="auto" w:fill="auto"/>
            <w:vAlign w:val="center"/>
          </w:tcPr>
          <w:p w14:paraId="6356D0BA" w14:textId="7288D3AA" w:rsidR="00161D83" w:rsidRPr="00F354EB" w:rsidRDefault="00B31DD7" w:rsidP="00B31DD7">
            <w:pPr>
              <w:jc w:val="center"/>
              <w:rPr>
                <w:rFonts w:asciiTheme="minorHAnsi" w:hAnsiTheme="minorHAnsi" w:cstheme="minorHAnsi"/>
                <w:b/>
                <w:bCs/>
                <w:caps/>
                <w:color w:val="000000"/>
                <w:sz w:val="14"/>
                <w:szCs w:val="14"/>
              </w:rPr>
            </w:pPr>
            <w:r w:rsidRPr="00F354EB">
              <w:rPr>
                <w:rFonts w:asciiTheme="minorHAnsi" w:hAnsiTheme="minorHAnsi" w:cstheme="minorHAnsi"/>
                <w:b/>
                <w:sz w:val="14"/>
                <w:szCs w:val="14"/>
              </w:rPr>
              <w:t>18</w:t>
            </w:r>
            <w:r w:rsidR="00161D83" w:rsidRPr="00F354EB">
              <w:rPr>
                <w:rFonts w:asciiTheme="minorHAnsi" w:hAnsiTheme="minorHAnsi" w:cstheme="minorHAnsi"/>
                <w:b/>
                <w:sz w:val="14"/>
                <w:szCs w:val="14"/>
              </w:rPr>
              <w:t xml:space="preserve"> de </w:t>
            </w:r>
            <w:r w:rsidRPr="00F354EB">
              <w:rPr>
                <w:rFonts w:asciiTheme="minorHAnsi" w:hAnsiTheme="minorHAnsi" w:cstheme="minorHAnsi"/>
                <w:b/>
                <w:sz w:val="14"/>
                <w:szCs w:val="14"/>
              </w:rPr>
              <w:t>septiembre</w:t>
            </w:r>
            <w:r w:rsidR="00161D83" w:rsidRPr="00F354EB">
              <w:rPr>
                <w:rFonts w:asciiTheme="minorHAnsi" w:hAnsiTheme="minorHAnsi" w:cstheme="minorHAnsi"/>
                <w:b/>
                <w:sz w:val="14"/>
                <w:szCs w:val="14"/>
              </w:rPr>
              <w:t xml:space="preserve"> de 2023</w:t>
            </w:r>
          </w:p>
        </w:tc>
        <w:tc>
          <w:tcPr>
            <w:tcW w:w="1492"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C87DD4">
        <w:tc>
          <w:tcPr>
            <w:tcW w:w="2161" w:type="dxa"/>
            <w:shd w:val="clear" w:color="auto" w:fill="auto"/>
            <w:vAlign w:val="center"/>
          </w:tcPr>
          <w:p w14:paraId="08CCCB06" w14:textId="77777777" w:rsidR="00161D83" w:rsidRPr="00A90C9A" w:rsidRDefault="00161D83" w:rsidP="00FE4C5F">
            <w:pPr>
              <w:jc w:val="center"/>
              <w:rPr>
                <w:rFonts w:asciiTheme="minorHAnsi" w:hAnsiTheme="minorHAnsi" w:cstheme="minorHAnsi"/>
                <w:sz w:val="14"/>
                <w:szCs w:val="14"/>
              </w:rPr>
            </w:pPr>
          </w:p>
          <w:p w14:paraId="33955D01" w14:textId="77777777" w:rsidR="00161D83" w:rsidRPr="00A90C9A" w:rsidRDefault="00161D83" w:rsidP="00FE4C5F">
            <w:pPr>
              <w:jc w:val="center"/>
              <w:rPr>
                <w:rFonts w:asciiTheme="minorHAnsi" w:hAnsiTheme="minorHAnsi" w:cstheme="minorHAnsi"/>
                <w:sz w:val="14"/>
                <w:szCs w:val="14"/>
              </w:rPr>
            </w:pPr>
            <w:r w:rsidRPr="00A90C9A">
              <w:rPr>
                <w:rFonts w:asciiTheme="minorHAnsi" w:hAnsiTheme="minorHAnsi" w:cstheme="minorHAnsi"/>
                <w:sz w:val="14"/>
                <w:szCs w:val="14"/>
              </w:rPr>
              <w:t xml:space="preserve">Entrega de los bienes </w:t>
            </w:r>
          </w:p>
          <w:p w14:paraId="041DAF35" w14:textId="77777777" w:rsidR="00161D83" w:rsidRPr="00A90C9A" w:rsidRDefault="00161D83" w:rsidP="00FE4C5F">
            <w:pPr>
              <w:jc w:val="center"/>
              <w:rPr>
                <w:rFonts w:asciiTheme="minorHAnsi" w:hAnsiTheme="minorHAnsi" w:cstheme="minorHAnsi"/>
                <w:sz w:val="14"/>
                <w:szCs w:val="14"/>
              </w:rPr>
            </w:pPr>
          </w:p>
        </w:tc>
        <w:tc>
          <w:tcPr>
            <w:tcW w:w="2830" w:type="dxa"/>
            <w:shd w:val="clear" w:color="auto" w:fill="auto"/>
            <w:vAlign w:val="center"/>
          </w:tcPr>
          <w:p w14:paraId="1C312FCE" w14:textId="3563DA4F" w:rsidR="00C87DD4" w:rsidRDefault="00C87DD4" w:rsidP="00134706">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A más tardar a los:</w:t>
            </w:r>
          </w:p>
          <w:p w14:paraId="390F42B0" w14:textId="2BFF250D" w:rsidR="00C87DD4" w:rsidRPr="007C19F2" w:rsidRDefault="00C87DD4" w:rsidP="00C87DD4">
            <w:pPr>
              <w:jc w:val="center"/>
              <w:rPr>
                <w:rFonts w:asciiTheme="minorHAnsi" w:hAnsiTheme="minorHAnsi" w:cstheme="minorHAnsi"/>
                <w:sz w:val="12"/>
                <w:szCs w:val="12"/>
              </w:rPr>
            </w:pPr>
            <w:r w:rsidRPr="007C19F2">
              <w:rPr>
                <w:rFonts w:asciiTheme="minorHAnsi" w:hAnsiTheme="minorHAnsi" w:cstheme="minorHAnsi"/>
                <w:b/>
                <w:sz w:val="12"/>
                <w:szCs w:val="12"/>
              </w:rPr>
              <w:t>Partida 1 a 157 y 16</w:t>
            </w:r>
            <w:r w:rsidR="009A36D6" w:rsidRPr="007C19F2">
              <w:rPr>
                <w:rFonts w:asciiTheme="minorHAnsi" w:hAnsiTheme="minorHAnsi" w:cstheme="minorHAnsi"/>
                <w:b/>
                <w:sz w:val="12"/>
                <w:szCs w:val="12"/>
              </w:rPr>
              <w:t>2</w:t>
            </w:r>
            <w:r w:rsidRPr="007C19F2">
              <w:rPr>
                <w:rFonts w:asciiTheme="minorHAnsi" w:hAnsiTheme="minorHAnsi" w:cstheme="minorHAnsi"/>
                <w:b/>
                <w:sz w:val="12"/>
                <w:szCs w:val="12"/>
              </w:rPr>
              <w:t xml:space="preserve"> a 16</w:t>
            </w:r>
            <w:r w:rsidR="009A36D6" w:rsidRPr="007C19F2">
              <w:rPr>
                <w:rFonts w:asciiTheme="minorHAnsi" w:hAnsiTheme="minorHAnsi" w:cstheme="minorHAnsi"/>
                <w:b/>
                <w:sz w:val="12"/>
                <w:szCs w:val="12"/>
              </w:rPr>
              <w:t>5</w:t>
            </w:r>
            <w:r w:rsidRPr="007C19F2">
              <w:rPr>
                <w:rFonts w:asciiTheme="minorHAnsi" w:hAnsiTheme="minorHAnsi" w:cstheme="minorHAnsi"/>
                <w:b/>
                <w:sz w:val="12"/>
                <w:szCs w:val="12"/>
              </w:rPr>
              <w:t xml:space="preserve">;  </w:t>
            </w:r>
            <w:r w:rsidRPr="007C19F2">
              <w:rPr>
                <w:rFonts w:asciiTheme="minorHAnsi" w:hAnsiTheme="minorHAnsi" w:cstheme="minorHAnsi"/>
                <w:sz w:val="12"/>
                <w:szCs w:val="12"/>
              </w:rPr>
              <w:t>30 días naturales.</w:t>
            </w:r>
          </w:p>
          <w:p w14:paraId="197E2C36" w14:textId="40357681" w:rsidR="00C87DD4" w:rsidRPr="007C19F2" w:rsidRDefault="00C87DD4" w:rsidP="00C87DD4">
            <w:pPr>
              <w:jc w:val="center"/>
              <w:rPr>
                <w:rFonts w:asciiTheme="minorHAnsi" w:hAnsiTheme="minorHAnsi" w:cstheme="minorHAnsi"/>
                <w:sz w:val="12"/>
                <w:szCs w:val="12"/>
              </w:rPr>
            </w:pPr>
            <w:r w:rsidRPr="007C19F2">
              <w:rPr>
                <w:rFonts w:asciiTheme="minorHAnsi" w:hAnsiTheme="minorHAnsi" w:cstheme="minorHAnsi"/>
                <w:b/>
                <w:sz w:val="12"/>
                <w:szCs w:val="12"/>
              </w:rPr>
              <w:t>Partida 1</w:t>
            </w:r>
            <w:r w:rsidR="009A36D6" w:rsidRPr="007C19F2">
              <w:rPr>
                <w:rFonts w:asciiTheme="minorHAnsi" w:hAnsiTheme="minorHAnsi" w:cstheme="minorHAnsi"/>
                <w:b/>
                <w:sz w:val="12"/>
                <w:szCs w:val="12"/>
              </w:rPr>
              <w:t>58</w:t>
            </w:r>
            <w:r w:rsidRPr="007C19F2">
              <w:rPr>
                <w:rFonts w:asciiTheme="minorHAnsi" w:hAnsiTheme="minorHAnsi" w:cstheme="minorHAnsi"/>
                <w:b/>
                <w:sz w:val="12"/>
                <w:szCs w:val="12"/>
              </w:rPr>
              <w:t xml:space="preserve"> a 16</w:t>
            </w:r>
            <w:r w:rsidR="009A36D6" w:rsidRPr="007C19F2">
              <w:rPr>
                <w:rFonts w:asciiTheme="minorHAnsi" w:hAnsiTheme="minorHAnsi" w:cstheme="minorHAnsi"/>
                <w:b/>
                <w:sz w:val="12"/>
                <w:szCs w:val="12"/>
              </w:rPr>
              <w:t>0</w:t>
            </w:r>
            <w:r w:rsidRPr="007C19F2">
              <w:rPr>
                <w:rFonts w:asciiTheme="minorHAnsi" w:hAnsiTheme="minorHAnsi" w:cstheme="minorHAnsi"/>
                <w:b/>
                <w:sz w:val="12"/>
                <w:szCs w:val="12"/>
              </w:rPr>
              <w:t xml:space="preserve">; </w:t>
            </w:r>
            <w:r w:rsidRPr="007C19F2">
              <w:rPr>
                <w:rFonts w:asciiTheme="minorHAnsi" w:hAnsiTheme="minorHAnsi" w:cstheme="minorHAnsi"/>
                <w:sz w:val="12"/>
                <w:szCs w:val="12"/>
              </w:rPr>
              <w:t>10 días naturales.</w:t>
            </w:r>
          </w:p>
          <w:p w14:paraId="01D72E71" w14:textId="38F085EC" w:rsidR="00C87DD4" w:rsidRPr="00A90C9A" w:rsidRDefault="00C87DD4" w:rsidP="009A36D6">
            <w:pPr>
              <w:jc w:val="center"/>
              <w:rPr>
                <w:rFonts w:asciiTheme="minorHAnsi" w:hAnsiTheme="minorHAnsi" w:cstheme="minorHAnsi"/>
                <w:b/>
                <w:bCs/>
                <w:color w:val="000000"/>
                <w:sz w:val="14"/>
                <w:szCs w:val="14"/>
              </w:rPr>
            </w:pPr>
            <w:r w:rsidRPr="007C19F2">
              <w:rPr>
                <w:rFonts w:asciiTheme="minorHAnsi" w:hAnsiTheme="minorHAnsi" w:cstheme="minorHAnsi"/>
                <w:b/>
                <w:sz w:val="12"/>
                <w:szCs w:val="12"/>
              </w:rPr>
              <w:t>Partida 16</w:t>
            </w:r>
            <w:r w:rsidR="009A36D6" w:rsidRPr="007C19F2">
              <w:rPr>
                <w:rFonts w:asciiTheme="minorHAnsi" w:hAnsiTheme="minorHAnsi" w:cstheme="minorHAnsi"/>
                <w:b/>
                <w:sz w:val="12"/>
                <w:szCs w:val="12"/>
              </w:rPr>
              <w:t>1</w:t>
            </w:r>
            <w:r w:rsidRPr="007C19F2">
              <w:rPr>
                <w:rFonts w:asciiTheme="minorHAnsi" w:hAnsiTheme="minorHAnsi" w:cstheme="minorHAnsi"/>
                <w:b/>
                <w:sz w:val="12"/>
                <w:szCs w:val="12"/>
              </w:rPr>
              <w:t xml:space="preserve">; </w:t>
            </w:r>
            <w:r w:rsidRPr="007C19F2">
              <w:rPr>
                <w:rFonts w:asciiTheme="minorHAnsi" w:hAnsiTheme="minorHAnsi" w:cstheme="minorHAnsi"/>
                <w:sz w:val="12"/>
                <w:szCs w:val="12"/>
              </w:rPr>
              <w:t>45 días naturales.</w:t>
            </w:r>
          </w:p>
        </w:tc>
        <w:tc>
          <w:tcPr>
            <w:tcW w:w="1492" w:type="dxa"/>
            <w:shd w:val="clear" w:color="auto" w:fill="auto"/>
            <w:vAlign w:val="center"/>
          </w:tcPr>
          <w:p w14:paraId="371D62A5" w14:textId="77777777" w:rsidR="00161D83" w:rsidRPr="00A90C9A" w:rsidRDefault="00161D83" w:rsidP="00FE4C5F">
            <w:pPr>
              <w:jc w:val="center"/>
              <w:rPr>
                <w:rFonts w:asciiTheme="minorHAnsi" w:hAnsiTheme="minorHAnsi" w:cstheme="minorHAnsi"/>
                <w:b/>
                <w:caps/>
                <w:sz w:val="14"/>
                <w:szCs w:val="14"/>
              </w:rPr>
            </w:pPr>
            <w:r w:rsidRPr="00A90C9A">
              <w:rPr>
                <w:rFonts w:asciiTheme="minorHAnsi" w:hAnsiTheme="minorHAnsi" w:cstheme="minorHAnsi"/>
                <w:b/>
                <w:caps/>
                <w:sz w:val="14"/>
                <w:szCs w:val="14"/>
              </w:rPr>
              <w:t xml:space="preserve">08:00 </w:t>
            </w:r>
            <w:r w:rsidRPr="00A90C9A">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A90C9A" w:rsidRDefault="00161D83" w:rsidP="00FE4C5F">
            <w:pPr>
              <w:jc w:val="center"/>
              <w:rPr>
                <w:rFonts w:asciiTheme="minorHAnsi" w:hAnsiTheme="minorHAnsi" w:cstheme="minorHAnsi"/>
                <w:sz w:val="14"/>
                <w:szCs w:val="14"/>
              </w:rPr>
            </w:pPr>
            <w:r w:rsidRPr="00A90C9A">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1871AD" w:rsidRDefault="00D000F9" w:rsidP="00D000F9">
      <w:pPr>
        <w:autoSpaceDE w:val="0"/>
        <w:autoSpaceDN w:val="0"/>
        <w:adjustRightInd w:val="0"/>
        <w:jc w:val="both"/>
        <w:rPr>
          <w:rFonts w:asciiTheme="minorHAnsi" w:hAnsiTheme="minorHAnsi" w:cstheme="minorHAnsi"/>
          <w:bCs/>
          <w:color w:val="000000"/>
          <w:sz w:val="18"/>
          <w:szCs w:val="18"/>
        </w:rPr>
      </w:pPr>
    </w:p>
    <w:p w14:paraId="2CAADB13" w14:textId="3C8BEC0C" w:rsidR="00103756" w:rsidRDefault="00D000F9" w:rsidP="00A4682C">
      <w:pPr>
        <w:pStyle w:val="Textoindependiente"/>
        <w:ind w:right="567"/>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lastRenderedPageBreak/>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54221F" w:rsidRPr="0054221F">
        <w:rPr>
          <w:rFonts w:asciiTheme="minorHAnsi" w:hAnsiTheme="minorHAnsi" w:cstheme="minorHAnsi"/>
          <w:b w:val="0"/>
          <w:i/>
          <w:sz w:val="17"/>
          <w:szCs w:val="17"/>
          <w:lang w:val="es-MX"/>
        </w:rPr>
        <w:t>Fondo Ordinario Estatal, Programa Docencia, Investigación y Vinculación de Calidad; Recursos Propios, Fondo de Inversión Pública Productiva 2023, conforme a los oficios DGF/DPAF-137/2023 y DGF/DPAF-230/2023</w:t>
      </w:r>
      <w:r w:rsidR="00161D83" w:rsidRPr="00161D83">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39E96BE8"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36498E" w:rsidRPr="0036498E">
        <w:rPr>
          <w:rFonts w:asciiTheme="minorHAnsi" w:hAnsiTheme="minorHAnsi" w:cstheme="minorHAnsi"/>
          <w:b/>
          <w:bCs/>
          <w:noProof/>
          <w:color w:val="000000"/>
          <w:sz w:val="18"/>
          <w:szCs w:val="18"/>
        </w:rPr>
        <w:t xml:space="preserve">Adquisición </w:t>
      </w:r>
      <w:r w:rsidR="008A21C5">
        <w:rPr>
          <w:rFonts w:asciiTheme="minorHAnsi" w:hAnsiTheme="minorHAnsi" w:cstheme="minorHAnsi"/>
          <w:b/>
          <w:bCs/>
          <w:noProof/>
          <w:color w:val="000000"/>
          <w:sz w:val="18"/>
          <w:szCs w:val="18"/>
          <w:lang w:val="es-MX"/>
        </w:rPr>
        <w:t>e instalación</w:t>
      </w:r>
      <w:r w:rsidR="008A21C5" w:rsidRPr="0036498E">
        <w:rPr>
          <w:rFonts w:asciiTheme="minorHAnsi" w:hAnsiTheme="minorHAnsi" w:cstheme="minorHAnsi"/>
          <w:b/>
          <w:bCs/>
          <w:noProof/>
          <w:color w:val="000000"/>
          <w:sz w:val="18"/>
          <w:szCs w:val="18"/>
        </w:rPr>
        <w:t xml:space="preserve"> </w:t>
      </w:r>
      <w:r w:rsidR="0036498E" w:rsidRPr="0036498E">
        <w:rPr>
          <w:rFonts w:asciiTheme="minorHAnsi" w:hAnsiTheme="minorHAnsi" w:cstheme="minorHAnsi"/>
          <w:b/>
          <w:bCs/>
          <w:noProof/>
          <w:color w:val="000000"/>
          <w:sz w:val="18"/>
          <w:szCs w:val="18"/>
        </w:rPr>
        <w:t>de persianas para el Centro de Educación Media y Equipos para Laboratorios del Centro de Ciencias del Diseño y de la Construcción de la Universidad Autónoma de Aguascalientes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54165E5C"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7F672C">
        <w:rPr>
          <w:rFonts w:asciiTheme="minorHAnsi" w:hAnsiTheme="minorHAnsi" w:cstheme="minorHAnsi"/>
          <w:sz w:val="18"/>
          <w:szCs w:val="18"/>
          <w:lang w:val="es-MX"/>
        </w:rPr>
        <w:t xml:space="preserve">a los </w:t>
      </w:r>
      <w:r w:rsidR="0054221F" w:rsidRPr="00397507">
        <w:rPr>
          <w:rFonts w:asciiTheme="minorHAnsi" w:hAnsiTheme="minorHAnsi" w:cstheme="minorHAnsi"/>
          <w:b/>
          <w:sz w:val="18"/>
          <w:szCs w:val="18"/>
          <w:lang w:val="es-MX"/>
        </w:rPr>
        <w:t xml:space="preserve">10, </w:t>
      </w:r>
      <w:r w:rsidR="00134706" w:rsidRPr="00397507">
        <w:rPr>
          <w:rFonts w:asciiTheme="minorHAnsi" w:hAnsiTheme="minorHAnsi" w:cstheme="minorHAnsi"/>
          <w:b/>
          <w:sz w:val="18"/>
          <w:szCs w:val="18"/>
          <w:lang w:val="es-MX"/>
        </w:rPr>
        <w:t>30</w:t>
      </w:r>
      <w:r w:rsidR="00791A8E" w:rsidRPr="00397507">
        <w:rPr>
          <w:rFonts w:asciiTheme="minorHAnsi" w:hAnsiTheme="minorHAnsi" w:cstheme="minorHAnsi"/>
          <w:b/>
          <w:sz w:val="18"/>
          <w:szCs w:val="18"/>
          <w:lang w:val="es-MX"/>
        </w:rPr>
        <w:t xml:space="preserve"> </w:t>
      </w:r>
      <w:r w:rsidR="0054221F" w:rsidRPr="00397507">
        <w:rPr>
          <w:rFonts w:asciiTheme="minorHAnsi" w:hAnsiTheme="minorHAnsi" w:cstheme="minorHAnsi"/>
          <w:b/>
          <w:sz w:val="18"/>
          <w:szCs w:val="18"/>
          <w:lang w:val="es-MX"/>
        </w:rPr>
        <w:t>y 45</w:t>
      </w:r>
      <w:r w:rsidR="007E74B4" w:rsidRPr="00397507">
        <w:rPr>
          <w:rFonts w:asciiTheme="minorHAnsi" w:hAnsiTheme="minorHAnsi" w:cstheme="minorHAnsi"/>
          <w:b/>
          <w:sz w:val="18"/>
          <w:szCs w:val="18"/>
          <w:lang w:val="es-MX"/>
        </w:rPr>
        <w:t xml:space="preserve"> </w:t>
      </w:r>
      <w:r w:rsidR="0020558A" w:rsidRPr="00397507">
        <w:rPr>
          <w:rFonts w:asciiTheme="minorHAnsi" w:hAnsiTheme="minorHAnsi" w:cstheme="minorHAnsi"/>
          <w:b/>
          <w:sz w:val="18"/>
          <w:szCs w:val="18"/>
          <w:lang w:val="es-MX"/>
        </w:rPr>
        <w:t xml:space="preserve">días </w:t>
      </w:r>
      <w:r w:rsidR="00791A8E" w:rsidRPr="00397507">
        <w:rPr>
          <w:rFonts w:asciiTheme="minorHAnsi" w:hAnsiTheme="minorHAnsi" w:cstheme="minorHAnsi"/>
          <w:b/>
          <w:sz w:val="18"/>
          <w:szCs w:val="18"/>
          <w:lang w:val="es-MX"/>
        </w:rPr>
        <w:t>naturales</w:t>
      </w:r>
      <w:r w:rsidR="0047719F" w:rsidRPr="00397507">
        <w:rPr>
          <w:rFonts w:asciiTheme="minorHAnsi" w:hAnsiTheme="minorHAnsi" w:cstheme="minorHAnsi"/>
          <w:b/>
          <w:sz w:val="18"/>
          <w:szCs w:val="18"/>
          <w:lang w:val="es-MX"/>
        </w:rPr>
        <w:t xml:space="preserve"> </w:t>
      </w:r>
      <w:r w:rsidR="00944312" w:rsidRPr="00397507">
        <w:rPr>
          <w:rFonts w:asciiTheme="minorHAnsi" w:hAnsiTheme="minorHAnsi" w:cstheme="minorHAnsi"/>
          <w:b/>
          <w:sz w:val="18"/>
          <w:szCs w:val="18"/>
          <w:lang w:val="es-MX"/>
        </w:rPr>
        <w:t>posteriores</w:t>
      </w:r>
      <w:r w:rsidR="00791A8E" w:rsidRPr="00397507">
        <w:rPr>
          <w:rFonts w:asciiTheme="minorHAnsi" w:hAnsiTheme="minorHAnsi" w:cstheme="minorHAnsi"/>
          <w:b/>
          <w:sz w:val="18"/>
          <w:szCs w:val="18"/>
          <w:lang w:val="es-MX"/>
        </w:rPr>
        <w:t xml:space="preserve"> a la fecha del fallo</w:t>
      </w:r>
      <w:r w:rsidR="00FE1E2D" w:rsidRPr="00397507">
        <w:rPr>
          <w:rFonts w:asciiTheme="minorHAnsi" w:hAnsiTheme="minorHAnsi" w:cstheme="minorHAnsi"/>
          <w:b/>
          <w:sz w:val="18"/>
          <w:szCs w:val="18"/>
          <w:lang w:val="es-MX"/>
        </w:rPr>
        <w:t xml:space="preserve">, </w:t>
      </w:r>
      <w:r w:rsidR="00791A8E" w:rsidRPr="00397507">
        <w:rPr>
          <w:rFonts w:asciiTheme="minorHAnsi" w:hAnsiTheme="minorHAnsi" w:cstheme="minorHAnsi"/>
          <w:b/>
          <w:sz w:val="18"/>
          <w:szCs w:val="18"/>
          <w:lang w:val="es-MX"/>
        </w:rPr>
        <w:t>sin pr</w:t>
      </w:r>
      <w:r w:rsidR="00911BAA" w:rsidRPr="00397507">
        <w:rPr>
          <w:rFonts w:asciiTheme="minorHAnsi" w:hAnsiTheme="minorHAnsi" w:cstheme="minorHAnsi"/>
          <w:b/>
          <w:sz w:val="18"/>
          <w:szCs w:val="18"/>
          <w:lang w:val="es-MX"/>
        </w:rPr>
        <w:t>ó</w:t>
      </w:r>
      <w:r w:rsidR="00791A8E" w:rsidRPr="00397507">
        <w:rPr>
          <w:rFonts w:asciiTheme="minorHAnsi" w:hAnsiTheme="minorHAnsi" w:cstheme="minorHAnsi"/>
          <w:b/>
          <w:sz w:val="18"/>
          <w:szCs w:val="18"/>
          <w:lang w:val="es-MX"/>
        </w:rPr>
        <w:t>rroga</w:t>
      </w:r>
      <w:r w:rsidR="00FC1E59" w:rsidRPr="00397507">
        <w:rPr>
          <w:rFonts w:asciiTheme="minorHAnsi" w:hAnsiTheme="minorHAnsi" w:cstheme="minorHAnsi"/>
          <w:sz w:val="18"/>
          <w:szCs w:val="18"/>
          <w:lang w:val="es-MX"/>
        </w:rPr>
        <w:t xml:space="preserve">, </w:t>
      </w:r>
      <w:r w:rsidRPr="00397507">
        <w:rPr>
          <w:rFonts w:asciiTheme="minorHAnsi" w:hAnsiTheme="minorHAnsi" w:cstheme="minorHAnsi"/>
          <w:sz w:val="18"/>
          <w:szCs w:val="18"/>
          <w:lang w:val="es-MX"/>
        </w:rPr>
        <w:t xml:space="preserve">en los lugares y bajo las condiciones que se establecen en el </w:t>
      </w:r>
      <w:r w:rsidRPr="00397507">
        <w:rPr>
          <w:rFonts w:asciiTheme="minorHAnsi" w:hAnsiTheme="minorHAnsi" w:cstheme="minorHAnsi"/>
          <w:b/>
          <w:sz w:val="18"/>
          <w:szCs w:val="18"/>
          <w:lang w:val="es-MX"/>
        </w:rPr>
        <w:t>Anexo</w:t>
      </w:r>
      <w:r w:rsidRPr="004F1ABC">
        <w:rPr>
          <w:rFonts w:asciiTheme="minorHAnsi" w:hAnsiTheme="minorHAnsi" w:cstheme="minorHAnsi"/>
          <w:b/>
          <w:sz w:val="18"/>
          <w:szCs w:val="18"/>
          <w:lang w:val="es-MX"/>
        </w:rPr>
        <w:t xml:space="preserve">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474087">
      <w:pPr>
        <w:pStyle w:val="Textoindependiente"/>
        <w:widowControl w:val="0"/>
        <w:numPr>
          <w:ilvl w:val="0"/>
          <w:numId w:val="14"/>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Beatriz  Rivera</w:t>
      </w:r>
      <w:r w:rsidRPr="00B477D1">
        <w:rPr>
          <w:rFonts w:asciiTheme="minorHAnsi" w:hAnsiTheme="minorHAnsi" w:cstheme="minorHAnsi"/>
          <w:b w:val="0"/>
          <w:sz w:val="16"/>
          <w:szCs w:val="16"/>
          <w:lang w:val="es-MX"/>
        </w:rPr>
        <w:t>, C.P. Angélica Lozano 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 xml:space="preserve">viz,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C9F1252"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F354EB">
        <w:rPr>
          <w:rFonts w:asciiTheme="minorHAnsi" w:hAnsiTheme="minorHAnsi" w:cstheme="minorHAnsi"/>
          <w:b w:val="0"/>
          <w:sz w:val="18"/>
          <w:szCs w:val="18"/>
          <w:lang w:val="es-MX"/>
        </w:rPr>
        <w:t>días</w:t>
      </w:r>
      <w:r w:rsidRPr="00F354EB">
        <w:rPr>
          <w:rFonts w:asciiTheme="minorHAnsi" w:hAnsiTheme="minorHAnsi" w:cstheme="minorHAnsi"/>
          <w:b w:val="0"/>
          <w:sz w:val="18"/>
          <w:szCs w:val="18"/>
          <w:lang w:val="es-MX"/>
        </w:rPr>
        <w:t xml:space="preserve"> </w:t>
      </w:r>
      <w:r w:rsidR="00F354EB" w:rsidRPr="00F354EB">
        <w:rPr>
          <w:rFonts w:asciiTheme="minorHAnsi" w:hAnsiTheme="minorHAnsi" w:cstheme="minorHAnsi"/>
          <w:sz w:val="18"/>
          <w:szCs w:val="18"/>
          <w:lang w:val="es-MX"/>
        </w:rPr>
        <w:t>01</w:t>
      </w:r>
      <w:r w:rsidR="004F1ABC" w:rsidRPr="00F354EB">
        <w:rPr>
          <w:rFonts w:asciiTheme="minorHAnsi" w:hAnsiTheme="minorHAnsi" w:cstheme="minorHAnsi"/>
          <w:sz w:val="18"/>
          <w:szCs w:val="18"/>
          <w:lang w:val="es-MX"/>
        </w:rPr>
        <w:t xml:space="preserve">, </w:t>
      </w:r>
      <w:r w:rsidR="00F354EB" w:rsidRPr="00F354EB">
        <w:rPr>
          <w:rFonts w:asciiTheme="minorHAnsi" w:hAnsiTheme="minorHAnsi" w:cstheme="minorHAnsi"/>
          <w:sz w:val="18"/>
          <w:szCs w:val="18"/>
          <w:lang w:val="es-MX"/>
        </w:rPr>
        <w:t>02</w:t>
      </w:r>
      <w:r w:rsidR="004F1ABC" w:rsidRPr="00F354EB">
        <w:rPr>
          <w:rFonts w:asciiTheme="minorHAnsi" w:hAnsiTheme="minorHAnsi" w:cstheme="minorHAnsi"/>
          <w:sz w:val="18"/>
          <w:szCs w:val="18"/>
          <w:lang w:val="es-MX"/>
        </w:rPr>
        <w:t xml:space="preserve">, </w:t>
      </w:r>
      <w:r w:rsidR="00F354EB" w:rsidRPr="00F354EB">
        <w:rPr>
          <w:rFonts w:asciiTheme="minorHAnsi" w:hAnsiTheme="minorHAnsi" w:cstheme="minorHAnsi"/>
          <w:sz w:val="18"/>
          <w:szCs w:val="18"/>
          <w:lang w:val="es-MX"/>
        </w:rPr>
        <w:t>04</w:t>
      </w:r>
      <w:r w:rsidR="004F1ABC" w:rsidRPr="00F354EB">
        <w:rPr>
          <w:rFonts w:asciiTheme="minorHAnsi" w:hAnsiTheme="minorHAnsi" w:cstheme="minorHAnsi"/>
          <w:sz w:val="18"/>
          <w:szCs w:val="18"/>
          <w:lang w:val="es-MX"/>
        </w:rPr>
        <w:t xml:space="preserve"> y </w:t>
      </w:r>
      <w:r w:rsidR="00F354EB" w:rsidRPr="00F354EB">
        <w:rPr>
          <w:rFonts w:asciiTheme="minorHAnsi" w:hAnsiTheme="minorHAnsi" w:cstheme="minorHAnsi"/>
          <w:sz w:val="18"/>
          <w:szCs w:val="18"/>
          <w:lang w:val="es-MX"/>
        </w:rPr>
        <w:t>05</w:t>
      </w:r>
      <w:r w:rsidR="004F1ABC" w:rsidRPr="00F354EB">
        <w:rPr>
          <w:rFonts w:asciiTheme="minorHAnsi" w:hAnsiTheme="minorHAnsi" w:cstheme="minorHAnsi"/>
          <w:sz w:val="18"/>
          <w:szCs w:val="18"/>
          <w:lang w:val="es-MX"/>
        </w:rPr>
        <w:t xml:space="preserve"> de </w:t>
      </w:r>
      <w:r w:rsidR="00F354EB" w:rsidRPr="00F354EB">
        <w:rPr>
          <w:rFonts w:asciiTheme="minorHAnsi" w:hAnsiTheme="minorHAnsi" w:cstheme="minorHAnsi"/>
          <w:sz w:val="18"/>
          <w:szCs w:val="18"/>
          <w:lang w:val="es-MX"/>
        </w:rPr>
        <w:t>septiembre</w:t>
      </w:r>
      <w:r w:rsidR="001871AD" w:rsidRPr="00230F6B">
        <w:rPr>
          <w:rFonts w:asciiTheme="minorHAnsi" w:hAnsiTheme="minorHAnsi" w:cstheme="minorHAnsi"/>
          <w:sz w:val="18"/>
          <w:szCs w:val="18"/>
          <w:lang w:val="es-MX"/>
        </w:rPr>
        <w:t xml:space="preserve"> de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6B53984F" w:rsidR="00D000F9" w:rsidRPr="00EA3B94" w:rsidRDefault="00D000F9" w:rsidP="0036498E">
            <w:pPr>
              <w:jc w:val="both"/>
              <w:rPr>
                <w:rFonts w:asciiTheme="minorHAnsi" w:eastAsia="Calibri" w:hAnsiTheme="minorHAnsi" w:cstheme="minorHAnsi"/>
                <w:sz w:val="18"/>
                <w:szCs w:val="18"/>
              </w:rPr>
            </w:pPr>
            <w:r w:rsidRPr="00EA3B94">
              <w:rPr>
                <w:rFonts w:asciiTheme="minorHAnsi" w:eastAsia="Calibri" w:hAnsiTheme="minorHAnsi" w:cstheme="minorHAnsi"/>
                <w:sz w:val="18"/>
                <w:szCs w:val="18"/>
              </w:rPr>
              <w:t xml:space="preserve">Concepto: </w:t>
            </w:r>
            <w:r w:rsidR="00CC435F" w:rsidRPr="00EA3B94">
              <w:rPr>
                <w:rFonts w:asciiTheme="minorHAnsi" w:eastAsia="Calibri" w:hAnsiTheme="minorHAnsi" w:cstheme="minorHAnsi"/>
                <w:b/>
                <w:sz w:val="18"/>
                <w:szCs w:val="18"/>
              </w:rPr>
              <w:t>LPN E</w:t>
            </w:r>
            <w:r w:rsidRPr="004F1ABC">
              <w:rPr>
                <w:rFonts w:asciiTheme="minorHAnsi" w:eastAsia="Calibri" w:hAnsiTheme="minorHAnsi" w:cstheme="minorHAnsi"/>
                <w:b/>
                <w:sz w:val="18"/>
                <w:szCs w:val="18"/>
              </w:rPr>
              <w:t>-</w:t>
            </w:r>
            <w:r w:rsidRPr="00F354EB">
              <w:rPr>
                <w:rFonts w:asciiTheme="minorHAnsi" w:eastAsia="Calibri" w:hAnsiTheme="minorHAnsi" w:cstheme="minorHAnsi"/>
                <w:b/>
                <w:sz w:val="18"/>
                <w:szCs w:val="18"/>
              </w:rPr>
              <w:t>0</w:t>
            </w:r>
            <w:r w:rsidR="004F1ABC" w:rsidRPr="00F354EB">
              <w:rPr>
                <w:rFonts w:asciiTheme="minorHAnsi" w:eastAsia="Calibri" w:hAnsiTheme="minorHAnsi" w:cstheme="minorHAnsi"/>
                <w:b/>
                <w:sz w:val="18"/>
                <w:szCs w:val="18"/>
              </w:rPr>
              <w:t>3</w:t>
            </w:r>
            <w:r w:rsidR="0036498E" w:rsidRPr="00F354EB">
              <w:rPr>
                <w:rFonts w:asciiTheme="minorHAnsi" w:eastAsia="Calibri" w:hAnsiTheme="minorHAnsi" w:cstheme="minorHAnsi"/>
                <w:b/>
                <w:sz w:val="18"/>
                <w:szCs w:val="18"/>
              </w:rPr>
              <w:t>3</w:t>
            </w:r>
            <w:r w:rsidRPr="00F354EB">
              <w:rPr>
                <w:rFonts w:asciiTheme="minorHAnsi" w:eastAsia="Calibri" w:hAnsiTheme="minorHAnsi" w:cstheme="minorHAnsi"/>
                <w:b/>
                <w:sz w:val="18"/>
                <w:szCs w:val="18"/>
              </w:rPr>
              <w:t>-</w:t>
            </w:r>
            <w:r w:rsidR="0052535B" w:rsidRPr="00F354EB">
              <w:rPr>
                <w:rFonts w:asciiTheme="minorHAnsi" w:eastAsia="Calibri" w:hAnsiTheme="minorHAnsi" w:cstheme="minorHAnsi"/>
                <w:b/>
                <w:sz w:val="18"/>
                <w:szCs w:val="18"/>
              </w:rPr>
              <w:t>202</w:t>
            </w:r>
            <w:r w:rsidR="00902FCA" w:rsidRPr="00F354EB">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30F6B" w:rsidRDefault="00D000F9" w:rsidP="00D000F9">
            <w:pPr>
              <w:jc w:val="both"/>
              <w:rPr>
                <w:rFonts w:asciiTheme="minorHAnsi" w:eastAsia="Calibri" w:hAnsiTheme="minorHAnsi" w:cstheme="minorHAnsi"/>
                <w:b/>
                <w:sz w:val="18"/>
                <w:szCs w:val="18"/>
              </w:rPr>
            </w:pPr>
            <w:r w:rsidRPr="00230F6B">
              <w:rPr>
                <w:rFonts w:asciiTheme="minorHAnsi" w:eastAsia="Calibri" w:hAnsiTheme="minorHAnsi" w:cstheme="minorHAnsi"/>
                <w:sz w:val="18"/>
                <w:szCs w:val="18"/>
              </w:rPr>
              <w:t>Clabe:</w:t>
            </w:r>
            <w:r w:rsidRPr="00230F6B">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6AC64C0B" w:rsidR="00D000F9" w:rsidRPr="00F354EB" w:rsidRDefault="00D000F9" w:rsidP="00F354EB">
            <w:pPr>
              <w:jc w:val="both"/>
              <w:rPr>
                <w:rFonts w:asciiTheme="minorHAnsi" w:eastAsia="Calibri" w:hAnsiTheme="minorHAnsi" w:cstheme="minorHAnsi"/>
              </w:rPr>
            </w:pPr>
            <w:r w:rsidRPr="00F354EB">
              <w:rPr>
                <w:rFonts w:asciiTheme="minorHAnsi" w:eastAsia="Calibri" w:hAnsiTheme="minorHAnsi" w:cstheme="minorHAnsi"/>
                <w:sz w:val="18"/>
                <w:szCs w:val="18"/>
              </w:rPr>
              <w:t xml:space="preserve">Referencia (Fecha): </w:t>
            </w:r>
            <w:r w:rsidR="00274842" w:rsidRPr="00F354EB">
              <w:rPr>
                <w:rFonts w:asciiTheme="minorHAnsi" w:eastAsia="Calibri" w:hAnsiTheme="minorHAnsi" w:cstheme="minorHAnsi"/>
                <w:b/>
                <w:sz w:val="16"/>
                <w:szCs w:val="18"/>
              </w:rPr>
              <w:t>(</w:t>
            </w:r>
            <w:r w:rsidR="00F354EB" w:rsidRPr="00F354EB">
              <w:rPr>
                <w:rFonts w:asciiTheme="minorHAnsi" w:eastAsia="Calibri" w:hAnsiTheme="minorHAnsi" w:cstheme="minorHAnsi"/>
                <w:b/>
                <w:sz w:val="16"/>
                <w:szCs w:val="18"/>
              </w:rPr>
              <w:t>01</w:t>
            </w:r>
            <w:r w:rsidR="00AF0D4E" w:rsidRPr="00F354EB">
              <w:rPr>
                <w:rFonts w:asciiTheme="minorHAnsi" w:eastAsia="Calibri" w:hAnsiTheme="minorHAnsi" w:cstheme="minorHAnsi"/>
                <w:b/>
                <w:sz w:val="16"/>
                <w:szCs w:val="18"/>
              </w:rPr>
              <w:t>0</w:t>
            </w:r>
            <w:r w:rsidR="00F354EB" w:rsidRPr="00F354EB">
              <w:rPr>
                <w:rFonts w:asciiTheme="minorHAnsi" w:eastAsia="Calibri" w:hAnsiTheme="minorHAnsi" w:cstheme="minorHAnsi"/>
                <w:b/>
                <w:sz w:val="16"/>
                <w:szCs w:val="18"/>
              </w:rPr>
              <w:t>9</w:t>
            </w:r>
            <w:r w:rsidR="0052535B" w:rsidRPr="00F354EB">
              <w:rPr>
                <w:rFonts w:asciiTheme="minorHAnsi" w:eastAsia="Calibri" w:hAnsiTheme="minorHAnsi" w:cstheme="minorHAnsi"/>
                <w:b/>
                <w:sz w:val="16"/>
                <w:szCs w:val="18"/>
              </w:rPr>
              <w:t>202</w:t>
            </w:r>
            <w:r w:rsidR="00902FCA" w:rsidRPr="00F354EB">
              <w:rPr>
                <w:rFonts w:asciiTheme="minorHAnsi" w:eastAsia="Calibri" w:hAnsiTheme="minorHAnsi" w:cstheme="minorHAnsi"/>
                <w:b/>
                <w:sz w:val="16"/>
                <w:szCs w:val="18"/>
              </w:rPr>
              <w:t>3</w:t>
            </w:r>
            <w:r w:rsidR="00274842" w:rsidRPr="00F354EB">
              <w:rPr>
                <w:rFonts w:asciiTheme="minorHAnsi" w:eastAsia="Calibri" w:hAnsiTheme="minorHAnsi" w:cstheme="minorHAnsi"/>
                <w:b/>
                <w:sz w:val="16"/>
                <w:szCs w:val="18"/>
              </w:rPr>
              <w:t>) (</w:t>
            </w:r>
            <w:r w:rsidR="00F354EB" w:rsidRPr="00F354EB">
              <w:rPr>
                <w:rFonts w:asciiTheme="minorHAnsi" w:eastAsia="Calibri" w:hAnsiTheme="minorHAnsi" w:cstheme="minorHAnsi"/>
                <w:b/>
                <w:sz w:val="16"/>
                <w:szCs w:val="18"/>
              </w:rPr>
              <w:t>02</w:t>
            </w:r>
            <w:r w:rsidR="00EA3B94" w:rsidRPr="00F354EB">
              <w:rPr>
                <w:rFonts w:asciiTheme="minorHAnsi" w:eastAsia="Calibri" w:hAnsiTheme="minorHAnsi" w:cstheme="minorHAnsi"/>
                <w:b/>
                <w:sz w:val="16"/>
                <w:szCs w:val="18"/>
              </w:rPr>
              <w:t>0</w:t>
            </w:r>
            <w:r w:rsidR="00F354EB" w:rsidRPr="00F354EB">
              <w:rPr>
                <w:rFonts w:asciiTheme="minorHAnsi" w:eastAsia="Calibri" w:hAnsiTheme="minorHAnsi" w:cstheme="minorHAnsi"/>
                <w:b/>
                <w:sz w:val="16"/>
                <w:szCs w:val="18"/>
              </w:rPr>
              <w:t>9</w:t>
            </w:r>
            <w:r w:rsidR="00902FCA" w:rsidRPr="00F354EB">
              <w:rPr>
                <w:rFonts w:asciiTheme="minorHAnsi" w:eastAsia="Calibri" w:hAnsiTheme="minorHAnsi" w:cstheme="minorHAnsi"/>
                <w:b/>
                <w:sz w:val="16"/>
                <w:szCs w:val="18"/>
              </w:rPr>
              <w:t>2023</w:t>
            </w:r>
            <w:r w:rsidR="00274842" w:rsidRPr="00F354EB">
              <w:rPr>
                <w:rFonts w:asciiTheme="minorHAnsi" w:eastAsia="Calibri" w:hAnsiTheme="minorHAnsi" w:cstheme="minorHAnsi"/>
                <w:b/>
                <w:sz w:val="16"/>
                <w:szCs w:val="18"/>
              </w:rPr>
              <w:t>) (</w:t>
            </w:r>
            <w:r w:rsidR="00F354EB" w:rsidRPr="00F354EB">
              <w:rPr>
                <w:rFonts w:asciiTheme="minorHAnsi" w:eastAsia="Calibri" w:hAnsiTheme="minorHAnsi" w:cstheme="minorHAnsi"/>
                <w:b/>
                <w:sz w:val="16"/>
                <w:szCs w:val="18"/>
              </w:rPr>
              <w:t>04</w:t>
            </w:r>
            <w:r w:rsidR="004F1ABC" w:rsidRPr="00F354EB">
              <w:rPr>
                <w:rFonts w:asciiTheme="minorHAnsi" w:eastAsia="Calibri" w:hAnsiTheme="minorHAnsi" w:cstheme="minorHAnsi"/>
                <w:b/>
                <w:sz w:val="16"/>
                <w:szCs w:val="18"/>
              </w:rPr>
              <w:t>0</w:t>
            </w:r>
            <w:r w:rsidR="00F354EB" w:rsidRPr="00F354EB">
              <w:rPr>
                <w:rFonts w:asciiTheme="minorHAnsi" w:eastAsia="Calibri" w:hAnsiTheme="minorHAnsi" w:cstheme="minorHAnsi"/>
                <w:b/>
                <w:sz w:val="16"/>
                <w:szCs w:val="18"/>
              </w:rPr>
              <w:t>9</w:t>
            </w:r>
            <w:r w:rsidR="0052535B" w:rsidRPr="00F354EB">
              <w:rPr>
                <w:rFonts w:asciiTheme="minorHAnsi" w:eastAsia="Calibri" w:hAnsiTheme="minorHAnsi" w:cstheme="minorHAnsi"/>
                <w:b/>
                <w:sz w:val="16"/>
                <w:szCs w:val="18"/>
              </w:rPr>
              <w:t>202</w:t>
            </w:r>
            <w:r w:rsidR="00902FCA" w:rsidRPr="00F354EB">
              <w:rPr>
                <w:rFonts w:asciiTheme="minorHAnsi" w:eastAsia="Calibri" w:hAnsiTheme="minorHAnsi" w:cstheme="minorHAnsi"/>
                <w:b/>
                <w:sz w:val="16"/>
                <w:szCs w:val="18"/>
              </w:rPr>
              <w:t>3</w:t>
            </w:r>
            <w:r w:rsidR="003E311A" w:rsidRPr="00F354EB">
              <w:rPr>
                <w:rFonts w:asciiTheme="minorHAnsi" w:eastAsia="Calibri" w:hAnsiTheme="minorHAnsi" w:cstheme="minorHAnsi"/>
                <w:b/>
                <w:sz w:val="16"/>
                <w:szCs w:val="18"/>
              </w:rPr>
              <w:t>)</w:t>
            </w:r>
            <w:r w:rsidR="00D553CC" w:rsidRPr="00F354EB">
              <w:rPr>
                <w:rFonts w:asciiTheme="minorHAnsi" w:eastAsia="Calibri" w:hAnsiTheme="minorHAnsi" w:cstheme="minorHAnsi"/>
                <w:b/>
                <w:sz w:val="16"/>
                <w:szCs w:val="18"/>
              </w:rPr>
              <w:t xml:space="preserve"> </w:t>
            </w:r>
            <w:r w:rsidR="00EA3B94" w:rsidRPr="00F354EB">
              <w:rPr>
                <w:rFonts w:asciiTheme="minorHAnsi" w:eastAsia="Calibri" w:hAnsiTheme="minorHAnsi" w:cstheme="minorHAnsi"/>
                <w:b/>
                <w:sz w:val="16"/>
                <w:szCs w:val="18"/>
              </w:rPr>
              <w:t>(</w:t>
            </w:r>
            <w:r w:rsidR="00F354EB" w:rsidRPr="00F354EB">
              <w:rPr>
                <w:rFonts w:asciiTheme="minorHAnsi" w:eastAsia="Calibri" w:hAnsiTheme="minorHAnsi" w:cstheme="minorHAnsi"/>
                <w:b/>
                <w:sz w:val="16"/>
                <w:szCs w:val="18"/>
              </w:rPr>
              <w:t>05</w:t>
            </w:r>
            <w:r w:rsidR="00EA3B94" w:rsidRPr="00F354EB">
              <w:rPr>
                <w:rFonts w:asciiTheme="minorHAnsi" w:eastAsia="Calibri" w:hAnsiTheme="minorHAnsi" w:cstheme="minorHAnsi"/>
                <w:b/>
                <w:sz w:val="16"/>
                <w:szCs w:val="18"/>
              </w:rPr>
              <w:t>0</w:t>
            </w:r>
            <w:r w:rsidR="00F354EB" w:rsidRPr="00F354EB">
              <w:rPr>
                <w:rFonts w:asciiTheme="minorHAnsi" w:eastAsia="Calibri" w:hAnsiTheme="minorHAnsi" w:cstheme="minorHAnsi"/>
                <w:b/>
                <w:sz w:val="16"/>
                <w:szCs w:val="18"/>
              </w:rPr>
              <w:t>9</w:t>
            </w:r>
            <w:r w:rsidR="00EA3B94" w:rsidRPr="00F354EB">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10BEE3F5" w:rsidR="00D000F9" w:rsidRPr="00F354EB" w:rsidRDefault="00D000F9" w:rsidP="0036498E">
            <w:pPr>
              <w:jc w:val="both"/>
              <w:rPr>
                <w:rFonts w:asciiTheme="minorHAnsi" w:eastAsia="Calibri" w:hAnsiTheme="minorHAnsi" w:cstheme="minorHAnsi"/>
                <w:b/>
                <w:sz w:val="18"/>
                <w:szCs w:val="18"/>
              </w:rPr>
            </w:pPr>
            <w:r w:rsidRPr="00F354EB">
              <w:rPr>
                <w:rFonts w:asciiTheme="minorHAnsi" w:eastAsia="Calibri" w:hAnsiTheme="minorHAnsi" w:cstheme="minorHAnsi"/>
                <w:sz w:val="18"/>
                <w:szCs w:val="18"/>
              </w:rPr>
              <w:t>Concepto:</w:t>
            </w:r>
            <w:r w:rsidRPr="00F354EB">
              <w:rPr>
                <w:rFonts w:asciiTheme="minorHAnsi" w:eastAsia="Calibri" w:hAnsiTheme="minorHAnsi" w:cstheme="minorHAnsi"/>
                <w:b/>
                <w:sz w:val="18"/>
                <w:szCs w:val="18"/>
              </w:rPr>
              <w:t xml:space="preserve"> </w:t>
            </w:r>
            <w:r w:rsidR="007E70E1" w:rsidRPr="00F354EB">
              <w:rPr>
                <w:rFonts w:asciiTheme="minorHAnsi" w:eastAsia="Calibri" w:hAnsiTheme="minorHAnsi" w:cstheme="minorHAnsi"/>
                <w:b/>
                <w:sz w:val="18"/>
                <w:szCs w:val="18"/>
              </w:rPr>
              <w:t>LICITACIONCOMPRAS</w:t>
            </w:r>
            <w:r w:rsidRPr="00F354EB">
              <w:rPr>
                <w:rFonts w:asciiTheme="minorHAnsi" w:eastAsia="Calibri" w:hAnsiTheme="minorHAnsi" w:cstheme="minorHAnsi"/>
                <w:b/>
                <w:sz w:val="18"/>
                <w:szCs w:val="18"/>
              </w:rPr>
              <w:t>4 LPN E-</w:t>
            </w:r>
            <w:r w:rsidR="00F11A87" w:rsidRPr="00F354EB">
              <w:rPr>
                <w:rFonts w:asciiTheme="minorHAnsi" w:eastAsia="Calibri" w:hAnsiTheme="minorHAnsi" w:cstheme="minorHAnsi"/>
                <w:b/>
                <w:sz w:val="18"/>
                <w:szCs w:val="18"/>
              </w:rPr>
              <w:t>0</w:t>
            </w:r>
            <w:r w:rsidR="004F1ABC" w:rsidRPr="00F354EB">
              <w:rPr>
                <w:rFonts w:asciiTheme="minorHAnsi" w:eastAsia="Calibri" w:hAnsiTheme="minorHAnsi" w:cstheme="minorHAnsi"/>
                <w:b/>
                <w:sz w:val="18"/>
                <w:szCs w:val="18"/>
              </w:rPr>
              <w:t>3</w:t>
            </w:r>
            <w:r w:rsidR="0036498E" w:rsidRPr="00F354EB">
              <w:rPr>
                <w:rFonts w:asciiTheme="minorHAnsi" w:eastAsia="Calibri" w:hAnsiTheme="minorHAnsi" w:cstheme="minorHAnsi"/>
                <w:b/>
                <w:sz w:val="18"/>
                <w:szCs w:val="18"/>
              </w:rPr>
              <w:t>3</w:t>
            </w:r>
            <w:r w:rsidRPr="00F354EB">
              <w:rPr>
                <w:rFonts w:asciiTheme="minorHAnsi" w:eastAsia="Calibri" w:hAnsiTheme="minorHAnsi" w:cstheme="minorHAnsi"/>
                <w:b/>
                <w:sz w:val="18"/>
                <w:szCs w:val="18"/>
              </w:rPr>
              <w:t>-</w:t>
            </w:r>
            <w:r w:rsidR="0052535B" w:rsidRPr="00F354EB">
              <w:rPr>
                <w:rFonts w:asciiTheme="minorHAnsi" w:eastAsia="Calibri" w:hAnsiTheme="minorHAnsi" w:cstheme="minorHAnsi"/>
                <w:b/>
                <w:sz w:val="18"/>
                <w:szCs w:val="18"/>
              </w:rPr>
              <w:t>202</w:t>
            </w:r>
            <w:r w:rsidR="00902FCA" w:rsidRPr="00F354EB">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CB30BE5" w:rsidR="00C321C1" w:rsidRPr="00F354EB" w:rsidRDefault="00F354EB" w:rsidP="00F354EB">
            <w:pPr>
              <w:jc w:val="both"/>
              <w:rPr>
                <w:rFonts w:asciiTheme="minorHAnsi" w:eastAsia="Calibri" w:hAnsiTheme="minorHAnsi" w:cstheme="minorHAnsi"/>
                <w:b/>
                <w:sz w:val="18"/>
                <w:szCs w:val="18"/>
              </w:rPr>
            </w:pPr>
            <w:r w:rsidRPr="00F354EB">
              <w:rPr>
                <w:rFonts w:asciiTheme="minorHAnsi" w:eastAsia="Calibri" w:hAnsiTheme="minorHAnsi" w:cstheme="minorHAnsi"/>
                <w:b/>
                <w:sz w:val="18"/>
                <w:szCs w:val="18"/>
              </w:rPr>
              <w:t>01</w:t>
            </w:r>
            <w:r w:rsidR="004F1ABC" w:rsidRPr="00F354EB">
              <w:rPr>
                <w:rFonts w:asciiTheme="minorHAnsi" w:eastAsia="Calibri" w:hAnsiTheme="minorHAnsi" w:cstheme="minorHAnsi"/>
                <w:b/>
                <w:sz w:val="18"/>
                <w:szCs w:val="18"/>
              </w:rPr>
              <w:t xml:space="preserve">, </w:t>
            </w:r>
            <w:r w:rsidRPr="00F354EB">
              <w:rPr>
                <w:rFonts w:asciiTheme="minorHAnsi" w:eastAsia="Calibri" w:hAnsiTheme="minorHAnsi" w:cstheme="minorHAnsi"/>
                <w:b/>
                <w:sz w:val="18"/>
                <w:szCs w:val="18"/>
              </w:rPr>
              <w:t>04</w:t>
            </w:r>
            <w:r w:rsidR="004F1ABC" w:rsidRPr="00F354EB">
              <w:rPr>
                <w:rFonts w:asciiTheme="minorHAnsi" w:eastAsia="Calibri" w:hAnsiTheme="minorHAnsi" w:cstheme="minorHAnsi"/>
                <w:b/>
                <w:sz w:val="18"/>
                <w:szCs w:val="18"/>
              </w:rPr>
              <w:t xml:space="preserve"> y </w:t>
            </w:r>
            <w:r w:rsidRPr="00F354EB">
              <w:rPr>
                <w:rFonts w:asciiTheme="minorHAnsi" w:eastAsia="Calibri" w:hAnsiTheme="minorHAnsi" w:cstheme="minorHAnsi"/>
                <w:b/>
                <w:sz w:val="18"/>
                <w:szCs w:val="18"/>
              </w:rPr>
              <w:t>05</w:t>
            </w:r>
            <w:r w:rsidR="004F1ABC" w:rsidRPr="00F354EB">
              <w:rPr>
                <w:rFonts w:asciiTheme="minorHAnsi" w:eastAsia="Calibri" w:hAnsiTheme="minorHAnsi" w:cstheme="minorHAnsi"/>
                <w:b/>
                <w:sz w:val="18"/>
                <w:szCs w:val="18"/>
              </w:rPr>
              <w:t xml:space="preserve"> de </w:t>
            </w:r>
            <w:r w:rsidRPr="00F354EB">
              <w:rPr>
                <w:rFonts w:asciiTheme="minorHAnsi" w:eastAsia="Calibri" w:hAnsiTheme="minorHAnsi" w:cstheme="minorHAnsi"/>
                <w:b/>
                <w:sz w:val="18"/>
                <w:szCs w:val="18"/>
              </w:rPr>
              <w:t>septiembre</w:t>
            </w:r>
            <w:r w:rsidR="004F1ABC" w:rsidRPr="00F354EB">
              <w:rPr>
                <w:rFonts w:asciiTheme="minorHAnsi" w:eastAsia="Calibri" w:hAnsiTheme="minorHAnsi" w:cstheme="minorHAnsi"/>
                <w:b/>
                <w:sz w:val="18"/>
                <w:szCs w:val="18"/>
              </w:rPr>
              <w:t xml:space="preserve"> </w:t>
            </w:r>
            <w:r w:rsidR="0064179D" w:rsidRPr="00F354EB">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5C335F4F" w:rsidR="007F672C" w:rsidRPr="003E311A"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 xml:space="preserve">*El pago en banco (ventanilla  o transferencia), podrá ser los días </w:t>
      </w:r>
      <w:r w:rsidR="004F1ABC" w:rsidRPr="004F1ABC">
        <w:rPr>
          <w:rFonts w:asciiTheme="minorHAnsi" w:hAnsiTheme="minorHAnsi" w:cstheme="minorHAnsi"/>
          <w:sz w:val="14"/>
          <w:szCs w:val="14"/>
          <w:lang w:val="es-ES"/>
        </w:rPr>
        <w:t>08, 09, 10 y 11 de agosto</w:t>
      </w:r>
      <w:r w:rsidR="0064179D" w:rsidRPr="00230F6B">
        <w:rPr>
          <w:rFonts w:asciiTheme="minorHAnsi" w:hAnsiTheme="minorHAnsi" w:cstheme="minorHAnsi"/>
          <w:sz w:val="14"/>
          <w:szCs w:val="14"/>
          <w:lang w:val="es-ES"/>
        </w:rPr>
        <w:t xml:space="preserve"> de 2023</w:t>
      </w:r>
      <w:r w:rsidRPr="00230F6B">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6B7E9148"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w:t>
      </w:r>
      <w:r w:rsidRPr="00F354EB">
        <w:rPr>
          <w:rFonts w:asciiTheme="minorHAnsi" w:hAnsiTheme="minorHAnsi" w:cstheme="minorHAnsi"/>
          <w:sz w:val="16"/>
          <w:szCs w:val="16"/>
        </w:rPr>
        <w:t xml:space="preserve">la fecha señalada anteriormente, y deberán enviarse al correo </w:t>
      </w:r>
      <w:r w:rsidRPr="00F354EB">
        <w:rPr>
          <w:rStyle w:val="Hipervnculo"/>
          <w:rFonts w:asciiTheme="minorHAnsi" w:hAnsiTheme="minorHAnsi" w:cstheme="minorHAnsi"/>
          <w:sz w:val="16"/>
          <w:szCs w:val="16"/>
        </w:rPr>
        <w:t>licitacionesuaa@edu.uaa.mx</w:t>
      </w:r>
      <w:r w:rsidRPr="00F354EB">
        <w:rPr>
          <w:rFonts w:asciiTheme="minorHAnsi" w:hAnsiTheme="minorHAnsi" w:cstheme="minorHAnsi"/>
          <w:sz w:val="16"/>
          <w:szCs w:val="16"/>
        </w:rPr>
        <w:t xml:space="preserve"> y </w:t>
      </w:r>
      <w:hyperlink r:id="rId10" w:history="1">
        <w:r w:rsidRPr="00F354EB">
          <w:rPr>
            <w:rStyle w:val="Hipervnculo"/>
            <w:rFonts w:asciiTheme="minorHAnsi" w:hAnsiTheme="minorHAnsi" w:cstheme="minorHAnsi"/>
            <w:sz w:val="16"/>
            <w:szCs w:val="16"/>
          </w:rPr>
          <w:t>beatriz.rivera@edu.uaa.mx</w:t>
        </w:r>
      </w:hyperlink>
      <w:r w:rsidRPr="00F354EB">
        <w:rPr>
          <w:rFonts w:asciiTheme="minorHAnsi" w:hAnsiTheme="minorHAnsi" w:cstheme="minorHAnsi"/>
          <w:sz w:val="16"/>
          <w:szCs w:val="16"/>
        </w:rPr>
        <w:t xml:space="preserve"> a más tardar el </w:t>
      </w:r>
      <w:r w:rsidR="00F354EB" w:rsidRPr="00F354EB">
        <w:rPr>
          <w:rFonts w:asciiTheme="minorHAnsi" w:hAnsiTheme="minorHAnsi" w:cstheme="minorHAnsi"/>
          <w:b/>
          <w:sz w:val="16"/>
          <w:szCs w:val="16"/>
        </w:rPr>
        <w:t>05</w:t>
      </w:r>
      <w:r w:rsidRPr="00F354EB">
        <w:rPr>
          <w:rFonts w:asciiTheme="minorHAnsi" w:hAnsiTheme="minorHAnsi" w:cstheme="minorHAnsi"/>
          <w:b/>
          <w:sz w:val="16"/>
          <w:szCs w:val="16"/>
        </w:rPr>
        <w:t xml:space="preserve"> de</w:t>
      </w:r>
      <w:r w:rsidR="00F65B98" w:rsidRPr="00F354EB">
        <w:rPr>
          <w:rFonts w:asciiTheme="minorHAnsi" w:hAnsiTheme="minorHAnsi" w:cstheme="minorHAnsi"/>
          <w:b/>
          <w:sz w:val="16"/>
          <w:szCs w:val="16"/>
        </w:rPr>
        <w:t xml:space="preserve"> </w:t>
      </w:r>
      <w:r w:rsidR="00F354EB" w:rsidRPr="00F354EB">
        <w:rPr>
          <w:rFonts w:asciiTheme="minorHAnsi" w:hAnsiTheme="minorHAnsi" w:cstheme="minorHAnsi"/>
          <w:b/>
          <w:sz w:val="16"/>
          <w:szCs w:val="16"/>
        </w:rPr>
        <w:t>septiembre</w:t>
      </w:r>
      <w:r w:rsidRPr="00F354EB">
        <w:rPr>
          <w:rFonts w:asciiTheme="minorHAnsi" w:hAnsiTheme="minorHAnsi" w:cstheme="minorHAnsi"/>
          <w:b/>
          <w:sz w:val="16"/>
          <w:szCs w:val="16"/>
        </w:rPr>
        <w:t xml:space="preserve"> de 202</w:t>
      </w:r>
      <w:r w:rsidR="00902FCA" w:rsidRPr="00F354EB">
        <w:rPr>
          <w:rFonts w:asciiTheme="minorHAnsi" w:hAnsiTheme="minorHAnsi" w:cstheme="minorHAnsi"/>
          <w:b/>
          <w:sz w:val="16"/>
          <w:szCs w:val="16"/>
        </w:rPr>
        <w:t>3</w:t>
      </w:r>
      <w:r w:rsidRPr="00F354EB">
        <w:rPr>
          <w:rFonts w:asciiTheme="minorHAnsi" w:hAnsiTheme="minorHAnsi" w:cstheme="minorHAnsi"/>
          <w:sz w:val="16"/>
          <w:szCs w:val="16"/>
        </w:rPr>
        <w:t xml:space="preserve">, </w:t>
      </w:r>
      <w:r w:rsidRPr="00F354EB">
        <w:rPr>
          <w:rFonts w:asciiTheme="minorHAnsi" w:hAnsiTheme="minorHAnsi" w:cstheme="minorHAnsi"/>
          <w:b/>
          <w:sz w:val="16"/>
          <w:szCs w:val="16"/>
          <w:u w:val="single"/>
        </w:rPr>
        <w:t>a las 15:00 horas</w:t>
      </w:r>
      <w:r w:rsidRPr="00F354EB">
        <w:rPr>
          <w:rFonts w:asciiTheme="minorHAnsi" w:hAnsiTheme="minorHAnsi" w:cstheme="minorHAnsi"/>
          <w:b/>
          <w:sz w:val="16"/>
          <w:szCs w:val="16"/>
        </w:rPr>
        <w:t>,</w:t>
      </w:r>
      <w:r w:rsidRPr="00F354EB">
        <w:rPr>
          <w:rFonts w:asciiTheme="minorHAnsi" w:hAnsiTheme="minorHAnsi" w:cstheme="minorHAnsi"/>
          <w:sz w:val="16"/>
          <w:szCs w:val="16"/>
        </w:rPr>
        <w:t xml:space="preserve"> para poder ser corroborados con el Departamento correspondiente.</w:t>
      </w:r>
      <w:r w:rsidRPr="00F354EB">
        <w:rPr>
          <w:rFonts w:asciiTheme="minorHAnsi" w:hAnsiTheme="minorHAnsi" w:cstheme="minorHAnsi"/>
          <w:b/>
          <w:sz w:val="16"/>
          <w:szCs w:val="16"/>
        </w:rPr>
        <w:t xml:space="preserve"> Es responsabilidad de los interesados en participar en la licitación, corroborar que el depósito sea realizado de manera correcta, pues en caso de no</w:t>
      </w:r>
      <w:r w:rsidRPr="00230F6B">
        <w:rPr>
          <w:rFonts w:asciiTheme="minorHAnsi" w:hAnsiTheme="minorHAnsi" w:cstheme="minorHAnsi"/>
          <w:b/>
          <w:sz w:val="16"/>
          <w:szCs w:val="16"/>
        </w:rPr>
        <w:t xml:space="preserve">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lastRenderedPageBreak/>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deverá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r w:rsidRPr="006E01AF">
              <w:rPr>
                <w:rFonts w:asciiTheme="minorHAnsi" w:eastAsia="Calibri" w:hAnsiTheme="minorHAnsi" w:cstheme="minorHAnsi"/>
                <w:sz w:val="12"/>
                <w:szCs w:val="12"/>
              </w:rPr>
              <w:t>ostal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F65B98">
        <w:trPr>
          <w:trHeight w:val="47"/>
        </w:trPr>
        <w:tc>
          <w:tcPr>
            <w:tcW w:w="0" w:type="auto"/>
            <w:gridSpan w:val="6"/>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Equipo de xxxx</w:t>
            </w:r>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lastRenderedPageBreak/>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DETALLADA  DE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159CF96A" w:rsidR="00D000F9" w:rsidRPr="000C1244"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0C1244">
        <w:rPr>
          <w:rFonts w:asciiTheme="minorHAnsi" w:hAnsiTheme="minorHAnsi" w:cstheme="minorHAnsi"/>
          <w:sz w:val="18"/>
          <w:szCs w:val="18"/>
          <w:lang w:val="es-MX"/>
        </w:rPr>
        <w:t>día</w:t>
      </w:r>
      <w:r w:rsidR="00D000F9" w:rsidRPr="000C1244">
        <w:rPr>
          <w:rFonts w:asciiTheme="minorHAnsi" w:hAnsiTheme="minorHAnsi" w:cstheme="minorHAnsi"/>
          <w:b/>
          <w:sz w:val="18"/>
          <w:szCs w:val="18"/>
          <w:lang w:val="es-MX"/>
        </w:rPr>
        <w:t xml:space="preserve"> </w:t>
      </w:r>
      <w:r w:rsidR="000C1244" w:rsidRPr="000C1244">
        <w:rPr>
          <w:rFonts w:asciiTheme="minorHAnsi" w:hAnsiTheme="minorHAnsi" w:cstheme="minorHAnsi"/>
          <w:b/>
          <w:sz w:val="18"/>
          <w:szCs w:val="18"/>
          <w:lang w:val="es-MX"/>
        </w:rPr>
        <w:t>06</w:t>
      </w:r>
      <w:r w:rsidR="00D000F9" w:rsidRPr="000C1244">
        <w:rPr>
          <w:rFonts w:asciiTheme="minorHAnsi" w:hAnsiTheme="minorHAnsi" w:cstheme="minorHAnsi"/>
          <w:b/>
          <w:sz w:val="18"/>
          <w:szCs w:val="18"/>
          <w:lang w:val="es-MX"/>
        </w:rPr>
        <w:t xml:space="preserve"> de</w:t>
      </w:r>
      <w:r w:rsidR="00F65B98" w:rsidRPr="000C1244">
        <w:rPr>
          <w:rFonts w:asciiTheme="minorHAnsi" w:hAnsiTheme="minorHAnsi" w:cstheme="minorHAnsi"/>
          <w:b/>
          <w:sz w:val="18"/>
          <w:szCs w:val="18"/>
          <w:lang w:val="es-MX"/>
        </w:rPr>
        <w:t xml:space="preserve"> </w:t>
      </w:r>
      <w:r w:rsidR="000C1244" w:rsidRPr="000C1244">
        <w:rPr>
          <w:rFonts w:asciiTheme="minorHAnsi" w:hAnsiTheme="minorHAnsi" w:cstheme="minorHAnsi"/>
          <w:b/>
          <w:sz w:val="18"/>
          <w:szCs w:val="18"/>
          <w:lang w:val="es-MX"/>
        </w:rPr>
        <w:t>septiembre</w:t>
      </w:r>
      <w:r w:rsidR="00B155C8" w:rsidRPr="000C1244">
        <w:rPr>
          <w:rFonts w:asciiTheme="minorHAnsi" w:hAnsiTheme="minorHAnsi" w:cstheme="minorHAnsi"/>
          <w:b/>
          <w:sz w:val="18"/>
          <w:szCs w:val="18"/>
          <w:lang w:val="es-MX"/>
        </w:rPr>
        <w:t xml:space="preserve"> </w:t>
      </w:r>
      <w:r w:rsidR="00D000F9" w:rsidRPr="000C1244">
        <w:rPr>
          <w:rFonts w:asciiTheme="minorHAnsi" w:hAnsiTheme="minorHAnsi" w:cstheme="minorHAnsi"/>
          <w:b/>
          <w:sz w:val="18"/>
          <w:szCs w:val="18"/>
          <w:lang w:val="es-MX"/>
        </w:rPr>
        <w:t>de 20</w:t>
      </w:r>
      <w:r w:rsidR="00873AE9" w:rsidRPr="000C1244">
        <w:rPr>
          <w:rFonts w:asciiTheme="minorHAnsi" w:hAnsiTheme="minorHAnsi" w:cstheme="minorHAnsi"/>
          <w:b/>
          <w:sz w:val="18"/>
          <w:szCs w:val="18"/>
          <w:lang w:val="es-MX"/>
        </w:rPr>
        <w:t>2</w:t>
      </w:r>
      <w:r w:rsidR="00E638C9" w:rsidRPr="000C1244">
        <w:rPr>
          <w:rFonts w:asciiTheme="minorHAnsi" w:hAnsiTheme="minorHAnsi" w:cstheme="minorHAnsi"/>
          <w:b/>
          <w:sz w:val="18"/>
          <w:szCs w:val="18"/>
          <w:lang w:val="es-MX"/>
        </w:rPr>
        <w:t>3</w:t>
      </w:r>
      <w:r w:rsidR="00D000F9" w:rsidRPr="000C1244">
        <w:rPr>
          <w:rFonts w:asciiTheme="minorHAnsi" w:hAnsiTheme="minorHAnsi" w:cstheme="minorHAnsi"/>
          <w:sz w:val="18"/>
          <w:szCs w:val="18"/>
          <w:lang w:val="es-MX"/>
        </w:rPr>
        <w:t xml:space="preserve">, </w:t>
      </w:r>
      <w:r w:rsidR="00D000F9" w:rsidRPr="000C1244">
        <w:rPr>
          <w:rFonts w:asciiTheme="minorHAnsi" w:hAnsiTheme="minorHAnsi" w:cstheme="minorHAnsi"/>
          <w:b/>
          <w:sz w:val="18"/>
          <w:szCs w:val="18"/>
          <w:lang w:val="es-MX"/>
        </w:rPr>
        <w:t>a las</w:t>
      </w:r>
      <w:r w:rsidR="00D000F9" w:rsidRPr="000C1244">
        <w:rPr>
          <w:rFonts w:asciiTheme="minorHAnsi" w:hAnsiTheme="minorHAnsi" w:cstheme="minorHAnsi"/>
          <w:sz w:val="18"/>
          <w:szCs w:val="18"/>
          <w:lang w:val="es-MX"/>
        </w:rPr>
        <w:t xml:space="preserve"> </w:t>
      </w:r>
      <w:r w:rsidR="000C1244" w:rsidRPr="000C1244">
        <w:rPr>
          <w:rFonts w:asciiTheme="minorHAnsi" w:hAnsiTheme="minorHAnsi" w:cstheme="minorHAnsi"/>
          <w:b/>
          <w:sz w:val="18"/>
          <w:szCs w:val="18"/>
          <w:lang w:val="es-MX"/>
        </w:rPr>
        <w:t>11</w:t>
      </w:r>
      <w:r w:rsidR="00D000F9" w:rsidRPr="000C1244">
        <w:rPr>
          <w:rFonts w:asciiTheme="minorHAnsi" w:hAnsiTheme="minorHAnsi" w:cstheme="minorHAnsi"/>
          <w:b/>
          <w:sz w:val="18"/>
          <w:szCs w:val="18"/>
          <w:lang w:val="es-MX"/>
        </w:rPr>
        <w:t>:</w:t>
      </w:r>
      <w:r w:rsidR="00933F54" w:rsidRPr="000C1244">
        <w:rPr>
          <w:rFonts w:asciiTheme="minorHAnsi" w:hAnsiTheme="minorHAnsi" w:cstheme="minorHAnsi"/>
          <w:b/>
          <w:sz w:val="18"/>
          <w:szCs w:val="18"/>
          <w:lang w:val="es-MX"/>
        </w:rPr>
        <w:t>0</w:t>
      </w:r>
      <w:r w:rsidR="00D000F9" w:rsidRPr="000C1244">
        <w:rPr>
          <w:rFonts w:asciiTheme="minorHAnsi" w:hAnsiTheme="minorHAnsi" w:cstheme="minorHAnsi"/>
          <w:b/>
          <w:sz w:val="18"/>
          <w:szCs w:val="18"/>
          <w:lang w:val="es-MX"/>
        </w:rPr>
        <w:t>0 horas</w:t>
      </w:r>
      <w:r w:rsidR="00D000F9" w:rsidRPr="000C1244">
        <w:rPr>
          <w:rFonts w:asciiTheme="minorHAnsi" w:hAnsiTheme="minorHAnsi" w:cstheme="minorHAnsi"/>
          <w:sz w:val="18"/>
          <w:szCs w:val="18"/>
          <w:lang w:val="es-MX"/>
        </w:rPr>
        <w:t xml:space="preserve"> en la </w:t>
      </w:r>
      <w:r w:rsidR="00D000F9" w:rsidRPr="000C1244">
        <w:rPr>
          <w:rFonts w:asciiTheme="minorHAnsi" w:hAnsiTheme="minorHAnsi" w:cstheme="minorHAnsi"/>
          <w:b/>
          <w:sz w:val="18"/>
          <w:szCs w:val="18"/>
          <w:lang w:val="es-MX"/>
        </w:rPr>
        <w:t>Sala de Licitaciones, Edificio 222 P.B.,</w:t>
      </w:r>
      <w:r w:rsidR="00D000F9" w:rsidRPr="000C1244">
        <w:rPr>
          <w:rFonts w:asciiTheme="minorHAnsi" w:hAnsiTheme="minorHAnsi" w:cstheme="minorHAnsi"/>
          <w:sz w:val="18"/>
          <w:szCs w:val="18"/>
          <w:lang w:val="es-MX"/>
        </w:rPr>
        <w:t xml:space="preserve"> domicilio de la convocante. </w:t>
      </w:r>
    </w:p>
    <w:p w14:paraId="1D570F36" w14:textId="77777777" w:rsidR="00D000F9" w:rsidRPr="000C1244" w:rsidRDefault="00D000F9" w:rsidP="00D000F9">
      <w:pPr>
        <w:tabs>
          <w:tab w:val="left" w:pos="4051"/>
        </w:tabs>
        <w:ind w:left="567" w:right="567" w:hanging="567"/>
        <w:jc w:val="both"/>
        <w:rPr>
          <w:rFonts w:asciiTheme="minorHAnsi" w:hAnsiTheme="minorHAnsi" w:cstheme="minorHAnsi"/>
          <w:sz w:val="18"/>
          <w:szCs w:val="18"/>
          <w:lang w:val="es-MX"/>
        </w:rPr>
      </w:pPr>
      <w:r w:rsidRPr="000C1244">
        <w:rPr>
          <w:rFonts w:asciiTheme="minorHAnsi" w:hAnsiTheme="minorHAnsi" w:cstheme="minorHAnsi"/>
          <w:sz w:val="18"/>
          <w:szCs w:val="18"/>
          <w:lang w:val="es-MX"/>
        </w:rPr>
        <w:tab/>
      </w:r>
      <w:r w:rsidRPr="000C1244">
        <w:rPr>
          <w:rFonts w:asciiTheme="minorHAnsi" w:hAnsiTheme="minorHAnsi" w:cstheme="minorHAnsi"/>
          <w:sz w:val="18"/>
          <w:szCs w:val="18"/>
          <w:lang w:val="es-MX"/>
        </w:rPr>
        <w:tab/>
      </w:r>
    </w:p>
    <w:p w14:paraId="2FEF3E52" w14:textId="2876C896" w:rsidR="00D000F9" w:rsidRDefault="00D000F9" w:rsidP="00D000F9">
      <w:pPr>
        <w:tabs>
          <w:tab w:val="left" w:pos="567"/>
        </w:tabs>
        <w:ind w:left="567" w:right="567" w:hanging="567"/>
        <w:jc w:val="both"/>
        <w:rPr>
          <w:rFonts w:asciiTheme="minorHAnsi" w:hAnsiTheme="minorHAnsi" w:cstheme="minorHAnsi"/>
          <w:sz w:val="18"/>
          <w:szCs w:val="18"/>
          <w:lang w:val="es-MX"/>
        </w:rPr>
      </w:pPr>
      <w:r w:rsidRPr="000C1244">
        <w:rPr>
          <w:rFonts w:asciiTheme="minorHAnsi" w:hAnsiTheme="minorHAnsi" w:cstheme="minorHAnsi"/>
          <w:sz w:val="18"/>
          <w:szCs w:val="18"/>
          <w:lang w:val="es-MX"/>
        </w:rPr>
        <w:tab/>
        <w:t xml:space="preserve">Los licitantes deberán enviar sus preguntas a más </w:t>
      </w:r>
      <w:r w:rsidR="009C2193" w:rsidRPr="000C1244">
        <w:rPr>
          <w:rFonts w:asciiTheme="minorHAnsi" w:hAnsiTheme="minorHAnsi" w:cstheme="minorHAnsi"/>
          <w:sz w:val="18"/>
          <w:szCs w:val="18"/>
          <w:lang w:val="es-MX"/>
        </w:rPr>
        <w:t xml:space="preserve">tardar el </w:t>
      </w:r>
      <w:r w:rsidR="000C1244" w:rsidRPr="000C1244">
        <w:rPr>
          <w:rFonts w:asciiTheme="minorHAnsi" w:hAnsiTheme="minorHAnsi" w:cstheme="minorHAnsi"/>
          <w:b/>
          <w:sz w:val="18"/>
          <w:szCs w:val="18"/>
          <w:lang w:val="es-MX"/>
        </w:rPr>
        <w:t>05 de septiembre de 2023</w:t>
      </w:r>
      <w:r w:rsidR="000C1244" w:rsidRPr="000C1244">
        <w:rPr>
          <w:rFonts w:asciiTheme="minorHAnsi" w:hAnsiTheme="minorHAnsi" w:cstheme="minorHAnsi"/>
          <w:sz w:val="18"/>
          <w:szCs w:val="18"/>
          <w:lang w:val="es-MX"/>
        </w:rPr>
        <w:t xml:space="preserve">, </w:t>
      </w:r>
      <w:r w:rsidR="000C1244" w:rsidRPr="000C1244">
        <w:rPr>
          <w:rFonts w:asciiTheme="minorHAnsi" w:hAnsiTheme="minorHAnsi" w:cstheme="minorHAnsi"/>
          <w:b/>
          <w:sz w:val="18"/>
          <w:szCs w:val="18"/>
          <w:lang w:val="es-MX"/>
        </w:rPr>
        <w:t>a las</w:t>
      </w:r>
      <w:r w:rsidR="000C1244" w:rsidRPr="000C1244">
        <w:rPr>
          <w:rFonts w:asciiTheme="minorHAnsi" w:hAnsiTheme="minorHAnsi" w:cstheme="minorHAnsi"/>
          <w:sz w:val="18"/>
          <w:szCs w:val="18"/>
          <w:lang w:val="es-MX"/>
        </w:rPr>
        <w:t xml:space="preserve"> </w:t>
      </w:r>
      <w:r w:rsidR="000C1244" w:rsidRPr="000C1244">
        <w:rPr>
          <w:rFonts w:asciiTheme="minorHAnsi" w:hAnsiTheme="minorHAnsi" w:cstheme="minorHAnsi"/>
          <w:b/>
          <w:sz w:val="18"/>
          <w:szCs w:val="18"/>
          <w:lang w:val="es-MX"/>
        </w:rPr>
        <w:t xml:space="preserve">11:00 </w:t>
      </w:r>
      <w:r w:rsidRPr="000C1244">
        <w:rPr>
          <w:rFonts w:asciiTheme="minorHAnsi" w:hAnsiTheme="minorHAnsi" w:cstheme="minorHAnsi"/>
          <w:b/>
          <w:sz w:val="18"/>
          <w:szCs w:val="18"/>
          <w:lang w:val="es-MX"/>
        </w:rPr>
        <w:t>horas</w:t>
      </w:r>
      <w:r w:rsidRPr="000C1244">
        <w:rPr>
          <w:rFonts w:asciiTheme="minorHAnsi" w:hAnsiTheme="minorHAnsi" w:cstheme="minorHAnsi"/>
          <w:sz w:val="18"/>
          <w:szCs w:val="18"/>
          <w:lang w:val="es-MX"/>
        </w:rPr>
        <w:t>,</w:t>
      </w:r>
      <w:r w:rsidRPr="004F1ABC">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4F1ABC">
        <w:rPr>
          <w:rFonts w:asciiTheme="minorHAnsi" w:hAnsiTheme="minorHAnsi" w:cstheme="minorHAnsi"/>
          <w:sz w:val="18"/>
          <w:szCs w:val="18"/>
          <w:lang w:val="es-MX"/>
        </w:rPr>
        <w:t>CD</w:t>
      </w:r>
      <w:r w:rsidRPr="004F1ABC">
        <w:rPr>
          <w:rFonts w:asciiTheme="minorHAnsi" w:hAnsiTheme="minorHAnsi" w:cstheme="minorHAnsi"/>
          <w:sz w:val="18"/>
          <w:szCs w:val="18"/>
          <w:lang w:val="es-MX"/>
        </w:rPr>
        <w:t xml:space="preserve">, </w:t>
      </w:r>
      <w:r w:rsidR="00ED0BA0" w:rsidRPr="004F1ABC">
        <w:rPr>
          <w:rFonts w:asciiTheme="minorHAnsi" w:hAnsiTheme="minorHAnsi" w:cstheme="minorHAnsi"/>
          <w:sz w:val="18"/>
          <w:szCs w:val="18"/>
          <w:lang w:val="es-MX"/>
        </w:rPr>
        <w:t>USB</w:t>
      </w:r>
      <w:r w:rsidRPr="004F1ABC">
        <w:rPr>
          <w:rFonts w:asciiTheme="minorHAnsi" w:hAnsiTheme="minorHAnsi" w:cstheme="minorHAnsi"/>
          <w:sz w:val="18"/>
          <w:szCs w:val="18"/>
          <w:lang w:val="es-MX"/>
        </w:rPr>
        <w:t xml:space="preserve"> </w:t>
      </w:r>
      <w:r w:rsidR="00C62A71" w:rsidRPr="004F1ABC">
        <w:rPr>
          <w:rFonts w:asciiTheme="minorHAnsi" w:hAnsiTheme="minorHAnsi" w:cstheme="minorHAnsi"/>
          <w:sz w:val="18"/>
          <w:szCs w:val="18"/>
          <w:lang w:val="es-MX"/>
        </w:rPr>
        <w:t>u</w:t>
      </w:r>
      <w:r w:rsidRPr="004F1ABC">
        <w:rPr>
          <w:rFonts w:asciiTheme="minorHAnsi" w:hAnsiTheme="minorHAnsi" w:cstheme="minorHAnsi"/>
          <w:sz w:val="18"/>
          <w:szCs w:val="18"/>
          <w:lang w:val="es-MX"/>
        </w:rPr>
        <w:t xml:space="preserve"> otro medio en formato word, en el Departamento de Compras de la Dirección General</w:t>
      </w:r>
      <w:r w:rsidRPr="006E01AF">
        <w:rPr>
          <w:rFonts w:asciiTheme="minorHAnsi" w:hAnsiTheme="minorHAnsi" w:cstheme="minorHAnsi"/>
          <w:sz w:val="18"/>
          <w:szCs w:val="18"/>
          <w:lang w:val="es-MX"/>
        </w:rPr>
        <w:t xml:space="preserve">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09568A"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09568A"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465E003C" w14:textId="2594C886" w:rsidR="00C64E6C" w:rsidRPr="008E7304" w:rsidRDefault="0009568A" w:rsidP="00DA18D6">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DA18D6" w:rsidRPr="00D268E8">
          <w:rPr>
            <w:rStyle w:val="Hipervnculo"/>
            <w:rFonts w:asciiTheme="minorHAnsi" w:hAnsiTheme="minorHAnsi" w:cstheme="minorHAnsi"/>
            <w:sz w:val="17"/>
            <w:szCs w:val="17"/>
          </w:rPr>
          <w:t xml:space="preserve">julio.rascon@edu.uaa.mx </w:t>
        </w:r>
      </w:hyperlink>
    </w:p>
    <w:p w14:paraId="1C0F674A" w14:textId="0ECF570C" w:rsidR="003E0055" w:rsidRDefault="0009568A" w:rsidP="00486B81">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486B81" w:rsidRPr="00D268E8">
          <w:rPr>
            <w:rStyle w:val="Hipervnculo"/>
            <w:rFonts w:asciiTheme="minorHAnsi" w:hAnsiTheme="minorHAnsi" w:cstheme="minorHAnsi"/>
            <w:sz w:val="17"/>
            <w:szCs w:val="17"/>
          </w:rPr>
          <w:t xml:space="preserve">norma.garcia@edu.uaa.mx </w:t>
        </w:r>
      </w:hyperlink>
    </w:p>
    <w:p w14:paraId="434B282D" w14:textId="32FF9435" w:rsidR="0005778E" w:rsidRDefault="0009568A" w:rsidP="00C06EEB">
      <w:pPr>
        <w:numPr>
          <w:ilvl w:val="0"/>
          <w:numId w:val="17"/>
        </w:numPr>
        <w:tabs>
          <w:tab w:val="left" w:pos="567"/>
        </w:tabs>
        <w:ind w:right="567"/>
        <w:jc w:val="both"/>
        <w:rPr>
          <w:rStyle w:val="Hipervnculo"/>
          <w:rFonts w:asciiTheme="minorHAnsi" w:hAnsiTheme="minorHAnsi" w:cstheme="minorHAnsi"/>
          <w:sz w:val="17"/>
          <w:szCs w:val="17"/>
        </w:rPr>
      </w:pPr>
      <w:hyperlink r:id="rId16" w:history="1">
        <w:r w:rsidR="00C06EEB" w:rsidRPr="00131085">
          <w:rPr>
            <w:rStyle w:val="Hipervnculo"/>
            <w:rFonts w:asciiTheme="minorHAnsi" w:hAnsiTheme="minorHAnsi" w:cstheme="minorHAnsi"/>
            <w:sz w:val="17"/>
            <w:szCs w:val="17"/>
          </w:rPr>
          <w:t>guadalupe.lira@edu.uaa.mx</w:t>
        </w:r>
      </w:hyperlink>
    </w:p>
    <w:p w14:paraId="1C308266" w14:textId="2434932D" w:rsidR="00C06EEB" w:rsidRDefault="0009568A" w:rsidP="000D4057">
      <w:pPr>
        <w:numPr>
          <w:ilvl w:val="0"/>
          <w:numId w:val="17"/>
        </w:numPr>
        <w:tabs>
          <w:tab w:val="left" w:pos="567"/>
        </w:tabs>
        <w:ind w:right="567"/>
        <w:jc w:val="both"/>
        <w:rPr>
          <w:rStyle w:val="Hipervnculo"/>
          <w:rFonts w:asciiTheme="minorHAnsi" w:hAnsiTheme="minorHAnsi" w:cstheme="minorHAnsi"/>
          <w:sz w:val="17"/>
          <w:szCs w:val="17"/>
        </w:rPr>
      </w:pPr>
      <w:hyperlink r:id="rId17" w:history="1">
        <w:r w:rsidR="000D4057" w:rsidRPr="00131085">
          <w:rPr>
            <w:rStyle w:val="Hipervnculo"/>
            <w:rFonts w:asciiTheme="minorHAnsi" w:hAnsiTheme="minorHAnsi" w:cstheme="minorHAnsi"/>
            <w:sz w:val="17"/>
            <w:szCs w:val="17"/>
          </w:rPr>
          <w:t>maria.ruiz@edu.uaa.mx</w:t>
        </w:r>
      </w:hyperlink>
    </w:p>
    <w:p w14:paraId="120B5DBB" w14:textId="590866CF" w:rsidR="000D4057" w:rsidRDefault="0009568A" w:rsidP="003C5E7D">
      <w:pPr>
        <w:numPr>
          <w:ilvl w:val="0"/>
          <w:numId w:val="17"/>
        </w:numPr>
        <w:tabs>
          <w:tab w:val="left" w:pos="567"/>
        </w:tabs>
        <w:ind w:right="567"/>
        <w:jc w:val="both"/>
        <w:rPr>
          <w:rStyle w:val="Hipervnculo"/>
          <w:rFonts w:asciiTheme="minorHAnsi" w:hAnsiTheme="minorHAnsi" w:cstheme="minorHAnsi"/>
          <w:sz w:val="17"/>
          <w:szCs w:val="17"/>
        </w:rPr>
      </w:pPr>
      <w:hyperlink r:id="rId18" w:history="1">
        <w:r w:rsidR="00F2624C" w:rsidRPr="00131085">
          <w:rPr>
            <w:rStyle w:val="Hipervnculo"/>
            <w:rFonts w:asciiTheme="minorHAnsi" w:hAnsiTheme="minorHAnsi" w:cstheme="minorHAnsi"/>
            <w:sz w:val="17"/>
            <w:szCs w:val="17"/>
          </w:rPr>
          <w:t>clementina.delgado@edu.uaa.mx</w:t>
        </w:r>
      </w:hyperlink>
    </w:p>
    <w:p w14:paraId="50D603F8" w14:textId="62AA3D29" w:rsidR="00F2624C" w:rsidRDefault="0009568A" w:rsidP="003C5E7D">
      <w:pPr>
        <w:numPr>
          <w:ilvl w:val="0"/>
          <w:numId w:val="17"/>
        </w:numPr>
        <w:tabs>
          <w:tab w:val="left" w:pos="567"/>
        </w:tabs>
        <w:ind w:right="567"/>
        <w:jc w:val="both"/>
        <w:rPr>
          <w:rStyle w:val="Hipervnculo"/>
          <w:rFonts w:asciiTheme="minorHAnsi" w:hAnsiTheme="minorHAnsi" w:cstheme="minorHAnsi"/>
          <w:sz w:val="17"/>
          <w:szCs w:val="17"/>
        </w:rPr>
      </w:pPr>
      <w:hyperlink r:id="rId19" w:history="1">
        <w:r w:rsidR="00F2624C" w:rsidRPr="00131085">
          <w:rPr>
            <w:rStyle w:val="Hipervnculo"/>
            <w:rFonts w:asciiTheme="minorHAnsi" w:hAnsiTheme="minorHAnsi" w:cstheme="minorHAnsi"/>
            <w:sz w:val="17"/>
            <w:szCs w:val="17"/>
          </w:rPr>
          <w:t>luis.archi@edu.uaa.mx</w:t>
        </w:r>
      </w:hyperlink>
    </w:p>
    <w:p w14:paraId="16526613" w14:textId="2256F001" w:rsidR="00F2624C" w:rsidRDefault="0009568A" w:rsidP="00D62FB1">
      <w:pPr>
        <w:numPr>
          <w:ilvl w:val="0"/>
          <w:numId w:val="17"/>
        </w:numPr>
        <w:tabs>
          <w:tab w:val="left" w:pos="567"/>
        </w:tabs>
        <w:ind w:right="567"/>
        <w:jc w:val="both"/>
        <w:rPr>
          <w:rStyle w:val="Hipervnculo"/>
          <w:rFonts w:asciiTheme="minorHAnsi" w:hAnsiTheme="minorHAnsi" w:cstheme="minorHAnsi"/>
          <w:sz w:val="17"/>
          <w:szCs w:val="17"/>
        </w:rPr>
      </w:pPr>
      <w:hyperlink r:id="rId20" w:history="1">
        <w:r w:rsidR="00D62FB1" w:rsidRPr="00131085">
          <w:rPr>
            <w:rStyle w:val="Hipervnculo"/>
            <w:rFonts w:asciiTheme="minorHAnsi" w:hAnsiTheme="minorHAnsi" w:cstheme="minorHAnsi"/>
            <w:sz w:val="17"/>
            <w:szCs w:val="17"/>
          </w:rPr>
          <w:t>joseluis.lopez@edu.uaa.mx</w:t>
        </w:r>
      </w:hyperlink>
    </w:p>
    <w:p w14:paraId="3472A644" w14:textId="05259E22" w:rsidR="00D62FB1" w:rsidRDefault="0009568A" w:rsidP="00D62FB1">
      <w:pPr>
        <w:numPr>
          <w:ilvl w:val="0"/>
          <w:numId w:val="17"/>
        </w:numPr>
        <w:tabs>
          <w:tab w:val="left" w:pos="567"/>
        </w:tabs>
        <w:ind w:right="567"/>
        <w:jc w:val="both"/>
        <w:rPr>
          <w:rStyle w:val="Hipervnculo"/>
          <w:rFonts w:asciiTheme="minorHAnsi" w:hAnsiTheme="minorHAnsi" w:cstheme="minorHAnsi"/>
          <w:sz w:val="17"/>
          <w:szCs w:val="17"/>
        </w:rPr>
      </w:pPr>
      <w:hyperlink r:id="rId21" w:history="1">
        <w:r w:rsidR="009D1057" w:rsidRPr="00131085">
          <w:rPr>
            <w:rStyle w:val="Hipervnculo"/>
            <w:rFonts w:asciiTheme="minorHAnsi" w:hAnsiTheme="minorHAnsi" w:cstheme="minorHAnsi"/>
            <w:sz w:val="17"/>
            <w:szCs w:val="17"/>
          </w:rPr>
          <w:t>ricardo.martinez@edu.uaa.mx</w:t>
        </w:r>
      </w:hyperlink>
    </w:p>
    <w:p w14:paraId="36EF0A8B" w14:textId="54F2D742" w:rsidR="009D1057" w:rsidRDefault="0009568A" w:rsidP="00111DB3">
      <w:pPr>
        <w:numPr>
          <w:ilvl w:val="0"/>
          <w:numId w:val="17"/>
        </w:numPr>
        <w:tabs>
          <w:tab w:val="left" w:pos="567"/>
        </w:tabs>
        <w:ind w:right="567"/>
        <w:jc w:val="both"/>
        <w:rPr>
          <w:rStyle w:val="Hipervnculo"/>
          <w:rFonts w:asciiTheme="minorHAnsi" w:hAnsiTheme="minorHAnsi" w:cstheme="minorHAnsi"/>
          <w:sz w:val="17"/>
          <w:szCs w:val="17"/>
        </w:rPr>
      </w:pPr>
      <w:hyperlink r:id="rId22" w:history="1">
        <w:r w:rsidR="00111DB3" w:rsidRPr="00131085">
          <w:rPr>
            <w:rStyle w:val="Hipervnculo"/>
            <w:rFonts w:asciiTheme="minorHAnsi" w:hAnsiTheme="minorHAnsi" w:cstheme="minorHAnsi"/>
            <w:sz w:val="17"/>
            <w:szCs w:val="17"/>
          </w:rPr>
          <w:t>luis.davalos@edu.uaa.mx</w:t>
        </w:r>
      </w:hyperlink>
    </w:p>
    <w:p w14:paraId="5A3828D2" w14:textId="13C08686" w:rsidR="00111DB3" w:rsidRDefault="0009568A" w:rsidP="00111DB3">
      <w:pPr>
        <w:numPr>
          <w:ilvl w:val="0"/>
          <w:numId w:val="17"/>
        </w:numPr>
        <w:tabs>
          <w:tab w:val="left" w:pos="567"/>
        </w:tabs>
        <w:ind w:right="567"/>
        <w:jc w:val="both"/>
        <w:rPr>
          <w:rStyle w:val="Hipervnculo"/>
          <w:rFonts w:asciiTheme="minorHAnsi" w:hAnsiTheme="minorHAnsi" w:cstheme="minorHAnsi"/>
          <w:sz w:val="17"/>
          <w:szCs w:val="17"/>
        </w:rPr>
      </w:pPr>
      <w:hyperlink r:id="rId23" w:history="1">
        <w:r w:rsidR="00CA00BB" w:rsidRPr="00131085">
          <w:rPr>
            <w:rStyle w:val="Hipervnculo"/>
            <w:rFonts w:asciiTheme="minorHAnsi" w:hAnsiTheme="minorHAnsi" w:cstheme="minorHAnsi"/>
            <w:sz w:val="17"/>
            <w:szCs w:val="17"/>
          </w:rPr>
          <w:t>sergio.ruiz@edu.uaa.mx</w:t>
        </w:r>
      </w:hyperlink>
    </w:p>
    <w:p w14:paraId="36826213" w14:textId="2DF59EFE" w:rsidR="00CA00BB" w:rsidRDefault="0009568A" w:rsidP="00111DB3">
      <w:pPr>
        <w:numPr>
          <w:ilvl w:val="0"/>
          <w:numId w:val="17"/>
        </w:numPr>
        <w:tabs>
          <w:tab w:val="left" w:pos="567"/>
        </w:tabs>
        <w:ind w:right="567"/>
        <w:jc w:val="both"/>
        <w:rPr>
          <w:rStyle w:val="Hipervnculo"/>
          <w:rFonts w:asciiTheme="minorHAnsi" w:hAnsiTheme="minorHAnsi" w:cstheme="minorHAnsi"/>
          <w:sz w:val="17"/>
          <w:szCs w:val="17"/>
        </w:rPr>
      </w:pPr>
      <w:hyperlink r:id="rId24" w:history="1">
        <w:r w:rsidR="00CA00BB" w:rsidRPr="00131085">
          <w:rPr>
            <w:rStyle w:val="Hipervnculo"/>
            <w:rFonts w:asciiTheme="minorHAnsi" w:hAnsiTheme="minorHAnsi" w:cstheme="minorHAnsi"/>
            <w:sz w:val="17"/>
            <w:szCs w:val="17"/>
          </w:rPr>
          <w:t>mauricio.garcia@edu.uaa.mx</w:t>
        </w:r>
      </w:hyperlink>
    </w:p>
    <w:p w14:paraId="0C48A73E" w14:textId="59C7CFEF" w:rsidR="00CA00BB" w:rsidRPr="008E7304" w:rsidRDefault="00CA00BB" w:rsidP="00111DB3">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antonio.ruiz@edu.uaa.mx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lastRenderedPageBreak/>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70C08F01"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230F6B">
        <w:rPr>
          <w:rFonts w:asciiTheme="minorHAnsi" w:hAnsiTheme="minorHAnsi" w:cstheme="minorHAnsi"/>
          <w:color w:val="000000"/>
          <w:sz w:val="18"/>
          <w:szCs w:val="18"/>
        </w:rPr>
        <w:t xml:space="preserve">el </w:t>
      </w:r>
      <w:r w:rsidRPr="000C1244">
        <w:rPr>
          <w:rFonts w:asciiTheme="minorHAnsi" w:hAnsiTheme="minorHAnsi" w:cstheme="minorHAnsi"/>
          <w:color w:val="000000"/>
          <w:sz w:val="18"/>
          <w:szCs w:val="18"/>
        </w:rPr>
        <w:t xml:space="preserve">día </w:t>
      </w:r>
      <w:r w:rsidR="000C1244" w:rsidRPr="000C1244">
        <w:rPr>
          <w:rFonts w:asciiTheme="minorHAnsi" w:hAnsiTheme="minorHAnsi" w:cstheme="minorHAnsi"/>
          <w:b/>
          <w:sz w:val="18"/>
          <w:szCs w:val="18"/>
          <w:lang w:val="es-MX"/>
        </w:rPr>
        <w:t>11 de septiembre de 2023</w:t>
      </w:r>
      <w:r w:rsidR="000C1244" w:rsidRPr="000C1244">
        <w:rPr>
          <w:rFonts w:asciiTheme="minorHAnsi" w:hAnsiTheme="minorHAnsi" w:cstheme="minorHAnsi"/>
          <w:sz w:val="18"/>
          <w:szCs w:val="18"/>
          <w:lang w:val="es-MX"/>
        </w:rPr>
        <w:t xml:space="preserve">, </w:t>
      </w:r>
      <w:r w:rsidR="000C1244" w:rsidRPr="000C1244">
        <w:rPr>
          <w:rFonts w:asciiTheme="minorHAnsi" w:hAnsiTheme="minorHAnsi" w:cstheme="minorHAnsi"/>
          <w:b/>
          <w:sz w:val="18"/>
          <w:szCs w:val="18"/>
          <w:lang w:val="es-MX"/>
        </w:rPr>
        <w:t>a las</w:t>
      </w:r>
      <w:r w:rsidR="000C1244" w:rsidRPr="000C1244">
        <w:rPr>
          <w:rFonts w:asciiTheme="minorHAnsi" w:hAnsiTheme="minorHAnsi" w:cstheme="minorHAnsi"/>
          <w:sz w:val="18"/>
          <w:szCs w:val="18"/>
          <w:lang w:val="es-MX"/>
        </w:rPr>
        <w:t xml:space="preserve"> </w:t>
      </w:r>
      <w:r w:rsidR="000C1244" w:rsidRPr="000C1244">
        <w:rPr>
          <w:rFonts w:asciiTheme="minorHAnsi" w:hAnsiTheme="minorHAnsi" w:cstheme="minorHAnsi"/>
          <w:b/>
          <w:sz w:val="18"/>
          <w:szCs w:val="18"/>
          <w:lang w:val="es-MX"/>
        </w:rPr>
        <w:t xml:space="preserve">10:00 </w:t>
      </w:r>
      <w:r w:rsidRPr="000C1244">
        <w:rPr>
          <w:rFonts w:asciiTheme="minorHAnsi" w:hAnsiTheme="minorHAnsi" w:cstheme="minorHAnsi"/>
          <w:b/>
          <w:color w:val="000000"/>
          <w:sz w:val="18"/>
          <w:szCs w:val="18"/>
        </w:rPr>
        <w:t xml:space="preserve"> horas</w:t>
      </w:r>
      <w:r w:rsidRPr="004F06A0">
        <w:rPr>
          <w:rFonts w:asciiTheme="minorHAnsi" w:hAnsiTheme="minorHAnsi" w:cstheme="minorHAnsi"/>
          <w:color w:val="000000"/>
          <w:sz w:val="18"/>
          <w:szCs w:val="18"/>
        </w:rPr>
        <w:t xml:space="preserve">, </w:t>
      </w:r>
      <w:r w:rsidRPr="004F06A0">
        <w:rPr>
          <w:rFonts w:asciiTheme="minorHAnsi" w:hAnsiTheme="minorHAnsi" w:cstheme="minorHAnsi"/>
          <w:b/>
          <w:sz w:val="18"/>
          <w:szCs w:val="18"/>
          <w:lang w:val="es-MX"/>
        </w:rPr>
        <w:t>Sala</w:t>
      </w:r>
      <w:r w:rsidRPr="003E311A">
        <w:rPr>
          <w:rFonts w:asciiTheme="minorHAnsi" w:hAnsiTheme="minorHAnsi" w:cstheme="minorHAnsi"/>
          <w:b/>
          <w:sz w:val="18"/>
          <w:szCs w:val="18"/>
          <w:lang w:val="es-MX"/>
        </w:rPr>
        <w:t xml:space="preserve"> de Licitaciones,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2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pdf y word</w:t>
      </w:r>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6AD5CB9"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4F1ABC">
        <w:rPr>
          <w:rFonts w:asciiTheme="minorHAnsi" w:hAnsiTheme="minorHAnsi" w:cstheme="minorHAnsi"/>
          <w:sz w:val="18"/>
          <w:szCs w:val="18"/>
          <w:lang w:val="es-MX"/>
        </w:rPr>
        <w:t xml:space="preserve">día </w:t>
      </w:r>
      <w:r w:rsidR="0076417A" w:rsidRPr="0076417A">
        <w:rPr>
          <w:rFonts w:asciiTheme="minorHAnsi" w:hAnsiTheme="minorHAnsi" w:cstheme="minorHAnsi"/>
          <w:b/>
          <w:color w:val="000000"/>
          <w:sz w:val="18"/>
          <w:szCs w:val="18"/>
        </w:rPr>
        <w:t>13</w:t>
      </w:r>
      <w:r w:rsidR="00916884" w:rsidRPr="0076417A">
        <w:rPr>
          <w:rFonts w:asciiTheme="minorHAnsi" w:hAnsiTheme="minorHAnsi" w:cstheme="minorHAnsi"/>
          <w:b/>
          <w:color w:val="000000"/>
          <w:sz w:val="18"/>
          <w:szCs w:val="18"/>
        </w:rPr>
        <w:t xml:space="preserve"> de </w:t>
      </w:r>
      <w:r w:rsidR="0076417A" w:rsidRPr="0076417A">
        <w:rPr>
          <w:rFonts w:asciiTheme="minorHAnsi" w:hAnsiTheme="minorHAnsi" w:cstheme="minorHAnsi"/>
          <w:b/>
          <w:color w:val="000000"/>
          <w:sz w:val="18"/>
          <w:szCs w:val="18"/>
        </w:rPr>
        <w:t>septiembre</w:t>
      </w:r>
      <w:r w:rsidR="00BA71C7" w:rsidRPr="0076417A">
        <w:rPr>
          <w:rFonts w:asciiTheme="minorHAnsi" w:hAnsiTheme="minorHAnsi" w:cstheme="minorHAnsi"/>
          <w:b/>
          <w:color w:val="000000"/>
          <w:sz w:val="18"/>
          <w:szCs w:val="18"/>
        </w:rPr>
        <w:t xml:space="preserve"> de 202</w:t>
      </w:r>
      <w:r w:rsidR="001D4E04" w:rsidRPr="0076417A">
        <w:rPr>
          <w:rFonts w:asciiTheme="minorHAnsi" w:hAnsiTheme="minorHAnsi" w:cstheme="minorHAnsi"/>
          <w:b/>
          <w:color w:val="000000"/>
          <w:sz w:val="18"/>
          <w:szCs w:val="18"/>
        </w:rPr>
        <w:t>3</w:t>
      </w:r>
      <w:r w:rsidRPr="0076417A">
        <w:rPr>
          <w:rFonts w:asciiTheme="minorHAnsi" w:hAnsiTheme="minorHAnsi" w:cstheme="minorHAnsi"/>
          <w:b/>
          <w:sz w:val="18"/>
          <w:szCs w:val="18"/>
          <w:lang w:val="es-MX"/>
        </w:rPr>
        <w:t xml:space="preserve"> </w:t>
      </w:r>
      <w:r w:rsidRPr="0076417A">
        <w:rPr>
          <w:rFonts w:asciiTheme="minorHAnsi" w:hAnsiTheme="minorHAnsi" w:cstheme="minorHAnsi"/>
          <w:b/>
          <w:color w:val="000000"/>
          <w:sz w:val="18"/>
          <w:szCs w:val="18"/>
        </w:rPr>
        <w:t xml:space="preserve">a las </w:t>
      </w:r>
      <w:r w:rsidR="008E185E" w:rsidRPr="0076417A">
        <w:rPr>
          <w:rFonts w:asciiTheme="minorHAnsi" w:hAnsiTheme="minorHAnsi" w:cstheme="minorHAnsi"/>
          <w:b/>
          <w:color w:val="000000"/>
          <w:sz w:val="18"/>
          <w:szCs w:val="18"/>
        </w:rPr>
        <w:t>1</w:t>
      </w:r>
      <w:r w:rsidR="004F1ABC" w:rsidRPr="0076417A">
        <w:rPr>
          <w:rFonts w:asciiTheme="minorHAnsi" w:hAnsiTheme="minorHAnsi" w:cstheme="minorHAnsi"/>
          <w:b/>
          <w:color w:val="000000"/>
          <w:sz w:val="18"/>
          <w:szCs w:val="18"/>
        </w:rPr>
        <w:t>4</w:t>
      </w:r>
      <w:r w:rsidRPr="0076417A">
        <w:rPr>
          <w:rFonts w:asciiTheme="minorHAnsi" w:hAnsiTheme="minorHAnsi" w:cstheme="minorHAnsi"/>
          <w:b/>
          <w:color w:val="000000"/>
          <w:sz w:val="18"/>
          <w:szCs w:val="18"/>
        </w:rPr>
        <w:t>:00 horas,</w:t>
      </w:r>
      <w:r w:rsidRPr="0076417A">
        <w:rPr>
          <w:rFonts w:asciiTheme="minorHAnsi" w:hAnsiTheme="minorHAnsi" w:cstheme="minorHAnsi"/>
          <w:color w:val="000000"/>
          <w:sz w:val="18"/>
          <w:szCs w:val="18"/>
        </w:rPr>
        <w:t xml:space="preserve"> en la </w:t>
      </w:r>
      <w:r w:rsidRPr="0076417A">
        <w:rPr>
          <w:rFonts w:asciiTheme="minorHAnsi" w:hAnsiTheme="minorHAnsi" w:cstheme="minorHAnsi"/>
          <w:b/>
          <w:sz w:val="18"/>
          <w:szCs w:val="18"/>
          <w:lang w:val="es-MX"/>
        </w:rPr>
        <w:t>Sala de Licitaciones, Edificio 222 P.B.</w:t>
      </w:r>
      <w:r w:rsidR="00C62A71" w:rsidRPr="0076417A">
        <w:rPr>
          <w:rFonts w:asciiTheme="minorHAnsi" w:hAnsiTheme="minorHAnsi" w:cstheme="minorHAnsi"/>
          <w:b/>
          <w:sz w:val="18"/>
          <w:szCs w:val="18"/>
          <w:lang w:val="es-MX"/>
        </w:rPr>
        <w:t>,</w:t>
      </w:r>
      <w:r w:rsidRPr="0076417A">
        <w:rPr>
          <w:rFonts w:asciiTheme="minorHAnsi" w:hAnsiTheme="minorHAnsi" w:cstheme="minorHAnsi"/>
          <w:sz w:val="18"/>
          <w:szCs w:val="18"/>
          <w:lang w:val="es-MX"/>
        </w:rPr>
        <w:t xml:space="preserve"> domicilio de la convocante.  Se realizará de</w:t>
      </w:r>
      <w:r w:rsidRPr="004F1ABC">
        <w:rPr>
          <w:rFonts w:asciiTheme="minorHAnsi" w:hAnsiTheme="minorHAnsi" w:cstheme="minorHAnsi"/>
          <w:sz w:val="18"/>
          <w:szCs w:val="18"/>
          <w:lang w:val="es-MX"/>
        </w:rPr>
        <w:t xml:space="preserve"> conformidad al artículo 57 de la Ley</w:t>
      </w:r>
      <w:r w:rsidRPr="006E01AF">
        <w:rPr>
          <w:rFonts w:asciiTheme="minorHAnsi" w:hAnsiTheme="minorHAnsi" w:cstheme="minorHAnsi"/>
          <w:sz w:val="18"/>
          <w:szCs w:val="18"/>
          <w:lang w:val="es-MX"/>
        </w:rPr>
        <w:t xml:space="preserve">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lastRenderedPageBreak/>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6F7146D4" w:rsidR="00E47090" w:rsidRPr="00B3529F" w:rsidRDefault="00E47090" w:rsidP="00E47090">
      <w:pPr>
        <w:tabs>
          <w:tab w:val="left" w:pos="567"/>
        </w:tabs>
        <w:ind w:left="567" w:right="567"/>
        <w:jc w:val="both"/>
        <w:rPr>
          <w:rFonts w:asciiTheme="minorHAnsi" w:hAnsiTheme="minorHAnsi" w:cstheme="minorHAnsi"/>
          <w:sz w:val="18"/>
          <w:szCs w:val="18"/>
          <w:lang w:val="es-MX"/>
        </w:rPr>
      </w:pPr>
      <w:r w:rsidRPr="00B3529F">
        <w:rPr>
          <w:rFonts w:asciiTheme="minorHAnsi" w:hAnsiTheme="minorHAnsi" w:cstheme="minorHAnsi"/>
          <w:sz w:val="18"/>
          <w:szCs w:val="18"/>
        </w:rPr>
        <w:t xml:space="preserve">La adjudicación en esta licitación será por </w:t>
      </w:r>
      <w:r w:rsidRPr="00B3529F">
        <w:rPr>
          <w:rFonts w:asciiTheme="minorHAnsi" w:hAnsiTheme="minorHAnsi" w:cstheme="minorHAnsi"/>
          <w:b/>
          <w:sz w:val="18"/>
          <w:szCs w:val="18"/>
        </w:rPr>
        <w:t>partida individual</w:t>
      </w:r>
      <w:r w:rsidRPr="00B3529F">
        <w:rPr>
          <w:rFonts w:asciiTheme="minorHAnsi" w:hAnsiTheme="minorHAnsi" w:cstheme="minorHAnsi"/>
          <w:sz w:val="18"/>
          <w:szCs w:val="18"/>
        </w:rPr>
        <w:t xml:space="preserve"> total a un solo Licitante. Por lo que la Licitación se puede adjudicar a varios proveedores</w:t>
      </w:r>
      <w:r w:rsidR="00B3529F" w:rsidRPr="00B3529F">
        <w:rPr>
          <w:rFonts w:asciiTheme="minorHAnsi" w:hAnsiTheme="minorHAnsi" w:cstheme="minorHAnsi"/>
          <w:sz w:val="18"/>
          <w:szCs w:val="18"/>
        </w:rPr>
        <w:t>, exepto en las que a continuación se mencionan</w:t>
      </w:r>
      <w:r w:rsidRPr="00B3529F">
        <w:rPr>
          <w:rFonts w:asciiTheme="minorHAnsi" w:hAnsiTheme="minorHAnsi" w:cstheme="minorHAnsi"/>
          <w:sz w:val="18"/>
          <w:szCs w:val="18"/>
        </w:rPr>
        <w:t>.</w:t>
      </w:r>
    </w:p>
    <w:p w14:paraId="1F53B3AC" w14:textId="77777777" w:rsidR="004C3B5D" w:rsidRPr="00B3529F" w:rsidRDefault="004C3B5D" w:rsidP="004C3B5D">
      <w:pPr>
        <w:tabs>
          <w:tab w:val="left" w:pos="567"/>
        </w:tabs>
        <w:ind w:left="567" w:right="567"/>
        <w:jc w:val="both"/>
        <w:rPr>
          <w:rFonts w:asciiTheme="minorHAnsi" w:hAnsiTheme="minorHAnsi" w:cstheme="minorHAnsi"/>
          <w:sz w:val="18"/>
          <w:szCs w:val="18"/>
        </w:rPr>
      </w:pPr>
    </w:p>
    <w:p w14:paraId="370BCF4E" w14:textId="5FE8E687" w:rsidR="00E47090" w:rsidRPr="00B3529F" w:rsidRDefault="004C3B5D" w:rsidP="004C3B5D">
      <w:pPr>
        <w:tabs>
          <w:tab w:val="left" w:pos="567"/>
        </w:tabs>
        <w:ind w:left="567" w:right="567"/>
        <w:jc w:val="both"/>
        <w:rPr>
          <w:rFonts w:asciiTheme="minorHAnsi" w:hAnsiTheme="minorHAnsi" w:cstheme="minorHAnsi"/>
          <w:b/>
          <w:sz w:val="18"/>
          <w:szCs w:val="18"/>
        </w:rPr>
      </w:pPr>
      <w:r w:rsidRPr="00B3529F">
        <w:rPr>
          <w:rFonts w:asciiTheme="minorHAnsi" w:hAnsiTheme="minorHAnsi" w:cstheme="minorHAnsi"/>
          <w:b/>
          <w:sz w:val="18"/>
          <w:szCs w:val="18"/>
        </w:rPr>
        <w:t xml:space="preserve">Las partidas 1 a </w:t>
      </w:r>
      <w:r w:rsidR="008A21C5" w:rsidRPr="00B3529F">
        <w:rPr>
          <w:rFonts w:asciiTheme="minorHAnsi" w:hAnsiTheme="minorHAnsi" w:cstheme="minorHAnsi"/>
          <w:b/>
          <w:sz w:val="18"/>
          <w:szCs w:val="18"/>
        </w:rPr>
        <w:t>15</w:t>
      </w:r>
      <w:r w:rsidR="00BD1E7A" w:rsidRPr="00B3529F">
        <w:rPr>
          <w:rFonts w:asciiTheme="minorHAnsi" w:hAnsiTheme="minorHAnsi" w:cstheme="minorHAnsi"/>
          <w:b/>
          <w:sz w:val="18"/>
          <w:szCs w:val="18"/>
        </w:rPr>
        <w:t>7</w:t>
      </w:r>
      <w:r w:rsidRPr="00B3529F">
        <w:rPr>
          <w:rFonts w:asciiTheme="minorHAnsi" w:hAnsiTheme="minorHAnsi" w:cstheme="minorHAnsi"/>
          <w:b/>
          <w:sz w:val="18"/>
          <w:szCs w:val="18"/>
        </w:rPr>
        <w:t xml:space="preserve">, se adjudicaran en conjunto a un solo licitante, que presente la propuesta solvente con precio más bajo. </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diferenial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lastRenderedPageBreak/>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57A7C514"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Opinión del Cumplimiento de Obligaciones fiscales en materia de Seguridad Social.*</w:t>
            </w:r>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Constancia de situación fiscal del INFONAVIT.*</w:t>
            </w:r>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58F14646" w:rsidR="008632A9" w:rsidRPr="0076417A"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4F1ABC">
              <w:rPr>
                <w:rFonts w:asciiTheme="minorHAnsi" w:eastAsia="Calibri" w:hAnsiTheme="minorHAnsi" w:cstheme="minorHAnsi"/>
                <w:color w:val="000000"/>
                <w:sz w:val="14"/>
                <w:szCs w:val="14"/>
              </w:rPr>
              <w:t>la constancia número 2</w:t>
            </w:r>
            <w:r w:rsidRPr="0076417A">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del </w:t>
            </w:r>
            <w:r w:rsidR="004F1ABC" w:rsidRPr="0076417A">
              <w:rPr>
                <w:rFonts w:asciiTheme="minorHAnsi" w:eastAsia="Calibri" w:hAnsiTheme="minorHAnsi" w:cstheme="minorHAnsi"/>
                <w:b/>
                <w:color w:val="000000"/>
                <w:sz w:val="14"/>
                <w:szCs w:val="14"/>
              </w:rPr>
              <w:t>1</w:t>
            </w:r>
            <w:r w:rsidR="0076417A" w:rsidRPr="0076417A">
              <w:rPr>
                <w:rFonts w:asciiTheme="minorHAnsi" w:eastAsia="Calibri" w:hAnsiTheme="minorHAnsi" w:cstheme="minorHAnsi"/>
                <w:b/>
                <w:color w:val="000000"/>
                <w:sz w:val="14"/>
                <w:szCs w:val="14"/>
              </w:rPr>
              <w:t>1</w:t>
            </w:r>
            <w:r w:rsidRPr="0076417A">
              <w:rPr>
                <w:rFonts w:asciiTheme="minorHAnsi" w:eastAsia="Calibri" w:hAnsiTheme="minorHAnsi" w:cstheme="minorHAnsi"/>
                <w:b/>
                <w:color w:val="000000"/>
                <w:sz w:val="14"/>
                <w:szCs w:val="14"/>
              </w:rPr>
              <w:t xml:space="preserve"> de </w:t>
            </w:r>
            <w:r w:rsidR="0076417A" w:rsidRPr="0076417A">
              <w:rPr>
                <w:rFonts w:asciiTheme="minorHAnsi" w:eastAsia="Calibri" w:hAnsiTheme="minorHAnsi" w:cstheme="minorHAnsi"/>
                <w:b/>
                <w:color w:val="000000"/>
                <w:sz w:val="14"/>
                <w:szCs w:val="14"/>
              </w:rPr>
              <w:t>agosto</w:t>
            </w:r>
            <w:r w:rsidRPr="0076417A">
              <w:rPr>
                <w:rFonts w:asciiTheme="minorHAnsi" w:eastAsia="Calibri" w:hAnsiTheme="minorHAnsi" w:cstheme="minorHAnsi"/>
                <w:b/>
                <w:color w:val="000000"/>
                <w:sz w:val="14"/>
                <w:szCs w:val="14"/>
              </w:rPr>
              <w:t xml:space="preserve"> de 202</w:t>
            </w:r>
            <w:r w:rsidR="0062594B" w:rsidRPr="0076417A">
              <w:rPr>
                <w:rFonts w:asciiTheme="minorHAnsi" w:eastAsia="Calibri" w:hAnsiTheme="minorHAnsi" w:cstheme="minorHAnsi"/>
                <w:b/>
                <w:color w:val="000000"/>
                <w:sz w:val="14"/>
                <w:szCs w:val="14"/>
              </w:rPr>
              <w:t>3</w:t>
            </w:r>
            <w:r w:rsidRPr="0076417A">
              <w:rPr>
                <w:rFonts w:asciiTheme="minorHAnsi" w:eastAsia="Calibri" w:hAnsiTheme="minorHAnsi" w:cstheme="minorHAnsi"/>
                <w:b/>
                <w:color w:val="000000"/>
                <w:sz w:val="14"/>
                <w:szCs w:val="14"/>
              </w:rPr>
              <w:t xml:space="preserve"> al </w:t>
            </w:r>
            <w:r w:rsidR="0076417A" w:rsidRPr="0076417A">
              <w:rPr>
                <w:rFonts w:asciiTheme="minorHAnsi" w:eastAsia="Calibri" w:hAnsiTheme="minorHAnsi" w:cstheme="minorHAnsi"/>
                <w:b/>
                <w:color w:val="000000"/>
                <w:sz w:val="14"/>
                <w:szCs w:val="14"/>
              </w:rPr>
              <w:t>11</w:t>
            </w:r>
            <w:r w:rsidRPr="0076417A">
              <w:rPr>
                <w:rFonts w:asciiTheme="minorHAnsi" w:eastAsia="Calibri" w:hAnsiTheme="minorHAnsi" w:cstheme="minorHAnsi"/>
                <w:b/>
                <w:color w:val="000000"/>
                <w:sz w:val="14"/>
                <w:szCs w:val="14"/>
              </w:rPr>
              <w:t xml:space="preserve"> de </w:t>
            </w:r>
            <w:r w:rsidR="0076417A" w:rsidRPr="0076417A">
              <w:rPr>
                <w:rFonts w:asciiTheme="minorHAnsi" w:eastAsia="Calibri" w:hAnsiTheme="minorHAnsi" w:cstheme="minorHAnsi"/>
                <w:b/>
                <w:color w:val="000000"/>
                <w:sz w:val="14"/>
                <w:szCs w:val="14"/>
              </w:rPr>
              <w:t>septiembre</w:t>
            </w:r>
            <w:r w:rsidRPr="0076417A">
              <w:rPr>
                <w:rFonts w:asciiTheme="minorHAnsi" w:eastAsia="Calibri" w:hAnsiTheme="minorHAnsi" w:cstheme="minorHAnsi"/>
                <w:b/>
                <w:color w:val="000000"/>
                <w:sz w:val="14"/>
                <w:szCs w:val="14"/>
              </w:rPr>
              <w:t xml:space="preserve"> de 202</w:t>
            </w:r>
            <w:r w:rsidR="001D4E04" w:rsidRPr="0076417A">
              <w:rPr>
                <w:rFonts w:asciiTheme="minorHAnsi" w:eastAsia="Calibri" w:hAnsiTheme="minorHAnsi" w:cstheme="minorHAnsi"/>
                <w:b/>
                <w:color w:val="000000"/>
                <w:sz w:val="14"/>
                <w:szCs w:val="14"/>
              </w:rPr>
              <w:t>3</w:t>
            </w:r>
            <w:r w:rsidRPr="0076417A">
              <w:rPr>
                <w:rFonts w:asciiTheme="minorHAnsi" w:eastAsia="Calibri" w:hAnsiTheme="minorHAnsi" w:cstheme="minorHAnsi"/>
                <w:color w:val="000000"/>
                <w:sz w:val="14"/>
                <w:szCs w:val="14"/>
              </w:rPr>
              <w:t>).</w:t>
            </w:r>
          </w:p>
          <w:p w14:paraId="376FE87E" w14:textId="77777777" w:rsidR="008632A9" w:rsidRPr="0076417A"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4014E714" w:rsidR="008632A9" w:rsidRPr="0076417A"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76417A">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6417A">
              <w:rPr>
                <w:rFonts w:asciiTheme="minorHAnsi" w:eastAsia="Calibri" w:hAnsiTheme="minorHAnsi" w:cstheme="minorHAnsi"/>
                <w:color w:val="000000"/>
                <w:sz w:val="14"/>
                <w:szCs w:val="14"/>
              </w:rPr>
              <w:t xml:space="preserve"> </w:t>
            </w:r>
            <w:r w:rsidR="004F1ABC" w:rsidRPr="0076417A">
              <w:rPr>
                <w:rFonts w:asciiTheme="minorHAnsi" w:eastAsia="Calibri" w:hAnsiTheme="minorHAnsi" w:cstheme="minorHAnsi"/>
                <w:b/>
                <w:color w:val="000000"/>
                <w:sz w:val="14"/>
                <w:szCs w:val="14"/>
                <w:u w:val="single"/>
              </w:rPr>
              <w:t>1</w:t>
            </w:r>
            <w:r w:rsidR="0076417A" w:rsidRPr="0076417A">
              <w:rPr>
                <w:rFonts w:asciiTheme="minorHAnsi" w:eastAsia="Calibri" w:hAnsiTheme="minorHAnsi" w:cstheme="minorHAnsi"/>
                <w:b/>
                <w:color w:val="000000"/>
                <w:sz w:val="14"/>
                <w:szCs w:val="14"/>
                <w:u w:val="single"/>
              </w:rPr>
              <w:t>1</w:t>
            </w:r>
            <w:r w:rsidRPr="0076417A">
              <w:rPr>
                <w:rFonts w:asciiTheme="minorHAnsi" w:eastAsia="Calibri" w:hAnsiTheme="minorHAnsi" w:cstheme="minorHAnsi"/>
                <w:b/>
                <w:color w:val="000000"/>
                <w:sz w:val="14"/>
                <w:szCs w:val="14"/>
                <w:u w:val="single"/>
              </w:rPr>
              <w:t xml:space="preserve"> de </w:t>
            </w:r>
            <w:r w:rsidR="0076417A" w:rsidRPr="0076417A">
              <w:rPr>
                <w:rFonts w:asciiTheme="minorHAnsi" w:eastAsia="Calibri" w:hAnsiTheme="minorHAnsi" w:cstheme="minorHAnsi"/>
                <w:b/>
                <w:color w:val="000000"/>
                <w:sz w:val="14"/>
                <w:szCs w:val="14"/>
                <w:u w:val="single"/>
              </w:rPr>
              <w:t>septiembre</w:t>
            </w:r>
            <w:r w:rsidRPr="0076417A">
              <w:rPr>
                <w:rFonts w:asciiTheme="minorHAnsi" w:eastAsia="Calibri" w:hAnsiTheme="minorHAnsi" w:cstheme="minorHAnsi"/>
                <w:b/>
                <w:color w:val="000000"/>
                <w:sz w:val="14"/>
                <w:szCs w:val="14"/>
                <w:u w:val="single"/>
              </w:rPr>
              <w:t xml:space="preserve"> de 202</w:t>
            </w:r>
            <w:r w:rsidR="001D4E04" w:rsidRPr="0076417A">
              <w:rPr>
                <w:rFonts w:asciiTheme="minorHAnsi" w:eastAsia="Calibri" w:hAnsiTheme="minorHAnsi" w:cstheme="minorHAnsi"/>
                <w:b/>
                <w:color w:val="000000"/>
                <w:sz w:val="14"/>
                <w:szCs w:val="14"/>
                <w:u w:val="single"/>
              </w:rPr>
              <w:t>3</w:t>
            </w:r>
            <w:r w:rsidRPr="0076417A">
              <w:rPr>
                <w:rFonts w:asciiTheme="minorHAnsi" w:eastAsia="Calibri" w:hAnsiTheme="minorHAnsi" w:cstheme="minorHAnsi"/>
                <w:b/>
                <w:color w:val="000000"/>
                <w:sz w:val="14"/>
                <w:szCs w:val="14"/>
                <w:u w:val="single"/>
              </w:rPr>
              <w:t>.</w:t>
            </w:r>
          </w:p>
          <w:p w14:paraId="66732826" w14:textId="1E5CD6BE" w:rsidR="008632A9" w:rsidRPr="0076417A"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281163B4"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76417A">
              <w:rPr>
                <w:rFonts w:asciiTheme="minorHAnsi" w:hAnsiTheme="minorHAnsi" w:cstheme="minorHAnsi"/>
                <w:sz w:val="14"/>
                <w:szCs w:val="14"/>
              </w:rPr>
              <w:t xml:space="preserve">Se deberá entregar la opinión conforme a las “Reglas de carácter general para la obtención de la opinión del cumplimiento de </w:t>
            </w:r>
            <w:r w:rsidRPr="0076417A">
              <w:rPr>
                <w:rFonts w:asciiTheme="minorHAnsi" w:hAnsiTheme="minorHAnsi" w:cstheme="minorHAnsi"/>
                <w:b/>
                <w:sz w:val="14"/>
                <w:szCs w:val="14"/>
              </w:rPr>
              <w:t>obligaciones fiscales en materia de seguridad social</w:t>
            </w:r>
            <w:r w:rsidRPr="0076417A">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4F1ABC" w:rsidRPr="0076417A">
              <w:rPr>
                <w:rFonts w:asciiTheme="minorHAnsi" w:hAnsiTheme="minorHAnsi" w:cstheme="minorHAnsi"/>
                <w:b/>
                <w:sz w:val="14"/>
                <w:szCs w:val="14"/>
              </w:rPr>
              <w:t>1</w:t>
            </w:r>
            <w:r w:rsidR="0076417A" w:rsidRPr="0076417A">
              <w:rPr>
                <w:rFonts w:asciiTheme="minorHAnsi" w:hAnsiTheme="minorHAnsi" w:cstheme="minorHAnsi"/>
                <w:b/>
                <w:sz w:val="14"/>
                <w:szCs w:val="14"/>
              </w:rPr>
              <w:t>1</w:t>
            </w:r>
            <w:r w:rsidRPr="0076417A">
              <w:rPr>
                <w:rFonts w:asciiTheme="minorHAnsi" w:hAnsiTheme="minorHAnsi" w:cstheme="minorHAnsi"/>
                <w:b/>
                <w:sz w:val="14"/>
                <w:szCs w:val="14"/>
              </w:rPr>
              <w:t xml:space="preserve"> de </w:t>
            </w:r>
            <w:r w:rsidR="0076417A" w:rsidRPr="0076417A">
              <w:rPr>
                <w:rFonts w:asciiTheme="minorHAnsi" w:hAnsiTheme="minorHAnsi" w:cstheme="minorHAnsi"/>
                <w:b/>
                <w:sz w:val="14"/>
                <w:szCs w:val="14"/>
              </w:rPr>
              <w:t>septiembre</w:t>
            </w:r>
            <w:r w:rsidRPr="0076417A">
              <w:rPr>
                <w:rFonts w:asciiTheme="minorHAnsi" w:hAnsiTheme="minorHAnsi" w:cstheme="minorHAnsi"/>
                <w:b/>
                <w:sz w:val="14"/>
                <w:szCs w:val="14"/>
              </w:rPr>
              <w:t xml:space="preserve"> de 2023</w:t>
            </w:r>
            <w:r w:rsidRPr="0076417A">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09568A" w:rsidP="00200E70">
            <w:pPr>
              <w:ind w:right="-52"/>
              <w:contextualSpacing/>
              <w:jc w:val="both"/>
              <w:rPr>
                <w:rFonts w:ascii="Calibri" w:eastAsia="Calibri" w:hAnsi="Calibri" w:cs="Calibri"/>
                <w:color w:val="000000"/>
                <w:sz w:val="16"/>
                <w:szCs w:val="16"/>
              </w:rPr>
            </w:pPr>
            <w:hyperlink r:id="rId26"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09568A" w:rsidP="00200E70">
            <w:pPr>
              <w:ind w:right="-52"/>
              <w:contextualSpacing/>
              <w:jc w:val="both"/>
              <w:rPr>
                <w:rStyle w:val="Hipervnculo"/>
                <w:rFonts w:ascii="Calibri" w:eastAsia="Calibri" w:hAnsi="Calibri" w:cs="Calibri"/>
                <w:sz w:val="14"/>
                <w:szCs w:val="14"/>
              </w:rPr>
            </w:pPr>
            <w:hyperlink r:id="rId27"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9A4A90" w:rsidRDefault="003664BA" w:rsidP="00F00781">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3345D281" w:rsidR="003664BA" w:rsidRDefault="003664BA" w:rsidP="00201200">
            <w:pPr>
              <w:autoSpaceDE w:val="0"/>
              <w:autoSpaceDN w:val="0"/>
              <w:adjustRightInd w:val="0"/>
              <w:jc w:val="both"/>
              <w:rPr>
                <w:rFonts w:asciiTheme="minorHAnsi" w:eastAsia="Calibri" w:hAnsiTheme="minorHAnsi" w:cstheme="minorHAnsi"/>
                <w:color w:val="000000"/>
                <w:sz w:val="16"/>
                <w:szCs w:val="16"/>
              </w:rPr>
            </w:pPr>
          </w:p>
          <w:p w14:paraId="18A97855" w14:textId="020D7253" w:rsidR="00A9395A" w:rsidRPr="00A9395A" w:rsidRDefault="00A9395A" w:rsidP="00201200">
            <w:pPr>
              <w:autoSpaceDE w:val="0"/>
              <w:autoSpaceDN w:val="0"/>
              <w:adjustRightInd w:val="0"/>
              <w:jc w:val="both"/>
              <w:rPr>
                <w:rFonts w:asciiTheme="minorHAnsi" w:hAnsiTheme="minorHAnsi" w:cstheme="minorHAnsi"/>
                <w:b/>
                <w:sz w:val="14"/>
                <w:szCs w:val="14"/>
              </w:rPr>
            </w:pPr>
            <w:r w:rsidRPr="00A9395A">
              <w:rPr>
                <w:rFonts w:asciiTheme="minorHAnsi" w:hAnsiTheme="minorHAnsi" w:cstheme="minorHAnsi"/>
                <w:b/>
                <w:sz w:val="14"/>
                <w:szCs w:val="14"/>
              </w:rPr>
              <w:t>Las partidas de suministro e instalación de persianas en diferentes aulas del Centro de Educación Media, deberán ofertarse en conjunto (Partida 1 a partida 157).</w:t>
            </w:r>
          </w:p>
          <w:p w14:paraId="58E7835D" w14:textId="77777777" w:rsidR="00A9395A" w:rsidRPr="0060475F" w:rsidRDefault="00A9395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B19F5" w:rsidRPr="006E01AF" w14:paraId="316A4D05" w14:textId="77777777" w:rsidTr="008473F7">
        <w:trPr>
          <w:jc w:val="center"/>
        </w:trPr>
        <w:tc>
          <w:tcPr>
            <w:tcW w:w="452" w:type="pct"/>
            <w:shd w:val="clear" w:color="auto" w:fill="auto"/>
          </w:tcPr>
          <w:p w14:paraId="518EEBAE" w14:textId="57CE1383" w:rsidR="00DB19F5" w:rsidRPr="004A3A34" w:rsidRDefault="00DB19F5" w:rsidP="00201200">
            <w:pPr>
              <w:ind w:right="-91"/>
              <w:jc w:val="center"/>
              <w:rPr>
                <w:rFonts w:asciiTheme="minorHAnsi" w:eastAsia="Calibri" w:hAnsiTheme="minorHAnsi" w:cstheme="minorHAnsi"/>
                <w:b/>
                <w:color w:val="000000"/>
                <w:sz w:val="16"/>
                <w:szCs w:val="16"/>
              </w:rPr>
            </w:pPr>
            <w:r w:rsidRPr="004A3A34">
              <w:rPr>
                <w:rFonts w:asciiTheme="minorHAnsi" w:eastAsia="Calibri" w:hAnsiTheme="minorHAnsi" w:cstheme="minorHAnsi"/>
                <w:b/>
                <w:color w:val="000000"/>
                <w:sz w:val="16"/>
                <w:szCs w:val="16"/>
              </w:rPr>
              <w:t>6.1</w:t>
            </w:r>
          </w:p>
        </w:tc>
        <w:tc>
          <w:tcPr>
            <w:tcW w:w="3940" w:type="pct"/>
            <w:shd w:val="clear" w:color="auto" w:fill="auto"/>
          </w:tcPr>
          <w:p w14:paraId="19349BDF" w14:textId="0E2673B4" w:rsidR="001B4F1F" w:rsidRPr="004A3A34" w:rsidRDefault="001B4F1F" w:rsidP="001B4F1F">
            <w:pPr>
              <w:pStyle w:val="Textoindependiente"/>
              <w:jc w:val="both"/>
              <w:rPr>
                <w:rFonts w:asciiTheme="minorHAnsi" w:hAnsiTheme="minorHAnsi" w:cstheme="minorHAnsi"/>
                <w:color w:val="000000"/>
                <w:sz w:val="16"/>
                <w:szCs w:val="16"/>
                <w:lang w:val="es-ES"/>
              </w:rPr>
            </w:pPr>
            <w:r w:rsidRPr="004A3A34">
              <w:rPr>
                <w:rFonts w:asciiTheme="minorHAnsi" w:hAnsiTheme="minorHAnsi" w:cstheme="minorHAnsi"/>
                <w:color w:val="000000"/>
                <w:sz w:val="16"/>
                <w:szCs w:val="16"/>
              </w:rPr>
              <w:t>Muestra física</w:t>
            </w:r>
            <w:r w:rsidRPr="004A3A34">
              <w:rPr>
                <w:rFonts w:asciiTheme="minorHAnsi" w:hAnsiTheme="minorHAnsi" w:cstheme="minorHAnsi"/>
                <w:color w:val="000000"/>
                <w:sz w:val="16"/>
                <w:szCs w:val="16"/>
                <w:lang w:val="es-ES"/>
              </w:rPr>
              <w:t>:</w:t>
            </w:r>
          </w:p>
          <w:p w14:paraId="74318745" w14:textId="77777777" w:rsidR="001B4F1F" w:rsidRPr="004A3A34" w:rsidRDefault="001B4F1F" w:rsidP="001B4F1F">
            <w:pPr>
              <w:pStyle w:val="Textoindependiente"/>
              <w:jc w:val="both"/>
              <w:rPr>
                <w:rFonts w:asciiTheme="minorHAnsi" w:eastAsia="Calibri" w:hAnsiTheme="minorHAnsi" w:cstheme="minorHAnsi"/>
                <w:b w:val="0"/>
                <w:color w:val="000000"/>
                <w:sz w:val="16"/>
                <w:szCs w:val="16"/>
                <w:lang w:val="es-ES"/>
              </w:rPr>
            </w:pPr>
          </w:p>
          <w:p w14:paraId="717B5160" w14:textId="350A290B" w:rsidR="00D420D4" w:rsidRPr="004A3A34" w:rsidRDefault="001B4F1F" w:rsidP="00A9395A">
            <w:pPr>
              <w:pStyle w:val="Textoindependiente"/>
              <w:jc w:val="both"/>
              <w:rPr>
                <w:rFonts w:asciiTheme="minorHAnsi" w:eastAsia="Calibri" w:hAnsiTheme="minorHAnsi" w:cstheme="minorHAnsi"/>
                <w:b w:val="0"/>
                <w:color w:val="000000"/>
                <w:sz w:val="16"/>
                <w:szCs w:val="16"/>
                <w:lang w:val="es-ES"/>
              </w:rPr>
            </w:pPr>
            <w:r w:rsidRPr="004A3A34">
              <w:rPr>
                <w:rFonts w:asciiTheme="minorHAnsi" w:eastAsia="Calibri" w:hAnsiTheme="minorHAnsi" w:cstheme="minorHAnsi"/>
                <w:b w:val="0"/>
                <w:color w:val="000000"/>
                <w:sz w:val="16"/>
                <w:szCs w:val="16"/>
                <w:lang w:val="es-ES"/>
              </w:rPr>
              <w:t xml:space="preserve">Para corroborar las características de los bienes solicitados, </w:t>
            </w:r>
            <w:r w:rsidR="00A9395A" w:rsidRPr="004A3A34">
              <w:rPr>
                <w:rFonts w:asciiTheme="minorHAnsi" w:eastAsia="Calibri" w:hAnsiTheme="minorHAnsi" w:cstheme="minorHAnsi"/>
                <w:b w:val="0"/>
                <w:color w:val="000000"/>
                <w:sz w:val="16"/>
                <w:szCs w:val="16"/>
                <w:lang w:val="es-ES"/>
              </w:rPr>
              <w:t xml:space="preserve">en las partidas 1 a 157, </w:t>
            </w:r>
            <w:r w:rsidRPr="004A3A34">
              <w:rPr>
                <w:rFonts w:asciiTheme="minorHAnsi" w:eastAsia="Calibri" w:hAnsiTheme="minorHAnsi" w:cstheme="minorHAnsi"/>
                <w:b w:val="0"/>
                <w:color w:val="000000"/>
                <w:sz w:val="16"/>
                <w:szCs w:val="16"/>
                <w:lang w:val="es-ES"/>
              </w:rPr>
              <w:t xml:space="preserve">se deberá entregar muestra física de </w:t>
            </w:r>
            <w:r w:rsidR="00A9395A" w:rsidRPr="004A3A34">
              <w:rPr>
                <w:rFonts w:asciiTheme="minorHAnsi" w:eastAsia="Calibri" w:hAnsiTheme="minorHAnsi" w:cstheme="minorHAnsi"/>
                <w:b w:val="0"/>
                <w:color w:val="000000"/>
                <w:sz w:val="16"/>
                <w:szCs w:val="16"/>
                <w:lang w:val="es-ES"/>
              </w:rPr>
              <w:t>la persiana (una muestra donde se aprecie su característica y calidad) SHEER BLACKOUT, S-25 PLUS.</w:t>
            </w:r>
          </w:p>
          <w:p w14:paraId="6E5E836B" w14:textId="77777777" w:rsidR="00A9395A" w:rsidRPr="004A3A34" w:rsidRDefault="00A9395A" w:rsidP="001B4F1F">
            <w:pPr>
              <w:pStyle w:val="Textoindependiente"/>
              <w:jc w:val="both"/>
              <w:rPr>
                <w:rFonts w:asciiTheme="minorHAnsi" w:eastAsia="Calibri" w:hAnsiTheme="minorHAnsi" w:cstheme="minorHAnsi"/>
                <w:b w:val="0"/>
                <w:color w:val="000000"/>
                <w:sz w:val="16"/>
                <w:szCs w:val="16"/>
                <w:lang w:val="es-ES"/>
              </w:rPr>
            </w:pPr>
          </w:p>
          <w:p w14:paraId="065E7010" w14:textId="5C5C61A9" w:rsidR="00D420D4" w:rsidRPr="004A3A34" w:rsidRDefault="00D420D4" w:rsidP="00D420D4">
            <w:pPr>
              <w:autoSpaceDE w:val="0"/>
              <w:autoSpaceDN w:val="0"/>
              <w:adjustRightInd w:val="0"/>
              <w:jc w:val="both"/>
              <w:rPr>
                <w:rFonts w:asciiTheme="minorHAnsi" w:eastAsia="Calibri" w:hAnsiTheme="minorHAnsi" w:cstheme="minorHAnsi"/>
                <w:color w:val="000000"/>
                <w:sz w:val="16"/>
                <w:szCs w:val="16"/>
              </w:rPr>
            </w:pPr>
            <w:r w:rsidRPr="004A3A34">
              <w:rPr>
                <w:rFonts w:asciiTheme="minorHAnsi" w:eastAsia="Calibri" w:hAnsiTheme="minorHAnsi" w:cstheme="minorHAnsi"/>
                <w:color w:val="000000"/>
                <w:sz w:val="16"/>
                <w:szCs w:val="16"/>
              </w:rPr>
              <w:t>No presentarla será causa de desachamiento</w:t>
            </w:r>
            <w:r w:rsidR="004A3A34" w:rsidRPr="004A3A34">
              <w:rPr>
                <w:rFonts w:asciiTheme="minorHAnsi" w:eastAsia="Calibri" w:hAnsiTheme="minorHAnsi" w:cstheme="minorHAnsi"/>
                <w:color w:val="000000"/>
                <w:sz w:val="16"/>
                <w:szCs w:val="16"/>
              </w:rPr>
              <w:t xml:space="preserve"> para las </w:t>
            </w:r>
            <w:r w:rsidR="004A3A34" w:rsidRPr="004A3A34">
              <w:rPr>
                <w:rFonts w:asciiTheme="minorHAnsi" w:eastAsia="Calibri" w:hAnsiTheme="minorHAnsi" w:cstheme="minorHAnsi"/>
                <w:b/>
                <w:color w:val="000000"/>
                <w:sz w:val="16"/>
                <w:szCs w:val="16"/>
              </w:rPr>
              <w:t>partidas 1 a 157</w:t>
            </w:r>
            <w:r w:rsidRPr="004A3A34">
              <w:rPr>
                <w:rFonts w:asciiTheme="minorHAnsi" w:eastAsia="Calibri" w:hAnsiTheme="minorHAnsi" w:cstheme="minorHAnsi"/>
                <w:color w:val="000000"/>
                <w:sz w:val="16"/>
                <w:szCs w:val="16"/>
              </w:rPr>
              <w:t>.</w:t>
            </w:r>
          </w:p>
          <w:p w14:paraId="6FFDD6EC" w14:textId="77777777" w:rsidR="00D420D4" w:rsidRPr="004A3A34" w:rsidRDefault="00D420D4" w:rsidP="00D420D4">
            <w:pPr>
              <w:autoSpaceDE w:val="0"/>
              <w:autoSpaceDN w:val="0"/>
              <w:adjustRightInd w:val="0"/>
              <w:jc w:val="both"/>
              <w:rPr>
                <w:rFonts w:asciiTheme="minorHAnsi" w:eastAsia="Calibri" w:hAnsiTheme="minorHAnsi" w:cstheme="minorHAnsi"/>
                <w:color w:val="000000"/>
                <w:sz w:val="16"/>
                <w:szCs w:val="16"/>
              </w:rPr>
            </w:pPr>
          </w:p>
          <w:p w14:paraId="5E34884D" w14:textId="232BE5B1" w:rsidR="00DB19F5" w:rsidRPr="004A3A34" w:rsidRDefault="00D420D4" w:rsidP="00D420D4">
            <w:pPr>
              <w:autoSpaceDE w:val="0"/>
              <w:autoSpaceDN w:val="0"/>
              <w:adjustRightInd w:val="0"/>
              <w:jc w:val="both"/>
              <w:rPr>
                <w:rFonts w:asciiTheme="minorHAnsi" w:eastAsia="Calibri" w:hAnsiTheme="minorHAnsi" w:cstheme="minorHAnsi"/>
                <w:color w:val="000000"/>
                <w:sz w:val="16"/>
                <w:szCs w:val="16"/>
              </w:rPr>
            </w:pPr>
            <w:r w:rsidRPr="004A3A34">
              <w:rPr>
                <w:rFonts w:asciiTheme="minorHAnsi" w:eastAsia="Calibri" w:hAnsiTheme="minorHAnsi" w:cstheme="minorHAnsi"/>
                <w:color w:val="000000"/>
                <w:sz w:val="16"/>
                <w:szCs w:val="16"/>
              </w:rPr>
              <w:t xml:space="preserve">Se deberá traer el día y a la hora del acto de presentación y apertura de propuestas, muestra física identifcada con el nombre del proveedor de la partida mencionada. Para corroborar que su propuesta cubre las características solicitadas, se realizarán las pruebas necesarias por parte del Centro de Educación Media. </w:t>
            </w:r>
          </w:p>
          <w:p w14:paraId="7A6A3A08" w14:textId="77777777" w:rsidR="00D420D4" w:rsidRPr="004A3A34" w:rsidRDefault="00D420D4" w:rsidP="00D420D4">
            <w:pPr>
              <w:autoSpaceDE w:val="0"/>
              <w:autoSpaceDN w:val="0"/>
              <w:adjustRightInd w:val="0"/>
              <w:jc w:val="both"/>
              <w:rPr>
                <w:rFonts w:asciiTheme="minorHAnsi" w:eastAsia="Calibri" w:hAnsiTheme="minorHAnsi" w:cstheme="minorHAnsi"/>
                <w:b/>
                <w:color w:val="000000"/>
                <w:sz w:val="16"/>
                <w:szCs w:val="16"/>
              </w:rPr>
            </w:pPr>
          </w:p>
          <w:p w14:paraId="72F44F92" w14:textId="7AB8F1E0" w:rsidR="00703FE1" w:rsidRPr="004A3A34" w:rsidRDefault="00703FE1" w:rsidP="001B4F1F">
            <w:pPr>
              <w:autoSpaceDE w:val="0"/>
              <w:autoSpaceDN w:val="0"/>
              <w:adjustRightInd w:val="0"/>
              <w:jc w:val="both"/>
              <w:rPr>
                <w:rFonts w:asciiTheme="minorHAnsi" w:eastAsia="Calibri" w:hAnsiTheme="minorHAnsi" w:cstheme="minorHAnsi"/>
                <w:b/>
                <w:color w:val="000000"/>
                <w:sz w:val="16"/>
                <w:szCs w:val="16"/>
              </w:rPr>
            </w:pPr>
            <w:r w:rsidRPr="004A3A34">
              <w:rPr>
                <w:rFonts w:asciiTheme="minorHAnsi" w:eastAsia="Calibri" w:hAnsiTheme="minorHAnsi" w:cstheme="minorHAnsi"/>
                <w:sz w:val="12"/>
                <w:szCs w:val="12"/>
              </w:rPr>
              <w:t>(Su omisión es causa de desechamiento)</w:t>
            </w:r>
          </w:p>
        </w:tc>
        <w:tc>
          <w:tcPr>
            <w:tcW w:w="609" w:type="pct"/>
            <w:shd w:val="clear" w:color="auto" w:fill="auto"/>
          </w:tcPr>
          <w:p w14:paraId="79CE399E" w14:textId="77777777" w:rsidR="00D420D4" w:rsidRPr="0060475F" w:rsidRDefault="00D420D4" w:rsidP="00D420D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9D7A52" w14:textId="77856A9D" w:rsidR="00DB19F5" w:rsidRDefault="00D420D4" w:rsidP="00D420D4">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027E44DC"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7877DF">
              <w:rPr>
                <w:rFonts w:asciiTheme="minorHAnsi" w:hAnsiTheme="minorHAnsi" w:cs="Arial"/>
                <w:b/>
                <w:color w:val="000000"/>
                <w:sz w:val="16"/>
                <w:szCs w:val="16"/>
              </w:rPr>
              <w:t xml:space="preserve">Serán obligatorios y </w:t>
            </w:r>
            <w:r w:rsidR="00EB6709">
              <w:rPr>
                <w:rFonts w:asciiTheme="minorHAnsi" w:hAnsiTheme="minorHAnsi" w:cs="Arial"/>
                <w:b/>
                <w:color w:val="000000"/>
                <w:sz w:val="16"/>
                <w:szCs w:val="16"/>
              </w:rPr>
              <w:t xml:space="preserve">es </w:t>
            </w:r>
            <w:r w:rsidRPr="007877DF">
              <w:rPr>
                <w:rFonts w:asciiTheme="minorHAnsi" w:hAnsiTheme="minorHAnsi" w:cs="Arial"/>
                <w:b/>
                <w:color w:val="000000"/>
                <w:sz w:val="16"/>
                <w:szCs w:val="16"/>
              </w:rPr>
              <w:t>causa de desechamiento el no presentarlos, ya que se tienen que corroborar a detalle las características técnicas de los productos ofertados, certific</w:t>
            </w:r>
            <w:r w:rsidR="00A9395A">
              <w:rPr>
                <w:rFonts w:asciiTheme="minorHAnsi" w:hAnsiTheme="minorHAnsi" w:cs="Arial"/>
                <w:b/>
                <w:color w:val="000000"/>
                <w:sz w:val="16"/>
                <w:szCs w:val="16"/>
              </w:rPr>
              <w:t xml:space="preserve">aciones y etiquetas ambientales, acorde a lo presentado en su oferta en el Anexo “1”. </w:t>
            </w:r>
          </w:p>
          <w:p w14:paraId="52A22C53" w14:textId="77777777" w:rsidR="003664BA"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9A4A90" w:rsidRDefault="003664BA" w:rsidP="008E185E">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 cuando se modifiquen las marcas y modelos del Anexo 1)</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lastRenderedPageBreak/>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(Su omisión es causa de desechamiento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no es causa de desechamiento)</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00FEB96"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203C2F93" w14:textId="77777777" w:rsidR="00384DD8"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p w14:paraId="6F6DE9DC" w14:textId="3C7CF127" w:rsidR="00A509E0" w:rsidRPr="003708A6" w:rsidRDefault="00A509E0" w:rsidP="00C8533C">
            <w:pPr>
              <w:rPr>
                <w:rFonts w:asciiTheme="minorHAnsi" w:eastAsia="Calibri" w:hAnsiTheme="minorHAnsi" w:cstheme="minorHAnsi"/>
                <w:sz w:val="14"/>
                <w:szCs w:val="14"/>
              </w:rPr>
            </w:pP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rubrica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lastRenderedPageBreak/>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6789319A" w:rsidR="00E91BA6" w:rsidRDefault="00E91BA6" w:rsidP="00474087">
      <w:pPr>
        <w:pStyle w:val="Prrafodelista"/>
        <w:numPr>
          <w:ilvl w:val="0"/>
          <w:numId w:val="25"/>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1540CCB2" w14:textId="032D7903" w:rsidR="004A3A34" w:rsidRPr="00553D29" w:rsidRDefault="004A3A34" w:rsidP="00474087">
      <w:pPr>
        <w:pStyle w:val="Prrafodelista"/>
        <w:numPr>
          <w:ilvl w:val="0"/>
          <w:numId w:val="25"/>
        </w:numPr>
        <w:ind w:right="567"/>
        <w:jc w:val="both"/>
        <w:rPr>
          <w:rFonts w:ascii="Calibri" w:hAnsi="Calibri" w:cs="Calibri"/>
          <w:sz w:val="18"/>
          <w:szCs w:val="18"/>
          <w:lang w:val="es-MX"/>
        </w:rPr>
      </w:pPr>
      <w:r>
        <w:rPr>
          <w:rFonts w:ascii="Calibri" w:hAnsi="Calibri" w:cs="Calibri"/>
          <w:sz w:val="18"/>
          <w:szCs w:val="18"/>
          <w:lang w:val="es-MX"/>
        </w:rPr>
        <w:t xml:space="preserve">No presentar muestra física en las partidas que se solicita.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lastRenderedPageBreak/>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76417A"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 xml:space="preserve">importe total </w:t>
      </w:r>
      <w:r w:rsidRPr="0076417A">
        <w:rPr>
          <w:rFonts w:asciiTheme="minorHAnsi" w:hAnsiTheme="minorHAnsi" w:cstheme="minorHAnsi"/>
          <w:color w:val="000000"/>
          <w:sz w:val="18"/>
          <w:szCs w:val="18"/>
        </w:rPr>
        <w:t>garantizado con número y letra.</w:t>
      </w:r>
    </w:p>
    <w:p w14:paraId="4AC0ECDF" w14:textId="20AB7FAB" w:rsidR="00D000F9" w:rsidRPr="0076417A" w:rsidRDefault="00D000F9" w:rsidP="00D000F9">
      <w:pPr>
        <w:numPr>
          <w:ilvl w:val="0"/>
          <w:numId w:val="3"/>
        </w:numPr>
        <w:ind w:right="567"/>
        <w:jc w:val="both"/>
        <w:rPr>
          <w:rFonts w:asciiTheme="minorHAnsi" w:hAnsiTheme="minorHAnsi" w:cstheme="minorHAnsi"/>
          <w:color w:val="000000"/>
          <w:sz w:val="18"/>
          <w:szCs w:val="18"/>
        </w:rPr>
      </w:pPr>
      <w:r w:rsidRPr="0076417A">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76417A">
        <w:rPr>
          <w:rFonts w:asciiTheme="minorHAnsi" w:hAnsiTheme="minorHAnsi" w:cstheme="minorHAnsi"/>
          <w:b/>
          <w:color w:val="000000"/>
          <w:sz w:val="18"/>
          <w:szCs w:val="18"/>
        </w:rPr>
        <w:t>E/901045968-</w:t>
      </w:r>
      <w:r w:rsidR="00E25604" w:rsidRPr="0076417A">
        <w:rPr>
          <w:rFonts w:asciiTheme="minorHAnsi" w:hAnsiTheme="minorHAnsi" w:cstheme="minorHAnsi"/>
          <w:b/>
          <w:color w:val="000000"/>
          <w:sz w:val="18"/>
          <w:szCs w:val="18"/>
        </w:rPr>
        <w:t>03</w:t>
      </w:r>
      <w:r w:rsidR="00BB119F" w:rsidRPr="0076417A">
        <w:rPr>
          <w:rFonts w:asciiTheme="minorHAnsi" w:hAnsiTheme="minorHAnsi" w:cstheme="minorHAnsi"/>
          <w:b/>
          <w:color w:val="000000"/>
          <w:sz w:val="18"/>
          <w:szCs w:val="18"/>
        </w:rPr>
        <w:t>3</w:t>
      </w:r>
      <w:r w:rsidRPr="0076417A">
        <w:rPr>
          <w:rFonts w:asciiTheme="minorHAnsi" w:hAnsiTheme="minorHAnsi" w:cstheme="minorHAnsi"/>
          <w:b/>
          <w:color w:val="000000"/>
          <w:sz w:val="18"/>
          <w:szCs w:val="18"/>
        </w:rPr>
        <w:t>-</w:t>
      </w:r>
      <w:r w:rsidR="00BA71C7" w:rsidRPr="0076417A">
        <w:rPr>
          <w:rFonts w:asciiTheme="minorHAnsi" w:hAnsiTheme="minorHAnsi" w:cstheme="minorHAnsi"/>
          <w:b/>
          <w:color w:val="000000"/>
          <w:sz w:val="18"/>
          <w:szCs w:val="18"/>
        </w:rPr>
        <w:t>202</w:t>
      </w:r>
      <w:r w:rsidR="00C53887" w:rsidRPr="0076417A">
        <w:rPr>
          <w:rFonts w:asciiTheme="minorHAnsi" w:hAnsiTheme="minorHAnsi" w:cstheme="minorHAnsi"/>
          <w:b/>
          <w:color w:val="000000"/>
          <w:sz w:val="18"/>
          <w:szCs w:val="18"/>
        </w:rPr>
        <w:t>3</w:t>
      </w:r>
      <w:r w:rsidRPr="0076417A">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76417A">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Ley,  el contrato que se derive de este procedimiento, podrá ampliarse de común </w:t>
      </w:r>
      <w:r w:rsidRPr="00FB11AD">
        <w:rPr>
          <w:rFonts w:asciiTheme="minorHAnsi" w:hAnsiTheme="minorHAnsi" w:cstheme="minorHAnsi"/>
          <w:sz w:val="18"/>
          <w:szCs w:val="18"/>
        </w:rPr>
        <w:lastRenderedPageBreak/>
        <w:t xml:space="preserve">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hara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1B056159"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38746681" w14:textId="77777777" w:rsidR="00E25604" w:rsidRDefault="00E25604"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8"/>
        <w:gridCol w:w="3591"/>
      </w:tblGrid>
      <w:tr w:rsidR="00116FA4" w:rsidRPr="00116FA4" w14:paraId="6495F8D7" w14:textId="77777777" w:rsidTr="003D3FB1">
        <w:trPr>
          <w:trHeight w:val="209"/>
          <w:jc w:val="center"/>
        </w:trPr>
        <w:tc>
          <w:tcPr>
            <w:tcW w:w="2978" w:type="dxa"/>
            <w:shd w:val="clear" w:color="auto" w:fill="D9D9D9" w:themeFill="background1" w:themeFillShade="D9"/>
            <w:vAlign w:val="center"/>
          </w:tcPr>
          <w:p w14:paraId="00C195F0" w14:textId="77777777" w:rsidR="00116FA4" w:rsidRPr="00116FA4" w:rsidRDefault="00116FA4" w:rsidP="003D3FB1">
            <w:pPr>
              <w:ind w:right="567"/>
              <w:jc w:val="center"/>
              <w:rPr>
                <w:rFonts w:asciiTheme="minorHAnsi" w:eastAsia="Calibri" w:hAnsiTheme="minorHAnsi" w:cstheme="minorHAnsi"/>
                <w:b/>
                <w:color w:val="000000"/>
                <w:sz w:val="16"/>
                <w:szCs w:val="16"/>
              </w:rPr>
            </w:pPr>
            <w:r w:rsidRPr="00116FA4">
              <w:rPr>
                <w:rFonts w:asciiTheme="minorHAnsi" w:eastAsia="Calibri" w:hAnsiTheme="minorHAnsi" w:cstheme="minorHAnsi"/>
                <w:b/>
                <w:color w:val="000000"/>
                <w:sz w:val="16"/>
                <w:szCs w:val="16"/>
              </w:rPr>
              <w:t>Tiempo de Garantía</w:t>
            </w:r>
          </w:p>
        </w:tc>
        <w:tc>
          <w:tcPr>
            <w:tcW w:w="3591" w:type="dxa"/>
            <w:shd w:val="clear" w:color="auto" w:fill="D9D9D9" w:themeFill="background1" w:themeFillShade="D9"/>
            <w:vAlign w:val="center"/>
          </w:tcPr>
          <w:p w14:paraId="1DA1D5DB" w14:textId="77777777" w:rsidR="00116FA4" w:rsidRPr="00116FA4" w:rsidRDefault="00116FA4" w:rsidP="003D3FB1">
            <w:pPr>
              <w:ind w:right="567"/>
              <w:jc w:val="center"/>
              <w:rPr>
                <w:rFonts w:asciiTheme="minorHAnsi" w:eastAsia="Calibri" w:hAnsiTheme="minorHAnsi" w:cstheme="minorHAnsi"/>
                <w:b/>
                <w:color w:val="000000"/>
                <w:sz w:val="16"/>
                <w:szCs w:val="16"/>
              </w:rPr>
            </w:pPr>
            <w:r w:rsidRPr="00116FA4">
              <w:rPr>
                <w:rFonts w:asciiTheme="minorHAnsi" w:eastAsia="Calibri" w:hAnsiTheme="minorHAnsi" w:cstheme="minorHAnsi"/>
                <w:b/>
                <w:color w:val="000000"/>
                <w:sz w:val="16"/>
                <w:szCs w:val="16"/>
              </w:rPr>
              <w:t>Partida</w:t>
            </w:r>
          </w:p>
        </w:tc>
      </w:tr>
      <w:tr w:rsidR="00116FA4" w:rsidRPr="00116FA4" w14:paraId="494952D2" w14:textId="77777777" w:rsidTr="003D3FB1">
        <w:trPr>
          <w:trHeight w:val="126"/>
          <w:jc w:val="center"/>
        </w:trPr>
        <w:tc>
          <w:tcPr>
            <w:tcW w:w="2978" w:type="dxa"/>
            <w:shd w:val="clear" w:color="auto" w:fill="auto"/>
            <w:vAlign w:val="center"/>
          </w:tcPr>
          <w:p w14:paraId="687843FB" w14:textId="77777777" w:rsidR="00116FA4" w:rsidRPr="00116FA4" w:rsidRDefault="00116FA4" w:rsidP="003D3FB1">
            <w:pPr>
              <w:jc w:val="center"/>
              <w:rPr>
                <w:rFonts w:asciiTheme="minorHAnsi" w:hAnsiTheme="minorHAnsi" w:cstheme="minorHAnsi"/>
                <w:color w:val="000000"/>
                <w:sz w:val="16"/>
                <w:szCs w:val="16"/>
                <w:lang w:val="es-MX" w:eastAsia="es-MX"/>
              </w:rPr>
            </w:pPr>
            <w:r w:rsidRPr="00116FA4">
              <w:rPr>
                <w:rFonts w:asciiTheme="minorHAnsi" w:hAnsiTheme="minorHAnsi" w:cstheme="minorHAnsi"/>
                <w:color w:val="000000"/>
                <w:sz w:val="16"/>
                <w:szCs w:val="16"/>
                <w:lang w:val="es-MX" w:eastAsia="es-MX"/>
              </w:rPr>
              <w:t>24 meses</w:t>
            </w:r>
          </w:p>
        </w:tc>
        <w:tc>
          <w:tcPr>
            <w:tcW w:w="3591" w:type="dxa"/>
            <w:shd w:val="clear" w:color="auto" w:fill="auto"/>
            <w:vAlign w:val="center"/>
          </w:tcPr>
          <w:p w14:paraId="68D4DDAE" w14:textId="77777777" w:rsidR="00116FA4" w:rsidRPr="00116FA4" w:rsidRDefault="00116FA4" w:rsidP="003D3FB1">
            <w:pPr>
              <w:ind w:right="567"/>
              <w:jc w:val="center"/>
              <w:rPr>
                <w:rFonts w:asciiTheme="minorHAnsi" w:eastAsia="Calibri" w:hAnsiTheme="minorHAnsi" w:cstheme="minorHAnsi"/>
                <w:sz w:val="16"/>
                <w:szCs w:val="16"/>
              </w:rPr>
            </w:pPr>
            <w:r w:rsidRPr="00116FA4">
              <w:rPr>
                <w:rFonts w:asciiTheme="minorHAnsi" w:eastAsia="Calibri" w:hAnsiTheme="minorHAnsi" w:cstheme="minorHAnsi"/>
                <w:sz w:val="16"/>
                <w:szCs w:val="16"/>
              </w:rPr>
              <w:t>1 a 157</w:t>
            </w:r>
          </w:p>
        </w:tc>
      </w:tr>
      <w:tr w:rsidR="00116FA4" w:rsidRPr="00116FA4" w14:paraId="1204BFB8" w14:textId="77777777" w:rsidTr="003D3FB1">
        <w:trPr>
          <w:trHeight w:val="126"/>
          <w:jc w:val="center"/>
        </w:trPr>
        <w:tc>
          <w:tcPr>
            <w:tcW w:w="2978" w:type="dxa"/>
            <w:shd w:val="clear" w:color="auto" w:fill="auto"/>
            <w:vAlign w:val="center"/>
          </w:tcPr>
          <w:p w14:paraId="1CFB30BC" w14:textId="77777777" w:rsidR="00116FA4" w:rsidRPr="00116FA4" w:rsidRDefault="00116FA4" w:rsidP="003D3FB1">
            <w:pPr>
              <w:jc w:val="center"/>
              <w:rPr>
                <w:rFonts w:asciiTheme="minorHAnsi" w:hAnsiTheme="minorHAnsi" w:cstheme="minorHAnsi"/>
                <w:color w:val="000000"/>
                <w:sz w:val="16"/>
                <w:szCs w:val="16"/>
                <w:highlight w:val="yellow"/>
                <w:lang w:val="es-MX" w:eastAsia="es-MX"/>
              </w:rPr>
            </w:pPr>
            <w:r w:rsidRPr="00116FA4">
              <w:rPr>
                <w:rFonts w:asciiTheme="minorHAnsi" w:hAnsiTheme="minorHAnsi" w:cstheme="minorHAnsi"/>
                <w:color w:val="000000"/>
                <w:sz w:val="16"/>
                <w:szCs w:val="16"/>
                <w:lang w:val="es-MX" w:eastAsia="es-MX"/>
              </w:rPr>
              <w:t>12 meses</w:t>
            </w:r>
          </w:p>
        </w:tc>
        <w:tc>
          <w:tcPr>
            <w:tcW w:w="3591" w:type="dxa"/>
            <w:shd w:val="clear" w:color="auto" w:fill="auto"/>
            <w:vAlign w:val="center"/>
          </w:tcPr>
          <w:p w14:paraId="6B896C18" w14:textId="77777777" w:rsidR="00116FA4" w:rsidRPr="00116FA4" w:rsidRDefault="00116FA4" w:rsidP="003D3FB1">
            <w:pPr>
              <w:ind w:right="567"/>
              <w:jc w:val="center"/>
              <w:rPr>
                <w:rFonts w:asciiTheme="minorHAnsi" w:eastAsia="Calibri" w:hAnsiTheme="minorHAnsi" w:cstheme="minorHAnsi"/>
                <w:color w:val="000000"/>
                <w:sz w:val="16"/>
                <w:szCs w:val="16"/>
                <w:highlight w:val="yellow"/>
              </w:rPr>
            </w:pPr>
            <w:r w:rsidRPr="00116FA4">
              <w:rPr>
                <w:rFonts w:asciiTheme="minorHAnsi" w:eastAsia="Calibri" w:hAnsiTheme="minorHAnsi" w:cstheme="minorHAnsi"/>
                <w:sz w:val="16"/>
                <w:szCs w:val="16"/>
              </w:rPr>
              <w:t>158, 161 a 165</w:t>
            </w:r>
          </w:p>
        </w:tc>
      </w:tr>
      <w:tr w:rsidR="00116FA4" w:rsidRPr="00116FA4" w14:paraId="5FC51AD3" w14:textId="77777777" w:rsidTr="003D3FB1">
        <w:trPr>
          <w:trHeight w:val="126"/>
          <w:jc w:val="center"/>
        </w:trPr>
        <w:tc>
          <w:tcPr>
            <w:tcW w:w="2978" w:type="dxa"/>
            <w:shd w:val="clear" w:color="auto" w:fill="auto"/>
            <w:vAlign w:val="center"/>
          </w:tcPr>
          <w:p w14:paraId="5B3BB801" w14:textId="77777777" w:rsidR="00116FA4" w:rsidRPr="00116FA4" w:rsidRDefault="00116FA4" w:rsidP="003D3FB1">
            <w:pPr>
              <w:jc w:val="center"/>
              <w:rPr>
                <w:rFonts w:asciiTheme="minorHAnsi" w:hAnsiTheme="minorHAnsi" w:cstheme="minorHAnsi"/>
                <w:color w:val="000000"/>
                <w:sz w:val="16"/>
                <w:szCs w:val="16"/>
                <w:highlight w:val="yellow"/>
                <w:lang w:val="es-MX" w:eastAsia="es-MX"/>
              </w:rPr>
            </w:pPr>
            <w:r w:rsidRPr="00116FA4">
              <w:rPr>
                <w:rFonts w:asciiTheme="minorHAnsi" w:hAnsiTheme="minorHAnsi" w:cstheme="minorHAnsi"/>
                <w:color w:val="000000"/>
                <w:sz w:val="16"/>
                <w:szCs w:val="16"/>
                <w:lang w:val="es-MX" w:eastAsia="es-MX"/>
              </w:rPr>
              <w:t>12 meses, accesorios 3 meses de garantia</w:t>
            </w:r>
          </w:p>
        </w:tc>
        <w:tc>
          <w:tcPr>
            <w:tcW w:w="3591" w:type="dxa"/>
            <w:shd w:val="clear" w:color="auto" w:fill="auto"/>
            <w:vAlign w:val="center"/>
          </w:tcPr>
          <w:p w14:paraId="1D0EE71E" w14:textId="77777777" w:rsidR="00116FA4" w:rsidRPr="00116FA4" w:rsidRDefault="00116FA4" w:rsidP="003D3FB1">
            <w:pPr>
              <w:ind w:right="567"/>
              <w:jc w:val="center"/>
              <w:rPr>
                <w:rFonts w:asciiTheme="minorHAnsi" w:eastAsia="Calibri" w:hAnsiTheme="minorHAnsi" w:cstheme="minorHAnsi"/>
                <w:color w:val="000000"/>
                <w:sz w:val="16"/>
                <w:szCs w:val="16"/>
                <w:highlight w:val="yellow"/>
              </w:rPr>
            </w:pPr>
            <w:r w:rsidRPr="00116FA4">
              <w:rPr>
                <w:rFonts w:asciiTheme="minorHAnsi" w:eastAsia="Calibri" w:hAnsiTheme="minorHAnsi" w:cstheme="minorHAnsi"/>
                <w:sz w:val="16"/>
                <w:szCs w:val="16"/>
              </w:rPr>
              <w:t>159 y 160</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Por lo anterior, el licitante deberá incluir en su propuesta escrito original en  que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w:t>
      </w:r>
      <w:r w:rsidRPr="00BD2D22">
        <w:rPr>
          <w:rFonts w:asciiTheme="minorHAnsi" w:hAnsiTheme="minorHAnsi" w:cstheme="minorHAnsi"/>
          <w:color w:val="000000"/>
          <w:sz w:val="18"/>
          <w:szCs w:val="18"/>
        </w:rPr>
        <w:lastRenderedPageBreak/>
        <w:t xml:space="preserve">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0C4970BF" w:rsidR="004241FB" w:rsidRDefault="004241FB" w:rsidP="00D000F9">
      <w:pPr>
        <w:jc w:val="both"/>
        <w:rPr>
          <w:rFonts w:asciiTheme="minorHAnsi" w:hAnsiTheme="minorHAnsi" w:cstheme="minorHAnsi"/>
          <w:sz w:val="17"/>
          <w:szCs w:val="17"/>
        </w:rPr>
      </w:pPr>
    </w:p>
    <w:p w14:paraId="78770E8C" w14:textId="4FF0CC24" w:rsidR="009C763F" w:rsidRDefault="009C763F" w:rsidP="00D000F9">
      <w:pPr>
        <w:jc w:val="both"/>
        <w:rPr>
          <w:rFonts w:asciiTheme="minorHAnsi" w:hAnsiTheme="minorHAnsi" w:cstheme="minorHAnsi"/>
          <w:sz w:val="17"/>
          <w:szCs w:val="17"/>
        </w:rPr>
      </w:pPr>
    </w:p>
    <w:p w14:paraId="63D453B9" w14:textId="44BC9853" w:rsidR="009C763F" w:rsidRDefault="009C763F" w:rsidP="00D000F9">
      <w:pPr>
        <w:jc w:val="both"/>
        <w:rPr>
          <w:rFonts w:asciiTheme="minorHAnsi" w:hAnsiTheme="minorHAnsi" w:cstheme="minorHAnsi"/>
          <w:sz w:val="17"/>
          <w:szCs w:val="17"/>
        </w:rPr>
      </w:pPr>
    </w:p>
    <w:p w14:paraId="122C83DE" w14:textId="4A3049BE" w:rsidR="009C763F" w:rsidRDefault="009C763F" w:rsidP="00D000F9">
      <w:pPr>
        <w:jc w:val="both"/>
        <w:rPr>
          <w:rFonts w:asciiTheme="minorHAnsi" w:hAnsiTheme="minorHAnsi" w:cstheme="minorHAnsi"/>
          <w:sz w:val="17"/>
          <w:szCs w:val="17"/>
        </w:rPr>
      </w:pPr>
    </w:p>
    <w:p w14:paraId="3989DBC2" w14:textId="493D041A" w:rsidR="009C763F" w:rsidRDefault="009C763F" w:rsidP="00D000F9">
      <w:pPr>
        <w:jc w:val="both"/>
        <w:rPr>
          <w:rFonts w:asciiTheme="minorHAnsi" w:hAnsiTheme="minorHAnsi" w:cstheme="minorHAnsi"/>
          <w:sz w:val="17"/>
          <w:szCs w:val="17"/>
        </w:rPr>
      </w:pPr>
    </w:p>
    <w:p w14:paraId="44D339CE" w14:textId="77777777" w:rsidR="009C763F" w:rsidRDefault="009C763F"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3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3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1CC56CF8" w:rsidR="00D000F9" w:rsidRPr="0076417A" w:rsidRDefault="00D000F9" w:rsidP="00D000F9">
      <w:pPr>
        <w:ind w:right="567"/>
        <w:jc w:val="center"/>
        <w:rPr>
          <w:rFonts w:asciiTheme="minorHAnsi" w:hAnsiTheme="minorHAnsi" w:cstheme="minorHAnsi"/>
          <w:b/>
          <w:color w:val="000000"/>
        </w:rPr>
      </w:pPr>
      <w:r w:rsidRPr="0076417A">
        <w:rPr>
          <w:rFonts w:asciiTheme="minorHAnsi" w:hAnsiTheme="minorHAnsi" w:cstheme="minorHAnsi"/>
          <w:b/>
          <w:color w:val="000000"/>
        </w:rPr>
        <w:t xml:space="preserve">AGUASCALIENTES, </w:t>
      </w:r>
      <w:r w:rsidR="00F81AE9" w:rsidRPr="0076417A">
        <w:rPr>
          <w:rFonts w:asciiTheme="minorHAnsi" w:hAnsiTheme="minorHAnsi" w:cstheme="minorHAnsi"/>
          <w:b/>
          <w:color w:val="000000"/>
        </w:rPr>
        <w:t>AGS</w:t>
      </w:r>
      <w:r w:rsidR="00CB65C1" w:rsidRPr="0076417A">
        <w:rPr>
          <w:rFonts w:asciiTheme="minorHAnsi" w:hAnsiTheme="minorHAnsi" w:cstheme="minorHAnsi"/>
          <w:b/>
          <w:color w:val="000000"/>
        </w:rPr>
        <w:t>.</w:t>
      </w:r>
      <w:r w:rsidR="00F81AE9" w:rsidRPr="0076417A">
        <w:rPr>
          <w:rFonts w:asciiTheme="minorHAnsi" w:hAnsiTheme="minorHAnsi" w:cstheme="minorHAnsi"/>
          <w:b/>
          <w:color w:val="000000"/>
        </w:rPr>
        <w:t>, A</w:t>
      </w:r>
      <w:r w:rsidR="00BA71C7" w:rsidRPr="0076417A">
        <w:rPr>
          <w:rFonts w:asciiTheme="minorHAnsi" w:hAnsiTheme="minorHAnsi" w:cstheme="minorHAnsi"/>
          <w:b/>
          <w:color w:val="000000"/>
        </w:rPr>
        <w:t xml:space="preserve"> </w:t>
      </w:r>
      <w:r w:rsidR="00B26B3B" w:rsidRPr="0076417A">
        <w:rPr>
          <w:rFonts w:asciiTheme="minorHAnsi" w:hAnsiTheme="minorHAnsi" w:cstheme="minorHAnsi"/>
          <w:b/>
          <w:color w:val="000000"/>
        </w:rPr>
        <w:t>0</w:t>
      </w:r>
      <w:r w:rsidR="00BB119F" w:rsidRPr="0076417A">
        <w:rPr>
          <w:rFonts w:asciiTheme="minorHAnsi" w:hAnsiTheme="minorHAnsi" w:cstheme="minorHAnsi"/>
          <w:b/>
          <w:color w:val="000000"/>
        </w:rPr>
        <w:t>1</w:t>
      </w:r>
      <w:r w:rsidR="00B656A0" w:rsidRPr="0076417A">
        <w:rPr>
          <w:rFonts w:asciiTheme="minorHAnsi" w:hAnsiTheme="minorHAnsi" w:cstheme="minorHAnsi"/>
          <w:b/>
          <w:color w:val="000000"/>
        </w:rPr>
        <w:t xml:space="preserve"> </w:t>
      </w:r>
      <w:r w:rsidR="00BA71C7" w:rsidRPr="0076417A">
        <w:rPr>
          <w:rFonts w:asciiTheme="minorHAnsi" w:hAnsiTheme="minorHAnsi" w:cstheme="minorHAnsi"/>
          <w:b/>
          <w:color w:val="000000"/>
        </w:rPr>
        <w:t xml:space="preserve">DE </w:t>
      </w:r>
      <w:r w:rsidR="00BB119F" w:rsidRPr="0076417A">
        <w:rPr>
          <w:rFonts w:asciiTheme="minorHAnsi" w:hAnsiTheme="minorHAnsi" w:cstheme="minorHAnsi"/>
          <w:b/>
          <w:color w:val="000000"/>
        </w:rPr>
        <w:t>SEPTIEMBRE</w:t>
      </w:r>
      <w:r w:rsidR="00EC5348" w:rsidRPr="0076417A">
        <w:rPr>
          <w:rFonts w:asciiTheme="minorHAnsi" w:hAnsiTheme="minorHAnsi" w:cstheme="minorHAnsi"/>
          <w:b/>
          <w:color w:val="000000"/>
        </w:rPr>
        <w:t xml:space="preserve"> </w:t>
      </w:r>
      <w:r w:rsidR="00BA71C7" w:rsidRPr="0076417A">
        <w:rPr>
          <w:rFonts w:asciiTheme="minorHAnsi" w:hAnsiTheme="minorHAnsi" w:cstheme="minorHAnsi"/>
          <w:b/>
          <w:color w:val="000000"/>
        </w:rPr>
        <w:t>DE 202</w:t>
      </w:r>
      <w:r w:rsidR="0014119F" w:rsidRPr="0076417A">
        <w:rPr>
          <w:rFonts w:asciiTheme="minorHAnsi" w:hAnsiTheme="minorHAnsi" w:cstheme="minorHAnsi"/>
          <w:b/>
          <w:color w:val="000000"/>
        </w:rPr>
        <w:t>3</w:t>
      </w:r>
      <w:r w:rsidR="00CB65C1" w:rsidRPr="0076417A">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76417A">
        <w:rPr>
          <w:rFonts w:asciiTheme="minorHAnsi" w:hAnsiTheme="minorHAnsi" w:cstheme="minorHAnsi"/>
          <w:b/>
          <w:color w:val="000000"/>
          <w:lang w:val="pt-BR"/>
        </w:rPr>
        <w:t xml:space="preserve">A T E N T A </w:t>
      </w:r>
      <w:r w:rsidR="00D000F9" w:rsidRPr="0076417A">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5E74618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7D68A22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1A577121" w14:textId="1EF52AD6" w:rsidR="000C65A7" w:rsidRDefault="000C65A7" w:rsidP="00D000F9">
      <w:pPr>
        <w:tabs>
          <w:tab w:val="left" w:pos="9923"/>
        </w:tabs>
        <w:ind w:left="-142" w:right="567"/>
        <w:jc w:val="center"/>
        <w:rPr>
          <w:rFonts w:asciiTheme="minorHAnsi" w:hAnsiTheme="minorHAnsi" w:cstheme="minorHAnsi"/>
          <w:b/>
          <w:color w:val="000000"/>
          <w:sz w:val="18"/>
          <w:szCs w:val="18"/>
        </w:rPr>
      </w:pPr>
    </w:p>
    <w:p w14:paraId="3E790A5E" w14:textId="097ED504" w:rsidR="009D6C4E" w:rsidRDefault="009D6C4E" w:rsidP="00D000F9">
      <w:pPr>
        <w:tabs>
          <w:tab w:val="left" w:pos="9923"/>
        </w:tabs>
        <w:ind w:left="-142" w:right="567"/>
        <w:jc w:val="center"/>
        <w:rPr>
          <w:rFonts w:asciiTheme="minorHAnsi" w:hAnsiTheme="minorHAnsi" w:cstheme="minorHAnsi"/>
          <w:b/>
          <w:color w:val="000000"/>
          <w:sz w:val="18"/>
          <w:szCs w:val="18"/>
        </w:rPr>
      </w:pPr>
    </w:p>
    <w:p w14:paraId="61BEBF89" w14:textId="563B04F2" w:rsidR="009D6C4E" w:rsidRDefault="009D6C4E" w:rsidP="00D000F9">
      <w:pPr>
        <w:tabs>
          <w:tab w:val="left" w:pos="9923"/>
        </w:tabs>
        <w:ind w:left="-142" w:right="567"/>
        <w:jc w:val="center"/>
        <w:rPr>
          <w:rFonts w:asciiTheme="minorHAnsi" w:hAnsiTheme="minorHAnsi" w:cstheme="minorHAnsi"/>
          <w:b/>
          <w:color w:val="000000"/>
          <w:sz w:val="18"/>
          <w:szCs w:val="18"/>
        </w:rPr>
      </w:pPr>
    </w:p>
    <w:p w14:paraId="31398D8F" w14:textId="25CABA6D" w:rsidR="008602F7" w:rsidRDefault="008602F7" w:rsidP="00D000F9">
      <w:pPr>
        <w:tabs>
          <w:tab w:val="left" w:pos="9923"/>
        </w:tabs>
        <w:ind w:left="-142" w:right="567"/>
        <w:jc w:val="center"/>
        <w:rPr>
          <w:rFonts w:asciiTheme="minorHAnsi" w:hAnsiTheme="minorHAnsi" w:cstheme="minorHAnsi"/>
          <w:b/>
          <w:color w:val="000000"/>
          <w:sz w:val="18"/>
          <w:szCs w:val="18"/>
        </w:rPr>
      </w:pPr>
    </w:p>
    <w:p w14:paraId="6D5EA6AF" w14:textId="21DA07B1" w:rsidR="008602F7" w:rsidRDefault="008602F7" w:rsidP="00D000F9">
      <w:pPr>
        <w:tabs>
          <w:tab w:val="left" w:pos="9923"/>
        </w:tabs>
        <w:ind w:left="-142" w:right="567"/>
        <w:jc w:val="center"/>
        <w:rPr>
          <w:rFonts w:asciiTheme="minorHAnsi" w:hAnsiTheme="minorHAnsi" w:cstheme="minorHAnsi"/>
          <w:b/>
          <w:color w:val="000000"/>
          <w:sz w:val="18"/>
          <w:szCs w:val="18"/>
        </w:rPr>
      </w:pPr>
    </w:p>
    <w:p w14:paraId="4465E080" w14:textId="77563AFA" w:rsidR="008602F7" w:rsidRDefault="008602F7" w:rsidP="00D000F9">
      <w:pPr>
        <w:tabs>
          <w:tab w:val="left" w:pos="9923"/>
        </w:tabs>
        <w:ind w:left="-142" w:right="567"/>
        <w:jc w:val="center"/>
        <w:rPr>
          <w:rFonts w:asciiTheme="minorHAnsi" w:hAnsiTheme="minorHAnsi" w:cstheme="minorHAnsi"/>
          <w:b/>
          <w:color w:val="000000"/>
          <w:sz w:val="18"/>
          <w:szCs w:val="18"/>
        </w:rPr>
      </w:pPr>
    </w:p>
    <w:p w14:paraId="42216D86" w14:textId="484243A8" w:rsidR="008602F7" w:rsidRDefault="008602F7" w:rsidP="00D000F9">
      <w:pPr>
        <w:tabs>
          <w:tab w:val="left" w:pos="9923"/>
        </w:tabs>
        <w:ind w:left="-142" w:right="567"/>
        <w:jc w:val="center"/>
        <w:rPr>
          <w:rFonts w:asciiTheme="minorHAnsi" w:hAnsiTheme="minorHAnsi" w:cstheme="minorHAnsi"/>
          <w:b/>
          <w:color w:val="000000"/>
          <w:sz w:val="18"/>
          <w:szCs w:val="18"/>
        </w:rPr>
      </w:pPr>
    </w:p>
    <w:p w14:paraId="312A5589" w14:textId="07713C4C" w:rsidR="008602F7" w:rsidRDefault="008602F7" w:rsidP="00D000F9">
      <w:pPr>
        <w:tabs>
          <w:tab w:val="left" w:pos="9923"/>
        </w:tabs>
        <w:ind w:left="-142" w:right="567"/>
        <w:jc w:val="center"/>
        <w:rPr>
          <w:rFonts w:asciiTheme="minorHAnsi" w:hAnsiTheme="minorHAnsi" w:cstheme="minorHAnsi"/>
          <w:b/>
          <w:color w:val="000000"/>
          <w:sz w:val="18"/>
          <w:szCs w:val="18"/>
        </w:rPr>
      </w:pPr>
    </w:p>
    <w:p w14:paraId="1E22EBC7" w14:textId="3A3169E5" w:rsidR="008602F7" w:rsidRDefault="008602F7" w:rsidP="00D000F9">
      <w:pPr>
        <w:tabs>
          <w:tab w:val="left" w:pos="9923"/>
        </w:tabs>
        <w:ind w:left="-142" w:right="567"/>
        <w:jc w:val="center"/>
        <w:rPr>
          <w:rFonts w:asciiTheme="minorHAnsi" w:hAnsiTheme="minorHAnsi" w:cstheme="minorHAnsi"/>
          <w:b/>
          <w:color w:val="000000"/>
          <w:sz w:val="18"/>
          <w:szCs w:val="18"/>
        </w:rPr>
      </w:pPr>
    </w:p>
    <w:p w14:paraId="14B84F0F" w14:textId="6E9CC53D" w:rsidR="008602F7" w:rsidRDefault="008602F7" w:rsidP="00D000F9">
      <w:pPr>
        <w:tabs>
          <w:tab w:val="left" w:pos="9923"/>
        </w:tabs>
        <w:ind w:left="-142" w:right="567"/>
        <w:jc w:val="center"/>
        <w:rPr>
          <w:rFonts w:asciiTheme="minorHAnsi" w:hAnsiTheme="minorHAnsi" w:cstheme="minorHAnsi"/>
          <w:b/>
          <w:color w:val="000000"/>
          <w:sz w:val="18"/>
          <w:szCs w:val="18"/>
        </w:rPr>
      </w:pPr>
    </w:p>
    <w:p w14:paraId="0F47B36B" w14:textId="5F3282FC" w:rsidR="008602F7" w:rsidRDefault="008602F7" w:rsidP="00D000F9">
      <w:pPr>
        <w:tabs>
          <w:tab w:val="left" w:pos="9923"/>
        </w:tabs>
        <w:ind w:left="-142" w:right="567"/>
        <w:jc w:val="center"/>
        <w:rPr>
          <w:rFonts w:asciiTheme="minorHAnsi" w:hAnsiTheme="minorHAnsi" w:cstheme="minorHAnsi"/>
          <w:b/>
          <w:color w:val="000000"/>
          <w:sz w:val="18"/>
          <w:szCs w:val="18"/>
        </w:rPr>
      </w:pPr>
    </w:p>
    <w:p w14:paraId="2FD7D690" w14:textId="40699FF0" w:rsidR="008602F7" w:rsidRDefault="008602F7" w:rsidP="00D000F9">
      <w:pPr>
        <w:tabs>
          <w:tab w:val="left" w:pos="9923"/>
        </w:tabs>
        <w:ind w:left="-142" w:right="567"/>
        <w:jc w:val="center"/>
        <w:rPr>
          <w:rFonts w:asciiTheme="minorHAnsi" w:hAnsiTheme="minorHAnsi" w:cstheme="minorHAnsi"/>
          <w:b/>
          <w:color w:val="000000"/>
          <w:sz w:val="18"/>
          <w:szCs w:val="18"/>
        </w:rPr>
      </w:pPr>
    </w:p>
    <w:p w14:paraId="2F29862B" w14:textId="19A7232E" w:rsidR="008602F7" w:rsidRDefault="008602F7" w:rsidP="00D000F9">
      <w:pPr>
        <w:tabs>
          <w:tab w:val="left" w:pos="9923"/>
        </w:tabs>
        <w:ind w:left="-142" w:right="567"/>
        <w:jc w:val="center"/>
        <w:rPr>
          <w:rFonts w:asciiTheme="minorHAnsi" w:hAnsiTheme="minorHAnsi" w:cstheme="minorHAnsi"/>
          <w:b/>
          <w:color w:val="000000"/>
          <w:sz w:val="18"/>
          <w:szCs w:val="18"/>
        </w:rPr>
      </w:pPr>
    </w:p>
    <w:p w14:paraId="3BFD5209" w14:textId="6A2C66AE" w:rsidR="008602F7" w:rsidRDefault="008602F7" w:rsidP="00D000F9">
      <w:pPr>
        <w:tabs>
          <w:tab w:val="left" w:pos="9923"/>
        </w:tabs>
        <w:ind w:left="-142" w:right="567"/>
        <w:jc w:val="center"/>
        <w:rPr>
          <w:rFonts w:asciiTheme="minorHAnsi" w:hAnsiTheme="minorHAnsi" w:cstheme="minorHAnsi"/>
          <w:b/>
          <w:color w:val="000000"/>
          <w:sz w:val="18"/>
          <w:szCs w:val="18"/>
        </w:rPr>
      </w:pPr>
    </w:p>
    <w:p w14:paraId="446C0F48" w14:textId="3CC00973" w:rsidR="008602F7" w:rsidRDefault="008602F7" w:rsidP="00D000F9">
      <w:pPr>
        <w:tabs>
          <w:tab w:val="left" w:pos="9923"/>
        </w:tabs>
        <w:ind w:left="-142" w:right="567"/>
        <w:jc w:val="center"/>
        <w:rPr>
          <w:rFonts w:asciiTheme="minorHAnsi" w:hAnsiTheme="minorHAnsi" w:cstheme="minorHAnsi"/>
          <w:b/>
          <w:color w:val="000000"/>
          <w:sz w:val="18"/>
          <w:szCs w:val="18"/>
        </w:rPr>
      </w:pPr>
    </w:p>
    <w:p w14:paraId="2E374CAE" w14:textId="54D73521" w:rsidR="008602F7" w:rsidRDefault="008602F7" w:rsidP="00D000F9">
      <w:pPr>
        <w:tabs>
          <w:tab w:val="left" w:pos="9923"/>
        </w:tabs>
        <w:ind w:left="-142" w:right="567"/>
        <w:jc w:val="center"/>
        <w:rPr>
          <w:rFonts w:asciiTheme="minorHAnsi" w:hAnsiTheme="minorHAnsi" w:cstheme="minorHAnsi"/>
          <w:b/>
          <w:color w:val="000000"/>
          <w:sz w:val="18"/>
          <w:szCs w:val="18"/>
        </w:rPr>
      </w:pPr>
    </w:p>
    <w:p w14:paraId="5F1E0DE0" w14:textId="4F8DAB27" w:rsidR="008602F7" w:rsidRDefault="008602F7" w:rsidP="00D000F9">
      <w:pPr>
        <w:tabs>
          <w:tab w:val="left" w:pos="9923"/>
        </w:tabs>
        <w:ind w:left="-142" w:right="567"/>
        <w:jc w:val="center"/>
        <w:rPr>
          <w:rFonts w:asciiTheme="minorHAnsi" w:hAnsiTheme="minorHAnsi" w:cstheme="minorHAnsi"/>
          <w:b/>
          <w:color w:val="000000"/>
          <w:sz w:val="18"/>
          <w:szCs w:val="18"/>
        </w:rPr>
      </w:pPr>
    </w:p>
    <w:p w14:paraId="08EBD4E8" w14:textId="6B184BC4" w:rsidR="00DC0064" w:rsidRDefault="00DC0064" w:rsidP="00D000F9">
      <w:pPr>
        <w:tabs>
          <w:tab w:val="left" w:pos="9923"/>
        </w:tabs>
        <w:ind w:left="-142" w:right="567"/>
        <w:jc w:val="center"/>
        <w:rPr>
          <w:rFonts w:asciiTheme="minorHAnsi" w:hAnsiTheme="minorHAnsi" w:cstheme="minorHAnsi"/>
          <w:b/>
          <w:color w:val="000000"/>
          <w:sz w:val="18"/>
          <w:szCs w:val="18"/>
        </w:rPr>
      </w:pPr>
    </w:p>
    <w:p w14:paraId="1E1F9EEF" w14:textId="13D64D77" w:rsidR="00DC0064" w:rsidRDefault="00DC0064" w:rsidP="00D000F9">
      <w:pPr>
        <w:tabs>
          <w:tab w:val="left" w:pos="9923"/>
        </w:tabs>
        <w:ind w:left="-142" w:right="567"/>
        <w:jc w:val="center"/>
        <w:rPr>
          <w:rFonts w:asciiTheme="minorHAnsi" w:hAnsiTheme="minorHAnsi" w:cstheme="minorHAnsi"/>
          <w:b/>
          <w:color w:val="000000"/>
          <w:sz w:val="18"/>
          <w:szCs w:val="18"/>
        </w:rPr>
      </w:pPr>
    </w:p>
    <w:p w14:paraId="1F668647" w14:textId="62B27A4A" w:rsidR="00DC0064" w:rsidRDefault="00DC0064" w:rsidP="00D000F9">
      <w:pPr>
        <w:tabs>
          <w:tab w:val="left" w:pos="9923"/>
        </w:tabs>
        <w:ind w:left="-142" w:right="567"/>
        <w:jc w:val="center"/>
        <w:rPr>
          <w:rFonts w:asciiTheme="minorHAnsi" w:hAnsiTheme="minorHAnsi" w:cstheme="minorHAnsi"/>
          <w:b/>
          <w:color w:val="000000"/>
          <w:sz w:val="18"/>
          <w:szCs w:val="18"/>
        </w:rPr>
      </w:pPr>
    </w:p>
    <w:p w14:paraId="740A60D7" w14:textId="51D92A27" w:rsidR="00DC0064" w:rsidRDefault="00DC0064" w:rsidP="00D000F9">
      <w:pPr>
        <w:tabs>
          <w:tab w:val="left" w:pos="9923"/>
        </w:tabs>
        <w:ind w:left="-142" w:right="567"/>
        <w:jc w:val="center"/>
        <w:rPr>
          <w:rFonts w:asciiTheme="minorHAnsi" w:hAnsiTheme="minorHAnsi" w:cstheme="minorHAnsi"/>
          <w:b/>
          <w:color w:val="000000"/>
          <w:sz w:val="18"/>
          <w:szCs w:val="18"/>
        </w:rPr>
      </w:pPr>
    </w:p>
    <w:p w14:paraId="13330971" w14:textId="6A994A57" w:rsidR="00DC0064" w:rsidRDefault="00DC0064" w:rsidP="00D000F9">
      <w:pPr>
        <w:tabs>
          <w:tab w:val="left" w:pos="9923"/>
        </w:tabs>
        <w:ind w:left="-142" w:right="567"/>
        <w:jc w:val="center"/>
        <w:rPr>
          <w:rFonts w:asciiTheme="minorHAnsi" w:hAnsiTheme="minorHAnsi" w:cstheme="minorHAnsi"/>
          <w:b/>
          <w:color w:val="000000"/>
          <w:sz w:val="18"/>
          <w:szCs w:val="18"/>
        </w:rPr>
      </w:pPr>
    </w:p>
    <w:p w14:paraId="15C5DD80" w14:textId="611639DE" w:rsidR="00DC0064" w:rsidRDefault="00DC0064" w:rsidP="00D000F9">
      <w:pPr>
        <w:tabs>
          <w:tab w:val="left" w:pos="9923"/>
        </w:tabs>
        <w:ind w:left="-142" w:right="567"/>
        <w:jc w:val="center"/>
        <w:rPr>
          <w:rFonts w:asciiTheme="minorHAnsi" w:hAnsiTheme="minorHAnsi" w:cstheme="minorHAnsi"/>
          <w:b/>
          <w:color w:val="000000"/>
          <w:sz w:val="18"/>
          <w:szCs w:val="18"/>
        </w:rPr>
      </w:pPr>
    </w:p>
    <w:p w14:paraId="2CB6E4DF" w14:textId="1DEB441F" w:rsidR="00DC0064" w:rsidRDefault="00DC0064" w:rsidP="00D000F9">
      <w:pPr>
        <w:tabs>
          <w:tab w:val="left" w:pos="9923"/>
        </w:tabs>
        <w:ind w:left="-142" w:right="567"/>
        <w:jc w:val="center"/>
        <w:rPr>
          <w:rFonts w:asciiTheme="minorHAnsi" w:hAnsiTheme="minorHAnsi" w:cstheme="minorHAnsi"/>
          <w:b/>
          <w:color w:val="000000"/>
          <w:sz w:val="18"/>
          <w:szCs w:val="18"/>
        </w:rPr>
      </w:pPr>
    </w:p>
    <w:p w14:paraId="65A127EF" w14:textId="0936BD9F" w:rsidR="00DC0064" w:rsidRDefault="00DC0064" w:rsidP="00D000F9">
      <w:pPr>
        <w:tabs>
          <w:tab w:val="left" w:pos="9923"/>
        </w:tabs>
        <w:ind w:left="-142" w:right="567"/>
        <w:jc w:val="center"/>
        <w:rPr>
          <w:rFonts w:asciiTheme="minorHAnsi" w:hAnsiTheme="minorHAnsi" w:cstheme="minorHAnsi"/>
          <w:b/>
          <w:color w:val="000000"/>
          <w:sz w:val="18"/>
          <w:szCs w:val="18"/>
        </w:rPr>
      </w:pPr>
    </w:p>
    <w:p w14:paraId="14154179" w14:textId="3766FBC3" w:rsidR="00DC0064" w:rsidRDefault="00DC0064" w:rsidP="00D000F9">
      <w:pPr>
        <w:tabs>
          <w:tab w:val="left" w:pos="9923"/>
        </w:tabs>
        <w:ind w:left="-142" w:right="567"/>
        <w:jc w:val="center"/>
        <w:rPr>
          <w:rFonts w:asciiTheme="minorHAnsi" w:hAnsiTheme="minorHAnsi" w:cstheme="minorHAnsi"/>
          <w:b/>
          <w:color w:val="000000"/>
          <w:sz w:val="18"/>
          <w:szCs w:val="18"/>
        </w:rPr>
      </w:pPr>
    </w:p>
    <w:p w14:paraId="04D52BA7" w14:textId="4FDB6AD3" w:rsidR="00DC0064" w:rsidRDefault="00DC0064" w:rsidP="00D000F9">
      <w:pPr>
        <w:tabs>
          <w:tab w:val="left" w:pos="9923"/>
        </w:tabs>
        <w:ind w:left="-142" w:right="567"/>
        <w:jc w:val="center"/>
        <w:rPr>
          <w:rFonts w:asciiTheme="minorHAnsi" w:hAnsiTheme="minorHAnsi" w:cstheme="minorHAnsi"/>
          <w:b/>
          <w:color w:val="000000"/>
          <w:sz w:val="18"/>
          <w:szCs w:val="18"/>
        </w:rPr>
      </w:pPr>
    </w:p>
    <w:p w14:paraId="2F9DF5EC" w14:textId="4D9249DE" w:rsidR="00DC0064" w:rsidRDefault="00DC0064" w:rsidP="00D000F9">
      <w:pPr>
        <w:tabs>
          <w:tab w:val="left" w:pos="9923"/>
        </w:tabs>
        <w:ind w:left="-142" w:right="567"/>
        <w:jc w:val="center"/>
        <w:rPr>
          <w:rFonts w:asciiTheme="minorHAnsi" w:hAnsiTheme="minorHAnsi" w:cstheme="minorHAnsi"/>
          <w:b/>
          <w:color w:val="000000"/>
          <w:sz w:val="18"/>
          <w:szCs w:val="18"/>
        </w:rPr>
      </w:pPr>
    </w:p>
    <w:p w14:paraId="0028A7FD" w14:textId="07ACF113" w:rsidR="00DC0064" w:rsidRDefault="00DC0064" w:rsidP="00D000F9">
      <w:pPr>
        <w:tabs>
          <w:tab w:val="left" w:pos="9923"/>
        </w:tabs>
        <w:ind w:left="-142" w:right="567"/>
        <w:jc w:val="center"/>
        <w:rPr>
          <w:rFonts w:asciiTheme="minorHAnsi" w:hAnsiTheme="minorHAnsi" w:cstheme="minorHAnsi"/>
          <w:b/>
          <w:color w:val="000000"/>
          <w:sz w:val="18"/>
          <w:szCs w:val="18"/>
        </w:rPr>
      </w:pPr>
    </w:p>
    <w:p w14:paraId="10A92179" w14:textId="479CC338" w:rsidR="00DC0064" w:rsidRDefault="00DC0064" w:rsidP="00D000F9">
      <w:pPr>
        <w:tabs>
          <w:tab w:val="left" w:pos="9923"/>
        </w:tabs>
        <w:ind w:left="-142" w:right="567"/>
        <w:jc w:val="center"/>
        <w:rPr>
          <w:rFonts w:asciiTheme="minorHAnsi" w:hAnsiTheme="minorHAnsi" w:cstheme="minorHAnsi"/>
          <w:b/>
          <w:color w:val="000000"/>
          <w:sz w:val="18"/>
          <w:szCs w:val="18"/>
        </w:rPr>
      </w:pPr>
    </w:p>
    <w:p w14:paraId="63FA2298" w14:textId="6528534F" w:rsidR="00DC0064" w:rsidRDefault="00DC0064" w:rsidP="00D000F9">
      <w:pPr>
        <w:tabs>
          <w:tab w:val="left" w:pos="9923"/>
        </w:tabs>
        <w:ind w:left="-142" w:right="567"/>
        <w:jc w:val="center"/>
        <w:rPr>
          <w:rFonts w:asciiTheme="minorHAnsi" w:hAnsiTheme="minorHAnsi" w:cstheme="minorHAnsi"/>
          <w:b/>
          <w:color w:val="000000"/>
          <w:sz w:val="18"/>
          <w:szCs w:val="18"/>
        </w:rPr>
      </w:pPr>
    </w:p>
    <w:p w14:paraId="5710F309" w14:textId="443507E4" w:rsidR="00DC0064" w:rsidRDefault="00DC0064" w:rsidP="00D000F9">
      <w:pPr>
        <w:tabs>
          <w:tab w:val="left" w:pos="9923"/>
        </w:tabs>
        <w:ind w:left="-142" w:right="567"/>
        <w:jc w:val="center"/>
        <w:rPr>
          <w:rFonts w:asciiTheme="minorHAnsi" w:hAnsiTheme="minorHAnsi" w:cstheme="minorHAnsi"/>
          <w:b/>
          <w:color w:val="000000"/>
          <w:sz w:val="18"/>
          <w:szCs w:val="18"/>
        </w:rPr>
      </w:pPr>
    </w:p>
    <w:p w14:paraId="6C3F3B46" w14:textId="7CE4E6D3"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48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6107"/>
        <w:gridCol w:w="994"/>
        <w:gridCol w:w="990"/>
      </w:tblGrid>
      <w:tr w:rsidR="001275CB" w:rsidRPr="002D4C9E" w14:paraId="1E01E15F" w14:textId="77777777" w:rsidTr="00397507">
        <w:trPr>
          <w:jc w:val="center"/>
        </w:trPr>
        <w:tc>
          <w:tcPr>
            <w:tcW w:w="473" w:type="pct"/>
            <w:shd w:val="clear" w:color="auto" w:fill="BFBFBF" w:themeFill="background1" w:themeFillShade="BF"/>
            <w:vAlign w:val="center"/>
          </w:tcPr>
          <w:p w14:paraId="65A04AB7" w14:textId="77777777" w:rsidR="008D459F" w:rsidRPr="002D4C9E" w:rsidRDefault="008D459F" w:rsidP="000C7588">
            <w:pPr>
              <w:jc w:val="center"/>
              <w:rPr>
                <w:rFonts w:asciiTheme="minorHAnsi" w:hAnsiTheme="minorHAnsi" w:cstheme="minorHAnsi"/>
                <w:b/>
                <w:sz w:val="16"/>
                <w:szCs w:val="16"/>
              </w:rPr>
            </w:pPr>
            <w:r w:rsidRPr="002D4C9E">
              <w:rPr>
                <w:rFonts w:asciiTheme="minorHAnsi" w:hAnsiTheme="minorHAnsi" w:cstheme="minorHAnsi"/>
                <w:b/>
                <w:sz w:val="16"/>
                <w:szCs w:val="16"/>
              </w:rPr>
              <w:t>Partida</w:t>
            </w:r>
          </w:p>
        </w:tc>
        <w:tc>
          <w:tcPr>
            <w:tcW w:w="3417" w:type="pct"/>
            <w:shd w:val="clear" w:color="auto" w:fill="BFBFBF" w:themeFill="background1" w:themeFillShade="BF"/>
            <w:vAlign w:val="center"/>
          </w:tcPr>
          <w:p w14:paraId="515F2CD1" w14:textId="77777777" w:rsidR="008D459F" w:rsidRPr="002D4C9E" w:rsidRDefault="008D459F" w:rsidP="000C7588">
            <w:pPr>
              <w:autoSpaceDE w:val="0"/>
              <w:autoSpaceDN w:val="0"/>
              <w:adjustRightInd w:val="0"/>
              <w:jc w:val="center"/>
              <w:rPr>
                <w:rFonts w:asciiTheme="minorHAnsi" w:hAnsiTheme="minorHAnsi" w:cstheme="minorHAnsi"/>
                <w:b/>
                <w:sz w:val="16"/>
                <w:szCs w:val="16"/>
              </w:rPr>
            </w:pPr>
            <w:r w:rsidRPr="002D4C9E">
              <w:rPr>
                <w:rFonts w:asciiTheme="minorHAnsi" w:hAnsiTheme="minorHAnsi" w:cstheme="minorHAnsi"/>
                <w:b/>
                <w:sz w:val="16"/>
                <w:szCs w:val="16"/>
              </w:rPr>
              <w:t>Descripción a detalle del bien</w:t>
            </w:r>
          </w:p>
        </w:tc>
        <w:tc>
          <w:tcPr>
            <w:tcW w:w="556" w:type="pct"/>
            <w:shd w:val="clear" w:color="auto" w:fill="BFBFBF" w:themeFill="background1" w:themeFillShade="BF"/>
            <w:vAlign w:val="center"/>
          </w:tcPr>
          <w:p w14:paraId="4B471BB3" w14:textId="77777777" w:rsidR="008D459F" w:rsidRPr="002D4C9E" w:rsidRDefault="008D459F" w:rsidP="000C7588">
            <w:pPr>
              <w:jc w:val="center"/>
              <w:rPr>
                <w:rFonts w:asciiTheme="minorHAnsi" w:hAnsiTheme="minorHAnsi" w:cstheme="minorHAnsi"/>
                <w:b/>
                <w:sz w:val="16"/>
                <w:szCs w:val="16"/>
              </w:rPr>
            </w:pPr>
            <w:r w:rsidRPr="002D4C9E">
              <w:rPr>
                <w:rFonts w:asciiTheme="minorHAnsi" w:hAnsiTheme="minorHAnsi" w:cstheme="minorHAnsi"/>
                <w:b/>
                <w:sz w:val="16"/>
                <w:szCs w:val="16"/>
              </w:rPr>
              <w:t>Unidad de Medida</w:t>
            </w:r>
          </w:p>
        </w:tc>
        <w:tc>
          <w:tcPr>
            <w:tcW w:w="554" w:type="pct"/>
            <w:shd w:val="clear" w:color="auto" w:fill="BFBFBF" w:themeFill="background1" w:themeFillShade="BF"/>
            <w:vAlign w:val="center"/>
          </w:tcPr>
          <w:p w14:paraId="01FE90B3" w14:textId="77777777" w:rsidR="008D459F" w:rsidRPr="002D4C9E" w:rsidRDefault="008D459F" w:rsidP="000C7588">
            <w:pPr>
              <w:jc w:val="center"/>
              <w:rPr>
                <w:rFonts w:asciiTheme="minorHAnsi" w:hAnsiTheme="minorHAnsi" w:cstheme="minorHAnsi"/>
                <w:b/>
                <w:sz w:val="16"/>
                <w:szCs w:val="16"/>
              </w:rPr>
            </w:pPr>
            <w:r w:rsidRPr="002D4C9E">
              <w:rPr>
                <w:rFonts w:asciiTheme="minorHAnsi" w:hAnsiTheme="minorHAnsi" w:cstheme="minorHAnsi"/>
                <w:b/>
                <w:sz w:val="16"/>
                <w:szCs w:val="16"/>
              </w:rPr>
              <w:t>Cantidad</w:t>
            </w:r>
          </w:p>
        </w:tc>
      </w:tr>
      <w:tr w:rsidR="00BB119F" w:rsidRPr="002D4C9E" w14:paraId="71770F5D" w14:textId="77777777" w:rsidTr="00397507">
        <w:trPr>
          <w:jc w:val="center"/>
        </w:trPr>
        <w:tc>
          <w:tcPr>
            <w:tcW w:w="5000" w:type="pct"/>
            <w:gridSpan w:val="4"/>
            <w:shd w:val="clear" w:color="auto" w:fill="DEEAF6" w:themeFill="accent1" w:themeFillTint="33"/>
            <w:vAlign w:val="center"/>
          </w:tcPr>
          <w:p w14:paraId="753AF287" w14:textId="1DCC8AC1" w:rsidR="00C90362" w:rsidRPr="002D4C9E" w:rsidRDefault="00BB119F" w:rsidP="000C7588">
            <w:pPr>
              <w:jc w:val="center"/>
              <w:rPr>
                <w:rFonts w:asciiTheme="minorHAnsi" w:hAnsiTheme="minorHAnsi" w:cstheme="minorHAnsi"/>
                <w:b/>
                <w:sz w:val="16"/>
                <w:szCs w:val="16"/>
              </w:rPr>
            </w:pPr>
            <w:r>
              <w:rPr>
                <w:rFonts w:asciiTheme="minorHAnsi" w:hAnsiTheme="minorHAnsi" w:cstheme="minorHAnsi"/>
                <w:b/>
                <w:sz w:val="16"/>
                <w:szCs w:val="16"/>
              </w:rPr>
              <w:t>CENTRO DE EDUCACIÓN MEDIA</w:t>
            </w:r>
          </w:p>
        </w:tc>
      </w:tr>
      <w:tr w:rsidR="00C90362" w:rsidRPr="002D4C9E" w14:paraId="441A5BCE" w14:textId="77777777" w:rsidTr="00397507">
        <w:trPr>
          <w:jc w:val="center"/>
        </w:trPr>
        <w:tc>
          <w:tcPr>
            <w:tcW w:w="5000" w:type="pct"/>
            <w:gridSpan w:val="4"/>
            <w:shd w:val="clear" w:color="auto" w:fill="auto"/>
            <w:vAlign w:val="center"/>
          </w:tcPr>
          <w:p w14:paraId="4C8BE255" w14:textId="73391695" w:rsidR="001E7221" w:rsidRDefault="001E7221" w:rsidP="001E7221">
            <w:pPr>
              <w:jc w:val="both"/>
              <w:rPr>
                <w:rFonts w:asciiTheme="minorHAnsi" w:hAnsiTheme="minorHAnsi" w:cstheme="minorHAnsi"/>
                <w:b/>
                <w:sz w:val="16"/>
                <w:szCs w:val="16"/>
              </w:rPr>
            </w:pPr>
            <w:r>
              <w:rPr>
                <w:rFonts w:asciiTheme="minorHAnsi" w:hAnsiTheme="minorHAnsi" w:cstheme="minorHAnsi"/>
                <w:b/>
                <w:sz w:val="16"/>
                <w:szCs w:val="16"/>
              </w:rPr>
              <w:t xml:space="preserve">Partida 1 a 157: </w:t>
            </w:r>
            <w:r w:rsidR="00C90362" w:rsidRPr="001E7221">
              <w:rPr>
                <w:rFonts w:asciiTheme="minorHAnsi" w:hAnsiTheme="minorHAnsi" w:cstheme="minorHAnsi"/>
                <w:b/>
                <w:sz w:val="16"/>
                <w:szCs w:val="16"/>
              </w:rPr>
              <w:t>Suministro e instalación de persianas en diferentes aula</w:t>
            </w:r>
            <w:r>
              <w:rPr>
                <w:rFonts w:asciiTheme="minorHAnsi" w:hAnsiTheme="minorHAnsi" w:cstheme="minorHAnsi"/>
                <w:b/>
                <w:sz w:val="16"/>
                <w:szCs w:val="16"/>
              </w:rPr>
              <w:t>s del Centro de Educación Media.</w:t>
            </w:r>
          </w:p>
          <w:p w14:paraId="08A20460" w14:textId="65CD071E" w:rsidR="001E7221" w:rsidRDefault="001E7221" w:rsidP="001E7221">
            <w:pPr>
              <w:jc w:val="both"/>
              <w:rPr>
                <w:rFonts w:asciiTheme="minorHAnsi" w:hAnsiTheme="minorHAnsi" w:cstheme="minorHAnsi"/>
                <w:sz w:val="16"/>
                <w:szCs w:val="16"/>
              </w:rPr>
            </w:pPr>
            <w:r w:rsidRPr="001E7221">
              <w:rPr>
                <w:rFonts w:asciiTheme="minorHAnsi" w:hAnsiTheme="minorHAnsi" w:cstheme="minorHAnsi"/>
                <w:sz w:val="16"/>
                <w:szCs w:val="16"/>
              </w:rPr>
              <w:t>Persianas SHEER BLACKOUT, 100% poliéster,</w:t>
            </w:r>
            <w:r w:rsidR="00B8239B">
              <w:rPr>
                <w:rFonts w:asciiTheme="minorHAnsi" w:hAnsiTheme="minorHAnsi" w:cstheme="minorHAnsi"/>
                <w:sz w:val="16"/>
                <w:szCs w:val="16"/>
              </w:rPr>
              <w:t xml:space="preserve"> acabado de la tela gruesa con textura,</w:t>
            </w:r>
            <w:r>
              <w:rPr>
                <w:rFonts w:asciiTheme="minorHAnsi" w:hAnsiTheme="minorHAnsi" w:cstheme="minorHAnsi"/>
                <w:sz w:val="16"/>
                <w:szCs w:val="16"/>
              </w:rPr>
              <w:t xml:space="preserve"> combina dos tipos de tejido para brindar la capacidad de eliminar la visibilidad o habilitarla sin la necesidad de subir la per</w:t>
            </w:r>
            <w:r w:rsidR="00B8239B">
              <w:rPr>
                <w:rFonts w:asciiTheme="minorHAnsi" w:hAnsiTheme="minorHAnsi" w:cstheme="minorHAnsi"/>
                <w:sz w:val="16"/>
                <w:szCs w:val="16"/>
              </w:rPr>
              <w:t>siana por completo, tecnología o tratamiento que la hace más resistente al sol. Filtrado de luz: 90%</w:t>
            </w:r>
          </w:p>
          <w:p w14:paraId="5F2CB7A9" w14:textId="54289091" w:rsidR="00B8239B" w:rsidRDefault="001E7221" w:rsidP="00B8239B">
            <w:pPr>
              <w:jc w:val="both"/>
              <w:rPr>
                <w:rFonts w:asciiTheme="minorHAnsi" w:hAnsiTheme="minorHAnsi" w:cstheme="minorHAnsi"/>
                <w:sz w:val="16"/>
                <w:szCs w:val="16"/>
              </w:rPr>
            </w:pPr>
            <w:r w:rsidRPr="00B8239B">
              <w:rPr>
                <w:rFonts w:asciiTheme="minorHAnsi" w:hAnsiTheme="minorHAnsi" w:cstheme="minorHAnsi"/>
                <w:b/>
                <w:sz w:val="16"/>
                <w:szCs w:val="16"/>
              </w:rPr>
              <w:t>Incluye</w:t>
            </w:r>
            <w:r w:rsidR="00B8239B">
              <w:rPr>
                <w:rFonts w:asciiTheme="minorHAnsi" w:hAnsiTheme="minorHAnsi" w:cstheme="minorHAnsi"/>
                <w:sz w:val="16"/>
                <w:szCs w:val="16"/>
              </w:rPr>
              <w:t>:</w:t>
            </w:r>
            <w:r w:rsidRPr="001E7221">
              <w:rPr>
                <w:rFonts w:asciiTheme="minorHAnsi" w:hAnsiTheme="minorHAnsi" w:cstheme="minorHAnsi"/>
                <w:sz w:val="16"/>
                <w:szCs w:val="16"/>
              </w:rPr>
              <w:t xml:space="preserve"> todos los accesorios para su correcta instalación, como puede ser</w:t>
            </w:r>
            <w:r w:rsidR="00B8239B">
              <w:rPr>
                <w:rFonts w:asciiTheme="minorHAnsi" w:hAnsiTheme="minorHAnsi" w:cstheme="minorHAnsi"/>
                <w:sz w:val="16"/>
                <w:szCs w:val="16"/>
              </w:rPr>
              <w:t>, p</w:t>
            </w:r>
            <w:r w:rsidRPr="001E7221">
              <w:rPr>
                <w:rFonts w:asciiTheme="minorHAnsi" w:hAnsiTheme="minorHAnsi" w:cstheme="minorHAnsi"/>
                <w:sz w:val="16"/>
                <w:szCs w:val="16"/>
              </w:rPr>
              <w:t>iezas de Instalación</w:t>
            </w:r>
            <w:r w:rsidR="00B8239B">
              <w:rPr>
                <w:rFonts w:asciiTheme="minorHAnsi" w:hAnsiTheme="minorHAnsi" w:cstheme="minorHAnsi"/>
                <w:sz w:val="16"/>
                <w:szCs w:val="16"/>
              </w:rPr>
              <w:t xml:space="preserve"> </w:t>
            </w:r>
            <w:r w:rsidRPr="001E7221">
              <w:rPr>
                <w:rFonts w:asciiTheme="minorHAnsi" w:hAnsiTheme="minorHAnsi" w:cstheme="minorHAnsi"/>
                <w:sz w:val="16"/>
                <w:szCs w:val="16"/>
              </w:rPr>
              <w:t>(soportes, taquetes y tornillos), mecanismo de alta calidad</w:t>
            </w:r>
            <w:r w:rsidR="00B8239B">
              <w:rPr>
                <w:rFonts w:asciiTheme="minorHAnsi" w:hAnsiTheme="minorHAnsi" w:cstheme="minorHAnsi"/>
                <w:sz w:val="16"/>
                <w:szCs w:val="16"/>
              </w:rPr>
              <w:t>, sistema clutch</w:t>
            </w:r>
            <w:r w:rsidRPr="001E7221">
              <w:rPr>
                <w:rFonts w:asciiTheme="minorHAnsi" w:hAnsiTheme="minorHAnsi" w:cstheme="minorHAnsi"/>
                <w:sz w:val="16"/>
                <w:szCs w:val="16"/>
              </w:rPr>
              <w:t>, Cadena plástica</w:t>
            </w:r>
            <w:r w:rsidR="00B8239B">
              <w:rPr>
                <w:rFonts w:asciiTheme="minorHAnsi" w:hAnsiTheme="minorHAnsi" w:cstheme="minorHAnsi"/>
                <w:sz w:val="16"/>
                <w:szCs w:val="16"/>
              </w:rPr>
              <w:t xml:space="preserve"> reforzada</w:t>
            </w:r>
            <w:r w:rsidRPr="001E7221">
              <w:rPr>
                <w:rFonts w:asciiTheme="minorHAnsi" w:hAnsiTheme="minorHAnsi" w:cstheme="minorHAnsi"/>
                <w:sz w:val="16"/>
                <w:szCs w:val="16"/>
              </w:rPr>
              <w:t>, Contrapeso</w:t>
            </w:r>
            <w:r w:rsidR="00B8239B">
              <w:rPr>
                <w:rFonts w:asciiTheme="minorHAnsi" w:hAnsiTheme="minorHAnsi" w:cstheme="minorHAnsi"/>
                <w:sz w:val="16"/>
                <w:szCs w:val="16"/>
              </w:rPr>
              <w:t xml:space="preserve"> aluminio</w:t>
            </w:r>
            <w:r w:rsidRPr="001E7221">
              <w:rPr>
                <w:rFonts w:asciiTheme="minorHAnsi" w:hAnsiTheme="minorHAnsi" w:cstheme="minorHAnsi"/>
                <w:sz w:val="16"/>
                <w:szCs w:val="16"/>
              </w:rPr>
              <w:t xml:space="preserve"> para cadena plástica</w:t>
            </w:r>
            <w:r w:rsidR="00B8239B">
              <w:rPr>
                <w:rFonts w:asciiTheme="minorHAnsi" w:hAnsiTheme="minorHAnsi" w:cstheme="minorHAnsi"/>
                <w:sz w:val="16"/>
                <w:szCs w:val="16"/>
              </w:rPr>
              <w:t>, aluminio en facia</w:t>
            </w:r>
            <w:r w:rsidRPr="001E7221">
              <w:rPr>
                <w:rFonts w:asciiTheme="minorHAnsi" w:hAnsiTheme="minorHAnsi" w:cstheme="minorHAnsi"/>
                <w:sz w:val="16"/>
                <w:szCs w:val="16"/>
              </w:rPr>
              <w:t>.</w:t>
            </w:r>
          </w:p>
          <w:p w14:paraId="118CF83D" w14:textId="2415460A" w:rsidR="001E7221" w:rsidRDefault="001E7221" w:rsidP="00B8239B">
            <w:pPr>
              <w:jc w:val="both"/>
              <w:rPr>
                <w:rFonts w:asciiTheme="minorHAnsi" w:hAnsiTheme="minorHAnsi" w:cstheme="minorHAnsi"/>
                <w:sz w:val="16"/>
                <w:szCs w:val="16"/>
              </w:rPr>
            </w:pPr>
            <w:r w:rsidRPr="001E7221">
              <w:rPr>
                <w:rFonts w:asciiTheme="minorHAnsi" w:hAnsiTheme="minorHAnsi" w:cstheme="minorHAnsi"/>
                <w:b/>
                <w:sz w:val="16"/>
                <w:szCs w:val="16"/>
              </w:rPr>
              <w:t>Garantía:</w:t>
            </w:r>
            <w:r>
              <w:rPr>
                <w:rFonts w:asciiTheme="minorHAnsi" w:hAnsiTheme="minorHAnsi" w:cstheme="minorHAnsi"/>
                <w:sz w:val="16"/>
                <w:szCs w:val="16"/>
              </w:rPr>
              <w:t xml:space="preserve"> 24 meses.</w:t>
            </w:r>
          </w:p>
          <w:p w14:paraId="71C23FE6" w14:textId="38638B29" w:rsidR="001E7221" w:rsidRPr="001E7221" w:rsidRDefault="001E7221" w:rsidP="001E7221">
            <w:pPr>
              <w:jc w:val="both"/>
              <w:rPr>
                <w:rFonts w:asciiTheme="minorHAnsi" w:hAnsiTheme="minorHAnsi" w:cstheme="minorHAnsi"/>
                <w:sz w:val="16"/>
                <w:szCs w:val="16"/>
              </w:rPr>
            </w:pPr>
            <w:r w:rsidRPr="001E7221">
              <w:rPr>
                <w:rFonts w:asciiTheme="minorHAnsi" w:hAnsiTheme="minorHAnsi" w:cstheme="minorHAnsi"/>
                <w:b/>
                <w:sz w:val="16"/>
                <w:szCs w:val="16"/>
              </w:rPr>
              <w:t>Mantenimiento</w:t>
            </w:r>
            <w:r>
              <w:rPr>
                <w:rFonts w:asciiTheme="minorHAnsi" w:hAnsiTheme="minorHAnsi" w:cstheme="minorHAnsi"/>
                <w:sz w:val="16"/>
                <w:szCs w:val="16"/>
              </w:rPr>
              <w:t xml:space="preserve">: 1 año, revisión y engrasado de componentes (clutch, cadena, tela, contrapeso), limpieza general 8sin lavado), revisión y/o corrección en la instalación. </w:t>
            </w:r>
          </w:p>
        </w:tc>
      </w:tr>
      <w:tr w:rsidR="002D4C9E" w:rsidRPr="002D4C9E" w14:paraId="3E625EFC" w14:textId="77777777" w:rsidTr="00397507">
        <w:trPr>
          <w:jc w:val="center"/>
        </w:trPr>
        <w:tc>
          <w:tcPr>
            <w:tcW w:w="5000" w:type="pct"/>
            <w:gridSpan w:val="4"/>
            <w:shd w:val="clear" w:color="auto" w:fill="DEEAF6" w:themeFill="accent1" w:themeFillTint="33"/>
            <w:vAlign w:val="center"/>
          </w:tcPr>
          <w:p w14:paraId="619F7BEF" w14:textId="28989571" w:rsidR="002D4C9E" w:rsidRPr="002D4C9E" w:rsidRDefault="00572F7F" w:rsidP="006E5D0D">
            <w:pPr>
              <w:jc w:val="center"/>
              <w:rPr>
                <w:rFonts w:asciiTheme="minorHAnsi" w:hAnsiTheme="minorHAnsi" w:cstheme="minorHAnsi"/>
                <w:b/>
                <w:sz w:val="16"/>
                <w:szCs w:val="16"/>
              </w:rPr>
            </w:pPr>
            <w:r>
              <w:rPr>
                <w:rFonts w:asciiTheme="minorHAnsi" w:hAnsiTheme="minorHAnsi" w:cstheme="minorHAnsi"/>
                <w:b/>
                <w:sz w:val="16"/>
                <w:szCs w:val="16"/>
              </w:rPr>
              <w:t>Centro d</w:t>
            </w:r>
            <w:r w:rsidRPr="002D4C9E">
              <w:rPr>
                <w:rFonts w:asciiTheme="minorHAnsi" w:hAnsiTheme="minorHAnsi" w:cstheme="minorHAnsi"/>
                <w:b/>
                <w:sz w:val="16"/>
                <w:szCs w:val="16"/>
              </w:rPr>
              <w:t>e Educació</w:t>
            </w:r>
            <w:r>
              <w:rPr>
                <w:rFonts w:asciiTheme="minorHAnsi" w:hAnsiTheme="minorHAnsi" w:cstheme="minorHAnsi"/>
                <w:b/>
                <w:sz w:val="16"/>
                <w:szCs w:val="16"/>
              </w:rPr>
              <w:t>n Media, Sala d</w:t>
            </w:r>
            <w:r w:rsidRPr="002D4C9E">
              <w:rPr>
                <w:rFonts w:asciiTheme="minorHAnsi" w:hAnsiTheme="minorHAnsi" w:cstheme="minorHAnsi"/>
                <w:b/>
                <w:sz w:val="16"/>
                <w:szCs w:val="16"/>
              </w:rPr>
              <w:t>e Maestros</w:t>
            </w:r>
          </w:p>
        </w:tc>
      </w:tr>
      <w:tr w:rsidR="00CE151D" w:rsidRPr="002D4C9E" w14:paraId="24EB0A5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8C17048" w14:textId="77777777" w:rsidR="00CE151D" w:rsidRPr="002D4C9E" w:rsidRDefault="00CE151D" w:rsidP="00CE151D">
            <w:pPr>
              <w:jc w:val="center"/>
              <w:rPr>
                <w:rFonts w:asciiTheme="minorHAnsi" w:hAnsiTheme="minorHAnsi" w:cstheme="minorHAnsi"/>
                <w:sz w:val="16"/>
                <w:szCs w:val="16"/>
              </w:rPr>
            </w:pPr>
            <w:r w:rsidRPr="002D4C9E">
              <w:rPr>
                <w:rFonts w:asciiTheme="minorHAnsi" w:hAnsiTheme="minorHAnsi" w:cstheme="minorHAnsi"/>
                <w:sz w:val="16"/>
                <w:szCs w:val="16"/>
              </w:rPr>
              <w:t>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7FE09B0" w14:textId="77777777" w:rsidR="00E40F89" w:rsidRPr="008A1FEC" w:rsidRDefault="00E40F89" w:rsidP="00E40F89">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57C67ACE" w14:textId="77777777" w:rsidR="00E40F89" w:rsidRPr="008A1FEC" w:rsidRDefault="00E40F89" w:rsidP="00E40F89">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746210D1" w14:textId="77777777" w:rsidR="00E40F89" w:rsidRPr="002D4C9E" w:rsidRDefault="00E40F89" w:rsidP="00E40F8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2.31</w:t>
            </w:r>
          </w:p>
          <w:p w14:paraId="712C15E9" w14:textId="77777777" w:rsidR="00E40F89" w:rsidRPr="002D4C9E" w:rsidRDefault="00E40F89" w:rsidP="00E40F8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1.91</w:t>
            </w:r>
          </w:p>
          <w:p w14:paraId="7CEB9C39" w14:textId="435192BE" w:rsidR="00CE151D" w:rsidRPr="002D4C9E" w:rsidRDefault="00E40F89" w:rsidP="00E40F89">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4.41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3F320BC" w14:textId="167AA2BE" w:rsidR="00CE151D" w:rsidRPr="002D4C9E" w:rsidRDefault="00E40F89" w:rsidP="00CE151D">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555BAC5" w14:textId="0DDD6229" w:rsidR="00CE151D" w:rsidRPr="002D4C9E" w:rsidRDefault="00CE151D" w:rsidP="00E40F89">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EA5FA2" w:rsidRPr="002D4C9E" w14:paraId="017DD3E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7F92963" w14:textId="77777777" w:rsidR="00EA5FA2" w:rsidRPr="002D4C9E" w:rsidRDefault="00EA5FA2" w:rsidP="00EA5FA2">
            <w:pPr>
              <w:jc w:val="center"/>
              <w:rPr>
                <w:rFonts w:asciiTheme="minorHAnsi" w:hAnsiTheme="minorHAnsi" w:cstheme="minorHAnsi"/>
                <w:sz w:val="16"/>
                <w:szCs w:val="16"/>
              </w:rPr>
            </w:pPr>
            <w:r w:rsidRPr="002D4C9E">
              <w:rPr>
                <w:rFonts w:asciiTheme="minorHAnsi" w:hAnsiTheme="minorHAnsi" w:cstheme="minorHAnsi"/>
                <w:sz w:val="16"/>
                <w:szCs w:val="16"/>
              </w:rPr>
              <w:t>2</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45D5F3C" w14:textId="77777777" w:rsidR="00EA5FA2" w:rsidRPr="002D4C9E" w:rsidRDefault="00EA5FA2" w:rsidP="00EA5FA2">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D1B6A12" w14:textId="77777777" w:rsidR="00EA5FA2" w:rsidRPr="002D4C9E" w:rsidRDefault="00EA5FA2" w:rsidP="00EA5FA2">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FC11652" w14:textId="77777777" w:rsidR="00EA5FA2" w:rsidRPr="002D4C9E" w:rsidRDefault="00EA5FA2" w:rsidP="00EA5FA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0D822334" w14:textId="77777777" w:rsidR="00EA5FA2" w:rsidRPr="002D4C9E" w:rsidRDefault="00EA5FA2" w:rsidP="00EA5FA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2.08</w:t>
            </w:r>
          </w:p>
          <w:p w14:paraId="6E8CEEC4" w14:textId="548D4C71" w:rsidR="00EA5FA2" w:rsidRPr="002D4C9E" w:rsidRDefault="00EA5FA2" w:rsidP="00EA5FA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 xml:space="preserve">Total m2: </w:t>
            </w:r>
            <w:r w:rsidRPr="002D4C9E">
              <w:rPr>
                <w:rFonts w:asciiTheme="minorHAnsi" w:hAnsiTheme="minorHAnsi" w:cstheme="minorHAnsi"/>
                <w:color w:val="000000"/>
                <w:sz w:val="16"/>
                <w:szCs w:val="16"/>
                <w:lang w:val="es-MX" w:eastAsia="es-MX"/>
              </w:rPr>
              <w:t>2.08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2529520" w14:textId="4EC0C590" w:rsidR="00EA5FA2" w:rsidRPr="002D4C9E" w:rsidRDefault="00EA5FA2" w:rsidP="00EA5FA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E085A52" w14:textId="33587C7D" w:rsidR="00EA5FA2" w:rsidRPr="002D4C9E" w:rsidRDefault="00EA5FA2" w:rsidP="00EA5FA2">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F61DF6" w:rsidRPr="002D4C9E" w14:paraId="2EF5DBE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3373622" w14:textId="77777777"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3</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54AB7A7" w14:textId="77777777" w:rsidR="00F61DF6" w:rsidRPr="002D4C9E" w:rsidRDefault="00F61DF6" w:rsidP="00F61DF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E74637D" w14:textId="77777777" w:rsidR="00F61DF6" w:rsidRPr="002D4C9E" w:rsidRDefault="00F61DF6" w:rsidP="00F61DF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2197E17" w14:textId="77777777" w:rsidR="00F61DF6" w:rsidRPr="002D4C9E" w:rsidRDefault="00F61DF6" w:rsidP="00F61DF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1.07</w:t>
            </w:r>
          </w:p>
          <w:p w14:paraId="6706FD5D" w14:textId="77777777" w:rsidR="00F61DF6" w:rsidRPr="002D4C9E" w:rsidRDefault="00F61DF6" w:rsidP="00F61DF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41136ED3" w14:textId="1232BDCB" w:rsidR="00F61DF6" w:rsidRPr="002D4C9E" w:rsidRDefault="00F61DF6" w:rsidP="00F61DF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1.07</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18F7802" w14:textId="207C1C9D"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7FBB906" w14:textId="54627EC9"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F61DF6" w:rsidRPr="002D4C9E" w14:paraId="4296730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9029DD0" w14:textId="77777777"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4</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40110CDE" w14:textId="77777777" w:rsidR="00F61DF6" w:rsidRPr="002D4C9E" w:rsidRDefault="00F61DF6" w:rsidP="00F61DF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92782E1" w14:textId="77777777" w:rsidR="00F61DF6" w:rsidRPr="002D4C9E" w:rsidRDefault="00F61DF6" w:rsidP="00F61DF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BD4D099" w14:textId="77777777" w:rsidR="00F61DF6" w:rsidRPr="002D4C9E" w:rsidRDefault="00F61DF6" w:rsidP="00F61DF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1E5355C6" w14:textId="77777777" w:rsidR="00F61DF6" w:rsidRPr="002D4C9E" w:rsidRDefault="00F61DF6" w:rsidP="00F61DF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1.87</w:t>
            </w:r>
          </w:p>
          <w:p w14:paraId="0793E8FB" w14:textId="7E0E5EBF" w:rsidR="00F61DF6" w:rsidRPr="002D4C9E" w:rsidRDefault="00F61DF6" w:rsidP="00F61DF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10.66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5A25E4B" w14:textId="7F6A3553"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06F22CB" w14:textId="7253CC6D"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F61DF6" w:rsidRPr="002D4C9E" w14:paraId="232AF26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0C6BC1E" w14:textId="77777777"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5</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30BC63F" w14:textId="77777777" w:rsidR="00F61DF6" w:rsidRPr="002D4C9E" w:rsidRDefault="00F61DF6" w:rsidP="00F61DF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5C1647C" w14:textId="77777777" w:rsidR="00F61DF6" w:rsidRPr="002D4C9E" w:rsidRDefault="00F61DF6" w:rsidP="00F61DF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738BDCB" w14:textId="77777777" w:rsidR="00F61DF6" w:rsidRPr="002D4C9E" w:rsidRDefault="00F61DF6" w:rsidP="00F61DF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2.31</w:t>
            </w:r>
          </w:p>
          <w:p w14:paraId="26D5D8EF" w14:textId="77777777" w:rsidR="00F61DF6" w:rsidRPr="002D4C9E" w:rsidRDefault="00F61DF6" w:rsidP="00F61DF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6E929DEE" w14:textId="74F00789" w:rsidR="00F61DF6" w:rsidRPr="002D4C9E" w:rsidRDefault="00F61DF6" w:rsidP="00F61DF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9.24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EB46A48" w14:textId="0A66DB50"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89DA761" w14:textId="26F85186"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7E17C1" w:rsidRPr="002D4C9E" w14:paraId="4ED1B3B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1A336A9" w14:textId="77777777" w:rsidR="007E17C1" w:rsidRPr="002D4C9E" w:rsidRDefault="007E17C1" w:rsidP="007E17C1">
            <w:pPr>
              <w:jc w:val="center"/>
              <w:rPr>
                <w:rFonts w:asciiTheme="minorHAnsi" w:hAnsiTheme="minorHAnsi" w:cstheme="minorHAnsi"/>
                <w:sz w:val="16"/>
                <w:szCs w:val="16"/>
              </w:rPr>
            </w:pPr>
            <w:r w:rsidRPr="002D4C9E">
              <w:rPr>
                <w:rFonts w:asciiTheme="minorHAnsi" w:hAnsiTheme="minorHAnsi" w:cstheme="minorHAnsi"/>
                <w:sz w:val="16"/>
                <w:szCs w:val="16"/>
              </w:rPr>
              <w:t>6</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A1B8DBA" w14:textId="77777777" w:rsidR="007E17C1" w:rsidRPr="008A1FEC" w:rsidRDefault="007E17C1" w:rsidP="007E17C1">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3E1901B2" w14:textId="77777777" w:rsidR="007E17C1" w:rsidRPr="008A1FEC" w:rsidRDefault="007E17C1" w:rsidP="007E17C1">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6062DD6F" w14:textId="77777777" w:rsidR="007E17C1" w:rsidRPr="002D4C9E" w:rsidRDefault="007E17C1" w:rsidP="007E17C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2.88</w:t>
            </w:r>
          </w:p>
          <w:p w14:paraId="4BD5C803" w14:textId="77777777" w:rsidR="007E17C1" w:rsidRPr="002D4C9E" w:rsidRDefault="007E17C1" w:rsidP="007E17C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1.86</w:t>
            </w:r>
          </w:p>
          <w:p w14:paraId="6EC51433" w14:textId="6366E903" w:rsidR="007E17C1" w:rsidRPr="002D4C9E" w:rsidRDefault="007E17C1" w:rsidP="007E17C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5.36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5CEE7B2" w14:textId="00CDF4EF" w:rsidR="007E17C1" w:rsidRPr="002D4C9E" w:rsidRDefault="007E17C1" w:rsidP="007E17C1">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423DC92" w14:textId="783A145E" w:rsidR="007E17C1" w:rsidRPr="002D4C9E" w:rsidRDefault="007E17C1" w:rsidP="007E17C1">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7E17C1" w:rsidRPr="002D4C9E" w14:paraId="32DE3EA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D27A27E" w14:textId="77777777" w:rsidR="007E17C1" w:rsidRPr="002D4C9E" w:rsidRDefault="007E17C1" w:rsidP="007E17C1">
            <w:pPr>
              <w:jc w:val="center"/>
              <w:rPr>
                <w:rFonts w:asciiTheme="minorHAnsi" w:hAnsiTheme="minorHAnsi" w:cstheme="minorHAnsi"/>
                <w:sz w:val="16"/>
                <w:szCs w:val="16"/>
              </w:rPr>
            </w:pPr>
            <w:r w:rsidRPr="002D4C9E">
              <w:rPr>
                <w:rFonts w:asciiTheme="minorHAnsi" w:hAnsiTheme="minorHAnsi" w:cstheme="minorHAnsi"/>
                <w:sz w:val="16"/>
                <w:szCs w:val="16"/>
              </w:rPr>
              <w:t>7</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E2FD0D4" w14:textId="77777777" w:rsidR="007E17C1" w:rsidRPr="002D4C9E" w:rsidRDefault="007E17C1" w:rsidP="007E17C1">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B6B4C14" w14:textId="77777777" w:rsidR="007E17C1" w:rsidRPr="002D4C9E" w:rsidRDefault="007E17C1" w:rsidP="007E17C1">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E5266DF" w14:textId="77777777" w:rsidR="007E17C1" w:rsidRPr="002D4C9E" w:rsidRDefault="007E17C1" w:rsidP="007E17C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5A41370D" w14:textId="77777777" w:rsidR="007E17C1" w:rsidRPr="002D4C9E" w:rsidRDefault="007E17C1" w:rsidP="007E17C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1.86</w:t>
            </w:r>
          </w:p>
          <w:p w14:paraId="45756441" w14:textId="12E9D6DA" w:rsidR="007E17C1" w:rsidRPr="002D4C9E" w:rsidRDefault="007E17C1" w:rsidP="007E17C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5.28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393E4C9" w14:textId="64A0949A" w:rsidR="007E17C1" w:rsidRPr="002D4C9E" w:rsidRDefault="007E17C1" w:rsidP="007E17C1">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BBCBE53" w14:textId="7F71C317" w:rsidR="007E17C1" w:rsidRPr="002D4C9E" w:rsidRDefault="007E17C1" w:rsidP="007E17C1">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2D4C9E" w:rsidRPr="002D4C9E" w14:paraId="5D98BFFB"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02DB02" w14:textId="72676269" w:rsidR="002D4C9E" w:rsidRPr="002D4C9E" w:rsidRDefault="00572F7F" w:rsidP="00572F7F">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e Educación Media</w:t>
            </w:r>
            <w:r w:rsidR="002D4C9E" w:rsidRPr="002D4C9E">
              <w:rPr>
                <w:rFonts w:asciiTheme="minorHAnsi" w:hAnsiTheme="minorHAnsi" w:cstheme="minorHAnsi"/>
                <w:b/>
                <w:sz w:val="16"/>
                <w:szCs w:val="16"/>
              </w:rPr>
              <w:t>, SUM</w:t>
            </w:r>
          </w:p>
        </w:tc>
      </w:tr>
      <w:tr w:rsidR="00D56610" w:rsidRPr="002D4C9E" w14:paraId="43A096AF" w14:textId="77777777" w:rsidTr="00397507">
        <w:trPr>
          <w:trHeight w:val="96"/>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31792D3" w14:textId="77777777"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8</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6DACAFA" w14:textId="77777777" w:rsidR="00D56610" w:rsidRPr="002D4C9E" w:rsidRDefault="00D56610" w:rsidP="00D5661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2A9BCC7" w14:textId="77777777" w:rsidR="00D56610" w:rsidRPr="002D4C9E" w:rsidRDefault="00D56610" w:rsidP="00D5661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4BBDD9B" w14:textId="77777777" w:rsidR="00D56610" w:rsidRPr="002D4C9E" w:rsidRDefault="00D56610" w:rsidP="00D5661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1.85</w:t>
            </w:r>
          </w:p>
          <w:p w14:paraId="76316FCE" w14:textId="77777777" w:rsidR="00D56610" w:rsidRPr="002D4C9E" w:rsidRDefault="00D56610" w:rsidP="00D5661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1.90</w:t>
            </w:r>
          </w:p>
          <w:p w14:paraId="031A71C3" w14:textId="619B2347" w:rsidR="00D56610" w:rsidRPr="002D4C9E" w:rsidRDefault="00D56610" w:rsidP="00D5661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3.52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88B0215" w14:textId="60597070"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7DBBAF7" w14:textId="623B73A5"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D56610" w:rsidRPr="002D4C9E" w14:paraId="53D7A03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F5D5489" w14:textId="77777777"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9</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D930303" w14:textId="77777777" w:rsidR="00D56610" w:rsidRPr="002D4C9E" w:rsidRDefault="00D56610" w:rsidP="00D5661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BE76E44" w14:textId="77777777" w:rsidR="00D56610" w:rsidRPr="002D4C9E" w:rsidRDefault="00D56610" w:rsidP="00D5661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87E214A" w14:textId="77777777" w:rsidR="00D56610" w:rsidRPr="002D4C9E" w:rsidRDefault="00D56610" w:rsidP="00D5661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1.52</w:t>
            </w:r>
          </w:p>
          <w:p w14:paraId="09CFCDA8" w14:textId="77777777" w:rsidR="00D56610" w:rsidRPr="002D4C9E" w:rsidRDefault="00D56610" w:rsidP="00D5661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Alto:</w:t>
            </w:r>
            <w:r w:rsidRPr="002D4C9E">
              <w:rPr>
                <w:rFonts w:asciiTheme="minorHAnsi" w:hAnsiTheme="minorHAnsi" w:cstheme="minorHAnsi"/>
                <w:color w:val="000000"/>
                <w:sz w:val="16"/>
                <w:szCs w:val="16"/>
                <w:lang w:val="es-MX" w:eastAsia="es-MX"/>
              </w:rPr>
              <w:t xml:space="preserve"> 1.90</w:t>
            </w:r>
          </w:p>
          <w:p w14:paraId="2C3FF322" w14:textId="04115B3C" w:rsidR="00D56610" w:rsidRPr="002D4C9E" w:rsidRDefault="00D56610" w:rsidP="00D5661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2.89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C5F2AE1" w14:textId="47BA998E"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9FCD72C" w14:textId="5CA1B453"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F61DF6" w:rsidRPr="002D4C9E" w14:paraId="6B5BA3D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22ACAD5" w14:textId="77777777"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10</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11D0C80" w14:textId="77777777" w:rsidR="00D56610" w:rsidRPr="002D4C9E" w:rsidRDefault="00D56610" w:rsidP="00D5661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27567F0" w14:textId="77777777" w:rsidR="00D56610" w:rsidRPr="002D4C9E" w:rsidRDefault="00D56610" w:rsidP="00D5661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D212911" w14:textId="77777777" w:rsidR="00D56610" w:rsidRPr="002D4C9E" w:rsidRDefault="00D56610" w:rsidP="00D5661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2.24</w:t>
            </w:r>
          </w:p>
          <w:p w14:paraId="5C316AEF" w14:textId="77777777" w:rsidR="00D56610" w:rsidRPr="002D4C9E" w:rsidRDefault="00D56610" w:rsidP="00D5661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1.92</w:t>
            </w:r>
          </w:p>
          <w:p w14:paraId="75F362F8" w14:textId="6EE03308" w:rsidR="00F61DF6" w:rsidRPr="002D4C9E" w:rsidRDefault="00D56610" w:rsidP="00D5661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8.60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528AC06" w14:textId="3E5D8345" w:rsidR="00F61DF6" w:rsidRPr="002D4C9E" w:rsidRDefault="00D56610" w:rsidP="00F61DF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45C1342" w14:textId="32145344" w:rsidR="00F61DF6" w:rsidRPr="002D4C9E" w:rsidRDefault="00D56610" w:rsidP="00F61DF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2D4C9E" w:rsidRPr="002D4C9E" w14:paraId="1B15B8E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109412A" w14:textId="1637576D" w:rsidR="002D4C9E" w:rsidRPr="002D4C9E" w:rsidRDefault="00572F7F" w:rsidP="00572F7F">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2D4C9E" w:rsidRPr="002D4C9E">
              <w:rPr>
                <w:rFonts w:asciiTheme="minorHAnsi" w:hAnsiTheme="minorHAnsi" w:cstheme="minorHAnsi"/>
                <w:b/>
                <w:sz w:val="16"/>
                <w:szCs w:val="16"/>
              </w:rPr>
              <w:t>10</w:t>
            </w:r>
          </w:p>
        </w:tc>
      </w:tr>
      <w:tr w:rsidR="00D56610" w:rsidRPr="002D4C9E" w14:paraId="0E1FFD12" w14:textId="77777777" w:rsidTr="00397507">
        <w:trPr>
          <w:trHeight w:val="173"/>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5A95948" w14:textId="77777777"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11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19C8CA7"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4DCCBADC"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w:t>
            </w:r>
          </w:p>
          <w:p w14:paraId="42295BBE"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2.31</w:t>
            </w:r>
          </w:p>
          <w:p w14:paraId="47B16F59"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1.83</w:t>
            </w:r>
          </w:p>
          <w:p w14:paraId="29CEE404" w14:textId="7D0995AD" w:rsidR="00D56610" w:rsidRPr="002D4C9E" w:rsidRDefault="00EF6E01" w:rsidP="00EF6E0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10E3CCE" w14:textId="40723ED0"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A3F6C07" w14:textId="79E08734" w:rsidR="00D56610" w:rsidRPr="002D4C9E" w:rsidRDefault="00D56610" w:rsidP="00D5661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F61DF6" w:rsidRPr="002D4C9E" w14:paraId="5D7B78A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C3C672D" w14:textId="77777777"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12</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168F8443"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1AD1CB98"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7D7C441B"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2.88</w:t>
            </w:r>
          </w:p>
          <w:p w14:paraId="234DC15D"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1.86</w:t>
            </w:r>
          </w:p>
          <w:p w14:paraId="091DA0CC" w14:textId="78FFC281" w:rsidR="00F61DF6" w:rsidRPr="002D4C9E" w:rsidRDefault="00EF6E01" w:rsidP="00EF6E0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5.36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0AE73F8" w14:textId="71B6FB1D" w:rsidR="00F61DF6" w:rsidRPr="002D4C9E" w:rsidRDefault="00EF6E01" w:rsidP="00F61DF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FA3E455" w14:textId="472237AD" w:rsidR="00F61DF6" w:rsidRPr="002D4C9E" w:rsidRDefault="00EF6E01" w:rsidP="00F61DF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EF6E01" w:rsidRPr="002D4C9E" w14:paraId="3B20436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4D08E76" w14:textId="77777777" w:rsidR="00EF6E01" w:rsidRPr="002D4C9E" w:rsidRDefault="00EF6E01" w:rsidP="00EF6E01">
            <w:pPr>
              <w:jc w:val="center"/>
              <w:rPr>
                <w:rFonts w:asciiTheme="minorHAnsi" w:hAnsiTheme="minorHAnsi" w:cstheme="minorHAnsi"/>
                <w:sz w:val="16"/>
                <w:szCs w:val="16"/>
              </w:rPr>
            </w:pPr>
            <w:r w:rsidRPr="002D4C9E">
              <w:rPr>
                <w:rFonts w:asciiTheme="minorHAnsi" w:hAnsiTheme="minorHAnsi" w:cstheme="minorHAnsi"/>
                <w:sz w:val="16"/>
                <w:szCs w:val="16"/>
              </w:rPr>
              <w:t>13</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4F993702"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43E03652"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0B90C587"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2.90</w:t>
            </w:r>
          </w:p>
          <w:p w14:paraId="4BF6886F"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1.86</w:t>
            </w:r>
          </w:p>
          <w:p w14:paraId="78625A32" w14:textId="4BDCF399" w:rsidR="00EF6E01" w:rsidRPr="002D4C9E" w:rsidRDefault="00EF6E01" w:rsidP="00EF6E0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5.39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02B1889" w14:textId="5028E3E0" w:rsidR="00EF6E01" w:rsidRPr="002D4C9E" w:rsidRDefault="00EF6E01" w:rsidP="00EF6E01">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0594105" w14:textId="4BBAED4E" w:rsidR="00EF6E01" w:rsidRPr="002D4C9E" w:rsidRDefault="00EF6E01" w:rsidP="00EF6E01">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2D4C9E" w:rsidRPr="002D4C9E" w14:paraId="211ADB5F"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18B1E6C" w14:textId="362C2D7F" w:rsidR="002D4C9E" w:rsidRPr="002D4C9E" w:rsidRDefault="00572F7F" w:rsidP="00572F7F">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2D4C9E" w:rsidRPr="002D4C9E">
              <w:rPr>
                <w:rFonts w:asciiTheme="minorHAnsi" w:hAnsiTheme="minorHAnsi" w:cstheme="minorHAnsi"/>
                <w:b/>
                <w:sz w:val="16"/>
                <w:szCs w:val="16"/>
              </w:rPr>
              <w:t>9</w:t>
            </w:r>
          </w:p>
        </w:tc>
      </w:tr>
      <w:tr w:rsidR="00F61DF6" w:rsidRPr="002D4C9E" w14:paraId="5A4C41A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FC646B7" w14:textId="77777777"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14</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4AFAA254" w14:textId="77777777" w:rsidR="00EF6E01" w:rsidRPr="002D4C9E" w:rsidRDefault="00EF6E01" w:rsidP="00EF6E01">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C3240B1" w14:textId="77777777" w:rsidR="00EF6E01" w:rsidRPr="002D4C9E" w:rsidRDefault="00EF6E01" w:rsidP="00EF6E01">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EE88769"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2.29</w:t>
            </w:r>
          </w:p>
          <w:p w14:paraId="399FC16E"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1.83</w:t>
            </w:r>
          </w:p>
          <w:p w14:paraId="66AF6CC1" w14:textId="40CC5D39" w:rsidR="00F61DF6" w:rsidRPr="002D4C9E" w:rsidRDefault="00EF6E01" w:rsidP="00EF6E0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8.38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2EC0339" w14:textId="442E45F1" w:rsidR="00F61DF6" w:rsidRPr="002D4C9E" w:rsidRDefault="00EF6E01" w:rsidP="00F61DF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3449D1D" w14:textId="31B570CD" w:rsidR="00F61DF6" w:rsidRPr="002D4C9E" w:rsidRDefault="00EF6E01" w:rsidP="00F61DF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F61DF6" w:rsidRPr="002D4C9E" w14:paraId="224A001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A8018AF" w14:textId="77777777" w:rsidR="00F61DF6" w:rsidRPr="002D4C9E" w:rsidRDefault="00F61DF6" w:rsidP="00F61DF6">
            <w:pPr>
              <w:jc w:val="center"/>
              <w:rPr>
                <w:rFonts w:asciiTheme="minorHAnsi" w:hAnsiTheme="minorHAnsi" w:cstheme="minorHAnsi"/>
                <w:sz w:val="16"/>
                <w:szCs w:val="16"/>
              </w:rPr>
            </w:pPr>
            <w:r w:rsidRPr="002D4C9E">
              <w:rPr>
                <w:rFonts w:asciiTheme="minorHAnsi" w:hAnsiTheme="minorHAnsi" w:cstheme="minorHAnsi"/>
                <w:sz w:val="16"/>
                <w:szCs w:val="16"/>
              </w:rPr>
              <w:t>15</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82C3DB3"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0447DFC3" w14:textId="77777777" w:rsidR="00EF6E01" w:rsidRPr="008A1FEC" w:rsidRDefault="00EF6E01" w:rsidP="00EF6E01">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545FE640"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 xml:space="preserve">Ancho: </w:t>
            </w:r>
            <w:r w:rsidRPr="002D4C9E">
              <w:rPr>
                <w:rFonts w:asciiTheme="minorHAnsi" w:hAnsiTheme="minorHAnsi" w:cstheme="minorHAnsi"/>
                <w:color w:val="000000"/>
                <w:sz w:val="16"/>
                <w:szCs w:val="16"/>
                <w:lang w:val="es-MX" w:eastAsia="es-MX"/>
              </w:rPr>
              <w:t>2.86</w:t>
            </w:r>
          </w:p>
          <w:p w14:paraId="7E10F7BE"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036949EF" w14:textId="6BFD33B3" w:rsidR="00F61DF6" w:rsidRPr="002D4C9E" w:rsidRDefault="00EF6E01" w:rsidP="00EF6E0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5.26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9460E3E" w14:textId="37F1B623" w:rsidR="00F61DF6" w:rsidRPr="002D4C9E" w:rsidRDefault="00EF6E01" w:rsidP="00F61DF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F9D581D" w14:textId="48C39F5D" w:rsidR="00F61DF6" w:rsidRPr="002D4C9E" w:rsidRDefault="00EF6E01" w:rsidP="00F61DF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EF6E01" w:rsidRPr="002D4C9E" w14:paraId="412624D3"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BF33F7D" w14:textId="77777777" w:rsidR="00EF6E01" w:rsidRPr="002D4C9E" w:rsidRDefault="00EF6E01" w:rsidP="00EF6E01">
            <w:pPr>
              <w:jc w:val="center"/>
              <w:rPr>
                <w:rFonts w:asciiTheme="minorHAnsi" w:hAnsiTheme="minorHAnsi" w:cstheme="minorHAnsi"/>
                <w:sz w:val="16"/>
                <w:szCs w:val="16"/>
              </w:rPr>
            </w:pPr>
            <w:r w:rsidRPr="002D4C9E">
              <w:rPr>
                <w:rFonts w:asciiTheme="minorHAnsi" w:hAnsiTheme="minorHAnsi" w:cstheme="minorHAnsi"/>
                <w:sz w:val="16"/>
                <w:szCs w:val="16"/>
              </w:rPr>
              <w:t xml:space="preserve">16 </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976DEB8" w14:textId="77777777" w:rsidR="00EF6E01" w:rsidRPr="002D4C9E" w:rsidRDefault="00EF6E01" w:rsidP="00EF6E01">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04B2BC9" w14:textId="77777777" w:rsidR="00EF6E01" w:rsidRPr="002D4C9E" w:rsidRDefault="00EF6E01" w:rsidP="00EF6E01">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EDB89EC"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2.82</w:t>
            </w:r>
          </w:p>
          <w:p w14:paraId="3746FCA6" w14:textId="77777777" w:rsidR="00EF6E01" w:rsidRPr="002D4C9E" w:rsidRDefault="00EF6E01" w:rsidP="00EF6E01">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3F1848A6" w14:textId="395744F2" w:rsidR="00EF6E01" w:rsidRPr="002D4C9E" w:rsidRDefault="00EF6E01" w:rsidP="00EF6E01">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 xml:space="preserve">Total m2: </w:t>
            </w:r>
            <w:r w:rsidRPr="002D4C9E">
              <w:rPr>
                <w:rFonts w:asciiTheme="minorHAnsi" w:hAnsiTheme="minorHAnsi" w:cstheme="minorHAnsi"/>
                <w:color w:val="000000"/>
                <w:sz w:val="16"/>
                <w:szCs w:val="16"/>
                <w:lang w:val="es-MX" w:eastAsia="es-MX"/>
              </w:rPr>
              <w:t>5.19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1A7D482" w14:textId="6CF476F5" w:rsidR="00EF6E01" w:rsidRPr="002D4C9E" w:rsidRDefault="00EF6E01" w:rsidP="00EF6E01">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E904EA7" w14:textId="79847762" w:rsidR="00EF6E01" w:rsidRPr="002D4C9E" w:rsidRDefault="00EF6E01" w:rsidP="00EF6E01">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225045" w:rsidRPr="002D4C9E" w14:paraId="223B35E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F5F896B" w14:textId="77777777" w:rsidR="00225045" w:rsidRPr="002D4C9E" w:rsidRDefault="00225045" w:rsidP="00225045">
            <w:pPr>
              <w:jc w:val="center"/>
              <w:rPr>
                <w:rFonts w:asciiTheme="minorHAnsi" w:hAnsiTheme="minorHAnsi" w:cstheme="minorHAnsi"/>
                <w:sz w:val="16"/>
                <w:szCs w:val="16"/>
              </w:rPr>
            </w:pPr>
            <w:r w:rsidRPr="002D4C9E">
              <w:rPr>
                <w:rFonts w:asciiTheme="minorHAnsi" w:hAnsiTheme="minorHAnsi" w:cstheme="minorHAnsi"/>
                <w:sz w:val="16"/>
                <w:szCs w:val="16"/>
              </w:rPr>
              <w:t>17</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5BD623E" w14:textId="77777777" w:rsidR="00225045" w:rsidRPr="002D4C9E" w:rsidRDefault="00225045" w:rsidP="00225045">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D6EBA77" w14:textId="77777777" w:rsidR="00225045" w:rsidRPr="002D4C9E" w:rsidRDefault="00225045" w:rsidP="00225045">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BF44E2E" w14:textId="77777777" w:rsidR="00225045" w:rsidRPr="002D4C9E" w:rsidRDefault="00225045" w:rsidP="00225045">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2.28</w:t>
            </w:r>
          </w:p>
          <w:p w14:paraId="76682ABA" w14:textId="77777777" w:rsidR="00225045" w:rsidRPr="002D4C9E" w:rsidRDefault="00225045" w:rsidP="00225045">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1.85</w:t>
            </w:r>
          </w:p>
          <w:p w14:paraId="0A8D26B2" w14:textId="153C109E" w:rsidR="00225045" w:rsidRPr="002D4C9E" w:rsidRDefault="00225045" w:rsidP="00225045">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41231BC" w14:textId="17644E46" w:rsidR="00225045" w:rsidRPr="002D4C9E" w:rsidRDefault="00225045" w:rsidP="00225045">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90AE68B" w14:textId="7E1B8328" w:rsidR="00225045" w:rsidRPr="002D4C9E" w:rsidRDefault="00225045" w:rsidP="00225045">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225045" w:rsidRPr="002D4C9E" w14:paraId="7FF57B49" w14:textId="77777777" w:rsidTr="00397507">
        <w:trPr>
          <w:trHeight w:val="85"/>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86FDCD6" w14:textId="77777777" w:rsidR="00225045" w:rsidRPr="002D4C9E" w:rsidRDefault="00225045" w:rsidP="00225045">
            <w:pPr>
              <w:jc w:val="center"/>
              <w:rPr>
                <w:rFonts w:asciiTheme="minorHAnsi" w:hAnsiTheme="minorHAnsi" w:cstheme="minorHAnsi"/>
                <w:sz w:val="16"/>
                <w:szCs w:val="16"/>
              </w:rPr>
            </w:pPr>
            <w:r w:rsidRPr="002D4C9E">
              <w:rPr>
                <w:rFonts w:asciiTheme="minorHAnsi" w:hAnsiTheme="minorHAnsi" w:cstheme="minorHAnsi"/>
                <w:sz w:val="16"/>
                <w:szCs w:val="16"/>
              </w:rPr>
              <w:t>18</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C0343AA" w14:textId="77777777" w:rsidR="00225045" w:rsidRPr="002D4C9E" w:rsidRDefault="00225045" w:rsidP="00225045">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447CFD6" w14:textId="77777777" w:rsidR="00225045" w:rsidRPr="002D4C9E" w:rsidRDefault="00225045" w:rsidP="00225045">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1FD20FA" w14:textId="77777777" w:rsidR="00225045" w:rsidRPr="002D4C9E" w:rsidRDefault="00225045" w:rsidP="00225045">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46E707AA" w14:textId="77777777" w:rsidR="00225045" w:rsidRPr="002D4C9E" w:rsidRDefault="00225045" w:rsidP="00225045">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1.85</w:t>
            </w:r>
          </w:p>
          <w:p w14:paraId="55C481FF" w14:textId="281DCD5D" w:rsidR="00225045" w:rsidRPr="002D4C9E" w:rsidRDefault="00225045" w:rsidP="00225045">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10.55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EBBF1E5" w14:textId="78A3719E" w:rsidR="00225045" w:rsidRPr="002D4C9E" w:rsidRDefault="00225045" w:rsidP="00225045">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B3BCB5D" w14:textId="2C3E1F95" w:rsidR="00225045" w:rsidRPr="002D4C9E" w:rsidRDefault="00225045" w:rsidP="00225045">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2D4C9E" w:rsidRPr="002D4C9E" w14:paraId="0535C328" w14:textId="77777777" w:rsidTr="00397507">
        <w:trPr>
          <w:trHeight w:val="85"/>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81E77" w14:textId="4EF67CB4" w:rsidR="002D4C9E" w:rsidRPr="002D4C9E" w:rsidRDefault="00572F7F" w:rsidP="00572F7F">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2D4C9E" w:rsidRPr="002D4C9E">
              <w:rPr>
                <w:rFonts w:asciiTheme="minorHAnsi" w:hAnsiTheme="minorHAnsi" w:cstheme="minorHAnsi"/>
                <w:b/>
                <w:sz w:val="16"/>
                <w:szCs w:val="16"/>
              </w:rPr>
              <w:t>7</w:t>
            </w:r>
          </w:p>
        </w:tc>
      </w:tr>
      <w:tr w:rsidR="00235AF0" w:rsidRPr="002D4C9E" w14:paraId="532A7E7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7878AD2" w14:textId="77777777"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19</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BC95FC9" w14:textId="77777777" w:rsidR="00235AF0" w:rsidRPr="002D4C9E" w:rsidRDefault="00235AF0" w:rsidP="00235AF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76CAF7B" w14:textId="77777777" w:rsidR="00235AF0" w:rsidRPr="002D4C9E" w:rsidRDefault="00235AF0" w:rsidP="00235AF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F94FF7E" w14:textId="77777777" w:rsidR="00235AF0" w:rsidRPr="002D4C9E" w:rsidRDefault="00235AF0" w:rsidP="00235AF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2.29</w:t>
            </w:r>
          </w:p>
          <w:p w14:paraId="321A375A" w14:textId="77777777" w:rsidR="00235AF0" w:rsidRPr="002D4C9E" w:rsidRDefault="00235AF0" w:rsidP="00235AF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52369084" w14:textId="32CA427A" w:rsidR="00235AF0" w:rsidRPr="002D4C9E" w:rsidRDefault="00235AF0" w:rsidP="00235AF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252E80E" w14:textId="50CF708D"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19D1B3C" w14:textId="411DBC72"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235AF0" w:rsidRPr="002D4C9E" w14:paraId="45C2AE8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042D235" w14:textId="77777777"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20</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EF98BE7" w14:textId="77777777" w:rsidR="00235AF0" w:rsidRPr="002D4C9E" w:rsidRDefault="00235AF0" w:rsidP="00235AF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678FDF4" w14:textId="77777777" w:rsidR="00235AF0" w:rsidRPr="002D4C9E" w:rsidRDefault="00235AF0" w:rsidP="00235AF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AB335BB" w14:textId="77777777" w:rsidR="00235AF0" w:rsidRPr="002D4C9E" w:rsidRDefault="00235AF0" w:rsidP="00235AF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2.83</w:t>
            </w:r>
          </w:p>
          <w:p w14:paraId="78213AB2" w14:textId="77777777" w:rsidR="00235AF0" w:rsidRPr="002D4C9E" w:rsidRDefault="00235AF0" w:rsidP="00235AF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64068FED" w14:textId="2DD5B0DB" w:rsidR="00235AF0" w:rsidRPr="002D4C9E" w:rsidRDefault="00235AF0" w:rsidP="00235AF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 xml:space="preserve">Total m2: </w:t>
            </w:r>
            <w:r w:rsidRPr="002D4C9E">
              <w:rPr>
                <w:rFonts w:asciiTheme="minorHAnsi" w:hAnsiTheme="minorHAnsi" w:cstheme="minorHAnsi"/>
                <w:color w:val="000000"/>
                <w:sz w:val="16"/>
                <w:szCs w:val="16"/>
                <w:lang w:val="es-MX" w:eastAsia="es-MX"/>
              </w:rPr>
              <w:t>10.41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ACC6A2F" w14:textId="2CD3387B"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F128D47" w14:textId="3E2AA312"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2D4C9E" w:rsidRPr="002D4C9E" w14:paraId="53B9543E"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99D5456" w14:textId="7CAC5B31" w:rsidR="002D4C9E" w:rsidRPr="002D4C9E" w:rsidRDefault="00D21C55" w:rsidP="00D21C55">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2D4C9E" w:rsidRPr="002D4C9E">
              <w:rPr>
                <w:rFonts w:asciiTheme="minorHAnsi" w:hAnsiTheme="minorHAnsi" w:cstheme="minorHAnsi"/>
                <w:b/>
                <w:sz w:val="16"/>
                <w:szCs w:val="16"/>
              </w:rPr>
              <w:t>6</w:t>
            </w:r>
          </w:p>
        </w:tc>
      </w:tr>
      <w:tr w:rsidR="00235AF0" w:rsidRPr="002D4C9E" w14:paraId="48BA5650"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8AEC47D" w14:textId="77777777"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21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4B0F5F3" w14:textId="77777777" w:rsidR="00BA7DCE" w:rsidRPr="008A1FEC" w:rsidRDefault="00BA7DCE" w:rsidP="00BA7DCE">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23D85F6B" w14:textId="77777777" w:rsidR="00BA7DCE" w:rsidRPr="008A1FEC" w:rsidRDefault="00BA7DCE" w:rsidP="00BA7DCE">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lastRenderedPageBreak/>
              <w:t>Color:</w:t>
            </w:r>
            <w:r w:rsidRPr="008A1FEC">
              <w:rPr>
                <w:rFonts w:asciiTheme="minorHAnsi" w:hAnsiTheme="minorHAnsi" w:cstheme="minorHAnsi"/>
                <w:color w:val="000000"/>
                <w:sz w:val="16"/>
                <w:szCs w:val="16"/>
                <w:lang w:val="en-US" w:eastAsia="es-MX"/>
              </w:rPr>
              <w:t xml:space="preserve"> S-25 PLUS, </w:t>
            </w:r>
          </w:p>
          <w:p w14:paraId="3ED1542D" w14:textId="77777777" w:rsidR="00BA7DCE" w:rsidRPr="002D4C9E" w:rsidRDefault="00BA7DCE" w:rsidP="00BA7DC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2.28</w:t>
            </w:r>
          </w:p>
          <w:p w14:paraId="7F97270C" w14:textId="77777777" w:rsidR="00BA7DCE" w:rsidRPr="002D4C9E" w:rsidRDefault="00BA7DCE" w:rsidP="00BA7DC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1.83</w:t>
            </w:r>
          </w:p>
          <w:p w14:paraId="494631EC" w14:textId="64C1FC5B" w:rsidR="00235AF0" w:rsidRPr="002D4C9E" w:rsidRDefault="00BA7DCE" w:rsidP="00BA7DC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8.34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4F60ED7" w14:textId="66589D86"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EA41B5C" w14:textId="709FFE1C"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235AF0" w:rsidRPr="002D4C9E" w14:paraId="7AE71456" w14:textId="77777777" w:rsidTr="00397507">
        <w:trPr>
          <w:trHeight w:val="291"/>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F8E1640" w14:textId="77777777"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22</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AA0CFC0" w14:textId="77777777" w:rsidR="00BA7DCE" w:rsidRPr="008A1FEC" w:rsidRDefault="00BA7DCE" w:rsidP="00BA7DCE">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464ED37D" w14:textId="77777777" w:rsidR="00BA7DCE" w:rsidRPr="008A1FEC" w:rsidRDefault="00BA7DCE" w:rsidP="00BA7DCE">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59143AF9" w14:textId="77777777" w:rsidR="00BA7DCE" w:rsidRPr="002D4C9E" w:rsidRDefault="00BA7DCE" w:rsidP="00BA7DC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2.87</w:t>
            </w:r>
          </w:p>
          <w:p w14:paraId="7827571E" w14:textId="77777777" w:rsidR="00BA7DCE" w:rsidRPr="002D4C9E" w:rsidRDefault="00BA7DCE" w:rsidP="00BA7DC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1CBAF0F1" w14:textId="184612FC" w:rsidR="00235AF0" w:rsidRPr="002D4C9E" w:rsidRDefault="00BA7DCE" w:rsidP="00BA7DC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5.28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AB9FFAD" w14:textId="44E46F9C"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C927D8B" w14:textId="65A475C7" w:rsidR="00235AF0" w:rsidRPr="002D4C9E" w:rsidRDefault="00235AF0" w:rsidP="00235AF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BA7DCE" w:rsidRPr="002D4C9E" w14:paraId="3B0C190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E041517" w14:textId="280F9EC8" w:rsidR="00BA7DCE" w:rsidRPr="002D4C9E" w:rsidRDefault="00BA7DCE" w:rsidP="00BA7DCE">
            <w:pPr>
              <w:jc w:val="center"/>
              <w:rPr>
                <w:rFonts w:asciiTheme="minorHAnsi" w:hAnsiTheme="minorHAnsi" w:cstheme="minorHAnsi"/>
                <w:sz w:val="16"/>
                <w:szCs w:val="16"/>
              </w:rPr>
            </w:pPr>
            <w:r w:rsidRPr="002D4C9E">
              <w:rPr>
                <w:rFonts w:asciiTheme="minorHAnsi" w:hAnsiTheme="minorHAnsi" w:cstheme="minorHAnsi"/>
                <w:sz w:val="16"/>
                <w:szCs w:val="16"/>
              </w:rPr>
              <w:t>23</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D6DC11B" w14:textId="77777777" w:rsidR="00BA7DCE" w:rsidRPr="008A1FEC" w:rsidRDefault="00BA7DCE" w:rsidP="00BA7DCE">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5696215E" w14:textId="77777777" w:rsidR="00BA7DCE" w:rsidRPr="008A1FEC" w:rsidRDefault="00BA7DCE" w:rsidP="00BA7DCE">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588AF6F4" w14:textId="77777777" w:rsidR="00BA7DCE" w:rsidRPr="002D4C9E" w:rsidRDefault="00BA7DCE" w:rsidP="00BA7DC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6630C661" w14:textId="77777777" w:rsidR="00BA7DCE" w:rsidRPr="002D4C9E" w:rsidRDefault="00BA7DCE" w:rsidP="00BA7DC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639C99E7" w14:textId="78376BF9" w:rsidR="00BA7DCE" w:rsidRPr="002D4C9E" w:rsidRDefault="00BA7DCE" w:rsidP="00BA7DC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5.24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9C93080" w14:textId="40DFAA9F" w:rsidR="00BA7DCE" w:rsidRPr="002D4C9E" w:rsidRDefault="00BA7DCE" w:rsidP="00BA7DCE">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6566277" w14:textId="5FA17598" w:rsidR="00BA7DCE" w:rsidRPr="002D4C9E" w:rsidRDefault="00BA7DCE" w:rsidP="00BA7DCE">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2D4C9E" w:rsidRPr="002D4C9E" w14:paraId="2E9888CA"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20DBAE" w14:textId="046DBCE4" w:rsidR="002D4C9E" w:rsidRPr="002D4C9E" w:rsidRDefault="00D21C55" w:rsidP="00BA7DCE">
            <w:pPr>
              <w:jc w:val="center"/>
              <w:rPr>
                <w:rFonts w:asciiTheme="minorHAnsi" w:hAnsiTheme="minorHAnsi" w:cstheme="minorHAnsi"/>
                <w:sz w:val="16"/>
                <w:szCs w:val="16"/>
              </w:rPr>
            </w:pPr>
            <w:r>
              <w:rPr>
                <w:rFonts w:asciiTheme="minorHAnsi" w:hAnsiTheme="minorHAnsi" w:cstheme="minorHAnsi"/>
                <w:b/>
                <w:sz w:val="16"/>
                <w:szCs w:val="16"/>
              </w:rPr>
              <w:t>Centro d</w:t>
            </w:r>
            <w:r w:rsidRPr="002D4C9E">
              <w:rPr>
                <w:rFonts w:asciiTheme="minorHAnsi" w:hAnsiTheme="minorHAnsi" w:cstheme="minorHAnsi"/>
                <w:b/>
                <w:sz w:val="16"/>
                <w:szCs w:val="16"/>
              </w:rPr>
              <w:t xml:space="preserve">e Educación Media, Aula </w:t>
            </w:r>
            <w:r w:rsidR="002D4C9E" w:rsidRPr="002D4C9E">
              <w:rPr>
                <w:rFonts w:asciiTheme="minorHAnsi" w:hAnsiTheme="minorHAnsi" w:cstheme="minorHAnsi"/>
                <w:b/>
                <w:sz w:val="16"/>
                <w:szCs w:val="16"/>
              </w:rPr>
              <w:t>5</w:t>
            </w:r>
          </w:p>
        </w:tc>
      </w:tr>
      <w:tr w:rsidR="006507B8" w:rsidRPr="002D4C9E" w14:paraId="76616A6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A297C1C" w14:textId="77777777"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24</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7485081"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1C451E1C"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22A0E952"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2.28</w:t>
            </w:r>
          </w:p>
          <w:p w14:paraId="1223BDC4"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1.85</w:t>
            </w:r>
          </w:p>
          <w:p w14:paraId="753EBE2C" w14:textId="0033CCEB" w:rsidR="006507B8" w:rsidRPr="002D4C9E" w:rsidRDefault="006507B8" w:rsidP="006507B8">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3128FD8" w14:textId="2A36A4C5"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A24F1E9" w14:textId="0D5BF13C"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6507B8" w:rsidRPr="002D4C9E" w14:paraId="602BB41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23D1FBC" w14:textId="77777777"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25</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9859ED1"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062A9285"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2A439C95"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2.85</w:t>
            </w:r>
          </w:p>
          <w:p w14:paraId="7EDAD6AB"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2E9C0758" w14:textId="2C6A5675" w:rsidR="006507B8" w:rsidRPr="002D4C9E" w:rsidRDefault="006507B8" w:rsidP="006507B8">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10.49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2D290EA" w14:textId="0270BEC6"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30E2198" w14:textId="3A53560C"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1407AA" w:rsidRPr="002D4C9E" w14:paraId="7595483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DBCEB1" w14:textId="165AE0F1" w:rsidR="001407AA" w:rsidRPr="002D4C9E" w:rsidRDefault="00D21C55" w:rsidP="00D21C55">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1407AA" w:rsidRPr="002D4C9E">
              <w:rPr>
                <w:rFonts w:asciiTheme="minorHAnsi" w:hAnsiTheme="minorHAnsi" w:cstheme="minorHAnsi"/>
                <w:b/>
                <w:sz w:val="16"/>
                <w:szCs w:val="16"/>
              </w:rPr>
              <w:t>4</w:t>
            </w:r>
          </w:p>
        </w:tc>
      </w:tr>
      <w:tr w:rsidR="006507B8" w:rsidRPr="002D4C9E" w14:paraId="5BF4EC6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7A8911A" w14:textId="77777777"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26</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4BE848C9"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293D24FB"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29C0827C"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2.28</w:t>
            </w:r>
          </w:p>
          <w:p w14:paraId="595A8598"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1.85</w:t>
            </w:r>
          </w:p>
          <w:p w14:paraId="5B32729C" w14:textId="00C3FB0E" w:rsidR="006507B8" w:rsidRPr="002D4C9E" w:rsidRDefault="006507B8" w:rsidP="006507B8">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963A09E" w14:textId="2CF0E88F"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E158DFD" w14:textId="6CCA1AA7"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3</w:t>
            </w:r>
          </w:p>
        </w:tc>
      </w:tr>
      <w:tr w:rsidR="006507B8" w:rsidRPr="002D4C9E" w14:paraId="51ABDBE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E1E7F9D" w14:textId="77777777"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27</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42D7A93C"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668429D4" w14:textId="77777777" w:rsidR="006507B8" w:rsidRPr="008A1FEC" w:rsidRDefault="006507B8" w:rsidP="006507B8">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77458B58"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2.86</w:t>
            </w:r>
          </w:p>
          <w:p w14:paraId="41FFAD4C"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5804093F" w14:textId="08A8200B" w:rsidR="006507B8" w:rsidRPr="002D4C9E" w:rsidRDefault="006507B8" w:rsidP="006507B8">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10.52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DE39ECA" w14:textId="07788F34"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04F6A40" w14:textId="43E0601A"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1407AA" w:rsidRPr="002D4C9E" w14:paraId="36B2FC73"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F2D44BD" w14:textId="279732E6" w:rsidR="001407AA" w:rsidRPr="002D4C9E" w:rsidRDefault="00D57438" w:rsidP="006507B8">
            <w:pPr>
              <w:jc w:val="center"/>
              <w:rPr>
                <w:rFonts w:asciiTheme="minorHAnsi" w:hAnsiTheme="minorHAnsi" w:cstheme="minorHAnsi"/>
                <w:sz w:val="16"/>
                <w:szCs w:val="16"/>
              </w:rPr>
            </w:pPr>
            <w:r>
              <w:rPr>
                <w:rFonts w:asciiTheme="minorHAnsi" w:hAnsiTheme="minorHAnsi" w:cstheme="minorHAnsi"/>
                <w:b/>
                <w:sz w:val="16"/>
                <w:szCs w:val="16"/>
              </w:rPr>
              <w:t>Centro d</w:t>
            </w:r>
            <w:r w:rsidRPr="002D4C9E">
              <w:rPr>
                <w:rFonts w:asciiTheme="minorHAnsi" w:hAnsiTheme="minorHAnsi" w:cstheme="minorHAnsi"/>
                <w:b/>
                <w:sz w:val="16"/>
                <w:szCs w:val="16"/>
              </w:rPr>
              <w:t xml:space="preserve">e Educación Media, Aula </w:t>
            </w:r>
            <w:r w:rsidR="001407AA" w:rsidRPr="002D4C9E">
              <w:rPr>
                <w:rFonts w:asciiTheme="minorHAnsi" w:hAnsiTheme="minorHAnsi" w:cstheme="minorHAnsi"/>
                <w:b/>
                <w:sz w:val="16"/>
                <w:szCs w:val="16"/>
              </w:rPr>
              <w:t>3</w:t>
            </w:r>
          </w:p>
        </w:tc>
      </w:tr>
      <w:tr w:rsidR="006507B8" w:rsidRPr="002D4C9E" w14:paraId="65B30428"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92152FD" w14:textId="77777777"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28</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8CF9124" w14:textId="77777777" w:rsidR="006507B8" w:rsidRPr="002D4C9E" w:rsidRDefault="006507B8" w:rsidP="006507B8">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E00088B" w14:textId="77777777" w:rsidR="006507B8" w:rsidRPr="002D4C9E" w:rsidRDefault="006507B8" w:rsidP="006507B8">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25476A4"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2.28</w:t>
            </w:r>
          </w:p>
          <w:p w14:paraId="0D58499F"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1.85</w:t>
            </w:r>
          </w:p>
          <w:p w14:paraId="4158E001" w14:textId="0F0D1CA6" w:rsidR="006507B8" w:rsidRPr="002D4C9E" w:rsidRDefault="006507B8" w:rsidP="006507B8">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9966560" w14:textId="3D122136"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9BBD3A3" w14:textId="7B90E3D0"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6507B8" w:rsidRPr="002D4C9E" w14:paraId="682FD9F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FB35A9C" w14:textId="173B9040"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29</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9463C0A" w14:textId="77777777" w:rsidR="006507B8" w:rsidRPr="002D4C9E" w:rsidRDefault="006507B8" w:rsidP="006507B8">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67A209B" w14:textId="77777777" w:rsidR="006507B8" w:rsidRPr="002D4C9E" w:rsidRDefault="006507B8" w:rsidP="006507B8">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6418D0A"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6BCC6AFB" w14:textId="77777777" w:rsidR="006507B8" w:rsidRPr="002D4C9E" w:rsidRDefault="006507B8" w:rsidP="006507B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1.84</w:t>
            </w:r>
          </w:p>
          <w:p w14:paraId="64591996" w14:textId="1C3121C9" w:rsidR="006507B8" w:rsidRPr="002D4C9E" w:rsidRDefault="006507B8" w:rsidP="006507B8">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10.49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93781C2" w14:textId="0080A28B"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179C963" w14:textId="61E86B43" w:rsidR="006507B8" w:rsidRPr="002D4C9E" w:rsidRDefault="006507B8" w:rsidP="006507B8">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1407AA" w:rsidRPr="002D4C9E" w14:paraId="524B889C"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CFADCD" w14:textId="2414816F" w:rsidR="001407AA" w:rsidRPr="002D4C9E" w:rsidRDefault="00D57438" w:rsidP="00D57438">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1407AA" w:rsidRPr="002D4C9E">
              <w:rPr>
                <w:rFonts w:asciiTheme="minorHAnsi" w:hAnsiTheme="minorHAnsi" w:cstheme="minorHAnsi"/>
                <w:b/>
                <w:sz w:val="16"/>
                <w:szCs w:val="16"/>
              </w:rPr>
              <w:t>2</w:t>
            </w:r>
          </w:p>
        </w:tc>
      </w:tr>
      <w:tr w:rsidR="00DF5D9B" w:rsidRPr="002D4C9E" w14:paraId="681B21D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EC9D471" w14:textId="77777777"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 xml:space="preserve">30 </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8D506DD"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F7524B2"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C0DCDC1"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2.29</w:t>
            </w:r>
          </w:p>
          <w:p w14:paraId="489B4027"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1.82</w:t>
            </w:r>
          </w:p>
          <w:p w14:paraId="78BD41D7" w14:textId="06F8E63F" w:rsidR="00DF5D9B" w:rsidRPr="002D4C9E" w:rsidRDefault="00DF5D9B" w:rsidP="00DF5D9B">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8.34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F93DCE1" w14:textId="4203FC66"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68D5C4F" w14:textId="2DF6B929"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DF5D9B" w:rsidRPr="002D4C9E" w14:paraId="79845B0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EDDE40C" w14:textId="77777777"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31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B9A4300"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8095A94"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9E491BE"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10B805C9"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1.85</w:t>
            </w:r>
          </w:p>
          <w:p w14:paraId="54F022B9" w14:textId="7EC2A8BD" w:rsidR="00DF5D9B" w:rsidRPr="002D4C9E" w:rsidRDefault="00DF5D9B" w:rsidP="00DF5D9B">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10.55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B70FDAF" w14:textId="6D2A2725"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8C0DA52" w14:textId="052C9AB3"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1407AA" w:rsidRPr="002D4C9E" w14:paraId="0E88A0FA"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0DAA213" w14:textId="1743C679" w:rsidR="001407AA" w:rsidRPr="002D4C9E" w:rsidRDefault="00D57438" w:rsidP="00DF5D9B">
            <w:pPr>
              <w:jc w:val="center"/>
              <w:rPr>
                <w:rFonts w:asciiTheme="minorHAnsi" w:hAnsiTheme="minorHAnsi" w:cstheme="minorHAnsi"/>
                <w:sz w:val="16"/>
                <w:szCs w:val="16"/>
              </w:rPr>
            </w:pPr>
            <w:r>
              <w:rPr>
                <w:rFonts w:asciiTheme="minorHAnsi" w:hAnsiTheme="minorHAnsi" w:cstheme="minorHAnsi"/>
                <w:b/>
                <w:sz w:val="16"/>
                <w:szCs w:val="16"/>
              </w:rPr>
              <w:t>Centro d</w:t>
            </w:r>
            <w:r w:rsidRPr="002D4C9E">
              <w:rPr>
                <w:rFonts w:asciiTheme="minorHAnsi" w:hAnsiTheme="minorHAnsi" w:cstheme="minorHAnsi"/>
                <w:b/>
                <w:sz w:val="16"/>
                <w:szCs w:val="16"/>
              </w:rPr>
              <w:t xml:space="preserve">e Educación Media, Aula </w:t>
            </w:r>
            <w:r w:rsidR="001407AA" w:rsidRPr="002D4C9E">
              <w:rPr>
                <w:rFonts w:asciiTheme="minorHAnsi" w:hAnsiTheme="minorHAnsi" w:cstheme="minorHAnsi"/>
                <w:b/>
                <w:sz w:val="16"/>
                <w:szCs w:val="16"/>
              </w:rPr>
              <w:t>1</w:t>
            </w:r>
          </w:p>
        </w:tc>
      </w:tr>
      <w:tr w:rsidR="00DF5D9B" w:rsidRPr="002D4C9E" w14:paraId="58467D4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5A4C9D9" w14:textId="77777777"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32</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5DD4362"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46F083A"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29B7C33"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2.28</w:t>
            </w:r>
          </w:p>
          <w:p w14:paraId="51F89647"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Alto:</w:t>
            </w:r>
            <w:r w:rsidRPr="002D4C9E">
              <w:rPr>
                <w:rFonts w:asciiTheme="minorHAnsi" w:hAnsiTheme="minorHAnsi" w:cstheme="minorHAnsi"/>
                <w:color w:val="000000"/>
                <w:sz w:val="16"/>
                <w:szCs w:val="16"/>
                <w:lang w:val="es-MX" w:eastAsia="es-MX"/>
              </w:rPr>
              <w:t xml:space="preserve"> 1.83</w:t>
            </w:r>
          </w:p>
          <w:p w14:paraId="6D217116" w14:textId="48AA1568" w:rsidR="00DF5D9B" w:rsidRPr="002D4C9E" w:rsidRDefault="00DF5D9B" w:rsidP="00DF5D9B">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8.34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6FC5227" w14:textId="0467FA88"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8E87112" w14:textId="2402F4F8"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DF5D9B" w:rsidRPr="002D4C9E" w14:paraId="5472B96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3410069" w14:textId="77777777"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33</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1FE16F8"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BC4109E" w14:textId="77777777" w:rsidR="00DF5D9B" w:rsidRPr="002D4C9E" w:rsidRDefault="00DF5D9B" w:rsidP="00DF5D9B">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BBE6626"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3261973F" w14:textId="77777777" w:rsidR="00DF5D9B" w:rsidRPr="002D4C9E" w:rsidRDefault="00DF5D9B" w:rsidP="00DF5D9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1.85</w:t>
            </w:r>
          </w:p>
          <w:p w14:paraId="118FE552" w14:textId="64F424C0" w:rsidR="00DF5D9B" w:rsidRPr="002D4C9E" w:rsidRDefault="00DF5D9B" w:rsidP="00DF5D9B">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10.55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85D4365" w14:textId="207CA576"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CEF53E9" w14:textId="68E471C3"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1407AA" w:rsidRPr="002D4C9E" w14:paraId="5575A97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DA4C711" w14:textId="33BEB3A0" w:rsidR="001407AA" w:rsidRPr="002D4C9E" w:rsidRDefault="00D57438" w:rsidP="00DF5D9B">
            <w:pPr>
              <w:jc w:val="center"/>
              <w:rPr>
                <w:rFonts w:asciiTheme="minorHAnsi" w:hAnsiTheme="minorHAnsi" w:cstheme="minorHAnsi"/>
                <w:sz w:val="16"/>
                <w:szCs w:val="16"/>
              </w:rPr>
            </w:pPr>
            <w:r>
              <w:rPr>
                <w:rFonts w:asciiTheme="minorHAnsi" w:hAnsiTheme="minorHAnsi" w:cstheme="minorHAnsi"/>
                <w:b/>
                <w:sz w:val="16"/>
                <w:szCs w:val="16"/>
              </w:rPr>
              <w:t>Centro d</w:t>
            </w:r>
            <w:r w:rsidRPr="002D4C9E">
              <w:rPr>
                <w:rFonts w:asciiTheme="minorHAnsi" w:hAnsiTheme="minorHAnsi" w:cstheme="minorHAnsi"/>
                <w:b/>
                <w:sz w:val="16"/>
                <w:szCs w:val="16"/>
              </w:rPr>
              <w:t xml:space="preserve">e Educación Media, Oficina </w:t>
            </w:r>
            <w:r w:rsidR="001407AA" w:rsidRPr="002D4C9E">
              <w:rPr>
                <w:rFonts w:asciiTheme="minorHAnsi" w:hAnsiTheme="minorHAnsi" w:cstheme="minorHAnsi"/>
                <w:b/>
                <w:sz w:val="16"/>
                <w:szCs w:val="16"/>
              </w:rPr>
              <w:t>17</w:t>
            </w:r>
          </w:p>
        </w:tc>
      </w:tr>
      <w:tr w:rsidR="00DF5D9B" w:rsidRPr="002D4C9E" w14:paraId="4A87079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0409C1C" w14:textId="77777777" w:rsidR="00DF5D9B" w:rsidRPr="002D4C9E" w:rsidRDefault="00DF5D9B" w:rsidP="00DF5D9B">
            <w:pPr>
              <w:jc w:val="center"/>
              <w:rPr>
                <w:rFonts w:asciiTheme="minorHAnsi" w:hAnsiTheme="minorHAnsi" w:cstheme="minorHAnsi"/>
                <w:sz w:val="16"/>
                <w:szCs w:val="16"/>
              </w:rPr>
            </w:pPr>
            <w:r w:rsidRPr="002D4C9E">
              <w:rPr>
                <w:rFonts w:asciiTheme="minorHAnsi" w:hAnsiTheme="minorHAnsi" w:cstheme="minorHAnsi"/>
                <w:sz w:val="16"/>
                <w:szCs w:val="16"/>
              </w:rPr>
              <w:t>34</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C097A1A"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729E236A"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color w:val="000000"/>
                <w:sz w:val="16"/>
                <w:szCs w:val="16"/>
                <w:lang w:val="es-MX" w:eastAsia="es-MX"/>
              </w:rPr>
              <w:t>CUBICULO 18</w:t>
            </w:r>
          </w:p>
          <w:p w14:paraId="37C18FE5"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1.30</w:t>
            </w:r>
          </w:p>
          <w:p w14:paraId="17BA1DBC"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5A397A36" w14:textId="5A136B18" w:rsidR="00DF5D9B" w:rsidRPr="002D4C9E" w:rsidRDefault="003A7A92" w:rsidP="003A7A9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1.43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A1254B0" w14:textId="546A563E" w:rsidR="00DF5D9B" w:rsidRPr="002D4C9E" w:rsidRDefault="003A7A92" w:rsidP="00DF5D9B">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C47D36E" w14:textId="2C00C785" w:rsidR="00DF5D9B" w:rsidRPr="002D4C9E" w:rsidRDefault="003A7A92" w:rsidP="00DF5D9B">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A7A92" w:rsidRPr="002D4C9E" w14:paraId="4191A2C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93B0386" w14:textId="77777777"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35</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CE2FFFD"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1B835B83"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Área:</w:t>
            </w:r>
            <w:r w:rsidRPr="002D4C9E">
              <w:rPr>
                <w:rFonts w:asciiTheme="minorHAnsi" w:hAnsiTheme="minorHAnsi" w:cstheme="minorHAnsi"/>
                <w:color w:val="000000"/>
                <w:sz w:val="16"/>
                <w:szCs w:val="16"/>
                <w:lang w:val="es-MX" w:eastAsia="es-MX"/>
              </w:rPr>
              <w:t xml:space="preserve"> CUBICULO 19</w:t>
            </w:r>
          </w:p>
          <w:p w14:paraId="195A78D3"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3ED9EE06"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13577227" w14:textId="498D3EEF" w:rsidR="003A7A92" w:rsidRPr="002D4C9E" w:rsidRDefault="003A7A92" w:rsidP="003A7A9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2.85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CC2FC3D" w14:textId="3B4A053A"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F53813B" w14:textId="21B74D60"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A7A92" w:rsidRPr="002D4C9E" w14:paraId="6872C3A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B1F81BF" w14:textId="77777777"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36</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B898A33"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6687D1D1"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color w:val="000000"/>
                <w:sz w:val="16"/>
                <w:szCs w:val="16"/>
                <w:lang w:val="es-MX" w:eastAsia="es-MX"/>
              </w:rPr>
              <w:t>CUBICULO 20</w:t>
            </w:r>
          </w:p>
          <w:p w14:paraId="0389328B"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2.74</w:t>
            </w:r>
          </w:p>
          <w:p w14:paraId="4164BC63"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7FCA1CEA" w14:textId="509BFD27" w:rsidR="003A7A92" w:rsidRPr="002D4C9E" w:rsidRDefault="003A7A92" w:rsidP="003A7A9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2.74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7C427B6" w14:textId="045181FF"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B341769" w14:textId="45F4D2F3"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A7A92" w:rsidRPr="002D4C9E" w14:paraId="298D6DD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5C8B377" w14:textId="77777777"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37</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A3C6618"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2A25A3C7"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Área:</w:t>
            </w:r>
            <w:r w:rsidRPr="002D4C9E">
              <w:rPr>
                <w:rFonts w:asciiTheme="minorHAnsi" w:hAnsiTheme="minorHAnsi" w:cstheme="minorHAnsi"/>
                <w:color w:val="000000"/>
                <w:sz w:val="16"/>
                <w:szCs w:val="16"/>
                <w:lang w:val="es-MX" w:eastAsia="es-MX"/>
              </w:rPr>
              <w:t xml:space="preserve"> ORIENTACIÓN</w:t>
            </w:r>
          </w:p>
          <w:p w14:paraId="0108C2D8"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1.60</w:t>
            </w:r>
          </w:p>
          <w:p w14:paraId="482778C3" w14:textId="77777777" w:rsidR="003A7A92" w:rsidRPr="002D4C9E" w:rsidRDefault="003A7A92" w:rsidP="003A7A9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2.10</w:t>
            </w:r>
          </w:p>
          <w:p w14:paraId="59B0792B" w14:textId="2D50B5B2" w:rsidR="003A7A92" w:rsidRPr="002D4C9E" w:rsidRDefault="003A7A92" w:rsidP="003A7A9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3.36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2255BA8" w14:textId="580218E7"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E3A3198" w14:textId="63824CAD" w:rsidR="003A7A92" w:rsidRPr="002D4C9E" w:rsidRDefault="003A7A92" w:rsidP="003A7A92">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1407AA" w:rsidRPr="002D4C9E" w14:paraId="7094494F"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A1AC8BF" w14:textId="5CC4CD7F" w:rsidR="001407AA" w:rsidRPr="002D4C9E" w:rsidRDefault="00D57438" w:rsidP="00D57438">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1407AA" w:rsidRPr="002D4C9E">
              <w:rPr>
                <w:rFonts w:asciiTheme="minorHAnsi" w:hAnsiTheme="minorHAnsi" w:cstheme="minorHAnsi"/>
                <w:b/>
                <w:sz w:val="16"/>
                <w:szCs w:val="16"/>
              </w:rPr>
              <w:t>12</w:t>
            </w:r>
          </w:p>
        </w:tc>
      </w:tr>
      <w:tr w:rsidR="00DE292B" w:rsidRPr="002D4C9E" w14:paraId="3020892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81E1F24" w14:textId="746DBB1A"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38</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9A3017A" w14:textId="77777777" w:rsidR="00DE292B" w:rsidRPr="008A1FEC" w:rsidRDefault="00DE292B" w:rsidP="00DE292B">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6D7C5CFD" w14:textId="77777777" w:rsidR="00DE292B" w:rsidRPr="008A1FEC" w:rsidRDefault="00DE292B" w:rsidP="00DE292B">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r w:rsidRPr="008A1FEC">
              <w:rPr>
                <w:rFonts w:asciiTheme="minorHAnsi" w:hAnsiTheme="minorHAnsi" w:cstheme="minorHAnsi"/>
                <w:color w:val="000000"/>
                <w:sz w:val="16"/>
                <w:szCs w:val="16"/>
                <w:lang w:val="en-US" w:eastAsia="es-MX"/>
              </w:rPr>
              <w:br/>
            </w:r>
            <w:r w:rsidRPr="008A1FEC">
              <w:rPr>
                <w:rFonts w:asciiTheme="minorHAnsi" w:hAnsiTheme="minorHAnsi" w:cstheme="minorHAnsi"/>
                <w:b/>
                <w:bCs/>
                <w:color w:val="000000"/>
                <w:sz w:val="16"/>
                <w:szCs w:val="16"/>
                <w:lang w:val="en-US" w:eastAsia="es-MX"/>
              </w:rPr>
              <w:t xml:space="preserve">Área:  </w:t>
            </w:r>
            <w:r w:rsidRPr="008A1FEC">
              <w:rPr>
                <w:rFonts w:asciiTheme="minorHAnsi" w:hAnsiTheme="minorHAnsi" w:cstheme="minorHAnsi"/>
                <w:bCs/>
                <w:color w:val="000000"/>
                <w:sz w:val="16"/>
                <w:szCs w:val="16"/>
                <w:lang w:val="en-US" w:eastAsia="es-MX"/>
              </w:rPr>
              <w:t>aula 12</w:t>
            </w:r>
          </w:p>
          <w:p w14:paraId="5708548A" w14:textId="77777777" w:rsidR="00DE292B" w:rsidRPr="002D4C9E" w:rsidRDefault="00DE292B" w:rsidP="00DE292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2.30</w:t>
            </w:r>
          </w:p>
          <w:p w14:paraId="75A00B12" w14:textId="77777777" w:rsidR="00DE292B" w:rsidRPr="002D4C9E" w:rsidRDefault="00DE292B" w:rsidP="00DE292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174845E6" w14:textId="17D5A2AF" w:rsidR="00DE292B" w:rsidRPr="002D4C9E" w:rsidRDefault="00DE292B" w:rsidP="00DE292B">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9.20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AAE459F" w14:textId="2405C17D"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AB1C007" w14:textId="0E205893"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DE292B" w:rsidRPr="002D4C9E" w14:paraId="21FB8A7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B3AC1B5" w14:textId="77777777"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39</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BCF8501" w14:textId="77777777" w:rsidR="00DE292B" w:rsidRPr="002D4C9E" w:rsidRDefault="00DE292B" w:rsidP="00DE292B">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532E528D" w14:textId="77777777" w:rsidR="00DE292B" w:rsidRPr="002D4C9E" w:rsidRDefault="00DE292B" w:rsidP="00DE292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Área</w:t>
            </w:r>
            <w:r w:rsidRPr="002D4C9E">
              <w:rPr>
                <w:rFonts w:asciiTheme="minorHAnsi" w:hAnsiTheme="minorHAnsi" w:cstheme="minorHAnsi"/>
                <w:bCs/>
                <w:color w:val="000000"/>
                <w:sz w:val="16"/>
                <w:szCs w:val="16"/>
                <w:lang w:val="es-MX" w:eastAsia="es-MX"/>
              </w:rPr>
              <w:t>: aula 12, puerta</w:t>
            </w:r>
            <w:r w:rsidRPr="002D4C9E">
              <w:rPr>
                <w:rFonts w:asciiTheme="minorHAnsi" w:hAnsiTheme="minorHAnsi" w:cstheme="minorHAnsi"/>
                <w:b/>
                <w:bCs/>
                <w:color w:val="000000"/>
                <w:sz w:val="16"/>
                <w:szCs w:val="16"/>
                <w:lang w:val="es-MX" w:eastAsia="es-MX"/>
              </w:rPr>
              <w:t xml:space="preserve"> </w:t>
            </w:r>
          </w:p>
          <w:p w14:paraId="3321C73C" w14:textId="77777777" w:rsidR="00DE292B" w:rsidRPr="002D4C9E" w:rsidRDefault="00DE292B" w:rsidP="00DE292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1.08</w:t>
            </w:r>
          </w:p>
          <w:p w14:paraId="31E524BC" w14:textId="77777777" w:rsidR="00DE292B" w:rsidRPr="002D4C9E" w:rsidRDefault="00DE292B" w:rsidP="00DE292B">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3BCA3BF7" w14:textId="3EBF1544" w:rsidR="00DE292B" w:rsidRPr="002D4C9E" w:rsidRDefault="00DE292B" w:rsidP="00DE292B">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86B466D" w14:textId="41C60212"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6799951" w14:textId="00D1FB36"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DE292B" w:rsidRPr="002D4C9E" w14:paraId="3A0EE5C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9FC19D3" w14:textId="77777777"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40</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5A4AA39" w14:textId="77777777" w:rsidR="00704BC7" w:rsidRPr="008A1FEC" w:rsidRDefault="00704BC7" w:rsidP="00704BC7">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09232726" w14:textId="77777777" w:rsidR="00704BC7" w:rsidRPr="008A1FEC" w:rsidRDefault="00704BC7" w:rsidP="00704BC7">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r w:rsidRPr="008A1FEC">
              <w:rPr>
                <w:rFonts w:asciiTheme="minorHAnsi" w:hAnsiTheme="minorHAnsi" w:cstheme="minorHAnsi"/>
                <w:color w:val="000000"/>
                <w:sz w:val="16"/>
                <w:szCs w:val="16"/>
                <w:lang w:val="en-US" w:eastAsia="es-MX"/>
              </w:rPr>
              <w:br/>
            </w:r>
            <w:r w:rsidRPr="008A1FEC">
              <w:rPr>
                <w:rFonts w:asciiTheme="minorHAnsi" w:hAnsiTheme="minorHAnsi" w:cstheme="minorHAnsi"/>
                <w:b/>
                <w:bCs/>
                <w:color w:val="000000"/>
                <w:sz w:val="16"/>
                <w:szCs w:val="16"/>
                <w:lang w:val="en-US" w:eastAsia="es-MX"/>
              </w:rPr>
              <w:t xml:space="preserve">Área: </w:t>
            </w:r>
            <w:r w:rsidRPr="008A1FEC">
              <w:rPr>
                <w:rFonts w:asciiTheme="minorHAnsi" w:hAnsiTheme="minorHAnsi" w:cstheme="minorHAnsi"/>
                <w:bCs/>
                <w:color w:val="000000"/>
                <w:sz w:val="16"/>
                <w:szCs w:val="16"/>
                <w:lang w:val="en-US" w:eastAsia="es-MX"/>
              </w:rPr>
              <w:t>aula 12</w:t>
            </w:r>
          </w:p>
          <w:p w14:paraId="24A1A4F6"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68424822"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112460B2" w14:textId="51D6273A" w:rsidR="00DE292B" w:rsidRPr="002D4C9E" w:rsidRDefault="00704BC7" w:rsidP="00704BC7">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6.25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B9E52DF" w14:textId="74D24695"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3DE166B" w14:textId="40E96F49" w:rsidR="00DE292B" w:rsidRPr="002D4C9E" w:rsidRDefault="00DE292B" w:rsidP="00DE292B">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06B4A113"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8E14F86" w14:textId="1CC2C9DD" w:rsidR="003C7310" w:rsidRPr="002D4C9E" w:rsidRDefault="00D57438" w:rsidP="00D57438">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e Educación Media, Aula</w:t>
            </w:r>
            <w:r w:rsidR="003C7310" w:rsidRPr="002D4C9E">
              <w:rPr>
                <w:rFonts w:asciiTheme="minorHAnsi" w:hAnsiTheme="minorHAnsi" w:cstheme="minorHAnsi"/>
                <w:b/>
                <w:sz w:val="16"/>
                <w:szCs w:val="16"/>
              </w:rPr>
              <w:t xml:space="preserve"> 13</w:t>
            </w:r>
          </w:p>
        </w:tc>
      </w:tr>
      <w:tr w:rsidR="00704BC7" w:rsidRPr="002D4C9E" w14:paraId="7F30EDE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892EEFE" w14:textId="77777777"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41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4B1E543D"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5927A51" w14:textId="77777777" w:rsidR="00704BC7" w:rsidRPr="008A1FEC" w:rsidRDefault="00704BC7" w:rsidP="00704BC7">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r w:rsidRPr="008A1FEC">
              <w:rPr>
                <w:rFonts w:asciiTheme="minorHAnsi" w:hAnsiTheme="minorHAnsi" w:cstheme="minorHAnsi"/>
                <w:color w:val="000000"/>
                <w:sz w:val="16"/>
                <w:szCs w:val="16"/>
                <w:lang w:val="en-US" w:eastAsia="es-MX"/>
              </w:rPr>
              <w:br/>
            </w:r>
            <w:r w:rsidRPr="008A1FEC">
              <w:rPr>
                <w:rFonts w:asciiTheme="minorHAnsi" w:hAnsiTheme="minorHAnsi" w:cstheme="minorHAnsi"/>
                <w:b/>
                <w:bCs/>
                <w:color w:val="000000"/>
                <w:sz w:val="16"/>
                <w:szCs w:val="16"/>
                <w:lang w:val="en-US" w:eastAsia="es-MX"/>
              </w:rPr>
              <w:t xml:space="preserve">Área: </w:t>
            </w:r>
            <w:r w:rsidRPr="008A1FEC">
              <w:rPr>
                <w:rFonts w:asciiTheme="minorHAnsi" w:hAnsiTheme="minorHAnsi" w:cstheme="minorHAnsi"/>
                <w:bCs/>
                <w:color w:val="000000"/>
                <w:sz w:val="16"/>
                <w:szCs w:val="16"/>
                <w:lang w:val="en-US" w:eastAsia="es-MX"/>
              </w:rPr>
              <w:t>aula 13</w:t>
            </w:r>
          </w:p>
          <w:p w14:paraId="3F6B68F7"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2.55</w:t>
            </w:r>
          </w:p>
          <w:p w14:paraId="16A6A905"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1.95</w:t>
            </w:r>
          </w:p>
          <w:p w14:paraId="19826DE0" w14:textId="12AEDDC4" w:rsidR="00704BC7" w:rsidRPr="002D4C9E" w:rsidRDefault="00704BC7" w:rsidP="00704BC7">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4.97</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BBDDBE7" w14:textId="51F8610B"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DAA093A" w14:textId="40AFB3D8"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704BC7" w:rsidRPr="002D4C9E" w14:paraId="3F3CCF7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322BBAA" w14:textId="77777777"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42</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0218778"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156CCCE" w14:textId="77777777" w:rsidR="00704BC7" w:rsidRPr="008A1FEC" w:rsidRDefault="00704BC7" w:rsidP="00704BC7">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r w:rsidRPr="008A1FEC">
              <w:rPr>
                <w:rFonts w:asciiTheme="minorHAnsi" w:hAnsiTheme="minorHAnsi" w:cstheme="minorHAnsi"/>
                <w:color w:val="000000"/>
                <w:sz w:val="16"/>
                <w:szCs w:val="16"/>
                <w:lang w:val="en-US" w:eastAsia="es-MX"/>
              </w:rPr>
              <w:br/>
            </w:r>
            <w:r w:rsidRPr="008A1FEC">
              <w:rPr>
                <w:rFonts w:asciiTheme="minorHAnsi" w:hAnsiTheme="minorHAnsi" w:cstheme="minorHAnsi"/>
                <w:b/>
                <w:bCs/>
                <w:color w:val="000000"/>
                <w:sz w:val="16"/>
                <w:szCs w:val="16"/>
                <w:lang w:val="en-US" w:eastAsia="es-MX"/>
              </w:rPr>
              <w:t xml:space="preserve">Área: </w:t>
            </w:r>
            <w:r w:rsidRPr="008A1FEC">
              <w:rPr>
                <w:rFonts w:asciiTheme="minorHAnsi" w:hAnsiTheme="minorHAnsi" w:cstheme="minorHAnsi"/>
                <w:bCs/>
                <w:color w:val="000000"/>
                <w:sz w:val="16"/>
                <w:szCs w:val="16"/>
                <w:lang w:val="en-US" w:eastAsia="es-MX"/>
              </w:rPr>
              <w:t>aula 13</w:t>
            </w:r>
          </w:p>
          <w:p w14:paraId="49FBB5E1"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2.53</w:t>
            </w:r>
          </w:p>
          <w:p w14:paraId="587D57AC"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Alto:</w:t>
            </w:r>
            <w:r w:rsidRPr="002D4C9E">
              <w:rPr>
                <w:rFonts w:asciiTheme="minorHAnsi" w:hAnsiTheme="minorHAnsi" w:cstheme="minorHAnsi"/>
                <w:color w:val="000000"/>
                <w:sz w:val="16"/>
                <w:szCs w:val="16"/>
                <w:lang w:val="es-MX" w:eastAsia="es-MX"/>
              </w:rPr>
              <w:t xml:space="preserve"> 1.95</w:t>
            </w:r>
          </w:p>
          <w:p w14:paraId="71769A2A" w14:textId="5B9940A4" w:rsidR="00704BC7" w:rsidRPr="002D4C9E" w:rsidRDefault="00704BC7" w:rsidP="00704BC7">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4.93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E054254" w14:textId="60F79947"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ACE8122" w14:textId="15C016FB"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704BC7" w:rsidRPr="002D4C9E" w14:paraId="31717D2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AF0DBF5" w14:textId="77777777"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43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A4A8C70"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8FA540A"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6676FC0A"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7DB007DC"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1.95</w:t>
            </w:r>
          </w:p>
          <w:p w14:paraId="6B9BFF31" w14:textId="652A8944" w:rsidR="00704BC7" w:rsidRPr="002D4C9E" w:rsidRDefault="00704BC7" w:rsidP="00704BC7">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11.08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A99E14D" w14:textId="4828B31F"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C653364" w14:textId="6B64BDD2"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704BC7" w:rsidRPr="002D4C9E" w14:paraId="689532A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9DB7512" w14:textId="77777777"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44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BE0E9C5"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E74EBE7"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168AE5BF"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2.87</w:t>
            </w:r>
          </w:p>
          <w:p w14:paraId="699C885B"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37609F77" w14:textId="3527FF33" w:rsidR="00704BC7" w:rsidRPr="002D4C9E" w:rsidRDefault="00704BC7" w:rsidP="00704BC7">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6.31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0D270F3" w14:textId="3A9F1EE1"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443D026" w14:textId="05707D20"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704BC7" w:rsidRPr="002D4C9E" w14:paraId="724C965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EC4D30F" w14:textId="761E405E"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45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9DF0DDC"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D23AA75" w14:textId="77777777" w:rsidR="00704BC7" w:rsidRPr="002D4C9E" w:rsidRDefault="00704BC7" w:rsidP="00704BC7">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4C4F15CE"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11046EBC"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2B293CA5" w14:textId="7218CF2D" w:rsidR="00704BC7" w:rsidRPr="002D4C9E" w:rsidRDefault="00704BC7" w:rsidP="00704BC7">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6.25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8084CF9" w14:textId="0830B700"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17DCDCB" w14:textId="4FE93C90"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704BC7" w:rsidRPr="002D4C9E" w14:paraId="520FB56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5317848" w14:textId="463D1C07"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46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CD0E9FC" w14:textId="77777777" w:rsidR="00704BC7" w:rsidRPr="008A1FEC" w:rsidRDefault="00704BC7" w:rsidP="00704BC7">
            <w:pPr>
              <w:widowControl/>
              <w:rPr>
                <w:rFonts w:asciiTheme="minorHAnsi" w:hAnsiTheme="minorHAnsi" w:cstheme="minorHAnsi"/>
                <w:color w:val="000000"/>
                <w:sz w:val="16"/>
                <w:szCs w:val="16"/>
                <w:lang w:val="es-MX" w:eastAsia="es-MX"/>
              </w:rPr>
            </w:pPr>
            <w:r w:rsidRPr="008A1FEC">
              <w:rPr>
                <w:rFonts w:asciiTheme="minorHAnsi" w:hAnsiTheme="minorHAnsi" w:cstheme="minorHAnsi"/>
                <w:b/>
                <w:bCs/>
                <w:color w:val="000000"/>
                <w:sz w:val="16"/>
                <w:szCs w:val="16"/>
                <w:lang w:val="es-MX" w:eastAsia="es-MX"/>
              </w:rPr>
              <w:t>Modelo:</w:t>
            </w:r>
            <w:r w:rsidRPr="008A1FEC">
              <w:rPr>
                <w:rFonts w:asciiTheme="minorHAnsi" w:hAnsiTheme="minorHAnsi" w:cstheme="minorHAnsi"/>
                <w:color w:val="000000"/>
                <w:sz w:val="16"/>
                <w:szCs w:val="16"/>
                <w:lang w:val="es-MX" w:eastAsia="es-MX"/>
              </w:rPr>
              <w:t xml:space="preserve">  SHEER BLACKOUT, </w:t>
            </w:r>
          </w:p>
          <w:p w14:paraId="35AD2D1B"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13 puerta</w:t>
            </w:r>
          </w:p>
          <w:p w14:paraId="4FA8465D"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1.08</w:t>
            </w:r>
          </w:p>
          <w:p w14:paraId="05A04AA9" w14:textId="77777777" w:rsidR="00704BC7" w:rsidRPr="002D4C9E" w:rsidRDefault="00704BC7" w:rsidP="00704BC7">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2A755911" w14:textId="715CE5F2" w:rsidR="00704BC7" w:rsidRPr="002D4C9E" w:rsidRDefault="00704BC7" w:rsidP="00704BC7">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2E6AFD9" w14:textId="47825F16"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6F50D66" w14:textId="46008A67" w:rsidR="00704BC7" w:rsidRPr="002D4C9E" w:rsidRDefault="00704BC7" w:rsidP="00704BC7">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214B6873"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FE9FF5" w14:textId="16E6AB20" w:rsidR="003C7310" w:rsidRPr="002D4C9E" w:rsidRDefault="004516F5" w:rsidP="004516F5">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de Educación Media, Sala Isó</w:t>
            </w:r>
            <w:r w:rsidRPr="002D4C9E">
              <w:rPr>
                <w:rFonts w:asciiTheme="minorHAnsi" w:hAnsiTheme="minorHAnsi" w:cstheme="minorHAnsi"/>
                <w:b/>
                <w:sz w:val="16"/>
                <w:szCs w:val="16"/>
              </w:rPr>
              <w:t>ptica</w:t>
            </w:r>
          </w:p>
        </w:tc>
      </w:tr>
      <w:tr w:rsidR="00021A90" w:rsidRPr="002D4C9E" w14:paraId="2EA4E35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FAE3456" w14:textId="5193D651"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47</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23749F06" w14:textId="77777777" w:rsidR="00021A90" w:rsidRPr="008A1FEC" w:rsidRDefault="00021A90" w:rsidP="00021A90">
            <w:pPr>
              <w:widowControl/>
              <w:rPr>
                <w:rFonts w:asciiTheme="minorHAnsi" w:hAnsiTheme="minorHAnsi" w:cstheme="minorHAnsi"/>
                <w:color w:val="000000"/>
                <w:sz w:val="16"/>
                <w:szCs w:val="16"/>
                <w:lang w:val="es-MX" w:eastAsia="es-MX"/>
              </w:rPr>
            </w:pPr>
            <w:r w:rsidRPr="008A1FEC">
              <w:rPr>
                <w:rFonts w:asciiTheme="minorHAnsi" w:hAnsiTheme="minorHAnsi" w:cstheme="minorHAnsi"/>
                <w:b/>
                <w:bCs/>
                <w:color w:val="000000"/>
                <w:sz w:val="16"/>
                <w:szCs w:val="16"/>
                <w:lang w:val="es-MX" w:eastAsia="es-MX"/>
              </w:rPr>
              <w:t>Modelo:</w:t>
            </w:r>
            <w:r w:rsidRPr="008A1FEC">
              <w:rPr>
                <w:rFonts w:asciiTheme="minorHAnsi" w:hAnsiTheme="minorHAnsi" w:cstheme="minorHAnsi"/>
                <w:color w:val="000000"/>
                <w:sz w:val="16"/>
                <w:szCs w:val="16"/>
                <w:lang w:val="es-MX" w:eastAsia="es-MX"/>
              </w:rPr>
              <w:t xml:space="preserve">  SHEER BLACKOUT, </w:t>
            </w:r>
          </w:p>
          <w:p w14:paraId="4C0580C5"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0A29EC5F"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2.26</w:t>
            </w:r>
          </w:p>
          <w:p w14:paraId="055DB415"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1.87</w:t>
            </w:r>
          </w:p>
          <w:p w14:paraId="38DA5E19" w14:textId="76D24C9D" w:rsidR="00021A90" w:rsidRPr="002D4C9E" w:rsidRDefault="00021A90" w:rsidP="00021A9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C58C238" w14:textId="692A37BC"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41FAFB7" w14:textId="5A5FC1DD"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21A90" w:rsidRPr="002D4C9E" w14:paraId="03A4047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6B31F23" w14:textId="4FA5DEA5"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48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46275DD"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70506ABD"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581BC221"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3BF3545D"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1.87</w:t>
            </w:r>
          </w:p>
          <w:p w14:paraId="2419DA4B" w14:textId="00F84E9A" w:rsidR="00021A90" w:rsidRPr="002D4C9E" w:rsidRDefault="00021A90" w:rsidP="00021A9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10.62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ED842B8" w14:textId="5AED1037"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9844DA9" w14:textId="5CACDC3A"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21A90" w:rsidRPr="002D4C9E" w14:paraId="75078BB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64B37CB" w14:textId="77777777"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49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0EC231D"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0E0C0015"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7D6BDDD2"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1.16</w:t>
            </w:r>
          </w:p>
          <w:p w14:paraId="2E29CA56"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4EA8514B" w14:textId="14440143" w:rsidR="00021A90" w:rsidRPr="002D4C9E" w:rsidRDefault="00021A90" w:rsidP="00021A9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1.16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A438F53" w14:textId="0A013C18"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CDE3E43" w14:textId="13A9F058"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21A90" w:rsidRPr="002D4C9E" w14:paraId="2DFFEDD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D88FE85" w14:textId="77777777"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50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FF12DC7"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3275D4E1"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6D748E4F"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2.22</w:t>
            </w:r>
          </w:p>
          <w:p w14:paraId="2B844CFC"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3D594740" w14:textId="0D8A22C3" w:rsidR="00021A90" w:rsidRPr="002D4C9E" w:rsidRDefault="00021A90" w:rsidP="00021A9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2.22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50F2636" w14:textId="6C6B0BE7"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139B5CA" w14:textId="78F50D6F"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21A90" w:rsidRPr="002D4C9E" w14:paraId="46A5066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E54E4D7" w14:textId="77777777"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51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76443B2"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2C85C7A0"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2348154D"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1.11</w:t>
            </w:r>
          </w:p>
          <w:p w14:paraId="1F65EC16"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714F8FC0" w14:textId="241EDBEA" w:rsidR="00021A90" w:rsidRPr="002D4C9E" w:rsidRDefault="00021A90" w:rsidP="00021A9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1.11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44ABE46" w14:textId="49893659"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2725149" w14:textId="07ABDA52"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21A90" w:rsidRPr="002D4C9E" w14:paraId="3CDFB47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3F48A8B" w14:textId="77777777"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52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EE76444"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1DFE70C1"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45384CBE"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1.14</w:t>
            </w:r>
          </w:p>
          <w:p w14:paraId="1BE4EA72"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1497052B" w14:textId="3802CD97" w:rsidR="00021A90" w:rsidRPr="002D4C9E" w:rsidRDefault="00021A90" w:rsidP="00021A9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lastRenderedPageBreak/>
              <w:t>Total m2:</w:t>
            </w:r>
            <w:r w:rsidRPr="002D4C9E">
              <w:rPr>
                <w:rFonts w:asciiTheme="minorHAnsi" w:hAnsiTheme="minorHAnsi" w:cstheme="minorHAnsi"/>
                <w:color w:val="000000"/>
                <w:sz w:val="16"/>
                <w:szCs w:val="16"/>
                <w:lang w:val="es-MX" w:eastAsia="es-MX"/>
              </w:rPr>
              <w:t xml:space="preserve"> 1.14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0AE0B61" w14:textId="2FF6D045"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FF74A07" w14:textId="40882C60"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3</w:t>
            </w:r>
          </w:p>
        </w:tc>
      </w:tr>
      <w:tr w:rsidR="00021A90" w:rsidRPr="002D4C9E" w14:paraId="680659E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D1A972C" w14:textId="77777777"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53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E95D9D8"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35D311F4"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7D649959"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2.23</w:t>
            </w:r>
          </w:p>
          <w:p w14:paraId="175BF820" w14:textId="77777777" w:rsidR="00021A90" w:rsidRPr="002D4C9E" w:rsidRDefault="00021A90" w:rsidP="00021A9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2C70E397" w14:textId="3E4AA2CA" w:rsidR="00021A90" w:rsidRPr="002D4C9E" w:rsidRDefault="00021A90" w:rsidP="00021A9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2.23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1D7F2E6" w14:textId="7B4F01EB"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48E0944" w14:textId="0E52DCDA" w:rsidR="00021A90" w:rsidRPr="002D4C9E" w:rsidRDefault="00021A90" w:rsidP="00021A9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6602C897"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7A6D33E" w14:textId="421DEF28" w:rsidR="003C7310" w:rsidRPr="002D4C9E" w:rsidRDefault="004516F5" w:rsidP="004516F5">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Oficina </w:t>
            </w:r>
            <w:r w:rsidR="003C7310" w:rsidRPr="002D4C9E">
              <w:rPr>
                <w:rFonts w:asciiTheme="minorHAnsi" w:hAnsiTheme="minorHAnsi" w:cstheme="minorHAnsi"/>
                <w:b/>
                <w:sz w:val="16"/>
                <w:szCs w:val="16"/>
              </w:rPr>
              <w:t>17</w:t>
            </w:r>
          </w:p>
        </w:tc>
      </w:tr>
      <w:tr w:rsidR="00643C4F" w:rsidRPr="002D4C9E" w14:paraId="3E870CA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6B31E53" w14:textId="77777777"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54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BE7077E"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09173BAD"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color w:val="000000"/>
                <w:sz w:val="16"/>
                <w:szCs w:val="16"/>
                <w:lang w:val="es-MX" w:eastAsia="es-MX"/>
              </w:rPr>
              <w:t>CUBICULO 18</w:t>
            </w:r>
          </w:p>
          <w:p w14:paraId="5B591996"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1.30</w:t>
            </w:r>
          </w:p>
          <w:p w14:paraId="0437831C"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6DD63F9D" w14:textId="407F2ED6" w:rsidR="00643C4F" w:rsidRPr="002D4C9E" w:rsidRDefault="00643C4F" w:rsidP="00397507">
            <w:pPr>
              <w:widowControl/>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1.43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F535256" w14:textId="792B4DAF"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A8A8116" w14:textId="0D501A47"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43C4F" w:rsidRPr="002D4C9E" w14:paraId="2A722F0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DFD061C" w14:textId="77777777"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55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C234BFF"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71277802"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Área:</w:t>
            </w:r>
            <w:r w:rsidRPr="002D4C9E">
              <w:rPr>
                <w:rFonts w:asciiTheme="minorHAnsi" w:hAnsiTheme="minorHAnsi" w:cstheme="minorHAnsi"/>
                <w:color w:val="000000"/>
                <w:sz w:val="16"/>
                <w:szCs w:val="16"/>
                <w:lang w:val="es-MX" w:eastAsia="es-MX"/>
              </w:rPr>
              <w:t xml:space="preserve"> CUBICULO 19</w:t>
            </w:r>
          </w:p>
          <w:p w14:paraId="1233E708"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6C32CC96"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1568A0CF" w14:textId="73DF768C" w:rsidR="00643C4F" w:rsidRPr="002D4C9E" w:rsidRDefault="00643C4F" w:rsidP="00643C4F">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2.85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9EDDBE5" w14:textId="550CD841"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519D0F5" w14:textId="68D113DF"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43C4F" w:rsidRPr="002D4C9E" w14:paraId="61C9A0B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5D0B442" w14:textId="77777777"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56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ED3D3F7"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7F77955A"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color w:val="000000"/>
                <w:sz w:val="16"/>
                <w:szCs w:val="16"/>
                <w:lang w:val="es-MX" w:eastAsia="es-MX"/>
              </w:rPr>
              <w:t>CUBICULO 20</w:t>
            </w:r>
          </w:p>
          <w:p w14:paraId="29A989BE"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2.74</w:t>
            </w:r>
          </w:p>
          <w:p w14:paraId="6816152A"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5A3ABD83" w14:textId="3236CF9D" w:rsidR="00643C4F" w:rsidRPr="002D4C9E" w:rsidRDefault="00643C4F" w:rsidP="00643C4F">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2.74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A852A47" w14:textId="37F43F2F"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1B3978D" w14:textId="3028BA81"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43C4F" w:rsidRPr="002D4C9E" w14:paraId="2E279AA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F275192" w14:textId="77777777"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57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BC78E53"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31AC139E"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Área:</w:t>
            </w:r>
            <w:r w:rsidRPr="002D4C9E">
              <w:rPr>
                <w:rFonts w:asciiTheme="minorHAnsi" w:hAnsiTheme="minorHAnsi" w:cstheme="minorHAnsi"/>
                <w:color w:val="000000"/>
                <w:sz w:val="16"/>
                <w:szCs w:val="16"/>
                <w:lang w:val="es-MX" w:eastAsia="es-MX"/>
              </w:rPr>
              <w:t xml:space="preserve"> ORIENTACIÓN</w:t>
            </w:r>
          </w:p>
          <w:p w14:paraId="31796BD7"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1.60</w:t>
            </w:r>
          </w:p>
          <w:p w14:paraId="1A2AEFF9" w14:textId="77777777" w:rsidR="00643C4F" w:rsidRPr="002D4C9E" w:rsidRDefault="00643C4F" w:rsidP="00643C4F">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2.10</w:t>
            </w:r>
          </w:p>
          <w:p w14:paraId="2AF821AA" w14:textId="7C44E744" w:rsidR="00643C4F" w:rsidRPr="002D4C9E" w:rsidRDefault="00643C4F" w:rsidP="00643C4F">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3.36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4CA4CAB" w14:textId="2587A4D5"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FEC0FD1" w14:textId="5FCB3B2C" w:rsidR="00643C4F" w:rsidRPr="002D4C9E" w:rsidRDefault="00643C4F" w:rsidP="00643C4F">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5590E2D3"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DBC22D4" w14:textId="0660750F" w:rsidR="003C7310" w:rsidRPr="002D4C9E" w:rsidRDefault="004516F5" w:rsidP="004516F5">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3C7310" w:rsidRPr="002D4C9E">
              <w:rPr>
                <w:rFonts w:asciiTheme="minorHAnsi" w:hAnsiTheme="minorHAnsi" w:cstheme="minorHAnsi"/>
                <w:b/>
                <w:sz w:val="16"/>
                <w:szCs w:val="16"/>
              </w:rPr>
              <w:t>12</w:t>
            </w:r>
          </w:p>
        </w:tc>
      </w:tr>
      <w:tr w:rsidR="00FB3D50" w:rsidRPr="002D4C9E" w14:paraId="163A9C70"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0647DFD" w14:textId="77777777"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58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003B6B3" w14:textId="77777777" w:rsidR="00FB3D50" w:rsidRPr="002D4C9E" w:rsidRDefault="00FB3D50" w:rsidP="00FB3D5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984A267" w14:textId="77777777" w:rsidR="00FB3D50" w:rsidRPr="002D4C9E" w:rsidRDefault="00FB3D50" w:rsidP="00FB3D5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12</w:t>
            </w:r>
          </w:p>
          <w:p w14:paraId="70573E27"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2.30</w:t>
            </w:r>
          </w:p>
          <w:p w14:paraId="5DF85E5E"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190F80F8" w14:textId="1C493443" w:rsidR="00FB3D50" w:rsidRPr="002D4C9E" w:rsidRDefault="00FB3D50" w:rsidP="00FB3D5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9.20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2D36897" w14:textId="27BD192F"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36008B4" w14:textId="6054B558"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FB3D50" w:rsidRPr="002D4C9E" w14:paraId="445C537D"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1904440" w14:textId="77777777"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59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CBDE376"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0BCBEE54"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Área</w:t>
            </w:r>
            <w:r w:rsidRPr="002D4C9E">
              <w:rPr>
                <w:rFonts w:asciiTheme="minorHAnsi" w:hAnsiTheme="minorHAnsi" w:cstheme="minorHAnsi"/>
                <w:bCs/>
                <w:color w:val="000000"/>
                <w:sz w:val="16"/>
                <w:szCs w:val="16"/>
                <w:lang w:val="es-MX" w:eastAsia="es-MX"/>
              </w:rPr>
              <w:t>: aula 12, puerta</w:t>
            </w:r>
            <w:r w:rsidRPr="002D4C9E">
              <w:rPr>
                <w:rFonts w:asciiTheme="minorHAnsi" w:hAnsiTheme="minorHAnsi" w:cstheme="minorHAnsi"/>
                <w:b/>
                <w:bCs/>
                <w:color w:val="000000"/>
                <w:sz w:val="16"/>
                <w:szCs w:val="16"/>
                <w:lang w:val="es-MX" w:eastAsia="es-MX"/>
              </w:rPr>
              <w:t xml:space="preserve"> </w:t>
            </w:r>
          </w:p>
          <w:p w14:paraId="2982B26E"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1.08</w:t>
            </w:r>
          </w:p>
          <w:p w14:paraId="1603FC5B"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6455FC0A" w14:textId="31F4F318" w:rsidR="00FB3D50" w:rsidRPr="002D4C9E" w:rsidRDefault="00FB3D50" w:rsidP="00FB3D5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E733F07" w14:textId="589D154B"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D1832AA" w14:textId="3E59F947"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FB3D50" w:rsidRPr="002D4C9E" w14:paraId="1B78CFA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4FBC7F1" w14:textId="77777777"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60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CBCED17" w14:textId="77777777" w:rsidR="00FB3D50" w:rsidRPr="002D4C9E" w:rsidRDefault="00FB3D50" w:rsidP="00FB3D5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6E04C19" w14:textId="77777777" w:rsidR="00FB3D50" w:rsidRPr="002D4C9E" w:rsidRDefault="00FB3D50" w:rsidP="00FB3D5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12</w:t>
            </w:r>
          </w:p>
          <w:p w14:paraId="35D40C29"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22E359C3" w14:textId="77777777" w:rsidR="00FB3D50" w:rsidRPr="002D4C9E" w:rsidRDefault="00FB3D50" w:rsidP="00FB3D5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220E3123" w14:textId="06F751A7" w:rsidR="00FB3D50" w:rsidRPr="002D4C9E" w:rsidRDefault="00FB3D50" w:rsidP="00FB3D5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6.25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5BA222B" w14:textId="40722EBD"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A2012A9" w14:textId="1194CEA4" w:rsidR="00FB3D50" w:rsidRPr="002D4C9E" w:rsidRDefault="00FB3D50" w:rsidP="00FB3D5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58906D1E"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F43B36" w14:textId="7BFC4190" w:rsidR="003C7310" w:rsidRPr="002D4C9E" w:rsidRDefault="004516F5" w:rsidP="004516F5">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3C7310" w:rsidRPr="002D4C9E">
              <w:rPr>
                <w:rFonts w:asciiTheme="minorHAnsi" w:hAnsiTheme="minorHAnsi" w:cstheme="minorHAnsi"/>
                <w:b/>
                <w:sz w:val="16"/>
                <w:szCs w:val="16"/>
              </w:rPr>
              <w:t>13</w:t>
            </w:r>
          </w:p>
        </w:tc>
      </w:tr>
      <w:tr w:rsidR="00052356" w:rsidRPr="002D4C9E" w14:paraId="5E28AC28"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4C36050"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29109CC"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13198BF"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46BDB5B9"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2.55</w:t>
            </w:r>
          </w:p>
          <w:p w14:paraId="76F147FB"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1.95</w:t>
            </w:r>
          </w:p>
          <w:p w14:paraId="2E165F76" w14:textId="216356DB"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4.97</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5640EA6" w14:textId="5F513CC5"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A5FF437" w14:textId="585544A0"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52356" w:rsidRPr="002D4C9E" w14:paraId="0547D5A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96173FD"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B07CDF8"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575AF0F"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3EC9B7FA"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2.53</w:t>
            </w:r>
          </w:p>
          <w:p w14:paraId="5BA3D074"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Alto:</w:t>
            </w:r>
            <w:r w:rsidRPr="002D4C9E">
              <w:rPr>
                <w:rFonts w:asciiTheme="minorHAnsi" w:hAnsiTheme="minorHAnsi" w:cstheme="minorHAnsi"/>
                <w:color w:val="000000"/>
                <w:sz w:val="16"/>
                <w:szCs w:val="16"/>
                <w:lang w:val="es-MX" w:eastAsia="es-MX"/>
              </w:rPr>
              <w:t xml:space="preserve"> 1.95</w:t>
            </w:r>
          </w:p>
          <w:p w14:paraId="60E51827" w14:textId="3680DBCA"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4.93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DF407D1" w14:textId="4A9534B2"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B77FD93" w14:textId="6F7EB94C"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52356" w:rsidRPr="002D4C9E" w14:paraId="62AE3D9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FDB6A8A"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63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87CB292"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2DB4AE1"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21D46A4A"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6CFE5679"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1.95</w:t>
            </w:r>
          </w:p>
          <w:p w14:paraId="0E91528C" w14:textId="744845A2"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11.08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1B0965A" w14:textId="5913766A"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6E60DDA" w14:textId="181042E6"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52356" w:rsidRPr="002D4C9E" w14:paraId="7D6BCE2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17D71B7"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3A4446D"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FE1C4B8"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33448662"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2.87</w:t>
            </w:r>
          </w:p>
          <w:p w14:paraId="66E438A3"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5F15551E" w14:textId="5C5DB9A7"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6.31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06F365D" w14:textId="5AB2B3F9"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5857F27" w14:textId="2EE7CFFE"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52356" w:rsidRPr="002D4C9E" w14:paraId="41A8C34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BD1EB2B"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2A81FDA"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6DA9C0D"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r w:rsidRPr="002D4C9E">
              <w:rPr>
                <w:rFonts w:asciiTheme="minorHAnsi" w:hAnsiTheme="minorHAnsi" w:cstheme="minorHAnsi"/>
                <w:color w:val="000000"/>
                <w:sz w:val="16"/>
                <w:szCs w:val="16"/>
                <w:lang w:val="en-US" w:eastAsia="es-MX"/>
              </w:rPr>
              <w:br/>
            </w:r>
            <w:r w:rsidRPr="002D4C9E">
              <w:rPr>
                <w:rFonts w:asciiTheme="minorHAnsi" w:hAnsiTheme="minorHAnsi" w:cstheme="minorHAnsi"/>
                <w:b/>
                <w:bCs/>
                <w:color w:val="000000"/>
                <w:sz w:val="16"/>
                <w:szCs w:val="16"/>
                <w:lang w:val="en-US" w:eastAsia="es-MX"/>
              </w:rPr>
              <w:t xml:space="preserve">Área: </w:t>
            </w:r>
            <w:r w:rsidRPr="002D4C9E">
              <w:rPr>
                <w:rFonts w:asciiTheme="minorHAnsi" w:hAnsiTheme="minorHAnsi" w:cstheme="minorHAnsi"/>
                <w:bCs/>
                <w:color w:val="000000"/>
                <w:sz w:val="16"/>
                <w:szCs w:val="16"/>
                <w:lang w:val="en-US" w:eastAsia="es-MX"/>
              </w:rPr>
              <w:t>aula 13</w:t>
            </w:r>
          </w:p>
          <w:p w14:paraId="1BA17EDC"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1D8C7320"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41447E80" w14:textId="302944C1"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6.25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BB5BA68" w14:textId="14AF2DC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5BD13AF" w14:textId="64A8BF6E"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52356" w:rsidRPr="002D4C9E" w14:paraId="487D82E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257E55E" w14:textId="4333D78D"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A3F6772"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2D705742"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13 puerta</w:t>
            </w:r>
          </w:p>
          <w:p w14:paraId="49D04675"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1.08</w:t>
            </w:r>
          </w:p>
          <w:p w14:paraId="562BDB48"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325B8712" w14:textId="6B883EC2"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C5982FF" w14:textId="1F7BE85D"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1035917" w14:textId="25B2CCC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706FFAAF"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2FB642" w14:textId="6BB8DA3F" w:rsidR="003C7310"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de Educación Media, Sala Isó</w:t>
            </w:r>
            <w:r w:rsidRPr="002D4C9E">
              <w:rPr>
                <w:rFonts w:asciiTheme="minorHAnsi" w:hAnsiTheme="minorHAnsi" w:cstheme="minorHAnsi"/>
                <w:b/>
                <w:sz w:val="16"/>
                <w:szCs w:val="16"/>
              </w:rPr>
              <w:t>ptica</w:t>
            </w:r>
          </w:p>
        </w:tc>
      </w:tr>
      <w:tr w:rsidR="00052356" w:rsidRPr="002D4C9E" w14:paraId="4F49F6B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2148116"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8C3E53B"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1E3DECFD"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48B9769C"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2.26</w:t>
            </w:r>
          </w:p>
          <w:p w14:paraId="0E080A34"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1.87</w:t>
            </w:r>
          </w:p>
          <w:p w14:paraId="65A16166" w14:textId="657C23F6"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8.45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B227745" w14:textId="1D4B955F"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4467D83" w14:textId="7A4626D9"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52356" w:rsidRPr="002D4C9E" w14:paraId="441964B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3864DB2"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67C819C"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5185376E"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7EAC572A"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2.84</w:t>
            </w:r>
          </w:p>
          <w:p w14:paraId="3498EF27"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1.87</w:t>
            </w:r>
          </w:p>
          <w:p w14:paraId="73BE44E6" w14:textId="6A1B7F9C"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10.62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332EC39" w14:textId="77AE2EE1"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E23F275" w14:textId="042A6CCF"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52356" w:rsidRPr="002D4C9E" w14:paraId="07E7486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D38D39D"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69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BFB78B6"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3952AD51"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33CFD60B"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1.16</w:t>
            </w:r>
          </w:p>
          <w:p w14:paraId="475320C3"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30CDB063" w14:textId="5B1CBE97"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1.16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19040F9" w14:textId="22A83B8C"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6F53462" w14:textId="4FF222E0"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52356" w:rsidRPr="002D4C9E" w14:paraId="73A61BD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ED2599C"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70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8C89A51"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42D5121B"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0324793E"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2.22</w:t>
            </w:r>
          </w:p>
          <w:p w14:paraId="294BF46D"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4BB57365" w14:textId="61ECB637"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2.22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C90CE85" w14:textId="2B012E0C"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792BE95" w14:textId="410A72F9"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52356" w:rsidRPr="002D4C9E" w14:paraId="317C1F3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686EC69"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71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1174ACC"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059D66C1"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027BAA25"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1.11</w:t>
            </w:r>
          </w:p>
          <w:p w14:paraId="5D3B117A"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59C9A87E" w14:textId="3E1A4C77"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1.11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82ADB9C" w14:textId="71767013"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466A95D" w14:textId="0F108BC1"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52356" w:rsidRPr="002D4C9E" w14:paraId="7999B7BD"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1C55C71"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72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1F4453A"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63108D4C"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0D09848A"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1.14</w:t>
            </w:r>
          </w:p>
          <w:p w14:paraId="412E5323"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76C83BE5" w14:textId="2938379D"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lastRenderedPageBreak/>
              <w:t>Total m2:</w:t>
            </w:r>
            <w:r w:rsidRPr="002D4C9E">
              <w:rPr>
                <w:rFonts w:asciiTheme="minorHAnsi" w:hAnsiTheme="minorHAnsi" w:cstheme="minorHAnsi"/>
                <w:color w:val="000000"/>
                <w:sz w:val="16"/>
                <w:szCs w:val="16"/>
                <w:lang w:val="es-MX" w:eastAsia="es-MX"/>
              </w:rPr>
              <w:t xml:space="preserve"> 1.14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CEED8C5" w14:textId="67B68774"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1B2F624" w14:textId="7A27E6ED"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3</w:t>
            </w:r>
          </w:p>
        </w:tc>
      </w:tr>
      <w:tr w:rsidR="00052356" w:rsidRPr="002D4C9E" w14:paraId="06D65CD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92AC6D2"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73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CBA49F7"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bCs/>
                <w:color w:val="000000"/>
                <w:sz w:val="16"/>
                <w:szCs w:val="16"/>
                <w:lang w:val="es-MX" w:eastAsia="es-MX"/>
              </w:rPr>
              <w:t>Modelo:</w:t>
            </w:r>
            <w:r w:rsidRPr="002D4C9E">
              <w:rPr>
                <w:rFonts w:asciiTheme="minorHAnsi" w:hAnsiTheme="minorHAnsi" w:cstheme="minorHAnsi"/>
                <w:color w:val="000000"/>
                <w:sz w:val="16"/>
                <w:szCs w:val="16"/>
                <w:lang w:val="es-MX" w:eastAsia="es-MX"/>
              </w:rPr>
              <w:t xml:space="preserve">  SHEER BLACKOUT, </w:t>
            </w:r>
          </w:p>
          <w:p w14:paraId="41B470F5"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Color:</w:t>
            </w:r>
            <w:r w:rsidRPr="002D4C9E">
              <w:rPr>
                <w:rFonts w:asciiTheme="minorHAnsi" w:hAnsiTheme="minorHAnsi" w:cstheme="minorHAnsi"/>
                <w:color w:val="000000"/>
                <w:sz w:val="16"/>
                <w:szCs w:val="16"/>
                <w:lang w:val="es-MX" w:eastAsia="es-MX"/>
              </w:rPr>
              <w:t xml:space="preserve"> S-25 PLUS, </w:t>
            </w:r>
            <w:r w:rsidRPr="002D4C9E">
              <w:rPr>
                <w:rFonts w:asciiTheme="minorHAnsi" w:hAnsiTheme="minorHAnsi" w:cstheme="minorHAnsi"/>
                <w:color w:val="000000"/>
                <w:sz w:val="16"/>
                <w:szCs w:val="16"/>
                <w:lang w:val="es-MX" w:eastAsia="es-MX"/>
              </w:rPr>
              <w:br/>
            </w:r>
            <w:r w:rsidRPr="002D4C9E">
              <w:rPr>
                <w:rFonts w:asciiTheme="minorHAnsi" w:hAnsiTheme="minorHAnsi" w:cstheme="minorHAnsi"/>
                <w:b/>
                <w:bCs/>
                <w:color w:val="000000"/>
                <w:sz w:val="16"/>
                <w:szCs w:val="16"/>
                <w:lang w:val="es-MX" w:eastAsia="es-MX"/>
              </w:rPr>
              <w:t xml:space="preserve">Área: </w:t>
            </w:r>
            <w:r w:rsidRPr="002D4C9E">
              <w:rPr>
                <w:rFonts w:asciiTheme="minorHAnsi" w:hAnsiTheme="minorHAnsi" w:cstheme="minorHAnsi"/>
                <w:bCs/>
                <w:color w:val="000000"/>
                <w:sz w:val="16"/>
                <w:szCs w:val="16"/>
                <w:lang w:val="es-MX" w:eastAsia="es-MX"/>
              </w:rPr>
              <w:t>aula isóptica</w:t>
            </w:r>
          </w:p>
          <w:p w14:paraId="425E33F5"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2.23</w:t>
            </w:r>
          </w:p>
          <w:p w14:paraId="32FC0663"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w:t>
            </w:r>
          </w:p>
          <w:p w14:paraId="0EDD6738" w14:textId="098DC947"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2.23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5D39F61" w14:textId="53D066BE"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CE1A07B" w14:textId="23ABFA1C"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68BCE6F4"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65BBF0B" w14:textId="44E74F46" w:rsidR="003C7310"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sz w:val="16"/>
                <w:szCs w:val="16"/>
              </w:rPr>
              <w:t xml:space="preserve">Oficina </w:t>
            </w:r>
            <w:r>
              <w:rPr>
                <w:rFonts w:asciiTheme="minorHAnsi" w:hAnsiTheme="minorHAnsi" w:cstheme="minorHAnsi"/>
                <w:b/>
                <w:sz w:val="16"/>
                <w:szCs w:val="16"/>
              </w:rPr>
              <w:t>d</w:t>
            </w:r>
            <w:r w:rsidRPr="002D4C9E">
              <w:rPr>
                <w:rFonts w:asciiTheme="minorHAnsi" w:hAnsiTheme="minorHAnsi" w:cstheme="minorHAnsi"/>
                <w:b/>
                <w:sz w:val="16"/>
                <w:szCs w:val="16"/>
              </w:rPr>
              <w:t xml:space="preserve">el Centro, Aula </w:t>
            </w:r>
            <w:r w:rsidR="003C7310" w:rsidRPr="002D4C9E">
              <w:rPr>
                <w:rFonts w:asciiTheme="minorHAnsi" w:hAnsiTheme="minorHAnsi" w:cstheme="minorHAnsi"/>
                <w:b/>
                <w:sz w:val="16"/>
                <w:szCs w:val="16"/>
              </w:rPr>
              <w:t>17</w:t>
            </w:r>
          </w:p>
        </w:tc>
      </w:tr>
      <w:tr w:rsidR="00052356" w:rsidRPr="002D4C9E" w14:paraId="1DD0466D"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8B44286"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74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10F5F16" w14:textId="77777777" w:rsidR="00052356" w:rsidRPr="008A1FEC" w:rsidRDefault="00052356" w:rsidP="00052356">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55BFBB7D" w14:textId="77777777" w:rsidR="00052356" w:rsidRPr="008A1FEC" w:rsidRDefault="00052356" w:rsidP="00052356">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378884D9"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1.97</w:t>
            </w:r>
          </w:p>
          <w:p w14:paraId="0B5D5BE4"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w:t>
            </w:r>
          </w:p>
          <w:p w14:paraId="19605BA8" w14:textId="179AF240"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7.88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13053F1" w14:textId="4DAF2F3A"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476D4D8" w14:textId="6A84493F"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052356" w:rsidRPr="002D4C9E" w14:paraId="332B636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A2A82E9"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75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E4C5279" w14:textId="77777777" w:rsidR="00052356" w:rsidRPr="008A1FEC" w:rsidRDefault="00052356" w:rsidP="00052356">
            <w:pPr>
              <w:widowControl/>
              <w:rPr>
                <w:rFonts w:asciiTheme="minorHAnsi" w:hAnsiTheme="minorHAnsi" w:cstheme="minorHAnsi"/>
                <w:color w:val="000000"/>
                <w:sz w:val="16"/>
                <w:szCs w:val="16"/>
                <w:lang w:val="en-US" w:eastAsia="es-MX"/>
              </w:rPr>
            </w:pPr>
            <w:r w:rsidRPr="008A1FEC">
              <w:rPr>
                <w:rFonts w:asciiTheme="minorHAnsi" w:hAnsiTheme="minorHAnsi" w:cstheme="minorHAnsi"/>
                <w:b/>
                <w:bCs/>
                <w:color w:val="000000"/>
                <w:sz w:val="16"/>
                <w:szCs w:val="16"/>
                <w:lang w:val="en-US" w:eastAsia="es-MX"/>
              </w:rPr>
              <w:t>Modelo:</w:t>
            </w:r>
            <w:r w:rsidRPr="008A1FEC">
              <w:rPr>
                <w:rFonts w:asciiTheme="minorHAnsi" w:hAnsiTheme="minorHAnsi" w:cstheme="minorHAnsi"/>
                <w:color w:val="000000"/>
                <w:sz w:val="16"/>
                <w:szCs w:val="16"/>
                <w:lang w:val="en-US" w:eastAsia="es-MX"/>
              </w:rPr>
              <w:t xml:space="preserve">  SHEER BLACKOUT, </w:t>
            </w:r>
          </w:p>
          <w:p w14:paraId="4104C1E6" w14:textId="77777777" w:rsidR="00052356" w:rsidRPr="008A1FEC" w:rsidRDefault="00052356" w:rsidP="00052356">
            <w:pPr>
              <w:widowControl/>
              <w:rPr>
                <w:rFonts w:asciiTheme="minorHAnsi" w:hAnsiTheme="minorHAnsi" w:cstheme="minorHAnsi"/>
                <w:color w:val="000000"/>
                <w:sz w:val="16"/>
                <w:szCs w:val="16"/>
                <w:lang w:val="en-US" w:eastAsia="es-MX"/>
              </w:rPr>
            </w:pPr>
            <w:r w:rsidRPr="008A1FEC">
              <w:rPr>
                <w:rFonts w:asciiTheme="minorHAnsi" w:hAnsiTheme="minorHAnsi" w:cstheme="minorHAnsi"/>
                <w:b/>
                <w:color w:val="000000"/>
                <w:sz w:val="16"/>
                <w:szCs w:val="16"/>
                <w:lang w:val="en-US" w:eastAsia="es-MX"/>
              </w:rPr>
              <w:t>Color:</w:t>
            </w:r>
            <w:r w:rsidRPr="008A1FEC">
              <w:rPr>
                <w:rFonts w:asciiTheme="minorHAnsi" w:hAnsiTheme="minorHAnsi" w:cstheme="minorHAnsi"/>
                <w:color w:val="000000"/>
                <w:sz w:val="16"/>
                <w:szCs w:val="16"/>
                <w:lang w:val="en-US" w:eastAsia="es-MX"/>
              </w:rPr>
              <w:t xml:space="preserve"> S-25 PLUS, </w:t>
            </w:r>
          </w:p>
          <w:p w14:paraId="6E8F7B81"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1181F3BC"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772570CF" w14:textId="41702E1E"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265B181" w14:textId="54B3B36A"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25788E4" w14:textId="7B9F3CEA"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52356" w:rsidRPr="002D4C9E" w14:paraId="52F9E138"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2903DD5"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76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7A5FEEE"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631B5A0"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C116157"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01D01283"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E2581CC" w14:textId="2662DF24"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FF119F8" w14:textId="0CF6C034"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F7E1509" w14:textId="7272B168"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052356" w:rsidRPr="002D4C9E" w14:paraId="0871BF6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742115C" w14:textId="77777777"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77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A1740B9"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91ABF1E" w14:textId="77777777" w:rsidR="00052356" w:rsidRPr="002D4C9E" w:rsidRDefault="00052356" w:rsidP="0005235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222A770"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067E1662" w14:textId="77777777" w:rsidR="00052356" w:rsidRPr="002D4C9E" w:rsidRDefault="00052356" w:rsidP="0005235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10C3EDB5" w14:textId="2E2D64E7" w:rsidR="00052356" w:rsidRPr="002D4C9E" w:rsidRDefault="00052356" w:rsidP="00052356">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6.05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8F5D6DF" w14:textId="7138446F"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E96C0DD" w14:textId="4C5AB6FA" w:rsidR="00052356" w:rsidRPr="002D4C9E" w:rsidRDefault="00052356" w:rsidP="00052356">
            <w:pPr>
              <w:jc w:val="center"/>
              <w:rPr>
                <w:rFonts w:asciiTheme="minorHAnsi" w:hAnsiTheme="minorHAnsi" w:cstheme="minorHAnsi"/>
                <w:sz w:val="16"/>
                <w:szCs w:val="16"/>
              </w:rPr>
            </w:pPr>
            <w:r w:rsidRPr="002D4C9E">
              <w:rPr>
                <w:rFonts w:asciiTheme="minorHAnsi" w:hAnsiTheme="minorHAnsi" w:cstheme="minorHAnsi"/>
                <w:sz w:val="16"/>
                <w:szCs w:val="16"/>
              </w:rPr>
              <w:t>5</w:t>
            </w:r>
          </w:p>
        </w:tc>
      </w:tr>
      <w:tr w:rsidR="003C7310" w:rsidRPr="002D4C9E" w14:paraId="01297979"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D9E68DB" w14:textId="763BAF15" w:rsidR="003C7310" w:rsidRPr="002D4C9E" w:rsidRDefault="004F5974" w:rsidP="00937146">
            <w:pPr>
              <w:jc w:val="center"/>
              <w:rPr>
                <w:rFonts w:asciiTheme="minorHAnsi" w:hAnsiTheme="minorHAnsi" w:cstheme="minorHAnsi"/>
                <w:sz w:val="16"/>
                <w:szCs w:val="16"/>
              </w:rPr>
            </w:pPr>
            <w:r>
              <w:rPr>
                <w:rFonts w:asciiTheme="minorHAnsi" w:hAnsiTheme="minorHAnsi" w:cstheme="minorHAnsi"/>
                <w:b/>
                <w:sz w:val="16"/>
                <w:szCs w:val="16"/>
              </w:rPr>
              <w:t>Oficina d</w:t>
            </w:r>
            <w:r w:rsidRPr="002D4C9E">
              <w:rPr>
                <w:rFonts w:asciiTheme="minorHAnsi" w:hAnsiTheme="minorHAnsi" w:cstheme="minorHAnsi"/>
                <w:b/>
                <w:sz w:val="16"/>
                <w:szCs w:val="16"/>
              </w:rPr>
              <w:t xml:space="preserve">el Centro, Aula </w:t>
            </w:r>
            <w:r w:rsidR="003C7310" w:rsidRPr="002D4C9E">
              <w:rPr>
                <w:rFonts w:asciiTheme="minorHAnsi" w:hAnsiTheme="minorHAnsi" w:cstheme="minorHAnsi"/>
                <w:b/>
                <w:sz w:val="16"/>
                <w:szCs w:val="16"/>
              </w:rPr>
              <w:t>16</w:t>
            </w:r>
          </w:p>
        </w:tc>
      </w:tr>
      <w:tr w:rsidR="00164E04" w:rsidRPr="002D4C9E" w14:paraId="4027E69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EC848C1"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78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EDF7C37"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EACFBF4"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D4AC5C3"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4891A913"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4406AD92" w14:textId="17101293"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346DFC1" w14:textId="4A87D159"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6E0FBC7" w14:textId="7D811B09"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164E04" w:rsidRPr="002D4C9E" w14:paraId="6149907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5C6453C"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 xml:space="preserve">79 </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EA54E9E"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6C5EC9A"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2128451"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4B6B165B"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7003B903" w14:textId="66456F82"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7807BD8" w14:textId="57772AE2"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F1AC6CE" w14:textId="0CB0391A"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164E04" w:rsidRPr="002D4C9E" w14:paraId="27AB56F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F10B540"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80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0D3AEE3"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3E8FA15"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BCEB346"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1.96</w:t>
            </w:r>
          </w:p>
          <w:p w14:paraId="03C04E63"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2F7E0483" w14:textId="038BEA29"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7.84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D3F5F01" w14:textId="11B4FAFE"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F0ED918" w14:textId="24C675EE"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164E04" w:rsidRPr="002D4C9E" w14:paraId="5067596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335300D"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81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9A2D13B"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6418FF6"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C3CADCD"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3EE47EB8"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709A2278" w14:textId="5EDE2C63"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6.05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9180B82" w14:textId="725BCE1D"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0748035" w14:textId="4019ED23"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5</w:t>
            </w:r>
          </w:p>
        </w:tc>
      </w:tr>
      <w:tr w:rsidR="003C7310" w:rsidRPr="002D4C9E" w14:paraId="44DAA654"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B891440" w14:textId="6B0AAF09" w:rsidR="003C7310" w:rsidRPr="002D4C9E" w:rsidRDefault="004F5974" w:rsidP="00164E04">
            <w:pPr>
              <w:jc w:val="center"/>
              <w:rPr>
                <w:rFonts w:asciiTheme="minorHAnsi" w:hAnsiTheme="minorHAnsi" w:cstheme="minorHAnsi"/>
                <w:sz w:val="16"/>
                <w:szCs w:val="16"/>
              </w:rPr>
            </w:pPr>
            <w:r>
              <w:rPr>
                <w:rFonts w:asciiTheme="minorHAnsi" w:hAnsiTheme="minorHAnsi" w:cstheme="minorHAnsi"/>
                <w:b/>
                <w:sz w:val="16"/>
                <w:szCs w:val="16"/>
              </w:rPr>
              <w:t>Centro d</w:t>
            </w:r>
            <w:r w:rsidRPr="002D4C9E">
              <w:rPr>
                <w:rFonts w:asciiTheme="minorHAnsi" w:hAnsiTheme="minorHAnsi" w:cstheme="minorHAnsi"/>
                <w:b/>
                <w:sz w:val="16"/>
                <w:szCs w:val="16"/>
              </w:rPr>
              <w:t xml:space="preserve">e Educación Media, Aula </w:t>
            </w:r>
            <w:r w:rsidR="003C7310" w:rsidRPr="002D4C9E">
              <w:rPr>
                <w:rFonts w:asciiTheme="minorHAnsi" w:hAnsiTheme="minorHAnsi" w:cstheme="minorHAnsi"/>
                <w:b/>
                <w:sz w:val="16"/>
                <w:szCs w:val="16"/>
              </w:rPr>
              <w:t>15</w:t>
            </w:r>
          </w:p>
        </w:tc>
      </w:tr>
      <w:tr w:rsidR="00164E04" w:rsidRPr="002D4C9E" w14:paraId="1F6DAB6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7DDB0B1"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82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B8B5E19"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CA5DD7E"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22F00B7"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103B536F"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40259427" w14:textId="4EFC92FA"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D2D2695" w14:textId="30E3AE83"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B78AC10" w14:textId="05C209DE"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164E04" w:rsidRPr="002D4C9E" w14:paraId="0C8037C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D550367"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83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A9F6FDD"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1935277"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BCF8F9F"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1.96</w:t>
            </w:r>
          </w:p>
          <w:p w14:paraId="14C5B249"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17B2E653" w14:textId="7F55672B"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7.84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1F99DEC" w14:textId="29AA945C"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AA87AEA" w14:textId="42E622F8"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164E04" w:rsidRPr="002D4C9E" w14:paraId="06BD624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DE7AB4D"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84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A63D5DC"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3100881"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922FD75"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Ancho:</w:t>
            </w:r>
            <w:r w:rsidRPr="002D4C9E">
              <w:rPr>
                <w:rFonts w:asciiTheme="minorHAnsi" w:hAnsiTheme="minorHAnsi" w:cstheme="minorHAnsi"/>
                <w:color w:val="000000"/>
                <w:sz w:val="16"/>
                <w:szCs w:val="16"/>
                <w:lang w:val="es-MX" w:eastAsia="es-MX"/>
              </w:rPr>
              <w:t xml:space="preserve"> 1.00</w:t>
            </w:r>
          </w:p>
          <w:p w14:paraId="1E6214A6"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41533994" w14:textId="33BEDF0D"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0875891" w14:textId="100A4CD1"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2F4DC8B" w14:textId="1EBE7073"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164E04" w:rsidRPr="002D4C9E" w14:paraId="0421F3E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A7087A7"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85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C7FB8C9"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AE0C04E" w14:textId="77777777" w:rsidR="00164E04" w:rsidRPr="002D4C9E" w:rsidRDefault="00164E04" w:rsidP="00164E0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B3E162C"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47E58BC6" w14:textId="77777777" w:rsidR="00164E04" w:rsidRPr="002D4C9E" w:rsidRDefault="00164E04" w:rsidP="00164E0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03E82D69" w14:textId="4C2FF316" w:rsidR="00164E04" w:rsidRPr="002D4C9E" w:rsidRDefault="00164E04" w:rsidP="00164E0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6.05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F119F68" w14:textId="763194A9"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92D2644" w14:textId="79F2D0C2"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5</w:t>
            </w:r>
          </w:p>
        </w:tc>
      </w:tr>
      <w:tr w:rsidR="003C7310" w:rsidRPr="002D4C9E" w14:paraId="4B777469"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611534" w14:textId="34000E4F" w:rsidR="003C7310"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sz w:val="16"/>
                <w:szCs w:val="16"/>
              </w:rPr>
              <w:t xml:space="preserve">Centro </w:t>
            </w:r>
            <w:r>
              <w:rPr>
                <w:rFonts w:asciiTheme="minorHAnsi" w:hAnsiTheme="minorHAnsi" w:cstheme="minorHAnsi"/>
                <w:b/>
                <w:sz w:val="16"/>
                <w:szCs w:val="16"/>
              </w:rPr>
              <w:t>d</w:t>
            </w:r>
            <w:r w:rsidRPr="002D4C9E">
              <w:rPr>
                <w:rFonts w:asciiTheme="minorHAnsi" w:hAnsiTheme="minorHAnsi" w:cstheme="minorHAnsi"/>
                <w:b/>
                <w:sz w:val="16"/>
                <w:szCs w:val="16"/>
              </w:rPr>
              <w:t xml:space="preserve">e Educación Media, Aula </w:t>
            </w:r>
            <w:r w:rsidR="003C7310" w:rsidRPr="002D4C9E">
              <w:rPr>
                <w:rFonts w:asciiTheme="minorHAnsi" w:hAnsiTheme="minorHAnsi" w:cstheme="minorHAnsi"/>
                <w:b/>
                <w:sz w:val="16"/>
                <w:szCs w:val="16"/>
              </w:rPr>
              <w:t>14</w:t>
            </w:r>
          </w:p>
        </w:tc>
      </w:tr>
      <w:tr w:rsidR="00164E04" w:rsidRPr="002D4C9E" w14:paraId="25BC9D53"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5964EF7" w14:textId="77777777" w:rsidR="00164E04" w:rsidRPr="002D4C9E" w:rsidRDefault="00164E04" w:rsidP="00164E04">
            <w:pPr>
              <w:jc w:val="center"/>
              <w:rPr>
                <w:rFonts w:asciiTheme="minorHAnsi" w:hAnsiTheme="minorHAnsi" w:cstheme="minorHAnsi"/>
                <w:sz w:val="16"/>
                <w:szCs w:val="16"/>
              </w:rPr>
            </w:pPr>
            <w:r w:rsidRPr="002D4C9E">
              <w:rPr>
                <w:rFonts w:asciiTheme="minorHAnsi" w:hAnsiTheme="minorHAnsi" w:cstheme="minorHAnsi"/>
                <w:sz w:val="16"/>
                <w:szCs w:val="16"/>
              </w:rPr>
              <w:t>86</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1FE5365"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4D20F3B"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99EED21"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1.02</w:t>
            </w:r>
          </w:p>
          <w:p w14:paraId="30FBC249"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181F7247" w14:textId="4559464F" w:rsidR="00164E04" w:rsidRPr="002D4C9E" w:rsidRDefault="00631C70" w:rsidP="00631C7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CC38587" w14:textId="3A6752D9" w:rsidR="00164E04" w:rsidRPr="002D4C9E" w:rsidRDefault="00631C70" w:rsidP="00164E0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C93309C" w14:textId="766D51A2" w:rsidR="00164E04" w:rsidRPr="002D4C9E" w:rsidRDefault="00631C70" w:rsidP="00164E0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31C70" w:rsidRPr="002D4C9E" w14:paraId="274FDFD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FEC4C06" w14:textId="77777777"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87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8169083"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4B2F983"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11ADD40"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1.02</w:t>
            </w:r>
          </w:p>
          <w:p w14:paraId="6EA69EBD"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3E3D8C65" w14:textId="0924A53C" w:rsidR="00631C70" w:rsidRPr="002D4C9E" w:rsidRDefault="00631C70" w:rsidP="00631C7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655F093" w14:textId="2A683BA1"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98E689B" w14:textId="0507B0BD"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31C70" w:rsidRPr="002D4C9E" w14:paraId="3007868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E4A4924" w14:textId="0C86708B"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88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DE3A9EA"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1FA5BEA"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CA4D4AE"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1.97</w:t>
            </w:r>
          </w:p>
          <w:p w14:paraId="5A800BA7"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w:t>
            </w:r>
          </w:p>
          <w:p w14:paraId="1C352F87" w14:textId="7D4BDA8F" w:rsidR="00631C70" w:rsidRPr="002D4C9E" w:rsidRDefault="00631C70" w:rsidP="00631C7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3.94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F6D0FC1" w14:textId="25F645B0"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602446A" w14:textId="07656D08"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31C70" w:rsidRPr="002D4C9E" w14:paraId="047B3A2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DD7CD05" w14:textId="2CD14EDB"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89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20C986F"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840B72A"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5BF7BC3"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1.90</w:t>
            </w:r>
          </w:p>
          <w:p w14:paraId="1DFB8F7B"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w:t>
            </w:r>
          </w:p>
          <w:p w14:paraId="2FDAA105" w14:textId="56BC1888" w:rsidR="00631C70" w:rsidRPr="002D4C9E" w:rsidRDefault="00631C70" w:rsidP="00631C7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3.80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AF95ED6" w14:textId="7EBCDEC1"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A72783B" w14:textId="567E777F"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31C70" w:rsidRPr="002D4C9E" w14:paraId="1F3C30D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6722E3B" w14:textId="3B4F752D"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90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905F1C0"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4180C25"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996C686"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584AEFC6"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624B57AE" w14:textId="4DDD6AC0" w:rsidR="00631C70" w:rsidRPr="002D4C9E" w:rsidRDefault="00631C70" w:rsidP="00631C7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4.84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809AB16" w14:textId="1FD537DF"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6DD9F7C" w14:textId="1EA9BEF5"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4</w:t>
            </w:r>
          </w:p>
        </w:tc>
      </w:tr>
      <w:tr w:rsidR="00631C70" w:rsidRPr="002D4C9E" w14:paraId="4B4DAFC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32A64F2" w14:textId="604AD28A"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91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2553033"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926F64F" w14:textId="77777777" w:rsidR="00631C70" w:rsidRPr="002D4C9E" w:rsidRDefault="00631C70" w:rsidP="00631C7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6C4101D"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6AAAF316" w14:textId="77777777" w:rsidR="00631C70" w:rsidRPr="002D4C9E" w:rsidRDefault="00631C70" w:rsidP="00631C7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35883D40" w14:textId="3B3C88EE" w:rsidR="00631C70" w:rsidRPr="002D4C9E" w:rsidRDefault="00631C70" w:rsidP="00631C70">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C679F60" w14:textId="57B4AE55"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86B66A5" w14:textId="2BB956A5" w:rsidR="00631C70" w:rsidRPr="002D4C9E" w:rsidRDefault="00631C70" w:rsidP="00631C7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2A1E5DF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02016FA" w14:textId="6D5841E6" w:rsidR="003C7310"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e Educación Media, Sal</w:t>
            </w:r>
            <w:r>
              <w:rPr>
                <w:rFonts w:asciiTheme="minorHAnsi" w:hAnsiTheme="minorHAnsi" w:cstheme="minorHAnsi"/>
                <w:b/>
                <w:bCs/>
                <w:color w:val="000000"/>
                <w:sz w:val="16"/>
                <w:szCs w:val="16"/>
                <w:lang w:val="es-MX" w:eastAsia="es-MX"/>
              </w:rPr>
              <w:t>ó</w:t>
            </w:r>
            <w:r w:rsidRPr="002D4C9E">
              <w:rPr>
                <w:rFonts w:asciiTheme="minorHAnsi" w:hAnsiTheme="minorHAnsi" w:cstheme="minorHAnsi"/>
                <w:b/>
                <w:bCs/>
                <w:color w:val="000000"/>
                <w:sz w:val="16"/>
                <w:szCs w:val="16"/>
                <w:lang w:val="es-MX" w:eastAsia="es-MX"/>
              </w:rPr>
              <w:t xml:space="preserve">n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e Danza</w:t>
            </w:r>
          </w:p>
        </w:tc>
      </w:tr>
      <w:tr w:rsidR="00634F99" w:rsidRPr="002D4C9E" w14:paraId="6F5382B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E5DCF4A" w14:textId="77777777"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92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813B00D"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655B478"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0F93FF5"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75173DBE"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217DDD22" w14:textId="17A89485" w:rsidR="00634F99" w:rsidRPr="002D4C9E" w:rsidRDefault="00634F99" w:rsidP="00634F99">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10.89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D9B26B5" w14:textId="4510D12A"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612EE7A" w14:textId="2C080640"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9</w:t>
            </w:r>
          </w:p>
        </w:tc>
      </w:tr>
      <w:tr w:rsidR="003C7310" w:rsidRPr="002D4C9E" w14:paraId="0E163788"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D082F96" w14:textId="5B59E3A9" w:rsidR="003C7310"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Eduacaión Media, Aula </w:t>
            </w:r>
            <w:r w:rsidR="003C7310" w:rsidRPr="002D4C9E">
              <w:rPr>
                <w:rFonts w:asciiTheme="minorHAnsi" w:hAnsiTheme="minorHAnsi" w:cstheme="minorHAnsi"/>
                <w:b/>
                <w:bCs/>
                <w:color w:val="000000"/>
                <w:sz w:val="16"/>
                <w:szCs w:val="16"/>
                <w:lang w:val="es-MX" w:eastAsia="es-MX"/>
              </w:rPr>
              <w:t>22</w:t>
            </w:r>
          </w:p>
        </w:tc>
      </w:tr>
      <w:tr w:rsidR="00634F99" w:rsidRPr="002D4C9E" w14:paraId="13D727D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1CB138D" w14:textId="77777777"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93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2795260"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35A1180"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15E5988"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2.80</w:t>
            </w:r>
          </w:p>
          <w:p w14:paraId="6B9D7DD0"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320E9805" w14:textId="13F07260" w:rsidR="00634F99" w:rsidRPr="002D4C9E" w:rsidRDefault="00634F99" w:rsidP="00634F99">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5.60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73261B6" w14:textId="2FE3987F"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A50ABAF" w14:textId="42E9F427"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34F99" w:rsidRPr="002D4C9E" w14:paraId="2393E75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020906A" w14:textId="77777777"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94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A60903D"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58A32F3"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1D1765D"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2BB67859"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6C9A5798" w14:textId="1233A868" w:rsidR="00634F99" w:rsidRPr="002D4C9E" w:rsidRDefault="00634F99" w:rsidP="00634F99">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B921D86" w14:textId="018D2A1F"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44A5B0E" w14:textId="3EC15EAF"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634F99" w:rsidRPr="002D4C9E" w14:paraId="414DAC0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C1E40AD" w14:textId="77777777"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95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2D0487D"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B79D1C7" w14:textId="77777777" w:rsidR="00634F99" w:rsidRPr="002D4C9E" w:rsidRDefault="00634F99" w:rsidP="00634F99">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B71AE7D"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133FBA2B" w14:textId="77777777" w:rsidR="00634F99" w:rsidRPr="002D4C9E" w:rsidRDefault="00634F99" w:rsidP="00634F99">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446817D2" w14:textId="0ED5C569" w:rsidR="00634F99" w:rsidRPr="002D4C9E" w:rsidRDefault="00634F99" w:rsidP="00634F99">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4.84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94A9F90" w14:textId="4345E5EB"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BD91028" w14:textId="012CDAA4" w:rsidR="00634F99" w:rsidRPr="002D4C9E" w:rsidRDefault="00634F99" w:rsidP="00634F99">
            <w:pPr>
              <w:jc w:val="center"/>
              <w:rPr>
                <w:rFonts w:asciiTheme="minorHAnsi" w:hAnsiTheme="minorHAnsi" w:cstheme="minorHAnsi"/>
                <w:sz w:val="16"/>
                <w:szCs w:val="16"/>
              </w:rPr>
            </w:pPr>
            <w:r w:rsidRPr="002D4C9E">
              <w:rPr>
                <w:rFonts w:asciiTheme="minorHAnsi" w:hAnsiTheme="minorHAnsi" w:cstheme="minorHAnsi"/>
                <w:sz w:val="16"/>
                <w:szCs w:val="16"/>
              </w:rPr>
              <w:t>4</w:t>
            </w:r>
          </w:p>
        </w:tc>
      </w:tr>
      <w:tr w:rsidR="003C7310" w:rsidRPr="002D4C9E" w14:paraId="79F0EB11"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5EC67A" w14:textId="33E1DCFD" w:rsidR="003C7310"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Educación Media, Depto.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e Deportes</w:t>
            </w:r>
          </w:p>
        </w:tc>
      </w:tr>
      <w:tr w:rsidR="0028369E" w:rsidRPr="002D4C9E" w14:paraId="2A1DB17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BCDEFD8" w14:textId="77777777"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96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5E5CC00"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BCFE37C"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156CA77"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2.45</w:t>
            </w:r>
          </w:p>
          <w:p w14:paraId="49A1F678"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39C0CC44" w14:textId="65793F1F" w:rsidR="0028369E" w:rsidRPr="002D4C9E" w:rsidRDefault="0028369E" w:rsidP="0028369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4.90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B2416A1" w14:textId="4BAC09B2"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23443E7" w14:textId="0ED0E40B" w:rsidR="0028369E" w:rsidRPr="002D4C9E" w:rsidRDefault="0024107D" w:rsidP="0028369E">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28369E" w:rsidRPr="002D4C9E" w14:paraId="019DB510"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02DCCB7" w14:textId="77777777"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97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77766D1"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AB068F8"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CB7D47A"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535F12C1"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10278A8F" w14:textId="015F4611" w:rsidR="0028369E" w:rsidRPr="002D4C9E" w:rsidRDefault="0028369E" w:rsidP="0028369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DF68DBC" w14:textId="42F53CF3"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DE47D0A" w14:textId="2657D51B" w:rsidR="0028369E" w:rsidRPr="002D4C9E" w:rsidRDefault="0024107D" w:rsidP="0028369E">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28369E" w:rsidRPr="002D4C9E" w14:paraId="4F44C39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D3D4D62" w14:textId="34084EC4"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98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F0FA662"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66EDDE2"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6431C10"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1.62</w:t>
            </w:r>
          </w:p>
          <w:p w14:paraId="07988069"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1.20</w:t>
            </w:r>
          </w:p>
          <w:p w14:paraId="53CE721B" w14:textId="0082F385" w:rsidR="0028369E" w:rsidRPr="002D4C9E" w:rsidRDefault="0028369E" w:rsidP="0028369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3.89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1FC56EB" w14:textId="43D93215"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89F386F" w14:textId="48EE4364" w:rsidR="0028369E" w:rsidRPr="002D4C9E" w:rsidRDefault="0024107D" w:rsidP="0028369E">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28369E" w:rsidRPr="002D4C9E" w14:paraId="566196F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A3BC174" w14:textId="4E240BEF"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99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AC4F1B6"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0799608"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37D77B7"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2.20</w:t>
            </w:r>
          </w:p>
          <w:p w14:paraId="3F6673E8"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1.20</w:t>
            </w:r>
          </w:p>
          <w:p w14:paraId="71794F89" w14:textId="58796F9C" w:rsidR="0028369E" w:rsidRPr="002D4C9E" w:rsidRDefault="0028369E" w:rsidP="0028369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2.64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5ED3726" w14:textId="7E63172F"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8699ABA" w14:textId="51DF35A3" w:rsidR="0028369E" w:rsidRPr="002D4C9E" w:rsidRDefault="0024107D" w:rsidP="0028369E">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28369E" w:rsidRPr="002D4C9E" w14:paraId="1936749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A1ECCDA" w14:textId="4056D5B6"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100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5BB95D4"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86FBDE8" w14:textId="77777777" w:rsidR="0028369E" w:rsidRPr="002D4C9E" w:rsidRDefault="0028369E" w:rsidP="0028369E">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1D54999"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2.38</w:t>
            </w:r>
          </w:p>
          <w:p w14:paraId="6E751DAA" w14:textId="77777777" w:rsidR="0028369E" w:rsidRPr="002D4C9E" w:rsidRDefault="0028369E" w:rsidP="0028369E">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0AA5D351" w14:textId="1DFFED9C" w:rsidR="0028369E" w:rsidRPr="002D4C9E" w:rsidRDefault="0028369E" w:rsidP="0028369E">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4.76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6A87151" w14:textId="3A7D51D2" w:rsidR="0028369E" w:rsidRPr="002D4C9E" w:rsidRDefault="0028369E" w:rsidP="0028369E">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70FEE51" w14:textId="2B6DD3DE" w:rsidR="0028369E" w:rsidRPr="002D4C9E" w:rsidRDefault="0024107D" w:rsidP="0028369E">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C7310" w:rsidRPr="002D4C9E" w14:paraId="5E14E09D"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23B756F" w14:textId="3A5A1716" w:rsidR="003C7310"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Educación Media, Aula </w:t>
            </w:r>
            <w:r w:rsidR="003C7310" w:rsidRPr="002D4C9E">
              <w:rPr>
                <w:rFonts w:asciiTheme="minorHAnsi" w:hAnsiTheme="minorHAnsi" w:cstheme="minorHAnsi"/>
                <w:b/>
                <w:bCs/>
                <w:color w:val="000000"/>
                <w:sz w:val="16"/>
                <w:szCs w:val="16"/>
                <w:lang w:val="es-MX" w:eastAsia="es-MX"/>
              </w:rPr>
              <w:t>21</w:t>
            </w:r>
          </w:p>
        </w:tc>
      </w:tr>
      <w:tr w:rsidR="004562E2" w:rsidRPr="002D4C9E" w14:paraId="13F3821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0E84FDC" w14:textId="29998BB2"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101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BB34E0D"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8C61DEB"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3768801"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1.97</w:t>
            </w:r>
          </w:p>
          <w:p w14:paraId="154C5AB8"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4B4C873C" w14:textId="2D40FBD8" w:rsidR="004562E2" w:rsidRPr="002D4C9E" w:rsidRDefault="004562E2" w:rsidP="004562E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 xml:space="preserve">Total m2:  </w:t>
            </w:r>
            <w:r w:rsidRPr="002D4C9E">
              <w:rPr>
                <w:rFonts w:asciiTheme="minorHAnsi" w:hAnsiTheme="minorHAnsi" w:cstheme="minorHAnsi"/>
                <w:color w:val="000000"/>
                <w:sz w:val="16"/>
                <w:szCs w:val="16"/>
                <w:lang w:val="es-MX" w:eastAsia="es-MX"/>
              </w:rPr>
              <w:t>7.88</w:t>
            </w:r>
            <w:r w:rsidRPr="002D4C9E">
              <w:rPr>
                <w:rFonts w:asciiTheme="minorHAnsi" w:hAnsiTheme="minorHAnsi" w:cstheme="minorHAnsi"/>
                <w:b/>
                <w:color w:val="000000"/>
                <w:sz w:val="16"/>
                <w:szCs w:val="16"/>
                <w:lang w:val="es-MX" w:eastAsia="es-MX"/>
              </w:rPr>
              <w:t xml:space="preserve"> </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1ECDA3E" w14:textId="3A7E7FF0"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67D6760" w14:textId="170CE768"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4562E2" w:rsidRPr="002D4C9E" w14:paraId="3039D46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FD2EA12" w14:textId="2C233EB0"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102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10A4D62"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347801D"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90ADEBC"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510F920F"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596AB171" w14:textId="5D633964" w:rsidR="004562E2" w:rsidRPr="002D4C9E" w:rsidRDefault="004562E2" w:rsidP="004562E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D263475" w14:textId="21FEE019"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DB768BC" w14:textId="76E396F6"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4562E2" w:rsidRPr="002D4C9E" w14:paraId="3D3A4AE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5975B99" w14:textId="4FD6475E"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103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29D9967"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312E9B9"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79D27DC"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630F11F7"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AA1DC0B" w14:textId="54311210" w:rsidR="004562E2" w:rsidRPr="002D4C9E" w:rsidRDefault="004562E2" w:rsidP="004562E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E835534" w14:textId="49E7E49D"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F68A979" w14:textId="6A1CE8F9"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4562E2" w:rsidRPr="002D4C9E" w14:paraId="54B287E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261B496" w14:textId="50D13570"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104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98EC7C6"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5930092" w14:textId="77777777" w:rsidR="004562E2" w:rsidRPr="002D4C9E" w:rsidRDefault="004562E2" w:rsidP="004562E2">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389D4CE"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79B5AEBC" w14:textId="77777777" w:rsidR="004562E2" w:rsidRPr="002D4C9E" w:rsidRDefault="004562E2" w:rsidP="004562E2">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5959D3E7" w14:textId="49FD6293" w:rsidR="004562E2" w:rsidRPr="002D4C9E" w:rsidRDefault="004562E2" w:rsidP="004562E2">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6.05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62336F5" w14:textId="603A4A74"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0004060" w14:textId="5CCC9F2D" w:rsidR="004562E2" w:rsidRPr="002D4C9E" w:rsidRDefault="004562E2" w:rsidP="004562E2">
            <w:pPr>
              <w:jc w:val="center"/>
              <w:rPr>
                <w:rFonts w:asciiTheme="minorHAnsi" w:hAnsiTheme="minorHAnsi" w:cstheme="minorHAnsi"/>
                <w:sz w:val="16"/>
                <w:szCs w:val="16"/>
              </w:rPr>
            </w:pPr>
            <w:r w:rsidRPr="002D4C9E">
              <w:rPr>
                <w:rFonts w:asciiTheme="minorHAnsi" w:hAnsiTheme="minorHAnsi" w:cstheme="minorHAnsi"/>
                <w:sz w:val="16"/>
                <w:szCs w:val="16"/>
              </w:rPr>
              <w:t>5</w:t>
            </w:r>
          </w:p>
        </w:tc>
      </w:tr>
      <w:tr w:rsidR="003A528A" w:rsidRPr="002D4C9E" w14:paraId="798C14A8"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EBED205" w14:textId="6ED29160" w:rsidR="003A528A"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Eduacación Media, Aula </w:t>
            </w:r>
            <w:r w:rsidR="003A528A" w:rsidRPr="002D4C9E">
              <w:rPr>
                <w:rFonts w:asciiTheme="minorHAnsi" w:hAnsiTheme="minorHAnsi" w:cstheme="minorHAnsi"/>
                <w:b/>
                <w:bCs/>
                <w:color w:val="000000"/>
                <w:sz w:val="16"/>
                <w:szCs w:val="16"/>
                <w:lang w:val="es-MX" w:eastAsia="es-MX"/>
              </w:rPr>
              <w:t>20</w:t>
            </w:r>
          </w:p>
        </w:tc>
      </w:tr>
      <w:tr w:rsidR="00B81DE4" w:rsidRPr="002D4C9E" w14:paraId="3916BF7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01396E2" w14:textId="208989F8"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105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5CB42BB"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1CBD0C9"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3156220"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66621475"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6A903544" w14:textId="5BB7AB22" w:rsidR="00B81DE4" w:rsidRPr="002D4C9E" w:rsidRDefault="00B81DE4" w:rsidP="00B81DE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9585163" w14:textId="4C87E876"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C371B16" w14:textId="36176905"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B81DE4" w:rsidRPr="002D4C9E" w14:paraId="34C4F4E3"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8BCBD22" w14:textId="6C76F857"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106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02D195C"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D32A860"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B724F6E"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1.97</w:t>
            </w:r>
          </w:p>
          <w:p w14:paraId="5B5DFFA8"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w:t>
            </w:r>
          </w:p>
          <w:p w14:paraId="3BB086F6" w14:textId="4025C1EC" w:rsidR="00B81DE4" w:rsidRPr="002D4C9E" w:rsidRDefault="00B81DE4" w:rsidP="00B81DE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3.94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E365B63" w14:textId="5C29C5BA"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65CE4DF" w14:textId="2E2CA132"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B81DE4" w:rsidRPr="002D4C9E" w14:paraId="77F51407"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2F372F3" w14:textId="29CDB9D7"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107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38D582D"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07C56DD"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D1D560C"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1.95</w:t>
            </w:r>
          </w:p>
          <w:p w14:paraId="097AC435"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508D7685" w14:textId="45C5E16C" w:rsidR="00B81DE4" w:rsidRPr="002D4C9E" w:rsidRDefault="00B81DE4" w:rsidP="00B81DE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3.90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E08A688" w14:textId="0FC20819"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CE99490" w14:textId="16810A78"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B81DE4" w:rsidRPr="002D4C9E" w14:paraId="491CF6B8"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00E47D5" w14:textId="25B08697"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108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365C09A"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19AC205"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911E6C6"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2ECF132C"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0EE67074" w14:textId="591F4AC6" w:rsidR="00B81DE4" w:rsidRPr="002D4C9E" w:rsidRDefault="00B81DE4" w:rsidP="00B81DE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6.05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974BCDA" w14:textId="7ACC2C08"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E7DBF33" w14:textId="6D161A18"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5</w:t>
            </w:r>
          </w:p>
        </w:tc>
      </w:tr>
      <w:tr w:rsidR="003A528A" w:rsidRPr="002D4C9E" w14:paraId="74BFDDEE"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39B41F" w14:textId="4C0D1724" w:rsidR="003A528A" w:rsidRPr="002D4C9E" w:rsidRDefault="004F5974" w:rsidP="00B81DE4">
            <w:pPr>
              <w:jc w:val="center"/>
              <w:rPr>
                <w:rFonts w:asciiTheme="minorHAnsi" w:hAnsiTheme="minorHAnsi" w:cstheme="minorHAnsi"/>
                <w:sz w:val="16"/>
                <w:szCs w:val="16"/>
              </w:rPr>
            </w:pPr>
            <w:r>
              <w:rPr>
                <w:rFonts w:asciiTheme="minorHAnsi" w:hAnsiTheme="minorHAnsi" w:cstheme="minorHAnsi"/>
                <w:b/>
                <w:bCs/>
                <w:color w:val="000000"/>
                <w:sz w:val="16"/>
                <w:szCs w:val="16"/>
                <w:lang w:val="es-MX" w:eastAsia="es-MX"/>
              </w:rPr>
              <w:t>Centro d</w:t>
            </w:r>
            <w:r w:rsidRPr="002D4C9E">
              <w:rPr>
                <w:rFonts w:asciiTheme="minorHAnsi" w:hAnsiTheme="minorHAnsi" w:cstheme="minorHAnsi"/>
                <w:b/>
                <w:bCs/>
                <w:color w:val="000000"/>
                <w:sz w:val="16"/>
                <w:szCs w:val="16"/>
                <w:lang w:val="es-MX" w:eastAsia="es-MX"/>
              </w:rPr>
              <w:t xml:space="preserve">e Educación Media, Aula </w:t>
            </w:r>
            <w:r w:rsidR="003A528A" w:rsidRPr="002D4C9E">
              <w:rPr>
                <w:rFonts w:asciiTheme="minorHAnsi" w:hAnsiTheme="minorHAnsi" w:cstheme="minorHAnsi"/>
                <w:b/>
                <w:bCs/>
                <w:color w:val="000000"/>
                <w:sz w:val="16"/>
                <w:szCs w:val="16"/>
                <w:lang w:val="es-MX" w:eastAsia="es-MX"/>
              </w:rPr>
              <w:t>19</w:t>
            </w:r>
          </w:p>
        </w:tc>
      </w:tr>
      <w:tr w:rsidR="00B81DE4" w:rsidRPr="002D4C9E" w14:paraId="44E2F12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731DFF6" w14:textId="6F27EDD1"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109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39D8A8D"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DD90190"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91DCFF2"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17BF6091"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4F69C884" w14:textId="23E85280" w:rsidR="00B81DE4" w:rsidRPr="002D4C9E" w:rsidRDefault="00B81DE4" w:rsidP="00B81DE4">
            <w:pPr>
              <w:autoSpaceDE w:val="0"/>
              <w:autoSpaceDN w:val="0"/>
              <w:adjustRightInd w:val="0"/>
              <w:jc w:val="both"/>
              <w:rPr>
                <w:rFonts w:asciiTheme="minorHAnsi" w:hAnsiTheme="minorHAnsi" w:cstheme="minorHAnsi"/>
                <w:sz w:val="16"/>
                <w:szCs w:val="16"/>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83E5C60" w14:textId="4410D520"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B6AA258" w14:textId="712330B5"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B81DE4" w:rsidRPr="002D4C9E" w14:paraId="35263DC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E659A41" w14:textId="6F8A25B8"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110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2B1B857"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6F9B228"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4346620"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1.97</w:t>
            </w:r>
          </w:p>
          <w:p w14:paraId="693E98F0"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1ADBB045" w14:textId="217E1BB0" w:rsidR="00B81DE4" w:rsidRPr="002D4C9E" w:rsidRDefault="00B81DE4" w:rsidP="00B81DE4">
            <w:pPr>
              <w:autoSpaceDE w:val="0"/>
              <w:autoSpaceDN w:val="0"/>
              <w:adjustRightInd w:val="0"/>
              <w:jc w:val="both"/>
              <w:rPr>
                <w:rFonts w:asciiTheme="minorHAnsi" w:hAnsiTheme="minorHAnsi" w:cstheme="minorHAnsi"/>
                <w:bCs/>
                <w:color w:val="000000"/>
                <w:sz w:val="16"/>
                <w:szCs w:val="16"/>
                <w:lang w:val="en-US"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7.88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905F5E5" w14:textId="76EBC95A"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4B7402F" w14:textId="1A4DA351"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B81DE4" w:rsidRPr="002D4C9E" w14:paraId="04892F2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F1C9CB3" w14:textId="637632B0"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111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DF8E302"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029CD25"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EAFE35F"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6CB2B908"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27B4380D" w14:textId="1F715C1F" w:rsidR="00B81DE4" w:rsidRPr="002D4C9E" w:rsidRDefault="00B81DE4" w:rsidP="00B81DE4">
            <w:pPr>
              <w:autoSpaceDE w:val="0"/>
              <w:autoSpaceDN w:val="0"/>
              <w:adjustRightInd w:val="0"/>
              <w:jc w:val="both"/>
              <w:rPr>
                <w:rFonts w:asciiTheme="minorHAnsi" w:hAnsiTheme="minorHAnsi" w:cstheme="minorHAnsi"/>
                <w:bCs/>
                <w:color w:val="000000"/>
                <w:sz w:val="16"/>
                <w:szCs w:val="16"/>
                <w:lang w:val="en-US"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7D706F7" w14:textId="4E98777B"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F330D12" w14:textId="7183EE19"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B81DE4" w:rsidRPr="002D4C9E" w14:paraId="2BB54AE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1905339" w14:textId="3A344B5F"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112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AE7E09C"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CA0A83A" w14:textId="77777777" w:rsidR="00B81DE4" w:rsidRPr="002D4C9E" w:rsidRDefault="00B81DE4" w:rsidP="00B81DE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A626D99"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7D1346B8" w14:textId="77777777" w:rsidR="00B81DE4" w:rsidRPr="002D4C9E" w:rsidRDefault="00B81DE4" w:rsidP="00B81DE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38D581BB" w14:textId="678CED43" w:rsidR="00B81DE4" w:rsidRPr="002D4C9E" w:rsidRDefault="00B81DE4" w:rsidP="00B81DE4">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6.05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1DEBC78" w14:textId="4A2C9834"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8F14A1F" w14:textId="52BEFB1F" w:rsidR="00B81DE4" w:rsidRPr="002D4C9E" w:rsidRDefault="00B81DE4" w:rsidP="00B81DE4">
            <w:pPr>
              <w:jc w:val="center"/>
              <w:rPr>
                <w:rFonts w:asciiTheme="minorHAnsi" w:hAnsiTheme="minorHAnsi" w:cstheme="minorHAnsi"/>
                <w:sz w:val="16"/>
                <w:szCs w:val="16"/>
              </w:rPr>
            </w:pPr>
            <w:r w:rsidRPr="002D4C9E">
              <w:rPr>
                <w:rFonts w:asciiTheme="minorHAnsi" w:hAnsiTheme="minorHAnsi" w:cstheme="minorHAnsi"/>
                <w:sz w:val="16"/>
                <w:szCs w:val="16"/>
              </w:rPr>
              <w:t>5</w:t>
            </w:r>
          </w:p>
        </w:tc>
      </w:tr>
      <w:tr w:rsidR="003A528A" w:rsidRPr="002D4C9E" w14:paraId="512B5703"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28EF3C9" w14:textId="72F0C064" w:rsidR="003A528A" w:rsidRPr="002D4C9E" w:rsidRDefault="004F5974" w:rsidP="004F5974">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Educación Media, Aula </w:t>
            </w:r>
            <w:r w:rsidR="003A528A" w:rsidRPr="002D4C9E">
              <w:rPr>
                <w:rFonts w:asciiTheme="minorHAnsi" w:hAnsiTheme="minorHAnsi" w:cstheme="minorHAnsi"/>
                <w:b/>
                <w:bCs/>
                <w:color w:val="000000"/>
                <w:sz w:val="16"/>
                <w:szCs w:val="16"/>
                <w:lang w:val="es-MX" w:eastAsia="es-MX"/>
              </w:rPr>
              <w:t>18</w:t>
            </w:r>
          </w:p>
        </w:tc>
      </w:tr>
      <w:tr w:rsidR="009656F4" w:rsidRPr="002D4C9E" w14:paraId="6C9C911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4FF827A" w14:textId="17E49241" w:rsidR="009656F4" w:rsidRPr="002D4C9E" w:rsidRDefault="00544854" w:rsidP="009656F4">
            <w:pPr>
              <w:jc w:val="center"/>
              <w:rPr>
                <w:rFonts w:asciiTheme="minorHAnsi" w:hAnsiTheme="minorHAnsi" w:cstheme="minorHAnsi"/>
                <w:sz w:val="16"/>
                <w:szCs w:val="16"/>
              </w:rPr>
            </w:pPr>
            <w:r>
              <w:rPr>
                <w:rFonts w:asciiTheme="minorHAnsi" w:hAnsiTheme="minorHAnsi" w:cstheme="minorHAnsi"/>
                <w:sz w:val="16"/>
                <w:szCs w:val="16"/>
              </w:rPr>
              <w:t>113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0B9A28B"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C9D6E1D"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E960A2E"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2D1150AB"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293D3EDD" w14:textId="0C506E51" w:rsidR="009656F4" w:rsidRPr="002D4C9E" w:rsidRDefault="009656F4" w:rsidP="009656F4">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DA17522" w14:textId="318C0AE0" w:rsidR="009656F4" w:rsidRPr="002D4C9E" w:rsidRDefault="009656F4" w:rsidP="009656F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61772D1" w14:textId="73A168FB" w:rsidR="009656F4" w:rsidRPr="002D4C9E" w:rsidRDefault="00D9391C" w:rsidP="009656F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9656F4" w:rsidRPr="002D4C9E" w14:paraId="6918DF5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D32A807" w14:textId="1805E281" w:rsidR="009656F4" w:rsidRPr="002D4C9E" w:rsidRDefault="00544854" w:rsidP="009656F4">
            <w:pPr>
              <w:jc w:val="center"/>
              <w:rPr>
                <w:rFonts w:asciiTheme="minorHAnsi" w:hAnsiTheme="minorHAnsi" w:cstheme="minorHAnsi"/>
                <w:sz w:val="16"/>
                <w:szCs w:val="16"/>
              </w:rPr>
            </w:pPr>
            <w:r>
              <w:rPr>
                <w:rFonts w:asciiTheme="minorHAnsi" w:hAnsiTheme="minorHAnsi" w:cstheme="minorHAnsi"/>
                <w:sz w:val="16"/>
                <w:szCs w:val="16"/>
              </w:rPr>
              <w:t>114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4A4C3C4"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FF6DB5E"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C4A8295"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1.96</w:t>
            </w:r>
          </w:p>
          <w:p w14:paraId="51807B60"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2B65047D" w14:textId="4909E56B" w:rsidR="009656F4" w:rsidRPr="002D4C9E" w:rsidRDefault="009656F4" w:rsidP="009656F4">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3.92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D69F11F" w14:textId="4E0F3821" w:rsidR="009656F4" w:rsidRPr="002D4C9E" w:rsidRDefault="009656F4" w:rsidP="009656F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4541791" w14:textId="078E90BB" w:rsidR="009656F4" w:rsidRPr="002D4C9E" w:rsidRDefault="00D9391C" w:rsidP="009656F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9656F4" w:rsidRPr="002D4C9E" w14:paraId="333A3B6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2576F6B" w14:textId="4440F8DB" w:rsidR="009656F4" w:rsidRPr="002D4C9E" w:rsidRDefault="00544854" w:rsidP="009656F4">
            <w:pPr>
              <w:jc w:val="center"/>
              <w:rPr>
                <w:rFonts w:asciiTheme="minorHAnsi" w:hAnsiTheme="minorHAnsi" w:cstheme="minorHAnsi"/>
                <w:sz w:val="16"/>
                <w:szCs w:val="16"/>
              </w:rPr>
            </w:pPr>
            <w:r>
              <w:rPr>
                <w:rFonts w:asciiTheme="minorHAnsi" w:hAnsiTheme="minorHAnsi" w:cstheme="minorHAnsi"/>
                <w:sz w:val="16"/>
                <w:szCs w:val="16"/>
              </w:rPr>
              <w:t>115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BB32805"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312FBBE"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A507D24"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1.94</w:t>
            </w:r>
          </w:p>
          <w:p w14:paraId="0CDDB51C"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2.00</w:t>
            </w:r>
          </w:p>
          <w:p w14:paraId="5F5A3CD4" w14:textId="30799D48" w:rsidR="009656F4" w:rsidRPr="002D4C9E" w:rsidRDefault="009656F4" w:rsidP="009656F4">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3.88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3DC6C81" w14:textId="38BC3A34" w:rsidR="009656F4" w:rsidRPr="002D4C9E" w:rsidRDefault="009656F4" w:rsidP="009656F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A3B6262" w14:textId="206CECAA" w:rsidR="009656F4" w:rsidRPr="002D4C9E" w:rsidRDefault="00D9391C" w:rsidP="009656F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9656F4" w:rsidRPr="002D4C9E" w14:paraId="6182D48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6620EDA" w14:textId="4EE92210" w:rsidR="009656F4" w:rsidRPr="002D4C9E" w:rsidRDefault="00544854" w:rsidP="009656F4">
            <w:pPr>
              <w:jc w:val="center"/>
              <w:rPr>
                <w:rFonts w:asciiTheme="minorHAnsi" w:hAnsiTheme="minorHAnsi" w:cstheme="minorHAnsi"/>
                <w:sz w:val="16"/>
                <w:szCs w:val="16"/>
              </w:rPr>
            </w:pPr>
            <w:r>
              <w:rPr>
                <w:rFonts w:asciiTheme="minorHAnsi" w:hAnsiTheme="minorHAnsi" w:cstheme="minorHAnsi"/>
                <w:sz w:val="16"/>
                <w:szCs w:val="16"/>
              </w:rPr>
              <w:t>116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493B024"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0D93EE0"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94E037F"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20E8FD2D"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AE0AA79" w14:textId="25455940" w:rsidR="009656F4" w:rsidRPr="002D4C9E" w:rsidRDefault="009656F4" w:rsidP="009656F4">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7F89F4C" w14:textId="218DF263" w:rsidR="009656F4" w:rsidRPr="002D4C9E" w:rsidRDefault="009656F4" w:rsidP="009656F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804216B" w14:textId="2A8DCC71" w:rsidR="009656F4" w:rsidRPr="002D4C9E" w:rsidRDefault="00D9391C" w:rsidP="009656F4">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9656F4" w:rsidRPr="002D4C9E" w14:paraId="5D15D23D"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36C9963" w14:textId="65132B5D" w:rsidR="009656F4" w:rsidRPr="002D4C9E" w:rsidRDefault="00544854" w:rsidP="009656F4">
            <w:pPr>
              <w:jc w:val="center"/>
              <w:rPr>
                <w:rFonts w:asciiTheme="minorHAnsi" w:hAnsiTheme="minorHAnsi" w:cstheme="minorHAnsi"/>
                <w:sz w:val="16"/>
                <w:szCs w:val="16"/>
              </w:rPr>
            </w:pPr>
            <w:r>
              <w:rPr>
                <w:rFonts w:asciiTheme="minorHAnsi" w:hAnsiTheme="minorHAnsi" w:cstheme="minorHAnsi"/>
                <w:sz w:val="16"/>
                <w:szCs w:val="16"/>
              </w:rPr>
              <w:t>117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07DC50A"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3FCF3D7" w14:textId="77777777" w:rsidR="009656F4" w:rsidRPr="002D4C9E" w:rsidRDefault="009656F4" w:rsidP="009656F4">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A234577"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1.10</w:t>
            </w:r>
          </w:p>
          <w:p w14:paraId="762CAF35" w14:textId="77777777" w:rsidR="009656F4" w:rsidRPr="002D4C9E" w:rsidRDefault="009656F4" w:rsidP="009656F4">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1.10</w:t>
            </w:r>
          </w:p>
          <w:p w14:paraId="3845501E" w14:textId="2B4A8150" w:rsidR="009656F4" w:rsidRPr="002D4C9E" w:rsidRDefault="009656F4" w:rsidP="009656F4">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4.84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61F70FB" w14:textId="148BE129" w:rsidR="009656F4" w:rsidRPr="002D4C9E" w:rsidRDefault="009656F4" w:rsidP="009656F4">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F3E1E1C" w14:textId="38776E21" w:rsidR="009656F4" w:rsidRPr="002D4C9E" w:rsidRDefault="00D9391C" w:rsidP="009656F4">
            <w:pPr>
              <w:jc w:val="center"/>
              <w:rPr>
                <w:rFonts w:asciiTheme="minorHAnsi" w:hAnsiTheme="minorHAnsi" w:cstheme="minorHAnsi"/>
                <w:sz w:val="16"/>
                <w:szCs w:val="16"/>
              </w:rPr>
            </w:pPr>
            <w:r w:rsidRPr="002D4C9E">
              <w:rPr>
                <w:rFonts w:asciiTheme="minorHAnsi" w:hAnsiTheme="minorHAnsi" w:cstheme="minorHAnsi"/>
                <w:sz w:val="16"/>
                <w:szCs w:val="16"/>
              </w:rPr>
              <w:t>4</w:t>
            </w:r>
          </w:p>
        </w:tc>
      </w:tr>
      <w:tr w:rsidR="003A528A" w:rsidRPr="002D4C9E" w14:paraId="1EB6999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1B298" w14:textId="3EF37EBE" w:rsidR="003A528A" w:rsidRPr="002D4C9E" w:rsidRDefault="001336D2" w:rsidP="003A528A">
            <w:pPr>
              <w:autoSpaceDE w:val="0"/>
              <w:autoSpaceDN w:val="0"/>
              <w:adjustRightInd w:val="0"/>
              <w:jc w:val="center"/>
              <w:rPr>
                <w:rFonts w:asciiTheme="minorHAnsi" w:hAnsiTheme="minorHAnsi" w:cstheme="minorHAnsi"/>
                <w:b/>
                <w:bCs/>
                <w:color w:val="000000"/>
                <w:sz w:val="16"/>
                <w:szCs w:val="16"/>
                <w:lang w:val="es-MX" w:eastAsia="es-MX"/>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Educación Media, Edificio </w:t>
            </w:r>
            <w:r w:rsidR="003A528A" w:rsidRPr="002D4C9E">
              <w:rPr>
                <w:rFonts w:asciiTheme="minorHAnsi" w:hAnsiTheme="minorHAnsi" w:cstheme="minorHAnsi"/>
                <w:b/>
                <w:bCs/>
                <w:color w:val="000000"/>
                <w:sz w:val="16"/>
                <w:szCs w:val="16"/>
                <w:lang w:val="es-MX" w:eastAsia="es-MX"/>
              </w:rPr>
              <w:t>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53AC9400" w14:textId="1BA54B9C" w:rsidR="003A528A" w:rsidRPr="002D4C9E" w:rsidRDefault="001336D2" w:rsidP="003A528A">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Oficina</w:t>
            </w:r>
            <w:r w:rsidR="003A528A" w:rsidRPr="002D4C9E">
              <w:rPr>
                <w:rFonts w:asciiTheme="minorHAnsi" w:hAnsiTheme="minorHAnsi" w:cstheme="minorHAnsi"/>
                <w:b/>
                <w:bCs/>
                <w:color w:val="000000"/>
                <w:sz w:val="16"/>
                <w:szCs w:val="16"/>
                <w:lang w:val="es-MX" w:eastAsia="es-MX"/>
              </w:rPr>
              <w:t xml:space="preserve"> 1</w:t>
            </w:r>
          </w:p>
        </w:tc>
      </w:tr>
      <w:tr w:rsidR="00D9391C" w:rsidRPr="002D4C9E" w14:paraId="29A88C2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5DFFADC" w14:textId="54F5B71B" w:rsidR="00D9391C" w:rsidRPr="002D4C9E" w:rsidRDefault="00544854" w:rsidP="00D9391C">
            <w:pPr>
              <w:jc w:val="center"/>
              <w:rPr>
                <w:rFonts w:asciiTheme="minorHAnsi" w:hAnsiTheme="minorHAnsi" w:cstheme="minorHAnsi"/>
                <w:sz w:val="16"/>
                <w:szCs w:val="16"/>
              </w:rPr>
            </w:pPr>
            <w:r>
              <w:rPr>
                <w:rFonts w:asciiTheme="minorHAnsi" w:hAnsiTheme="minorHAnsi" w:cstheme="minorHAnsi"/>
                <w:sz w:val="16"/>
                <w:szCs w:val="16"/>
              </w:rPr>
              <w:t>118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01B90BE"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C8CBD51"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E477C4E"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2.02</w:t>
            </w:r>
          </w:p>
          <w:p w14:paraId="777898CB"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1.36</w:t>
            </w:r>
          </w:p>
          <w:p w14:paraId="5CA7BD89" w14:textId="688AA97E" w:rsidR="00D9391C" w:rsidRPr="002D4C9E" w:rsidRDefault="00D9391C" w:rsidP="00D939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2.75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A1F1506" w14:textId="1054FCC4"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576625F" w14:textId="366C39F5"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D9391C" w:rsidRPr="002D4C9E" w14:paraId="5F85DD6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99F9661" w14:textId="5B0C0E75" w:rsidR="00D9391C" w:rsidRPr="002D4C9E" w:rsidRDefault="00544854" w:rsidP="00D9391C">
            <w:pPr>
              <w:jc w:val="center"/>
              <w:rPr>
                <w:rFonts w:asciiTheme="minorHAnsi" w:hAnsiTheme="minorHAnsi" w:cstheme="minorHAnsi"/>
                <w:sz w:val="16"/>
                <w:szCs w:val="16"/>
              </w:rPr>
            </w:pPr>
            <w:r>
              <w:rPr>
                <w:rFonts w:asciiTheme="minorHAnsi" w:hAnsiTheme="minorHAnsi" w:cstheme="minorHAnsi"/>
                <w:sz w:val="16"/>
                <w:szCs w:val="16"/>
              </w:rPr>
              <w:t>119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A952975"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7642973"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896E03F"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2.83</w:t>
            </w:r>
          </w:p>
          <w:p w14:paraId="6F257E97"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Alto:</w:t>
            </w:r>
            <w:r w:rsidRPr="002D4C9E">
              <w:rPr>
                <w:rFonts w:asciiTheme="minorHAnsi" w:hAnsiTheme="minorHAnsi" w:cstheme="minorHAnsi"/>
                <w:color w:val="000000"/>
                <w:sz w:val="16"/>
                <w:szCs w:val="16"/>
                <w:lang w:val="es-MX" w:eastAsia="es-MX"/>
              </w:rPr>
              <w:t xml:space="preserve"> 2.17</w:t>
            </w:r>
          </w:p>
          <w:p w14:paraId="2A58F17D" w14:textId="0C765F6B" w:rsidR="00D9391C" w:rsidRPr="002D4C9E" w:rsidRDefault="00D9391C" w:rsidP="00D939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6.14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135119E" w14:textId="2771946A"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BF19FA1" w14:textId="28EC5995"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D9391C" w:rsidRPr="002D4C9E" w14:paraId="63F35E98"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7CCBCD4" w14:textId="1A0D41A6" w:rsidR="00D9391C" w:rsidRPr="002D4C9E" w:rsidRDefault="00544854" w:rsidP="00D9391C">
            <w:pPr>
              <w:jc w:val="center"/>
              <w:rPr>
                <w:rFonts w:asciiTheme="minorHAnsi" w:hAnsiTheme="minorHAnsi" w:cstheme="minorHAnsi"/>
                <w:sz w:val="16"/>
                <w:szCs w:val="16"/>
              </w:rPr>
            </w:pPr>
            <w:r>
              <w:rPr>
                <w:rFonts w:asciiTheme="minorHAnsi" w:hAnsiTheme="minorHAnsi" w:cstheme="minorHAnsi"/>
                <w:sz w:val="16"/>
                <w:szCs w:val="16"/>
              </w:rPr>
              <w:lastRenderedPageBreak/>
              <w:t>120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4374963"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80739AD"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83C6C1A"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210BFB83"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2.20</w:t>
            </w:r>
          </w:p>
          <w:p w14:paraId="3474FE56" w14:textId="63BC90CD" w:rsidR="00D9391C" w:rsidRPr="002D4C9E" w:rsidRDefault="00D9391C" w:rsidP="00D939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2.20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74E039C" w14:textId="4B577C9A"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6ED2D65" w14:textId="52D5E0EE"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D9391C" w:rsidRPr="002D4C9E" w14:paraId="2D44A74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5926F09" w14:textId="70513F38" w:rsidR="00D9391C" w:rsidRPr="002D4C9E" w:rsidRDefault="00544854" w:rsidP="00D9391C">
            <w:pPr>
              <w:jc w:val="center"/>
              <w:rPr>
                <w:rFonts w:asciiTheme="minorHAnsi" w:hAnsiTheme="minorHAnsi" w:cstheme="minorHAnsi"/>
                <w:sz w:val="16"/>
                <w:szCs w:val="16"/>
              </w:rPr>
            </w:pPr>
            <w:r>
              <w:rPr>
                <w:rFonts w:asciiTheme="minorHAnsi" w:hAnsiTheme="minorHAnsi" w:cstheme="minorHAnsi"/>
                <w:sz w:val="16"/>
                <w:szCs w:val="16"/>
              </w:rPr>
              <w:t>121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40BFBDC"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ACA1CA2" w14:textId="77777777" w:rsidR="00D9391C" w:rsidRPr="002D4C9E" w:rsidRDefault="00D9391C" w:rsidP="00D939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6B95A67"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3.00</w:t>
            </w:r>
          </w:p>
          <w:p w14:paraId="6FCDFC74" w14:textId="77777777" w:rsidR="00D9391C" w:rsidRPr="002D4C9E" w:rsidRDefault="00D9391C" w:rsidP="00D939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2.20</w:t>
            </w:r>
          </w:p>
          <w:p w14:paraId="7DBA7F36" w14:textId="4C5AE294" w:rsidR="00D9391C" w:rsidRPr="002D4C9E" w:rsidRDefault="00D9391C" w:rsidP="00D939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6.60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6AF3DBD" w14:textId="14F37E6F"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BE07711" w14:textId="532D9E4B" w:rsidR="00D9391C" w:rsidRPr="002D4C9E" w:rsidRDefault="00D9391C" w:rsidP="00D9391C">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A528A" w:rsidRPr="002D4C9E" w14:paraId="39C01087"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91BB4F" w14:textId="65C3F00A" w:rsidR="003A528A" w:rsidRPr="002D4C9E" w:rsidRDefault="003D6787" w:rsidP="003A528A">
            <w:pPr>
              <w:autoSpaceDE w:val="0"/>
              <w:autoSpaceDN w:val="0"/>
              <w:adjustRightInd w:val="0"/>
              <w:jc w:val="center"/>
              <w:rPr>
                <w:rFonts w:asciiTheme="minorHAnsi" w:hAnsiTheme="minorHAnsi" w:cstheme="minorHAnsi"/>
                <w:b/>
                <w:bCs/>
                <w:color w:val="000000"/>
                <w:sz w:val="16"/>
                <w:szCs w:val="16"/>
                <w:lang w:val="es-MX" w:eastAsia="es-MX"/>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Educación Media, Edificio </w:t>
            </w:r>
            <w:r w:rsidR="003A528A" w:rsidRPr="002D4C9E">
              <w:rPr>
                <w:rFonts w:asciiTheme="minorHAnsi" w:hAnsiTheme="minorHAnsi" w:cstheme="minorHAnsi"/>
                <w:b/>
                <w:bCs/>
                <w:color w:val="000000"/>
                <w:sz w:val="16"/>
                <w:szCs w:val="16"/>
                <w:lang w:val="es-MX" w:eastAsia="es-MX"/>
              </w:rPr>
              <w:t>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28C57256" w14:textId="53FF26FF" w:rsidR="003A528A" w:rsidRPr="002D4C9E" w:rsidRDefault="003D6787" w:rsidP="003D6787">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 xml:space="preserve">Sala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e Maestros</w:t>
            </w:r>
          </w:p>
        </w:tc>
      </w:tr>
      <w:tr w:rsidR="00F12FBA" w:rsidRPr="002D4C9E" w14:paraId="18A87F2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32EE995" w14:textId="285BF08E" w:rsidR="00F12FBA" w:rsidRPr="002D4C9E" w:rsidRDefault="00544854" w:rsidP="00F12FBA">
            <w:pPr>
              <w:jc w:val="center"/>
              <w:rPr>
                <w:rFonts w:asciiTheme="minorHAnsi" w:hAnsiTheme="minorHAnsi" w:cstheme="minorHAnsi"/>
                <w:sz w:val="16"/>
                <w:szCs w:val="16"/>
              </w:rPr>
            </w:pPr>
            <w:r>
              <w:rPr>
                <w:rFonts w:asciiTheme="minorHAnsi" w:hAnsiTheme="minorHAnsi" w:cstheme="minorHAnsi"/>
                <w:sz w:val="16"/>
                <w:szCs w:val="16"/>
              </w:rPr>
              <w:t>122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228F975" w14:textId="77777777" w:rsidR="00F12FBA" w:rsidRPr="002D4C9E" w:rsidRDefault="00F12FBA" w:rsidP="00F12FBA">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8F6BB64" w14:textId="77777777" w:rsidR="00F12FBA" w:rsidRPr="002D4C9E" w:rsidRDefault="00F12FBA" w:rsidP="00F12FBA">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C7FECE2" w14:textId="77777777" w:rsidR="00F12FBA" w:rsidRPr="002D4C9E" w:rsidRDefault="00F12FBA" w:rsidP="00F12FBA">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2.68</w:t>
            </w:r>
          </w:p>
          <w:p w14:paraId="42AF66C1" w14:textId="77777777" w:rsidR="00F12FBA" w:rsidRPr="002D4C9E" w:rsidRDefault="00F12FBA" w:rsidP="00F12FBA">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2.21</w:t>
            </w:r>
          </w:p>
          <w:p w14:paraId="39C39C6C" w14:textId="5E05CCFC" w:rsidR="00F12FBA" w:rsidRPr="002D4C9E" w:rsidRDefault="00F12FBA" w:rsidP="00F12FBA">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5.92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054A3EB" w14:textId="08389E80" w:rsidR="00F12FBA" w:rsidRPr="002D4C9E" w:rsidRDefault="00F12FBA" w:rsidP="00F12FBA">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A214031" w14:textId="455615EF" w:rsidR="00F12FBA" w:rsidRPr="002D4C9E" w:rsidRDefault="00F12FBA" w:rsidP="00F12FBA">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3A528A" w:rsidRPr="002D4C9E" w14:paraId="10DDC9E3"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260505D" w14:textId="05DD9FD8" w:rsidR="003A528A" w:rsidRPr="002D4C9E" w:rsidRDefault="00D94BB5" w:rsidP="003A528A">
            <w:pPr>
              <w:autoSpaceDE w:val="0"/>
              <w:autoSpaceDN w:val="0"/>
              <w:adjustRightInd w:val="0"/>
              <w:jc w:val="center"/>
              <w:rPr>
                <w:rFonts w:asciiTheme="minorHAnsi" w:hAnsiTheme="minorHAnsi" w:cstheme="minorHAnsi"/>
                <w:b/>
                <w:bCs/>
                <w:color w:val="000000"/>
                <w:sz w:val="16"/>
                <w:szCs w:val="16"/>
                <w:lang w:val="es-MX" w:eastAsia="es-MX"/>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Educación Media, Edificio </w:t>
            </w:r>
            <w:r w:rsidR="003A528A" w:rsidRPr="002D4C9E">
              <w:rPr>
                <w:rFonts w:asciiTheme="minorHAnsi" w:hAnsiTheme="minorHAnsi" w:cstheme="minorHAnsi"/>
                <w:b/>
                <w:bCs/>
                <w:color w:val="000000"/>
                <w:sz w:val="16"/>
                <w:szCs w:val="16"/>
                <w:lang w:val="es-MX" w:eastAsia="es-MX"/>
              </w:rPr>
              <w:t>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46C8652A" w14:textId="00763C51" w:rsidR="003A528A" w:rsidRPr="002D4C9E" w:rsidRDefault="003A528A" w:rsidP="00D94BB5">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S</w:t>
            </w:r>
            <w:r w:rsidR="00D94BB5" w:rsidRPr="002D4C9E">
              <w:rPr>
                <w:rFonts w:asciiTheme="minorHAnsi" w:hAnsiTheme="minorHAnsi" w:cstheme="minorHAnsi"/>
                <w:b/>
                <w:bCs/>
                <w:color w:val="000000"/>
                <w:sz w:val="16"/>
                <w:szCs w:val="16"/>
                <w:lang w:val="es-MX" w:eastAsia="es-MX"/>
              </w:rPr>
              <w:t>al</w:t>
            </w:r>
            <w:r w:rsidR="00D94BB5">
              <w:rPr>
                <w:rFonts w:asciiTheme="minorHAnsi" w:hAnsiTheme="minorHAnsi" w:cstheme="minorHAnsi"/>
                <w:b/>
                <w:bCs/>
                <w:color w:val="000000"/>
                <w:sz w:val="16"/>
                <w:szCs w:val="16"/>
                <w:lang w:val="es-MX" w:eastAsia="es-MX"/>
              </w:rPr>
              <w:t>ó</w:t>
            </w:r>
            <w:r w:rsidR="00D94BB5" w:rsidRPr="002D4C9E">
              <w:rPr>
                <w:rFonts w:asciiTheme="minorHAnsi" w:hAnsiTheme="minorHAnsi" w:cstheme="minorHAnsi"/>
                <w:b/>
                <w:bCs/>
                <w:color w:val="000000"/>
                <w:sz w:val="16"/>
                <w:szCs w:val="16"/>
                <w:lang w:val="es-MX" w:eastAsia="es-MX"/>
              </w:rPr>
              <w:t xml:space="preserve">n </w:t>
            </w:r>
            <w:r w:rsidRPr="002D4C9E">
              <w:rPr>
                <w:rFonts w:asciiTheme="minorHAnsi" w:hAnsiTheme="minorHAnsi" w:cstheme="minorHAnsi"/>
                <w:b/>
                <w:bCs/>
                <w:color w:val="000000"/>
                <w:sz w:val="16"/>
                <w:szCs w:val="16"/>
                <w:lang w:val="es-MX" w:eastAsia="es-MX"/>
              </w:rPr>
              <w:t>3</w:t>
            </w:r>
          </w:p>
        </w:tc>
      </w:tr>
      <w:tr w:rsidR="00E901D0" w:rsidRPr="002D4C9E" w14:paraId="68295C8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4F888FA" w14:textId="1CD6DA9C" w:rsidR="00E901D0" w:rsidRPr="002D4C9E" w:rsidRDefault="00544854" w:rsidP="00E901D0">
            <w:pPr>
              <w:jc w:val="center"/>
              <w:rPr>
                <w:rFonts w:asciiTheme="minorHAnsi" w:hAnsiTheme="minorHAnsi" w:cstheme="minorHAnsi"/>
                <w:sz w:val="16"/>
                <w:szCs w:val="16"/>
              </w:rPr>
            </w:pPr>
            <w:r>
              <w:rPr>
                <w:rFonts w:asciiTheme="minorHAnsi" w:hAnsiTheme="minorHAnsi" w:cstheme="minorHAnsi"/>
                <w:sz w:val="16"/>
                <w:szCs w:val="16"/>
              </w:rPr>
              <w:t>123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2D01803"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435DD4C"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177548D"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2.00</w:t>
            </w:r>
          </w:p>
          <w:p w14:paraId="79F36892"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2DABC985" w14:textId="09FFA550" w:rsidR="00E901D0" w:rsidRPr="002D4C9E" w:rsidRDefault="00E901D0" w:rsidP="00E901D0">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25EBFF8" w14:textId="0ABC3BEE"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7F75FF6" w14:textId="7253DE9E"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E901D0" w:rsidRPr="002D4C9E" w14:paraId="43817D7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06D450C" w14:textId="7E918D10" w:rsidR="00E901D0" w:rsidRPr="002D4C9E" w:rsidRDefault="00544854" w:rsidP="00E901D0">
            <w:pPr>
              <w:jc w:val="center"/>
              <w:rPr>
                <w:rFonts w:asciiTheme="minorHAnsi" w:hAnsiTheme="minorHAnsi" w:cstheme="minorHAnsi"/>
                <w:sz w:val="16"/>
                <w:szCs w:val="16"/>
              </w:rPr>
            </w:pPr>
            <w:r>
              <w:rPr>
                <w:rFonts w:asciiTheme="minorHAnsi" w:hAnsiTheme="minorHAnsi" w:cstheme="minorHAnsi"/>
                <w:sz w:val="16"/>
                <w:szCs w:val="16"/>
              </w:rPr>
              <w:t>124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F759819"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D58CD19"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2C12600"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1.90</w:t>
            </w:r>
          </w:p>
          <w:p w14:paraId="26DBB9C0"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3AFEBF4B" w14:textId="5671B5DE" w:rsidR="00E901D0" w:rsidRPr="002D4C9E" w:rsidRDefault="00E901D0" w:rsidP="00E901D0">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1.90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9FD633B" w14:textId="16904657"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8D4B71B" w14:textId="37E743A9"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E901D0" w:rsidRPr="002D4C9E" w14:paraId="1A8D37A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293C35B" w14:textId="67DB90A6" w:rsidR="00E901D0" w:rsidRPr="002D4C9E" w:rsidRDefault="00544854" w:rsidP="00E901D0">
            <w:pPr>
              <w:jc w:val="center"/>
              <w:rPr>
                <w:rFonts w:asciiTheme="minorHAnsi" w:hAnsiTheme="minorHAnsi" w:cstheme="minorHAnsi"/>
                <w:sz w:val="16"/>
                <w:szCs w:val="16"/>
              </w:rPr>
            </w:pPr>
            <w:r>
              <w:rPr>
                <w:rFonts w:asciiTheme="minorHAnsi" w:hAnsiTheme="minorHAnsi" w:cstheme="minorHAnsi"/>
                <w:sz w:val="16"/>
                <w:szCs w:val="16"/>
              </w:rPr>
              <w:t>125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35AEB8D"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20B5B43"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8B8E769"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6892B1AF"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9BA62E3" w14:textId="5EB7813B" w:rsidR="00E901D0" w:rsidRPr="002D4C9E" w:rsidRDefault="00E901D0" w:rsidP="00E901D0">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E70565C" w14:textId="41BD2511"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6ADF498" w14:textId="1043C2A3"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1</w:t>
            </w:r>
          </w:p>
        </w:tc>
      </w:tr>
      <w:tr w:rsidR="00E901D0" w:rsidRPr="002D4C9E" w14:paraId="619D9B7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4401F2A" w14:textId="7D4BEFAE" w:rsidR="00E901D0" w:rsidRPr="002D4C9E" w:rsidRDefault="00544854" w:rsidP="00E901D0">
            <w:pPr>
              <w:jc w:val="center"/>
              <w:rPr>
                <w:rFonts w:asciiTheme="minorHAnsi" w:hAnsiTheme="minorHAnsi" w:cstheme="minorHAnsi"/>
                <w:sz w:val="16"/>
                <w:szCs w:val="16"/>
              </w:rPr>
            </w:pPr>
            <w:r>
              <w:rPr>
                <w:rFonts w:asciiTheme="minorHAnsi" w:hAnsiTheme="minorHAnsi" w:cstheme="minorHAnsi"/>
                <w:sz w:val="16"/>
                <w:szCs w:val="16"/>
              </w:rPr>
              <w:t>126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0E59B89"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38CAE36" w14:textId="77777777" w:rsidR="00E901D0" w:rsidRPr="002D4C9E" w:rsidRDefault="00E901D0" w:rsidP="00E901D0">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704267C"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2.35</w:t>
            </w:r>
          </w:p>
          <w:p w14:paraId="454526DB" w14:textId="77777777" w:rsidR="00E901D0" w:rsidRPr="002D4C9E" w:rsidRDefault="00E901D0" w:rsidP="00E901D0">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1AF86DCB" w14:textId="08F0882A" w:rsidR="00E901D0" w:rsidRPr="002D4C9E" w:rsidRDefault="00E901D0" w:rsidP="00E901D0">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4.70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798CEED" w14:textId="128EA94E"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C472D31" w14:textId="7307F22D" w:rsidR="00E901D0" w:rsidRPr="002D4C9E" w:rsidRDefault="00E901D0" w:rsidP="00E901D0">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3A528A" w:rsidRPr="002D4C9E" w14:paraId="2178F21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EAB92F6" w14:textId="7F10FD50" w:rsidR="003A528A" w:rsidRPr="002D4C9E" w:rsidRDefault="00D94BB5" w:rsidP="003A528A">
            <w:pPr>
              <w:autoSpaceDE w:val="0"/>
              <w:autoSpaceDN w:val="0"/>
              <w:adjustRightInd w:val="0"/>
              <w:jc w:val="center"/>
              <w:rPr>
                <w:rFonts w:asciiTheme="minorHAnsi" w:hAnsiTheme="minorHAnsi" w:cstheme="minorHAnsi"/>
                <w:b/>
                <w:bCs/>
                <w:color w:val="000000"/>
                <w:sz w:val="16"/>
                <w:szCs w:val="16"/>
                <w:lang w:val="es-MX" w:eastAsia="es-MX"/>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 xml:space="preserve">e Educación Media, Edificio </w:t>
            </w:r>
            <w:r w:rsidR="003A528A" w:rsidRPr="002D4C9E">
              <w:rPr>
                <w:rFonts w:asciiTheme="minorHAnsi" w:hAnsiTheme="minorHAnsi" w:cstheme="minorHAnsi"/>
                <w:b/>
                <w:bCs/>
                <w:color w:val="000000"/>
                <w:sz w:val="16"/>
                <w:szCs w:val="16"/>
                <w:lang w:val="es-MX" w:eastAsia="es-MX"/>
              </w:rPr>
              <w:t>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4BA203CF" w14:textId="7DE041BF" w:rsidR="003A528A" w:rsidRPr="002D4C9E" w:rsidRDefault="00D94BB5" w:rsidP="00D94BB5">
            <w:pPr>
              <w:jc w:val="center"/>
              <w:rPr>
                <w:rFonts w:asciiTheme="minorHAnsi" w:hAnsiTheme="minorHAnsi" w:cstheme="minorHAnsi"/>
                <w:sz w:val="16"/>
                <w:szCs w:val="16"/>
              </w:rPr>
            </w:pPr>
            <w:r w:rsidRPr="002D4C9E">
              <w:rPr>
                <w:rFonts w:asciiTheme="minorHAnsi" w:hAnsiTheme="minorHAnsi" w:cstheme="minorHAnsi"/>
                <w:b/>
                <w:bCs/>
                <w:color w:val="000000"/>
                <w:sz w:val="16"/>
                <w:szCs w:val="16"/>
                <w:lang w:val="es-MX" w:eastAsia="es-MX"/>
              </w:rPr>
              <w:t>Sal</w:t>
            </w:r>
            <w:r>
              <w:rPr>
                <w:rFonts w:asciiTheme="minorHAnsi" w:hAnsiTheme="minorHAnsi" w:cstheme="minorHAnsi"/>
                <w:b/>
                <w:bCs/>
                <w:color w:val="000000"/>
                <w:sz w:val="16"/>
                <w:szCs w:val="16"/>
                <w:lang w:val="es-MX" w:eastAsia="es-MX"/>
              </w:rPr>
              <w:t>ó</w:t>
            </w:r>
            <w:r w:rsidRPr="002D4C9E">
              <w:rPr>
                <w:rFonts w:asciiTheme="minorHAnsi" w:hAnsiTheme="minorHAnsi" w:cstheme="minorHAnsi"/>
                <w:b/>
                <w:bCs/>
                <w:color w:val="000000"/>
                <w:sz w:val="16"/>
                <w:szCs w:val="16"/>
                <w:lang w:val="es-MX" w:eastAsia="es-MX"/>
              </w:rPr>
              <w:t>n 3 Puerta</w:t>
            </w:r>
          </w:p>
        </w:tc>
      </w:tr>
      <w:tr w:rsidR="007D6F36" w:rsidRPr="002D4C9E" w14:paraId="381CEA1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3FF172B" w14:textId="6C3D9482"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127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CA2C202"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AF993FA"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3AEC213"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42582E17"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7C28BD89" w14:textId="4BED045E"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1FC26B5" w14:textId="0B312E45" w:rsidR="007D6F36" w:rsidRPr="002D4C9E" w:rsidRDefault="007D6F36" w:rsidP="007D6F3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165C400" w14:textId="3AD718C0" w:rsidR="007D6F36" w:rsidRPr="002D4C9E" w:rsidRDefault="007D6F36" w:rsidP="007D6F36">
            <w:pPr>
              <w:jc w:val="center"/>
              <w:rPr>
                <w:rFonts w:asciiTheme="minorHAnsi" w:hAnsiTheme="minorHAnsi" w:cstheme="minorHAnsi"/>
                <w:sz w:val="16"/>
                <w:szCs w:val="16"/>
              </w:rPr>
            </w:pPr>
            <w:r w:rsidRPr="002D4C9E">
              <w:rPr>
                <w:rFonts w:asciiTheme="minorHAnsi" w:hAnsiTheme="minorHAnsi" w:cstheme="minorHAnsi"/>
                <w:sz w:val="16"/>
                <w:szCs w:val="16"/>
              </w:rPr>
              <w:t>3</w:t>
            </w:r>
          </w:p>
        </w:tc>
      </w:tr>
      <w:tr w:rsidR="007D6F36" w:rsidRPr="002D4C9E" w14:paraId="10257C8D"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BDDD965" w14:textId="1E371C83"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128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ECD6615"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8D22EF7"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2606C76"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1.82</w:t>
            </w:r>
          </w:p>
          <w:p w14:paraId="482D9D38"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48E9C923" w14:textId="18F54996"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3.64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BD62E90" w14:textId="78C8C14A" w:rsidR="007D6F36" w:rsidRPr="002D4C9E" w:rsidRDefault="007D6F36" w:rsidP="007D6F36">
            <w:pPr>
              <w:jc w:val="center"/>
              <w:rPr>
                <w:rFonts w:asciiTheme="minorHAnsi" w:hAnsiTheme="minorHAnsi" w:cstheme="minorHAnsi"/>
                <w:sz w:val="16"/>
                <w:szCs w:val="16"/>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2C524E6" w14:textId="58B6CC95" w:rsidR="007D6F36" w:rsidRPr="002D4C9E" w:rsidRDefault="007D6F36" w:rsidP="007D6F36">
            <w:pPr>
              <w:jc w:val="center"/>
              <w:rPr>
                <w:rFonts w:asciiTheme="minorHAnsi" w:hAnsiTheme="minorHAnsi" w:cstheme="minorHAnsi"/>
                <w:sz w:val="16"/>
                <w:szCs w:val="16"/>
              </w:rPr>
            </w:pPr>
            <w:r w:rsidRPr="002D4C9E">
              <w:rPr>
                <w:rFonts w:asciiTheme="minorHAnsi" w:hAnsiTheme="minorHAnsi" w:cstheme="minorHAnsi"/>
                <w:sz w:val="16"/>
                <w:szCs w:val="16"/>
              </w:rPr>
              <w:t>2</w:t>
            </w:r>
          </w:p>
        </w:tc>
      </w:tr>
      <w:tr w:rsidR="007D6F36" w:rsidRPr="002D4C9E" w14:paraId="2A4D7E1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DBDC870" w14:textId="4BC4D4A9"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129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514BA9D"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747D893"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A4C5A70"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5E366F20"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44BF2F1A" w14:textId="695202F4"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2.85</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57EDE0C" w14:textId="48AC24E0"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F1957E4" w14:textId="7530BD3C"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3A528A" w:rsidRPr="002D4C9E" w14:paraId="00CBD32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DB3080" w14:textId="3515F28F" w:rsidR="003A528A" w:rsidRPr="002D4C9E" w:rsidRDefault="00D94BB5" w:rsidP="003A528A">
            <w:pPr>
              <w:autoSpaceDE w:val="0"/>
              <w:autoSpaceDN w:val="0"/>
              <w:adjustRightInd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Centro d</w:t>
            </w:r>
            <w:r w:rsidRPr="002D4C9E">
              <w:rPr>
                <w:rFonts w:asciiTheme="minorHAnsi" w:hAnsiTheme="minorHAnsi" w:cstheme="minorHAnsi"/>
                <w:b/>
                <w:bCs/>
                <w:color w:val="000000"/>
                <w:sz w:val="16"/>
                <w:szCs w:val="16"/>
                <w:lang w:val="es-MX" w:eastAsia="es-MX"/>
              </w:rPr>
              <w:t xml:space="preserve">e Educación Media, Edificio </w:t>
            </w:r>
            <w:r w:rsidR="003A528A" w:rsidRPr="002D4C9E">
              <w:rPr>
                <w:rFonts w:asciiTheme="minorHAnsi" w:hAnsiTheme="minorHAnsi" w:cstheme="minorHAnsi"/>
                <w:b/>
                <w:bCs/>
                <w:color w:val="000000"/>
                <w:sz w:val="16"/>
                <w:szCs w:val="16"/>
                <w:lang w:val="es-MX" w:eastAsia="es-MX"/>
              </w:rPr>
              <w:t>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4F801C55" w14:textId="7D5E48C5" w:rsidR="003A528A" w:rsidRPr="002D4C9E" w:rsidRDefault="00D94BB5" w:rsidP="00D94BB5">
            <w:pPr>
              <w:jc w:val="center"/>
              <w:rPr>
                <w:rFonts w:asciiTheme="minorHAnsi" w:hAnsiTheme="minorHAnsi" w:cstheme="minorHAnsi"/>
                <w:sz w:val="16"/>
                <w:szCs w:val="16"/>
                <w:lang w:val="en-US"/>
              </w:rPr>
            </w:pPr>
            <w:r w:rsidRPr="002D4C9E">
              <w:rPr>
                <w:rFonts w:asciiTheme="minorHAnsi" w:hAnsiTheme="minorHAnsi" w:cstheme="minorHAnsi"/>
                <w:b/>
                <w:bCs/>
                <w:color w:val="000000"/>
                <w:sz w:val="16"/>
                <w:szCs w:val="16"/>
                <w:lang w:val="es-MX" w:eastAsia="es-MX"/>
              </w:rPr>
              <w:t>Sal</w:t>
            </w:r>
            <w:r>
              <w:rPr>
                <w:rFonts w:asciiTheme="minorHAnsi" w:hAnsiTheme="minorHAnsi" w:cstheme="minorHAnsi"/>
                <w:b/>
                <w:bCs/>
                <w:color w:val="000000"/>
                <w:sz w:val="16"/>
                <w:szCs w:val="16"/>
                <w:lang w:val="es-MX" w:eastAsia="es-MX"/>
              </w:rPr>
              <w:t>ó</w:t>
            </w:r>
            <w:r w:rsidRPr="002D4C9E">
              <w:rPr>
                <w:rFonts w:asciiTheme="minorHAnsi" w:hAnsiTheme="minorHAnsi" w:cstheme="minorHAnsi"/>
                <w:b/>
                <w:bCs/>
                <w:color w:val="000000"/>
                <w:sz w:val="16"/>
                <w:szCs w:val="16"/>
                <w:lang w:val="es-MX" w:eastAsia="es-MX"/>
              </w:rPr>
              <w:t>n</w:t>
            </w:r>
            <w:r w:rsidR="003A528A" w:rsidRPr="002D4C9E">
              <w:rPr>
                <w:rFonts w:asciiTheme="minorHAnsi" w:hAnsiTheme="minorHAnsi" w:cstheme="minorHAnsi"/>
                <w:b/>
                <w:bCs/>
                <w:color w:val="000000"/>
                <w:sz w:val="16"/>
                <w:szCs w:val="16"/>
                <w:lang w:val="es-MX" w:eastAsia="es-MX"/>
              </w:rPr>
              <w:t xml:space="preserve"> 4</w:t>
            </w:r>
          </w:p>
        </w:tc>
      </w:tr>
      <w:tr w:rsidR="007D6F36" w:rsidRPr="002D4C9E" w14:paraId="1D26434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2F74BB7" w14:textId="66F549B8"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130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D042999"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3BC9173"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424AB77"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Ancho:</w:t>
            </w:r>
            <w:r w:rsidRPr="002D4C9E">
              <w:rPr>
                <w:rFonts w:asciiTheme="minorHAnsi" w:hAnsiTheme="minorHAnsi" w:cstheme="minorHAnsi"/>
                <w:color w:val="000000"/>
                <w:sz w:val="16"/>
                <w:szCs w:val="16"/>
                <w:lang w:val="es-MX" w:eastAsia="es-MX"/>
              </w:rPr>
              <w:t xml:space="preserve"> 1.00</w:t>
            </w:r>
          </w:p>
          <w:p w14:paraId="4DD2C108"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1420AFE2" w14:textId="294430B7"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5082314" w14:textId="47AB1EDA"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4369606" w14:textId="50B3C6F7"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7D6F36" w:rsidRPr="002D4C9E" w14:paraId="27B116D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FEF4E6F" w14:textId="0233D45B"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lastRenderedPageBreak/>
              <w:t>131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80DAA08"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F40CEAB"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445672F"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1.87</w:t>
            </w:r>
          </w:p>
          <w:p w14:paraId="25947A06"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7AA0E425" w14:textId="4C1A0D13"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1.87</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95D47E5" w14:textId="0ACB70CF"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A9BD7C2" w14:textId="723DE56C"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7D6F36" w:rsidRPr="002D4C9E" w14:paraId="325D50A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FC58554" w14:textId="12333A0F"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132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E746407"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22E1703"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D35D050"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1.90</w:t>
            </w:r>
          </w:p>
          <w:p w14:paraId="44858193"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6798B7D6" w14:textId="50C8CFA0"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1.90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8D18227" w14:textId="39B376FD"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87B0435" w14:textId="01B73273"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7D6F36" w:rsidRPr="002D4C9E" w14:paraId="1FCE265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0EAEF21" w14:textId="195E0EE6"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133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2D20431"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DF7A831"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0FC11DA"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1.86</w:t>
            </w:r>
          </w:p>
          <w:p w14:paraId="1145BEED"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FE49923" w14:textId="3BBA3EC6"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1.86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FD38684" w14:textId="34E88DD2"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0DC55A4" w14:textId="102225ED"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7D6F36" w:rsidRPr="002D4C9E" w14:paraId="7E14314B"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2A155BC" w14:textId="66D55785"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134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3070001"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E980A8A"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9D94ACA"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1.76</w:t>
            </w:r>
          </w:p>
          <w:p w14:paraId="00170E90"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4262DDE2" w14:textId="0F96625D"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1.76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5E6FB52" w14:textId="589576D2"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94458EB" w14:textId="47F5662B"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7D6F36" w:rsidRPr="002D4C9E" w14:paraId="166252C3"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7B40919" w14:textId="392030AD"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135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748382C"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89F9B76"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E1BDD59"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1.03</w:t>
            </w:r>
          </w:p>
          <w:p w14:paraId="7E075AAC"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0CDF1DB" w14:textId="7B2E734A"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1.03</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7C41601" w14:textId="78FC45B4"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88D0E17" w14:textId="38370C7D"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7D6F36" w:rsidRPr="002D4C9E" w14:paraId="043FBE9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50DC47A" w14:textId="1FFD9961"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136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009D2FF"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3F056E1"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641D233"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6629CDE9"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C375AA9" w14:textId="6CCD463F"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5.70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29DACCF" w14:textId="010B0E6B"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5FB4982" w14:textId="5B217F7F"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7D6F36" w:rsidRPr="002D4C9E" w14:paraId="6E91681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C7E9F50" w14:textId="46F72DA8" w:rsidR="007D6F36" w:rsidRPr="002D4C9E" w:rsidRDefault="00544854" w:rsidP="007D6F36">
            <w:pPr>
              <w:jc w:val="center"/>
              <w:rPr>
                <w:rFonts w:asciiTheme="minorHAnsi" w:hAnsiTheme="minorHAnsi" w:cstheme="minorHAnsi"/>
                <w:sz w:val="16"/>
                <w:szCs w:val="16"/>
              </w:rPr>
            </w:pPr>
            <w:r>
              <w:rPr>
                <w:rFonts w:asciiTheme="minorHAnsi" w:hAnsiTheme="minorHAnsi" w:cstheme="minorHAnsi"/>
                <w:sz w:val="16"/>
                <w:szCs w:val="16"/>
              </w:rPr>
              <w:t>137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A0CE097"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B10C483" w14:textId="77777777" w:rsidR="007D6F36" w:rsidRPr="002D4C9E" w:rsidRDefault="007D6F36" w:rsidP="007D6F36">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D4FD69E"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2.35</w:t>
            </w:r>
          </w:p>
          <w:p w14:paraId="0AE93D26" w14:textId="77777777" w:rsidR="007D6F36" w:rsidRPr="002D4C9E" w:rsidRDefault="007D6F36" w:rsidP="007D6F36">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40B28359" w14:textId="30DB94CD" w:rsidR="007D6F36" w:rsidRPr="002D4C9E" w:rsidRDefault="007D6F36" w:rsidP="007D6F36">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4.70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B65CB85" w14:textId="2034D472"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B3D6D28" w14:textId="2A6AA9B7" w:rsidR="007D6F36" w:rsidRPr="002D4C9E" w:rsidRDefault="007D6F36" w:rsidP="007D6F36">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3A528A" w:rsidRPr="002D4C9E" w14:paraId="5A66B4F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F2A1750" w14:textId="4D5DABBB" w:rsidR="003A528A" w:rsidRPr="002D4C9E" w:rsidRDefault="00AD0436" w:rsidP="003A528A">
            <w:pPr>
              <w:autoSpaceDE w:val="0"/>
              <w:autoSpaceDN w:val="0"/>
              <w:adjustRightInd w:val="0"/>
              <w:jc w:val="center"/>
              <w:rPr>
                <w:rFonts w:asciiTheme="minorHAnsi" w:hAnsiTheme="minorHAnsi" w:cstheme="minorHAnsi"/>
                <w:b/>
                <w:bCs/>
                <w:color w:val="000000"/>
                <w:sz w:val="16"/>
                <w:szCs w:val="16"/>
                <w:lang w:val="es-MX" w:eastAsia="es-MX"/>
              </w:rPr>
            </w:pPr>
            <w:r w:rsidRPr="002D4C9E">
              <w:rPr>
                <w:rFonts w:asciiTheme="minorHAnsi" w:hAnsiTheme="minorHAnsi" w:cstheme="minorHAnsi"/>
                <w:b/>
                <w:bCs/>
                <w:color w:val="000000"/>
                <w:sz w:val="16"/>
                <w:szCs w:val="16"/>
                <w:lang w:val="es-MX" w:eastAsia="es-MX"/>
              </w:rPr>
              <w:t xml:space="preserve">Centro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e Educación Media, Edificio</w:t>
            </w:r>
            <w:r w:rsidR="003A528A" w:rsidRPr="002D4C9E">
              <w:rPr>
                <w:rFonts w:asciiTheme="minorHAnsi" w:hAnsiTheme="minorHAnsi" w:cstheme="minorHAnsi"/>
                <w:b/>
                <w:bCs/>
                <w:color w:val="000000"/>
                <w:sz w:val="16"/>
                <w:szCs w:val="16"/>
                <w:lang w:val="es-MX" w:eastAsia="es-MX"/>
              </w:rPr>
              <w:t xml:space="preserve"> 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1B7B0B21" w14:textId="1E72F638" w:rsidR="003A528A" w:rsidRPr="002D4C9E" w:rsidRDefault="00AD0436" w:rsidP="003A528A">
            <w:pPr>
              <w:jc w:val="center"/>
              <w:rPr>
                <w:rFonts w:asciiTheme="minorHAnsi" w:hAnsiTheme="minorHAnsi" w:cstheme="minorHAnsi"/>
                <w:sz w:val="16"/>
                <w:szCs w:val="16"/>
                <w:lang w:val="en-US"/>
              </w:rPr>
            </w:pPr>
            <w:r>
              <w:rPr>
                <w:rFonts w:asciiTheme="minorHAnsi" w:hAnsiTheme="minorHAnsi" w:cstheme="minorHAnsi"/>
                <w:b/>
                <w:bCs/>
                <w:color w:val="000000"/>
                <w:sz w:val="16"/>
                <w:szCs w:val="16"/>
                <w:lang w:val="es-MX" w:eastAsia="es-MX"/>
              </w:rPr>
              <w:t>Saló</w:t>
            </w:r>
            <w:r w:rsidRPr="002D4C9E">
              <w:rPr>
                <w:rFonts w:asciiTheme="minorHAnsi" w:hAnsiTheme="minorHAnsi" w:cstheme="minorHAnsi"/>
                <w:b/>
                <w:bCs/>
                <w:color w:val="000000"/>
                <w:sz w:val="16"/>
                <w:szCs w:val="16"/>
                <w:lang w:val="es-MX" w:eastAsia="es-MX"/>
              </w:rPr>
              <w:t>n 5</w:t>
            </w:r>
          </w:p>
        </w:tc>
      </w:tr>
      <w:tr w:rsidR="00D82A1C" w:rsidRPr="002D4C9E" w14:paraId="2BE5E60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B52AB38" w14:textId="684027F5"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t>138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92188E0"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68CBC36"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501D3E5B"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0CEE01A1"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D7F692D" w14:textId="21C1256D" w:rsidR="00D82A1C" w:rsidRPr="002D4C9E" w:rsidRDefault="00D82A1C" w:rsidP="00D82A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BF2910D" w14:textId="7F541763"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3B39848" w14:textId="7A24C714"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4</w:t>
            </w:r>
          </w:p>
        </w:tc>
      </w:tr>
      <w:tr w:rsidR="00D82A1C" w:rsidRPr="002D4C9E" w14:paraId="7A90E98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DB6C5FB" w14:textId="41345B3D"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t>139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9C59952"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C97A6A4"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0E0E932"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1.01</w:t>
            </w:r>
          </w:p>
          <w:p w14:paraId="2F5F1AAD"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57D5F870" w14:textId="6E8F2DD2" w:rsidR="00D82A1C" w:rsidRPr="002D4C9E" w:rsidRDefault="00D82A1C" w:rsidP="00D82A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6A8BAC0" w14:textId="5812282D"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2113E53" w14:textId="0AB2DD97"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D82A1C" w:rsidRPr="002D4C9E" w14:paraId="7E527A73"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45C48D9" w14:textId="5F9C29F7"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t>140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5DDBC5E"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269004FE"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E1C4981"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1.87</w:t>
            </w:r>
          </w:p>
          <w:p w14:paraId="1E3CD3C6"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3636E19" w14:textId="1E951ACA" w:rsidR="00D82A1C" w:rsidRPr="002D4C9E" w:rsidRDefault="00D82A1C" w:rsidP="00D82A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4.70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8837094" w14:textId="4B9C1FE3"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58299C9" w14:textId="6D3E61E5"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D82A1C" w:rsidRPr="002D4C9E" w14:paraId="7B55791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D308417" w14:textId="30C4DFE1"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t>141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9317246"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8F9DECA"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4E4D2CA"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1.90</w:t>
            </w:r>
          </w:p>
          <w:p w14:paraId="597735F8"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9483901" w14:textId="4D5E59D6" w:rsidR="00D82A1C" w:rsidRPr="002D4C9E" w:rsidRDefault="00D82A1C" w:rsidP="00D82A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1.90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2BF9C41" w14:textId="3F8023A1"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BDA28A0" w14:textId="38A460A0"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D82A1C" w:rsidRPr="002D4C9E" w14:paraId="7A7D777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9141219" w14:textId="2F497A8A"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t>142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7A9526A"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5CB8705"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C07B4D8"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lastRenderedPageBreak/>
              <w:t>Ancho:</w:t>
            </w:r>
            <w:r w:rsidRPr="002D4C9E">
              <w:rPr>
                <w:rFonts w:asciiTheme="minorHAnsi" w:hAnsiTheme="minorHAnsi" w:cstheme="minorHAnsi"/>
                <w:color w:val="000000"/>
                <w:sz w:val="16"/>
                <w:szCs w:val="16"/>
                <w:lang w:val="es-MX" w:eastAsia="es-MX"/>
              </w:rPr>
              <w:t xml:space="preserve"> 1.80</w:t>
            </w:r>
          </w:p>
          <w:p w14:paraId="6EB176D7"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3207045A" w14:textId="29291509" w:rsidR="00D82A1C" w:rsidRPr="002D4C9E" w:rsidRDefault="00D82A1C" w:rsidP="00D82A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1.80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23EBE2C" w14:textId="31E39B00"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C1270C8" w14:textId="6196C535"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D82A1C" w:rsidRPr="002D4C9E" w14:paraId="5148ED8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A5D86D2" w14:textId="1313F262"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lastRenderedPageBreak/>
              <w:t>143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818C8B9"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9D91B80"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900E379"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1.02</w:t>
            </w:r>
          </w:p>
          <w:p w14:paraId="3223A154"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3109F7BD" w14:textId="10AA264C" w:rsidR="00D82A1C" w:rsidRPr="002D4C9E" w:rsidRDefault="00D82A1C" w:rsidP="003A528A">
            <w:pPr>
              <w:widowControl/>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1.02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671D225" w14:textId="03BE1BBB"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797B008" w14:textId="099298B6"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D82A1C" w:rsidRPr="002D4C9E" w14:paraId="73D1FB9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5CD774F" w14:textId="04796359"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t>144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26D2927"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30D06781"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61F8B65"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2.85</w:t>
            </w:r>
          </w:p>
          <w:p w14:paraId="43336FC4"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66670A08" w14:textId="27539662" w:rsidR="00D82A1C" w:rsidRPr="002D4C9E" w:rsidRDefault="00D82A1C" w:rsidP="00D82A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5.70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9F8CA52" w14:textId="2F3A8869"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8767777" w14:textId="131F34BF"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D82A1C" w:rsidRPr="002D4C9E" w14:paraId="20392F5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9AE2806" w14:textId="59166FB2" w:rsidR="00D82A1C" w:rsidRPr="002D4C9E" w:rsidRDefault="00544854" w:rsidP="00D82A1C">
            <w:pPr>
              <w:jc w:val="center"/>
              <w:rPr>
                <w:rFonts w:asciiTheme="minorHAnsi" w:hAnsiTheme="minorHAnsi" w:cstheme="minorHAnsi"/>
                <w:sz w:val="16"/>
                <w:szCs w:val="16"/>
              </w:rPr>
            </w:pPr>
            <w:r>
              <w:rPr>
                <w:rFonts w:asciiTheme="minorHAnsi" w:hAnsiTheme="minorHAnsi" w:cstheme="minorHAnsi"/>
                <w:sz w:val="16"/>
                <w:szCs w:val="16"/>
              </w:rPr>
              <w:t>145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CBD01D2"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09FBB56D" w14:textId="77777777" w:rsidR="00D82A1C" w:rsidRPr="002D4C9E" w:rsidRDefault="00D82A1C" w:rsidP="00D82A1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86BCBCD"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2.35</w:t>
            </w:r>
          </w:p>
          <w:p w14:paraId="7A762999" w14:textId="77777777" w:rsidR="00D82A1C" w:rsidRPr="002D4C9E" w:rsidRDefault="00D82A1C" w:rsidP="00D82A1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1.00</w:t>
            </w:r>
          </w:p>
          <w:p w14:paraId="0942495F" w14:textId="2226C047" w:rsidR="00D82A1C" w:rsidRPr="002D4C9E" w:rsidRDefault="00D82A1C" w:rsidP="00D82A1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4.70</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F057729" w14:textId="738FF5D0"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FB93BD5" w14:textId="48090E42" w:rsidR="00D82A1C" w:rsidRPr="002D4C9E" w:rsidRDefault="00D82A1C" w:rsidP="00D82A1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3A528A" w:rsidRPr="002D4C9E" w14:paraId="64350F61"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D9BA28" w14:textId="043D94F1" w:rsidR="003A528A" w:rsidRPr="002D4C9E" w:rsidRDefault="004F334C" w:rsidP="003A528A">
            <w:pPr>
              <w:autoSpaceDE w:val="0"/>
              <w:autoSpaceDN w:val="0"/>
              <w:adjustRightInd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Centro d</w:t>
            </w:r>
            <w:r w:rsidRPr="002D4C9E">
              <w:rPr>
                <w:rFonts w:asciiTheme="minorHAnsi" w:hAnsiTheme="minorHAnsi" w:cstheme="minorHAnsi"/>
                <w:b/>
                <w:bCs/>
                <w:color w:val="000000"/>
                <w:sz w:val="16"/>
                <w:szCs w:val="16"/>
                <w:lang w:val="es-MX" w:eastAsia="es-MX"/>
              </w:rPr>
              <w:t>e Educación Media</w:t>
            </w:r>
            <w:r w:rsidR="003A528A" w:rsidRPr="002D4C9E">
              <w:rPr>
                <w:rFonts w:asciiTheme="minorHAnsi" w:hAnsiTheme="minorHAnsi" w:cstheme="minorHAnsi"/>
                <w:b/>
                <w:bCs/>
                <w:color w:val="000000"/>
                <w:sz w:val="16"/>
                <w:szCs w:val="16"/>
                <w:lang w:val="es-MX" w:eastAsia="es-MX"/>
              </w:rPr>
              <w:t xml:space="preserve">, </w:t>
            </w:r>
            <w:r w:rsidRPr="002D4C9E">
              <w:rPr>
                <w:rFonts w:asciiTheme="minorHAnsi" w:hAnsiTheme="minorHAnsi" w:cstheme="minorHAnsi"/>
                <w:b/>
                <w:bCs/>
                <w:color w:val="000000"/>
                <w:sz w:val="16"/>
                <w:szCs w:val="16"/>
                <w:lang w:val="es-MX" w:eastAsia="es-MX"/>
              </w:rPr>
              <w:t xml:space="preserve">Edificio </w:t>
            </w:r>
            <w:r w:rsidR="003A528A" w:rsidRPr="002D4C9E">
              <w:rPr>
                <w:rFonts w:asciiTheme="minorHAnsi" w:hAnsiTheme="minorHAnsi" w:cstheme="minorHAnsi"/>
                <w:b/>
                <w:bCs/>
                <w:color w:val="000000"/>
                <w:sz w:val="16"/>
                <w:szCs w:val="16"/>
                <w:lang w:val="es-MX" w:eastAsia="es-MX"/>
              </w:rPr>
              <w:t>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40A7109C" w14:textId="729EB160" w:rsidR="003A528A" w:rsidRPr="002D4C9E" w:rsidRDefault="004F334C" w:rsidP="003A528A">
            <w:pPr>
              <w:jc w:val="center"/>
              <w:rPr>
                <w:rFonts w:asciiTheme="minorHAnsi" w:hAnsiTheme="minorHAnsi" w:cstheme="minorHAnsi"/>
                <w:sz w:val="16"/>
                <w:szCs w:val="16"/>
                <w:lang w:val="en-US"/>
              </w:rPr>
            </w:pPr>
            <w:r w:rsidRPr="002D4C9E">
              <w:rPr>
                <w:rFonts w:asciiTheme="minorHAnsi" w:hAnsiTheme="minorHAnsi" w:cstheme="minorHAnsi"/>
                <w:b/>
                <w:bCs/>
                <w:color w:val="000000"/>
                <w:sz w:val="16"/>
                <w:szCs w:val="16"/>
                <w:lang w:val="es-MX" w:eastAsia="es-MX"/>
              </w:rPr>
              <w:t>Cafeteria</w:t>
            </w:r>
          </w:p>
        </w:tc>
      </w:tr>
      <w:tr w:rsidR="0096525C" w:rsidRPr="002D4C9E" w14:paraId="08C64FE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CDA426C" w14:textId="34E51D1C" w:rsidR="0096525C" w:rsidRPr="002D4C9E" w:rsidRDefault="00544854" w:rsidP="0096525C">
            <w:pPr>
              <w:jc w:val="center"/>
              <w:rPr>
                <w:rFonts w:asciiTheme="minorHAnsi" w:hAnsiTheme="minorHAnsi" w:cstheme="minorHAnsi"/>
                <w:sz w:val="16"/>
                <w:szCs w:val="16"/>
              </w:rPr>
            </w:pPr>
            <w:r>
              <w:rPr>
                <w:rFonts w:asciiTheme="minorHAnsi" w:hAnsiTheme="minorHAnsi" w:cstheme="minorHAnsi"/>
                <w:sz w:val="16"/>
                <w:szCs w:val="16"/>
              </w:rPr>
              <w:t>146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2C90171"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4493ED7"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8FCA270"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2.12</w:t>
            </w:r>
          </w:p>
          <w:p w14:paraId="2EF05E7B"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1.75</w:t>
            </w:r>
          </w:p>
          <w:p w14:paraId="6C3301F2" w14:textId="56656C93" w:rsidR="0096525C" w:rsidRPr="002D4C9E" w:rsidRDefault="0096525C" w:rsidP="0096525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3.71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BDEA383" w14:textId="21319F90"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733C982" w14:textId="24B54EA6"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96525C" w:rsidRPr="002D4C9E" w14:paraId="395C4778"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AF32170" w14:textId="0256C3EA" w:rsidR="0096525C" w:rsidRPr="002D4C9E" w:rsidRDefault="00544854" w:rsidP="0096525C">
            <w:pPr>
              <w:jc w:val="center"/>
              <w:rPr>
                <w:rFonts w:asciiTheme="minorHAnsi" w:hAnsiTheme="minorHAnsi" w:cstheme="minorHAnsi"/>
                <w:sz w:val="16"/>
                <w:szCs w:val="16"/>
              </w:rPr>
            </w:pPr>
            <w:r>
              <w:rPr>
                <w:rFonts w:asciiTheme="minorHAnsi" w:hAnsiTheme="minorHAnsi" w:cstheme="minorHAnsi"/>
                <w:sz w:val="16"/>
                <w:szCs w:val="16"/>
              </w:rPr>
              <w:t>147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C031FB8"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EE480ED"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F32EEF2"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1.13</w:t>
            </w:r>
          </w:p>
          <w:p w14:paraId="700594A6"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1.75</w:t>
            </w:r>
          </w:p>
          <w:p w14:paraId="1C569018" w14:textId="2124A33C" w:rsidR="0096525C" w:rsidRPr="002D4C9E" w:rsidRDefault="0096525C" w:rsidP="0096525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1.98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FE2AA5B" w14:textId="07C31CDA"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5AE4364" w14:textId="122961B8"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96525C" w:rsidRPr="002D4C9E" w14:paraId="4F5C7CF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4B2250C" w14:textId="4F66FBA8" w:rsidR="0096525C" w:rsidRPr="002D4C9E" w:rsidRDefault="00544854" w:rsidP="0096525C">
            <w:pPr>
              <w:jc w:val="center"/>
              <w:rPr>
                <w:rFonts w:asciiTheme="minorHAnsi" w:hAnsiTheme="minorHAnsi" w:cstheme="minorHAnsi"/>
                <w:sz w:val="16"/>
                <w:szCs w:val="16"/>
              </w:rPr>
            </w:pPr>
            <w:r>
              <w:rPr>
                <w:rFonts w:asciiTheme="minorHAnsi" w:hAnsiTheme="minorHAnsi" w:cstheme="minorHAnsi"/>
                <w:sz w:val="16"/>
                <w:szCs w:val="16"/>
              </w:rPr>
              <w:t>148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5970340"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D64688B"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00B8279"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1.05</w:t>
            </w:r>
          </w:p>
          <w:p w14:paraId="04993DF8"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1.75</w:t>
            </w:r>
          </w:p>
          <w:p w14:paraId="71443564" w14:textId="05EAF6B0" w:rsidR="0096525C" w:rsidRPr="002D4C9E" w:rsidRDefault="0096525C" w:rsidP="0096525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1.84</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0C13D3B" w14:textId="633679E3"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056DCAB" w14:textId="0A1B07BE"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96525C" w:rsidRPr="002D4C9E" w14:paraId="77F84494"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81D5D79" w14:textId="2808FF83" w:rsidR="0096525C" w:rsidRPr="002D4C9E" w:rsidRDefault="00544854" w:rsidP="0096525C">
            <w:pPr>
              <w:jc w:val="center"/>
              <w:rPr>
                <w:rFonts w:asciiTheme="minorHAnsi" w:hAnsiTheme="minorHAnsi" w:cstheme="minorHAnsi"/>
                <w:sz w:val="16"/>
                <w:szCs w:val="16"/>
              </w:rPr>
            </w:pPr>
            <w:r>
              <w:rPr>
                <w:rFonts w:asciiTheme="minorHAnsi" w:hAnsiTheme="minorHAnsi" w:cstheme="minorHAnsi"/>
                <w:sz w:val="16"/>
                <w:szCs w:val="16"/>
              </w:rPr>
              <w:t>149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2067C21"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DD4CEAF"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180A0178"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2.10</w:t>
            </w:r>
          </w:p>
          <w:p w14:paraId="52E70FAA"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1.75</w:t>
            </w:r>
          </w:p>
          <w:p w14:paraId="5997BF40" w14:textId="0550DA02" w:rsidR="0096525C" w:rsidRPr="002D4C9E" w:rsidRDefault="0096525C" w:rsidP="0096525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3.68</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D90E15A" w14:textId="3BEED720"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A221123" w14:textId="4BA32401"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96525C" w:rsidRPr="002D4C9E" w14:paraId="6BE78BF5"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A6BCBF1" w14:textId="4EC1D038" w:rsidR="0096525C" w:rsidRPr="002D4C9E" w:rsidRDefault="00544854" w:rsidP="0096525C">
            <w:pPr>
              <w:jc w:val="center"/>
              <w:rPr>
                <w:rFonts w:asciiTheme="minorHAnsi" w:hAnsiTheme="minorHAnsi" w:cstheme="minorHAnsi"/>
                <w:sz w:val="16"/>
                <w:szCs w:val="16"/>
              </w:rPr>
            </w:pPr>
            <w:r>
              <w:rPr>
                <w:rFonts w:asciiTheme="minorHAnsi" w:hAnsiTheme="minorHAnsi" w:cstheme="minorHAnsi"/>
                <w:sz w:val="16"/>
                <w:szCs w:val="16"/>
              </w:rPr>
              <w:t>150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9C82BC3"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5F4391AF"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E38C91B"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2.07</w:t>
            </w:r>
          </w:p>
          <w:p w14:paraId="2387E52E"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1.75</w:t>
            </w:r>
          </w:p>
          <w:p w14:paraId="647B9EDC" w14:textId="2F6FDD6B" w:rsidR="0096525C" w:rsidRPr="002D4C9E" w:rsidRDefault="0096525C" w:rsidP="0096525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3.62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58A549B" w14:textId="54BFC269"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6DCB3B8" w14:textId="192D1483"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96525C" w:rsidRPr="002D4C9E" w14:paraId="738DE02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CF12859" w14:textId="2CAEB799" w:rsidR="0096525C" w:rsidRPr="002D4C9E" w:rsidRDefault="00544854" w:rsidP="0096525C">
            <w:pPr>
              <w:jc w:val="center"/>
              <w:rPr>
                <w:rFonts w:asciiTheme="minorHAnsi" w:hAnsiTheme="minorHAnsi" w:cstheme="minorHAnsi"/>
                <w:sz w:val="16"/>
                <w:szCs w:val="16"/>
              </w:rPr>
            </w:pPr>
            <w:r>
              <w:rPr>
                <w:rFonts w:asciiTheme="minorHAnsi" w:hAnsiTheme="minorHAnsi" w:cstheme="minorHAnsi"/>
                <w:sz w:val="16"/>
                <w:szCs w:val="16"/>
              </w:rPr>
              <w:t>151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18E2530"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535A20A" w14:textId="77777777" w:rsidR="0096525C" w:rsidRPr="002D4C9E" w:rsidRDefault="0096525C" w:rsidP="0096525C">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2596405D"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2.09</w:t>
            </w:r>
          </w:p>
          <w:p w14:paraId="102FE477" w14:textId="77777777" w:rsidR="0096525C" w:rsidRPr="002D4C9E" w:rsidRDefault="0096525C" w:rsidP="0096525C">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1.75</w:t>
            </w:r>
          </w:p>
          <w:p w14:paraId="3AA59900" w14:textId="185C50F2" w:rsidR="0096525C" w:rsidRPr="002D4C9E" w:rsidRDefault="0096525C" w:rsidP="0096525C">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3.66</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DEB7774" w14:textId="5B92238A"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D5290E8" w14:textId="39941209" w:rsidR="0096525C" w:rsidRPr="002D4C9E" w:rsidRDefault="0096525C" w:rsidP="0096525C">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3A528A" w:rsidRPr="002D4C9E" w14:paraId="3BC1C296"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5ADACD" w14:textId="171EF76E" w:rsidR="003A528A" w:rsidRPr="002D4C9E" w:rsidRDefault="004F334C" w:rsidP="003A528A">
            <w:pPr>
              <w:autoSpaceDE w:val="0"/>
              <w:autoSpaceDN w:val="0"/>
              <w:adjustRightInd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Centro d</w:t>
            </w:r>
            <w:r w:rsidRPr="002D4C9E">
              <w:rPr>
                <w:rFonts w:asciiTheme="minorHAnsi" w:hAnsiTheme="minorHAnsi" w:cstheme="minorHAnsi"/>
                <w:b/>
                <w:bCs/>
                <w:color w:val="000000"/>
                <w:sz w:val="16"/>
                <w:szCs w:val="16"/>
                <w:lang w:val="es-MX" w:eastAsia="es-MX"/>
              </w:rPr>
              <w:t xml:space="preserve">e Educación Media, Edificio </w:t>
            </w:r>
            <w:r w:rsidR="003A528A" w:rsidRPr="002D4C9E">
              <w:rPr>
                <w:rFonts w:asciiTheme="minorHAnsi" w:hAnsiTheme="minorHAnsi" w:cstheme="minorHAnsi"/>
                <w:b/>
                <w:bCs/>
                <w:color w:val="000000"/>
                <w:sz w:val="16"/>
                <w:szCs w:val="16"/>
                <w:lang w:val="es-MX" w:eastAsia="es-MX"/>
              </w:rPr>
              <w:t>DAAC (A</w:t>
            </w:r>
            <w:r w:rsidRPr="002D4C9E">
              <w:rPr>
                <w:rFonts w:asciiTheme="minorHAnsi" w:hAnsiTheme="minorHAnsi" w:cstheme="minorHAnsi"/>
                <w:b/>
                <w:bCs/>
                <w:color w:val="000000"/>
                <w:sz w:val="16"/>
                <w:szCs w:val="16"/>
                <w:lang w:val="es-MX" w:eastAsia="es-MX"/>
              </w:rPr>
              <w:t>lameda</w:t>
            </w:r>
            <w:r w:rsidR="003A528A" w:rsidRPr="002D4C9E">
              <w:rPr>
                <w:rFonts w:asciiTheme="minorHAnsi" w:hAnsiTheme="minorHAnsi" w:cstheme="minorHAnsi"/>
                <w:b/>
                <w:bCs/>
                <w:color w:val="000000"/>
                <w:sz w:val="16"/>
                <w:szCs w:val="16"/>
                <w:lang w:val="es-MX" w:eastAsia="es-MX"/>
              </w:rPr>
              <w:t>)</w:t>
            </w:r>
          </w:p>
          <w:p w14:paraId="4593376A" w14:textId="3B0E2E87" w:rsidR="003A528A" w:rsidRPr="002D4C9E" w:rsidRDefault="004F334C" w:rsidP="003A528A">
            <w:pPr>
              <w:jc w:val="center"/>
              <w:rPr>
                <w:rFonts w:asciiTheme="minorHAnsi" w:hAnsiTheme="minorHAnsi" w:cstheme="minorHAnsi"/>
                <w:sz w:val="16"/>
                <w:szCs w:val="16"/>
                <w:lang w:val="en-US"/>
              </w:rPr>
            </w:pPr>
            <w:r w:rsidRPr="002D4C9E">
              <w:rPr>
                <w:rFonts w:asciiTheme="minorHAnsi" w:hAnsiTheme="minorHAnsi" w:cstheme="minorHAnsi"/>
                <w:b/>
                <w:bCs/>
                <w:color w:val="000000"/>
                <w:sz w:val="16"/>
                <w:szCs w:val="16"/>
                <w:lang w:val="es-MX" w:eastAsia="es-MX"/>
              </w:rPr>
              <w:t>Recepción frente</w:t>
            </w:r>
          </w:p>
        </w:tc>
      </w:tr>
      <w:tr w:rsidR="00F57853" w:rsidRPr="002D4C9E" w14:paraId="306B4ED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4DE44FD" w14:textId="0318D1EA" w:rsidR="00F57853" w:rsidRPr="002D4C9E" w:rsidRDefault="0085776F" w:rsidP="00F57853">
            <w:pPr>
              <w:jc w:val="center"/>
              <w:rPr>
                <w:rFonts w:asciiTheme="minorHAnsi" w:hAnsiTheme="minorHAnsi" w:cstheme="minorHAnsi"/>
                <w:sz w:val="16"/>
                <w:szCs w:val="16"/>
              </w:rPr>
            </w:pPr>
            <w:r>
              <w:rPr>
                <w:rFonts w:asciiTheme="minorHAnsi" w:hAnsiTheme="minorHAnsi" w:cstheme="minorHAnsi"/>
                <w:sz w:val="16"/>
                <w:szCs w:val="16"/>
              </w:rPr>
              <w:t>152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E648DF9" w14:textId="77777777" w:rsidR="00F57853" w:rsidRPr="002D4C9E" w:rsidRDefault="00F57853" w:rsidP="00F57853">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62A75761" w14:textId="77777777" w:rsidR="00F57853" w:rsidRPr="002D4C9E" w:rsidRDefault="00F57853" w:rsidP="00F57853">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48D020D8" w14:textId="77777777" w:rsidR="00F57853" w:rsidRPr="002D4C9E" w:rsidRDefault="00F57853" w:rsidP="00F57853">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1.86</w:t>
            </w:r>
          </w:p>
          <w:p w14:paraId="7388DAED" w14:textId="77777777" w:rsidR="00F57853" w:rsidRPr="002D4C9E" w:rsidRDefault="00F57853" w:rsidP="00F57853">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2.21</w:t>
            </w:r>
          </w:p>
          <w:p w14:paraId="7E09768C" w14:textId="6443BBD8" w:rsidR="00F57853" w:rsidRPr="002D4C9E" w:rsidRDefault="00F57853" w:rsidP="00F57853">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8.22</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C15D47E" w14:textId="6451CCB1" w:rsidR="00F57853" w:rsidRPr="002D4C9E" w:rsidRDefault="00F57853" w:rsidP="00F57853">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C85B485" w14:textId="1AD41530" w:rsidR="00F57853" w:rsidRPr="002D4C9E" w:rsidRDefault="00F57853" w:rsidP="00F57853">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2</w:t>
            </w:r>
          </w:p>
        </w:tc>
      </w:tr>
      <w:tr w:rsidR="00F57853" w:rsidRPr="002D4C9E" w14:paraId="0E65E676"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FBCB07A" w14:textId="3B536A86" w:rsidR="00F57853" w:rsidRPr="002D4C9E" w:rsidRDefault="0085776F" w:rsidP="00F57853">
            <w:pPr>
              <w:jc w:val="center"/>
              <w:rPr>
                <w:rFonts w:asciiTheme="minorHAnsi" w:hAnsiTheme="minorHAnsi" w:cstheme="minorHAnsi"/>
                <w:sz w:val="16"/>
                <w:szCs w:val="16"/>
              </w:rPr>
            </w:pPr>
            <w:r>
              <w:rPr>
                <w:rFonts w:asciiTheme="minorHAnsi" w:hAnsiTheme="minorHAnsi" w:cstheme="minorHAnsi"/>
                <w:sz w:val="16"/>
                <w:szCs w:val="16"/>
              </w:rPr>
              <w:t>153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58A3027" w14:textId="77777777" w:rsidR="00F57853" w:rsidRPr="002D4C9E" w:rsidRDefault="00F57853" w:rsidP="00F57853">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166041C" w14:textId="77777777" w:rsidR="00F57853" w:rsidRPr="002D4C9E" w:rsidRDefault="00F57853" w:rsidP="00F57853">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71B88BFF" w14:textId="77777777" w:rsidR="00F57853" w:rsidRPr="002D4C9E" w:rsidRDefault="00F57853" w:rsidP="00F57853">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2.07</w:t>
            </w:r>
          </w:p>
          <w:p w14:paraId="4FDFB025" w14:textId="77777777" w:rsidR="00F57853" w:rsidRPr="002D4C9E" w:rsidRDefault="00F57853" w:rsidP="00F57853">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2.21</w:t>
            </w:r>
          </w:p>
          <w:p w14:paraId="24CB0367" w14:textId="537554AE" w:rsidR="00F57853" w:rsidRPr="002D4C9E" w:rsidRDefault="00F57853" w:rsidP="00F57853">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4.57</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B4E3A0C" w14:textId="476159F0" w:rsidR="00F57853" w:rsidRPr="002D4C9E" w:rsidRDefault="00F57853" w:rsidP="00F57853">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315979B" w14:textId="7BA4ACC7" w:rsidR="00F57853" w:rsidRPr="002D4C9E" w:rsidRDefault="00F57853" w:rsidP="00F57853">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3A528A" w:rsidRPr="002D4C9E" w14:paraId="0B2BAC39"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FE318B" w14:textId="6A2DFD14" w:rsidR="003A528A" w:rsidRPr="002D4C9E" w:rsidRDefault="004F334C" w:rsidP="003A528A">
            <w:pPr>
              <w:autoSpaceDE w:val="0"/>
              <w:autoSpaceDN w:val="0"/>
              <w:adjustRightInd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lastRenderedPageBreak/>
              <w:t>Centro d</w:t>
            </w:r>
            <w:r w:rsidR="00E11624" w:rsidRPr="002D4C9E">
              <w:rPr>
                <w:rFonts w:asciiTheme="minorHAnsi" w:hAnsiTheme="minorHAnsi" w:cstheme="minorHAnsi"/>
                <w:b/>
                <w:bCs/>
                <w:color w:val="000000"/>
                <w:sz w:val="16"/>
                <w:szCs w:val="16"/>
                <w:lang w:val="es-MX" w:eastAsia="es-MX"/>
              </w:rPr>
              <w:t xml:space="preserve">e Educación Media, Edificio </w:t>
            </w:r>
            <w:r w:rsidR="003A528A" w:rsidRPr="002D4C9E">
              <w:rPr>
                <w:rFonts w:asciiTheme="minorHAnsi" w:hAnsiTheme="minorHAnsi" w:cstheme="minorHAnsi"/>
                <w:b/>
                <w:bCs/>
                <w:color w:val="000000"/>
                <w:sz w:val="16"/>
                <w:szCs w:val="16"/>
                <w:lang w:val="es-MX" w:eastAsia="es-MX"/>
              </w:rPr>
              <w:t>DAAC (</w:t>
            </w:r>
            <w:r w:rsidR="00E11624" w:rsidRPr="002D4C9E">
              <w:rPr>
                <w:rFonts w:asciiTheme="minorHAnsi" w:hAnsiTheme="minorHAnsi" w:cstheme="minorHAnsi"/>
                <w:b/>
                <w:bCs/>
                <w:color w:val="000000"/>
                <w:sz w:val="16"/>
                <w:szCs w:val="16"/>
                <w:lang w:val="es-MX" w:eastAsia="es-MX"/>
              </w:rPr>
              <w:t>Alameda</w:t>
            </w:r>
            <w:r w:rsidR="003A528A" w:rsidRPr="002D4C9E">
              <w:rPr>
                <w:rFonts w:asciiTheme="minorHAnsi" w:hAnsiTheme="minorHAnsi" w:cstheme="minorHAnsi"/>
                <w:b/>
                <w:bCs/>
                <w:color w:val="000000"/>
                <w:sz w:val="16"/>
                <w:szCs w:val="16"/>
                <w:lang w:val="es-MX" w:eastAsia="es-MX"/>
              </w:rPr>
              <w:t>)</w:t>
            </w:r>
          </w:p>
          <w:p w14:paraId="7DA056B7" w14:textId="7490BAF4" w:rsidR="003A528A" w:rsidRPr="002D4C9E" w:rsidRDefault="00E11624" w:rsidP="00E11624">
            <w:pPr>
              <w:jc w:val="center"/>
              <w:rPr>
                <w:rFonts w:asciiTheme="minorHAnsi" w:hAnsiTheme="minorHAnsi" w:cstheme="minorHAnsi"/>
                <w:sz w:val="16"/>
                <w:szCs w:val="16"/>
                <w:lang w:val="en-US"/>
              </w:rPr>
            </w:pPr>
            <w:r>
              <w:rPr>
                <w:rFonts w:asciiTheme="minorHAnsi" w:hAnsiTheme="minorHAnsi" w:cstheme="minorHAnsi"/>
                <w:b/>
                <w:bCs/>
                <w:color w:val="000000"/>
                <w:sz w:val="16"/>
                <w:szCs w:val="16"/>
                <w:lang w:val="es-MX" w:eastAsia="es-MX"/>
              </w:rPr>
              <w:t>Recepción l</w:t>
            </w:r>
            <w:r w:rsidRPr="002D4C9E">
              <w:rPr>
                <w:rFonts w:asciiTheme="minorHAnsi" w:hAnsiTheme="minorHAnsi" w:cstheme="minorHAnsi"/>
                <w:b/>
                <w:bCs/>
                <w:color w:val="000000"/>
                <w:sz w:val="16"/>
                <w:szCs w:val="16"/>
                <w:lang w:val="es-MX" w:eastAsia="es-MX"/>
              </w:rPr>
              <w:t xml:space="preserve">ado </w:t>
            </w:r>
            <w:r>
              <w:rPr>
                <w:rFonts w:asciiTheme="minorHAnsi" w:hAnsiTheme="minorHAnsi" w:cstheme="minorHAnsi"/>
                <w:b/>
                <w:bCs/>
                <w:color w:val="000000"/>
                <w:sz w:val="16"/>
                <w:szCs w:val="16"/>
                <w:lang w:val="es-MX" w:eastAsia="es-MX"/>
              </w:rPr>
              <w:t>d</w:t>
            </w:r>
            <w:r w:rsidRPr="002D4C9E">
              <w:rPr>
                <w:rFonts w:asciiTheme="minorHAnsi" w:hAnsiTheme="minorHAnsi" w:cstheme="minorHAnsi"/>
                <w:b/>
                <w:bCs/>
                <w:color w:val="000000"/>
                <w:sz w:val="16"/>
                <w:szCs w:val="16"/>
                <w:lang w:val="es-MX" w:eastAsia="es-MX"/>
              </w:rPr>
              <w:t>erecho</w:t>
            </w:r>
          </w:p>
        </w:tc>
      </w:tr>
      <w:tr w:rsidR="00371528" w:rsidRPr="002D4C9E" w14:paraId="5F1E5BED"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646E57A" w14:textId="11D2931D" w:rsidR="00371528" w:rsidRPr="002D4C9E" w:rsidRDefault="0085776F" w:rsidP="00371528">
            <w:pPr>
              <w:jc w:val="center"/>
              <w:rPr>
                <w:rFonts w:asciiTheme="minorHAnsi" w:hAnsiTheme="minorHAnsi" w:cstheme="minorHAnsi"/>
                <w:sz w:val="16"/>
                <w:szCs w:val="16"/>
              </w:rPr>
            </w:pPr>
            <w:r>
              <w:rPr>
                <w:rFonts w:asciiTheme="minorHAnsi" w:hAnsiTheme="minorHAnsi" w:cstheme="minorHAnsi"/>
                <w:sz w:val="16"/>
                <w:szCs w:val="16"/>
              </w:rPr>
              <w:t>154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0ABA0E6"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7348669A"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3B9513FD"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612C9611"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2.21</w:t>
            </w:r>
          </w:p>
          <w:p w14:paraId="18DE6465" w14:textId="0685FD1F" w:rsidR="00371528" w:rsidRPr="002D4C9E" w:rsidRDefault="00371528" w:rsidP="00371528">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2.21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6BE3FE6" w14:textId="50C2C62E"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BA61FC9" w14:textId="3B561567"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371528" w:rsidRPr="002D4C9E" w14:paraId="3D6FA301"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AB98152" w14:textId="1E7E8CF3" w:rsidR="00371528" w:rsidRPr="002D4C9E" w:rsidRDefault="0085776F" w:rsidP="00371528">
            <w:pPr>
              <w:jc w:val="center"/>
              <w:rPr>
                <w:rFonts w:asciiTheme="minorHAnsi" w:hAnsiTheme="minorHAnsi" w:cstheme="minorHAnsi"/>
                <w:sz w:val="16"/>
                <w:szCs w:val="16"/>
              </w:rPr>
            </w:pPr>
            <w:r>
              <w:rPr>
                <w:rFonts w:asciiTheme="minorHAnsi" w:hAnsiTheme="minorHAnsi" w:cstheme="minorHAnsi"/>
                <w:sz w:val="16"/>
                <w:szCs w:val="16"/>
              </w:rPr>
              <w:t>155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D4C33CD"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F6C1963"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116C39C"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1.85</w:t>
            </w:r>
          </w:p>
          <w:p w14:paraId="615AE693"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2.21</w:t>
            </w:r>
          </w:p>
          <w:p w14:paraId="29A2E1AF" w14:textId="774C8A5D" w:rsidR="00371528" w:rsidRPr="002D4C9E" w:rsidRDefault="00371528" w:rsidP="00371528">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4.09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8B8C792" w14:textId="08E433DE"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3CD1371" w14:textId="2D8870D5"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371528" w:rsidRPr="002D4C9E" w14:paraId="7D76B110"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ECD25BE" w14:textId="70F33DAD" w:rsidR="00371528" w:rsidRPr="002D4C9E" w:rsidRDefault="0085776F" w:rsidP="00371528">
            <w:pPr>
              <w:jc w:val="center"/>
              <w:rPr>
                <w:rFonts w:asciiTheme="minorHAnsi" w:hAnsiTheme="minorHAnsi" w:cstheme="minorHAnsi"/>
                <w:sz w:val="16"/>
                <w:szCs w:val="16"/>
              </w:rPr>
            </w:pPr>
            <w:r>
              <w:rPr>
                <w:rFonts w:asciiTheme="minorHAnsi" w:hAnsiTheme="minorHAnsi" w:cstheme="minorHAnsi"/>
                <w:sz w:val="16"/>
                <w:szCs w:val="16"/>
              </w:rPr>
              <w:t>156</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E650BD8"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15843344"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0BAF6A5C"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1.00</w:t>
            </w:r>
          </w:p>
          <w:p w14:paraId="638FF6CE"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2.01</w:t>
            </w:r>
          </w:p>
          <w:p w14:paraId="1F2DD5B3" w14:textId="24FC1D32" w:rsidR="00371528" w:rsidRPr="002D4C9E" w:rsidRDefault="00371528" w:rsidP="00371528">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2.01</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C6BE841" w14:textId="35A6796E"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2B9D03F" w14:textId="5B759A42"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371528" w:rsidRPr="002D4C9E" w14:paraId="79F05BB2"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D73AB26" w14:textId="355B8447" w:rsidR="00371528" w:rsidRPr="002D4C9E" w:rsidRDefault="0085776F" w:rsidP="00371528">
            <w:pPr>
              <w:jc w:val="center"/>
              <w:rPr>
                <w:rFonts w:asciiTheme="minorHAnsi" w:hAnsiTheme="minorHAnsi" w:cstheme="minorHAnsi"/>
                <w:sz w:val="16"/>
                <w:szCs w:val="16"/>
              </w:rPr>
            </w:pPr>
            <w:r>
              <w:rPr>
                <w:rFonts w:asciiTheme="minorHAnsi" w:hAnsiTheme="minorHAnsi" w:cstheme="minorHAnsi"/>
                <w:sz w:val="16"/>
                <w:szCs w:val="16"/>
              </w:rPr>
              <w:t>157</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6F8D144"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bCs/>
                <w:color w:val="000000"/>
                <w:sz w:val="16"/>
                <w:szCs w:val="16"/>
                <w:lang w:val="en-US" w:eastAsia="es-MX"/>
              </w:rPr>
              <w:t>Modelo:</w:t>
            </w:r>
            <w:r w:rsidRPr="002D4C9E">
              <w:rPr>
                <w:rFonts w:asciiTheme="minorHAnsi" w:hAnsiTheme="minorHAnsi" w:cstheme="minorHAnsi"/>
                <w:color w:val="000000"/>
                <w:sz w:val="16"/>
                <w:szCs w:val="16"/>
                <w:lang w:val="en-US" w:eastAsia="es-MX"/>
              </w:rPr>
              <w:t xml:space="preserve">  SHEER BLACKOUT, </w:t>
            </w:r>
          </w:p>
          <w:p w14:paraId="42811032" w14:textId="77777777" w:rsidR="00371528" w:rsidRPr="002D4C9E" w:rsidRDefault="00371528" w:rsidP="00371528">
            <w:pPr>
              <w:widowControl/>
              <w:rPr>
                <w:rFonts w:asciiTheme="minorHAnsi" w:hAnsiTheme="minorHAnsi" w:cstheme="minorHAnsi"/>
                <w:color w:val="000000"/>
                <w:sz w:val="16"/>
                <w:szCs w:val="16"/>
                <w:lang w:val="en-US" w:eastAsia="es-MX"/>
              </w:rPr>
            </w:pPr>
            <w:r w:rsidRPr="002D4C9E">
              <w:rPr>
                <w:rFonts w:asciiTheme="minorHAnsi" w:hAnsiTheme="minorHAnsi" w:cstheme="minorHAnsi"/>
                <w:b/>
                <w:color w:val="000000"/>
                <w:sz w:val="16"/>
                <w:szCs w:val="16"/>
                <w:lang w:val="en-US" w:eastAsia="es-MX"/>
              </w:rPr>
              <w:t>Color:</w:t>
            </w:r>
            <w:r w:rsidRPr="002D4C9E">
              <w:rPr>
                <w:rFonts w:asciiTheme="minorHAnsi" w:hAnsiTheme="minorHAnsi" w:cstheme="minorHAnsi"/>
                <w:color w:val="000000"/>
                <w:sz w:val="16"/>
                <w:szCs w:val="16"/>
                <w:lang w:val="en-US" w:eastAsia="es-MX"/>
              </w:rPr>
              <w:t xml:space="preserve"> S-25 PLUS, </w:t>
            </w:r>
          </w:p>
          <w:p w14:paraId="6C57169E"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Ancho:</w:t>
            </w:r>
            <w:r w:rsidRPr="002D4C9E">
              <w:rPr>
                <w:rFonts w:asciiTheme="minorHAnsi" w:hAnsiTheme="minorHAnsi" w:cstheme="minorHAnsi"/>
                <w:color w:val="000000"/>
                <w:sz w:val="16"/>
                <w:szCs w:val="16"/>
                <w:lang w:val="es-MX" w:eastAsia="es-MX"/>
              </w:rPr>
              <w:t xml:space="preserve"> 1.40</w:t>
            </w:r>
          </w:p>
          <w:p w14:paraId="640B9E09" w14:textId="77777777" w:rsidR="00371528" w:rsidRPr="002D4C9E" w:rsidRDefault="00371528" w:rsidP="00371528">
            <w:pPr>
              <w:widowControl/>
              <w:rPr>
                <w:rFonts w:asciiTheme="minorHAnsi" w:hAnsiTheme="minorHAnsi" w:cstheme="minorHAnsi"/>
                <w:color w:val="000000"/>
                <w:sz w:val="16"/>
                <w:szCs w:val="16"/>
                <w:lang w:val="es-MX" w:eastAsia="es-MX"/>
              </w:rPr>
            </w:pPr>
            <w:r w:rsidRPr="002D4C9E">
              <w:rPr>
                <w:rFonts w:asciiTheme="minorHAnsi" w:hAnsiTheme="minorHAnsi" w:cstheme="minorHAnsi"/>
                <w:b/>
                <w:color w:val="000000"/>
                <w:sz w:val="16"/>
                <w:szCs w:val="16"/>
                <w:lang w:val="es-MX" w:eastAsia="es-MX"/>
              </w:rPr>
              <w:t>Alto:</w:t>
            </w:r>
            <w:r w:rsidRPr="002D4C9E">
              <w:rPr>
                <w:rFonts w:asciiTheme="minorHAnsi" w:hAnsiTheme="minorHAnsi" w:cstheme="minorHAnsi"/>
                <w:color w:val="000000"/>
                <w:sz w:val="16"/>
                <w:szCs w:val="16"/>
                <w:lang w:val="es-MX" w:eastAsia="es-MX"/>
              </w:rPr>
              <w:t xml:space="preserve"> 2.21</w:t>
            </w:r>
          </w:p>
          <w:p w14:paraId="69799FDA" w14:textId="2CBABC2D" w:rsidR="00371528" w:rsidRPr="002D4C9E" w:rsidRDefault="00371528" w:rsidP="00371528">
            <w:pPr>
              <w:autoSpaceDE w:val="0"/>
              <w:autoSpaceDN w:val="0"/>
              <w:adjustRightInd w:val="0"/>
              <w:jc w:val="both"/>
              <w:rPr>
                <w:rFonts w:asciiTheme="minorHAnsi" w:hAnsiTheme="minorHAnsi" w:cstheme="minorHAnsi"/>
                <w:bCs/>
                <w:color w:val="000000"/>
                <w:sz w:val="16"/>
                <w:szCs w:val="16"/>
                <w:lang w:eastAsia="en-US"/>
              </w:rPr>
            </w:pPr>
            <w:r w:rsidRPr="002D4C9E">
              <w:rPr>
                <w:rFonts w:asciiTheme="minorHAnsi" w:hAnsiTheme="minorHAnsi" w:cstheme="minorHAnsi"/>
                <w:b/>
                <w:color w:val="000000"/>
                <w:sz w:val="16"/>
                <w:szCs w:val="16"/>
                <w:lang w:val="es-MX" w:eastAsia="es-MX"/>
              </w:rPr>
              <w:t>Total m2:</w:t>
            </w:r>
            <w:r w:rsidRPr="002D4C9E">
              <w:rPr>
                <w:rFonts w:asciiTheme="minorHAnsi" w:hAnsiTheme="minorHAnsi" w:cstheme="minorHAnsi"/>
                <w:color w:val="000000"/>
                <w:sz w:val="16"/>
                <w:szCs w:val="16"/>
                <w:lang w:val="es-MX" w:eastAsia="es-MX"/>
              </w:rPr>
              <w:t xml:space="preserve"> 3.09</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9F6603C" w14:textId="4E8D4A20"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BD6C92A" w14:textId="4CA20793" w:rsidR="00371528" w:rsidRPr="002D4C9E" w:rsidRDefault="00371528" w:rsidP="00371528">
            <w:pPr>
              <w:jc w:val="center"/>
              <w:rPr>
                <w:rFonts w:asciiTheme="minorHAnsi" w:hAnsiTheme="minorHAnsi" w:cstheme="minorHAnsi"/>
                <w:sz w:val="16"/>
                <w:szCs w:val="16"/>
                <w:lang w:val="en-US"/>
              </w:rPr>
            </w:pPr>
            <w:r w:rsidRPr="002D4C9E">
              <w:rPr>
                <w:rFonts w:asciiTheme="minorHAnsi" w:hAnsiTheme="minorHAnsi" w:cstheme="minorHAnsi"/>
                <w:sz w:val="16"/>
                <w:szCs w:val="16"/>
                <w:lang w:val="en-US"/>
              </w:rPr>
              <w:t>1</w:t>
            </w:r>
          </w:p>
        </w:tc>
      </w:tr>
      <w:tr w:rsidR="00BB119F" w:rsidRPr="002D4C9E" w14:paraId="654840BD"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5C12C1" w14:textId="707E9EFA" w:rsidR="00BB119F" w:rsidRPr="00C90362" w:rsidRDefault="00BB119F" w:rsidP="00371528">
            <w:pPr>
              <w:jc w:val="center"/>
              <w:rPr>
                <w:rFonts w:asciiTheme="minorHAnsi" w:hAnsiTheme="minorHAnsi" w:cstheme="minorHAnsi"/>
                <w:sz w:val="16"/>
                <w:szCs w:val="16"/>
              </w:rPr>
            </w:pPr>
            <w:r w:rsidRPr="00C90362">
              <w:rPr>
                <w:rFonts w:asciiTheme="minorHAnsi" w:hAnsiTheme="minorHAnsi" w:cstheme="minorHAnsi"/>
                <w:b/>
                <w:bCs/>
                <w:color w:val="000000"/>
                <w:sz w:val="16"/>
                <w:szCs w:val="16"/>
                <w:lang w:eastAsia="es-MX"/>
              </w:rPr>
              <w:t>CENTRO DE CIENCIAS DEL DISEÑO Y DE LA CONSTRUCCIÓN</w:t>
            </w:r>
          </w:p>
        </w:tc>
      </w:tr>
      <w:tr w:rsidR="00BB119F" w:rsidRPr="002D4C9E" w14:paraId="69632889"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58C74B" w14:textId="77777777" w:rsidR="00BB119F" w:rsidRPr="002D4C9E" w:rsidRDefault="00BB119F" w:rsidP="00371528">
            <w:pPr>
              <w:jc w:val="center"/>
              <w:rPr>
                <w:rFonts w:asciiTheme="minorHAnsi" w:hAnsiTheme="minorHAnsi" w:cstheme="minorHAnsi"/>
                <w:sz w:val="16"/>
                <w:szCs w:val="16"/>
              </w:rPr>
            </w:pPr>
          </w:p>
        </w:tc>
        <w:tc>
          <w:tcPr>
            <w:tcW w:w="3417" w:type="pct"/>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E2399F" w14:textId="08992659" w:rsidR="00BB119F" w:rsidRPr="002D4C9E" w:rsidRDefault="00BB119F" w:rsidP="00BB119F">
            <w:pPr>
              <w:widowControl/>
              <w:jc w:val="center"/>
              <w:rPr>
                <w:rFonts w:asciiTheme="minorHAnsi" w:hAnsiTheme="minorHAnsi" w:cstheme="minorHAnsi"/>
                <w:b/>
                <w:bCs/>
                <w:color w:val="000000"/>
                <w:sz w:val="16"/>
                <w:szCs w:val="16"/>
                <w:lang w:val="en-US" w:eastAsia="es-MX"/>
              </w:rPr>
            </w:pPr>
            <w:r>
              <w:rPr>
                <w:rFonts w:asciiTheme="minorHAnsi" w:hAnsiTheme="minorHAnsi" w:cstheme="minorHAnsi"/>
                <w:b/>
                <w:bCs/>
                <w:color w:val="000000"/>
                <w:sz w:val="16"/>
                <w:szCs w:val="16"/>
                <w:lang w:val="en-US" w:eastAsia="es-MX"/>
              </w:rPr>
              <w:t>Departamento de Urbanismo</w:t>
            </w:r>
          </w:p>
        </w:tc>
        <w:tc>
          <w:tcPr>
            <w:tcW w:w="556"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0C97D81" w14:textId="77777777" w:rsidR="00BB119F" w:rsidRPr="002D4C9E" w:rsidRDefault="00BB119F" w:rsidP="00371528">
            <w:pPr>
              <w:jc w:val="center"/>
              <w:rPr>
                <w:rFonts w:asciiTheme="minorHAnsi" w:hAnsiTheme="minorHAnsi" w:cstheme="minorHAnsi"/>
                <w:sz w:val="16"/>
                <w:szCs w:val="16"/>
              </w:rPr>
            </w:pPr>
          </w:p>
        </w:tc>
        <w:tc>
          <w:tcPr>
            <w:tcW w:w="554"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E07131" w14:textId="77777777" w:rsidR="00BB119F" w:rsidRPr="002D4C9E" w:rsidRDefault="00BB119F" w:rsidP="00371528">
            <w:pPr>
              <w:jc w:val="center"/>
              <w:rPr>
                <w:rFonts w:asciiTheme="minorHAnsi" w:hAnsiTheme="minorHAnsi" w:cstheme="minorHAnsi"/>
                <w:sz w:val="16"/>
                <w:szCs w:val="16"/>
                <w:lang w:val="en-US"/>
              </w:rPr>
            </w:pPr>
          </w:p>
        </w:tc>
      </w:tr>
      <w:tr w:rsidR="00C34B4E" w:rsidRPr="002D4C9E" w14:paraId="20FDCDB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3678594" w14:textId="623A7C0B" w:rsidR="00C34B4E" w:rsidRPr="002D4C9E" w:rsidRDefault="00C34B4E" w:rsidP="00C34B4E">
            <w:pPr>
              <w:jc w:val="center"/>
              <w:rPr>
                <w:rFonts w:asciiTheme="minorHAnsi" w:hAnsiTheme="minorHAnsi" w:cstheme="minorHAnsi"/>
                <w:sz w:val="16"/>
                <w:szCs w:val="16"/>
              </w:rPr>
            </w:pPr>
            <w:r>
              <w:rPr>
                <w:rFonts w:asciiTheme="minorHAnsi" w:hAnsiTheme="minorHAnsi" w:cstheme="minorHAnsi"/>
                <w:sz w:val="16"/>
                <w:szCs w:val="16"/>
              </w:rPr>
              <w:t>158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401F497" w14:textId="77777777" w:rsidR="00C34B4E" w:rsidRPr="00C90362" w:rsidRDefault="00C34B4E" w:rsidP="00773736">
            <w:pPr>
              <w:widowControl/>
              <w:jc w:val="both"/>
              <w:rPr>
                <w:rFonts w:asciiTheme="minorHAnsi" w:hAnsiTheme="minorHAnsi" w:cstheme="minorHAnsi"/>
                <w:b/>
                <w:bCs/>
                <w:color w:val="000000"/>
                <w:sz w:val="16"/>
                <w:szCs w:val="16"/>
                <w:lang w:eastAsia="es-MX"/>
              </w:rPr>
            </w:pPr>
            <w:r w:rsidRPr="00C90362">
              <w:rPr>
                <w:rFonts w:asciiTheme="minorHAnsi" w:hAnsiTheme="minorHAnsi" w:cstheme="minorHAnsi"/>
                <w:b/>
                <w:bCs/>
                <w:color w:val="000000"/>
                <w:sz w:val="16"/>
                <w:szCs w:val="16"/>
                <w:lang w:eastAsia="es-MX"/>
              </w:rPr>
              <w:t>DRON SUSTITUTO MAVIC3T</w:t>
            </w:r>
          </w:p>
          <w:p w14:paraId="5822AE72" w14:textId="77777777" w:rsidR="00773736" w:rsidRPr="00773736" w:rsidRDefault="00773736" w:rsidP="00773736">
            <w:pPr>
              <w:jc w:val="both"/>
              <w:rPr>
                <w:rFonts w:asciiTheme="minorHAnsi" w:hAnsiTheme="minorHAnsi" w:cstheme="minorHAnsi"/>
                <w:sz w:val="16"/>
                <w:szCs w:val="16"/>
              </w:rPr>
            </w:pPr>
            <w:r w:rsidRPr="00773736">
              <w:rPr>
                <w:rFonts w:asciiTheme="minorHAnsi" w:hAnsiTheme="minorHAnsi" w:cstheme="minorHAnsi"/>
                <w:sz w:val="16"/>
                <w:szCs w:val="16"/>
              </w:rPr>
              <w:t>1 Dron Mavic 3T., 4 Baterías Inteligentes, 1 Hub de carga de baterías inteligentes, 1 Control inteligente 1.55-3 km FCC/CE/SRRC/MIC Enterprise, 1 Maletín rígido de viaje, 3 Juegos de hélices Mavic 3 Enterprise.</w:t>
            </w:r>
          </w:p>
          <w:p w14:paraId="05D36E17" w14:textId="77777777" w:rsidR="00773736" w:rsidRDefault="00773736" w:rsidP="00773736">
            <w:pPr>
              <w:jc w:val="both"/>
              <w:rPr>
                <w:rFonts w:asciiTheme="minorHAnsi" w:hAnsiTheme="minorHAnsi" w:cstheme="minorHAnsi"/>
                <w:b/>
                <w:bCs/>
                <w:sz w:val="16"/>
                <w:szCs w:val="16"/>
              </w:rPr>
            </w:pPr>
          </w:p>
          <w:p w14:paraId="458B26E7" w14:textId="6496BCBC" w:rsidR="00773736" w:rsidRPr="00773736" w:rsidRDefault="00773736" w:rsidP="00773736">
            <w:pPr>
              <w:jc w:val="both"/>
              <w:rPr>
                <w:rFonts w:asciiTheme="minorHAnsi" w:hAnsiTheme="minorHAnsi" w:cstheme="minorHAnsi"/>
                <w:b/>
                <w:bCs/>
                <w:sz w:val="16"/>
                <w:szCs w:val="16"/>
              </w:rPr>
            </w:pPr>
            <w:r w:rsidRPr="00773736">
              <w:rPr>
                <w:rFonts w:asciiTheme="minorHAnsi" w:hAnsiTheme="minorHAnsi" w:cstheme="minorHAnsi"/>
                <w:b/>
                <w:bCs/>
                <w:sz w:val="16"/>
                <w:szCs w:val="16"/>
              </w:rPr>
              <w:t>Características:</w:t>
            </w:r>
          </w:p>
          <w:p w14:paraId="436B4514" w14:textId="68EA00D4" w:rsidR="00C34B4E" w:rsidRPr="00773736" w:rsidRDefault="00773736" w:rsidP="00773736">
            <w:pPr>
              <w:widowControl/>
              <w:jc w:val="both"/>
              <w:rPr>
                <w:rFonts w:asciiTheme="minorHAnsi" w:hAnsiTheme="minorHAnsi" w:cstheme="minorHAnsi"/>
                <w:sz w:val="16"/>
                <w:szCs w:val="16"/>
              </w:rPr>
            </w:pPr>
            <w:r w:rsidRPr="00773736">
              <w:rPr>
                <w:rFonts w:asciiTheme="minorHAnsi" w:hAnsiTheme="minorHAnsi" w:cstheme="minorHAnsi"/>
                <w:sz w:val="16"/>
                <w:szCs w:val="16"/>
              </w:rPr>
              <w:t>Compacto y portátil, Tiempo máximo de vuelo de 45 minutos, Cámara gran angular (Mavic 3E) CMOS 4/3 pixeles, Sistema de detección de infrarojos y sistema de visión omnidireccional superior, inferior y horizontal, Inspección de patrulla y mapeo, Ranura  para tarjeta mircroSD, Puerto USB-C, Telecámara CMOS ½”, pixeles, Cámara térmica Microbolómetro Vox no refrigerado DFOV:61°.Bateríade vuelo inteligente 5000mAh 15.4V 17.6V máxima batería tipo LiPo 4S, Cargador de batería entrada 100-240 V CA, 50-60 Hz, 2.5 A Máx 100W total, Salida dos puertos</w:t>
            </w:r>
          </w:p>
          <w:p w14:paraId="742EC12B" w14:textId="77777777" w:rsidR="00773736" w:rsidRPr="00C90362" w:rsidRDefault="00773736" w:rsidP="00773736">
            <w:pPr>
              <w:widowControl/>
              <w:jc w:val="both"/>
              <w:rPr>
                <w:rFonts w:asciiTheme="minorHAnsi" w:hAnsiTheme="minorHAnsi" w:cstheme="minorHAnsi"/>
                <w:b/>
                <w:bCs/>
                <w:color w:val="000000"/>
                <w:sz w:val="16"/>
                <w:szCs w:val="16"/>
                <w:lang w:eastAsia="es-MX"/>
              </w:rPr>
            </w:pPr>
          </w:p>
          <w:p w14:paraId="0DF46C93" w14:textId="6A90787D" w:rsidR="00C34B4E" w:rsidRPr="00C90362" w:rsidRDefault="00C34B4E" w:rsidP="00773736">
            <w:pPr>
              <w:widowControl/>
              <w:jc w:val="both"/>
              <w:rPr>
                <w:rFonts w:asciiTheme="minorHAnsi" w:hAnsiTheme="minorHAnsi" w:cstheme="minorHAnsi"/>
                <w:b/>
                <w:bCs/>
                <w:color w:val="000000"/>
                <w:sz w:val="16"/>
                <w:szCs w:val="16"/>
                <w:lang w:eastAsia="es-MX"/>
              </w:rPr>
            </w:pPr>
            <w:r w:rsidRPr="00C90362">
              <w:rPr>
                <w:rFonts w:asciiTheme="minorHAnsi" w:hAnsiTheme="minorHAnsi" w:cstheme="minorHAnsi"/>
                <w:b/>
                <w:bCs/>
                <w:color w:val="000000"/>
                <w:sz w:val="16"/>
                <w:szCs w:val="16"/>
                <w:lang w:eastAsia="es-MX"/>
              </w:rPr>
              <w:t>Tiempo de garantía:</w:t>
            </w:r>
            <w:r w:rsidRPr="00C90362">
              <w:rPr>
                <w:rFonts w:asciiTheme="minorHAnsi" w:hAnsiTheme="minorHAnsi" w:cstheme="minorHAnsi"/>
                <w:bCs/>
                <w:color w:val="000000"/>
                <w:sz w:val="16"/>
                <w:szCs w:val="16"/>
                <w:lang w:eastAsia="es-MX"/>
              </w:rPr>
              <w:t xml:space="preserve"> 1 año de garantía</w:t>
            </w:r>
          </w:p>
          <w:p w14:paraId="42231ABA" w14:textId="77777777" w:rsidR="00C34B4E" w:rsidRPr="00C90362" w:rsidRDefault="00C34B4E" w:rsidP="00773736">
            <w:pPr>
              <w:widowControl/>
              <w:jc w:val="both"/>
              <w:rPr>
                <w:rFonts w:asciiTheme="minorHAnsi" w:hAnsiTheme="minorHAnsi" w:cstheme="minorHAnsi"/>
                <w:bCs/>
                <w:color w:val="000000"/>
                <w:sz w:val="16"/>
                <w:szCs w:val="16"/>
                <w:lang w:eastAsia="es-MX"/>
              </w:rPr>
            </w:pPr>
            <w:r w:rsidRPr="00C90362">
              <w:rPr>
                <w:rFonts w:asciiTheme="minorHAnsi" w:hAnsiTheme="minorHAnsi" w:cstheme="minorHAnsi"/>
                <w:b/>
                <w:bCs/>
                <w:color w:val="000000"/>
                <w:sz w:val="16"/>
                <w:szCs w:val="16"/>
                <w:lang w:eastAsia="es-MX"/>
              </w:rPr>
              <w:t xml:space="preserve">Certificaciones especiales: </w:t>
            </w:r>
            <w:r w:rsidRPr="00C90362">
              <w:rPr>
                <w:rFonts w:asciiTheme="minorHAnsi" w:hAnsiTheme="minorHAnsi" w:cstheme="minorHAnsi"/>
                <w:bCs/>
                <w:color w:val="000000"/>
                <w:sz w:val="16"/>
                <w:szCs w:val="16"/>
                <w:lang w:eastAsia="es-MX"/>
              </w:rPr>
              <w:t>Certificaciones internacionales KC, UL</w:t>
            </w:r>
          </w:p>
          <w:p w14:paraId="4C2B3BE7" w14:textId="77777777" w:rsidR="00C34B4E" w:rsidRPr="00C90362" w:rsidRDefault="00C34B4E" w:rsidP="00773736">
            <w:pPr>
              <w:widowControl/>
              <w:jc w:val="both"/>
              <w:rPr>
                <w:rFonts w:asciiTheme="minorHAnsi" w:hAnsiTheme="minorHAnsi" w:cstheme="minorHAnsi"/>
                <w:bCs/>
                <w:color w:val="000000"/>
                <w:sz w:val="16"/>
                <w:szCs w:val="16"/>
                <w:lang w:eastAsia="es-MX"/>
              </w:rPr>
            </w:pPr>
            <w:r w:rsidRPr="00C90362">
              <w:rPr>
                <w:rFonts w:asciiTheme="minorHAnsi" w:hAnsiTheme="minorHAnsi" w:cstheme="minorHAnsi"/>
                <w:b/>
                <w:bCs/>
                <w:color w:val="000000"/>
                <w:sz w:val="16"/>
                <w:szCs w:val="16"/>
                <w:lang w:eastAsia="es-MX"/>
              </w:rPr>
              <w:t xml:space="preserve">Certificaciones o etiquetas ambientales: </w:t>
            </w:r>
            <w:r w:rsidRPr="00C90362">
              <w:rPr>
                <w:rFonts w:asciiTheme="minorHAnsi" w:hAnsiTheme="minorHAnsi" w:cstheme="minorHAnsi"/>
                <w:bCs/>
                <w:color w:val="000000"/>
                <w:sz w:val="16"/>
                <w:szCs w:val="16"/>
                <w:lang w:eastAsia="es-MX"/>
              </w:rPr>
              <w:t>FSC, ESR, FIDE, Energy Star</w:t>
            </w:r>
          </w:p>
          <w:p w14:paraId="357C28F4" w14:textId="05EC0FEA" w:rsidR="00C34B4E" w:rsidRPr="00C90362" w:rsidRDefault="00C34B4E" w:rsidP="00773736">
            <w:pPr>
              <w:widowControl/>
              <w:jc w:val="both"/>
              <w:rPr>
                <w:rFonts w:asciiTheme="minorHAnsi" w:hAnsiTheme="minorHAnsi" w:cstheme="minorHAnsi"/>
                <w:bCs/>
                <w:color w:val="000000"/>
                <w:sz w:val="16"/>
                <w:szCs w:val="16"/>
                <w:lang w:eastAsia="es-MX"/>
              </w:rPr>
            </w:pP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73BD63B" w14:textId="78A84A78" w:rsidR="00C34B4E" w:rsidRPr="002D4C9E" w:rsidRDefault="00C34B4E" w:rsidP="00C34B4E">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D967B1C" w14:textId="6B3DCE49" w:rsidR="00C34B4E" w:rsidRPr="002D4C9E" w:rsidRDefault="00C34B4E" w:rsidP="00C34B4E">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E11624" w:rsidRPr="002D4C9E" w14:paraId="502C7E86"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BCE867" w14:textId="288B51AD" w:rsidR="00E11624" w:rsidRPr="002D4C9E" w:rsidRDefault="00E11624" w:rsidP="00E11624">
            <w:pPr>
              <w:jc w:val="center"/>
              <w:rPr>
                <w:rFonts w:asciiTheme="minorHAnsi" w:hAnsiTheme="minorHAnsi" w:cstheme="minorHAnsi"/>
                <w:sz w:val="16"/>
                <w:szCs w:val="16"/>
                <w:lang w:val="en-US"/>
              </w:rPr>
            </w:pPr>
            <w:r>
              <w:rPr>
                <w:rFonts w:asciiTheme="minorHAnsi" w:hAnsiTheme="minorHAnsi" w:cstheme="minorHAnsi"/>
                <w:b/>
                <w:bCs/>
                <w:color w:val="000000"/>
                <w:sz w:val="16"/>
                <w:szCs w:val="16"/>
                <w:lang w:val="en-US" w:eastAsia="es-MX"/>
              </w:rPr>
              <w:t>Departamento de Ingenieria Civil</w:t>
            </w:r>
          </w:p>
        </w:tc>
      </w:tr>
      <w:tr w:rsidR="005C67AA" w:rsidRPr="002D4C9E" w14:paraId="65930FEF"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B509CE5" w14:textId="24CA2F6C" w:rsidR="005C67AA" w:rsidRDefault="0085776F" w:rsidP="00371528">
            <w:pPr>
              <w:jc w:val="center"/>
              <w:rPr>
                <w:rFonts w:asciiTheme="minorHAnsi" w:hAnsiTheme="minorHAnsi" w:cstheme="minorHAnsi"/>
                <w:sz w:val="16"/>
                <w:szCs w:val="16"/>
              </w:rPr>
            </w:pPr>
            <w:r>
              <w:rPr>
                <w:rFonts w:asciiTheme="minorHAnsi" w:hAnsiTheme="minorHAnsi" w:cstheme="minorHAnsi"/>
                <w:sz w:val="16"/>
                <w:szCs w:val="16"/>
              </w:rPr>
              <w:t>159</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58BAF08" w14:textId="77777777" w:rsidR="004920F4" w:rsidRPr="005E77C3" w:rsidRDefault="004920F4" w:rsidP="004920F4">
            <w:pPr>
              <w:autoSpaceDE w:val="0"/>
              <w:autoSpaceDN w:val="0"/>
              <w:adjustRightInd w:val="0"/>
              <w:jc w:val="both"/>
              <w:rPr>
                <w:rFonts w:asciiTheme="minorHAnsi" w:hAnsiTheme="minorHAnsi" w:cs="Arial"/>
                <w:b/>
                <w:sz w:val="16"/>
                <w:szCs w:val="16"/>
              </w:rPr>
            </w:pPr>
            <w:r w:rsidRPr="005E77C3">
              <w:rPr>
                <w:rFonts w:asciiTheme="minorHAnsi" w:hAnsiTheme="minorHAnsi" w:cs="Arial"/>
                <w:b/>
                <w:sz w:val="16"/>
                <w:szCs w:val="16"/>
              </w:rPr>
              <w:t>SISTEMA GNSS MARCA HI-TARGET CON RTK, PAQUETE: BASE V30 PLUS+ROVER V200 CON MEDICIÓN INCLINADA + RADIO DE LARGO ALCANCE.</w:t>
            </w:r>
          </w:p>
          <w:p w14:paraId="0AC6BF98"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INCLUYE:</w:t>
            </w:r>
          </w:p>
          <w:p w14:paraId="05B0DD19"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-RECEPTOR BASE HI-TARGET V30 PLUS CON RADIO INTERNO DE 5 WATTS.</w:t>
            </w:r>
          </w:p>
          <w:p w14:paraId="6D1EC85E"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-RECEPTOR BASE HI TARGET V 200 CON FUNCIÓN DE MEDICIÓN INCLINADA HASTA 60°.</w:t>
            </w:r>
          </w:p>
          <w:p w14:paraId="50F9B881" w14:textId="77777777" w:rsidR="004920F4" w:rsidRPr="005E77C3" w:rsidRDefault="004920F4" w:rsidP="004920F4">
            <w:pPr>
              <w:autoSpaceDE w:val="0"/>
              <w:autoSpaceDN w:val="0"/>
              <w:adjustRightInd w:val="0"/>
              <w:jc w:val="both"/>
              <w:rPr>
                <w:rFonts w:asciiTheme="minorHAnsi" w:hAnsiTheme="minorHAnsi" w:cs="Arial"/>
                <w:sz w:val="16"/>
                <w:szCs w:val="16"/>
                <w:lang w:val="en-US"/>
              </w:rPr>
            </w:pPr>
            <w:r w:rsidRPr="005E77C3">
              <w:rPr>
                <w:rFonts w:asciiTheme="minorHAnsi" w:hAnsiTheme="minorHAnsi" w:cs="Arial"/>
                <w:sz w:val="16"/>
                <w:szCs w:val="16"/>
                <w:lang w:val="en-US"/>
              </w:rPr>
              <w:t>-HI-TARGET CONTROLADORA IHAND55 C/NFC, SISTEMA ANDROIDE, BLUETOOTH, WIFI.</w:t>
            </w:r>
          </w:p>
          <w:p w14:paraId="17281E88"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-BASE NIVELANTE.</w:t>
            </w:r>
          </w:p>
          <w:p w14:paraId="79280FEF"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-02 APEX/J20 TRIPIE DE ALUMINIO</w:t>
            </w:r>
          </w:p>
          <w:p w14:paraId="10F83D70"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-BIPODE DE ALUMINIO APEX</w:t>
            </w:r>
          </w:p>
          <w:p w14:paraId="1E599DAC"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-BASTÓN DE FIBRA DE CARBÓN Y ALUMINIO</w:t>
            </w:r>
          </w:p>
          <w:p w14:paraId="6F029ADC"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-BATERÍA 33AHr PARA RADIO EXTERNO</w:t>
            </w:r>
          </w:p>
          <w:p w14:paraId="51FBDFC9" w14:textId="77777777" w:rsidR="004920F4" w:rsidRPr="005E77C3" w:rsidRDefault="004920F4" w:rsidP="004920F4">
            <w:pPr>
              <w:autoSpaceDE w:val="0"/>
              <w:autoSpaceDN w:val="0"/>
              <w:adjustRightInd w:val="0"/>
              <w:jc w:val="both"/>
              <w:rPr>
                <w:rFonts w:asciiTheme="minorHAnsi" w:hAnsiTheme="minorHAnsi" w:cs="Arial"/>
                <w:sz w:val="16"/>
                <w:szCs w:val="16"/>
              </w:rPr>
            </w:pPr>
            <w:r w:rsidRPr="005E77C3">
              <w:rPr>
                <w:rFonts w:asciiTheme="minorHAnsi" w:hAnsiTheme="minorHAnsi" w:cs="Arial"/>
                <w:sz w:val="16"/>
                <w:szCs w:val="16"/>
              </w:rPr>
              <w:t>-CARGADOR DE BATERÍA</w:t>
            </w:r>
          </w:p>
          <w:p w14:paraId="0F2AD614" w14:textId="77777777" w:rsidR="005C67AA" w:rsidRPr="005E77C3" w:rsidRDefault="004920F4" w:rsidP="004920F4">
            <w:pPr>
              <w:widowControl/>
              <w:rPr>
                <w:rFonts w:asciiTheme="minorHAnsi" w:hAnsiTheme="minorHAnsi" w:cs="Arial"/>
                <w:sz w:val="16"/>
                <w:szCs w:val="16"/>
              </w:rPr>
            </w:pPr>
            <w:r w:rsidRPr="005E77C3">
              <w:rPr>
                <w:rFonts w:asciiTheme="minorHAnsi" w:hAnsiTheme="minorHAnsi" w:cs="Arial"/>
                <w:sz w:val="16"/>
                <w:szCs w:val="16"/>
              </w:rPr>
              <w:t>-RADIO EXTERNO DE ALTA POTENCIA</w:t>
            </w:r>
          </w:p>
          <w:p w14:paraId="36F568C5" w14:textId="77777777" w:rsidR="004920F4" w:rsidRPr="005E77C3" w:rsidRDefault="004920F4" w:rsidP="004920F4">
            <w:pPr>
              <w:widowControl/>
              <w:rPr>
                <w:rFonts w:asciiTheme="minorHAnsi" w:hAnsiTheme="minorHAnsi" w:cs="Arial"/>
                <w:sz w:val="16"/>
                <w:szCs w:val="16"/>
              </w:rPr>
            </w:pPr>
          </w:p>
          <w:p w14:paraId="5DDAFCC0" w14:textId="23B2BD15" w:rsidR="004920F4" w:rsidRPr="005E77C3" w:rsidRDefault="004920F4" w:rsidP="004920F4">
            <w:pPr>
              <w:autoSpaceDE w:val="0"/>
              <w:autoSpaceDN w:val="0"/>
              <w:adjustRightInd w:val="0"/>
              <w:jc w:val="both"/>
              <w:rPr>
                <w:rFonts w:asciiTheme="minorHAnsi" w:hAnsiTheme="minorHAnsi" w:cs="Arial"/>
                <w:b/>
                <w:sz w:val="16"/>
                <w:szCs w:val="16"/>
              </w:rPr>
            </w:pPr>
            <w:r w:rsidRPr="005E77C3">
              <w:rPr>
                <w:rFonts w:asciiTheme="minorHAnsi" w:hAnsiTheme="minorHAnsi" w:cs="Arial"/>
                <w:b/>
                <w:sz w:val="16"/>
                <w:szCs w:val="16"/>
              </w:rPr>
              <w:t>Tiempo de Garantía:</w:t>
            </w:r>
            <w:r w:rsidR="005E77C3">
              <w:rPr>
                <w:rFonts w:asciiTheme="minorHAnsi" w:hAnsiTheme="minorHAnsi" w:cs="Arial"/>
                <w:b/>
                <w:sz w:val="16"/>
                <w:szCs w:val="16"/>
              </w:rPr>
              <w:t xml:space="preserve"> </w:t>
            </w:r>
            <w:r w:rsidR="005E77C3">
              <w:rPr>
                <w:rFonts w:asciiTheme="minorHAnsi" w:hAnsiTheme="minorHAnsi" w:cs="Arial"/>
                <w:sz w:val="16"/>
                <w:szCs w:val="16"/>
              </w:rPr>
              <w:t>E</w:t>
            </w:r>
            <w:r w:rsidR="005E77C3" w:rsidRPr="005E77C3">
              <w:rPr>
                <w:rFonts w:asciiTheme="minorHAnsi" w:hAnsiTheme="minorHAnsi" w:cs="Arial"/>
                <w:sz w:val="16"/>
                <w:szCs w:val="16"/>
              </w:rPr>
              <w:t>quipo un año de garantía contra defectos de fabricación, los accesorios 3 meses de garantia</w:t>
            </w:r>
          </w:p>
          <w:p w14:paraId="0AB7F06C" w14:textId="68B1210A" w:rsidR="004920F4" w:rsidRPr="005E77C3" w:rsidRDefault="004920F4" w:rsidP="004920F4">
            <w:pPr>
              <w:autoSpaceDE w:val="0"/>
              <w:autoSpaceDN w:val="0"/>
              <w:adjustRightInd w:val="0"/>
              <w:jc w:val="both"/>
              <w:rPr>
                <w:rFonts w:asciiTheme="minorHAnsi" w:hAnsiTheme="minorHAnsi" w:cs="Arial"/>
                <w:b/>
                <w:sz w:val="16"/>
                <w:szCs w:val="16"/>
              </w:rPr>
            </w:pPr>
            <w:r w:rsidRPr="005E77C3">
              <w:rPr>
                <w:rFonts w:asciiTheme="minorHAnsi" w:hAnsiTheme="minorHAnsi" w:cs="Arial"/>
                <w:b/>
                <w:sz w:val="16"/>
                <w:szCs w:val="16"/>
              </w:rPr>
              <w:t xml:space="preserve">Certificaciones especiales: </w:t>
            </w:r>
            <w:r w:rsidR="005E77C3">
              <w:rPr>
                <w:rFonts w:asciiTheme="minorHAnsi" w:hAnsiTheme="minorHAnsi" w:cs="Arial"/>
                <w:sz w:val="16"/>
                <w:szCs w:val="16"/>
              </w:rPr>
              <w:t>C</w:t>
            </w:r>
            <w:r w:rsidR="005E77C3" w:rsidRPr="005E77C3">
              <w:rPr>
                <w:rFonts w:asciiTheme="minorHAnsi" w:hAnsiTheme="minorHAnsi" w:cs="Arial"/>
                <w:sz w:val="16"/>
                <w:szCs w:val="16"/>
              </w:rPr>
              <w:t>uenta con certificaciones:</w:t>
            </w:r>
            <w:r w:rsidRPr="005E77C3">
              <w:rPr>
                <w:rFonts w:asciiTheme="minorHAnsi" w:hAnsiTheme="minorHAnsi" w:cs="Arial"/>
                <w:sz w:val="16"/>
                <w:szCs w:val="16"/>
              </w:rPr>
              <w:t xml:space="preserve">  IP67</w:t>
            </w:r>
          </w:p>
          <w:p w14:paraId="079C4176" w14:textId="0979138F" w:rsidR="004920F4" w:rsidRPr="00AC751D" w:rsidRDefault="004920F4" w:rsidP="004920F4">
            <w:pPr>
              <w:autoSpaceDE w:val="0"/>
              <w:autoSpaceDN w:val="0"/>
              <w:adjustRightInd w:val="0"/>
              <w:jc w:val="both"/>
              <w:rPr>
                <w:rFonts w:asciiTheme="minorHAnsi" w:hAnsiTheme="minorHAnsi" w:cs="Arial"/>
                <w:b/>
                <w:sz w:val="16"/>
                <w:szCs w:val="16"/>
              </w:rPr>
            </w:pPr>
            <w:r w:rsidRPr="005E77C3">
              <w:rPr>
                <w:rFonts w:asciiTheme="minorHAnsi" w:hAnsiTheme="minorHAnsi" w:cs="Arial"/>
                <w:b/>
                <w:sz w:val="16"/>
                <w:szCs w:val="16"/>
              </w:rPr>
              <w:t xml:space="preserve">Certificación o </w:t>
            </w:r>
            <w:r w:rsidRPr="00AC751D">
              <w:rPr>
                <w:rFonts w:asciiTheme="minorHAnsi" w:hAnsiTheme="minorHAnsi" w:cs="Arial"/>
                <w:b/>
                <w:sz w:val="16"/>
                <w:szCs w:val="16"/>
              </w:rPr>
              <w:t>etiquetas ambientales:</w:t>
            </w:r>
            <w:r w:rsidR="005E77C3" w:rsidRPr="00AC751D">
              <w:rPr>
                <w:rFonts w:asciiTheme="minorHAnsi" w:hAnsiTheme="minorHAnsi" w:cs="Arial"/>
                <w:b/>
                <w:sz w:val="16"/>
                <w:szCs w:val="16"/>
              </w:rPr>
              <w:t xml:space="preserve"> </w:t>
            </w:r>
            <w:r w:rsidR="005E77C3" w:rsidRPr="00AC751D">
              <w:rPr>
                <w:rFonts w:asciiTheme="minorHAnsi" w:hAnsiTheme="minorHAnsi" w:cs="Arial"/>
                <w:sz w:val="16"/>
                <w:szCs w:val="16"/>
              </w:rPr>
              <w:t>No, no se especifican</w:t>
            </w:r>
          </w:p>
          <w:p w14:paraId="4D1F1BD9" w14:textId="703E9E5C" w:rsidR="004920F4" w:rsidRPr="00AC751D" w:rsidRDefault="004920F4" w:rsidP="004920F4">
            <w:pPr>
              <w:autoSpaceDE w:val="0"/>
              <w:autoSpaceDN w:val="0"/>
              <w:adjustRightInd w:val="0"/>
              <w:jc w:val="both"/>
              <w:rPr>
                <w:rFonts w:asciiTheme="minorHAnsi" w:hAnsiTheme="minorHAnsi" w:cs="Arial"/>
                <w:b/>
                <w:sz w:val="16"/>
                <w:szCs w:val="16"/>
              </w:rPr>
            </w:pPr>
            <w:r w:rsidRPr="00AC751D">
              <w:rPr>
                <w:rFonts w:asciiTheme="minorHAnsi" w:hAnsiTheme="minorHAnsi" w:cs="Arial"/>
                <w:b/>
                <w:sz w:val="16"/>
                <w:szCs w:val="16"/>
              </w:rPr>
              <w:t xml:space="preserve">Capacitación: </w:t>
            </w:r>
            <w:r w:rsidR="005E77C3" w:rsidRPr="00AC751D">
              <w:rPr>
                <w:rFonts w:asciiTheme="minorHAnsi" w:hAnsiTheme="minorHAnsi" w:cs="Arial"/>
                <w:sz w:val="16"/>
                <w:szCs w:val="16"/>
              </w:rPr>
              <w:t xml:space="preserve">Se incluye la capacitación </w:t>
            </w:r>
            <w:r w:rsidR="00AC751D" w:rsidRPr="00AC751D">
              <w:rPr>
                <w:rFonts w:asciiTheme="minorHAnsi" w:hAnsiTheme="minorHAnsi" w:cs="Arial"/>
                <w:sz w:val="16"/>
                <w:szCs w:val="16"/>
              </w:rPr>
              <w:t xml:space="preserve">dentro del </w:t>
            </w:r>
            <w:r w:rsidR="005E77C3" w:rsidRPr="00AC751D">
              <w:rPr>
                <w:rFonts w:asciiTheme="minorHAnsi" w:hAnsiTheme="minorHAnsi" w:cs="Arial"/>
                <w:sz w:val="16"/>
                <w:szCs w:val="16"/>
              </w:rPr>
              <w:t xml:space="preserve">periodo de 12 meses y adicional el </w:t>
            </w:r>
            <w:r w:rsidR="005E77C3" w:rsidRPr="00AC751D">
              <w:rPr>
                <w:rFonts w:asciiTheme="minorHAnsi" w:hAnsiTheme="minorHAnsi" w:cs="Arial"/>
                <w:sz w:val="16"/>
                <w:szCs w:val="16"/>
              </w:rPr>
              <w:lastRenderedPageBreak/>
              <w:t>soporte técnico por el mismo lapso si así se requiere.</w:t>
            </w:r>
          </w:p>
          <w:p w14:paraId="4E9FCBA4" w14:textId="06162FE4" w:rsidR="004920F4" w:rsidRPr="00AC751D" w:rsidRDefault="004920F4" w:rsidP="00AC751D">
            <w:pPr>
              <w:autoSpaceDE w:val="0"/>
              <w:autoSpaceDN w:val="0"/>
              <w:adjustRightInd w:val="0"/>
              <w:jc w:val="both"/>
              <w:rPr>
                <w:rFonts w:asciiTheme="minorHAnsi" w:hAnsiTheme="minorHAnsi" w:cs="Arial"/>
                <w:sz w:val="16"/>
                <w:szCs w:val="16"/>
              </w:rPr>
            </w:pPr>
            <w:r w:rsidRPr="00AC751D">
              <w:rPr>
                <w:rFonts w:asciiTheme="minorHAnsi" w:hAnsiTheme="minorHAnsi" w:cs="Arial"/>
                <w:b/>
                <w:sz w:val="16"/>
                <w:szCs w:val="16"/>
              </w:rPr>
              <w:t>Instalación:</w:t>
            </w:r>
            <w:r w:rsidR="00CD7A2B" w:rsidRPr="00AC751D">
              <w:rPr>
                <w:rFonts w:asciiTheme="minorHAnsi" w:hAnsiTheme="minorHAnsi" w:cs="Arial"/>
                <w:b/>
                <w:sz w:val="16"/>
                <w:szCs w:val="16"/>
              </w:rPr>
              <w:t xml:space="preserve"> </w:t>
            </w:r>
            <w:r w:rsidR="00CD7A2B" w:rsidRPr="00AC751D">
              <w:rPr>
                <w:rFonts w:asciiTheme="minorHAnsi" w:hAnsiTheme="minorHAnsi" w:cs="Arial"/>
                <w:sz w:val="16"/>
                <w:szCs w:val="16"/>
              </w:rPr>
              <w:t>No requere instalación</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354333C" w14:textId="036DDD36" w:rsidR="005C67AA" w:rsidRPr="002D4C9E" w:rsidRDefault="00C34B4E" w:rsidP="00371528">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03E6AC7" w14:textId="781B777B" w:rsidR="005C67AA" w:rsidRPr="002D4C9E" w:rsidRDefault="00C34B4E" w:rsidP="00371528">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C34B4E" w:rsidRPr="002D4C9E" w14:paraId="3ABEEF0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E4AF40E" w14:textId="751BE554" w:rsidR="00C34B4E" w:rsidRDefault="00C34B4E" w:rsidP="00C34B4E">
            <w:pPr>
              <w:jc w:val="center"/>
              <w:rPr>
                <w:rFonts w:asciiTheme="minorHAnsi" w:hAnsiTheme="minorHAnsi" w:cstheme="minorHAnsi"/>
                <w:sz w:val="16"/>
                <w:szCs w:val="16"/>
              </w:rPr>
            </w:pPr>
            <w:r>
              <w:rPr>
                <w:rFonts w:asciiTheme="minorHAnsi" w:hAnsiTheme="minorHAnsi" w:cstheme="minorHAnsi"/>
                <w:sz w:val="16"/>
                <w:szCs w:val="16"/>
              </w:rPr>
              <w:lastRenderedPageBreak/>
              <w:t>160</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FA37C32" w14:textId="77777777" w:rsidR="00C34B4E" w:rsidRPr="00F0790F" w:rsidRDefault="00C34B4E" w:rsidP="00C34B4E">
            <w:pPr>
              <w:autoSpaceDE w:val="0"/>
              <w:autoSpaceDN w:val="0"/>
              <w:adjustRightInd w:val="0"/>
              <w:jc w:val="both"/>
              <w:rPr>
                <w:rFonts w:asciiTheme="minorHAnsi" w:hAnsiTheme="minorHAnsi" w:cs="Arial"/>
                <w:b/>
                <w:bCs/>
                <w:sz w:val="16"/>
                <w:szCs w:val="16"/>
              </w:rPr>
            </w:pPr>
            <w:r w:rsidRPr="00F0790F">
              <w:rPr>
                <w:rFonts w:asciiTheme="minorHAnsi" w:hAnsiTheme="minorHAnsi" w:cs="Arial"/>
                <w:b/>
                <w:bCs/>
                <w:sz w:val="16"/>
                <w:szCs w:val="16"/>
              </w:rPr>
              <w:t>ESTACIÓN TOTAL MARCA HI-TARGET, MOD, “HTS-220R” DE 2 SEGUNDOS</w:t>
            </w:r>
          </w:p>
          <w:p w14:paraId="6F2528B0" w14:textId="77777777" w:rsidR="00C34B4E" w:rsidRPr="00AC751D" w:rsidRDefault="00C34B4E" w:rsidP="00C34B4E">
            <w:pPr>
              <w:autoSpaceDE w:val="0"/>
              <w:autoSpaceDN w:val="0"/>
              <w:adjustRightInd w:val="0"/>
              <w:jc w:val="both"/>
              <w:rPr>
                <w:rFonts w:asciiTheme="minorHAnsi" w:hAnsiTheme="minorHAnsi" w:cs="Arial"/>
                <w:b/>
                <w:bCs/>
                <w:sz w:val="16"/>
                <w:szCs w:val="16"/>
              </w:rPr>
            </w:pPr>
            <w:r w:rsidRPr="00AC751D">
              <w:rPr>
                <w:rFonts w:asciiTheme="minorHAnsi" w:hAnsiTheme="minorHAnsi" w:cs="Arial"/>
                <w:b/>
                <w:bCs/>
                <w:sz w:val="16"/>
                <w:szCs w:val="16"/>
              </w:rPr>
              <w:t>INCLUYE:</w:t>
            </w:r>
          </w:p>
          <w:p w14:paraId="7F96CFEF" w14:textId="77777777" w:rsidR="00C34B4E" w:rsidRPr="00F0790F" w:rsidRDefault="00C34B4E" w:rsidP="00C34B4E">
            <w:pPr>
              <w:autoSpaceDE w:val="0"/>
              <w:autoSpaceDN w:val="0"/>
              <w:adjustRightInd w:val="0"/>
              <w:jc w:val="both"/>
              <w:rPr>
                <w:rFonts w:asciiTheme="minorHAnsi" w:hAnsiTheme="minorHAnsi" w:cs="Arial"/>
                <w:bCs/>
                <w:sz w:val="16"/>
                <w:szCs w:val="16"/>
              </w:rPr>
            </w:pPr>
            <w:r w:rsidRPr="00F0790F">
              <w:rPr>
                <w:rFonts w:asciiTheme="minorHAnsi" w:hAnsiTheme="minorHAnsi" w:cs="Arial"/>
                <w:bCs/>
                <w:sz w:val="16"/>
                <w:szCs w:val="16"/>
              </w:rPr>
              <w:t>-DOS BATERÍAS (GENÉRICAS TIPO)</w:t>
            </w:r>
          </w:p>
          <w:p w14:paraId="57B40885" w14:textId="77777777" w:rsidR="00C34B4E" w:rsidRPr="00F0790F" w:rsidRDefault="00C34B4E" w:rsidP="00C34B4E">
            <w:pPr>
              <w:autoSpaceDE w:val="0"/>
              <w:autoSpaceDN w:val="0"/>
              <w:adjustRightInd w:val="0"/>
              <w:jc w:val="both"/>
              <w:rPr>
                <w:rFonts w:asciiTheme="minorHAnsi" w:hAnsiTheme="minorHAnsi" w:cs="Arial"/>
                <w:bCs/>
                <w:sz w:val="16"/>
                <w:szCs w:val="16"/>
              </w:rPr>
            </w:pPr>
            <w:r w:rsidRPr="00F0790F">
              <w:rPr>
                <w:rFonts w:asciiTheme="minorHAnsi" w:hAnsiTheme="minorHAnsi" w:cs="Arial"/>
                <w:bCs/>
                <w:sz w:val="16"/>
                <w:szCs w:val="16"/>
              </w:rPr>
              <w:t>-ALCANCE SIN PRISMA 600 MTS.</w:t>
            </w:r>
          </w:p>
          <w:p w14:paraId="30B7CA88" w14:textId="77777777" w:rsidR="00C34B4E" w:rsidRPr="00F0790F" w:rsidRDefault="00C34B4E" w:rsidP="00C34B4E">
            <w:pPr>
              <w:autoSpaceDE w:val="0"/>
              <w:autoSpaceDN w:val="0"/>
              <w:adjustRightInd w:val="0"/>
              <w:jc w:val="both"/>
              <w:rPr>
                <w:rFonts w:asciiTheme="minorHAnsi" w:hAnsiTheme="minorHAnsi" w:cs="Arial"/>
                <w:bCs/>
                <w:sz w:val="16"/>
                <w:szCs w:val="16"/>
              </w:rPr>
            </w:pPr>
            <w:r w:rsidRPr="00F0790F">
              <w:rPr>
                <w:rFonts w:asciiTheme="minorHAnsi" w:hAnsiTheme="minorHAnsi" w:cs="Arial"/>
                <w:bCs/>
                <w:sz w:val="16"/>
                <w:szCs w:val="16"/>
              </w:rPr>
              <w:t>-ESTUCHE RÍGIDO CON CORREA PARA SU TRANSPORTE</w:t>
            </w:r>
          </w:p>
          <w:p w14:paraId="15E192AF" w14:textId="77777777" w:rsidR="00C34B4E" w:rsidRPr="00F0790F" w:rsidRDefault="00C34B4E" w:rsidP="00C34B4E">
            <w:pPr>
              <w:autoSpaceDE w:val="0"/>
              <w:autoSpaceDN w:val="0"/>
              <w:adjustRightInd w:val="0"/>
              <w:jc w:val="both"/>
              <w:rPr>
                <w:rFonts w:asciiTheme="minorHAnsi" w:hAnsiTheme="minorHAnsi" w:cs="Arial"/>
                <w:bCs/>
                <w:sz w:val="16"/>
                <w:szCs w:val="16"/>
              </w:rPr>
            </w:pPr>
            <w:r w:rsidRPr="00F0790F">
              <w:rPr>
                <w:rFonts w:asciiTheme="minorHAnsi" w:hAnsiTheme="minorHAnsi" w:cs="Arial"/>
                <w:bCs/>
                <w:sz w:val="16"/>
                <w:szCs w:val="16"/>
              </w:rPr>
              <w:t>-TRIPIE DE EXTENSIÓN DE ALUMINIO</w:t>
            </w:r>
          </w:p>
          <w:p w14:paraId="09C4FDCC" w14:textId="77777777" w:rsidR="00C34B4E" w:rsidRPr="00F0790F" w:rsidRDefault="00C34B4E" w:rsidP="00C34B4E">
            <w:pPr>
              <w:autoSpaceDE w:val="0"/>
              <w:autoSpaceDN w:val="0"/>
              <w:adjustRightInd w:val="0"/>
              <w:jc w:val="both"/>
              <w:rPr>
                <w:rFonts w:asciiTheme="minorHAnsi" w:hAnsiTheme="minorHAnsi" w:cs="Arial"/>
                <w:bCs/>
                <w:sz w:val="16"/>
                <w:szCs w:val="16"/>
              </w:rPr>
            </w:pPr>
            <w:r w:rsidRPr="00F0790F">
              <w:rPr>
                <w:rFonts w:asciiTheme="minorHAnsi" w:hAnsiTheme="minorHAnsi" w:cs="Arial"/>
                <w:bCs/>
                <w:sz w:val="16"/>
                <w:szCs w:val="16"/>
              </w:rPr>
              <w:t>-BASTÓN PARA PRISMA DE 2.1 MTS</w:t>
            </w:r>
          </w:p>
          <w:p w14:paraId="654933C1" w14:textId="77777777" w:rsidR="00C34B4E" w:rsidRPr="00F0790F" w:rsidRDefault="00C34B4E" w:rsidP="00C34B4E">
            <w:pPr>
              <w:autoSpaceDE w:val="0"/>
              <w:autoSpaceDN w:val="0"/>
              <w:adjustRightInd w:val="0"/>
              <w:jc w:val="both"/>
              <w:rPr>
                <w:rFonts w:asciiTheme="minorHAnsi" w:hAnsiTheme="minorHAnsi" w:cs="Arial"/>
                <w:bCs/>
                <w:sz w:val="16"/>
                <w:szCs w:val="16"/>
              </w:rPr>
            </w:pPr>
            <w:r w:rsidRPr="00F0790F">
              <w:rPr>
                <w:rFonts w:asciiTheme="minorHAnsi" w:hAnsiTheme="minorHAnsi" w:cs="Arial"/>
                <w:bCs/>
                <w:sz w:val="16"/>
                <w:szCs w:val="16"/>
              </w:rPr>
              <w:t>-PRISMA SENCILLO CON BASE METÁLICA CON FUNDA DE TRANSPORTE.</w:t>
            </w:r>
          </w:p>
          <w:p w14:paraId="3DA4592C" w14:textId="77777777" w:rsidR="00CD7A2B" w:rsidRDefault="00CD7A2B" w:rsidP="00C34B4E">
            <w:pPr>
              <w:autoSpaceDE w:val="0"/>
              <w:autoSpaceDN w:val="0"/>
              <w:adjustRightInd w:val="0"/>
              <w:jc w:val="both"/>
              <w:rPr>
                <w:rFonts w:asciiTheme="minorHAnsi" w:hAnsiTheme="minorHAnsi" w:cs="Arial"/>
                <w:b/>
                <w:sz w:val="16"/>
                <w:szCs w:val="16"/>
              </w:rPr>
            </w:pPr>
          </w:p>
          <w:p w14:paraId="4C93691A" w14:textId="68FA3946" w:rsidR="00C34B4E" w:rsidRPr="00F0790F" w:rsidRDefault="00C34B4E" w:rsidP="00C34B4E">
            <w:pPr>
              <w:autoSpaceDE w:val="0"/>
              <w:autoSpaceDN w:val="0"/>
              <w:adjustRightInd w:val="0"/>
              <w:jc w:val="both"/>
              <w:rPr>
                <w:rFonts w:asciiTheme="minorHAnsi" w:hAnsiTheme="minorHAnsi" w:cs="Arial"/>
                <w:b/>
                <w:sz w:val="16"/>
                <w:szCs w:val="16"/>
              </w:rPr>
            </w:pPr>
            <w:r w:rsidRPr="00F0790F">
              <w:rPr>
                <w:rFonts w:asciiTheme="minorHAnsi" w:hAnsiTheme="minorHAnsi" w:cs="Arial"/>
                <w:b/>
                <w:sz w:val="16"/>
                <w:szCs w:val="16"/>
              </w:rPr>
              <w:t>Tiempo de Garantía:</w:t>
            </w:r>
            <w:r w:rsidR="00CD7A2B">
              <w:rPr>
                <w:rFonts w:asciiTheme="minorHAnsi" w:hAnsiTheme="minorHAnsi" w:cs="Arial"/>
                <w:b/>
                <w:sz w:val="16"/>
                <w:szCs w:val="16"/>
              </w:rPr>
              <w:t xml:space="preserve"> </w:t>
            </w:r>
            <w:r w:rsidR="00CD7A2B" w:rsidRPr="00CD7A2B">
              <w:rPr>
                <w:rFonts w:asciiTheme="minorHAnsi" w:hAnsiTheme="minorHAnsi" w:cs="Arial"/>
                <w:sz w:val="16"/>
                <w:szCs w:val="16"/>
              </w:rPr>
              <w:t>E</w:t>
            </w:r>
            <w:r w:rsidR="00CD7A2B" w:rsidRPr="00F0790F">
              <w:rPr>
                <w:rFonts w:asciiTheme="minorHAnsi" w:hAnsiTheme="minorHAnsi" w:cs="Arial"/>
                <w:sz w:val="16"/>
                <w:szCs w:val="16"/>
              </w:rPr>
              <w:t>quipo cuenta con un año de garantía contra defectos de fabricación, los accesorios cuentan con 3 meses de garantia</w:t>
            </w:r>
          </w:p>
          <w:p w14:paraId="5EE76B29" w14:textId="77777777" w:rsidR="00C34B4E" w:rsidRDefault="00C34B4E" w:rsidP="00C34B4E">
            <w:pPr>
              <w:autoSpaceDE w:val="0"/>
              <w:autoSpaceDN w:val="0"/>
              <w:adjustRightInd w:val="0"/>
              <w:jc w:val="both"/>
              <w:rPr>
                <w:rFonts w:asciiTheme="minorHAnsi" w:hAnsiTheme="minorHAnsi" w:cs="Arial"/>
                <w:b/>
                <w:sz w:val="16"/>
                <w:szCs w:val="16"/>
              </w:rPr>
            </w:pPr>
          </w:p>
          <w:p w14:paraId="39EBBD9F" w14:textId="446EAD06" w:rsidR="00C34B4E" w:rsidRPr="00AC751D" w:rsidRDefault="00C34B4E" w:rsidP="00C34B4E">
            <w:pPr>
              <w:autoSpaceDE w:val="0"/>
              <w:autoSpaceDN w:val="0"/>
              <w:adjustRightInd w:val="0"/>
              <w:jc w:val="both"/>
              <w:rPr>
                <w:rFonts w:asciiTheme="minorHAnsi" w:hAnsiTheme="minorHAnsi" w:cs="Arial"/>
                <w:b/>
                <w:sz w:val="16"/>
                <w:szCs w:val="16"/>
              </w:rPr>
            </w:pPr>
            <w:r w:rsidRPr="00AC751D">
              <w:rPr>
                <w:rFonts w:asciiTheme="minorHAnsi" w:hAnsiTheme="minorHAnsi" w:cs="Arial"/>
                <w:b/>
                <w:sz w:val="16"/>
                <w:szCs w:val="16"/>
              </w:rPr>
              <w:t xml:space="preserve">Certificaciones especiales: </w:t>
            </w:r>
            <w:r w:rsidRPr="00AC751D">
              <w:rPr>
                <w:rFonts w:asciiTheme="minorHAnsi" w:hAnsiTheme="minorHAnsi" w:cs="Arial"/>
                <w:sz w:val="16"/>
                <w:szCs w:val="16"/>
              </w:rPr>
              <w:t>Cuenta con certificaciones: FCC Y CE</w:t>
            </w:r>
          </w:p>
          <w:p w14:paraId="6C818889" w14:textId="14343BF1" w:rsidR="00C34B4E" w:rsidRPr="00AC751D" w:rsidRDefault="00C34B4E" w:rsidP="00CD7A2B">
            <w:pPr>
              <w:autoSpaceDE w:val="0"/>
              <w:autoSpaceDN w:val="0"/>
              <w:adjustRightInd w:val="0"/>
              <w:jc w:val="both"/>
              <w:rPr>
                <w:rFonts w:asciiTheme="minorHAnsi" w:hAnsiTheme="minorHAnsi" w:cs="Arial"/>
                <w:b/>
                <w:sz w:val="16"/>
                <w:szCs w:val="16"/>
              </w:rPr>
            </w:pPr>
            <w:r w:rsidRPr="00AC751D">
              <w:rPr>
                <w:rFonts w:asciiTheme="minorHAnsi" w:hAnsiTheme="minorHAnsi" w:cs="Arial"/>
                <w:b/>
                <w:sz w:val="16"/>
                <w:szCs w:val="16"/>
              </w:rPr>
              <w:t xml:space="preserve">Capacitación: </w:t>
            </w:r>
            <w:r w:rsidRPr="00AC751D">
              <w:rPr>
                <w:rFonts w:asciiTheme="minorHAnsi" w:hAnsiTheme="minorHAnsi" w:cs="Arial"/>
                <w:sz w:val="16"/>
                <w:szCs w:val="16"/>
              </w:rPr>
              <w:t xml:space="preserve">Se incluye la capacitación </w:t>
            </w:r>
            <w:r w:rsidR="00AC751D" w:rsidRPr="00AC751D">
              <w:rPr>
                <w:rFonts w:asciiTheme="minorHAnsi" w:hAnsiTheme="minorHAnsi" w:cs="Arial"/>
                <w:sz w:val="16"/>
                <w:szCs w:val="16"/>
              </w:rPr>
              <w:t xml:space="preserve">dentro del </w:t>
            </w:r>
            <w:r w:rsidRPr="00AC751D">
              <w:rPr>
                <w:rFonts w:asciiTheme="minorHAnsi" w:hAnsiTheme="minorHAnsi" w:cs="Arial"/>
                <w:sz w:val="16"/>
                <w:szCs w:val="16"/>
              </w:rPr>
              <w:t>periodo de 12 meses y adicional el soporte técnico por el mismo lapso si así se requiere</w:t>
            </w:r>
            <w:r w:rsidR="00AC751D">
              <w:rPr>
                <w:rFonts w:asciiTheme="minorHAnsi" w:hAnsiTheme="minorHAnsi" w:cs="Arial"/>
                <w:b/>
                <w:sz w:val="16"/>
                <w:szCs w:val="16"/>
              </w:rPr>
              <w:t xml:space="preserve"> </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05FEC9A" w14:textId="377DB303" w:rsidR="00C34B4E" w:rsidRPr="002D4C9E" w:rsidRDefault="00C34B4E" w:rsidP="00C34B4E">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B049B19" w14:textId="6C4959FF" w:rsidR="00C34B4E" w:rsidRPr="002D4C9E" w:rsidRDefault="00C34B4E" w:rsidP="00C34B4E">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C34B4E" w:rsidRPr="002D4C9E" w14:paraId="72B766F3"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7D6A253" w14:textId="0668BBEA" w:rsidR="00C34B4E" w:rsidRDefault="00C34B4E" w:rsidP="00C34B4E">
            <w:pPr>
              <w:jc w:val="center"/>
              <w:rPr>
                <w:rFonts w:asciiTheme="minorHAnsi" w:hAnsiTheme="minorHAnsi" w:cstheme="minorHAnsi"/>
                <w:sz w:val="16"/>
                <w:szCs w:val="16"/>
              </w:rPr>
            </w:pPr>
            <w:r>
              <w:rPr>
                <w:rFonts w:asciiTheme="minorHAnsi" w:hAnsiTheme="minorHAnsi" w:cstheme="minorHAnsi"/>
                <w:sz w:val="16"/>
                <w:szCs w:val="16"/>
              </w:rPr>
              <w:t>161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6655A97B" w14:textId="68CA65A9" w:rsidR="00C34B4E" w:rsidRPr="00005505" w:rsidRDefault="00B048B4" w:rsidP="00C34B4E">
            <w:pPr>
              <w:autoSpaceDE w:val="0"/>
              <w:autoSpaceDN w:val="0"/>
              <w:adjustRightInd w:val="0"/>
              <w:jc w:val="both"/>
              <w:rPr>
                <w:rFonts w:asciiTheme="minorHAnsi" w:hAnsiTheme="minorHAnsi" w:cs="Arial"/>
                <w:b/>
                <w:bCs/>
                <w:sz w:val="16"/>
                <w:szCs w:val="16"/>
              </w:rPr>
            </w:pPr>
            <w:r w:rsidRPr="00005505">
              <w:rPr>
                <w:rFonts w:asciiTheme="minorHAnsi" w:hAnsiTheme="minorHAnsi" w:cs="Arial"/>
                <w:b/>
                <w:bCs/>
                <w:sz w:val="16"/>
                <w:szCs w:val="16"/>
              </w:rPr>
              <w:t xml:space="preserve">Balanza de precisión pionner </w:t>
            </w:r>
            <w:r w:rsidR="00C34B4E" w:rsidRPr="00005505">
              <w:rPr>
                <w:rFonts w:asciiTheme="minorHAnsi" w:hAnsiTheme="minorHAnsi" w:cs="Arial"/>
                <w:b/>
                <w:bCs/>
                <w:sz w:val="16"/>
                <w:szCs w:val="16"/>
              </w:rPr>
              <w:t xml:space="preserve">DE 0.01G </w:t>
            </w:r>
            <w:r w:rsidRPr="00005505">
              <w:rPr>
                <w:rFonts w:asciiTheme="minorHAnsi" w:hAnsiTheme="minorHAnsi" w:cs="Arial"/>
                <w:b/>
                <w:bCs/>
                <w:sz w:val="16"/>
                <w:szCs w:val="16"/>
              </w:rPr>
              <w:t xml:space="preserve">capacidad </w:t>
            </w:r>
            <w:r w:rsidR="00C34B4E" w:rsidRPr="00005505">
              <w:rPr>
                <w:rFonts w:asciiTheme="minorHAnsi" w:hAnsiTheme="minorHAnsi" w:cs="Arial"/>
                <w:b/>
                <w:bCs/>
                <w:sz w:val="16"/>
                <w:szCs w:val="16"/>
              </w:rPr>
              <w:t xml:space="preserve">4200G IN CAL: </w:t>
            </w:r>
            <w:r w:rsidRPr="00005505">
              <w:rPr>
                <w:rFonts w:asciiTheme="minorHAnsi" w:hAnsiTheme="minorHAnsi" w:cs="Arial"/>
                <w:b/>
                <w:bCs/>
                <w:sz w:val="16"/>
                <w:szCs w:val="16"/>
              </w:rPr>
              <w:t>semiautomático</w:t>
            </w:r>
            <w:r w:rsidR="00C34B4E" w:rsidRPr="00005505">
              <w:rPr>
                <w:rFonts w:asciiTheme="minorHAnsi" w:hAnsiTheme="minorHAnsi" w:cs="Arial"/>
                <w:b/>
                <w:bCs/>
                <w:sz w:val="16"/>
                <w:szCs w:val="16"/>
              </w:rPr>
              <w:t>.</w:t>
            </w:r>
          </w:p>
          <w:p w14:paraId="7F53BC21" w14:textId="3D142BE5" w:rsidR="00C34B4E" w:rsidRDefault="00B048B4" w:rsidP="00C34B4E">
            <w:pPr>
              <w:autoSpaceDE w:val="0"/>
              <w:autoSpaceDN w:val="0"/>
              <w:adjustRightInd w:val="0"/>
              <w:jc w:val="both"/>
              <w:rPr>
                <w:rFonts w:asciiTheme="minorHAnsi" w:hAnsiTheme="minorHAnsi" w:cs="Arial"/>
                <w:bCs/>
                <w:sz w:val="16"/>
                <w:szCs w:val="16"/>
              </w:rPr>
            </w:pPr>
            <w:r>
              <w:rPr>
                <w:rFonts w:asciiTheme="minorHAnsi" w:hAnsiTheme="minorHAnsi" w:cs="Arial"/>
                <w:bCs/>
                <w:sz w:val="16"/>
                <w:szCs w:val="16"/>
              </w:rPr>
              <w:t>Marca: OHAUS, Modelo: PX4202</w:t>
            </w:r>
          </w:p>
          <w:p w14:paraId="49E4BA12" w14:textId="77777777" w:rsidR="00B048B4" w:rsidRDefault="00B048B4" w:rsidP="00C34B4E">
            <w:pPr>
              <w:autoSpaceDE w:val="0"/>
              <w:autoSpaceDN w:val="0"/>
              <w:adjustRightInd w:val="0"/>
              <w:jc w:val="both"/>
              <w:rPr>
                <w:rFonts w:asciiTheme="minorHAnsi" w:hAnsiTheme="minorHAnsi" w:cs="Arial"/>
                <w:bCs/>
                <w:sz w:val="16"/>
                <w:szCs w:val="16"/>
              </w:rPr>
            </w:pPr>
          </w:p>
          <w:p w14:paraId="668BEC26" w14:textId="77777777" w:rsidR="00B048B4" w:rsidRDefault="00B048B4" w:rsidP="00C34B4E">
            <w:pPr>
              <w:autoSpaceDE w:val="0"/>
              <w:autoSpaceDN w:val="0"/>
              <w:adjustRightInd w:val="0"/>
              <w:jc w:val="both"/>
              <w:rPr>
                <w:rFonts w:asciiTheme="minorHAnsi" w:hAnsiTheme="minorHAnsi" w:cs="Arial"/>
                <w:bCs/>
                <w:sz w:val="16"/>
                <w:szCs w:val="16"/>
              </w:rPr>
            </w:pPr>
            <w:r w:rsidRPr="00B048B4">
              <w:rPr>
                <w:rFonts w:asciiTheme="minorHAnsi" w:hAnsiTheme="minorHAnsi" w:cs="Arial"/>
                <w:bCs/>
                <w:sz w:val="16"/>
                <w:szCs w:val="16"/>
              </w:rPr>
              <w:t xml:space="preserve">Pantalla de cristal líquido (LCD) de 2 líneas con luz de fondo, base metálica, carcasa superior de plástico, charola de acero inoxidable extraíble, gancho para pesaje por debajo integrado, abrazadera de seguridad, bloqueo de calibración y cubierta en uso. </w:t>
            </w:r>
          </w:p>
          <w:p w14:paraId="2E8DC471" w14:textId="77777777" w:rsidR="00B048B4" w:rsidRDefault="00B048B4" w:rsidP="00C34B4E">
            <w:pPr>
              <w:autoSpaceDE w:val="0"/>
              <w:autoSpaceDN w:val="0"/>
              <w:adjustRightInd w:val="0"/>
              <w:jc w:val="both"/>
              <w:rPr>
                <w:rFonts w:asciiTheme="minorHAnsi" w:hAnsiTheme="minorHAnsi" w:cs="Arial"/>
                <w:bCs/>
                <w:sz w:val="16"/>
                <w:szCs w:val="16"/>
              </w:rPr>
            </w:pPr>
            <w:r w:rsidRPr="00B048B4">
              <w:rPr>
                <w:rFonts w:asciiTheme="minorHAnsi" w:hAnsiTheme="minorHAnsi" w:cs="Arial"/>
                <w:b/>
                <w:bCs/>
                <w:sz w:val="16"/>
                <w:szCs w:val="16"/>
              </w:rPr>
              <w:t>Funciones:</w:t>
            </w:r>
            <w:r w:rsidRPr="00B048B4">
              <w:rPr>
                <w:rFonts w:asciiTheme="minorHAnsi" w:hAnsiTheme="minorHAnsi" w:cs="Arial"/>
                <w:bCs/>
                <w:sz w:val="16"/>
                <w:szCs w:val="16"/>
              </w:rPr>
              <w:t xml:space="preserve"> Pesaje, recuento de piezas, pesaje en porcentaje, pesaje de animales, determinación de la densidad. tara automática, atenuación automática, puntos de calibración de rango seleccionables por el usuario, bloqueo de software y menú de restablecimiento, configuraciones de comunicación seleccionables por el usuario y opciones de impresión de datos, identificaciones de usuarios y proyectos definibles por el usuario, indicador de sobrecarga/subcarga del software, indicador de estabilidad, cuatro idiomas operativos, calibración interna InCal™ semiautomática. CONEXIÓN: RS232 y dispositivo USB (incluidos); Salida de datos GLP/GMP con reloj de tiempo real. </w:t>
            </w:r>
          </w:p>
          <w:p w14:paraId="3E6FE90E" w14:textId="77777777" w:rsidR="00B048B4" w:rsidRDefault="00B048B4" w:rsidP="00C34B4E">
            <w:pPr>
              <w:autoSpaceDE w:val="0"/>
              <w:autoSpaceDN w:val="0"/>
              <w:adjustRightInd w:val="0"/>
              <w:jc w:val="both"/>
              <w:rPr>
                <w:rFonts w:asciiTheme="minorHAnsi" w:hAnsiTheme="minorHAnsi" w:cs="Arial"/>
                <w:bCs/>
                <w:sz w:val="16"/>
                <w:szCs w:val="16"/>
              </w:rPr>
            </w:pPr>
          </w:p>
          <w:p w14:paraId="2A0B92C4" w14:textId="231D8479" w:rsidR="00B048B4" w:rsidRDefault="00B048B4" w:rsidP="00C34B4E">
            <w:pPr>
              <w:autoSpaceDE w:val="0"/>
              <w:autoSpaceDN w:val="0"/>
              <w:adjustRightInd w:val="0"/>
              <w:jc w:val="both"/>
              <w:rPr>
                <w:rFonts w:asciiTheme="minorHAnsi" w:hAnsiTheme="minorHAnsi" w:cs="Arial"/>
                <w:bCs/>
                <w:sz w:val="16"/>
                <w:szCs w:val="16"/>
              </w:rPr>
            </w:pPr>
            <w:r w:rsidRPr="00B048B4">
              <w:rPr>
                <w:rFonts w:asciiTheme="minorHAnsi" w:hAnsiTheme="minorHAnsi" w:cs="Arial"/>
                <w:b/>
                <w:bCs/>
                <w:sz w:val="16"/>
                <w:szCs w:val="16"/>
              </w:rPr>
              <w:t>Alimentación:</w:t>
            </w:r>
            <w:r w:rsidRPr="00B048B4">
              <w:rPr>
                <w:rFonts w:asciiTheme="minorHAnsi" w:hAnsiTheme="minorHAnsi" w:cs="Arial"/>
                <w:bCs/>
                <w:sz w:val="16"/>
                <w:szCs w:val="16"/>
              </w:rPr>
              <w:t xml:space="preserve"> Adaptador de CA (incluido).</w:t>
            </w:r>
          </w:p>
          <w:p w14:paraId="301E4449" w14:textId="67551237" w:rsidR="00C34B4E" w:rsidRPr="00AC751D" w:rsidRDefault="00C34B4E" w:rsidP="00C34B4E">
            <w:pPr>
              <w:autoSpaceDE w:val="0"/>
              <w:autoSpaceDN w:val="0"/>
              <w:adjustRightInd w:val="0"/>
              <w:jc w:val="both"/>
              <w:rPr>
                <w:rFonts w:asciiTheme="minorHAnsi" w:hAnsiTheme="minorHAnsi" w:cs="Arial"/>
                <w:b/>
                <w:sz w:val="16"/>
                <w:szCs w:val="16"/>
              </w:rPr>
            </w:pPr>
            <w:r w:rsidRPr="00F0790F">
              <w:rPr>
                <w:rFonts w:asciiTheme="minorHAnsi" w:hAnsiTheme="minorHAnsi" w:cs="Arial"/>
                <w:b/>
                <w:sz w:val="16"/>
                <w:szCs w:val="16"/>
              </w:rPr>
              <w:t>Tiempo de Garantía:</w:t>
            </w:r>
            <w:r>
              <w:rPr>
                <w:rFonts w:asciiTheme="minorHAnsi" w:hAnsiTheme="minorHAnsi" w:cs="Arial"/>
                <w:b/>
                <w:sz w:val="16"/>
                <w:szCs w:val="16"/>
              </w:rPr>
              <w:t xml:space="preserve"> </w:t>
            </w:r>
            <w:r>
              <w:rPr>
                <w:rFonts w:asciiTheme="minorHAnsi" w:hAnsiTheme="minorHAnsi" w:cs="Arial"/>
                <w:sz w:val="16"/>
                <w:szCs w:val="16"/>
              </w:rPr>
              <w:t>G</w:t>
            </w:r>
            <w:r w:rsidRPr="00F0790F">
              <w:rPr>
                <w:rFonts w:asciiTheme="minorHAnsi" w:hAnsiTheme="minorHAnsi" w:cs="Arial"/>
                <w:sz w:val="16"/>
                <w:szCs w:val="16"/>
              </w:rPr>
              <w:t>arantía de 12 meses sobre defectos de fabricación y/o vicios ocultos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42E8135" w14:textId="4FA232E7" w:rsidR="00C34B4E" w:rsidRPr="002D4C9E" w:rsidRDefault="00C34B4E" w:rsidP="00C34B4E">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71F9C2E" w14:textId="1C87BA43" w:rsidR="00C34B4E" w:rsidRPr="002D4C9E" w:rsidRDefault="00C34B4E" w:rsidP="00C34B4E">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E11624" w:rsidRPr="002D4C9E" w14:paraId="7D427732" w14:textId="77777777" w:rsidTr="00397507">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56560E1" w14:textId="1F623884" w:rsidR="00E11624" w:rsidRPr="002D4C9E" w:rsidRDefault="00E11624" w:rsidP="00371528">
            <w:pPr>
              <w:jc w:val="center"/>
              <w:rPr>
                <w:rFonts w:asciiTheme="minorHAnsi" w:hAnsiTheme="minorHAnsi" w:cstheme="minorHAnsi"/>
                <w:sz w:val="16"/>
                <w:szCs w:val="16"/>
                <w:lang w:val="en-US"/>
              </w:rPr>
            </w:pPr>
            <w:r>
              <w:rPr>
                <w:rFonts w:asciiTheme="minorHAnsi" w:hAnsiTheme="minorHAnsi" w:cstheme="minorHAnsi"/>
                <w:b/>
                <w:bCs/>
                <w:color w:val="000000"/>
                <w:sz w:val="16"/>
                <w:szCs w:val="16"/>
                <w:lang w:val="en-US" w:eastAsia="es-MX"/>
              </w:rPr>
              <w:t>Departamento de Diseño Industrial</w:t>
            </w:r>
          </w:p>
        </w:tc>
      </w:tr>
      <w:tr w:rsidR="00E11624" w:rsidRPr="002D4C9E" w14:paraId="0D681F1A"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9E3A2BC" w14:textId="5E957AF0" w:rsidR="00E11624" w:rsidRDefault="00712A88" w:rsidP="00371528">
            <w:pPr>
              <w:jc w:val="center"/>
              <w:rPr>
                <w:rFonts w:asciiTheme="minorHAnsi" w:hAnsiTheme="minorHAnsi" w:cstheme="minorHAnsi"/>
                <w:sz w:val="16"/>
                <w:szCs w:val="16"/>
              </w:rPr>
            </w:pPr>
            <w:r>
              <w:rPr>
                <w:rFonts w:asciiTheme="minorHAnsi" w:hAnsiTheme="minorHAnsi" w:cstheme="minorHAnsi"/>
                <w:sz w:val="16"/>
                <w:szCs w:val="16"/>
              </w:rPr>
              <w:t>162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0F0AA6E2" w14:textId="77777777" w:rsidR="00BE5AAA" w:rsidRPr="00AA52FC" w:rsidRDefault="00BE5AAA" w:rsidP="00BE5AAA">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Cepillo-regruesadora para madera </w:t>
            </w:r>
            <w:r w:rsidRPr="00AA52FC">
              <w:rPr>
                <w:rFonts w:asciiTheme="minorHAnsi" w:hAnsiTheme="minorHAnsi" w:cs="Arial"/>
                <w:sz w:val="16"/>
                <w:szCs w:val="16"/>
                <w:lang w:val="es-MX"/>
              </w:rPr>
              <w:t> </w:t>
            </w:r>
          </w:p>
          <w:p w14:paraId="26B0DCF5" w14:textId="77777777" w:rsidR="00BE5AAA" w:rsidRPr="00AA52FC" w:rsidRDefault="00BE5AAA" w:rsidP="00BE5AAA">
            <w:pPr>
              <w:autoSpaceDE w:val="0"/>
              <w:autoSpaceDN w:val="0"/>
              <w:adjustRightInd w:val="0"/>
              <w:rPr>
                <w:rFonts w:asciiTheme="minorHAnsi" w:hAnsiTheme="minorHAnsi" w:cs="Arial"/>
                <w:sz w:val="16"/>
                <w:szCs w:val="16"/>
                <w:lang w:val="es-MX"/>
              </w:rPr>
            </w:pPr>
            <w:r w:rsidRPr="00AA52FC">
              <w:rPr>
                <w:rFonts w:asciiTheme="minorHAnsi" w:hAnsiTheme="minorHAnsi" w:cs="Arial"/>
                <w:sz w:val="16"/>
                <w:szCs w:val="16"/>
                <w:lang w:val="es-MX"/>
              </w:rPr>
              <w:t> </w:t>
            </w:r>
          </w:p>
          <w:p w14:paraId="6A1966F6" w14:textId="77777777" w:rsidR="00BE5AAA" w:rsidRPr="00AA52FC" w:rsidRDefault="00BE5AAA" w:rsidP="00BE5AAA">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Descripción general:</w:t>
            </w:r>
            <w:r w:rsidRPr="00AA52FC">
              <w:rPr>
                <w:rFonts w:asciiTheme="minorHAnsi" w:hAnsiTheme="minorHAnsi" w:cs="Arial"/>
                <w:sz w:val="16"/>
                <w:szCs w:val="16"/>
                <w:lang w:val="es-MX"/>
              </w:rPr>
              <w:t> </w:t>
            </w:r>
          </w:p>
          <w:p w14:paraId="6B8FE1E7" w14:textId="77777777" w:rsidR="00BE5AAA" w:rsidRPr="00AA52FC" w:rsidRDefault="00BE5AAA" w:rsidP="00BE5AAA">
            <w:pPr>
              <w:autoSpaceDE w:val="0"/>
              <w:autoSpaceDN w:val="0"/>
              <w:adjustRightInd w:val="0"/>
              <w:rPr>
                <w:rFonts w:asciiTheme="minorHAnsi" w:hAnsiTheme="minorHAnsi" w:cs="Arial"/>
                <w:sz w:val="16"/>
                <w:szCs w:val="16"/>
                <w:lang w:val="es-MX"/>
              </w:rPr>
            </w:pPr>
            <w:r w:rsidRPr="00AA52FC">
              <w:rPr>
                <w:rFonts w:asciiTheme="minorHAnsi" w:hAnsiTheme="minorHAnsi" w:cs="Arial"/>
                <w:sz w:val="16"/>
                <w:szCs w:val="16"/>
              </w:rPr>
              <w:t>Maquinaría con función combinada que permite: 1) el cepillado y canteado de madera; y 2) el regruesado de madera</w:t>
            </w:r>
            <w:r w:rsidRPr="00AA52FC">
              <w:rPr>
                <w:rFonts w:asciiTheme="minorHAnsi" w:hAnsiTheme="minorHAnsi" w:cs="Arial"/>
                <w:sz w:val="16"/>
                <w:szCs w:val="16"/>
                <w:lang w:val="es-MX"/>
              </w:rPr>
              <w:t> </w:t>
            </w:r>
          </w:p>
          <w:p w14:paraId="09DA4266" w14:textId="77777777" w:rsidR="00BE5AAA" w:rsidRPr="00AA52FC" w:rsidRDefault="00BE5AAA" w:rsidP="00BE5AAA">
            <w:pPr>
              <w:autoSpaceDE w:val="0"/>
              <w:autoSpaceDN w:val="0"/>
              <w:adjustRightInd w:val="0"/>
              <w:rPr>
                <w:rFonts w:asciiTheme="minorHAnsi" w:hAnsiTheme="minorHAnsi" w:cs="Arial"/>
                <w:sz w:val="16"/>
                <w:szCs w:val="16"/>
                <w:lang w:val="es-MX"/>
              </w:rPr>
            </w:pPr>
          </w:p>
          <w:p w14:paraId="1531F0B0" w14:textId="1FEE247D" w:rsidR="00BE5AAA" w:rsidRPr="00AA52FC" w:rsidRDefault="00BE5AAA" w:rsidP="00BE5AAA">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lang w:val="es-MX"/>
              </w:rPr>
              <w:t>Marca / modelo:</w:t>
            </w:r>
            <w:r w:rsidRPr="00AA52FC">
              <w:rPr>
                <w:rFonts w:asciiTheme="minorHAnsi" w:hAnsiTheme="minorHAnsi" w:cs="Arial"/>
                <w:sz w:val="16"/>
                <w:szCs w:val="16"/>
                <w:lang w:val="es-MX"/>
              </w:rPr>
              <w:t xml:space="preserve"> </w:t>
            </w:r>
            <w:r w:rsidRPr="00AA52FC">
              <w:rPr>
                <w:rFonts w:asciiTheme="minorHAnsi" w:hAnsiTheme="minorHAnsi" w:cs="Arial"/>
                <w:i/>
                <w:iCs/>
                <w:sz w:val="16"/>
                <w:szCs w:val="16"/>
                <w:lang w:val="es-MX"/>
              </w:rPr>
              <w:t>Hammer / A3-31</w:t>
            </w:r>
            <w:r w:rsidRPr="00AA52FC">
              <w:rPr>
                <w:rFonts w:asciiTheme="minorHAnsi" w:hAnsiTheme="minorHAnsi" w:cs="Arial"/>
                <w:sz w:val="16"/>
                <w:szCs w:val="16"/>
                <w:lang w:val="es-MX"/>
              </w:rPr>
              <w:t> </w:t>
            </w:r>
          </w:p>
          <w:p w14:paraId="5B15422F" w14:textId="77777777" w:rsidR="00BE5AAA" w:rsidRPr="00AA52FC" w:rsidRDefault="00BE5AAA" w:rsidP="00BE5AAA">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Especificaciones técnicas:</w:t>
            </w:r>
            <w:r w:rsidRPr="00AA52FC">
              <w:rPr>
                <w:rFonts w:asciiTheme="minorHAnsi" w:hAnsiTheme="minorHAnsi" w:cs="Arial"/>
                <w:sz w:val="16"/>
                <w:szCs w:val="16"/>
                <w:lang w:val="es-MX"/>
              </w:rPr>
              <w:t> </w:t>
            </w:r>
          </w:p>
          <w:p w14:paraId="584DACF2"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Tipo de cuchilla en eje del cepillo:</w:t>
            </w:r>
            <w:r w:rsidRPr="00AA52FC">
              <w:rPr>
                <w:rFonts w:asciiTheme="minorHAnsi" w:hAnsiTheme="minorHAnsi" w:cs="Arial"/>
                <w:sz w:val="16"/>
                <w:szCs w:val="16"/>
                <w:lang w:val="es-MX"/>
              </w:rPr>
              <w:t> </w:t>
            </w:r>
            <w:r w:rsidRPr="00AA52FC">
              <w:rPr>
                <w:rFonts w:asciiTheme="minorHAnsi" w:hAnsiTheme="minorHAnsi" w:cs="Arial"/>
                <w:sz w:val="16"/>
                <w:szCs w:val="16"/>
              </w:rPr>
              <w:t>Cuchillas de carburo de tungsteno de cuatro filos en disposición de espiral</w:t>
            </w:r>
          </w:p>
          <w:p w14:paraId="36F0AE36"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Ancho de cepillado: </w:t>
            </w:r>
            <w:r w:rsidRPr="00AA52FC">
              <w:rPr>
                <w:rFonts w:asciiTheme="minorHAnsi" w:hAnsiTheme="minorHAnsi" w:cs="Arial"/>
                <w:sz w:val="16"/>
                <w:szCs w:val="16"/>
              </w:rPr>
              <w:t>304 mm (12”) o superior </w:t>
            </w:r>
            <w:r w:rsidRPr="00AA52FC">
              <w:rPr>
                <w:rFonts w:asciiTheme="minorHAnsi" w:hAnsiTheme="minorHAnsi" w:cs="Arial"/>
                <w:sz w:val="16"/>
                <w:szCs w:val="16"/>
                <w:lang w:val="es-MX"/>
              </w:rPr>
              <w:t> </w:t>
            </w:r>
          </w:p>
          <w:p w14:paraId="4A580F7B"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Ancho de regruesado:</w:t>
            </w:r>
            <w:r w:rsidRPr="00AA52FC">
              <w:rPr>
                <w:rFonts w:asciiTheme="minorHAnsi" w:hAnsiTheme="minorHAnsi" w:cs="Arial"/>
                <w:sz w:val="16"/>
                <w:szCs w:val="16"/>
              </w:rPr>
              <w:t> 254 mm (10”) o superior </w:t>
            </w:r>
            <w:r w:rsidRPr="00AA52FC">
              <w:rPr>
                <w:rFonts w:asciiTheme="minorHAnsi" w:hAnsiTheme="minorHAnsi" w:cs="Arial"/>
                <w:sz w:val="16"/>
                <w:szCs w:val="16"/>
                <w:lang w:val="es-MX"/>
              </w:rPr>
              <w:t> </w:t>
            </w:r>
          </w:p>
          <w:p w14:paraId="2F56AE90"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Rango mínimo de alturas de regruesado:</w:t>
            </w:r>
            <w:r w:rsidRPr="00AA52FC">
              <w:rPr>
                <w:rFonts w:asciiTheme="minorHAnsi" w:hAnsiTheme="minorHAnsi" w:cs="Arial"/>
                <w:sz w:val="16"/>
                <w:szCs w:val="16"/>
                <w:lang w:val="es-MX"/>
              </w:rPr>
              <w:t> </w:t>
            </w:r>
            <w:r w:rsidRPr="00AA52FC">
              <w:rPr>
                <w:rFonts w:asciiTheme="minorHAnsi" w:hAnsiTheme="minorHAnsi" w:cs="Arial"/>
                <w:sz w:val="16"/>
                <w:szCs w:val="16"/>
              </w:rPr>
              <w:t>4 mm hasta 203 mm (5/32” a 8”)</w:t>
            </w:r>
            <w:r w:rsidRPr="00AA52FC">
              <w:rPr>
                <w:rFonts w:asciiTheme="minorHAnsi" w:hAnsiTheme="minorHAnsi" w:cs="Arial"/>
                <w:sz w:val="16"/>
                <w:szCs w:val="16"/>
                <w:lang w:val="es-MX"/>
              </w:rPr>
              <w:t> </w:t>
            </w:r>
          </w:p>
          <w:p w14:paraId="2B738BBA"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Longitud mínima de la mesa de cepillo: </w:t>
            </w:r>
            <w:r w:rsidRPr="00AA52FC">
              <w:rPr>
                <w:rFonts w:asciiTheme="minorHAnsi" w:hAnsiTheme="minorHAnsi" w:cs="Arial"/>
                <w:sz w:val="16"/>
                <w:szCs w:val="16"/>
              </w:rPr>
              <w:t>1397 mm (55”) </w:t>
            </w:r>
            <w:r w:rsidRPr="00AA52FC">
              <w:rPr>
                <w:rFonts w:asciiTheme="minorHAnsi" w:hAnsiTheme="minorHAnsi" w:cs="Arial"/>
                <w:sz w:val="16"/>
                <w:szCs w:val="16"/>
                <w:lang w:val="es-MX"/>
              </w:rPr>
              <w:t> </w:t>
            </w:r>
          </w:p>
          <w:p w14:paraId="0AC42801"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Rango de inclinación de tope de cepillo / guía: </w:t>
            </w:r>
            <w:r w:rsidRPr="00AA52FC">
              <w:rPr>
                <w:rFonts w:asciiTheme="minorHAnsi" w:hAnsiTheme="minorHAnsi" w:cs="Arial"/>
                <w:sz w:val="16"/>
                <w:szCs w:val="16"/>
              </w:rPr>
              <w:t>90° a 45°</w:t>
            </w:r>
            <w:r w:rsidRPr="00AA52FC">
              <w:rPr>
                <w:rFonts w:asciiTheme="minorHAnsi" w:hAnsiTheme="minorHAnsi" w:cs="Arial"/>
                <w:sz w:val="16"/>
                <w:szCs w:val="16"/>
                <w:lang w:val="es-MX"/>
              </w:rPr>
              <w:t> </w:t>
            </w:r>
          </w:p>
          <w:p w14:paraId="223F6224"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Guarda de seguridad o puente protector en eje del cepillo:</w:t>
            </w:r>
            <w:r w:rsidRPr="00AA52FC">
              <w:rPr>
                <w:rFonts w:asciiTheme="minorHAnsi" w:hAnsiTheme="minorHAnsi" w:cs="Arial"/>
                <w:sz w:val="16"/>
                <w:szCs w:val="16"/>
                <w:lang w:val="es-MX"/>
              </w:rPr>
              <w:t> </w:t>
            </w:r>
            <w:r w:rsidRPr="00AA52FC">
              <w:rPr>
                <w:rFonts w:asciiTheme="minorHAnsi" w:hAnsiTheme="minorHAnsi" w:cs="Arial"/>
                <w:sz w:val="16"/>
                <w:szCs w:val="16"/>
              </w:rPr>
              <w:t>Si</w:t>
            </w:r>
            <w:r w:rsidRPr="00AA52FC">
              <w:rPr>
                <w:rFonts w:asciiTheme="minorHAnsi" w:hAnsiTheme="minorHAnsi" w:cs="Arial"/>
                <w:sz w:val="16"/>
                <w:szCs w:val="16"/>
                <w:lang w:val="es-MX"/>
              </w:rPr>
              <w:t> </w:t>
            </w:r>
          </w:p>
          <w:p w14:paraId="74A4C642"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Alimentación del motor: </w:t>
            </w:r>
            <w:r w:rsidRPr="00AA52FC">
              <w:rPr>
                <w:rFonts w:asciiTheme="minorHAnsi" w:hAnsiTheme="minorHAnsi" w:cs="Arial"/>
                <w:sz w:val="16"/>
                <w:szCs w:val="16"/>
              </w:rPr>
              <w:t xml:space="preserve">AC 220 </w:t>
            </w:r>
            <w:r w:rsidRPr="00AA52FC">
              <w:rPr>
                <w:rFonts w:asciiTheme="minorHAnsi" w:hAnsiTheme="minorHAnsi" w:cs="Arial"/>
                <w:sz w:val="16"/>
                <w:szCs w:val="16"/>
                <w:lang w:val="es-MX"/>
              </w:rPr>
              <w:t xml:space="preserve">~ </w:t>
            </w:r>
            <w:r w:rsidRPr="00AA52FC">
              <w:rPr>
                <w:rFonts w:asciiTheme="minorHAnsi" w:hAnsiTheme="minorHAnsi" w:cs="Arial"/>
                <w:sz w:val="16"/>
                <w:szCs w:val="16"/>
              </w:rPr>
              <w:t>240 V </w:t>
            </w:r>
            <w:r w:rsidRPr="00AA52FC">
              <w:rPr>
                <w:rFonts w:asciiTheme="minorHAnsi" w:hAnsiTheme="minorHAnsi" w:cs="Arial"/>
                <w:sz w:val="16"/>
                <w:szCs w:val="16"/>
                <w:lang w:val="es-MX"/>
              </w:rPr>
              <w:t> </w:t>
            </w:r>
          </w:p>
          <w:p w14:paraId="7056C13E"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Frecuencia Motor:</w:t>
            </w:r>
            <w:r w:rsidRPr="00AA52FC">
              <w:rPr>
                <w:rFonts w:asciiTheme="minorHAnsi" w:hAnsiTheme="minorHAnsi" w:cs="Arial"/>
                <w:sz w:val="16"/>
                <w:szCs w:val="16"/>
                <w:lang w:val="es-MX"/>
              </w:rPr>
              <w:t> </w:t>
            </w:r>
            <w:r w:rsidRPr="00AA52FC">
              <w:rPr>
                <w:rFonts w:asciiTheme="minorHAnsi" w:hAnsiTheme="minorHAnsi" w:cs="Arial"/>
                <w:sz w:val="16"/>
                <w:szCs w:val="16"/>
              </w:rPr>
              <w:t>50/60 Hz</w:t>
            </w:r>
            <w:r w:rsidRPr="00AA52FC">
              <w:rPr>
                <w:rFonts w:asciiTheme="minorHAnsi" w:hAnsiTheme="minorHAnsi" w:cs="Arial"/>
                <w:sz w:val="16"/>
                <w:szCs w:val="16"/>
                <w:lang w:val="es-MX"/>
              </w:rPr>
              <w:t> </w:t>
            </w:r>
          </w:p>
          <w:p w14:paraId="4B405DAF"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Potencia mínima de motor: </w:t>
            </w:r>
            <w:r w:rsidRPr="00AA52FC">
              <w:rPr>
                <w:rFonts w:asciiTheme="minorHAnsi" w:hAnsiTheme="minorHAnsi" w:cs="Arial"/>
                <w:sz w:val="16"/>
                <w:szCs w:val="16"/>
              </w:rPr>
              <w:t>3 kW</w:t>
            </w:r>
            <w:r w:rsidRPr="00AA52FC">
              <w:rPr>
                <w:rFonts w:asciiTheme="minorHAnsi" w:hAnsiTheme="minorHAnsi" w:cs="Arial"/>
                <w:sz w:val="16"/>
                <w:szCs w:val="16"/>
                <w:lang w:val="es-MX"/>
              </w:rPr>
              <w:t> </w:t>
            </w:r>
          </w:p>
          <w:p w14:paraId="7F56EDA5"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Interruptor on/off con paro de seguridad: </w:t>
            </w:r>
            <w:r w:rsidRPr="00AA52FC">
              <w:rPr>
                <w:rFonts w:asciiTheme="minorHAnsi" w:hAnsiTheme="minorHAnsi" w:cs="Arial"/>
                <w:sz w:val="16"/>
                <w:szCs w:val="16"/>
              </w:rPr>
              <w:t>Si</w:t>
            </w:r>
            <w:r w:rsidRPr="00AA52FC">
              <w:rPr>
                <w:rFonts w:asciiTheme="minorHAnsi" w:hAnsiTheme="minorHAnsi" w:cs="Arial"/>
                <w:sz w:val="16"/>
                <w:szCs w:val="16"/>
                <w:lang w:val="es-MX"/>
              </w:rPr>
              <w:t> </w:t>
            </w:r>
          </w:p>
          <w:p w14:paraId="44E7C26F" w14:textId="77777777"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Material de la mesa cepillado: </w:t>
            </w:r>
            <w:r w:rsidRPr="00AA52FC">
              <w:rPr>
                <w:rFonts w:asciiTheme="minorHAnsi" w:hAnsiTheme="minorHAnsi" w:cs="Arial"/>
                <w:sz w:val="16"/>
                <w:szCs w:val="16"/>
              </w:rPr>
              <w:t>Fundición de hierro gris</w:t>
            </w:r>
            <w:r w:rsidRPr="00AA52FC">
              <w:rPr>
                <w:rFonts w:asciiTheme="minorHAnsi" w:hAnsiTheme="minorHAnsi" w:cs="Arial"/>
                <w:sz w:val="16"/>
                <w:szCs w:val="16"/>
                <w:lang w:val="es-MX"/>
              </w:rPr>
              <w:t> </w:t>
            </w:r>
          </w:p>
          <w:p w14:paraId="0A1B00F5" w14:textId="4C1490B8"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Material principal del cuerpo del equipo:</w:t>
            </w:r>
            <w:r w:rsidRPr="00AA52FC">
              <w:rPr>
                <w:rFonts w:asciiTheme="minorHAnsi" w:hAnsiTheme="minorHAnsi" w:cs="Arial"/>
                <w:sz w:val="16"/>
                <w:szCs w:val="16"/>
              </w:rPr>
              <w:t> Acero</w:t>
            </w:r>
            <w:r w:rsidRPr="00AA52FC">
              <w:rPr>
                <w:rFonts w:asciiTheme="minorHAnsi" w:hAnsiTheme="minorHAnsi" w:cs="Arial"/>
                <w:sz w:val="16"/>
                <w:szCs w:val="16"/>
                <w:lang w:val="es-MX"/>
              </w:rPr>
              <w:t> </w:t>
            </w:r>
          </w:p>
          <w:p w14:paraId="4C00AF7F" w14:textId="6D772392" w:rsidR="00BE5AAA" w:rsidRPr="00AA52FC" w:rsidRDefault="00BE5AAA" w:rsidP="00BE5AAA">
            <w:pPr>
              <w:numPr>
                <w:ilvl w:val="0"/>
                <w:numId w:val="107"/>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Toma de aspiración para viruta de regruesadora: </w:t>
            </w:r>
            <w:r w:rsidRPr="00AA52FC">
              <w:rPr>
                <w:rFonts w:asciiTheme="minorHAnsi" w:hAnsiTheme="minorHAnsi" w:cs="Arial"/>
                <w:sz w:val="16"/>
                <w:szCs w:val="16"/>
              </w:rPr>
              <w:t>Si</w:t>
            </w:r>
            <w:r w:rsidRPr="00AA52FC">
              <w:rPr>
                <w:rFonts w:asciiTheme="minorHAnsi" w:hAnsiTheme="minorHAnsi" w:cs="Arial"/>
                <w:sz w:val="16"/>
                <w:szCs w:val="16"/>
                <w:lang w:val="es-MX"/>
              </w:rPr>
              <w:t> </w:t>
            </w:r>
          </w:p>
          <w:p w14:paraId="714A23B6" w14:textId="77777777" w:rsidR="00E11624" w:rsidRPr="00AA52FC" w:rsidRDefault="00E11624" w:rsidP="00BE5AAA">
            <w:pPr>
              <w:widowControl/>
              <w:rPr>
                <w:rFonts w:asciiTheme="minorHAnsi" w:hAnsiTheme="minorHAnsi" w:cs="Arial"/>
                <w:b/>
                <w:bCs/>
                <w:sz w:val="16"/>
                <w:szCs w:val="16"/>
              </w:rPr>
            </w:pPr>
          </w:p>
          <w:p w14:paraId="11A3192B" w14:textId="2AC9E0B6" w:rsidR="00AA52FC" w:rsidRPr="00AA52FC" w:rsidRDefault="00AA52FC" w:rsidP="00AA52FC">
            <w:pPr>
              <w:autoSpaceDE w:val="0"/>
              <w:autoSpaceDN w:val="0"/>
              <w:adjustRightInd w:val="0"/>
              <w:jc w:val="both"/>
              <w:rPr>
                <w:rFonts w:asciiTheme="minorHAnsi" w:hAnsiTheme="minorHAnsi" w:cs="Arial"/>
                <w:b/>
                <w:sz w:val="16"/>
                <w:szCs w:val="16"/>
              </w:rPr>
            </w:pPr>
            <w:r w:rsidRPr="00AA52FC">
              <w:rPr>
                <w:rFonts w:asciiTheme="minorHAnsi" w:hAnsiTheme="minorHAnsi" w:cs="Arial"/>
                <w:b/>
                <w:sz w:val="16"/>
                <w:szCs w:val="16"/>
              </w:rPr>
              <w:t>Tiempo de Garantía:</w:t>
            </w:r>
            <w:r>
              <w:rPr>
                <w:rFonts w:asciiTheme="minorHAnsi" w:hAnsiTheme="minorHAnsi" w:cs="Arial"/>
                <w:b/>
                <w:sz w:val="16"/>
                <w:szCs w:val="16"/>
              </w:rPr>
              <w:t xml:space="preserve"> </w:t>
            </w:r>
            <w:r w:rsidRPr="00AA52FC">
              <w:rPr>
                <w:rFonts w:asciiTheme="minorHAnsi" w:hAnsiTheme="minorHAnsi" w:cs="Arial"/>
                <w:sz w:val="16"/>
                <w:szCs w:val="16"/>
              </w:rPr>
              <w:t>12 meses</w:t>
            </w:r>
          </w:p>
          <w:p w14:paraId="2CE703F4" w14:textId="793EE992" w:rsidR="00BE5AAA" w:rsidRPr="00C90362" w:rsidRDefault="00AA52FC" w:rsidP="00AA52FC">
            <w:pPr>
              <w:autoSpaceDE w:val="0"/>
              <w:autoSpaceDN w:val="0"/>
              <w:adjustRightInd w:val="0"/>
              <w:jc w:val="both"/>
              <w:rPr>
                <w:rFonts w:asciiTheme="minorHAnsi" w:hAnsiTheme="minorHAnsi" w:cstheme="minorHAnsi"/>
                <w:b/>
                <w:bCs/>
                <w:color w:val="000000"/>
                <w:sz w:val="16"/>
                <w:szCs w:val="16"/>
                <w:lang w:eastAsia="es-MX"/>
              </w:rPr>
            </w:pPr>
            <w:r w:rsidRPr="00AA52FC">
              <w:rPr>
                <w:rFonts w:asciiTheme="minorHAnsi" w:hAnsiTheme="minorHAnsi" w:cs="Arial"/>
                <w:b/>
                <w:sz w:val="16"/>
                <w:szCs w:val="16"/>
              </w:rPr>
              <w:t>Instalación:</w:t>
            </w:r>
            <w:r>
              <w:rPr>
                <w:rFonts w:asciiTheme="minorHAnsi" w:hAnsiTheme="minorHAnsi" w:cs="Arial"/>
                <w:b/>
                <w:sz w:val="16"/>
                <w:szCs w:val="16"/>
              </w:rPr>
              <w:t xml:space="preserve"> </w:t>
            </w:r>
            <w:r w:rsidRPr="00AA52FC">
              <w:rPr>
                <w:rFonts w:asciiTheme="minorHAnsi" w:hAnsiTheme="minorHAnsi" w:cs="Arial"/>
                <w:sz w:val="16"/>
                <w:szCs w:val="16"/>
              </w:rPr>
              <w:t>Guía de operación</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58F72A5" w14:textId="52D80C66" w:rsidR="00E11624" w:rsidRPr="002D4C9E" w:rsidRDefault="00F57E6A" w:rsidP="00371528">
            <w:pPr>
              <w:jc w:val="center"/>
              <w:rPr>
                <w:rFonts w:asciiTheme="minorHAnsi" w:hAnsiTheme="minorHAnsi" w:cstheme="minorHAnsi"/>
                <w:sz w:val="16"/>
                <w:szCs w:val="16"/>
              </w:rPr>
            </w:pPr>
            <w:r>
              <w:rPr>
                <w:rFonts w:asciiTheme="minorHAnsi" w:hAnsiTheme="minorHAnsi" w:cstheme="minorHAnsi"/>
                <w:sz w:val="16"/>
                <w:szCs w:val="16"/>
              </w:rPr>
              <w:t>Equipo</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B2DF6F6" w14:textId="6D6111F7" w:rsidR="00E11624" w:rsidRPr="002D4C9E" w:rsidRDefault="00F57E6A" w:rsidP="00371528">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F57E6A" w:rsidRPr="002D4C9E" w14:paraId="7B844703"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78EB116" w14:textId="59839A61" w:rsidR="00F57E6A" w:rsidRDefault="00F57E6A" w:rsidP="00F57E6A">
            <w:pPr>
              <w:jc w:val="center"/>
              <w:rPr>
                <w:rFonts w:asciiTheme="minorHAnsi" w:hAnsiTheme="minorHAnsi" w:cstheme="minorHAnsi"/>
                <w:sz w:val="16"/>
                <w:szCs w:val="16"/>
              </w:rPr>
            </w:pPr>
            <w:r>
              <w:rPr>
                <w:rFonts w:asciiTheme="minorHAnsi" w:hAnsiTheme="minorHAnsi" w:cstheme="minorHAnsi"/>
                <w:sz w:val="16"/>
                <w:szCs w:val="16"/>
              </w:rPr>
              <w:t>163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13EBFCE" w14:textId="77777777" w:rsidR="00F57E6A" w:rsidRPr="00B71797" w:rsidRDefault="00F57E6A" w:rsidP="00F57E6A">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Lija de cantos oscilante para longitud de banda abrasiva d</w:t>
            </w:r>
            <w:r w:rsidRPr="00B71797">
              <w:rPr>
                <w:rFonts w:asciiTheme="minorHAnsi" w:hAnsiTheme="minorHAnsi"/>
                <w:b/>
                <w:bCs/>
                <w:sz w:val="16"/>
                <w:szCs w:val="16"/>
              </w:rPr>
              <w:t xml:space="preserve">e </w:t>
            </w:r>
            <w:r w:rsidRPr="00B71797">
              <w:rPr>
                <w:rFonts w:asciiTheme="minorHAnsi" w:hAnsiTheme="minorHAnsi" w:cs="Arial"/>
                <w:b/>
                <w:bCs/>
                <w:sz w:val="16"/>
                <w:szCs w:val="16"/>
              </w:rPr>
              <w:t>2515 x</w:t>
            </w:r>
            <w:r w:rsidRPr="00B71797">
              <w:rPr>
                <w:rFonts w:asciiTheme="minorHAnsi" w:hAnsiTheme="minorHAnsi"/>
                <w:b/>
                <w:bCs/>
                <w:sz w:val="16"/>
                <w:szCs w:val="16"/>
              </w:rPr>
              <w:t xml:space="preserve"> </w:t>
            </w:r>
            <w:r w:rsidRPr="00B71797">
              <w:rPr>
                <w:rFonts w:asciiTheme="minorHAnsi" w:hAnsiTheme="minorHAnsi" w:cs="Arial"/>
                <w:b/>
                <w:bCs/>
                <w:sz w:val="16"/>
                <w:szCs w:val="16"/>
              </w:rPr>
              <w:t>150 mm</w:t>
            </w:r>
            <w:r w:rsidRPr="00B71797">
              <w:rPr>
                <w:rFonts w:asciiTheme="minorHAnsi" w:hAnsiTheme="minorHAnsi" w:cs="Arial"/>
                <w:b/>
                <w:bCs/>
                <w:sz w:val="16"/>
                <w:szCs w:val="16"/>
                <w:lang w:val="es-MX"/>
              </w:rPr>
              <w:t> </w:t>
            </w:r>
          </w:p>
          <w:p w14:paraId="1F511B74" w14:textId="77777777" w:rsidR="00F57E6A" w:rsidRPr="00B71797" w:rsidRDefault="00F57E6A" w:rsidP="00F57E6A">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lang w:val="es-MX"/>
              </w:rPr>
              <w:lastRenderedPageBreak/>
              <w:t> </w:t>
            </w:r>
          </w:p>
          <w:p w14:paraId="0596EDE9" w14:textId="77777777" w:rsidR="00F57E6A" w:rsidRPr="00B71797" w:rsidRDefault="00F57E6A" w:rsidP="00F57E6A">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Descripción general:</w:t>
            </w:r>
            <w:r w:rsidRPr="00B71797">
              <w:rPr>
                <w:rFonts w:asciiTheme="minorHAnsi" w:hAnsiTheme="minorHAnsi" w:cs="Arial"/>
                <w:b/>
                <w:bCs/>
                <w:sz w:val="16"/>
                <w:szCs w:val="16"/>
                <w:lang w:val="es-MX"/>
              </w:rPr>
              <w:t> </w:t>
            </w:r>
          </w:p>
          <w:p w14:paraId="0A31C30A" w14:textId="77777777" w:rsidR="00F57E6A" w:rsidRPr="00B71797" w:rsidRDefault="00F57E6A" w:rsidP="00F57E6A">
            <w:pPr>
              <w:autoSpaceDE w:val="0"/>
              <w:autoSpaceDN w:val="0"/>
              <w:adjustRightInd w:val="0"/>
              <w:rPr>
                <w:rFonts w:asciiTheme="minorHAnsi" w:hAnsiTheme="minorHAnsi" w:cs="Arial"/>
                <w:sz w:val="16"/>
                <w:szCs w:val="16"/>
                <w:lang w:val="es-MX"/>
              </w:rPr>
            </w:pPr>
            <w:r w:rsidRPr="00B71797">
              <w:rPr>
                <w:rFonts w:asciiTheme="minorHAnsi" w:hAnsiTheme="minorHAnsi" w:cs="Arial"/>
                <w:sz w:val="16"/>
                <w:szCs w:val="16"/>
              </w:rPr>
              <w:t>Maquinaría para el lijado oscilante de cantos de madera a través de banda abrasiva para el máximo aprovechamiento del filo del abrasivo y disminución de riesgo de ruptura</w:t>
            </w:r>
            <w:r w:rsidRPr="00B71797">
              <w:rPr>
                <w:rFonts w:asciiTheme="minorHAnsi" w:hAnsiTheme="minorHAnsi" w:cs="Arial"/>
                <w:sz w:val="16"/>
                <w:szCs w:val="16"/>
                <w:lang w:val="es-MX"/>
              </w:rPr>
              <w:t> </w:t>
            </w:r>
          </w:p>
          <w:p w14:paraId="3213FD5F" w14:textId="77777777" w:rsidR="00F57E6A" w:rsidRPr="00B71797" w:rsidRDefault="00F57E6A" w:rsidP="00F57E6A">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lang w:val="es-MX"/>
              </w:rPr>
              <w:t> </w:t>
            </w:r>
          </w:p>
          <w:p w14:paraId="43EBFBD4" w14:textId="32A46820" w:rsidR="00F57E6A" w:rsidRPr="00B71797" w:rsidRDefault="00F57E6A" w:rsidP="00F57E6A">
            <w:pPr>
              <w:autoSpaceDE w:val="0"/>
              <w:autoSpaceDN w:val="0"/>
              <w:adjustRightInd w:val="0"/>
              <w:rPr>
                <w:rFonts w:asciiTheme="minorHAnsi" w:hAnsiTheme="minorHAnsi" w:cs="Arial"/>
                <w:sz w:val="16"/>
                <w:szCs w:val="16"/>
                <w:lang w:val="es-MX"/>
              </w:rPr>
            </w:pPr>
            <w:r w:rsidRPr="00B71797">
              <w:rPr>
                <w:rFonts w:asciiTheme="minorHAnsi" w:hAnsiTheme="minorHAnsi" w:cs="Arial"/>
                <w:b/>
                <w:bCs/>
                <w:sz w:val="16"/>
                <w:szCs w:val="16"/>
                <w:lang w:val="es-MX"/>
              </w:rPr>
              <w:t>Marca / modelo:</w:t>
            </w:r>
            <w:r w:rsidRPr="00B71797">
              <w:rPr>
                <w:rFonts w:asciiTheme="minorHAnsi" w:hAnsiTheme="minorHAnsi" w:cs="Arial"/>
                <w:sz w:val="16"/>
                <w:szCs w:val="16"/>
                <w:lang w:val="es-MX"/>
              </w:rPr>
              <w:t xml:space="preserve"> </w:t>
            </w:r>
            <w:r w:rsidRPr="00B71797">
              <w:rPr>
                <w:rFonts w:asciiTheme="minorHAnsi" w:hAnsiTheme="minorHAnsi" w:cs="Arial"/>
                <w:i/>
                <w:iCs/>
                <w:sz w:val="16"/>
                <w:szCs w:val="16"/>
                <w:lang w:val="es-MX"/>
              </w:rPr>
              <w:t>Hammer / H950</w:t>
            </w:r>
          </w:p>
          <w:p w14:paraId="4F28D772" w14:textId="77777777" w:rsidR="00F57E6A" w:rsidRPr="00B71797" w:rsidRDefault="00F57E6A" w:rsidP="00F57E6A">
            <w:pPr>
              <w:autoSpaceDE w:val="0"/>
              <w:autoSpaceDN w:val="0"/>
              <w:adjustRightInd w:val="0"/>
              <w:rPr>
                <w:rFonts w:asciiTheme="minorHAnsi" w:hAnsiTheme="minorHAnsi" w:cs="Arial"/>
                <w:b/>
                <w:bCs/>
                <w:sz w:val="16"/>
                <w:szCs w:val="16"/>
              </w:rPr>
            </w:pPr>
          </w:p>
          <w:p w14:paraId="6CDE0BAD" w14:textId="77777777" w:rsidR="00F57E6A" w:rsidRPr="00B71797" w:rsidRDefault="00F57E6A" w:rsidP="00F57E6A">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Especificaciones técnicas:</w:t>
            </w:r>
            <w:r w:rsidRPr="00B71797">
              <w:rPr>
                <w:rFonts w:asciiTheme="minorHAnsi" w:hAnsiTheme="minorHAnsi" w:cs="Arial"/>
                <w:b/>
                <w:bCs/>
                <w:sz w:val="16"/>
                <w:szCs w:val="16"/>
                <w:lang w:val="es-MX"/>
              </w:rPr>
              <w:t> </w:t>
            </w:r>
          </w:p>
          <w:p w14:paraId="1D72CED5" w14:textId="77777777" w:rsidR="00F57E6A" w:rsidRPr="00B71797" w:rsidRDefault="00F57E6A" w:rsidP="00F57E6A">
            <w:pPr>
              <w:autoSpaceDE w:val="0"/>
              <w:autoSpaceDN w:val="0"/>
              <w:adjustRightInd w:val="0"/>
              <w:rPr>
                <w:rFonts w:asciiTheme="minorHAnsi" w:hAnsiTheme="minorHAnsi" w:cs="Arial"/>
                <w:b/>
                <w:bCs/>
                <w:sz w:val="16"/>
                <w:szCs w:val="16"/>
                <w:lang w:val="es-MX"/>
              </w:rPr>
            </w:pPr>
          </w:p>
          <w:p w14:paraId="587572E8"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Unidad lijadora con función oscilante:</w:t>
            </w:r>
            <w:r w:rsidRPr="00B71797">
              <w:rPr>
                <w:rFonts w:asciiTheme="minorHAnsi" w:hAnsiTheme="minorHAnsi" w:cs="Arial"/>
                <w:b/>
                <w:bCs/>
                <w:sz w:val="16"/>
                <w:szCs w:val="16"/>
                <w:lang w:val="es-MX"/>
              </w:rPr>
              <w:t> </w:t>
            </w:r>
            <w:r w:rsidRPr="00B71797">
              <w:rPr>
                <w:rFonts w:asciiTheme="minorHAnsi" w:hAnsiTheme="minorHAnsi" w:cs="Arial"/>
                <w:sz w:val="16"/>
                <w:szCs w:val="16"/>
              </w:rPr>
              <w:t>Si</w:t>
            </w:r>
            <w:r w:rsidRPr="00B71797">
              <w:rPr>
                <w:rFonts w:asciiTheme="minorHAnsi" w:hAnsiTheme="minorHAnsi" w:cs="Arial"/>
                <w:sz w:val="16"/>
                <w:szCs w:val="16"/>
                <w:lang w:val="es-MX"/>
              </w:rPr>
              <w:t> </w:t>
            </w:r>
          </w:p>
          <w:p w14:paraId="2CC60A98"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Dimensiones de banda de lijado:</w:t>
            </w:r>
            <w:r w:rsidRPr="00B71797">
              <w:rPr>
                <w:rFonts w:asciiTheme="minorHAnsi" w:hAnsiTheme="minorHAnsi" w:cs="Arial"/>
                <w:b/>
                <w:bCs/>
                <w:sz w:val="16"/>
                <w:szCs w:val="16"/>
                <w:lang w:val="es-MX"/>
              </w:rPr>
              <w:t> </w:t>
            </w:r>
            <w:r w:rsidRPr="00B71797">
              <w:rPr>
                <w:rFonts w:asciiTheme="minorHAnsi" w:hAnsiTheme="minorHAnsi" w:cs="Arial"/>
                <w:sz w:val="16"/>
                <w:szCs w:val="16"/>
              </w:rPr>
              <w:t>2515 x 150 mm</w:t>
            </w:r>
            <w:r w:rsidRPr="00B71797">
              <w:rPr>
                <w:rFonts w:asciiTheme="minorHAnsi" w:hAnsiTheme="minorHAnsi" w:cs="Arial"/>
                <w:sz w:val="16"/>
                <w:szCs w:val="16"/>
                <w:lang w:val="es-MX"/>
              </w:rPr>
              <w:t> </w:t>
            </w:r>
          </w:p>
          <w:p w14:paraId="44913AAA"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Longitud mínima de la mesa de lijado:</w:t>
            </w:r>
            <w:r w:rsidRPr="00B71797">
              <w:rPr>
                <w:rFonts w:asciiTheme="minorHAnsi" w:hAnsiTheme="minorHAnsi" w:cs="Arial"/>
                <w:b/>
                <w:bCs/>
                <w:sz w:val="16"/>
                <w:szCs w:val="16"/>
                <w:lang w:val="es-MX"/>
              </w:rPr>
              <w:t> </w:t>
            </w:r>
            <w:r w:rsidRPr="00B71797">
              <w:rPr>
                <w:rFonts w:asciiTheme="minorHAnsi" w:hAnsiTheme="minorHAnsi" w:cs="Arial"/>
                <w:sz w:val="16"/>
                <w:szCs w:val="16"/>
              </w:rPr>
              <w:t>850 mm (33 ½”)</w:t>
            </w:r>
            <w:r w:rsidRPr="00B71797">
              <w:rPr>
                <w:rFonts w:asciiTheme="minorHAnsi" w:hAnsiTheme="minorHAnsi" w:cs="Arial"/>
                <w:sz w:val="16"/>
                <w:szCs w:val="16"/>
                <w:lang w:val="es-MX"/>
              </w:rPr>
              <w:t> </w:t>
            </w:r>
          </w:p>
          <w:p w14:paraId="1284769C"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Ancho mínimo de la mesa de lijado: </w:t>
            </w:r>
            <w:r w:rsidRPr="00B71797">
              <w:rPr>
                <w:rFonts w:asciiTheme="minorHAnsi" w:hAnsiTheme="minorHAnsi" w:cs="Arial"/>
                <w:sz w:val="16"/>
                <w:szCs w:val="16"/>
              </w:rPr>
              <w:t>292 mm (11.5”)</w:t>
            </w:r>
            <w:r w:rsidRPr="00B71797">
              <w:rPr>
                <w:rFonts w:asciiTheme="minorHAnsi" w:hAnsiTheme="minorHAnsi" w:cs="Arial"/>
                <w:sz w:val="16"/>
                <w:szCs w:val="16"/>
                <w:lang w:val="es-MX"/>
              </w:rPr>
              <w:t> </w:t>
            </w:r>
          </w:p>
          <w:p w14:paraId="7EC6F2E5"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Regla de inglete con graduación: </w:t>
            </w:r>
            <w:r w:rsidRPr="00B71797">
              <w:rPr>
                <w:rFonts w:asciiTheme="minorHAnsi" w:hAnsiTheme="minorHAnsi" w:cs="Arial"/>
                <w:sz w:val="16"/>
                <w:szCs w:val="16"/>
              </w:rPr>
              <w:t>Si, para ranura de 15 mm x 5 mm con rango de ajuste de +/- 75° con cuerpo metálico de acero y/o aluminio</w:t>
            </w:r>
          </w:p>
          <w:p w14:paraId="31612C2F"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Mesa de altura variable para lijado cilíndrico: </w:t>
            </w:r>
            <w:r w:rsidRPr="00B71797">
              <w:rPr>
                <w:rFonts w:asciiTheme="minorHAnsi" w:hAnsiTheme="minorHAnsi" w:cs="Arial"/>
                <w:sz w:val="16"/>
                <w:szCs w:val="16"/>
              </w:rPr>
              <w:t>Si</w:t>
            </w:r>
            <w:r w:rsidRPr="00B71797">
              <w:rPr>
                <w:rFonts w:asciiTheme="minorHAnsi" w:hAnsiTheme="minorHAnsi" w:cs="Arial"/>
                <w:sz w:val="16"/>
                <w:szCs w:val="16"/>
                <w:lang w:val="es-MX"/>
              </w:rPr>
              <w:t> </w:t>
            </w:r>
          </w:p>
          <w:p w14:paraId="77E8DD9D"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Rango de inclinación de banda de lijado: </w:t>
            </w:r>
            <w:r w:rsidRPr="00B71797">
              <w:rPr>
                <w:rFonts w:asciiTheme="minorHAnsi" w:hAnsiTheme="minorHAnsi" w:cs="Arial"/>
                <w:sz w:val="16"/>
                <w:szCs w:val="16"/>
              </w:rPr>
              <w:t>90° a 0° </w:t>
            </w:r>
            <w:r w:rsidRPr="00B71797">
              <w:rPr>
                <w:rFonts w:asciiTheme="minorHAnsi" w:hAnsiTheme="minorHAnsi" w:cs="Arial"/>
                <w:sz w:val="16"/>
                <w:szCs w:val="16"/>
                <w:lang w:val="es-MX"/>
              </w:rPr>
              <w:t> </w:t>
            </w:r>
          </w:p>
          <w:p w14:paraId="3B8AC85F"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Alimentación del motor: </w:t>
            </w:r>
            <w:r w:rsidRPr="00B71797">
              <w:rPr>
                <w:rFonts w:asciiTheme="minorHAnsi" w:hAnsiTheme="minorHAnsi" w:cs="Arial"/>
                <w:sz w:val="16"/>
                <w:szCs w:val="16"/>
              </w:rPr>
              <w:t xml:space="preserve">AC 220 </w:t>
            </w:r>
            <w:r w:rsidRPr="00B71797">
              <w:rPr>
                <w:rFonts w:asciiTheme="minorHAnsi" w:hAnsiTheme="minorHAnsi" w:cs="Arial"/>
                <w:sz w:val="16"/>
                <w:szCs w:val="16"/>
                <w:lang w:val="es-MX"/>
              </w:rPr>
              <w:t xml:space="preserve">~ </w:t>
            </w:r>
            <w:r w:rsidRPr="00B71797">
              <w:rPr>
                <w:rFonts w:asciiTheme="minorHAnsi" w:hAnsiTheme="minorHAnsi" w:cs="Arial"/>
                <w:sz w:val="16"/>
                <w:szCs w:val="16"/>
              </w:rPr>
              <w:t>240 V </w:t>
            </w:r>
            <w:r w:rsidRPr="00B71797">
              <w:rPr>
                <w:rFonts w:asciiTheme="minorHAnsi" w:hAnsiTheme="minorHAnsi" w:cs="Arial"/>
                <w:sz w:val="16"/>
                <w:szCs w:val="16"/>
                <w:lang w:val="es-MX"/>
              </w:rPr>
              <w:t> </w:t>
            </w:r>
          </w:p>
          <w:p w14:paraId="5635B38F"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Frecuencia Motor:</w:t>
            </w:r>
            <w:r w:rsidRPr="00B71797">
              <w:rPr>
                <w:rFonts w:asciiTheme="minorHAnsi" w:hAnsiTheme="minorHAnsi" w:cs="Arial"/>
                <w:b/>
                <w:bCs/>
                <w:sz w:val="16"/>
                <w:szCs w:val="16"/>
                <w:lang w:val="es-MX"/>
              </w:rPr>
              <w:t> </w:t>
            </w:r>
            <w:r w:rsidRPr="00B71797">
              <w:rPr>
                <w:rFonts w:asciiTheme="minorHAnsi" w:hAnsiTheme="minorHAnsi" w:cs="Arial"/>
                <w:sz w:val="16"/>
                <w:szCs w:val="16"/>
              </w:rPr>
              <w:t>50/60 Hz</w:t>
            </w:r>
            <w:r w:rsidRPr="00B71797">
              <w:rPr>
                <w:rFonts w:asciiTheme="minorHAnsi" w:hAnsiTheme="minorHAnsi" w:cs="Arial"/>
                <w:sz w:val="16"/>
                <w:szCs w:val="16"/>
                <w:lang w:val="es-MX"/>
              </w:rPr>
              <w:t> </w:t>
            </w:r>
          </w:p>
          <w:p w14:paraId="653666FD"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Potencia mínima de motor: </w:t>
            </w:r>
            <w:r w:rsidRPr="00B71797">
              <w:rPr>
                <w:rFonts w:asciiTheme="minorHAnsi" w:hAnsiTheme="minorHAnsi" w:cs="Arial"/>
                <w:sz w:val="16"/>
                <w:szCs w:val="16"/>
              </w:rPr>
              <w:t>2.2 kW</w:t>
            </w:r>
            <w:r w:rsidRPr="00B71797">
              <w:rPr>
                <w:rFonts w:asciiTheme="minorHAnsi" w:hAnsiTheme="minorHAnsi" w:cs="Arial"/>
                <w:sz w:val="16"/>
                <w:szCs w:val="16"/>
                <w:lang w:val="es-MX"/>
              </w:rPr>
              <w:t> </w:t>
            </w:r>
          </w:p>
          <w:p w14:paraId="7319E348"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Material de la mesa de trabajo y mesa para lijado cilíndrico: </w:t>
            </w:r>
            <w:r w:rsidRPr="00B71797">
              <w:rPr>
                <w:rFonts w:asciiTheme="minorHAnsi" w:hAnsiTheme="minorHAnsi" w:cs="Arial"/>
                <w:sz w:val="16"/>
                <w:szCs w:val="16"/>
              </w:rPr>
              <w:t>fundición de hierro gris</w:t>
            </w:r>
            <w:r w:rsidRPr="00B71797">
              <w:rPr>
                <w:rFonts w:asciiTheme="minorHAnsi" w:hAnsiTheme="minorHAnsi" w:cs="Arial"/>
                <w:sz w:val="16"/>
                <w:szCs w:val="16"/>
                <w:lang w:val="es-MX"/>
              </w:rPr>
              <w:t> </w:t>
            </w:r>
          </w:p>
          <w:p w14:paraId="43312629"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Material principal del cuerpo del equipo: </w:t>
            </w:r>
            <w:r w:rsidRPr="00B71797">
              <w:rPr>
                <w:rFonts w:asciiTheme="minorHAnsi" w:hAnsiTheme="minorHAnsi" w:cs="Arial"/>
                <w:sz w:val="16"/>
                <w:szCs w:val="16"/>
              </w:rPr>
              <w:t>Acero</w:t>
            </w:r>
            <w:r w:rsidRPr="00B71797">
              <w:rPr>
                <w:rFonts w:asciiTheme="minorHAnsi" w:hAnsiTheme="minorHAnsi" w:cs="Arial"/>
                <w:sz w:val="16"/>
                <w:szCs w:val="16"/>
                <w:lang w:val="es-MX"/>
              </w:rPr>
              <w:t> </w:t>
            </w:r>
          </w:p>
          <w:p w14:paraId="4F91C70A" w14:textId="77777777" w:rsidR="00F57E6A" w:rsidRPr="00B71797" w:rsidRDefault="00F57E6A" w:rsidP="00F57E6A">
            <w:pPr>
              <w:numPr>
                <w:ilvl w:val="0"/>
                <w:numId w:val="108"/>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Toma de aspiración: </w:t>
            </w:r>
            <w:r w:rsidRPr="00B71797">
              <w:rPr>
                <w:rFonts w:asciiTheme="minorHAnsi" w:hAnsiTheme="minorHAnsi" w:cs="Arial"/>
                <w:sz w:val="16"/>
                <w:szCs w:val="16"/>
              </w:rPr>
              <w:t>Si</w:t>
            </w:r>
            <w:r w:rsidRPr="00B71797">
              <w:rPr>
                <w:rFonts w:asciiTheme="minorHAnsi" w:hAnsiTheme="minorHAnsi" w:cs="Arial"/>
                <w:sz w:val="16"/>
                <w:szCs w:val="16"/>
                <w:lang w:val="es-MX"/>
              </w:rPr>
              <w:t> </w:t>
            </w:r>
          </w:p>
          <w:p w14:paraId="41C6FE14" w14:textId="77777777" w:rsidR="00F57E6A" w:rsidRPr="00B71797" w:rsidRDefault="00F57E6A" w:rsidP="00F57E6A">
            <w:pPr>
              <w:widowControl/>
              <w:rPr>
                <w:rFonts w:asciiTheme="minorHAnsi" w:hAnsiTheme="minorHAnsi" w:cstheme="minorHAnsi"/>
                <w:b/>
                <w:bCs/>
                <w:color w:val="000000"/>
                <w:sz w:val="16"/>
                <w:szCs w:val="16"/>
                <w:lang w:val="en-US" w:eastAsia="es-MX"/>
              </w:rPr>
            </w:pPr>
          </w:p>
          <w:p w14:paraId="47740DAF" w14:textId="4874C4CE" w:rsidR="00F57E6A" w:rsidRPr="00B71797" w:rsidRDefault="00F57E6A" w:rsidP="00F57E6A">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 xml:space="preserve">Tiempo de Garantía: </w:t>
            </w:r>
            <w:r w:rsidRPr="00B71797">
              <w:rPr>
                <w:rFonts w:asciiTheme="minorHAnsi" w:hAnsiTheme="minorHAnsi" w:cs="Arial"/>
                <w:sz w:val="16"/>
                <w:szCs w:val="16"/>
              </w:rPr>
              <w:t>12 meses</w:t>
            </w:r>
          </w:p>
          <w:p w14:paraId="3F08D97E" w14:textId="2ECB1163" w:rsidR="00F57E6A" w:rsidRPr="00B71797" w:rsidRDefault="00F57E6A" w:rsidP="00F57E6A">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 xml:space="preserve">Certificaciones especiales: </w:t>
            </w:r>
            <w:r w:rsidRPr="00B71797">
              <w:rPr>
                <w:rFonts w:asciiTheme="minorHAnsi" w:hAnsiTheme="minorHAnsi" w:cs="Arial"/>
                <w:sz w:val="16"/>
                <w:szCs w:val="16"/>
              </w:rPr>
              <w:t>No requerida</w:t>
            </w:r>
          </w:p>
          <w:p w14:paraId="16FC7B13" w14:textId="72E5809E" w:rsidR="00F57E6A" w:rsidRPr="00B71797" w:rsidRDefault="00F57E6A" w:rsidP="00F57E6A">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 xml:space="preserve">Certificación o etiquetas ambientales: </w:t>
            </w:r>
            <w:r w:rsidRPr="00B71797">
              <w:rPr>
                <w:rFonts w:asciiTheme="minorHAnsi" w:hAnsiTheme="minorHAnsi" w:cs="Arial"/>
                <w:sz w:val="16"/>
                <w:szCs w:val="16"/>
              </w:rPr>
              <w:t>No requerida</w:t>
            </w:r>
          </w:p>
          <w:p w14:paraId="77F939DF" w14:textId="73EDA07D" w:rsidR="00F57E6A" w:rsidRPr="00B71797" w:rsidRDefault="00F57E6A" w:rsidP="00F57E6A">
            <w:pPr>
              <w:autoSpaceDE w:val="0"/>
              <w:autoSpaceDN w:val="0"/>
              <w:adjustRightInd w:val="0"/>
              <w:jc w:val="both"/>
              <w:rPr>
                <w:rFonts w:asciiTheme="minorHAnsi" w:hAnsiTheme="minorHAnsi" w:cs="Arial"/>
                <w:bCs/>
                <w:sz w:val="16"/>
                <w:szCs w:val="16"/>
              </w:rPr>
            </w:pPr>
            <w:r w:rsidRPr="00B71797">
              <w:rPr>
                <w:rFonts w:asciiTheme="minorHAnsi" w:hAnsiTheme="minorHAnsi" w:cs="Arial"/>
                <w:b/>
                <w:sz w:val="16"/>
                <w:szCs w:val="16"/>
              </w:rPr>
              <w:t xml:space="preserve">Capacitación: </w:t>
            </w:r>
            <w:r w:rsidRPr="00B71797">
              <w:rPr>
                <w:rFonts w:asciiTheme="minorHAnsi" w:hAnsiTheme="minorHAnsi" w:cs="Arial"/>
                <w:bCs/>
                <w:sz w:val="16"/>
                <w:szCs w:val="16"/>
              </w:rPr>
              <w:t>No requerida</w:t>
            </w:r>
          </w:p>
          <w:p w14:paraId="182C6EDD" w14:textId="70CC49CD" w:rsidR="00F57E6A" w:rsidRPr="00C90362" w:rsidRDefault="00F57E6A" w:rsidP="00F57E6A">
            <w:pPr>
              <w:autoSpaceDE w:val="0"/>
              <w:autoSpaceDN w:val="0"/>
              <w:adjustRightInd w:val="0"/>
              <w:jc w:val="both"/>
              <w:rPr>
                <w:rFonts w:asciiTheme="minorHAnsi" w:hAnsiTheme="minorHAnsi" w:cstheme="minorHAnsi"/>
                <w:b/>
                <w:bCs/>
                <w:color w:val="000000"/>
                <w:sz w:val="16"/>
                <w:szCs w:val="16"/>
                <w:lang w:eastAsia="es-MX"/>
              </w:rPr>
            </w:pPr>
            <w:r w:rsidRPr="00B71797">
              <w:rPr>
                <w:rFonts w:asciiTheme="minorHAnsi" w:hAnsiTheme="minorHAnsi" w:cs="Arial"/>
                <w:b/>
                <w:sz w:val="16"/>
                <w:szCs w:val="16"/>
              </w:rPr>
              <w:t xml:space="preserve">Instalación: </w:t>
            </w:r>
            <w:r w:rsidRPr="00B71797">
              <w:rPr>
                <w:rFonts w:asciiTheme="minorHAnsi" w:hAnsiTheme="minorHAnsi" w:cs="Arial"/>
                <w:sz w:val="16"/>
                <w:szCs w:val="16"/>
              </w:rPr>
              <w:t>Guía de operación</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BA5CDE7" w14:textId="0AD25981" w:rsidR="00F57E6A" w:rsidRPr="002D4C9E" w:rsidRDefault="00F57E6A" w:rsidP="00F57E6A">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2D90AE9" w14:textId="42C05506" w:rsidR="00F57E6A" w:rsidRPr="002D4C9E" w:rsidRDefault="00F57E6A" w:rsidP="00F57E6A">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F57E6A" w:rsidRPr="002D4C9E" w14:paraId="7CA8A37E"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8709D63" w14:textId="26D298DF" w:rsidR="00F57E6A" w:rsidRDefault="00F57E6A" w:rsidP="00F57E6A">
            <w:pPr>
              <w:jc w:val="center"/>
              <w:rPr>
                <w:rFonts w:asciiTheme="minorHAnsi" w:hAnsiTheme="minorHAnsi" w:cstheme="minorHAnsi"/>
                <w:sz w:val="16"/>
                <w:szCs w:val="16"/>
              </w:rPr>
            </w:pPr>
            <w:r>
              <w:rPr>
                <w:rFonts w:asciiTheme="minorHAnsi" w:hAnsiTheme="minorHAnsi" w:cstheme="minorHAnsi"/>
                <w:sz w:val="16"/>
                <w:szCs w:val="16"/>
              </w:rPr>
              <w:lastRenderedPageBreak/>
              <w:t>164</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741C7BBA"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Impresora 3D de filamento con doble extrusor y volumen de impresión de 300 x 250 x 200 mm</w:t>
            </w:r>
            <w:r w:rsidRPr="00B71797">
              <w:rPr>
                <w:rStyle w:val="eop"/>
                <w:rFonts w:asciiTheme="minorHAnsi" w:hAnsiTheme="minorHAnsi" w:cs="Arial"/>
                <w:sz w:val="16"/>
                <w:szCs w:val="16"/>
              </w:rPr>
              <w:t> </w:t>
            </w:r>
          </w:p>
          <w:p w14:paraId="03C384A9"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eop"/>
                <w:rFonts w:asciiTheme="minorHAnsi" w:hAnsiTheme="minorHAnsi" w:cs="Arial"/>
                <w:sz w:val="16"/>
                <w:szCs w:val="16"/>
              </w:rPr>
              <w:t> </w:t>
            </w:r>
          </w:p>
          <w:p w14:paraId="7EC5050F"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Descripción general:</w:t>
            </w:r>
            <w:r w:rsidRPr="00B71797">
              <w:rPr>
                <w:rStyle w:val="eop"/>
                <w:rFonts w:asciiTheme="minorHAnsi" w:hAnsiTheme="minorHAnsi" w:cs="Arial"/>
                <w:sz w:val="16"/>
                <w:szCs w:val="16"/>
              </w:rPr>
              <w:t> </w:t>
            </w:r>
          </w:p>
          <w:p w14:paraId="675FFD18"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sz w:val="16"/>
                <w:szCs w:val="16"/>
                <w:lang w:val="es-ES"/>
              </w:rPr>
              <w:t>Equipo de impresión 3D de filamento con doble extrusor para capacidad de impresión duplicada, impresión en dos colores de filamento, e impresión espejo.</w:t>
            </w:r>
            <w:r w:rsidRPr="00B71797">
              <w:rPr>
                <w:rStyle w:val="eop"/>
                <w:rFonts w:asciiTheme="minorHAnsi" w:hAnsiTheme="minorHAnsi" w:cs="Arial"/>
                <w:sz w:val="16"/>
                <w:szCs w:val="16"/>
              </w:rPr>
              <w:t> </w:t>
            </w:r>
          </w:p>
          <w:p w14:paraId="687D6A3E" w14:textId="77777777" w:rsidR="00F57E6A" w:rsidRPr="00B71797" w:rsidRDefault="00F57E6A" w:rsidP="00F57E6A">
            <w:pPr>
              <w:pStyle w:val="paragraph"/>
              <w:spacing w:before="0" w:beforeAutospacing="0" w:after="0" w:afterAutospacing="0"/>
              <w:textAlignment w:val="baseline"/>
              <w:rPr>
                <w:rStyle w:val="eop"/>
                <w:rFonts w:asciiTheme="minorHAnsi" w:hAnsiTheme="minorHAnsi" w:cs="Arial"/>
                <w:sz w:val="16"/>
                <w:szCs w:val="16"/>
              </w:rPr>
            </w:pPr>
            <w:r w:rsidRPr="00B71797">
              <w:rPr>
                <w:rStyle w:val="eop"/>
                <w:rFonts w:asciiTheme="minorHAnsi" w:hAnsiTheme="minorHAnsi" w:cs="Arial"/>
                <w:sz w:val="16"/>
                <w:szCs w:val="16"/>
              </w:rPr>
              <w:t> </w:t>
            </w:r>
          </w:p>
          <w:p w14:paraId="2E61B546" w14:textId="2E48F5EB" w:rsidR="00F57E6A" w:rsidRPr="00B71797" w:rsidRDefault="00F57E6A" w:rsidP="00F57E6A">
            <w:pPr>
              <w:pStyle w:val="paragraph"/>
              <w:spacing w:before="0" w:beforeAutospacing="0" w:after="0" w:afterAutospacing="0"/>
              <w:textAlignment w:val="baseline"/>
              <w:rPr>
                <w:rFonts w:asciiTheme="minorHAnsi" w:hAnsiTheme="minorHAnsi" w:cs="Arial"/>
                <w:b/>
                <w:bCs/>
                <w:sz w:val="16"/>
                <w:szCs w:val="16"/>
              </w:rPr>
            </w:pPr>
            <w:r w:rsidRPr="00B71797">
              <w:rPr>
                <w:rFonts w:asciiTheme="minorHAnsi" w:hAnsiTheme="minorHAnsi" w:cs="Arial"/>
                <w:b/>
                <w:bCs/>
                <w:sz w:val="16"/>
                <w:szCs w:val="16"/>
              </w:rPr>
              <w:t xml:space="preserve">Marca / modelo: </w:t>
            </w:r>
            <w:r w:rsidRPr="00B71797">
              <w:rPr>
                <w:rFonts w:asciiTheme="minorHAnsi" w:hAnsiTheme="minorHAnsi" w:cs="Arial"/>
                <w:i/>
                <w:iCs/>
                <w:sz w:val="16"/>
                <w:szCs w:val="16"/>
              </w:rPr>
              <w:t>Flasforge</w:t>
            </w:r>
            <w:r w:rsidRPr="00B71797">
              <w:rPr>
                <w:rFonts w:asciiTheme="minorHAnsi" w:hAnsiTheme="minorHAnsi" w:cs="Arial"/>
                <w:sz w:val="16"/>
                <w:szCs w:val="16"/>
              </w:rPr>
              <w:t xml:space="preserve"> /</w:t>
            </w:r>
            <w:r w:rsidRPr="00B71797">
              <w:rPr>
                <w:rFonts w:asciiTheme="minorHAnsi" w:hAnsiTheme="minorHAnsi"/>
                <w:sz w:val="16"/>
                <w:szCs w:val="16"/>
              </w:rPr>
              <w:t xml:space="preserve"> </w:t>
            </w:r>
            <w:r w:rsidRPr="00B71797">
              <w:rPr>
                <w:rFonts w:asciiTheme="minorHAnsi" w:hAnsiTheme="minorHAnsi" w:cs="Arial"/>
                <w:i/>
                <w:iCs/>
                <w:sz w:val="16"/>
                <w:szCs w:val="16"/>
              </w:rPr>
              <w:t>Creator 3 Pro</w:t>
            </w:r>
          </w:p>
          <w:p w14:paraId="757415B8"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p>
          <w:p w14:paraId="01722524"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Especificaciones técnicas:</w:t>
            </w:r>
            <w:r w:rsidRPr="00B71797">
              <w:rPr>
                <w:rStyle w:val="eop"/>
                <w:rFonts w:asciiTheme="minorHAnsi" w:hAnsiTheme="minorHAnsi" w:cs="Arial"/>
                <w:sz w:val="16"/>
                <w:szCs w:val="16"/>
              </w:rPr>
              <w:t> </w:t>
            </w:r>
          </w:p>
          <w:p w14:paraId="13077BC5"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eop"/>
                <w:rFonts w:asciiTheme="minorHAnsi" w:hAnsiTheme="minorHAnsi" w:cs="Arial"/>
                <w:sz w:val="16"/>
                <w:szCs w:val="16"/>
              </w:rPr>
              <w:t> </w:t>
            </w:r>
          </w:p>
          <w:p w14:paraId="2123F60F"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Cabina de impresión cerrada: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7BA352FB"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Habitáculo para carrete de impresión:</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43B37237"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Tipo de extrusor:</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Extrusores dobles independientes</w:t>
            </w:r>
            <w:r w:rsidRPr="00B71797">
              <w:rPr>
                <w:rStyle w:val="eop"/>
                <w:rFonts w:asciiTheme="minorHAnsi" w:hAnsiTheme="minorHAnsi" w:cs="Arial"/>
                <w:sz w:val="16"/>
                <w:szCs w:val="16"/>
              </w:rPr>
              <w:t> </w:t>
            </w:r>
          </w:p>
          <w:p w14:paraId="56316FFC"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Volumen de impresión mínimo:</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300 x 250 x 200 mm </w:t>
            </w:r>
            <w:r w:rsidRPr="00B71797">
              <w:rPr>
                <w:rStyle w:val="eop"/>
                <w:rFonts w:asciiTheme="minorHAnsi" w:hAnsiTheme="minorHAnsi" w:cs="Arial"/>
                <w:sz w:val="16"/>
                <w:szCs w:val="16"/>
              </w:rPr>
              <w:t> </w:t>
            </w:r>
          </w:p>
          <w:p w14:paraId="41A205BE"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Precisión de impresión: </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+/- 0.2 mm</w:t>
            </w:r>
            <w:r w:rsidRPr="00B71797">
              <w:rPr>
                <w:rStyle w:val="eop"/>
                <w:rFonts w:asciiTheme="minorHAnsi" w:hAnsiTheme="minorHAnsi" w:cs="Arial"/>
                <w:sz w:val="16"/>
                <w:szCs w:val="16"/>
              </w:rPr>
              <w:t> </w:t>
            </w:r>
          </w:p>
          <w:p w14:paraId="7FC312C6"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Temperatura máxima de extrusión: </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320°C</w:t>
            </w:r>
            <w:r w:rsidRPr="00B71797">
              <w:rPr>
                <w:rStyle w:val="eop"/>
                <w:rFonts w:asciiTheme="minorHAnsi" w:hAnsiTheme="minorHAnsi" w:cs="Arial"/>
                <w:sz w:val="16"/>
                <w:szCs w:val="16"/>
              </w:rPr>
              <w:t> </w:t>
            </w:r>
          </w:p>
          <w:p w14:paraId="79B44471"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Temperatura máxima de plataforma de impresión (placa de construcción): </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120°C</w:t>
            </w:r>
            <w:r w:rsidRPr="00B71797">
              <w:rPr>
                <w:rStyle w:val="eop"/>
                <w:rFonts w:asciiTheme="minorHAnsi" w:hAnsiTheme="minorHAnsi" w:cs="Arial"/>
                <w:sz w:val="16"/>
                <w:szCs w:val="16"/>
              </w:rPr>
              <w:t> </w:t>
            </w:r>
          </w:p>
          <w:p w14:paraId="13B28F7A"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Software de Impresión incluida: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4436E881"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Sensor de ajuste de extrusor:</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098264A6"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Kit de boquillas (nozzles):</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0.4 mm / 0.6 mm / 0.8 mm</w:t>
            </w:r>
          </w:p>
          <w:p w14:paraId="6A5BE83A"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Rango de materiales de impresión: </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PLA / ABS / PA / PC / PVA / HIPS / PETG / ASA / PA-CF</w:t>
            </w:r>
            <w:r w:rsidRPr="00B71797">
              <w:rPr>
                <w:rStyle w:val="eop"/>
                <w:rFonts w:asciiTheme="minorHAnsi" w:hAnsiTheme="minorHAnsi" w:cs="Arial"/>
                <w:sz w:val="16"/>
                <w:szCs w:val="16"/>
              </w:rPr>
              <w:t> </w:t>
            </w:r>
          </w:p>
          <w:p w14:paraId="62E8F48D"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Conectividad:</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USB / Wi-Fi / Ethernet</w:t>
            </w:r>
            <w:r w:rsidRPr="00B71797">
              <w:rPr>
                <w:rStyle w:val="eop"/>
                <w:rFonts w:asciiTheme="minorHAnsi" w:hAnsiTheme="minorHAnsi" w:cs="Arial"/>
                <w:sz w:val="16"/>
                <w:szCs w:val="16"/>
              </w:rPr>
              <w:t> </w:t>
            </w:r>
          </w:p>
          <w:p w14:paraId="1DFAAC40"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Plataforma de impresión (placa de construcción):</w:t>
            </w:r>
            <w:r w:rsidRPr="00B71797">
              <w:rPr>
                <w:rStyle w:val="normaltextrun"/>
                <w:rFonts w:asciiTheme="minorHAnsi" w:hAnsiTheme="minorHAnsi" w:cs="Arial"/>
                <w:b/>
                <w:bCs/>
                <w:sz w:val="16"/>
                <w:szCs w:val="16"/>
              </w:rPr>
              <w:t xml:space="preserve"> </w:t>
            </w:r>
            <w:r w:rsidRPr="00B71797">
              <w:rPr>
                <w:rStyle w:val="normaltextrun"/>
                <w:rFonts w:asciiTheme="minorHAnsi" w:hAnsiTheme="minorHAnsi" w:cs="Arial"/>
                <w:sz w:val="16"/>
                <w:szCs w:val="16"/>
                <w:lang w:val="es-ES"/>
              </w:rPr>
              <w:t>Extraíble / flexible / magnética</w:t>
            </w:r>
            <w:r w:rsidRPr="00B71797">
              <w:rPr>
                <w:rStyle w:val="eop"/>
                <w:rFonts w:asciiTheme="minorHAnsi" w:hAnsiTheme="minorHAnsi" w:cs="Arial"/>
                <w:sz w:val="16"/>
                <w:szCs w:val="16"/>
              </w:rPr>
              <w:t> </w:t>
            </w:r>
          </w:p>
          <w:p w14:paraId="34AEE3B9"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Nivelación auxiliar:</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34630D32"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Pantalla táctil integrada: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56FDFA99"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Compatibilidad con sistema operativo:</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Windows 7 / 8 / 10</w:t>
            </w:r>
            <w:r w:rsidRPr="00B71797">
              <w:rPr>
                <w:rStyle w:val="eop"/>
                <w:rFonts w:asciiTheme="minorHAnsi" w:hAnsiTheme="minorHAnsi" w:cs="Arial"/>
                <w:sz w:val="16"/>
                <w:szCs w:val="16"/>
              </w:rPr>
              <w:t> </w:t>
            </w:r>
          </w:p>
          <w:p w14:paraId="6883ABB4"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Sistema de refrigeración:</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Ventiladores de extracción con filtración de aire</w:t>
            </w:r>
            <w:r w:rsidRPr="00B71797">
              <w:rPr>
                <w:rStyle w:val="eop"/>
                <w:rFonts w:asciiTheme="minorHAnsi" w:hAnsiTheme="minorHAnsi" w:cs="Arial"/>
                <w:sz w:val="16"/>
                <w:szCs w:val="16"/>
              </w:rPr>
              <w:t> </w:t>
            </w:r>
          </w:p>
          <w:p w14:paraId="1E5EF65A"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Reanudación de impresión después de corte de energía: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3C1DABFE" w14:textId="77777777" w:rsidR="00F57E6A" w:rsidRPr="00B71797" w:rsidRDefault="00F57E6A" w:rsidP="00F57E6A">
            <w:pPr>
              <w:pStyle w:val="paragraph"/>
              <w:numPr>
                <w:ilvl w:val="0"/>
                <w:numId w:val="109"/>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Alimentación eléctrica: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AC 110</w:t>
            </w:r>
            <w:r w:rsidRPr="00B71797">
              <w:rPr>
                <w:rStyle w:val="normaltextrun"/>
                <w:rFonts w:asciiTheme="minorHAnsi" w:hAnsiTheme="minorHAnsi" w:cs="Arial"/>
                <w:sz w:val="16"/>
                <w:szCs w:val="16"/>
              </w:rPr>
              <w:t>~</w:t>
            </w:r>
            <w:r w:rsidRPr="00B71797">
              <w:rPr>
                <w:rStyle w:val="normaltextrun"/>
                <w:rFonts w:asciiTheme="minorHAnsi" w:hAnsiTheme="minorHAnsi" w:cs="Arial"/>
                <w:sz w:val="16"/>
                <w:szCs w:val="16"/>
                <w:lang w:val="es-ES"/>
              </w:rPr>
              <w:t>120 V</w:t>
            </w:r>
            <w:r w:rsidRPr="00B71797">
              <w:rPr>
                <w:rStyle w:val="eop"/>
                <w:rFonts w:asciiTheme="minorHAnsi" w:hAnsiTheme="minorHAnsi" w:cs="Arial"/>
                <w:sz w:val="16"/>
                <w:szCs w:val="16"/>
              </w:rPr>
              <w:t xml:space="preserve"> y 220 </w:t>
            </w:r>
            <w:r w:rsidRPr="00B71797">
              <w:rPr>
                <w:rStyle w:val="normaltextrun"/>
                <w:rFonts w:asciiTheme="minorHAnsi" w:hAnsiTheme="minorHAnsi" w:cs="Arial"/>
                <w:sz w:val="16"/>
                <w:szCs w:val="16"/>
              </w:rPr>
              <w:t>~240 V</w:t>
            </w:r>
          </w:p>
          <w:p w14:paraId="397F3DE8" w14:textId="77777777" w:rsidR="00F57E6A" w:rsidRPr="00C90362" w:rsidRDefault="00F57E6A" w:rsidP="00F57E6A">
            <w:pPr>
              <w:widowControl/>
              <w:rPr>
                <w:rFonts w:asciiTheme="minorHAnsi" w:hAnsiTheme="minorHAnsi" w:cstheme="minorHAnsi"/>
                <w:b/>
                <w:bCs/>
                <w:color w:val="000000"/>
                <w:sz w:val="16"/>
                <w:szCs w:val="16"/>
                <w:lang w:eastAsia="es-MX"/>
              </w:rPr>
            </w:pPr>
          </w:p>
          <w:p w14:paraId="4AD76369" w14:textId="1975E839" w:rsidR="00F57E6A" w:rsidRPr="00B71797" w:rsidRDefault="00F57E6A" w:rsidP="00F57E6A">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Tiempo de Garantía:</w:t>
            </w:r>
            <w:r w:rsidR="00CD7A2B">
              <w:rPr>
                <w:rFonts w:asciiTheme="minorHAnsi" w:hAnsiTheme="minorHAnsi" w:cs="Arial"/>
                <w:b/>
                <w:sz w:val="16"/>
                <w:szCs w:val="16"/>
              </w:rPr>
              <w:t xml:space="preserve"> </w:t>
            </w:r>
            <w:r w:rsidRPr="00B71797">
              <w:rPr>
                <w:rFonts w:asciiTheme="minorHAnsi" w:hAnsiTheme="minorHAnsi" w:cs="Arial"/>
                <w:sz w:val="16"/>
                <w:szCs w:val="16"/>
              </w:rPr>
              <w:t>12 meses</w:t>
            </w:r>
          </w:p>
          <w:p w14:paraId="7352C90F" w14:textId="7AA2FFEC" w:rsidR="00F57E6A" w:rsidRPr="00C90362" w:rsidRDefault="00F57E6A" w:rsidP="00CD7A2B">
            <w:pPr>
              <w:autoSpaceDE w:val="0"/>
              <w:autoSpaceDN w:val="0"/>
              <w:adjustRightInd w:val="0"/>
              <w:jc w:val="both"/>
              <w:rPr>
                <w:rFonts w:asciiTheme="minorHAnsi" w:hAnsiTheme="minorHAnsi" w:cstheme="minorHAnsi"/>
                <w:b/>
                <w:bCs/>
                <w:color w:val="000000"/>
                <w:sz w:val="16"/>
                <w:szCs w:val="16"/>
                <w:lang w:eastAsia="es-MX"/>
              </w:rPr>
            </w:pPr>
            <w:r w:rsidRPr="00B71797">
              <w:rPr>
                <w:rFonts w:asciiTheme="minorHAnsi" w:hAnsiTheme="minorHAnsi" w:cs="Arial"/>
                <w:b/>
                <w:sz w:val="16"/>
                <w:szCs w:val="16"/>
              </w:rPr>
              <w:lastRenderedPageBreak/>
              <w:t>Instalación:</w:t>
            </w:r>
            <w:r w:rsidR="00CD7A2B">
              <w:rPr>
                <w:rFonts w:asciiTheme="minorHAnsi" w:hAnsiTheme="minorHAnsi" w:cs="Arial"/>
                <w:b/>
                <w:sz w:val="16"/>
                <w:szCs w:val="16"/>
              </w:rPr>
              <w:t xml:space="preserve"> </w:t>
            </w:r>
            <w:r w:rsidRPr="00B71797">
              <w:rPr>
                <w:rFonts w:asciiTheme="minorHAnsi" w:hAnsiTheme="minorHAnsi" w:cs="Arial"/>
                <w:sz w:val="16"/>
                <w:szCs w:val="16"/>
              </w:rPr>
              <w:t>Guía de operación</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9F84C72" w14:textId="709F6DF5" w:rsidR="00F57E6A" w:rsidRPr="002D4C9E" w:rsidRDefault="00F57E6A" w:rsidP="00F57E6A">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5997EF7" w14:textId="2F4A4079" w:rsidR="00F57E6A" w:rsidRPr="002D4C9E" w:rsidRDefault="00F57E6A" w:rsidP="00F57E6A">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F57E6A" w:rsidRPr="002D4C9E" w14:paraId="0603125C" w14:textId="77777777" w:rsidTr="00397507">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C9509D6" w14:textId="3B291BFD" w:rsidR="00F57E6A" w:rsidRDefault="00F57E6A" w:rsidP="00F57E6A">
            <w:pPr>
              <w:jc w:val="center"/>
              <w:rPr>
                <w:rFonts w:asciiTheme="minorHAnsi" w:hAnsiTheme="minorHAnsi" w:cstheme="minorHAnsi"/>
                <w:sz w:val="16"/>
                <w:szCs w:val="16"/>
              </w:rPr>
            </w:pPr>
            <w:r>
              <w:rPr>
                <w:rFonts w:asciiTheme="minorHAnsi" w:hAnsiTheme="minorHAnsi" w:cstheme="minorHAnsi"/>
                <w:sz w:val="16"/>
                <w:szCs w:val="16"/>
              </w:rPr>
              <w:lastRenderedPageBreak/>
              <w:t>165</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4B68286D" w14:textId="77777777" w:rsidR="00F57E6A" w:rsidRPr="00B71797" w:rsidRDefault="00F57E6A" w:rsidP="00F57E6A">
            <w:pPr>
              <w:pStyle w:val="paragraph"/>
              <w:spacing w:before="0" w:beforeAutospacing="0" w:after="0" w:afterAutospacing="0"/>
              <w:textAlignment w:val="baseline"/>
              <w:rPr>
                <w:rFonts w:asciiTheme="minorHAnsi" w:hAnsiTheme="minorHAnsi" w:cs="Arial"/>
                <w:b/>
                <w:bCs/>
                <w:sz w:val="16"/>
                <w:szCs w:val="16"/>
              </w:rPr>
            </w:pPr>
            <w:r w:rsidRPr="00B71797">
              <w:rPr>
                <w:rStyle w:val="normaltextrun"/>
                <w:rFonts w:asciiTheme="minorHAnsi" w:hAnsiTheme="minorHAnsi" w:cs="Arial"/>
                <w:b/>
                <w:bCs/>
                <w:sz w:val="16"/>
                <w:szCs w:val="16"/>
                <w:lang w:val="es-ES"/>
              </w:rPr>
              <w:t>Impresora 3D de filamento con un extrusor y volumen de impresión de 220 x 200 x 250 </w:t>
            </w:r>
            <w:r w:rsidRPr="00B71797">
              <w:rPr>
                <w:rStyle w:val="eop"/>
                <w:rFonts w:asciiTheme="minorHAnsi" w:hAnsiTheme="minorHAnsi" w:cs="Arial"/>
                <w:bCs/>
                <w:sz w:val="16"/>
                <w:szCs w:val="16"/>
              </w:rPr>
              <w:t> </w:t>
            </w:r>
          </w:p>
          <w:p w14:paraId="75E3CC1D"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eop"/>
                <w:rFonts w:asciiTheme="minorHAnsi" w:hAnsiTheme="minorHAnsi" w:cs="Arial"/>
                <w:sz w:val="16"/>
                <w:szCs w:val="16"/>
              </w:rPr>
              <w:t> </w:t>
            </w:r>
          </w:p>
          <w:p w14:paraId="3F1A71AA"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p>
          <w:p w14:paraId="74876DC8"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Descripción General:</w:t>
            </w:r>
            <w:r w:rsidRPr="00B71797">
              <w:rPr>
                <w:rStyle w:val="eop"/>
                <w:rFonts w:asciiTheme="minorHAnsi" w:hAnsiTheme="minorHAnsi" w:cs="Arial"/>
                <w:sz w:val="16"/>
                <w:szCs w:val="16"/>
              </w:rPr>
              <w:t> </w:t>
            </w:r>
          </w:p>
          <w:p w14:paraId="0A8B887F"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sz w:val="16"/>
                <w:szCs w:val="16"/>
                <w:lang w:val="es-ES"/>
              </w:rPr>
              <w:t>Impresora 3D de filamento con un extrusor </w:t>
            </w:r>
            <w:r w:rsidRPr="00B71797">
              <w:rPr>
                <w:rStyle w:val="normaltextrun"/>
                <w:rFonts w:asciiTheme="minorHAnsi" w:hAnsiTheme="minorHAnsi" w:cs="Arial"/>
                <w:sz w:val="16"/>
                <w:szCs w:val="16"/>
              </w:rPr>
              <w:t>(sencillo)</w:t>
            </w:r>
          </w:p>
          <w:p w14:paraId="260026E9" w14:textId="77777777" w:rsidR="00F57E6A" w:rsidRPr="00B71797" w:rsidRDefault="00F57E6A" w:rsidP="00F57E6A">
            <w:pPr>
              <w:pStyle w:val="paragraph"/>
              <w:spacing w:before="0" w:beforeAutospacing="0" w:after="0" w:afterAutospacing="0"/>
              <w:textAlignment w:val="baseline"/>
              <w:rPr>
                <w:rStyle w:val="eop"/>
                <w:rFonts w:asciiTheme="minorHAnsi" w:hAnsiTheme="minorHAnsi" w:cs="Arial"/>
                <w:sz w:val="16"/>
                <w:szCs w:val="16"/>
              </w:rPr>
            </w:pPr>
            <w:r w:rsidRPr="00B71797">
              <w:rPr>
                <w:rStyle w:val="eop"/>
                <w:rFonts w:asciiTheme="minorHAnsi" w:hAnsiTheme="minorHAnsi" w:cs="Arial"/>
                <w:sz w:val="16"/>
                <w:szCs w:val="16"/>
              </w:rPr>
              <w:t> </w:t>
            </w:r>
          </w:p>
          <w:p w14:paraId="6EE18A04" w14:textId="519C9917" w:rsidR="00F57E6A" w:rsidRPr="00B71797" w:rsidRDefault="00F57E6A" w:rsidP="00F57E6A">
            <w:pPr>
              <w:pStyle w:val="paragraph"/>
              <w:spacing w:before="0" w:beforeAutospacing="0" w:after="0" w:afterAutospacing="0"/>
              <w:textAlignment w:val="baseline"/>
              <w:rPr>
                <w:rFonts w:asciiTheme="minorHAnsi" w:hAnsiTheme="minorHAnsi" w:cs="Arial"/>
                <w:b/>
                <w:bCs/>
                <w:sz w:val="16"/>
                <w:szCs w:val="16"/>
              </w:rPr>
            </w:pPr>
            <w:r w:rsidRPr="00B71797">
              <w:rPr>
                <w:rFonts w:asciiTheme="minorHAnsi" w:hAnsiTheme="minorHAnsi" w:cs="Arial"/>
                <w:b/>
                <w:bCs/>
                <w:sz w:val="16"/>
                <w:szCs w:val="16"/>
              </w:rPr>
              <w:t xml:space="preserve">Marca / modelo: </w:t>
            </w:r>
            <w:r w:rsidRPr="00B71797">
              <w:rPr>
                <w:rFonts w:asciiTheme="minorHAnsi" w:hAnsiTheme="minorHAnsi" w:cs="Arial"/>
                <w:i/>
                <w:iCs/>
                <w:sz w:val="16"/>
                <w:szCs w:val="16"/>
              </w:rPr>
              <w:t>Flasforge</w:t>
            </w:r>
            <w:r w:rsidRPr="00B71797">
              <w:rPr>
                <w:rFonts w:asciiTheme="minorHAnsi" w:hAnsiTheme="minorHAnsi" w:cs="Arial"/>
                <w:sz w:val="16"/>
                <w:szCs w:val="16"/>
              </w:rPr>
              <w:t xml:space="preserve"> /</w:t>
            </w:r>
            <w:r w:rsidRPr="00B71797">
              <w:rPr>
                <w:rFonts w:asciiTheme="minorHAnsi" w:hAnsiTheme="minorHAnsi"/>
                <w:sz w:val="16"/>
                <w:szCs w:val="16"/>
              </w:rPr>
              <w:t xml:space="preserve"> </w:t>
            </w:r>
            <w:r w:rsidRPr="00B71797">
              <w:rPr>
                <w:rFonts w:asciiTheme="minorHAnsi" w:hAnsiTheme="minorHAnsi" w:cs="Arial"/>
                <w:i/>
                <w:iCs/>
                <w:sz w:val="16"/>
                <w:szCs w:val="16"/>
              </w:rPr>
              <w:t>Adventurer 4</w:t>
            </w:r>
          </w:p>
          <w:p w14:paraId="5D789F55"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p>
          <w:p w14:paraId="77855EA9"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Especificaciones técnicas:</w:t>
            </w:r>
            <w:r w:rsidRPr="00B71797">
              <w:rPr>
                <w:rStyle w:val="eop"/>
                <w:rFonts w:asciiTheme="minorHAnsi" w:hAnsiTheme="minorHAnsi" w:cs="Arial"/>
                <w:sz w:val="16"/>
                <w:szCs w:val="16"/>
              </w:rPr>
              <w:t> </w:t>
            </w:r>
          </w:p>
          <w:p w14:paraId="528D70FB" w14:textId="77777777" w:rsidR="00F57E6A" w:rsidRPr="00B71797" w:rsidRDefault="00F57E6A" w:rsidP="00F57E6A">
            <w:pPr>
              <w:pStyle w:val="paragraph"/>
              <w:spacing w:before="0" w:beforeAutospacing="0" w:after="0" w:afterAutospacing="0"/>
              <w:textAlignment w:val="baseline"/>
              <w:rPr>
                <w:rFonts w:asciiTheme="minorHAnsi" w:hAnsiTheme="minorHAnsi" w:cs="Segoe UI"/>
                <w:sz w:val="16"/>
                <w:szCs w:val="16"/>
              </w:rPr>
            </w:pPr>
            <w:r w:rsidRPr="00B71797">
              <w:rPr>
                <w:rStyle w:val="eop"/>
                <w:rFonts w:asciiTheme="minorHAnsi" w:hAnsiTheme="minorHAnsi" w:cs="Arial"/>
                <w:sz w:val="16"/>
                <w:szCs w:val="16"/>
              </w:rPr>
              <w:t> </w:t>
            </w:r>
          </w:p>
          <w:p w14:paraId="17342321"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Cabina de impresión cerrada: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46346994"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Habitáculo para carrete de impresión:</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63C31C45"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Tipo de extrusor:</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Sencillo (uno)</w:t>
            </w:r>
            <w:r w:rsidRPr="00B71797">
              <w:rPr>
                <w:rStyle w:val="eop"/>
                <w:rFonts w:asciiTheme="minorHAnsi" w:hAnsiTheme="minorHAnsi" w:cs="Arial"/>
                <w:sz w:val="16"/>
                <w:szCs w:val="16"/>
              </w:rPr>
              <w:t> </w:t>
            </w:r>
          </w:p>
          <w:p w14:paraId="4F20642C"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Volumen de impresión mínimo:</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220 x 200 x 250 mm </w:t>
            </w:r>
            <w:r w:rsidRPr="00B71797">
              <w:rPr>
                <w:rStyle w:val="eop"/>
                <w:rFonts w:asciiTheme="minorHAnsi" w:hAnsiTheme="minorHAnsi" w:cs="Arial"/>
                <w:sz w:val="16"/>
                <w:szCs w:val="16"/>
              </w:rPr>
              <w:t> </w:t>
            </w:r>
          </w:p>
          <w:p w14:paraId="28AFD569"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Precisión de impresión: </w:t>
            </w:r>
            <w:r w:rsidRPr="00B71797">
              <w:rPr>
                <w:rStyle w:val="normaltextrun"/>
                <w:rFonts w:asciiTheme="minorHAnsi" w:hAnsiTheme="minorHAnsi" w:cs="Arial"/>
                <w:sz w:val="16"/>
                <w:szCs w:val="16"/>
                <w:lang w:val="es-ES"/>
              </w:rPr>
              <w:t>+/- 0.1 mm</w:t>
            </w:r>
            <w:r w:rsidRPr="00B71797">
              <w:rPr>
                <w:rStyle w:val="eop"/>
                <w:rFonts w:asciiTheme="minorHAnsi" w:hAnsiTheme="minorHAnsi" w:cs="Arial"/>
                <w:sz w:val="16"/>
                <w:szCs w:val="16"/>
              </w:rPr>
              <w:t> </w:t>
            </w:r>
          </w:p>
          <w:p w14:paraId="7C9AE66C"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Temperatura máxima de extrusión: </w:t>
            </w:r>
            <w:r w:rsidRPr="00B71797">
              <w:rPr>
                <w:rStyle w:val="normaltextrun"/>
                <w:rFonts w:asciiTheme="minorHAnsi" w:hAnsiTheme="minorHAnsi" w:cs="Arial"/>
                <w:sz w:val="16"/>
                <w:szCs w:val="16"/>
                <w:lang w:val="es-ES"/>
              </w:rPr>
              <w:t>240°C / 265°C</w:t>
            </w:r>
            <w:r w:rsidRPr="00B71797">
              <w:rPr>
                <w:rStyle w:val="eop"/>
                <w:rFonts w:asciiTheme="minorHAnsi" w:hAnsiTheme="minorHAnsi" w:cs="Arial"/>
                <w:sz w:val="16"/>
                <w:szCs w:val="16"/>
              </w:rPr>
              <w:t> </w:t>
            </w:r>
          </w:p>
          <w:p w14:paraId="5D86AFCC"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Temperatura máxima de plataforma de impresión (placa de construcción): </w:t>
            </w:r>
            <w:r w:rsidRPr="00B71797">
              <w:rPr>
                <w:rStyle w:val="normaltextrun"/>
                <w:rFonts w:asciiTheme="minorHAnsi" w:hAnsiTheme="minorHAnsi" w:cs="Arial"/>
                <w:sz w:val="16"/>
                <w:szCs w:val="16"/>
                <w:lang w:val="es-ES"/>
              </w:rPr>
              <w:t>110°C</w:t>
            </w:r>
            <w:r w:rsidRPr="00B71797">
              <w:rPr>
                <w:rStyle w:val="eop"/>
                <w:rFonts w:asciiTheme="minorHAnsi" w:hAnsiTheme="minorHAnsi" w:cs="Arial"/>
                <w:sz w:val="16"/>
                <w:szCs w:val="16"/>
              </w:rPr>
              <w:t> </w:t>
            </w:r>
          </w:p>
          <w:p w14:paraId="13131AFA"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Software de Impresión incluida: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5EFE9194"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Boquilla (nozzle):</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0.4 mm para 240°C / 0.4mm para 265°C</w:t>
            </w:r>
            <w:r w:rsidRPr="00B71797">
              <w:rPr>
                <w:rStyle w:val="eop"/>
                <w:rFonts w:asciiTheme="minorHAnsi" w:hAnsiTheme="minorHAnsi" w:cs="Arial"/>
                <w:sz w:val="16"/>
                <w:szCs w:val="16"/>
              </w:rPr>
              <w:t> </w:t>
            </w:r>
          </w:p>
          <w:p w14:paraId="6723D3C6"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 xml:space="preserve">Rango de materiales de impresión: </w:t>
            </w:r>
            <w:r w:rsidRPr="00B71797">
              <w:rPr>
                <w:rStyle w:val="normaltextrun"/>
                <w:rFonts w:asciiTheme="minorHAnsi" w:hAnsiTheme="minorHAnsi" w:cs="Arial"/>
                <w:sz w:val="16"/>
                <w:szCs w:val="16"/>
                <w:lang w:val="es-ES"/>
              </w:rPr>
              <w:t>PLA / ABS / PC / PETG / PLA-CF/ PETG-CF</w:t>
            </w:r>
            <w:r w:rsidRPr="00B71797">
              <w:rPr>
                <w:rStyle w:val="eop"/>
                <w:rFonts w:asciiTheme="minorHAnsi" w:hAnsiTheme="minorHAnsi" w:cs="Arial"/>
                <w:sz w:val="16"/>
                <w:szCs w:val="16"/>
              </w:rPr>
              <w:t> </w:t>
            </w:r>
          </w:p>
          <w:p w14:paraId="64803A2E"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Conectividad:</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USB / Wi-Fi / Ethernet</w:t>
            </w:r>
            <w:r w:rsidRPr="00B71797">
              <w:rPr>
                <w:rStyle w:val="eop"/>
                <w:rFonts w:asciiTheme="minorHAnsi" w:hAnsiTheme="minorHAnsi" w:cs="Arial"/>
                <w:sz w:val="16"/>
                <w:szCs w:val="16"/>
              </w:rPr>
              <w:t> </w:t>
            </w:r>
          </w:p>
          <w:p w14:paraId="2644DC17"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Plataforma de impresión (placa de construcción):</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Extraíble / flexible / magnética</w:t>
            </w:r>
            <w:r w:rsidRPr="00B71797">
              <w:rPr>
                <w:rStyle w:val="eop"/>
                <w:rFonts w:asciiTheme="minorHAnsi" w:hAnsiTheme="minorHAnsi" w:cs="Arial"/>
                <w:sz w:val="16"/>
                <w:szCs w:val="16"/>
              </w:rPr>
              <w:t> </w:t>
            </w:r>
          </w:p>
          <w:p w14:paraId="3ABC2EFB"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Nivelación auxiliar:</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606317BE"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Pantalla táctil integrada: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5492B594"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Compatibilidad con sistema operativo:</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Windows 7 / 8 / 10</w:t>
            </w:r>
            <w:r w:rsidRPr="00B71797">
              <w:rPr>
                <w:rStyle w:val="eop"/>
                <w:rFonts w:asciiTheme="minorHAnsi" w:hAnsiTheme="minorHAnsi" w:cs="Arial"/>
                <w:sz w:val="16"/>
                <w:szCs w:val="16"/>
              </w:rPr>
              <w:t> </w:t>
            </w:r>
          </w:p>
          <w:p w14:paraId="1B4CDBA4" w14:textId="77777777"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Sistema de refrigeración:</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Ventiladores de extracción con filtración de aire</w:t>
            </w:r>
            <w:r w:rsidRPr="00B71797">
              <w:rPr>
                <w:rStyle w:val="eop"/>
                <w:rFonts w:asciiTheme="minorHAnsi" w:hAnsiTheme="minorHAnsi" w:cs="Arial"/>
                <w:sz w:val="16"/>
                <w:szCs w:val="16"/>
              </w:rPr>
              <w:t> </w:t>
            </w:r>
          </w:p>
          <w:p w14:paraId="6E92D321" w14:textId="6483D823" w:rsidR="00F57E6A" w:rsidRPr="00B71797" w:rsidRDefault="00F57E6A" w:rsidP="00F57E6A">
            <w:pPr>
              <w:pStyle w:val="paragraph"/>
              <w:numPr>
                <w:ilvl w:val="0"/>
                <w:numId w:val="110"/>
              </w:numPr>
              <w:spacing w:before="0" w:beforeAutospacing="0" w:after="0" w:afterAutospacing="0"/>
              <w:textAlignment w:val="baseline"/>
              <w:rPr>
                <w:rStyle w:val="eop"/>
                <w:rFonts w:asciiTheme="minorHAnsi" w:hAnsiTheme="minorHAnsi" w:cs="Segoe UI"/>
                <w:sz w:val="16"/>
                <w:szCs w:val="16"/>
              </w:rPr>
            </w:pPr>
            <w:r w:rsidRPr="00B71797">
              <w:rPr>
                <w:rStyle w:val="normaltextrun"/>
                <w:rFonts w:asciiTheme="minorHAnsi" w:hAnsiTheme="minorHAnsi" w:cs="Arial"/>
                <w:b/>
                <w:bCs/>
                <w:sz w:val="16"/>
                <w:szCs w:val="16"/>
                <w:lang w:val="es-ES"/>
              </w:rPr>
              <w:t>Reanudación de impresión después de corte de energía: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Si</w:t>
            </w:r>
            <w:r w:rsidRPr="00B71797">
              <w:rPr>
                <w:rStyle w:val="eop"/>
                <w:rFonts w:asciiTheme="minorHAnsi" w:hAnsiTheme="minorHAnsi" w:cs="Arial"/>
                <w:sz w:val="16"/>
                <w:szCs w:val="16"/>
              </w:rPr>
              <w:t> </w:t>
            </w:r>
          </w:p>
          <w:p w14:paraId="3107AE14" w14:textId="4832D0FE" w:rsidR="00F57E6A" w:rsidRPr="00B71797" w:rsidRDefault="00F57E6A" w:rsidP="00F57E6A">
            <w:pPr>
              <w:pStyle w:val="paragraph"/>
              <w:numPr>
                <w:ilvl w:val="0"/>
                <w:numId w:val="110"/>
              </w:numPr>
              <w:spacing w:before="0" w:beforeAutospacing="0" w:after="0" w:afterAutospacing="0"/>
              <w:textAlignment w:val="baseline"/>
              <w:rPr>
                <w:rFonts w:asciiTheme="minorHAnsi" w:hAnsiTheme="minorHAnsi" w:cs="Segoe UI"/>
                <w:sz w:val="16"/>
                <w:szCs w:val="16"/>
              </w:rPr>
            </w:pPr>
            <w:r w:rsidRPr="00B71797">
              <w:rPr>
                <w:rStyle w:val="normaltextrun"/>
                <w:rFonts w:asciiTheme="minorHAnsi" w:hAnsiTheme="minorHAnsi" w:cs="Arial"/>
                <w:b/>
                <w:bCs/>
                <w:sz w:val="16"/>
                <w:szCs w:val="16"/>
                <w:lang w:val="es-ES"/>
              </w:rPr>
              <w:t>Alimentación eléctrica:</w:t>
            </w:r>
            <w:r w:rsidRPr="00B71797">
              <w:rPr>
                <w:rStyle w:val="eop"/>
                <w:rFonts w:asciiTheme="minorHAnsi" w:hAnsiTheme="minorHAnsi" w:cs="Arial"/>
                <w:sz w:val="16"/>
                <w:szCs w:val="16"/>
              </w:rPr>
              <w:t> </w:t>
            </w:r>
            <w:r w:rsidRPr="00B71797">
              <w:rPr>
                <w:rStyle w:val="normaltextrun"/>
                <w:rFonts w:asciiTheme="minorHAnsi" w:hAnsiTheme="minorHAnsi" w:cs="Arial"/>
                <w:sz w:val="16"/>
                <w:szCs w:val="16"/>
                <w:lang w:val="es-ES"/>
              </w:rPr>
              <w:t>AC 110</w:t>
            </w:r>
            <w:r w:rsidRPr="00B71797">
              <w:rPr>
                <w:rStyle w:val="normaltextrun"/>
                <w:rFonts w:asciiTheme="minorHAnsi" w:hAnsiTheme="minorHAnsi" w:cs="Arial"/>
                <w:sz w:val="16"/>
                <w:szCs w:val="16"/>
              </w:rPr>
              <w:t>~</w:t>
            </w:r>
            <w:r w:rsidRPr="00B71797">
              <w:rPr>
                <w:rStyle w:val="normaltextrun"/>
                <w:rFonts w:asciiTheme="minorHAnsi" w:hAnsiTheme="minorHAnsi" w:cs="Arial"/>
                <w:sz w:val="16"/>
                <w:szCs w:val="16"/>
                <w:lang w:val="es-ES"/>
              </w:rPr>
              <w:t>120 V</w:t>
            </w:r>
            <w:r w:rsidRPr="00B71797">
              <w:rPr>
                <w:rStyle w:val="eop"/>
                <w:rFonts w:asciiTheme="minorHAnsi" w:hAnsiTheme="minorHAnsi" w:cs="Arial"/>
                <w:sz w:val="16"/>
                <w:szCs w:val="16"/>
              </w:rPr>
              <w:t xml:space="preserve"> y 220 </w:t>
            </w:r>
            <w:r w:rsidRPr="00B71797">
              <w:rPr>
                <w:rStyle w:val="normaltextrun"/>
                <w:rFonts w:asciiTheme="minorHAnsi" w:hAnsiTheme="minorHAnsi" w:cs="Arial"/>
                <w:sz w:val="16"/>
                <w:szCs w:val="16"/>
              </w:rPr>
              <w:t>~240 V</w:t>
            </w:r>
          </w:p>
          <w:p w14:paraId="3F35BBF0" w14:textId="77777777" w:rsidR="00F57E6A" w:rsidRPr="00B71797" w:rsidRDefault="00F57E6A" w:rsidP="00F57E6A">
            <w:pPr>
              <w:widowControl/>
              <w:rPr>
                <w:rStyle w:val="normaltextrun"/>
                <w:rFonts w:asciiTheme="minorHAnsi" w:hAnsiTheme="minorHAnsi" w:cs="Arial"/>
                <w:b/>
                <w:bCs/>
                <w:sz w:val="16"/>
                <w:szCs w:val="16"/>
              </w:rPr>
            </w:pPr>
          </w:p>
          <w:p w14:paraId="3CC034E3" w14:textId="3E553AD2" w:rsidR="00F57E6A" w:rsidRPr="00B71797" w:rsidRDefault="00F57E6A" w:rsidP="00F57E6A">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 xml:space="preserve">Tiempo de Garantía: </w:t>
            </w:r>
            <w:r w:rsidRPr="00B71797">
              <w:rPr>
                <w:rFonts w:asciiTheme="minorHAnsi" w:hAnsiTheme="minorHAnsi" w:cs="Arial"/>
                <w:sz w:val="16"/>
                <w:szCs w:val="16"/>
              </w:rPr>
              <w:t>12 meses</w:t>
            </w:r>
          </w:p>
          <w:p w14:paraId="2CA75AB1" w14:textId="52CFC22E" w:rsidR="00F57E6A" w:rsidRPr="00C90362" w:rsidRDefault="00F57E6A" w:rsidP="00F57E6A">
            <w:pPr>
              <w:autoSpaceDE w:val="0"/>
              <w:autoSpaceDN w:val="0"/>
              <w:adjustRightInd w:val="0"/>
              <w:jc w:val="both"/>
              <w:rPr>
                <w:rFonts w:asciiTheme="minorHAnsi" w:hAnsiTheme="minorHAnsi" w:cstheme="minorHAnsi"/>
                <w:b/>
                <w:bCs/>
                <w:color w:val="000000"/>
                <w:sz w:val="16"/>
                <w:szCs w:val="16"/>
                <w:lang w:eastAsia="es-MX"/>
              </w:rPr>
            </w:pPr>
            <w:r w:rsidRPr="00B71797">
              <w:rPr>
                <w:rFonts w:asciiTheme="minorHAnsi" w:hAnsiTheme="minorHAnsi" w:cs="Arial"/>
                <w:b/>
                <w:sz w:val="16"/>
                <w:szCs w:val="16"/>
              </w:rPr>
              <w:t xml:space="preserve">Instalación: </w:t>
            </w:r>
            <w:r w:rsidRPr="00B71797">
              <w:rPr>
                <w:rFonts w:asciiTheme="minorHAnsi" w:hAnsiTheme="minorHAnsi" w:cs="Arial"/>
                <w:sz w:val="16"/>
                <w:szCs w:val="16"/>
              </w:rPr>
              <w:t>Guía de operación</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B4F0D32" w14:textId="24A3E0F5" w:rsidR="00F57E6A" w:rsidRPr="002D4C9E" w:rsidRDefault="00F57E6A" w:rsidP="00F57E6A">
            <w:pPr>
              <w:jc w:val="center"/>
              <w:rPr>
                <w:rFonts w:asciiTheme="minorHAnsi" w:hAnsiTheme="minorHAnsi" w:cstheme="minorHAnsi"/>
                <w:sz w:val="16"/>
                <w:szCs w:val="16"/>
              </w:rPr>
            </w:pPr>
            <w:r>
              <w:rPr>
                <w:rFonts w:asciiTheme="minorHAnsi" w:hAnsiTheme="minorHAnsi" w:cstheme="minorHAnsi"/>
                <w:sz w:val="16"/>
                <w:szCs w:val="16"/>
              </w:rPr>
              <w:t>Equipo</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2BA094A" w14:textId="71A34CB5" w:rsidR="00F57E6A" w:rsidRPr="002D4C9E" w:rsidRDefault="00F57E6A" w:rsidP="00F57E6A">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14:paraId="39D172EB" w14:textId="0F5163FD" w:rsidR="002477AB" w:rsidRDefault="002477AB" w:rsidP="00C165C0">
      <w:pPr>
        <w:autoSpaceDE w:val="0"/>
        <w:autoSpaceDN w:val="0"/>
        <w:adjustRightInd w:val="0"/>
        <w:jc w:val="center"/>
        <w:rPr>
          <w:rFonts w:asciiTheme="minorHAnsi" w:hAnsiTheme="minorHAnsi" w:cstheme="minorHAnsi"/>
          <w:b/>
          <w:sz w:val="16"/>
          <w:szCs w:val="16"/>
        </w:rPr>
      </w:pPr>
    </w:p>
    <w:p w14:paraId="407587CC" w14:textId="42570C2E" w:rsidR="002D4C9E" w:rsidRDefault="002D4C9E" w:rsidP="00303015">
      <w:pPr>
        <w:autoSpaceDE w:val="0"/>
        <w:autoSpaceDN w:val="0"/>
        <w:adjustRightInd w:val="0"/>
        <w:rPr>
          <w:rFonts w:asciiTheme="minorHAnsi" w:hAnsiTheme="minorHAnsi" w:cstheme="minorHAnsi"/>
          <w:b/>
          <w:sz w:val="16"/>
          <w:szCs w:val="16"/>
        </w:rPr>
      </w:pPr>
    </w:p>
    <w:p w14:paraId="207B1FDF" w14:textId="0AC51E79" w:rsidR="00303015" w:rsidRPr="00713544" w:rsidRDefault="00303015" w:rsidP="00303015">
      <w:pPr>
        <w:autoSpaceDE w:val="0"/>
        <w:autoSpaceDN w:val="0"/>
        <w:adjustRightInd w:val="0"/>
        <w:rPr>
          <w:rFonts w:asciiTheme="minorHAnsi" w:hAnsiTheme="minorHAnsi" w:cstheme="minorHAnsi"/>
          <w:sz w:val="16"/>
          <w:szCs w:val="16"/>
        </w:rPr>
      </w:pPr>
      <w:r>
        <w:rPr>
          <w:rFonts w:asciiTheme="minorHAnsi" w:hAnsiTheme="minorHAnsi" w:cstheme="minorHAnsi"/>
          <w:b/>
          <w:sz w:val="16"/>
          <w:szCs w:val="16"/>
        </w:rPr>
        <w:t xml:space="preserve">Nota: </w:t>
      </w:r>
      <w:r w:rsidRPr="00713544">
        <w:rPr>
          <w:rFonts w:asciiTheme="minorHAnsi" w:hAnsiTheme="minorHAnsi" w:cstheme="minorHAnsi"/>
          <w:sz w:val="16"/>
          <w:szCs w:val="16"/>
        </w:rPr>
        <w:t xml:space="preserve">Para las </w:t>
      </w:r>
      <w:r w:rsidRPr="00713544">
        <w:rPr>
          <w:rFonts w:asciiTheme="minorHAnsi" w:hAnsiTheme="minorHAnsi" w:cstheme="minorHAnsi"/>
          <w:b/>
          <w:sz w:val="16"/>
          <w:szCs w:val="16"/>
        </w:rPr>
        <w:t>partidas de 1 a la 15</w:t>
      </w:r>
      <w:r w:rsidR="00BD1E7A">
        <w:rPr>
          <w:rFonts w:asciiTheme="minorHAnsi" w:hAnsiTheme="minorHAnsi" w:cstheme="minorHAnsi"/>
          <w:b/>
          <w:sz w:val="16"/>
          <w:szCs w:val="16"/>
        </w:rPr>
        <w:t>7</w:t>
      </w:r>
      <w:r w:rsidR="00713544" w:rsidRPr="00713544">
        <w:rPr>
          <w:rFonts w:asciiTheme="minorHAnsi" w:hAnsiTheme="minorHAnsi" w:cstheme="minorHAnsi"/>
          <w:sz w:val="16"/>
          <w:szCs w:val="16"/>
        </w:rPr>
        <w:t xml:space="preserve"> se deberá realizar entrega del bien solicitado más la instalación en los lugares señalados en el Anexo “</w:t>
      </w:r>
      <w:r w:rsidR="00AC751D">
        <w:rPr>
          <w:rFonts w:asciiTheme="minorHAnsi" w:hAnsiTheme="minorHAnsi" w:cstheme="minorHAnsi"/>
          <w:sz w:val="16"/>
          <w:szCs w:val="16"/>
        </w:rPr>
        <w:t>2</w:t>
      </w:r>
      <w:r w:rsidR="00713544" w:rsidRPr="00713544">
        <w:rPr>
          <w:rFonts w:asciiTheme="minorHAnsi" w:hAnsiTheme="minorHAnsi" w:cstheme="minorHAnsi"/>
          <w:sz w:val="16"/>
          <w:szCs w:val="16"/>
        </w:rPr>
        <w:t>”</w:t>
      </w:r>
      <w:r w:rsidR="00AC751D">
        <w:rPr>
          <w:rFonts w:asciiTheme="minorHAnsi" w:hAnsiTheme="minorHAnsi" w:cstheme="minorHAnsi"/>
          <w:sz w:val="16"/>
          <w:szCs w:val="16"/>
        </w:rPr>
        <w:t>, acorde a lo solicitado en el Anexo “1”</w:t>
      </w:r>
      <w:r w:rsidR="00713544" w:rsidRPr="00713544">
        <w:rPr>
          <w:rFonts w:asciiTheme="minorHAnsi" w:hAnsiTheme="minorHAnsi" w:cstheme="minorHAnsi"/>
          <w:sz w:val="16"/>
          <w:szCs w:val="16"/>
        </w:rPr>
        <w:t xml:space="preserve"> de esta licitación.</w:t>
      </w:r>
    </w:p>
    <w:p w14:paraId="68E99BCD" w14:textId="77777777" w:rsidR="002D4C9E" w:rsidRDefault="002D4C9E" w:rsidP="00C165C0">
      <w:pPr>
        <w:autoSpaceDE w:val="0"/>
        <w:autoSpaceDN w:val="0"/>
        <w:adjustRightInd w:val="0"/>
        <w:jc w:val="center"/>
        <w:rPr>
          <w:rFonts w:asciiTheme="minorHAnsi" w:hAnsiTheme="minorHAnsi" w:cstheme="minorHAnsi"/>
          <w:b/>
          <w:sz w:val="16"/>
          <w:szCs w:val="16"/>
        </w:rPr>
      </w:pPr>
    </w:p>
    <w:p w14:paraId="7A045E96" w14:textId="5EA0471C" w:rsidR="00360B40" w:rsidRDefault="0063306B" w:rsidP="00D70E87">
      <w:pPr>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ab/>
      </w: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77777777" w:rsidR="00A27569" w:rsidRDefault="00A27569" w:rsidP="00D000F9">
      <w:pPr>
        <w:autoSpaceDE w:val="0"/>
        <w:autoSpaceDN w:val="0"/>
        <w:adjustRightInd w:val="0"/>
        <w:jc w:val="center"/>
        <w:rPr>
          <w:rFonts w:asciiTheme="minorHAnsi" w:hAnsiTheme="minorHAnsi" w:cstheme="minorHAnsi"/>
          <w:b/>
          <w:sz w:val="18"/>
          <w:szCs w:val="18"/>
        </w:rPr>
      </w:pPr>
    </w:p>
    <w:p w14:paraId="07EAC98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1436C755" w14:textId="0E0F6456" w:rsidR="00A27569" w:rsidRDefault="00A27569" w:rsidP="00D000F9">
      <w:pPr>
        <w:autoSpaceDE w:val="0"/>
        <w:autoSpaceDN w:val="0"/>
        <w:adjustRightInd w:val="0"/>
        <w:jc w:val="center"/>
        <w:rPr>
          <w:rFonts w:asciiTheme="minorHAnsi" w:hAnsiTheme="minorHAnsi" w:cstheme="minorHAnsi"/>
          <w:b/>
          <w:sz w:val="18"/>
          <w:szCs w:val="18"/>
        </w:rPr>
      </w:pPr>
    </w:p>
    <w:p w14:paraId="7F88F966" w14:textId="5FAFC8A7" w:rsidR="00F0790F" w:rsidRDefault="00F0790F" w:rsidP="00D000F9">
      <w:pPr>
        <w:autoSpaceDE w:val="0"/>
        <w:autoSpaceDN w:val="0"/>
        <w:adjustRightInd w:val="0"/>
        <w:jc w:val="center"/>
        <w:rPr>
          <w:rFonts w:asciiTheme="minorHAnsi" w:hAnsiTheme="minorHAnsi" w:cstheme="minorHAnsi"/>
          <w:b/>
          <w:sz w:val="18"/>
          <w:szCs w:val="18"/>
        </w:rPr>
      </w:pPr>
    </w:p>
    <w:p w14:paraId="75B19A43" w14:textId="164F0122" w:rsidR="00F0790F" w:rsidRDefault="00F0790F" w:rsidP="00D000F9">
      <w:pPr>
        <w:autoSpaceDE w:val="0"/>
        <w:autoSpaceDN w:val="0"/>
        <w:adjustRightInd w:val="0"/>
        <w:jc w:val="center"/>
        <w:rPr>
          <w:rFonts w:asciiTheme="minorHAnsi" w:hAnsiTheme="minorHAnsi" w:cstheme="minorHAnsi"/>
          <w:b/>
          <w:sz w:val="18"/>
          <w:szCs w:val="18"/>
        </w:rPr>
      </w:pPr>
    </w:p>
    <w:p w14:paraId="6FEB3E1B" w14:textId="4D07CFEE" w:rsidR="00F0790F" w:rsidRDefault="00F0790F" w:rsidP="00D000F9">
      <w:pPr>
        <w:autoSpaceDE w:val="0"/>
        <w:autoSpaceDN w:val="0"/>
        <w:adjustRightInd w:val="0"/>
        <w:jc w:val="center"/>
        <w:rPr>
          <w:rFonts w:asciiTheme="minorHAnsi" w:hAnsiTheme="minorHAnsi" w:cstheme="minorHAnsi"/>
          <w:b/>
          <w:sz w:val="18"/>
          <w:szCs w:val="18"/>
        </w:rPr>
      </w:pPr>
    </w:p>
    <w:p w14:paraId="3FC0C503" w14:textId="18FFDA47" w:rsidR="00CE066A" w:rsidRDefault="00CE066A" w:rsidP="00D000F9">
      <w:pPr>
        <w:autoSpaceDE w:val="0"/>
        <w:autoSpaceDN w:val="0"/>
        <w:adjustRightInd w:val="0"/>
        <w:jc w:val="center"/>
        <w:rPr>
          <w:rFonts w:asciiTheme="minorHAnsi" w:hAnsiTheme="minorHAnsi" w:cstheme="minorHAnsi"/>
          <w:b/>
          <w:sz w:val="18"/>
          <w:szCs w:val="18"/>
        </w:rPr>
      </w:pPr>
    </w:p>
    <w:p w14:paraId="2A658260" w14:textId="63C3D429" w:rsidR="00CE066A" w:rsidRDefault="00CE066A" w:rsidP="00D000F9">
      <w:pPr>
        <w:autoSpaceDE w:val="0"/>
        <w:autoSpaceDN w:val="0"/>
        <w:adjustRightInd w:val="0"/>
        <w:jc w:val="center"/>
        <w:rPr>
          <w:rFonts w:asciiTheme="minorHAnsi" w:hAnsiTheme="minorHAnsi" w:cstheme="minorHAnsi"/>
          <w:b/>
          <w:sz w:val="18"/>
          <w:szCs w:val="18"/>
        </w:rPr>
      </w:pPr>
    </w:p>
    <w:p w14:paraId="6AAF16F6" w14:textId="77777777" w:rsidR="00CE066A" w:rsidRDefault="00CE066A" w:rsidP="00D000F9">
      <w:pPr>
        <w:autoSpaceDE w:val="0"/>
        <w:autoSpaceDN w:val="0"/>
        <w:adjustRightInd w:val="0"/>
        <w:jc w:val="center"/>
        <w:rPr>
          <w:rFonts w:asciiTheme="minorHAnsi" w:hAnsiTheme="minorHAnsi" w:cstheme="minorHAnsi"/>
          <w:b/>
          <w:sz w:val="18"/>
          <w:szCs w:val="18"/>
        </w:rPr>
      </w:pPr>
    </w:p>
    <w:p w14:paraId="3EED0824" w14:textId="17364D24" w:rsidR="00F0790F" w:rsidRDefault="00F0790F" w:rsidP="00D000F9">
      <w:pPr>
        <w:autoSpaceDE w:val="0"/>
        <w:autoSpaceDN w:val="0"/>
        <w:adjustRightInd w:val="0"/>
        <w:jc w:val="center"/>
        <w:rPr>
          <w:rFonts w:asciiTheme="minorHAnsi" w:hAnsiTheme="minorHAnsi" w:cstheme="minorHAnsi"/>
          <w:b/>
          <w:sz w:val="18"/>
          <w:szCs w:val="18"/>
        </w:rPr>
      </w:pPr>
    </w:p>
    <w:p w14:paraId="193A09B0" w14:textId="19C38AF3" w:rsidR="00F0790F" w:rsidRDefault="00F0790F" w:rsidP="00D000F9">
      <w:pPr>
        <w:autoSpaceDE w:val="0"/>
        <w:autoSpaceDN w:val="0"/>
        <w:adjustRightInd w:val="0"/>
        <w:jc w:val="center"/>
        <w:rPr>
          <w:rFonts w:asciiTheme="minorHAnsi" w:hAnsiTheme="minorHAnsi" w:cstheme="minorHAnsi"/>
          <w:b/>
          <w:sz w:val="18"/>
          <w:szCs w:val="18"/>
        </w:rPr>
      </w:pPr>
    </w:p>
    <w:p w14:paraId="7DB6485E" w14:textId="66CAB2E3" w:rsidR="00F0790F" w:rsidRDefault="00F0790F" w:rsidP="00D000F9">
      <w:pPr>
        <w:autoSpaceDE w:val="0"/>
        <w:autoSpaceDN w:val="0"/>
        <w:adjustRightInd w:val="0"/>
        <w:jc w:val="center"/>
        <w:rPr>
          <w:rFonts w:asciiTheme="minorHAnsi" w:hAnsiTheme="minorHAnsi" w:cstheme="minorHAnsi"/>
          <w:b/>
          <w:sz w:val="18"/>
          <w:szCs w:val="18"/>
        </w:rPr>
      </w:pPr>
    </w:p>
    <w:p w14:paraId="093DA408" w14:textId="3FB8C7DA" w:rsidR="00F0790F" w:rsidRDefault="00F0790F" w:rsidP="00D000F9">
      <w:pPr>
        <w:autoSpaceDE w:val="0"/>
        <w:autoSpaceDN w:val="0"/>
        <w:adjustRightInd w:val="0"/>
        <w:jc w:val="center"/>
        <w:rPr>
          <w:rFonts w:asciiTheme="minorHAnsi" w:hAnsiTheme="minorHAnsi" w:cstheme="minorHAnsi"/>
          <w:b/>
          <w:sz w:val="18"/>
          <w:szCs w:val="18"/>
        </w:rPr>
      </w:pPr>
    </w:p>
    <w:p w14:paraId="2ED7DE6C" w14:textId="39D6DC19" w:rsidR="00397507" w:rsidRDefault="00397507" w:rsidP="00D000F9">
      <w:pPr>
        <w:autoSpaceDE w:val="0"/>
        <w:autoSpaceDN w:val="0"/>
        <w:adjustRightInd w:val="0"/>
        <w:jc w:val="center"/>
        <w:rPr>
          <w:rFonts w:asciiTheme="minorHAnsi" w:hAnsiTheme="minorHAnsi" w:cstheme="minorHAnsi"/>
          <w:b/>
          <w:sz w:val="18"/>
          <w:szCs w:val="18"/>
        </w:rPr>
      </w:pPr>
    </w:p>
    <w:p w14:paraId="02C680E1" w14:textId="48A4F7DD" w:rsidR="00397507" w:rsidRDefault="00397507" w:rsidP="00D000F9">
      <w:pPr>
        <w:autoSpaceDE w:val="0"/>
        <w:autoSpaceDN w:val="0"/>
        <w:adjustRightInd w:val="0"/>
        <w:jc w:val="center"/>
        <w:rPr>
          <w:rFonts w:asciiTheme="minorHAnsi" w:hAnsiTheme="minorHAnsi" w:cstheme="minorHAnsi"/>
          <w:b/>
          <w:sz w:val="18"/>
          <w:szCs w:val="18"/>
        </w:rPr>
      </w:pPr>
    </w:p>
    <w:p w14:paraId="7BC5C614" w14:textId="196DA42E" w:rsidR="00397507" w:rsidRDefault="00397507" w:rsidP="00D000F9">
      <w:pPr>
        <w:autoSpaceDE w:val="0"/>
        <w:autoSpaceDN w:val="0"/>
        <w:adjustRightInd w:val="0"/>
        <w:jc w:val="center"/>
        <w:rPr>
          <w:rFonts w:asciiTheme="minorHAnsi" w:hAnsiTheme="minorHAnsi" w:cstheme="minorHAnsi"/>
          <w:b/>
          <w:sz w:val="18"/>
          <w:szCs w:val="18"/>
        </w:rPr>
      </w:pPr>
    </w:p>
    <w:p w14:paraId="1E403FE5" w14:textId="0C8DCB16" w:rsidR="00397507" w:rsidRDefault="00397507" w:rsidP="00D000F9">
      <w:pPr>
        <w:autoSpaceDE w:val="0"/>
        <w:autoSpaceDN w:val="0"/>
        <w:adjustRightInd w:val="0"/>
        <w:jc w:val="center"/>
        <w:rPr>
          <w:rFonts w:asciiTheme="minorHAnsi" w:hAnsiTheme="minorHAnsi" w:cstheme="minorHAnsi"/>
          <w:b/>
          <w:sz w:val="18"/>
          <w:szCs w:val="18"/>
        </w:rPr>
      </w:pPr>
    </w:p>
    <w:p w14:paraId="36B4CC68" w14:textId="7F4F9490" w:rsidR="00397507" w:rsidRDefault="00397507" w:rsidP="00D000F9">
      <w:pPr>
        <w:autoSpaceDE w:val="0"/>
        <w:autoSpaceDN w:val="0"/>
        <w:adjustRightInd w:val="0"/>
        <w:jc w:val="center"/>
        <w:rPr>
          <w:rFonts w:asciiTheme="minorHAnsi" w:hAnsiTheme="minorHAnsi" w:cstheme="minorHAnsi"/>
          <w:b/>
          <w:sz w:val="18"/>
          <w:szCs w:val="18"/>
        </w:rPr>
      </w:pPr>
    </w:p>
    <w:p w14:paraId="2B035A8A" w14:textId="01F7E80B" w:rsidR="00397507" w:rsidRDefault="00397507" w:rsidP="00D000F9">
      <w:pPr>
        <w:autoSpaceDE w:val="0"/>
        <w:autoSpaceDN w:val="0"/>
        <w:adjustRightInd w:val="0"/>
        <w:jc w:val="center"/>
        <w:rPr>
          <w:rFonts w:asciiTheme="minorHAnsi" w:hAnsiTheme="minorHAnsi" w:cstheme="minorHAnsi"/>
          <w:b/>
          <w:sz w:val="18"/>
          <w:szCs w:val="18"/>
        </w:rPr>
      </w:pPr>
    </w:p>
    <w:p w14:paraId="1E8DB122" w14:textId="77777777" w:rsidR="00397507" w:rsidRDefault="00397507" w:rsidP="00D000F9">
      <w:pPr>
        <w:autoSpaceDE w:val="0"/>
        <w:autoSpaceDN w:val="0"/>
        <w:adjustRightInd w:val="0"/>
        <w:jc w:val="center"/>
        <w:rPr>
          <w:rFonts w:asciiTheme="minorHAnsi" w:hAnsiTheme="minorHAnsi" w:cstheme="minorHAnsi"/>
          <w:b/>
          <w:sz w:val="18"/>
          <w:szCs w:val="18"/>
        </w:rPr>
      </w:pPr>
    </w:p>
    <w:p w14:paraId="4192F3F1" w14:textId="0CE30A3D"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2124"/>
        <w:gridCol w:w="2985"/>
        <w:gridCol w:w="2265"/>
        <w:gridCol w:w="1274"/>
      </w:tblGrid>
      <w:tr w:rsidR="00474087" w:rsidRPr="00474087" w14:paraId="2E6A81BF" w14:textId="77777777" w:rsidTr="00773736">
        <w:trPr>
          <w:jc w:val="center"/>
        </w:trPr>
        <w:tc>
          <w:tcPr>
            <w:tcW w:w="851" w:type="dxa"/>
            <w:tcBorders>
              <w:bottom w:val="dotted" w:sz="4" w:space="0" w:color="auto"/>
            </w:tcBorders>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992" w:type="dxa"/>
            <w:tcBorders>
              <w:bottom w:val="dotted" w:sz="4" w:space="0" w:color="auto"/>
            </w:tcBorders>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5" w:type="dxa"/>
            <w:tcBorders>
              <w:bottom w:val="dotted" w:sz="4" w:space="0" w:color="auto"/>
            </w:tcBorders>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82"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2266"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274"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5B5BC3" w:rsidRPr="00474087" w14:paraId="7A3B10EF" w14:textId="77777777" w:rsidTr="00773736">
        <w:trPr>
          <w:trHeight w:val="700"/>
          <w:jc w:val="center"/>
        </w:trPr>
        <w:tc>
          <w:tcPr>
            <w:tcW w:w="851" w:type="dxa"/>
            <w:shd w:val="clear" w:color="auto" w:fill="auto"/>
            <w:vAlign w:val="center"/>
          </w:tcPr>
          <w:p w14:paraId="47005720" w14:textId="6074DA8A" w:rsidR="005B5BC3" w:rsidRPr="00773736" w:rsidRDefault="00277115" w:rsidP="003A528A">
            <w:pPr>
              <w:jc w:val="center"/>
              <w:rPr>
                <w:rFonts w:asciiTheme="minorHAnsi" w:hAnsiTheme="minorHAnsi" w:cstheme="minorHAnsi"/>
                <w:b/>
                <w:sz w:val="14"/>
                <w:szCs w:val="14"/>
                <w:lang w:val="es-MX"/>
              </w:rPr>
            </w:pPr>
            <w:r w:rsidRPr="00773736">
              <w:rPr>
                <w:rFonts w:asciiTheme="minorHAnsi" w:hAnsiTheme="minorHAnsi" w:cstheme="minorHAnsi"/>
                <w:b/>
                <w:sz w:val="14"/>
                <w:szCs w:val="14"/>
                <w:lang w:val="es-MX"/>
              </w:rPr>
              <w:t>1 a 157</w:t>
            </w:r>
          </w:p>
        </w:tc>
        <w:tc>
          <w:tcPr>
            <w:tcW w:w="992" w:type="dxa"/>
            <w:vAlign w:val="center"/>
          </w:tcPr>
          <w:p w14:paraId="77540919" w14:textId="7EEBFB97" w:rsidR="005B5BC3" w:rsidRPr="00773736" w:rsidRDefault="005B5BC3" w:rsidP="008F29DE">
            <w:pPr>
              <w:jc w:val="center"/>
              <w:rPr>
                <w:rFonts w:asciiTheme="minorHAnsi" w:eastAsia="Calibri" w:hAnsiTheme="minorHAnsi" w:cstheme="minorHAnsi"/>
                <w:b/>
                <w:color w:val="000000"/>
                <w:sz w:val="14"/>
                <w:szCs w:val="14"/>
              </w:rPr>
            </w:pPr>
            <w:r w:rsidRPr="00773736">
              <w:rPr>
                <w:rFonts w:asciiTheme="minorHAnsi" w:eastAsia="Calibri" w:hAnsiTheme="minorHAnsi" w:cstheme="minorHAnsi"/>
                <w:b/>
                <w:color w:val="000000"/>
                <w:sz w:val="14"/>
                <w:szCs w:val="14"/>
              </w:rPr>
              <w:t xml:space="preserve">30 días naturales </w:t>
            </w:r>
          </w:p>
        </w:tc>
        <w:tc>
          <w:tcPr>
            <w:tcW w:w="2125" w:type="dxa"/>
            <w:shd w:val="clear" w:color="auto" w:fill="auto"/>
            <w:vAlign w:val="center"/>
          </w:tcPr>
          <w:p w14:paraId="6DEDFD3D" w14:textId="1C1441D8" w:rsidR="005B5BC3" w:rsidRPr="00773736" w:rsidRDefault="005B5BC3" w:rsidP="00474087">
            <w:pPr>
              <w:jc w:val="center"/>
              <w:rPr>
                <w:rFonts w:asciiTheme="minorHAnsi" w:hAnsiTheme="minorHAnsi" w:cstheme="minorHAnsi"/>
                <w:b/>
                <w:sz w:val="14"/>
                <w:szCs w:val="14"/>
              </w:rPr>
            </w:pPr>
            <w:r w:rsidRPr="00773736">
              <w:rPr>
                <w:rFonts w:asciiTheme="minorHAnsi" w:hAnsiTheme="minorHAnsi" w:cstheme="minorHAnsi"/>
                <w:b/>
                <w:sz w:val="14"/>
                <w:szCs w:val="14"/>
              </w:rPr>
              <w:t>Centro de Educación Media,</w:t>
            </w:r>
          </w:p>
          <w:p w14:paraId="007ECD6B" w14:textId="71B529A3" w:rsidR="005B5BC3" w:rsidRPr="00773736" w:rsidRDefault="005B5BC3" w:rsidP="005220E3">
            <w:pPr>
              <w:jc w:val="center"/>
              <w:rPr>
                <w:rFonts w:asciiTheme="minorHAnsi" w:eastAsia="Calibri" w:hAnsiTheme="minorHAnsi" w:cstheme="minorHAnsi"/>
                <w:b/>
                <w:color w:val="000000"/>
                <w:sz w:val="14"/>
                <w:szCs w:val="14"/>
              </w:rPr>
            </w:pPr>
            <w:r w:rsidRPr="00773736">
              <w:rPr>
                <w:rFonts w:asciiTheme="minorHAnsi" w:hAnsiTheme="minorHAnsi" w:cstheme="minorHAnsi"/>
                <w:b/>
                <w:sz w:val="14"/>
                <w:szCs w:val="14"/>
              </w:rPr>
              <w:t>Avenida de la Convención de 1914 norte C.P. 20020</w:t>
            </w:r>
            <w:r w:rsidRPr="00773736">
              <w:rPr>
                <w:rFonts w:asciiTheme="minorHAnsi" w:eastAsia="Calibri" w:hAnsiTheme="minorHAnsi" w:cstheme="minorHAnsi"/>
                <w:b/>
                <w:color w:val="000000"/>
                <w:sz w:val="14"/>
                <w:szCs w:val="14"/>
              </w:rPr>
              <w:t xml:space="preserve"> </w:t>
            </w:r>
          </w:p>
        </w:tc>
        <w:tc>
          <w:tcPr>
            <w:tcW w:w="2982" w:type="dxa"/>
            <w:shd w:val="clear" w:color="auto" w:fill="auto"/>
            <w:vAlign w:val="center"/>
          </w:tcPr>
          <w:p w14:paraId="1B9B2FBB" w14:textId="59D91419" w:rsidR="005B5BC3" w:rsidRPr="00474087" w:rsidRDefault="005B5BC3" w:rsidP="00474087">
            <w:pPr>
              <w:jc w:val="center"/>
              <w:rPr>
                <w:rFonts w:ascii="Calibri" w:hAnsi="Calibri" w:cs="Calibri"/>
                <w:b/>
                <w:bCs/>
                <w:sz w:val="14"/>
                <w:szCs w:val="14"/>
              </w:rPr>
            </w:pPr>
            <w:r>
              <w:rPr>
                <w:rFonts w:ascii="Calibri" w:hAnsi="Calibri" w:cs="Calibri"/>
                <w:b/>
                <w:bCs/>
                <w:sz w:val="14"/>
                <w:szCs w:val="14"/>
              </w:rPr>
              <w:t xml:space="preserve">Decano del Centro de Educación Media </w:t>
            </w:r>
          </w:p>
          <w:p w14:paraId="3A25B0C7" w14:textId="77777777" w:rsidR="005B5BC3" w:rsidRDefault="005B5BC3" w:rsidP="00B51479">
            <w:pPr>
              <w:jc w:val="center"/>
              <w:rPr>
                <w:rFonts w:ascii="Calibri" w:eastAsia="Calibri" w:hAnsi="Calibri" w:cs="Calibri"/>
                <w:color w:val="000000"/>
                <w:sz w:val="14"/>
                <w:szCs w:val="14"/>
              </w:rPr>
            </w:pPr>
            <w:r w:rsidRPr="002C6A50">
              <w:rPr>
                <w:rFonts w:ascii="Calibri" w:eastAsia="Calibri" w:hAnsi="Calibri" w:cs="Calibri"/>
                <w:color w:val="000000"/>
                <w:sz w:val="14"/>
                <w:szCs w:val="14"/>
              </w:rPr>
              <w:t xml:space="preserve">M. en C. </w:t>
            </w:r>
            <w:r>
              <w:rPr>
                <w:rFonts w:ascii="Calibri" w:eastAsia="Calibri" w:hAnsi="Calibri" w:cs="Calibri"/>
                <w:color w:val="000000"/>
                <w:sz w:val="14"/>
                <w:szCs w:val="14"/>
              </w:rPr>
              <w:t>d</w:t>
            </w:r>
            <w:r w:rsidRPr="002C6A50">
              <w:rPr>
                <w:rFonts w:ascii="Calibri" w:eastAsia="Calibri" w:hAnsi="Calibri" w:cs="Calibri"/>
                <w:color w:val="000000"/>
                <w:sz w:val="14"/>
                <w:szCs w:val="14"/>
              </w:rPr>
              <w:t>e La Educ. Julio Oscar Rascón Zaragoza</w:t>
            </w:r>
          </w:p>
          <w:p w14:paraId="17DB2ECB" w14:textId="77777777" w:rsidR="005B5BC3" w:rsidRDefault="005B5BC3" w:rsidP="00B51479">
            <w:pPr>
              <w:jc w:val="center"/>
              <w:rPr>
                <w:rFonts w:ascii="Calibri" w:eastAsia="Calibri" w:hAnsi="Calibri" w:cs="Calibri"/>
                <w:color w:val="000000"/>
                <w:sz w:val="14"/>
                <w:szCs w:val="14"/>
              </w:rPr>
            </w:pPr>
          </w:p>
          <w:p w14:paraId="1C3194A7" w14:textId="77777777" w:rsidR="005B5BC3" w:rsidRDefault="005B5BC3" w:rsidP="00B51479">
            <w:pPr>
              <w:jc w:val="center"/>
              <w:rPr>
                <w:rFonts w:ascii="Calibri" w:eastAsia="Calibri" w:hAnsi="Calibri" w:cs="Calibri"/>
                <w:color w:val="000000"/>
                <w:sz w:val="14"/>
                <w:szCs w:val="14"/>
              </w:rPr>
            </w:pPr>
          </w:p>
          <w:p w14:paraId="7CCBA244" w14:textId="77777777" w:rsidR="005B5BC3" w:rsidRPr="00474087" w:rsidRDefault="005B5BC3" w:rsidP="00FA29F1">
            <w:pPr>
              <w:jc w:val="center"/>
              <w:rPr>
                <w:rFonts w:ascii="Calibri" w:hAnsi="Calibri" w:cs="Calibri"/>
                <w:b/>
                <w:bCs/>
                <w:sz w:val="14"/>
                <w:szCs w:val="14"/>
              </w:rPr>
            </w:pPr>
            <w:r>
              <w:rPr>
                <w:rFonts w:ascii="Calibri" w:hAnsi="Calibri" w:cs="Calibri"/>
                <w:b/>
                <w:bCs/>
                <w:sz w:val="14"/>
                <w:szCs w:val="14"/>
              </w:rPr>
              <w:t>Secretaria Administrativa del Centro de Educación Media</w:t>
            </w:r>
          </w:p>
          <w:p w14:paraId="45390FBA" w14:textId="77777777" w:rsidR="005B5BC3" w:rsidRDefault="005B5BC3" w:rsidP="00FA29F1">
            <w:pPr>
              <w:jc w:val="center"/>
              <w:rPr>
                <w:rFonts w:ascii="Calibri" w:hAnsi="Calibri" w:cs="Calibri"/>
                <w:b/>
                <w:sz w:val="14"/>
                <w:szCs w:val="16"/>
                <w:lang w:val="es-MX"/>
              </w:rPr>
            </w:pPr>
            <w:r w:rsidRPr="006A6458">
              <w:rPr>
                <w:rFonts w:ascii="Calibri" w:eastAsia="Calibri" w:hAnsi="Calibri" w:cs="Calibri"/>
                <w:color w:val="000000"/>
                <w:sz w:val="14"/>
                <w:szCs w:val="14"/>
              </w:rPr>
              <w:t>Dra. en Art. Norma Lucía García Amador</w:t>
            </w:r>
            <w:r w:rsidRPr="00474087">
              <w:rPr>
                <w:rFonts w:ascii="Calibri" w:hAnsi="Calibri" w:cs="Calibri"/>
                <w:b/>
                <w:sz w:val="14"/>
                <w:szCs w:val="16"/>
                <w:lang w:val="es-MX"/>
              </w:rPr>
              <w:t xml:space="preserve"> </w:t>
            </w:r>
          </w:p>
          <w:p w14:paraId="2B82D2B5" w14:textId="48461FA6" w:rsidR="005B5BC3" w:rsidRPr="00474087" w:rsidRDefault="005B5BC3" w:rsidP="00FA29F1">
            <w:pPr>
              <w:jc w:val="center"/>
              <w:rPr>
                <w:rFonts w:ascii="Calibri" w:eastAsia="Calibri" w:hAnsi="Calibri" w:cs="Calibri"/>
                <w:b/>
                <w:color w:val="000000"/>
                <w:sz w:val="16"/>
                <w:szCs w:val="16"/>
              </w:rPr>
            </w:pPr>
          </w:p>
        </w:tc>
        <w:tc>
          <w:tcPr>
            <w:tcW w:w="2266" w:type="dxa"/>
            <w:vAlign w:val="center"/>
          </w:tcPr>
          <w:p w14:paraId="0202DB85" w14:textId="217E8B1C" w:rsidR="005B5BC3" w:rsidRPr="00773736" w:rsidRDefault="0009568A" w:rsidP="00D03759">
            <w:pPr>
              <w:jc w:val="center"/>
              <w:rPr>
                <w:rFonts w:asciiTheme="minorHAnsi" w:hAnsiTheme="minorHAnsi" w:cstheme="minorHAnsi"/>
                <w:color w:val="0000FF"/>
                <w:sz w:val="12"/>
                <w:szCs w:val="12"/>
                <w:u w:val="single"/>
              </w:rPr>
            </w:pPr>
            <w:hyperlink r:id="rId32" w:history="1">
              <w:r w:rsidR="005B5BC3" w:rsidRPr="00773736">
                <w:rPr>
                  <w:rStyle w:val="Hipervnculo"/>
                  <w:rFonts w:asciiTheme="minorHAnsi" w:hAnsiTheme="minorHAnsi" w:cstheme="minorHAnsi"/>
                  <w:sz w:val="12"/>
                  <w:szCs w:val="12"/>
                </w:rPr>
                <w:t>julio.rascon@edu.uaa.mx</w:t>
              </w:r>
            </w:hyperlink>
          </w:p>
          <w:p w14:paraId="6006C415" w14:textId="77777777" w:rsidR="005B5BC3" w:rsidRPr="00773736" w:rsidRDefault="005B5BC3" w:rsidP="00D03759">
            <w:pPr>
              <w:jc w:val="center"/>
              <w:rPr>
                <w:rFonts w:asciiTheme="minorHAnsi" w:hAnsiTheme="minorHAnsi" w:cstheme="minorHAnsi"/>
                <w:color w:val="0000FF"/>
                <w:sz w:val="12"/>
                <w:szCs w:val="12"/>
                <w:u w:val="single"/>
              </w:rPr>
            </w:pPr>
          </w:p>
          <w:p w14:paraId="3E467892" w14:textId="77777777" w:rsidR="005B5BC3" w:rsidRPr="00773736" w:rsidRDefault="005B5BC3" w:rsidP="00D03759">
            <w:pPr>
              <w:jc w:val="center"/>
              <w:rPr>
                <w:rFonts w:asciiTheme="minorHAnsi" w:hAnsiTheme="minorHAnsi" w:cstheme="minorHAnsi"/>
                <w:color w:val="0000FF"/>
                <w:sz w:val="12"/>
                <w:szCs w:val="12"/>
                <w:u w:val="single"/>
              </w:rPr>
            </w:pPr>
          </w:p>
          <w:p w14:paraId="54DA2A74" w14:textId="6537D987" w:rsidR="005B5BC3" w:rsidRPr="00773736" w:rsidRDefault="005B5BC3" w:rsidP="00D03759">
            <w:pPr>
              <w:jc w:val="center"/>
              <w:rPr>
                <w:rFonts w:asciiTheme="minorHAnsi" w:hAnsiTheme="minorHAnsi" w:cstheme="minorHAnsi"/>
                <w:b/>
                <w:sz w:val="12"/>
                <w:szCs w:val="12"/>
                <w:lang w:val="es-MX"/>
              </w:rPr>
            </w:pPr>
            <w:r w:rsidRPr="00773736">
              <w:rPr>
                <w:rFonts w:asciiTheme="minorHAnsi" w:hAnsiTheme="minorHAnsi" w:cstheme="minorHAnsi"/>
                <w:color w:val="0000FF"/>
                <w:sz w:val="12"/>
                <w:szCs w:val="12"/>
                <w:u w:val="single"/>
              </w:rPr>
              <w:t>norma.garcia@edu.uaa.mx</w:t>
            </w:r>
          </w:p>
        </w:tc>
        <w:tc>
          <w:tcPr>
            <w:tcW w:w="1274" w:type="dxa"/>
            <w:vMerge w:val="restart"/>
            <w:vAlign w:val="center"/>
          </w:tcPr>
          <w:p w14:paraId="6EA57F84" w14:textId="21724EC4" w:rsidR="005B5BC3" w:rsidRPr="00E100C6" w:rsidRDefault="00466E66" w:rsidP="005B5BC3">
            <w:pPr>
              <w:jc w:val="center"/>
              <w:rPr>
                <w:rFonts w:asciiTheme="minorHAnsi" w:hAnsiTheme="minorHAnsi" w:cs="Arial"/>
                <w:b/>
                <w:sz w:val="12"/>
                <w:szCs w:val="12"/>
                <w:lang w:val="es-MX"/>
              </w:rPr>
            </w:pPr>
            <w:r w:rsidRPr="00E100C6">
              <w:rPr>
                <w:rFonts w:asciiTheme="minorHAnsi" w:hAnsiTheme="minorHAnsi" w:cs="Arial"/>
                <w:b/>
                <w:sz w:val="12"/>
                <w:szCs w:val="12"/>
                <w:lang w:val="es-MX"/>
              </w:rPr>
              <w:t xml:space="preserve">Suministro, instalación y puesta en marcha y capacitación. </w:t>
            </w:r>
          </w:p>
          <w:p w14:paraId="394485C0" w14:textId="2CD7863A" w:rsidR="00466E66" w:rsidRPr="00E100C6" w:rsidRDefault="00466E66" w:rsidP="005B5BC3">
            <w:pPr>
              <w:jc w:val="center"/>
              <w:rPr>
                <w:rFonts w:asciiTheme="minorHAnsi" w:hAnsiTheme="minorHAnsi" w:cs="Arial"/>
                <w:b/>
                <w:sz w:val="12"/>
                <w:szCs w:val="12"/>
                <w:lang w:val="es-MX"/>
              </w:rPr>
            </w:pPr>
          </w:p>
          <w:p w14:paraId="63453709" w14:textId="77777777" w:rsidR="00466E66" w:rsidRPr="00E100C6" w:rsidRDefault="00466E66" w:rsidP="005B5BC3">
            <w:pPr>
              <w:jc w:val="center"/>
              <w:rPr>
                <w:rFonts w:asciiTheme="minorHAnsi" w:hAnsiTheme="minorHAnsi" w:cs="Arial"/>
                <w:b/>
                <w:sz w:val="14"/>
                <w:szCs w:val="14"/>
                <w:lang w:val="es-MX"/>
              </w:rPr>
            </w:pPr>
          </w:p>
          <w:p w14:paraId="61E6256C" w14:textId="3897F83F" w:rsidR="00DC3F79" w:rsidRDefault="005B5BC3" w:rsidP="005B5BC3">
            <w:pPr>
              <w:jc w:val="center"/>
              <w:rPr>
                <w:rFonts w:asciiTheme="minorHAnsi" w:hAnsiTheme="minorHAnsi" w:cs="Arial"/>
                <w:b/>
                <w:sz w:val="12"/>
                <w:szCs w:val="12"/>
                <w:lang w:val="es-MX"/>
              </w:rPr>
            </w:pPr>
            <w:r w:rsidRPr="00E100C6">
              <w:rPr>
                <w:rFonts w:asciiTheme="minorHAnsi" w:hAnsiTheme="minorHAnsi" w:cs="Arial"/>
                <w:b/>
                <w:sz w:val="14"/>
                <w:szCs w:val="14"/>
                <w:lang w:val="es-MX"/>
              </w:rPr>
              <w:t xml:space="preserve"> </w:t>
            </w:r>
          </w:p>
          <w:p w14:paraId="509B8B47" w14:textId="6C874DB7" w:rsidR="00DC3F79" w:rsidRPr="00DC3F79" w:rsidRDefault="00DC3F79" w:rsidP="005B5BC3">
            <w:pPr>
              <w:jc w:val="center"/>
              <w:rPr>
                <w:rFonts w:ascii="Calibri" w:hAnsi="Calibri" w:cs="Calibri"/>
                <w:b/>
                <w:sz w:val="12"/>
                <w:szCs w:val="12"/>
                <w:lang w:val="es-MX"/>
              </w:rPr>
            </w:pPr>
            <w:r w:rsidRPr="00DC3F79">
              <w:rPr>
                <w:rStyle w:val="Hipervnculo"/>
                <w:rFonts w:asciiTheme="minorHAnsi" w:hAnsiTheme="minorHAnsi" w:cstheme="minorHAnsi"/>
                <w:sz w:val="12"/>
                <w:szCs w:val="12"/>
              </w:rPr>
              <w:t>Conforme a lo establecido en el Anexo “1”</w:t>
            </w:r>
          </w:p>
        </w:tc>
      </w:tr>
      <w:tr w:rsidR="00773736" w:rsidRPr="00474087" w14:paraId="3C3CF75A" w14:textId="77777777" w:rsidTr="00773736">
        <w:trPr>
          <w:trHeight w:val="642"/>
          <w:jc w:val="center"/>
        </w:trPr>
        <w:tc>
          <w:tcPr>
            <w:tcW w:w="851" w:type="dxa"/>
            <w:shd w:val="clear" w:color="auto" w:fill="auto"/>
            <w:vAlign w:val="center"/>
          </w:tcPr>
          <w:p w14:paraId="03CC5A04" w14:textId="3BD04E5A" w:rsidR="00773736" w:rsidRPr="00773736" w:rsidRDefault="00773736" w:rsidP="00773736">
            <w:pPr>
              <w:jc w:val="center"/>
              <w:rPr>
                <w:rFonts w:asciiTheme="minorHAnsi" w:hAnsiTheme="minorHAnsi" w:cstheme="minorHAnsi"/>
                <w:b/>
                <w:bCs/>
                <w:sz w:val="14"/>
                <w:szCs w:val="14"/>
              </w:rPr>
            </w:pPr>
            <w:r w:rsidRPr="00773736">
              <w:rPr>
                <w:rFonts w:asciiTheme="minorHAnsi" w:hAnsiTheme="minorHAnsi" w:cstheme="minorHAnsi"/>
                <w:b/>
                <w:bCs/>
                <w:sz w:val="14"/>
                <w:szCs w:val="14"/>
              </w:rPr>
              <w:t>158 a 165</w:t>
            </w:r>
          </w:p>
        </w:tc>
        <w:tc>
          <w:tcPr>
            <w:tcW w:w="992" w:type="dxa"/>
            <w:shd w:val="clear" w:color="auto" w:fill="auto"/>
            <w:vAlign w:val="center"/>
          </w:tcPr>
          <w:p w14:paraId="51A5F1BE" w14:textId="4061B787" w:rsidR="00773736" w:rsidRPr="00773736" w:rsidRDefault="00773736" w:rsidP="00773736">
            <w:pPr>
              <w:jc w:val="center"/>
              <w:rPr>
                <w:rFonts w:asciiTheme="minorHAnsi" w:hAnsiTheme="minorHAnsi" w:cstheme="minorHAnsi"/>
                <w:b/>
                <w:bCs/>
                <w:sz w:val="14"/>
                <w:szCs w:val="14"/>
              </w:rPr>
            </w:pPr>
            <w:bookmarkStart w:id="0" w:name="_GoBack"/>
            <w:bookmarkEnd w:id="0"/>
          </w:p>
        </w:tc>
        <w:tc>
          <w:tcPr>
            <w:tcW w:w="2121" w:type="dxa"/>
            <w:shd w:val="clear" w:color="auto" w:fill="auto"/>
            <w:vAlign w:val="center"/>
          </w:tcPr>
          <w:p w14:paraId="6637D8E4" w14:textId="031F00BC" w:rsidR="00773736" w:rsidRPr="00773736" w:rsidRDefault="00464260" w:rsidP="00773736">
            <w:pPr>
              <w:jc w:val="center"/>
              <w:rPr>
                <w:rFonts w:asciiTheme="minorHAnsi" w:hAnsiTheme="minorHAnsi" w:cstheme="minorHAnsi"/>
                <w:b/>
                <w:bCs/>
                <w:sz w:val="14"/>
                <w:szCs w:val="14"/>
              </w:rPr>
            </w:pPr>
            <w:r>
              <w:rPr>
                <w:rFonts w:ascii="Calibri" w:hAnsi="Calibri" w:cs="Calibri"/>
                <w:b/>
                <w:bCs/>
                <w:sz w:val="14"/>
                <w:szCs w:val="14"/>
              </w:rPr>
              <w:t>Centro de Ciencias del Diseño y de la Construcción</w:t>
            </w:r>
          </w:p>
        </w:tc>
        <w:tc>
          <w:tcPr>
            <w:tcW w:w="2986" w:type="dxa"/>
            <w:shd w:val="clear" w:color="auto" w:fill="auto"/>
            <w:vAlign w:val="center"/>
          </w:tcPr>
          <w:p w14:paraId="6899C65C" w14:textId="77777777" w:rsidR="00773736" w:rsidRPr="00474087" w:rsidRDefault="00773736" w:rsidP="00773736">
            <w:pPr>
              <w:jc w:val="center"/>
              <w:rPr>
                <w:rFonts w:ascii="Calibri" w:hAnsi="Calibri" w:cs="Calibri"/>
                <w:b/>
                <w:bCs/>
                <w:sz w:val="14"/>
                <w:szCs w:val="14"/>
              </w:rPr>
            </w:pPr>
            <w:r>
              <w:rPr>
                <w:rFonts w:ascii="Calibri" w:hAnsi="Calibri" w:cs="Calibri"/>
                <w:b/>
                <w:bCs/>
                <w:sz w:val="14"/>
                <w:szCs w:val="14"/>
              </w:rPr>
              <w:t xml:space="preserve">Decana del Centro de Ciencias del Diseño y de la Construcción </w:t>
            </w:r>
          </w:p>
          <w:p w14:paraId="6E5BA09F" w14:textId="77777777" w:rsidR="00773736" w:rsidRDefault="00773736" w:rsidP="00773736">
            <w:pPr>
              <w:jc w:val="center"/>
              <w:rPr>
                <w:rFonts w:ascii="Calibri" w:eastAsia="Calibri" w:hAnsi="Calibri" w:cs="Calibri"/>
                <w:color w:val="000000"/>
                <w:sz w:val="14"/>
                <w:szCs w:val="14"/>
              </w:rPr>
            </w:pPr>
            <w:r w:rsidRPr="0020253D">
              <w:rPr>
                <w:rFonts w:ascii="Calibri" w:eastAsia="Calibri" w:hAnsi="Calibri" w:cs="Calibri"/>
                <w:color w:val="000000"/>
                <w:sz w:val="14"/>
                <w:szCs w:val="14"/>
              </w:rPr>
              <w:t>Mtra. en Ing. Amb. Ma. Guadalupe Lira Peralta</w:t>
            </w:r>
          </w:p>
          <w:p w14:paraId="4C2DD9F7" w14:textId="77777777" w:rsidR="00773736" w:rsidRDefault="00773736" w:rsidP="00773736">
            <w:pPr>
              <w:jc w:val="center"/>
              <w:rPr>
                <w:rFonts w:ascii="Calibri" w:eastAsia="Calibri" w:hAnsi="Calibri" w:cs="Calibri"/>
                <w:color w:val="000000"/>
                <w:sz w:val="14"/>
                <w:szCs w:val="14"/>
              </w:rPr>
            </w:pPr>
          </w:p>
          <w:p w14:paraId="160FA948" w14:textId="77777777" w:rsidR="00773736" w:rsidRPr="00474087" w:rsidRDefault="00773736" w:rsidP="00773736">
            <w:pPr>
              <w:jc w:val="center"/>
              <w:rPr>
                <w:rFonts w:ascii="Calibri" w:hAnsi="Calibri" w:cs="Calibri"/>
                <w:b/>
                <w:bCs/>
                <w:sz w:val="14"/>
                <w:szCs w:val="14"/>
              </w:rPr>
            </w:pPr>
            <w:r>
              <w:rPr>
                <w:rFonts w:ascii="Calibri" w:hAnsi="Calibri" w:cs="Calibri"/>
                <w:b/>
                <w:bCs/>
                <w:sz w:val="14"/>
                <w:szCs w:val="14"/>
              </w:rPr>
              <w:t>Secretaria Administrativa del Centro de Ciencias del Diseño y de la Construcción</w:t>
            </w:r>
          </w:p>
          <w:p w14:paraId="33E6B36C" w14:textId="77777777" w:rsidR="00773736" w:rsidRDefault="00773736" w:rsidP="00773736">
            <w:pPr>
              <w:jc w:val="center"/>
              <w:rPr>
                <w:rFonts w:ascii="Calibri" w:eastAsia="Calibri" w:hAnsi="Calibri" w:cs="Calibri"/>
                <w:color w:val="000000"/>
                <w:sz w:val="14"/>
                <w:szCs w:val="14"/>
              </w:rPr>
            </w:pPr>
            <w:r w:rsidRPr="00730196">
              <w:rPr>
                <w:rFonts w:ascii="Calibri" w:eastAsia="Calibri" w:hAnsi="Calibri" w:cs="Calibri"/>
                <w:color w:val="000000"/>
                <w:sz w:val="14"/>
                <w:szCs w:val="14"/>
              </w:rPr>
              <w:t>Mtra. en E. A.P. María del Refugio Ruiz Barba</w:t>
            </w:r>
          </w:p>
          <w:p w14:paraId="71950533" w14:textId="56451941" w:rsidR="00773736" w:rsidRDefault="00773736" w:rsidP="00773736">
            <w:pPr>
              <w:jc w:val="center"/>
              <w:rPr>
                <w:rFonts w:ascii="Calibri" w:hAnsi="Calibri" w:cs="Calibri"/>
                <w:b/>
                <w:bCs/>
                <w:sz w:val="14"/>
                <w:szCs w:val="14"/>
              </w:rPr>
            </w:pPr>
          </w:p>
        </w:tc>
        <w:tc>
          <w:tcPr>
            <w:tcW w:w="2266" w:type="dxa"/>
            <w:vAlign w:val="center"/>
          </w:tcPr>
          <w:p w14:paraId="7A8FC46D" w14:textId="77777777" w:rsidR="00773736" w:rsidRPr="00773736" w:rsidRDefault="0009568A" w:rsidP="005B5BC3">
            <w:pPr>
              <w:jc w:val="center"/>
              <w:rPr>
                <w:rFonts w:asciiTheme="minorHAnsi" w:hAnsiTheme="minorHAnsi" w:cstheme="minorHAnsi"/>
                <w:color w:val="0000FF"/>
                <w:sz w:val="12"/>
                <w:szCs w:val="12"/>
                <w:u w:val="single"/>
              </w:rPr>
            </w:pPr>
            <w:hyperlink r:id="rId33" w:history="1">
              <w:r w:rsidR="00773736" w:rsidRPr="00773736">
                <w:rPr>
                  <w:rStyle w:val="Hipervnculo"/>
                  <w:rFonts w:asciiTheme="minorHAnsi" w:hAnsiTheme="minorHAnsi" w:cstheme="minorHAnsi"/>
                  <w:sz w:val="12"/>
                  <w:szCs w:val="12"/>
                </w:rPr>
                <w:t>guadalupe.lira@edu.uaa.mx</w:t>
              </w:r>
            </w:hyperlink>
          </w:p>
          <w:p w14:paraId="786F93C3" w14:textId="77777777" w:rsidR="00773736" w:rsidRPr="00773736" w:rsidRDefault="00773736" w:rsidP="005B5BC3">
            <w:pPr>
              <w:jc w:val="center"/>
              <w:rPr>
                <w:rFonts w:asciiTheme="minorHAnsi" w:hAnsiTheme="minorHAnsi" w:cstheme="minorHAnsi"/>
                <w:color w:val="0000FF"/>
                <w:sz w:val="12"/>
                <w:szCs w:val="12"/>
                <w:u w:val="single"/>
              </w:rPr>
            </w:pPr>
          </w:p>
          <w:p w14:paraId="6B849DF1" w14:textId="77777777" w:rsidR="00773736" w:rsidRPr="00773736" w:rsidRDefault="00773736" w:rsidP="005B5BC3">
            <w:pPr>
              <w:jc w:val="center"/>
              <w:rPr>
                <w:rFonts w:asciiTheme="minorHAnsi" w:hAnsiTheme="minorHAnsi" w:cstheme="minorHAnsi"/>
                <w:color w:val="0000FF"/>
                <w:sz w:val="12"/>
                <w:szCs w:val="12"/>
                <w:u w:val="single"/>
              </w:rPr>
            </w:pPr>
          </w:p>
          <w:p w14:paraId="0BCE77E7" w14:textId="77777777" w:rsidR="00773736" w:rsidRPr="00773736" w:rsidRDefault="00773736" w:rsidP="005B5BC3">
            <w:pPr>
              <w:jc w:val="center"/>
              <w:rPr>
                <w:rFonts w:asciiTheme="minorHAnsi" w:hAnsiTheme="minorHAnsi" w:cstheme="minorHAnsi"/>
                <w:color w:val="0000FF"/>
                <w:sz w:val="12"/>
                <w:szCs w:val="12"/>
                <w:u w:val="single"/>
              </w:rPr>
            </w:pPr>
          </w:p>
          <w:p w14:paraId="7CF55FFF" w14:textId="0ADA9072" w:rsidR="00773736" w:rsidRPr="00773736" w:rsidRDefault="00773736" w:rsidP="005B5BC3">
            <w:pPr>
              <w:jc w:val="center"/>
              <w:rPr>
                <w:rFonts w:asciiTheme="minorHAnsi" w:hAnsiTheme="minorHAnsi" w:cstheme="minorHAnsi"/>
                <w:color w:val="0000FF"/>
                <w:sz w:val="12"/>
                <w:szCs w:val="12"/>
                <w:u w:val="single"/>
              </w:rPr>
            </w:pPr>
            <w:r w:rsidRPr="00773736">
              <w:rPr>
                <w:rFonts w:asciiTheme="minorHAnsi" w:hAnsiTheme="minorHAnsi" w:cstheme="minorHAnsi"/>
                <w:color w:val="0000FF"/>
                <w:sz w:val="12"/>
                <w:szCs w:val="12"/>
                <w:u w:val="single"/>
              </w:rPr>
              <w:t>maria.ruiz@edu.uaa.mx</w:t>
            </w:r>
          </w:p>
        </w:tc>
        <w:tc>
          <w:tcPr>
            <w:tcW w:w="1274" w:type="dxa"/>
            <w:vMerge/>
            <w:vAlign w:val="center"/>
          </w:tcPr>
          <w:p w14:paraId="6C70BE2F" w14:textId="77777777" w:rsidR="00773736" w:rsidRPr="00B662C3" w:rsidRDefault="00773736" w:rsidP="005B5BC3">
            <w:pPr>
              <w:jc w:val="center"/>
              <w:rPr>
                <w:rFonts w:asciiTheme="minorHAnsi" w:hAnsiTheme="minorHAnsi" w:cs="Arial"/>
                <w:b/>
                <w:sz w:val="14"/>
                <w:szCs w:val="14"/>
                <w:highlight w:val="yellow"/>
                <w:lang w:val="es-MX"/>
              </w:rPr>
            </w:pPr>
          </w:p>
        </w:tc>
      </w:tr>
      <w:tr w:rsidR="005B5BC3" w:rsidRPr="00474087" w14:paraId="628ACDBE" w14:textId="77777777" w:rsidTr="00773736">
        <w:trPr>
          <w:trHeight w:val="697"/>
          <w:jc w:val="center"/>
        </w:trPr>
        <w:tc>
          <w:tcPr>
            <w:tcW w:w="851" w:type="dxa"/>
            <w:shd w:val="clear" w:color="auto" w:fill="auto"/>
            <w:vAlign w:val="center"/>
          </w:tcPr>
          <w:p w14:paraId="4705A17A" w14:textId="3D01FBDA" w:rsidR="005B5BC3" w:rsidRPr="00773736" w:rsidRDefault="005B5BC3" w:rsidP="005B5BC3">
            <w:pPr>
              <w:jc w:val="center"/>
              <w:rPr>
                <w:rFonts w:asciiTheme="minorHAnsi" w:hAnsiTheme="minorHAnsi" w:cstheme="minorHAnsi"/>
                <w:b/>
                <w:sz w:val="14"/>
                <w:szCs w:val="14"/>
                <w:lang w:val="es-MX"/>
              </w:rPr>
            </w:pPr>
            <w:r w:rsidRPr="00773736">
              <w:rPr>
                <w:rFonts w:asciiTheme="minorHAnsi" w:hAnsiTheme="minorHAnsi" w:cstheme="minorHAnsi"/>
                <w:b/>
                <w:sz w:val="14"/>
                <w:szCs w:val="14"/>
                <w:lang w:val="es-MX"/>
              </w:rPr>
              <w:t>15</w:t>
            </w:r>
            <w:r w:rsidR="00CF4A55" w:rsidRPr="00773736">
              <w:rPr>
                <w:rFonts w:asciiTheme="minorHAnsi" w:hAnsiTheme="minorHAnsi" w:cstheme="minorHAnsi"/>
                <w:b/>
                <w:sz w:val="14"/>
                <w:szCs w:val="14"/>
                <w:lang w:val="es-MX"/>
              </w:rPr>
              <w:t>8</w:t>
            </w:r>
          </w:p>
        </w:tc>
        <w:tc>
          <w:tcPr>
            <w:tcW w:w="992" w:type="dxa"/>
            <w:vAlign w:val="center"/>
          </w:tcPr>
          <w:p w14:paraId="3E109A84" w14:textId="0F1B5C06" w:rsidR="005B5BC3" w:rsidRPr="00773736" w:rsidRDefault="005B5BC3" w:rsidP="005B5BC3">
            <w:pPr>
              <w:jc w:val="center"/>
              <w:rPr>
                <w:rFonts w:asciiTheme="minorHAnsi" w:eastAsia="Calibri" w:hAnsiTheme="minorHAnsi" w:cstheme="minorHAnsi"/>
                <w:b/>
                <w:color w:val="000000"/>
                <w:sz w:val="14"/>
                <w:szCs w:val="14"/>
              </w:rPr>
            </w:pPr>
            <w:r w:rsidRPr="00773736">
              <w:rPr>
                <w:rFonts w:asciiTheme="minorHAnsi" w:eastAsia="Calibri" w:hAnsiTheme="minorHAnsi" w:cstheme="minorHAnsi"/>
                <w:b/>
                <w:color w:val="000000"/>
                <w:sz w:val="14"/>
                <w:szCs w:val="14"/>
              </w:rPr>
              <w:t>10 dias naturales</w:t>
            </w:r>
          </w:p>
        </w:tc>
        <w:tc>
          <w:tcPr>
            <w:tcW w:w="2125" w:type="dxa"/>
            <w:shd w:val="clear" w:color="auto" w:fill="auto"/>
            <w:vAlign w:val="center"/>
          </w:tcPr>
          <w:p w14:paraId="445CC3A5" w14:textId="7692EB72" w:rsidR="005B5BC3" w:rsidRPr="00464260" w:rsidRDefault="005B5BC3" w:rsidP="005B5BC3">
            <w:pPr>
              <w:jc w:val="center"/>
              <w:rPr>
                <w:rFonts w:asciiTheme="minorHAnsi" w:hAnsiTheme="minorHAnsi" w:cstheme="minorHAnsi"/>
                <w:sz w:val="14"/>
                <w:szCs w:val="14"/>
              </w:rPr>
            </w:pPr>
            <w:r w:rsidRPr="00464260">
              <w:rPr>
                <w:rFonts w:asciiTheme="minorHAnsi" w:hAnsiTheme="minorHAnsi" w:cstheme="minorHAnsi"/>
                <w:sz w:val="14"/>
                <w:szCs w:val="14"/>
              </w:rPr>
              <w:t>Departamento de Urbanismo del CCDyC, Ed. 108 Planta Alta</w:t>
            </w:r>
          </w:p>
          <w:p w14:paraId="35CA7ABE" w14:textId="77777777" w:rsidR="005B5BC3" w:rsidRPr="00464260" w:rsidRDefault="005B5BC3" w:rsidP="005B5BC3">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10481FFF" w14:textId="77777777" w:rsidR="005B5BC3" w:rsidRPr="00773736" w:rsidRDefault="005B5BC3" w:rsidP="005B5BC3">
            <w:pPr>
              <w:jc w:val="center"/>
              <w:rPr>
                <w:rFonts w:asciiTheme="minorHAnsi" w:hAnsiTheme="minorHAnsi" w:cstheme="minorHAnsi"/>
                <w:b/>
                <w:sz w:val="14"/>
                <w:szCs w:val="14"/>
              </w:rPr>
            </w:pPr>
            <w:r w:rsidRPr="00464260">
              <w:rPr>
                <w:rFonts w:asciiTheme="minorHAnsi" w:hAnsiTheme="minorHAnsi" w:cstheme="minorHAnsi"/>
                <w:sz w:val="14"/>
                <w:szCs w:val="14"/>
              </w:rPr>
              <w:t>No. 940, Cd. Universitaria</w:t>
            </w:r>
          </w:p>
          <w:p w14:paraId="1E048196" w14:textId="71E24398" w:rsidR="0094448B" w:rsidRPr="00773736" w:rsidRDefault="0094448B" w:rsidP="005B5BC3">
            <w:pPr>
              <w:jc w:val="center"/>
              <w:rPr>
                <w:rFonts w:asciiTheme="minorHAnsi" w:eastAsia="Calibri" w:hAnsiTheme="minorHAnsi" w:cstheme="minorHAnsi"/>
                <w:b/>
                <w:color w:val="000000"/>
                <w:sz w:val="14"/>
                <w:szCs w:val="14"/>
              </w:rPr>
            </w:pPr>
          </w:p>
        </w:tc>
        <w:tc>
          <w:tcPr>
            <w:tcW w:w="2982" w:type="dxa"/>
            <w:shd w:val="clear" w:color="auto" w:fill="auto"/>
            <w:vAlign w:val="center"/>
          </w:tcPr>
          <w:p w14:paraId="45908320" w14:textId="77777777" w:rsidR="005B5BC3" w:rsidRPr="00474087" w:rsidRDefault="005B5BC3" w:rsidP="005B5BC3">
            <w:pPr>
              <w:jc w:val="center"/>
              <w:rPr>
                <w:rFonts w:ascii="Calibri" w:hAnsi="Calibri" w:cs="Calibri"/>
                <w:b/>
                <w:bCs/>
                <w:sz w:val="14"/>
                <w:szCs w:val="14"/>
              </w:rPr>
            </w:pPr>
            <w:r>
              <w:rPr>
                <w:rFonts w:ascii="Calibri" w:hAnsi="Calibri" w:cs="Calibri"/>
                <w:b/>
                <w:bCs/>
                <w:sz w:val="14"/>
                <w:szCs w:val="14"/>
              </w:rPr>
              <w:t>Jefa del Departamento de Urbanismo</w:t>
            </w:r>
          </w:p>
          <w:p w14:paraId="15BB35C4" w14:textId="54034C46" w:rsidR="005B5BC3" w:rsidRPr="00474087" w:rsidRDefault="005B5BC3" w:rsidP="005B5BC3">
            <w:pPr>
              <w:jc w:val="center"/>
              <w:rPr>
                <w:rFonts w:ascii="Arial" w:eastAsia="Calibri" w:hAnsi="Arial" w:cs="Arial"/>
                <w:color w:val="000000"/>
                <w:sz w:val="14"/>
                <w:szCs w:val="14"/>
              </w:rPr>
            </w:pPr>
            <w:r w:rsidRPr="002668E5">
              <w:rPr>
                <w:rFonts w:ascii="Calibri" w:eastAsia="Calibri" w:hAnsi="Calibri" w:cs="Calibri"/>
                <w:color w:val="000000"/>
                <w:sz w:val="14"/>
                <w:szCs w:val="14"/>
              </w:rPr>
              <w:t>Dra. en Ed. Clementina Delgado Femat</w:t>
            </w:r>
          </w:p>
        </w:tc>
        <w:tc>
          <w:tcPr>
            <w:tcW w:w="2266" w:type="dxa"/>
            <w:vAlign w:val="center"/>
          </w:tcPr>
          <w:p w14:paraId="4A0A59AC" w14:textId="1D91F79E" w:rsidR="005B5BC3" w:rsidRPr="00773736" w:rsidRDefault="005B5BC3" w:rsidP="005B5BC3">
            <w:pPr>
              <w:jc w:val="center"/>
              <w:rPr>
                <w:rFonts w:asciiTheme="minorHAnsi" w:hAnsiTheme="minorHAnsi" w:cstheme="minorHAnsi"/>
              </w:rPr>
            </w:pPr>
            <w:r w:rsidRPr="00773736">
              <w:rPr>
                <w:rFonts w:asciiTheme="minorHAnsi" w:hAnsiTheme="minorHAnsi" w:cstheme="minorHAnsi"/>
                <w:color w:val="0000FF"/>
                <w:sz w:val="12"/>
                <w:szCs w:val="12"/>
                <w:u w:val="single"/>
              </w:rPr>
              <w:t>clementina.delgado@edu.uaa.mx</w:t>
            </w:r>
          </w:p>
        </w:tc>
        <w:tc>
          <w:tcPr>
            <w:tcW w:w="1274" w:type="dxa"/>
            <w:vMerge/>
            <w:vAlign w:val="center"/>
          </w:tcPr>
          <w:p w14:paraId="0A1F018A" w14:textId="77777777" w:rsidR="005B5BC3" w:rsidRPr="00474087" w:rsidRDefault="005B5BC3" w:rsidP="005B5BC3">
            <w:pPr>
              <w:jc w:val="center"/>
              <w:rPr>
                <w:rFonts w:ascii="Arial" w:hAnsi="Arial" w:cs="Arial"/>
                <w:b/>
                <w:sz w:val="14"/>
                <w:szCs w:val="14"/>
                <w:lang w:val="es-MX"/>
              </w:rPr>
            </w:pPr>
          </w:p>
        </w:tc>
      </w:tr>
      <w:tr w:rsidR="005B5BC3" w:rsidRPr="00474087" w14:paraId="712F0D57" w14:textId="77777777" w:rsidTr="00773736">
        <w:trPr>
          <w:trHeight w:val="620"/>
          <w:jc w:val="center"/>
        </w:trPr>
        <w:tc>
          <w:tcPr>
            <w:tcW w:w="851" w:type="dxa"/>
            <w:shd w:val="clear" w:color="auto" w:fill="auto"/>
            <w:vAlign w:val="center"/>
          </w:tcPr>
          <w:p w14:paraId="4C7BA5DD" w14:textId="3346D9B5" w:rsidR="005B5BC3" w:rsidRPr="00773736" w:rsidRDefault="005B5BC3" w:rsidP="00CF4A55">
            <w:pPr>
              <w:jc w:val="center"/>
              <w:rPr>
                <w:rFonts w:asciiTheme="minorHAnsi" w:hAnsiTheme="minorHAnsi" w:cstheme="minorHAnsi"/>
                <w:b/>
                <w:sz w:val="14"/>
                <w:szCs w:val="14"/>
                <w:lang w:val="es-MX"/>
              </w:rPr>
            </w:pPr>
            <w:r w:rsidRPr="00773736">
              <w:rPr>
                <w:rFonts w:asciiTheme="minorHAnsi" w:hAnsiTheme="minorHAnsi" w:cstheme="minorHAnsi"/>
                <w:b/>
                <w:sz w:val="14"/>
                <w:szCs w:val="14"/>
                <w:lang w:val="es-MX"/>
              </w:rPr>
              <w:t>1</w:t>
            </w:r>
            <w:r w:rsidR="00CF4A55" w:rsidRPr="00773736">
              <w:rPr>
                <w:rFonts w:asciiTheme="minorHAnsi" w:hAnsiTheme="minorHAnsi" w:cstheme="minorHAnsi"/>
                <w:b/>
                <w:sz w:val="14"/>
                <w:szCs w:val="14"/>
                <w:lang w:val="es-MX"/>
              </w:rPr>
              <w:t>59</w:t>
            </w:r>
            <w:r w:rsidRPr="00773736">
              <w:rPr>
                <w:rFonts w:asciiTheme="minorHAnsi" w:hAnsiTheme="minorHAnsi" w:cstheme="minorHAnsi"/>
                <w:b/>
                <w:sz w:val="14"/>
                <w:szCs w:val="14"/>
                <w:lang w:val="es-MX"/>
              </w:rPr>
              <w:t xml:space="preserve"> y 16</w:t>
            </w:r>
            <w:r w:rsidR="00CF4A55" w:rsidRPr="00773736">
              <w:rPr>
                <w:rFonts w:asciiTheme="minorHAnsi" w:hAnsiTheme="minorHAnsi" w:cstheme="minorHAnsi"/>
                <w:b/>
                <w:sz w:val="14"/>
                <w:szCs w:val="14"/>
                <w:lang w:val="es-MX"/>
              </w:rPr>
              <w:t>0</w:t>
            </w:r>
          </w:p>
        </w:tc>
        <w:tc>
          <w:tcPr>
            <w:tcW w:w="992" w:type="dxa"/>
            <w:vAlign w:val="center"/>
          </w:tcPr>
          <w:p w14:paraId="3E96EE38" w14:textId="751D9FB7" w:rsidR="005B5BC3" w:rsidRPr="00773736" w:rsidRDefault="005B5BC3" w:rsidP="004418FB">
            <w:pPr>
              <w:jc w:val="center"/>
              <w:rPr>
                <w:rFonts w:asciiTheme="minorHAnsi" w:eastAsia="Calibri" w:hAnsiTheme="minorHAnsi" w:cstheme="minorHAnsi"/>
                <w:b/>
                <w:color w:val="000000"/>
                <w:sz w:val="14"/>
                <w:szCs w:val="14"/>
              </w:rPr>
            </w:pPr>
            <w:r w:rsidRPr="00773736">
              <w:rPr>
                <w:rFonts w:asciiTheme="minorHAnsi" w:eastAsia="Calibri" w:hAnsiTheme="minorHAnsi" w:cstheme="minorHAnsi"/>
                <w:b/>
                <w:color w:val="000000"/>
                <w:sz w:val="14"/>
                <w:szCs w:val="14"/>
              </w:rPr>
              <w:t>10 dias naturales</w:t>
            </w:r>
          </w:p>
        </w:tc>
        <w:tc>
          <w:tcPr>
            <w:tcW w:w="2125" w:type="dxa"/>
            <w:vMerge w:val="restart"/>
            <w:shd w:val="clear" w:color="auto" w:fill="auto"/>
            <w:vAlign w:val="center"/>
          </w:tcPr>
          <w:p w14:paraId="2D5B6B92" w14:textId="7C42A483" w:rsidR="005B5BC3" w:rsidRPr="00464260" w:rsidRDefault="005B5BC3" w:rsidP="007E66B0">
            <w:pPr>
              <w:jc w:val="center"/>
              <w:rPr>
                <w:rFonts w:asciiTheme="minorHAnsi" w:hAnsiTheme="minorHAnsi" w:cstheme="minorHAnsi"/>
                <w:sz w:val="14"/>
                <w:szCs w:val="14"/>
              </w:rPr>
            </w:pPr>
            <w:r w:rsidRPr="00464260">
              <w:rPr>
                <w:rFonts w:asciiTheme="minorHAnsi" w:hAnsiTheme="minorHAnsi" w:cstheme="minorHAnsi"/>
                <w:sz w:val="14"/>
                <w:szCs w:val="14"/>
              </w:rPr>
              <w:t>Departamento de Ingenieria Civil del CCDyC, Ed. 34 Laboratorio de Mecánica de Suelos y Materiales</w:t>
            </w:r>
          </w:p>
          <w:p w14:paraId="273A9B4E" w14:textId="77777777" w:rsidR="005B5BC3" w:rsidRPr="00464260" w:rsidRDefault="005B5BC3" w:rsidP="007E66B0">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40509FE9" w14:textId="77777777" w:rsidR="005B5BC3" w:rsidRPr="00464260" w:rsidRDefault="005B5BC3" w:rsidP="007E66B0">
            <w:pPr>
              <w:jc w:val="center"/>
              <w:rPr>
                <w:rFonts w:asciiTheme="minorHAnsi" w:hAnsiTheme="minorHAnsi" w:cstheme="minorHAnsi"/>
                <w:sz w:val="14"/>
                <w:szCs w:val="14"/>
              </w:rPr>
            </w:pPr>
            <w:r w:rsidRPr="00464260">
              <w:rPr>
                <w:rFonts w:asciiTheme="minorHAnsi" w:hAnsiTheme="minorHAnsi" w:cstheme="minorHAnsi"/>
                <w:sz w:val="14"/>
                <w:szCs w:val="14"/>
              </w:rPr>
              <w:t>No. 940, Cd. Universitaria</w:t>
            </w:r>
          </w:p>
          <w:p w14:paraId="3F3DB981" w14:textId="56C435CB" w:rsidR="0094448B" w:rsidRPr="00773736" w:rsidRDefault="0094448B" w:rsidP="007E66B0">
            <w:pPr>
              <w:jc w:val="center"/>
              <w:rPr>
                <w:rFonts w:asciiTheme="minorHAnsi" w:eastAsia="Calibri" w:hAnsiTheme="minorHAnsi" w:cstheme="minorHAnsi"/>
                <w:b/>
                <w:color w:val="000000"/>
                <w:sz w:val="14"/>
                <w:szCs w:val="14"/>
              </w:rPr>
            </w:pPr>
          </w:p>
        </w:tc>
        <w:tc>
          <w:tcPr>
            <w:tcW w:w="2982" w:type="dxa"/>
            <w:vMerge w:val="restart"/>
            <w:shd w:val="clear" w:color="auto" w:fill="auto"/>
            <w:vAlign w:val="center"/>
          </w:tcPr>
          <w:p w14:paraId="7B09D613" w14:textId="1CEDAE63" w:rsidR="005B5BC3" w:rsidRPr="00474087" w:rsidRDefault="005B5BC3" w:rsidP="00FB579A">
            <w:pPr>
              <w:jc w:val="center"/>
              <w:rPr>
                <w:rFonts w:ascii="Calibri" w:hAnsi="Calibri" w:cs="Calibri"/>
                <w:b/>
                <w:bCs/>
                <w:sz w:val="14"/>
                <w:szCs w:val="14"/>
              </w:rPr>
            </w:pPr>
            <w:r>
              <w:rPr>
                <w:rFonts w:ascii="Calibri" w:hAnsi="Calibri" w:cs="Calibri"/>
                <w:b/>
                <w:bCs/>
                <w:sz w:val="14"/>
                <w:szCs w:val="14"/>
              </w:rPr>
              <w:t>Jefe del Departamento de Ingenieria Civil</w:t>
            </w:r>
          </w:p>
          <w:p w14:paraId="3E025790" w14:textId="5AEFF7C7" w:rsidR="005B5BC3" w:rsidRPr="00474087" w:rsidRDefault="005B5BC3" w:rsidP="00FB579A">
            <w:pPr>
              <w:jc w:val="center"/>
              <w:rPr>
                <w:rFonts w:ascii="Arial" w:eastAsia="Calibri" w:hAnsi="Arial" w:cs="Arial"/>
                <w:color w:val="000000"/>
                <w:sz w:val="14"/>
                <w:szCs w:val="14"/>
              </w:rPr>
            </w:pPr>
            <w:r w:rsidRPr="00973A49">
              <w:rPr>
                <w:rFonts w:ascii="Calibri" w:eastAsia="Calibri" w:hAnsi="Calibri" w:cs="Calibri"/>
                <w:color w:val="000000"/>
                <w:sz w:val="14"/>
                <w:szCs w:val="14"/>
              </w:rPr>
              <w:t>Mtro. en Ing. José Luis López López</w:t>
            </w:r>
          </w:p>
        </w:tc>
        <w:tc>
          <w:tcPr>
            <w:tcW w:w="2266" w:type="dxa"/>
            <w:vMerge w:val="restart"/>
            <w:vAlign w:val="center"/>
          </w:tcPr>
          <w:p w14:paraId="7AE61703" w14:textId="12059380" w:rsidR="005B5BC3" w:rsidRPr="00773736" w:rsidRDefault="005B5BC3" w:rsidP="00EC057C">
            <w:pPr>
              <w:jc w:val="center"/>
              <w:rPr>
                <w:rFonts w:asciiTheme="minorHAnsi" w:hAnsiTheme="minorHAnsi" w:cstheme="minorHAnsi"/>
              </w:rPr>
            </w:pPr>
            <w:r w:rsidRPr="00773736">
              <w:rPr>
                <w:rFonts w:asciiTheme="minorHAnsi" w:hAnsiTheme="minorHAnsi" w:cstheme="minorHAnsi"/>
                <w:color w:val="0000FF"/>
                <w:sz w:val="12"/>
                <w:szCs w:val="12"/>
                <w:u w:val="single"/>
              </w:rPr>
              <w:t>joseluis.lopez@edu.uaa.mx</w:t>
            </w:r>
          </w:p>
        </w:tc>
        <w:tc>
          <w:tcPr>
            <w:tcW w:w="1274" w:type="dxa"/>
            <w:vMerge/>
            <w:vAlign w:val="center"/>
          </w:tcPr>
          <w:p w14:paraId="680DB6EA" w14:textId="77777777" w:rsidR="005B5BC3" w:rsidRPr="00474087" w:rsidRDefault="005B5BC3" w:rsidP="004418FB">
            <w:pPr>
              <w:jc w:val="center"/>
              <w:rPr>
                <w:rFonts w:ascii="Arial" w:hAnsi="Arial" w:cs="Arial"/>
                <w:b/>
                <w:sz w:val="14"/>
                <w:szCs w:val="14"/>
                <w:lang w:val="es-MX"/>
              </w:rPr>
            </w:pPr>
          </w:p>
        </w:tc>
      </w:tr>
      <w:tr w:rsidR="005B5BC3" w:rsidRPr="00474087" w14:paraId="43F8E879" w14:textId="77777777" w:rsidTr="00773736">
        <w:trPr>
          <w:trHeight w:val="318"/>
          <w:jc w:val="center"/>
        </w:trPr>
        <w:tc>
          <w:tcPr>
            <w:tcW w:w="851" w:type="dxa"/>
            <w:shd w:val="clear" w:color="auto" w:fill="auto"/>
            <w:vAlign w:val="center"/>
          </w:tcPr>
          <w:p w14:paraId="6B056960" w14:textId="7FEDBFAC" w:rsidR="005B5BC3" w:rsidRPr="00773736" w:rsidRDefault="005B5BC3" w:rsidP="004418FB">
            <w:pPr>
              <w:jc w:val="center"/>
              <w:rPr>
                <w:rFonts w:asciiTheme="minorHAnsi" w:hAnsiTheme="minorHAnsi" w:cstheme="minorHAnsi"/>
                <w:b/>
                <w:sz w:val="14"/>
                <w:szCs w:val="14"/>
                <w:lang w:val="es-MX"/>
              </w:rPr>
            </w:pPr>
            <w:r w:rsidRPr="00773736">
              <w:rPr>
                <w:rFonts w:asciiTheme="minorHAnsi" w:hAnsiTheme="minorHAnsi" w:cstheme="minorHAnsi"/>
                <w:b/>
                <w:sz w:val="14"/>
                <w:szCs w:val="14"/>
                <w:lang w:val="es-MX"/>
              </w:rPr>
              <w:t>16</w:t>
            </w:r>
            <w:r w:rsidR="00CF4A55" w:rsidRPr="00773736">
              <w:rPr>
                <w:rFonts w:asciiTheme="minorHAnsi" w:hAnsiTheme="minorHAnsi" w:cstheme="minorHAnsi"/>
                <w:b/>
                <w:sz w:val="14"/>
                <w:szCs w:val="14"/>
                <w:lang w:val="es-MX"/>
              </w:rPr>
              <w:t>1</w:t>
            </w:r>
          </w:p>
        </w:tc>
        <w:tc>
          <w:tcPr>
            <w:tcW w:w="992" w:type="dxa"/>
            <w:vAlign w:val="center"/>
          </w:tcPr>
          <w:p w14:paraId="49A8871A" w14:textId="0678432C" w:rsidR="005B5BC3" w:rsidRPr="00773736" w:rsidRDefault="005B5BC3" w:rsidP="001E24EF">
            <w:pPr>
              <w:jc w:val="center"/>
              <w:rPr>
                <w:rFonts w:asciiTheme="minorHAnsi" w:eastAsia="Calibri" w:hAnsiTheme="minorHAnsi" w:cstheme="minorHAnsi"/>
                <w:b/>
                <w:color w:val="000000"/>
                <w:sz w:val="14"/>
                <w:szCs w:val="14"/>
              </w:rPr>
            </w:pPr>
            <w:r w:rsidRPr="00773736">
              <w:rPr>
                <w:rFonts w:asciiTheme="minorHAnsi" w:eastAsia="Calibri" w:hAnsiTheme="minorHAnsi" w:cstheme="minorHAnsi"/>
                <w:b/>
                <w:color w:val="000000"/>
                <w:sz w:val="14"/>
                <w:szCs w:val="14"/>
              </w:rPr>
              <w:t>45 dias naturales</w:t>
            </w:r>
          </w:p>
        </w:tc>
        <w:tc>
          <w:tcPr>
            <w:tcW w:w="2125" w:type="dxa"/>
            <w:vMerge/>
            <w:shd w:val="clear" w:color="auto" w:fill="auto"/>
            <w:vAlign w:val="center"/>
          </w:tcPr>
          <w:p w14:paraId="6153DAC4" w14:textId="77777777" w:rsidR="005B5BC3" w:rsidRPr="00773736" w:rsidRDefault="005B5BC3" w:rsidP="007E66B0">
            <w:pPr>
              <w:jc w:val="center"/>
              <w:rPr>
                <w:rFonts w:asciiTheme="minorHAnsi" w:hAnsiTheme="minorHAnsi" w:cstheme="minorHAnsi"/>
                <w:b/>
                <w:sz w:val="14"/>
                <w:szCs w:val="14"/>
              </w:rPr>
            </w:pPr>
          </w:p>
        </w:tc>
        <w:tc>
          <w:tcPr>
            <w:tcW w:w="2982" w:type="dxa"/>
            <w:vMerge/>
            <w:shd w:val="clear" w:color="auto" w:fill="auto"/>
            <w:vAlign w:val="center"/>
          </w:tcPr>
          <w:p w14:paraId="68FC87BD" w14:textId="77777777" w:rsidR="005B5BC3" w:rsidRDefault="005B5BC3" w:rsidP="00FB579A">
            <w:pPr>
              <w:jc w:val="center"/>
              <w:rPr>
                <w:rFonts w:ascii="Calibri" w:hAnsi="Calibri" w:cs="Calibri"/>
                <w:b/>
                <w:bCs/>
                <w:sz w:val="14"/>
                <w:szCs w:val="14"/>
              </w:rPr>
            </w:pPr>
          </w:p>
        </w:tc>
        <w:tc>
          <w:tcPr>
            <w:tcW w:w="2266" w:type="dxa"/>
            <w:vMerge/>
            <w:vAlign w:val="center"/>
          </w:tcPr>
          <w:p w14:paraId="3AF04523" w14:textId="77777777" w:rsidR="005B5BC3" w:rsidRPr="00773736" w:rsidRDefault="005B5BC3" w:rsidP="00EC057C">
            <w:pPr>
              <w:jc w:val="center"/>
              <w:rPr>
                <w:rFonts w:asciiTheme="minorHAnsi" w:hAnsiTheme="minorHAnsi" w:cstheme="minorHAnsi"/>
                <w:color w:val="0000FF"/>
                <w:sz w:val="12"/>
                <w:szCs w:val="12"/>
                <w:u w:val="single"/>
              </w:rPr>
            </w:pPr>
          </w:p>
        </w:tc>
        <w:tc>
          <w:tcPr>
            <w:tcW w:w="1274" w:type="dxa"/>
            <w:vMerge/>
            <w:vAlign w:val="center"/>
          </w:tcPr>
          <w:p w14:paraId="2E9923A3" w14:textId="77777777" w:rsidR="005B5BC3" w:rsidRPr="00474087" w:rsidRDefault="005B5BC3" w:rsidP="004418FB">
            <w:pPr>
              <w:jc w:val="center"/>
              <w:rPr>
                <w:rFonts w:ascii="Arial" w:hAnsi="Arial" w:cs="Arial"/>
                <w:b/>
                <w:sz w:val="14"/>
                <w:szCs w:val="14"/>
                <w:lang w:val="es-MX"/>
              </w:rPr>
            </w:pPr>
          </w:p>
        </w:tc>
      </w:tr>
      <w:tr w:rsidR="005B5BC3" w:rsidRPr="00474087" w14:paraId="26365C04" w14:textId="77777777" w:rsidTr="00773736">
        <w:trPr>
          <w:trHeight w:val="697"/>
          <w:jc w:val="center"/>
        </w:trPr>
        <w:tc>
          <w:tcPr>
            <w:tcW w:w="851" w:type="dxa"/>
            <w:shd w:val="clear" w:color="auto" w:fill="auto"/>
            <w:vAlign w:val="center"/>
          </w:tcPr>
          <w:p w14:paraId="45844A2D" w14:textId="7937D877" w:rsidR="005B5BC3" w:rsidRPr="00773736" w:rsidRDefault="005B5BC3" w:rsidP="00CF4A55">
            <w:pPr>
              <w:jc w:val="center"/>
              <w:rPr>
                <w:rFonts w:asciiTheme="minorHAnsi" w:hAnsiTheme="minorHAnsi" w:cstheme="minorHAnsi"/>
                <w:b/>
                <w:sz w:val="14"/>
                <w:szCs w:val="14"/>
                <w:lang w:val="es-MX"/>
              </w:rPr>
            </w:pPr>
            <w:r w:rsidRPr="00773736">
              <w:rPr>
                <w:rFonts w:asciiTheme="minorHAnsi" w:hAnsiTheme="minorHAnsi" w:cstheme="minorHAnsi"/>
                <w:b/>
                <w:sz w:val="14"/>
                <w:szCs w:val="14"/>
                <w:lang w:val="es-MX"/>
              </w:rPr>
              <w:t>16</w:t>
            </w:r>
            <w:r w:rsidR="00CF4A55" w:rsidRPr="00773736">
              <w:rPr>
                <w:rFonts w:asciiTheme="minorHAnsi" w:hAnsiTheme="minorHAnsi" w:cstheme="minorHAnsi"/>
                <w:b/>
                <w:sz w:val="14"/>
                <w:szCs w:val="14"/>
                <w:lang w:val="es-MX"/>
              </w:rPr>
              <w:t>2</w:t>
            </w:r>
            <w:r w:rsidRPr="00773736">
              <w:rPr>
                <w:rFonts w:asciiTheme="minorHAnsi" w:hAnsiTheme="minorHAnsi" w:cstheme="minorHAnsi"/>
                <w:b/>
                <w:sz w:val="14"/>
                <w:szCs w:val="14"/>
                <w:lang w:val="es-MX"/>
              </w:rPr>
              <w:t xml:space="preserve"> a 16</w:t>
            </w:r>
            <w:r w:rsidR="00CF4A55" w:rsidRPr="00773736">
              <w:rPr>
                <w:rFonts w:asciiTheme="minorHAnsi" w:hAnsiTheme="minorHAnsi" w:cstheme="minorHAnsi"/>
                <w:b/>
                <w:sz w:val="14"/>
                <w:szCs w:val="14"/>
                <w:lang w:val="es-MX"/>
              </w:rPr>
              <w:t>5</w:t>
            </w:r>
          </w:p>
        </w:tc>
        <w:tc>
          <w:tcPr>
            <w:tcW w:w="992" w:type="dxa"/>
            <w:vAlign w:val="center"/>
          </w:tcPr>
          <w:p w14:paraId="7F1E8A11" w14:textId="2A437393" w:rsidR="005B5BC3" w:rsidRPr="00773736" w:rsidRDefault="005B5BC3" w:rsidP="004418FB">
            <w:pPr>
              <w:jc w:val="center"/>
              <w:rPr>
                <w:rFonts w:asciiTheme="minorHAnsi" w:eastAsia="Calibri" w:hAnsiTheme="minorHAnsi" w:cstheme="minorHAnsi"/>
                <w:b/>
                <w:color w:val="000000"/>
                <w:sz w:val="14"/>
                <w:szCs w:val="14"/>
              </w:rPr>
            </w:pPr>
            <w:r w:rsidRPr="00773736">
              <w:rPr>
                <w:rFonts w:asciiTheme="minorHAnsi" w:eastAsia="Calibri" w:hAnsiTheme="minorHAnsi" w:cstheme="minorHAnsi"/>
                <w:b/>
                <w:color w:val="000000"/>
                <w:sz w:val="14"/>
                <w:szCs w:val="14"/>
              </w:rPr>
              <w:t>30 días naturales</w:t>
            </w:r>
          </w:p>
        </w:tc>
        <w:tc>
          <w:tcPr>
            <w:tcW w:w="2125" w:type="dxa"/>
            <w:shd w:val="clear" w:color="auto" w:fill="auto"/>
            <w:vAlign w:val="center"/>
          </w:tcPr>
          <w:p w14:paraId="2B090C0B" w14:textId="3AEDDFF2" w:rsidR="005B5BC3" w:rsidRPr="00464260" w:rsidRDefault="005B5BC3" w:rsidP="00B21792">
            <w:pPr>
              <w:jc w:val="center"/>
              <w:rPr>
                <w:rFonts w:asciiTheme="minorHAnsi" w:hAnsiTheme="minorHAnsi" w:cstheme="minorHAnsi"/>
                <w:sz w:val="14"/>
                <w:szCs w:val="14"/>
              </w:rPr>
            </w:pPr>
            <w:r w:rsidRPr="00464260">
              <w:rPr>
                <w:rFonts w:asciiTheme="minorHAnsi" w:hAnsiTheme="minorHAnsi" w:cstheme="minorHAnsi"/>
                <w:sz w:val="14"/>
                <w:szCs w:val="14"/>
              </w:rPr>
              <w:t>Departamento de Diseño Industrial del CCDyC, Ed. 42 Talleres de Manufactura y Tecnología</w:t>
            </w:r>
          </w:p>
          <w:p w14:paraId="151FC489" w14:textId="77777777" w:rsidR="005B5BC3" w:rsidRPr="00464260" w:rsidRDefault="005B5BC3" w:rsidP="00B21792">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0C16E75C" w14:textId="77777777" w:rsidR="005B5BC3" w:rsidRPr="00464260" w:rsidRDefault="005B5BC3" w:rsidP="00B21792">
            <w:pPr>
              <w:jc w:val="center"/>
              <w:rPr>
                <w:rFonts w:asciiTheme="minorHAnsi" w:hAnsiTheme="minorHAnsi" w:cstheme="minorHAnsi"/>
                <w:sz w:val="14"/>
                <w:szCs w:val="14"/>
              </w:rPr>
            </w:pPr>
            <w:r w:rsidRPr="00464260">
              <w:rPr>
                <w:rFonts w:asciiTheme="minorHAnsi" w:hAnsiTheme="minorHAnsi" w:cstheme="minorHAnsi"/>
                <w:sz w:val="14"/>
                <w:szCs w:val="14"/>
              </w:rPr>
              <w:t>No. 940, Cd. Universitaria</w:t>
            </w:r>
          </w:p>
          <w:p w14:paraId="51A3B9B1" w14:textId="2B05799B" w:rsidR="0094448B" w:rsidRPr="00773736" w:rsidRDefault="0094448B" w:rsidP="00B21792">
            <w:pPr>
              <w:jc w:val="center"/>
              <w:rPr>
                <w:rFonts w:asciiTheme="minorHAnsi" w:eastAsia="Calibri" w:hAnsiTheme="minorHAnsi" w:cstheme="minorHAnsi"/>
                <w:b/>
                <w:color w:val="000000"/>
                <w:sz w:val="14"/>
                <w:szCs w:val="14"/>
              </w:rPr>
            </w:pPr>
          </w:p>
        </w:tc>
        <w:tc>
          <w:tcPr>
            <w:tcW w:w="2982" w:type="dxa"/>
            <w:shd w:val="clear" w:color="auto" w:fill="auto"/>
            <w:vAlign w:val="center"/>
          </w:tcPr>
          <w:p w14:paraId="734A0593" w14:textId="6613BAF9" w:rsidR="005B5BC3" w:rsidRPr="00474087" w:rsidRDefault="005B5BC3" w:rsidP="00B21792">
            <w:pPr>
              <w:jc w:val="center"/>
              <w:rPr>
                <w:rFonts w:ascii="Calibri" w:hAnsi="Calibri" w:cs="Calibri"/>
                <w:b/>
                <w:bCs/>
                <w:sz w:val="14"/>
                <w:szCs w:val="14"/>
              </w:rPr>
            </w:pPr>
            <w:r>
              <w:rPr>
                <w:rFonts w:ascii="Calibri" w:hAnsi="Calibri" w:cs="Calibri"/>
                <w:b/>
                <w:bCs/>
                <w:sz w:val="14"/>
                <w:szCs w:val="14"/>
              </w:rPr>
              <w:t>Jefe del Departamento de Diseño Industrial</w:t>
            </w:r>
          </w:p>
          <w:p w14:paraId="11179D89" w14:textId="35ABE1DC" w:rsidR="005B5BC3" w:rsidRPr="00474087" w:rsidRDefault="005B5BC3" w:rsidP="00B21792">
            <w:pPr>
              <w:jc w:val="center"/>
              <w:rPr>
                <w:rFonts w:ascii="Arial" w:eastAsia="Calibri" w:hAnsi="Arial" w:cs="Arial"/>
                <w:color w:val="000000"/>
                <w:sz w:val="14"/>
                <w:szCs w:val="14"/>
              </w:rPr>
            </w:pPr>
            <w:r w:rsidRPr="00FA29F1">
              <w:rPr>
                <w:rFonts w:ascii="Calibri" w:eastAsia="Calibri" w:hAnsi="Calibri" w:cs="Calibri"/>
                <w:color w:val="000000"/>
                <w:sz w:val="14"/>
                <w:szCs w:val="14"/>
              </w:rPr>
              <w:t>Lic. en D.I. Luis Arturo Dávalos Lomelí</w:t>
            </w:r>
          </w:p>
        </w:tc>
        <w:tc>
          <w:tcPr>
            <w:tcW w:w="2266" w:type="dxa"/>
            <w:vAlign w:val="center"/>
          </w:tcPr>
          <w:p w14:paraId="52034944" w14:textId="560A6F9E" w:rsidR="005B5BC3" w:rsidRPr="00773736" w:rsidRDefault="005B5BC3" w:rsidP="00EC057C">
            <w:pPr>
              <w:jc w:val="center"/>
              <w:rPr>
                <w:rFonts w:asciiTheme="minorHAnsi" w:hAnsiTheme="minorHAnsi" w:cstheme="minorHAnsi"/>
                <w:color w:val="0000FF"/>
                <w:sz w:val="12"/>
                <w:szCs w:val="12"/>
                <w:u w:val="single"/>
              </w:rPr>
            </w:pPr>
            <w:r w:rsidRPr="00773736">
              <w:rPr>
                <w:rFonts w:asciiTheme="minorHAnsi" w:hAnsiTheme="minorHAnsi" w:cstheme="minorHAnsi"/>
                <w:color w:val="0000FF"/>
                <w:sz w:val="12"/>
                <w:szCs w:val="12"/>
                <w:u w:val="single"/>
              </w:rPr>
              <w:t>luis.davalos@edu.uaa.mx</w:t>
            </w:r>
          </w:p>
        </w:tc>
        <w:tc>
          <w:tcPr>
            <w:tcW w:w="1274" w:type="dxa"/>
            <w:vMerge/>
            <w:vAlign w:val="center"/>
          </w:tcPr>
          <w:p w14:paraId="631E8DE4" w14:textId="77777777" w:rsidR="005B5BC3" w:rsidRPr="00474087" w:rsidRDefault="005B5BC3" w:rsidP="004418FB">
            <w:pPr>
              <w:jc w:val="center"/>
              <w:rPr>
                <w:rFonts w:ascii="Arial" w:hAnsi="Arial" w:cs="Arial"/>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16214680" w:rsidR="0066354B" w:rsidRPr="00FE3C20" w:rsidRDefault="0066354B" w:rsidP="00CD0EEF">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 xml:space="preserve">deberá realizarse por el Licitante Adjudicado, </w:t>
      </w:r>
      <w:r w:rsidR="00CD0EEF" w:rsidRPr="00226430">
        <w:rPr>
          <w:rFonts w:asciiTheme="minorHAnsi" w:hAnsiTheme="minorHAnsi" w:cstheme="minorHAnsi"/>
          <w:sz w:val="17"/>
          <w:szCs w:val="17"/>
        </w:rPr>
        <w:t xml:space="preserve">a </w:t>
      </w:r>
      <w:r w:rsidR="00CD0EEF" w:rsidRPr="00CD43AD">
        <w:rPr>
          <w:rFonts w:asciiTheme="minorHAnsi" w:hAnsiTheme="minorHAnsi" w:cstheme="minorHAnsi"/>
          <w:sz w:val="17"/>
          <w:szCs w:val="17"/>
        </w:rPr>
        <w:t xml:space="preserve">los </w:t>
      </w:r>
      <w:r w:rsidR="00CD0EEF" w:rsidRPr="00CD0EEF">
        <w:rPr>
          <w:rFonts w:asciiTheme="minorHAnsi" w:hAnsiTheme="minorHAnsi" w:cstheme="minorHAnsi"/>
          <w:b/>
          <w:sz w:val="17"/>
          <w:szCs w:val="17"/>
        </w:rPr>
        <w:t xml:space="preserve">10, </w:t>
      </w:r>
      <w:r w:rsidR="00CD0EEF">
        <w:rPr>
          <w:rFonts w:asciiTheme="minorHAnsi" w:hAnsiTheme="minorHAnsi" w:cstheme="minorHAnsi"/>
          <w:b/>
          <w:sz w:val="17"/>
          <w:szCs w:val="17"/>
        </w:rPr>
        <w:t>30</w:t>
      </w:r>
      <w:r w:rsidR="00CD0EEF" w:rsidRPr="00620085">
        <w:rPr>
          <w:rFonts w:asciiTheme="minorHAnsi" w:hAnsiTheme="minorHAnsi" w:cstheme="minorHAnsi"/>
          <w:b/>
          <w:sz w:val="17"/>
          <w:szCs w:val="17"/>
        </w:rPr>
        <w:t xml:space="preserve"> y </w:t>
      </w:r>
      <w:r w:rsidR="00CD0EEF">
        <w:rPr>
          <w:rFonts w:asciiTheme="minorHAnsi" w:hAnsiTheme="minorHAnsi" w:cstheme="minorHAnsi"/>
          <w:b/>
          <w:sz w:val="17"/>
          <w:szCs w:val="17"/>
        </w:rPr>
        <w:t>45</w:t>
      </w:r>
      <w:r w:rsidR="00CD0EEF" w:rsidRPr="00620085">
        <w:rPr>
          <w:rFonts w:asciiTheme="minorHAnsi" w:hAnsiTheme="minorHAnsi" w:cstheme="minorHAnsi"/>
          <w:b/>
          <w:sz w:val="17"/>
          <w:szCs w:val="17"/>
        </w:rPr>
        <w:t xml:space="preserve"> días</w:t>
      </w:r>
      <w:r w:rsidR="00CD0EEF" w:rsidRPr="00CD43AD">
        <w:rPr>
          <w:rFonts w:asciiTheme="minorHAnsi" w:hAnsiTheme="minorHAnsi" w:cstheme="minorHAnsi"/>
          <w:b/>
          <w:sz w:val="17"/>
          <w:szCs w:val="17"/>
        </w:rPr>
        <w:t xml:space="preserve">, días naturales </w:t>
      </w:r>
      <w:r w:rsidR="00CD0EEF" w:rsidRPr="00E70DDE">
        <w:rPr>
          <w:rFonts w:asciiTheme="minorHAnsi" w:hAnsiTheme="minorHAnsi" w:cstheme="minorHAnsi"/>
          <w:sz w:val="17"/>
          <w:szCs w:val="17"/>
        </w:rPr>
        <w:t>posteriores a la fecha de fallo</w:t>
      </w:r>
      <w:r w:rsidR="00CD0EEF">
        <w:rPr>
          <w:rFonts w:asciiTheme="minorHAnsi" w:hAnsiTheme="minorHAnsi" w:cstheme="minorHAnsi"/>
          <w:sz w:val="17"/>
          <w:szCs w:val="17"/>
        </w:rPr>
        <w:t xml:space="preserve"> </w:t>
      </w:r>
      <w:r w:rsidR="00CD0EEF" w:rsidRPr="00CD43AD">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205C0A8D" w14:textId="77777777" w:rsidR="00D53BFE" w:rsidRDefault="00D53BFE" w:rsidP="005220E3">
      <w:pPr>
        <w:autoSpaceDE w:val="0"/>
        <w:autoSpaceDN w:val="0"/>
        <w:adjustRightInd w:val="0"/>
        <w:rPr>
          <w:rFonts w:asciiTheme="minorHAnsi" w:hAnsiTheme="minorHAnsi" w:cstheme="minorHAnsi"/>
          <w:b/>
          <w:sz w:val="14"/>
          <w:szCs w:val="14"/>
        </w:rPr>
      </w:pPr>
    </w:p>
    <w:p w14:paraId="0A40A1BE" w14:textId="524446C6" w:rsidR="005220E3" w:rsidRPr="005220E3" w:rsidRDefault="005220E3" w:rsidP="005220E3">
      <w:pPr>
        <w:autoSpaceDE w:val="0"/>
        <w:autoSpaceDN w:val="0"/>
        <w:adjustRightInd w:val="0"/>
        <w:rPr>
          <w:rFonts w:asciiTheme="minorHAnsi" w:hAnsiTheme="minorHAnsi" w:cstheme="minorHAnsi"/>
          <w:b/>
          <w:sz w:val="14"/>
          <w:szCs w:val="14"/>
        </w:rPr>
      </w:pPr>
      <w:r w:rsidRPr="005220E3">
        <w:rPr>
          <w:rFonts w:asciiTheme="minorHAnsi" w:hAnsiTheme="minorHAnsi" w:cstheme="minorHAnsi"/>
          <w:b/>
          <w:sz w:val="14"/>
          <w:szCs w:val="14"/>
        </w:rPr>
        <w:t xml:space="preserve">La entrega se realizará en las Aulas, Laboratorios y salones de la Universidad </w:t>
      </w:r>
      <w:r w:rsidR="00D53BFE">
        <w:rPr>
          <w:rFonts w:asciiTheme="minorHAnsi" w:hAnsiTheme="minorHAnsi" w:cstheme="minorHAnsi"/>
          <w:b/>
          <w:sz w:val="14"/>
          <w:szCs w:val="14"/>
        </w:rPr>
        <w:t>d</w:t>
      </w:r>
      <w:r w:rsidRPr="005220E3">
        <w:rPr>
          <w:rFonts w:asciiTheme="minorHAnsi" w:hAnsiTheme="minorHAnsi" w:cstheme="minorHAnsi"/>
          <w:b/>
          <w:sz w:val="14"/>
          <w:szCs w:val="14"/>
        </w:rPr>
        <w:t>e</w:t>
      </w:r>
      <w:r w:rsidR="00D53BFE">
        <w:rPr>
          <w:rFonts w:asciiTheme="minorHAnsi" w:hAnsiTheme="minorHAnsi" w:cstheme="minorHAnsi"/>
          <w:b/>
          <w:sz w:val="14"/>
          <w:szCs w:val="14"/>
        </w:rPr>
        <w:t>l Centro Académico señalado o las</w:t>
      </w:r>
      <w:r w:rsidRPr="005220E3">
        <w:rPr>
          <w:rFonts w:asciiTheme="minorHAnsi" w:hAnsiTheme="minorHAnsi" w:cstheme="minorHAnsi"/>
          <w:b/>
          <w:sz w:val="14"/>
          <w:szCs w:val="14"/>
        </w:rPr>
        <w:t xml:space="preserve"> diferentes Direcciones que se indiquen en el contrato o bien al concertar la cita de Entrega de los Bienes, a efecto de clarificar la información, se indica que la Universidad se compone de los siguientes domicilios:</w:t>
      </w:r>
    </w:p>
    <w:p w14:paraId="6C89BA6E" w14:textId="77777777" w:rsidR="005220E3" w:rsidRPr="005220E3" w:rsidRDefault="005220E3" w:rsidP="005220E3">
      <w:pPr>
        <w:rPr>
          <w:rFonts w:asciiTheme="minorHAnsi" w:hAnsiTheme="minorHAnsi" w:cstheme="minorHAnsi"/>
          <w:sz w:val="12"/>
          <w:szCs w:val="12"/>
        </w:rPr>
      </w:pPr>
    </w:p>
    <w:p w14:paraId="7AC207F1" w14:textId="77777777" w:rsidR="005220E3" w:rsidRPr="005220E3" w:rsidRDefault="005220E3" w:rsidP="005220E3">
      <w:pPr>
        <w:pStyle w:val="Prrafodelista"/>
        <w:numPr>
          <w:ilvl w:val="0"/>
          <w:numId w:val="106"/>
        </w:numPr>
        <w:contextualSpacing/>
        <w:jc w:val="both"/>
        <w:rPr>
          <w:rFonts w:asciiTheme="minorHAnsi" w:hAnsiTheme="minorHAnsi" w:cstheme="minorHAnsi"/>
          <w:sz w:val="12"/>
          <w:szCs w:val="12"/>
        </w:rPr>
      </w:pPr>
      <w:r w:rsidRPr="005220E3">
        <w:rPr>
          <w:rFonts w:asciiTheme="minorHAnsi" w:hAnsiTheme="minorHAnsi" w:cstheme="minorHAnsi"/>
          <w:sz w:val="12"/>
          <w:szCs w:val="12"/>
        </w:rPr>
        <w:t>CIUDAD UNIVERSITARIA. Av. Universidad No. 940. Aguascalientes, Ags.</w:t>
      </w:r>
    </w:p>
    <w:p w14:paraId="00B79DAB" w14:textId="77777777" w:rsidR="005220E3" w:rsidRPr="005220E3" w:rsidRDefault="005220E3" w:rsidP="005220E3">
      <w:pPr>
        <w:pStyle w:val="Prrafodelista"/>
        <w:numPr>
          <w:ilvl w:val="0"/>
          <w:numId w:val="106"/>
        </w:numPr>
        <w:contextualSpacing/>
        <w:jc w:val="both"/>
        <w:rPr>
          <w:rFonts w:asciiTheme="minorHAnsi" w:hAnsiTheme="minorHAnsi" w:cstheme="minorHAnsi"/>
          <w:sz w:val="12"/>
          <w:szCs w:val="12"/>
        </w:rPr>
      </w:pPr>
      <w:r w:rsidRPr="005220E3">
        <w:rPr>
          <w:rFonts w:asciiTheme="minorHAnsi" w:hAnsiTheme="minorHAnsi" w:cstheme="minorHAnsi"/>
          <w:sz w:val="12"/>
          <w:szCs w:val="12"/>
        </w:rPr>
        <w:t>CAMPUS SUR Avenida prolongación Mahatma Gandhi 6601 el Gigante Ejido Arellano C.P. 20340</w:t>
      </w:r>
    </w:p>
    <w:p w14:paraId="1F285901" w14:textId="77777777" w:rsidR="005220E3" w:rsidRPr="005220E3" w:rsidRDefault="005220E3" w:rsidP="005220E3">
      <w:pPr>
        <w:pStyle w:val="Prrafodelista"/>
        <w:numPr>
          <w:ilvl w:val="0"/>
          <w:numId w:val="106"/>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CIENCIAS AGROPECUARIAS (POSTA ZOOTÉCNICA).Avenida Carretera Jesús María la Posta kilómetro 3 Aguascalientes.</w:t>
      </w:r>
    </w:p>
    <w:p w14:paraId="69EB3176" w14:textId="77777777" w:rsidR="005220E3" w:rsidRPr="005220E3" w:rsidRDefault="005220E3" w:rsidP="005220E3">
      <w:pPr>
        <w:pStyle w:val="Prrafodelista"/>
        <w:numPr>
          <w:ilvl w:val="0"/>
          <w:numId w:val="106"/>
        </w:numPr>
        <w:contextualSpacing/>
        <w:jc w:val="both"/>
        <w:rPr>
          <w:rFonts w:asciiTheme="minorHAnsi" w:hAnsiTheme="minorHAnsi" w:cstheme="minorHAnsi"/>
          <w:sz w:val="12"/>
          <w:szCs w:val="12"/>
        </w:rPr>
      </w:pPr>
      <w:r w:rsidRPr="005220E3">
        <w:rPr>
          <w:rFonts w:asciiTheme="minorHAnsi" w:hAnsiTheme="minorHAnsi" w:cstheme="minorHAnsi"/>
          <w:sz w:val="12"/>
          <w:szCs w:val="12"/>
        </w:rPr>
        <w:t xml:space="preserve">CENTRO DE EDUCACIÓN MEDIA ORIENTE (CEM) Calle Moscatel 802 fraccionamiento Parras </w:t>
      </w:r>
    </w:p>
    <w:p w14:paraId="7ED566C0" w14:textId="77777777" w:rsidR="005220E3" w:rsidRPr="005220E3" w:rsidRDefault="005220E3" w:rsidP="005220E3">
      <w:pPr>
        <w:pStyle w:val="Prrafodelista"/>
        <w:numPr>
          <w:ilvl w:val="0"/>
          <w:numId w:val="106"/>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EDUCACIÓN MEDIA (CEM, CENTRAL “</w:t>
      </w:r>
      <w:r w:rsidRPr="005220E3">
        <w:rPr>
          <w:rFonts w:asciiTheme="minorHAnsi" w:hAnsiTheme="minorHAnsi" w:cstheme="minorHAnsi"/>
          <w:sz w:val="12"/>
          <w:szCs w:val="12"/>
          <w:lang w:val="es-MX"/>
        </w:rPr>
        <w:t>PREPARATORIA PETRÓLEOS</w:t>
      </w:r>
      <w:r w:rsidRPr="005220E3">
        <w:rPr>
          <w:rFonts w:asciiTheme="minorHAnsi" w:hAnsiTheme="minorHAnsi" w:cstheme="minorHAnsi"/>
          <w:sz w:val="12"/>
          <w:szCs w:val="12"/>
        </w:rPr>
        <w:t>”), Avenida de la Convención de 1914 norte C.P. 20020</w:t>
      </w:r>
    </w:p>
    <w:p w14:paraId="5BD3C50A" w14:textId="77777777" w:rsidR="005220E3" w:rsidRPr="005220E3" w:rsidRDefault="005220E3" w:rsidP="005220E3">
      <w:pPr>
        <w:pStyle w:val="Prrafodelista"/>
        <w:numPr>
          <w:ilvl w:val="0"/>
          <w:numId w:val="106"/>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LAS ARTES Y LA CULTRA (</w:t>
      </w:r>
      <w:r w:rsidRPr="005220E3">
        <w:rPr>
          <w:rFonts w:asciiTheme="minorHAnsi" w:hAnsiTheme="minorHAnsi" w:cstheme="minorHAnsi"/>
          <w:bCs/>
          <w:color w:val="000000"/>
          <w:sz w:val="12"/>
          <w:szCs w:val="12"/>
          <w:lang w:val="es-MX" w:eastAsia="es-MX"/>
        </w:rPr>
        <w:t>CAyC</w:t>
      </w:r>
      <w:r w:rsidRPr="005220E3">
        <w:rPr>
          <w:rFonts w:asciiTheme="minorHAnsi" w:hAnsiTheme="minorHAnsi" w:cstheme="minorHAnsi"/>
          <w:b/>
          <w:bCs/>
          <w:color w:val="000000"/>
          <w:sz w:val="12"/>
          <w:szCs w:val="12"/>
          <w:lang w:val="es-MX" w:eastAsia="es-MX"/>
        </w:rPr>
        <w:t>)</w:t>
      </w:r>
      <w:r w:rsidRPr="005220E3">
        <w:rPr>
          <w:rFonts w:asciiTheme="minorHAnsi" w:hAnsiTheme="minorHAnsi" w:cstheme="minorHAnsi"/>
          <w:sz w:val="12"/>
          <w:szCs w:val="12"/>
        </w:rPr>
        <w:t xml:space="preserve">: </w:t>
      </w:r>
    </w:p>
    <w:p w14:paraId="663B030C" w14:textId="77777777" w:rsidR="005220E3" w:rsidRPr="005220E3" w:rsidRDefault="005220E3" w:rsidP="005220E3">
      <w:pPr>
        <w:pStyle w:val="Prrafodelista"/>
        <w:ind w:left="720"/>
        <w:contextualSpacing/>
        <w:jc w:val="both"/>
        <w:rPr>
          <w:rFonts w:asciiTheme="minorHAnsi" w:hAnsiTheme="minorHAnsi" w:cstheme="minorHAnsi"/>
          <w:sz w:val="12"/>
          <w:szCs w:val="12"/>
        </w:rPr>
      </w:pPr>
      <w:r w:rsidRPr="005220E3">
        <w:rPr>
          <w:rFonts w:asciiTheme="minorHAnsi" w:hAnsiTheme="minorHAnsi" w:cstheme="minorHAnsi"/>
          <w:sz w:val="12"/>
          <w:szCs w:val="12"/>
        </w:rPr>
        <w:t>a) CASA DE MÚSICA Calle General Álvaro Obregón números 421-419 zona centro C.P. 20000</w:t>
      </w:r>
    </w:p>
    <w:p w14:paraId="00F0CB37" w14:textId="77777777" w:rsidR="005220E3" w:rsidRPr="005220E3" w:rsidRDefault="005220E3" w:rsidP="005220E3">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b) EX. SECUNDARIA Avenida Alameda esquina con calle 28 de agosto Barrio de la Estación C.P. 20259</w:t>
      </w:r>
    </w:p>
    <w:p w14:paraId="30B0A704" w14:textId="77777777" w:rsidR="005220E3" w:rsidRPr="005220E3" w:rsidRDefault="005220E3" w:rsidP="005220E3">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c) CASA DE LAS ARTES Juan de Montoro número 227 Zona Centro C.P. 20000</w:t>
      </w:r>
    </w:p>
    <w:p w14:paraId="04041A7A" w14:textId="77777777" w:rsidR="005220E3" w:rsidRPr="005220E3" w:rsidRDefault="005220E3" w:rsidP="005220E3">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d) GOMEZ PORTUGAL MUSEO DEL LA MUERTE Rivero y Gutiérrez sin número. Zona centro C.P. 20000</w:t>
      </w:r>
    </w:p>
    <w:p w14:paraId="2C786704" w14:textId="77777777" w:rsidR="005220E3" w:rsidRPr="005220E3" w:rsidRDefault="005220E3" w:rsidP="005220E3">
      <w:pPr>
        <w:autoSpaceDE w:val="0"/>
        <w:autoSpaceDN w:val="0"/>
        <w:adjustRightInd w:val="0"/>
        <w:rPr>
          <w:rFonts w:asciiTheme="minorHAnsi" w:hAnsiTheme="minorHAnsi" w:cstheme="minorHAnsi"/>
          <w:b/>
          <w:sz w:val="12"/>
          <w:szCs w:val="12"/>
        </w:rPr>
      </w:pPr>
      <w:r w:rsidRPr="005220E3">
        <w:rPr>
          <w:rFonts w:asciiTheme="minorHAnsi" w:hAnsiTheme="minorHAnsi" w:cstheme="minorHAnsi"/>
          <w:sz w:val="12"/>
          <w:szCs w:val="12"/>
        </w:rPr>
        <w:t xml:space="preserve">               </w:t>
      </w:r>
      <w:r w:rsidRPr="005220E3">
        <w:rPr>
          <w:rFonts w:asciiTheme="minorHAnsi" w:hAnsiTheme="minorHAnsi" w:cstheme="minorHAnsi"/>
          <w:sz w:val="12"/>
          <w:szCs w:val="12"/>
        </w:rPr>
        <w:tab/>
        <w:t>e) CASA DE ARTES CINEMATOGRÁFICAS Y AUDIOVISUALES Juan de Montoro No. 213, Zona Centro.</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34"/>
          <w:footerReference w:type="even" r:id="rId35"/>
          <w:footerReference w:type="default" r:id="rId36"/>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0E1AA2F0" w14:textId="77777777" w:rsidR="001810BD" w:rsidRDefault="001810BD" w:rsidP="00D000F9">
      <w:pPr>
        <w:pStyle w:val="Textoindependiente"/>
        <w:ind w:right="708"/>
        <w:jc w:val="center"/>
        <w:rPr>
          <w:rFonts w:asciiTheme="minorHAnsi" w:hAnsiTheme="minorHAnsi" w:cstheme="minorHAnsi"/>
          <w:sz w:val="18"/>
          <w:szCs w:val="18"/>
        </w:rPr>
      </w:pP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Domicilio___________Calle_________________Número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824B1A">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824B1A">
        <w:trPr>
          <w:trHeight w:val="156"/>
          <w:jc w:val="center"/>
        </w:trPr>
        <w:tc>
          <w:tcPr>
            <w:tcW w:w="455" w:type="pct"/>
            <w:shd w:val="clear" w:color="auto" w:fill="auto"/>
          </w:tcPr>
          <w:p w14:paraId="315EE596" w14:textId="6F1DA90E"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35" w:type="pct"/>
          </w:tcPr>
          <w:p w14:paraId="6F8F3220" w14:textId="77777777" w:rsidR="008E3FFA" w:rsidRPr="008A1FEC" w:rsidRDefault="008E3FFA" w:rsidP="008E3FFA">
            <w:pPr>
              <w:widowControl/>
              <w:rPr>
                <w:rFonts w:asciiTheme="minorHAnsi" w:hAnsiTheme="minorHAnsi" w:cstheme="minorHAnsi"/>
                <w:color w:val="000000"/>
                <w:sz w:val="14"/>
                <w:szCs w:val="14"/>
                <w:lang w:val="en-US" w:eastAsia="es-MX"/>
              </w:rPr>
            </w:pPr>
            <w:r w:rsidRPr="008A1FEC">
              <w:rPr>
                <w:rFonts w:asciiTheme="minorHAnsi" w:hAnsiTheme="minorHAnsi" w:cstheme="minorHAnsi"/>
                <w:b/>
                <w:bCs/>
                <w:color w:val="000000"/>
                <w:sz w:val="14"/>
                <w:szCs w:val="14"/>
                <w:lang w:val="en-US" w:eastAsia="es-MX"/>
              </w:rPr>
              <w:t>Modelo:</w:t>
            </w:r>
            <w:r w:rsidRPr="008A1FEC">
              <w:rPr>
                <w:rFonts w:asciiTheme="minorHAnsi" w:hAnsiTheme="minorHAnsi" w:cstheme="minorHAnsi"/>
                <w:color w:val="000000"/>
                <w:sz w:val="14"/>
                <w:szCs w:val="14"/>
                <w:lang w:val="en-US" w:eastAsia="es-MX"/>
              </w:rPr>
              <w:t xml:space="preserve">  SHEER BLACKOUT, </w:t>
            </w:r>
          </w:p>
          <w:p w14:paraId="6382E57E" w14:textId="77777777" w:rsidR="008E3FFA" w:rsidRPr="008A1FEC" w:rsidRDefault="008E3FFA" w:rsidP="008E3FFA">
            <w:pPr>
              <w:widowControl/>
              <w:rPr>
                <w:rFonts w:asciiTheme="minorHAnsi" w:hAnsiTheme="minorHAnsi" w:cstheme="minorHAnsi"/>
                <w:color w:val="000000"/>
                <w:sz w:val="14"/>
                <w:szCs w:val="14"/>
                <w:lang w:val="en-US" w:eastAsia="es-MX"/>
              </w:rPr>
            </w:pPr>
            <w:r w:rsidRPr="008A1FEC">
              <w:rPr>
                <w:rFonts w:asciiTheme="minorHAnsi" w:hAnsiTheme="minorHAnsi" w:cstheme="minorHAnsi"/>
                <w:b/>
                <w:color w:val="000000"/>
                <w:sz w:val="14"/>
                <w:szCs w:val="14"/>
                <w:lang w:val="en-US" w:eastAsia="es-MX"/>
              </w:rPr>
              <w:t>Color:</w:t>
            </w:r>
            <w:r w:rsidRPr="008A1FEC">
              <w:rPr>
                <w:rFonts w:asciiTheme="minorHAnsi" w:hAnsiTheme="minorHAnsi" w:cstheme="minorHAnsi"/>
                <w:color w:val="000000"/>
                <w:sz w:val="14"/>
                <w:szCs w:val="14"/>
                <w:lang w:val="en-US" w:eastAsia="es-MX"/>
              </w:rPr>
              <w:t xml:space="preserve"> S-25 PLUS, </w:t>
            </w:r>
          </w:p>
          <w:p w14:paraId="2FAAF3F5" w14:textId="77777777" w:rsidR="008E3FFA" w:rsidRPr="008E3FFA" w:rsidRDefault="008E3FFA" w:rsidP="008E3FFA">
            <w:pPr>
              <w:widowControl/>
              <w:rPr>
                <w:rFonts w:asciiTheme="minorHAnsi" w:hAnsiTheme="minorHAnsi" w:cstheme="minorHAnsi"/>
                <w:color w:val="000000"/>
                <w:sz w:val="14"/>
                <w:szCs w:val="14"/>
                <w:lang w:val="es-MX" w:eastAsia="es-MX"/>
              </w:rPr>
            </w:pPr>
            <w:r w:rsidRPr="008E3FFA">
              <w:rPr>
                <w:rFonts w:asciiTheme="minorHAnsi" w:hAnsiTheme="minorHAnsi" w:cstheme="minorHAnsi"/>
                <w:b/>
                <w:color w:val="000000"/>
                <w:sz w:val="14"/>
                <w:szCs w:val="14"/>
                <w:lang w:val="es-MX" w:eastAsia="es-MX"/>
              </w:rPr>
              <w:t>Ancho:</w:t>
            </w:r>
            <w:r w:rsidRPr="008E3FFA">
              <w:rPr>
                <w:rFonts w:asciiTheme="minorHAnsi" w:hAnsiTheme="minorHAnsi" w:cstheme="minorHAnsi"/>
                <w:color w:val="000000"/>
                <w:sz w:val="14"/>
                <w:szCs w:val="14"/>
                <w:lang w:val="es-MX" w:eastAsia="es-MX"/>
              </w:rPr>
              <w:t xml:space="preserve"> 2.31</w:t>
            </w:r>
          </w:p>
          <w:p w14:paraId="4C5DC808" w14:textId="77777777" w:rsidR="008E3FFA" w:rsidRPr="008E3FFA" w:rsidRDefault="008E3FFA" w:rsidP="008E3FFA">
            <w:pPr>
              <w:widowControl/>
              <w:rPr>
                <w:rFonts w:asciiTheme="minorHAnsi" w:hAnsiTheme="minorHAnsi" w:cstheme="minorHAnsi"/>
                <w:color w:val="000000"/>
                <w:sz w:val="14"/>
                <w:szCs w:val="14"/>
                <w:lang w:val="es-MX" w:eastAsia="es-MX"/>
              </w:rPr>
            </w:pPr>
            <w:r w:rsidRPr="008E3FFA">
              <w:rPr>
                <w:rFonts w:asciiTheme="minorHAnsi" w:hAnsiTheme="minorHAnsi" w:cstheme="minorHAnsi"/>
                <w:b/>
                <w:color w:val="000000"/>
                <w:sz w:val="14"/>
                <w:szCs w:val="14"/>
                <w:lang w:val="es-MX" w:eastAsia="es-MX"/>
              </w:rPr>
              <w:t>Alto:</w:t>
            </w:r>
            <w:r w:rsidRPr="008E3FFA">
              <w:rPr>
                <w:rFonts w:asciiTheme="minorHAnsi" w:hAnsiTheme="minorHAnsi" w:cstheme="minorHAnsi"/>
                <w:color w:val="000000"/>
                <w:sz w:val="14"/>
                <w:szCs w:val="14"/>
                <w:lang w:val="es-MX" w:eastAsia="es-MX"/>
              </w:rPr>
              <w:t xml:space="preserve"> 1.91</w:t>
            </w:r>
          </w:p>
          <w:p w14:paraId="634A5BEE" w14:textId="44CFC66E" w:rsidR="00D759BC" w:rsidRPr="008E3FFA" w:rsidRDefault="008E3FFA" w:rsidP="008E3FFA">
            <w:pPr>
              <w:jc w:val="both"/>
              <w:rPr>
                <w:rFonts w:asciiTheme="minorHAnsi" w:hAnsiTheme="minorHAnsi" w:cstheme="minorHAnsi"/>
                <w:bCs/>
                <w:sz w:val="14"/>
                <w:szCs w:val="14"/>
                <w:lang w:val="es-MX"/>
              </w:rPr>
            </w:pPr>
            <w:r w:rsidRPr="008E3FFA">
              <w:rPr>
                <w:rFonts w:asciiTheme="minorHAnsi" w:hAnsiTheme="minorHAnsi" w:cstheme="minorHAnsi"/>
                <w:b/>
                <w:color w:val="000000"/>
                <w:sz w:val="14"/>
                <w:szCs w:val="14"/>
                <w:lang w:val="es-MX" w:eastAsia="es-MX"/>
              </w:rPr>
              <w:t>Total m2:</w:t>
            </w:r>
            <w:r w:rsidRPr="008E3FFA">
              <w:rPr>
                <w:rFonts w:asciiTheme="minorHAnsi" w:hAnsiTheme="minorHAnsi" w:cstheme="minorHAnsi"/>
                <w:color w:val="000000"/>
                <w:sz w:val="14"/>
                <w:szCs w:val="14"/>
                <w:lang w:val="es-MX" w:eastAsia="es-MX"/>
              </w:rPr>
              <w:t xml:space="preserve"> 4.41</w:t>
            </w:r>
          </w:p>
        </w:tc>
        <w:tc>
          <w:tcPr>
            <w:tcW w:w="777" w:type="pct"/>
          </w:tcPr>
          <w:p w14:paraId="36B5928D" w14:textId="7E83E67A" w:rsidR="00D759BC" w:rsidRPr="00824B1A" w:rsidRDefault="008E3FFA" w:rsidP="001B5325">
            <w:pPr>
              <w:jc w:val="center"/>
              <w:rPr>
                <w:rFonts w:asciiTheme="minorHAnsi" w:hAnsiTheme="minorHAnsi" w:cstheme="minorHAnsi"/>
                <w:sz w:val="14"/>
                <w:szCs w:val="14"/>
              </w:rPr>
            </w:pPr>
            <w:r>
              <w:rPr>
                <w:rFonts w:asciiTheme="minorHAnsi" w:hAnsiTheme="minorHAnsi" w:cstheme="minorHAnsi"/>
                <w:sz w:val="14"/>
                <w:szCs w:val="14"/>
              </w:rPr>
              <w:t>Pieza</w:t>
            </w:r>
          </w:p>
        </w:tc>
        <w:tc>
          <w:tcPr>
            <w:tcW w:w="540" w:type="pct"/>
          </w:tcPr>
          <w:p w14:paraId="6EC403EF" w14:textId="26EFD83B" w:rsidR="00D759BC" w:rsidRPr="00824B1A" w:rsidRDefault="008E3FFA" w:rsidP="00D759BC">
            <w:pPr>
              <w:jc w:val="center"/>
              <w:rPr>
                <w:rFonts w:asciiTheme="minorHAnsi" w:hAnsiTheme="minorHAnsi" w:cstheme="minorHAnsi"/>
                <w:sz w:val="14"/>
                <w:szCs w:val="14"/>
              </w:rPr>
            </w:pPr>
            <w:r>
              <w:rPr>
                <w:rFonts w:asciiTheme="minorHAnsi" w:hAnsiTheme="minorHAnsi" w:cstheme="minorHAnsi"/>
                <w:sz w:val="14"/>
                <w:szCs w:val="14"/>
              </w:rPr>
              <w:t>1</w:t>
            </w:r>
          </w:p>
        </w:tc>
        <w:tc>
          <w:tcPr>
            <w:tcW w:w="775" w:type="pct"/>
          </w:tcPr>
          <w:p w14:paraId="5EB001D1" w14:textId="77777777"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61A6C0F" w14:textId="77777777"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8E3FFA" w:rsidRPr="00031736" w14:paraId="44346976" w14:textId="77777777" w:rsidTr="00824B1A">
        <w:trPr>
          <w:trHeight w:val="156"/>
          <w:jc w:val="center"/>
        </w:trPr>
        <w:tc>
          <w:tcPr>
            <w:tcW w:w="455" w:type="pct"/>
            <w:shd w:val="clear" w:color="auto" w:fill="auto"/>
          </w:tcPr>
          <w:p w14:paraId="5E38C9FA" w14:textId="4C23E62F" w:rsidR="008E3FFA" w:rsidRPr="00D33290" w:rsidRDefault="008E3FFA" w:rsidP="008E3FFA">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35" w:type="pct"/>
          </w:tcPr>
          <w:p w14:paraId="12DDCA00" w14:textId="77777777" w:rsidR="008E3FFA" w:rsidRPr="008E3FFA" w:rsidRDefault="008E3FFA" w:rsidP="008E3FFA">
            <w:pPr>
              <w:widowControl/>
              <w:rPr>
                <w:rFonts w:asciiTheme="minorHAnsi" w:hAnsiTheme="minorHAnsi" w:cstheme="minorHAnsi"/>
                <w:color w:val="000000"/>
                <w:sz w:val="14"/>
                <w:szCs w:val="14"/>
                <w:lang w:val="en-US" w:eastAsia="es-MX"/>
              </w:rPr>
            </w:pPr>
            <w:r w:rsidRPr="008E3FFA">
              <w:rPr>
                <w:rFonts w:asciiTheme="minorHAnsi" w:hAnsiTheme="minorHAnsi" w:cstheme="minorHAnsi"/>
                <w:b/>
                <w:bCs/>
                <w:color w:val="000000"/>
                <w:sz w:val="14"/>
                <w:szCs w:val="14"/>
                <w:lang w:val="en-US" w:eastAsia="es-MX"/>
              </w:rPr>
              <w:t>Modelo:</w:t>
            </w:r>
            <w:r w:rsidRPr="008E3FFA">
              <w:rPr>
                <w:rFonts w:asciiTheme="minorHAnsi" w:hAnsiTheme="minorHAnsi" w:cstheme="minorHAnsi"/>
                <w:color w:val="000000"/>
                <w:sz w:val="14"/>
                <w:szCs w:val="14"/>
                <w:lang w:val="en-US" w:eastAsia="es-MX"/>
              </w:rPr>
              <w:t xml:space="preserve">  SHEER BLACKOUT, </w:t>
            </w:r>
          </w:p>
          <w:p w14:paraId="619B1ACB" w14:textId="77777777" w:rsidR="008E3FFA" w:rsidRPr="008E3FFA" w:rsidRDefault="008E3FFA" w:rsidP="008E3FFA">
            <w:pPr>
              <w:widowControl/>
              <w:rPr>
                <w:rFonts w:asciiTheme="minorHAnsi" w:hAnsiTheme="minorHAnsi" w:cstheme="minorHAnsi"/>
                <w:color w:val="000000"/>
                <w:sz w:val="14"/>
                <w:szCs w:val="14"/>
                <w:lang w:val="en-US" w:eastAsia="es-MX"/>
              </w:rPr>
            </w:pPr>
            <w:r w:rsidRPr="008E3FFA">
              <w:rPr>
                <w:rFonts w:asciiTheme="minorHAnsi" w:hAnsiTheme="minorHAnsi" w:cstheme="minorHAnsi"/>
                <w:b/>
                <w:color w:val="000000"/>
                <w:sz w:val="14"/>
                <w:szCs w:val="14"/>
                <w:lang w:val="en-US" w:eastAsia="es-MX"/>
              </w:rPr>
              <w:t>Color:</w:t>
            </w:r>
            <w:r w:rsidRPr="008E3FFA">
              <w:rPr>
                <w:rFonts w:asciiTheme="minorHAnsi" w:hAnsiTheme="minorHAnsi" w:cstheme="minorHAnsi"/>
                <w:color w:val="000000"/>
                <w:sz w:val="14"/>
                <w:szCs w:val="14"/>
                <w:lang w:val="en-US" w:eastAsia="es-MX"/>
              </w:rPr>
              <w:t xml:space="preserve"> S-25 PLUS, </w:t>
            </w:r>
          </w:p>
          <w:p w14:paraId="165FD1D0" w14:textId="77777777" w:rsidR="008E3FFA" w:rsidRPr="008E3FFA" w:rsidRDefault="008E3FFA" w:rsidP="008E3FFA">
            <w:pPr>
              <w:widowControl/>
              <w:rPr>
                <w:rFonts w:asciiTheme="minorHAnsi" w:hAnsiTheme="minorHAnsi" w:cstheme="minorHAnsi"/>
                <w:color w:val="000000"/>
                <w:sz w:val="14"/>
                <w:szCs w:val="14"/>
                <w:lang w:val="es-MX" w:eastAsia="es-MX"/>
              </w:rPr>
            </w:pPr>
            <w:r w:rsidRPr="008E3FFA">
              <w:rPr>
                <w:rFonts w:asciiTheme="minorHAnsi" w:hAnsiTheme="minorHAnsi" w:cstheme="minorHAnsi"/>
                <w:b/>
                <w:color w:val="000000"/>
                <w:sz w:val="14"/>
                <w:szCs w:val="14"/>
                <w:lang w:val="es-MX" w:eastAsia="es-MX"/>
              </w:rPr>
              <w:t>Ancho:</w:t>
            </w:r>
            <w:r w:rsidRPr="008E3FFA">
              <w:rPr>
                <w:rFonts w:asciiTheme="minorHAnsi" w:hAnsiTheme="minorHAnsi" w:cstheme="minorHAnsi"/>
                <w:color w:val="000000"/>
                <w:sz w:val="14"/>
                <w:szCs w:val="14"/>
                <w:lang w:val="es-MX" w:eastAsia="es-MX"/>
              </w:rPr>
              <w:t xml:space="preserve"> 1.00</w:t>
            </w:r>
          </w:p>
          <w:p w14:paraId="7500D9E6" w14:textId="77777777" w:rsidR="008E3FFA" w:rsidRPr="008E3FFA" w:rsidRDefault="008E3FFA" w:rsidP="008E3FFA">
            <w:pPr>
              <w:widowControl/>
              <w:rPr>
                <w:rFonts w:asciiTheme="minorHAnsi" w:hAnsiTheme="minorHAnsi" w:cstheme="minorHAnsi"/>
                <w:color w:val="000000"/>
                <w:sz w:val="14"/>
                <w:szCs w:val="14"/>
                <w:lang w:val="es-MX" w:eastAsia="es-MX"/>
              </w:rPr>
            </w:pPr>
            <w:r w:rsidRPr="008E3FFA">
              <w:rPr>
                <w:rFonts w:asciiTheme="minorHAnsi" w:hAnsiTheme="minorHAnsi" w:cstheme="minorHAnsi"/>
                <w:b/>
                <w:color w:val="000000"/>
                <w:sz w:val="14"/>
                <w:szCs w:val="14"/>
                <w:lang w:val="es-MX" w:eastAsia="es-MX"/>
              </w:rPr>
              <w:t>Alto:</w:t>
            </w:r>
            <w:r w:rsidRPr="008E3FFA">
              <w:rPr>
                <w:rFonts w:asciiTheme="minorHAnsi" w:hAnsiTheme="minorHAnsi" w:cstheme="minorHAnsi"/>
                <w:color w:val="000000"/>
                <w:sz w:val="14"/>
                <w:szCs w:val="14"/>
                <w:lang w:val="es-MX" w:eastAsia="es-MX"/>
              </w:rPr>
              <w:t xml:space="preserve"> 2.08</w:t>
            </w:r>
          </w:p>
          <w:p w14:paraId="43A962D9" w14:textId="3CB43561" w:rsidR="008E3FFA" w:rsidRPr="008E3FFA" w:rsidRDefault="008E3FFA" w:rsidP="008E3FFA">
            <w:pPr>
              <w:jc w:val="both"/>
              <w:rPr>
                <w:rFonts w:asciiTheme="minorHAnsi" w:hAnsiTheme="minorHAnsi" w:cstheme="minorHAnsi"/>
                <w:bCs/>
                <w:sz w:val="14"/>
                <w:szCs w:val="14"/>
                <w:lang w:val="es-MX"/>
              </w:rPr>
            </w:pPr>
            <w:r w:rsidRPr="008E3FFA">
              <w:rPr>
                <w:rFonts w:asciiTheme="minorHAnsi" w:hAnsiTheme="minorHAnsi" w:cstheme="minorHAnsi"/>
                <w:b/>
                <w:color w:val="000000"/>
                <w:sz w:val="14"/>
                <w:szCs w:val="14"/>
                <w:lang w:val="es-MX" w:eastAsia="es-MX"/>
              </w:rPr>
              <w:t xml:space="preserve">Total m2: </w:t>
            </w:r>
            <w:r w:rsidRPr="008E3FFA">
              <w:rPr>
                <w:rFonts w:asciiTheme="minorHAnsi" w:hAnsiTheme="minorHAnsi" w:cstheme="minorHAnsi"/>
                <w:color w:val="000000"/>
                <w:sz w:val="14"/>
                <w:szCs w:val="14"/>
                <w:lang w:val="es-MX" w:eastAsia="es-MX"/>
              </w:rPr>
              <w:t>2.08</w:t>
            </w:r>
          </w:p>
        </w:tc>
        <w:tc>
          <w:tcPr>
            <w:tcW w:w="777" w:type="pct"/>
            <w:shd w:val="clear" w:color="auto" w:fill="auto"/>
          </w:tcPr>
          <w:p w14:paraId="5441EF4E" w14:textId="506AD755" w:rsidR="008E3FFA" w:rsidRPr="00824B1A" w:rsidRDefault="008E3FFA" w:rsidP="008E3FFA">
            <w:pPr>
              <w:jc w:val="center"/>
              <w:rPr>
                <w:rFonts w:asciiTheme="minorHAnsi" w:hAnsiTheme="minorHAnsi" w:cstheme="minorHAnsi"/>
                <w:sz w:val="14"/>
                <w:szCs w:val="14"/>
              </w:rPr>
            </w:pPr>
            <w:r>
              <w:rPr>
                <w:rFonts w:asciiTheme="minorHAnsi" w:hAnsiTheme="minorHAnsi" w:cstheme="minorHAnsi"/>
                <w:sz w:val="14"/>
                <w:szCs w:val="14"/>
              </w:rPr>
              <w:t>Pieza</w:t>
            </w:r>
          </w:p>
        </w:tc>
        <w:tc>
          <w:tcPr>
            <w:tcW w:w="540" w:type="pct"/>
          </w:tcPr>
          <w:p w14:paraId="00866053" w14:textId="310A46D7" w:rsidR="008E3FFA" w:rsidRPr="00824B1A" w:rsidRDefault="008E3FFA" w:rsidP="008E3FFA">
            <w:pPr>
              <w:jc w:val="center"/>
              <w:rPr>
                <w:rFonts w:asciiTheme="minorHAnsi" w:hAnsiTheme="minorHAnsi" w:cstheme="minorHAnsi"/>
                <w:sz w:val="14"/>
                <w:szCs w:val="14"/>
              </w:rPr>
            </w:pPr>
            <w:r>
              <w:rPr>
                <w:rFonts w:asciiTheme="minorHAnsi" w:hAnsiTheme="minorHAnsi" w:cstheme="minorHAnsi"/>
                <w:sz w:val="14"/>
                <w:szCs w:val="14"/>
              </w:rPr>
              <w:t>1</w:t>
            </w:r>
          </w:p>
        </w:tc>
        <w:tc>
          <w:tcPr>
            <w:tcW w:w="775" w:type="pct"/>
          </w:tcPr>
          <w:p w14:paraId="3E2A1397" w14:textId="65AB3FEA" w:rsidR="008E3FFA" w:rsidRPr="00D33290" w:rsidRDefault="008E3FFA" w:rsidP="008E3FF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6F3E4D9D" w14:textId="75BFE06D" w:rsidR="008E3FFA" w:rsidRPr="00D33290" w:rsidRDefault="008E3FFA" w:rsidP="008E3FF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2E30B7AC" w14:textId="77777777" w:rsidTr="00824B1A">
        <w:trPr>
          <w:trHeight w:val="156"/>
          <w:jc w:val="center"/>
        </w:trPr>
        <w:tc>
          <w:tcPr>
            <w:tcW w:w="455" w:type="pct"/>
            <w:shd w:val="clear" w:color="auto" w:fill="auto"/>
          </w:tcPr>
          <w:p w14:paraId="4F18BC06" w14:textId="77777777" w:rsidR="00B32692" w:rsidRPr="00D33290" w:rsidRDefault="00B32692" w:rsidP="00B32692">
            <w:pPr>
              <w:jc w:val="center"/>
              <w:rPr>
                <w:rFonts w:asciiTheme="minorHAnsi" w:hAnsiTheme="minorHAnsi" w:cstheme="minorHAnsi"/>
                <w:sz w:val="16"/>
                <w:szCs w:val="16"/>
              </w:rPr>
            </w:pPr>
          </w:p>
        </w:tc>
        <w:tc>
          <w:tcPr>
            <w:tcW w:w="1835" w:type="pct"/>
          </w:tcPr>
          <w:p w14:paraId="02F21C5B" w14:textId="41CA157C" w:rsidR="00B32692" w:rsidRPr="00D33290" w:rsidRDefault="00B32692" w:rsidP="00B32692">
            <w:pPr>
              <w:jc w:val="both"/>
              <w:rPr>
                <w:rFonts w:asciiTheme="minorHAnsi" w:hAnsiTheme="minorHAnsi" w:cstheme="minorHAnsi"/>
                <w:bCs/>
                <w:sz w:val="16"/>
                <w:szCs w:val="16"/>
                <w:lang w:val="es-MX"/>
              </w:rPr>
            </w:pPr>
            <w:r w:rsidRPr="00D33290">
              <w:rPr>
                <w:rFonts w:asciiTheme="minorHAnsi" w:hAnsiTheme="minorHAnsi" w:cstheme="minorHAnsi"/>
                <w:bCs/>
                <w:sz w:val="16"/>
                <w:szCs w:val="16"/>
                <w:lang w:val="es-MX"/>
              </w:rPr>
              <w:t>…</w:t>
            </w:r>
          </w:p>
        </w:tc>
        <w:tc>
          <w:tcPr>
            <w:tcW w:w="777" w:type="pct"/>
          </w:tcPr>
          <w:p w14:paraId="1D36914C" w14:textId="77777777" w:rsidR="00B32692" w:rsidRPr="00D33290" w:rsidRDefault="00B32692" w:rsidP="00B32692">
            <w:pPr>
              <w:jc w:val="center"/>
              <w:rPr>
                <w:rFonts w:asciiTheme="minorHAnsi" w:hAnsiTheme="minorHAnsi" w:cstheme="minorHAnsi"/>
                <w:sz w:val="16"/>
                <w:szCs w:val="16"/>
              </w:rPr>
            </w:pPr>
          </w:p>
        </w:tc>
        <w:tc>
          <w:tcPr>
            <w:tcW w:w="540" w:type="pct"/>
          </w:tcPr>
          <w:p w14:paraId="5170D9F7" w14:textId="77777777" w:rsidR="00B32692" w:rsidRPr="00D33290" w:rsidRDefault="00B32692" w:rsidP="00B32692">
            <w:pPr>
              <w:jc w:val="center"/>
              <w:rPr>
                <w:rFonts w:asciiTheme="minorHAnsi" w:hAnsiTheme="minorHAnsi" w:cstheme="minorHAnsi"/>
                <w:sz w:val="16"/>
                <w:szCs w:val="16"/>
              </w:rPr>
            </w:pPr>
          </w:p>
        </w:tc>
        <w:tc>
          <w:tcPr>
            <w:tcW w:w="775" w:type="pct"/>
          </w:tcPr>
          <w:p w14:paraId="7166C2E7" w14:textId="77777777" w:rsidR="00B32692" w:rsidRPr="00D33290" w:rsidRDefault="00B32692" w:rsidP="00B32692">
            <w:pPr>
              <w:jc w:val="center"/>
              <w:rPr>
                <w:rFonts w:asciiTheme="minorHAnsi" w:hAnsiTheme="minorHAnsi" w:cstheme="minorHAnsi"/>
                <w:sz w:val="16"/>
                <w:szCs w:val="16"/>
              </w:rPr>
            </w:pPr>
          </w:p>
        </w:tc>
        <w:tc>
          <w:tcPr>
            <w:tcW w:w="618" w:type="pct"/>
          </w:tcPr>
          <w:p w14:paraId="0E500085" w14:textId="77777777" w:rsidR="00B32692" w:rsidRPr="00D33290" w:rsidRDefault="00B32692" w:rsidP="00B32692">
            <w:pPr>
              <w:jc w:val="center"/>
              <w:rPr>
                <w:rFonts w:asciiTheme="minorHAnsi" w:hAnsiTheme="minorHAnsi" w:cstheme="minorHAnsi"/>
                <w:sz w:val="16"/>
                <w:szCs w:val="16"/>
              </w:rPr>
            </w:pPr>
          </w:p>
        </w:tc>
      </w:tr>
      <w:tr w:rsidR="008E3FFA" w:rsidRPr="00031736" w14:paraId="6C0A8D7A" w14:textId="77777777" w:rsidTr="00824B1A">
        <w:trPr>
          <w:trHeight w:val="156"/>
          <w:jc w:val="center"/>
        </w:trPr>
        <w:tc>
          <w:tcPr>
            <w:tcW w:w="455" w:type="pct"/>
            <w:shd w:val="clear" w:color="auto" w:fill="auto"/>
          </w:tcPr>
          <w:p w14:paraId="7ADC38C9" w14:textId="750022A1" w:rsidR="008E3FFA" w:rsidRPr="00D33290" w:rsidRDefault="005F05A3" w:rsidP="008E3FFA">
            <w:pPr>
              <w:jc w:val="center"/>
              <w:rPr>
                <w:rFonts w:asciiTheme="minorHAnsi" w:hAnsiTheme="minorHAnsi" w:cstheme="minorHAnsi"/>
                <w:sz w:val="16"/>
                <w:szCs w:val="16"/>
              </w:rPr>
            </w:pPr>
            <w:r>
              <w:rPr>
                <w:rFonts w:asciiTheme="minorHAnsi" w:hAnsiTheme="minorHAnsi" w:cstheme="minorHAnsi"/>
                <w:sz w:val="16"/>
                <w:szCs w:val="16"/>
              </w:rPr>
              <w:t>165</w:t>
            </w:r>
          </w:p>
        </w:tc>
        <w:tc>
          <w:tcPr>
            <w:tcW w:w="1835" w:type="pct"/>
          </w:tcPr>
          <w:p w14:paraId="6D7B617D" w14:textId="37D095A1" w:rsidR="008E3FFA" w:rsidRPr="005E77C3" w:rsidRDefault="005E77C3" w:rsidP="008E3FFA">
            <w:pPr>
              <w:jc w:val="both"/>
              <w:rPr>
                <w:rFonts w:asciiTheme="minorHAnsi" w:hAnsiTheme="minorHAnsi" w:cstheme="minorHAnsi"/>
                <w:bCs/>
                <w:sz w:val="14"/>
                <w:szCs w:val="14"/>
                <w:lang w:val="es-MX"/>
              </w:rPr>
            </w:pPr>
            <w:r w:rsidRPr="00C90362">
              <w:rPr>
                <w:rFonts w:asciiTheme="minorHAnsi" w:hAnsiTheme="minorHAnsi" w:cstheme="minorHAnsi"/>
                <w:b/>
                <w:bCs/>
                <w:color w:val="000000"/>
                <w:sz w:val="14"/>
                <w:szCs w:val="14"/>
                <w:lang w:eastAsia="es-MX"/>
              </w:rPr>
              <w:t>Impresora 3D de filamento con un extrusor y volumen de impresión de 220 x 200 x 250</w:t>
            </w:r>
          </w:p>
        </w:tc>
        <w:tc>
          <w:tcPr>
            <w:tcW w:w="777" w:type="pct"/>
          </w:tcPr>
          <w:p w14:paraId="3157FCF6" w14:textId="5E840261" w:rsidR="008E3FFA" w:rsidRPr="005E77C3" w:rsidRDefault="005E77C3" w:rsidP="008E3FFA">
            <w:pPr>
              <w:jc w:val="center"/>
              <w:rPr>
                <w:rFonts w:asciiTheme="minorHAnsi" w:hAnsiTheme="minorHAnsi" w:cstheme="minorHAnsi"/>
                <w:sz w:val="14"/>
                <w:szCs w:val="14"/>
              </w:rPr>
            </w:pPr>
            <w:r w:rsidRPr="005E77C3">
              <w:rPr>
                <w:rFonts w:asciiTheme="minorHAnsi" w:hAnsiTheme="minorHAnsi" w:cstheme="minorHAnsi"/>
                <w:sz w:val="14"/>
                <w:szCs w:val="14"/>
              </w:rPr>
              <w:t>Equipo</w:t>
            </w:r>
          </w:p>
        </w:tc>
        <w:tc>
          <w:tcPr>
            <w:tcW w:w="540" w:type="pct"/>
          </w:tcPr>
          <w:p w14:paraId="17902949" w14:textId="34BB74AD" w:rsidR="008E3FFA" w:rsidRPr="00824B1A" w:rsidRDefault="005E77C3" w:rsidP="008E3FFA">
            <w:pPr>
              <w:jc w:val="center"/>
              <w:rPr>
                <w:rFonts w:asciiTheme="minorHAnsi" w:hAnsiTheme="minorHAnsi" w:cstheme="minorHAnsi"/>
                <w:sz w:val="14"/>
                <w:szCs w:val="14"/>
              </w:rPr>
            </w:pPr>
            <w:r>
              <w:rPr>
                <w:rFonts w:asciiTheme="minorHAnsi" w:hAnsiTheme="minorHAnsi" w:cstheme="minorHAnsi"/>
                <w:sz w:val="14"/>
                <w:szCs w:val="14"/>
              </w:rPr>
              <w:t>2</w:t>
            </w:r>
          </w:p>
        </w:tc>
        <w:tc>
          <w:tcPr>
            <w:tcW w:w="775" w:type="pct"/>
          </w:tcPr>
          <w:p w14:paraId="108C86AD" w14:textId="15934FFC" w:rsidR="008E3FFA" w:rsidRPr="00D33290" w:rsidRDefault="008E3FFA" w:rsidP="008E3FF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A175450" w14:textId="07A9FCF1" w:rsidR="008E3FFA" w:rsidRPr="00D33290" w:rsidRDefault="008E3FFA" w:rsidP="008E3FF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523A658D" w14:textId="77777777" w:rsidTr="00824B1A">
        <w:trPr>
          <w:trHeight w:val="20"/>
          <w:jc w:val="center"/>
        </w:trPr>
        <w:tc>
          <w:tcPr>
            <w:tcW w:w="455"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824B1A">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824B1A">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37C49EF3" w:rsidR="00313792" w:rsidRDefault="00313792" w:rsidP="00EE207B">
      <w:pPr>
        <w:pStyle w:val="Textoindependiente"/>
        <w:ind w:right="708"/>
        <w:rPr>
          <w:rFonts w:asciiTheme="minorHAnsi" w:hAnsiTheme="minorHAnsi" w:cstheme="minorHAnsi"/>
          <w:sz w:val="18"/>
          <w:szCs w:val="18"/>
          <w:lang w:val="es-ES"/>
        </w:rPr>
      </w:pPr>
    </w:p>
    <w:p w14:paraId="0D12AF84" w14:textId="7CB2C4BE" w:rsidR="0076417A" w:rsidRDefault="0076417A" w:rsidP="00EE207B">
      <w:pPr>
        <w:pStyle w:val="Textoindependiente"/>
        <w:ind w:right="708"/>
        <w:rPr>
          <w:rFonts w:asciiTheme="minorHAnsi" w:hAnsiTheme="minorHAnsi" w:cstheme="minorHAnsi"/>
          <w:sz w:val="18"/>
          <w:szCs w:val="18"/>
          <w:lang w:val="es-ES"/>
        </w:rPr>
      </w:pPr>
    </w:p>
    <w:p w14:paraId="7132AA60" w14:textId="36745BB9" w:rsidR="0076417A" w:rsidRDefault="0076417A" w:rsidP="00EE207B">
      <w:pPr>
        <w:pStyle w:val="Textoindependiente"/>
        <w:ind w:right="708"/>
        <w:rPr>
          <w:rFonts w:asciiTheme="minorHAnsi" w:hAnsiTheme="minorHAnsi" w:cstheme="minorHAnsi"/>
          <w:sz w:val="18"/>
          <w:szCs w:val="18"/>
          <w:lang w:val="es-ES"/>
        </w:rPr>
      </w:pPr>
    </w:p>
    <w:p w14:paraId="28EF8A5F" w14:textId="77777777" w:rsidR="0076417A" w:rsidRPr="006E01AF" w:rsidRDefault="0076417A"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8"/>
        <w:gridCol w:w="3591"/>
      </w:tblGrid>
      <w:tr w:rsidR="00E83ABE" w:rsidRPr="00184031" w14:paraId="5052F80D" w14:textId="77777777" w:rsidTr="00872119">
        <w:trPr>
          <w:trHeight w:val="209"/>
          <w:jc w:val="center"/>
        </w:trPr>
        <w:tc>
          <w:tcPr>
            <w:tcW w:w="2978"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B048B4" w:rsidRPr="00184031" w14:paraId="319C2228" w14:textId="77777777" w:rsidTr="00872119">
        <w:trPr>
          <w:trHeight w:val="126"/>
          <w:jc w:val="center"/>
        </w:trPr>
        <w:tc>
          <w:tcPr>
            <w:tcW w:w="2978" w:type="dxa"/>
            <w:shd w:val="clear" w:color="auto" w:fill="auto"/>
            <w:vAlign w:val="center"/>
          </w:tcPr>
          <w:p w14:paraId="5CC38861" w14:textId="45E6FCBE" w:rsidR="00B048B4" w:rsidRPr="00E94174" w:rsidRDefault="00B048B4" w:rsidP="00E94174">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24 meses</w:t>
            </w:r>
          </w:p>
        </w:tc>
        <w:tc>
          <w:tcPr>
            <w:tcW w:w="3591" w:type="dxa"/>
            <w:shd w:val="clear" w:color="auto" w:fill="auto"/>
            <w:vAlign w:val="center"/>
          </w:tcPr>
          <w:p w14:paraId="5453E59A" w14:textId="2224A0C7" w:rsidR="00B048B4" w:rsidRPr="00E94174" w:rsidRDefault="00B048B4" w:rsidP="00E94174">
            <w:pPr>
              <w:ind w:right="567"/>
              <w:jc w:val="center"/>
              <w:rPr>
                <w:rFonts w:asciiTheme="minorHAnsi" w:eastAsia="Calibri" w:hAnsiTheme="minorHAnsi" w:cstheme="minorHAnsi"/>
                <w:sz w:val="14"/>
                <w:szCs w:val="14"/>
              </w:rPr>
            </w:pPr>
            <w:r>
              <w:rPr>
                <w:rFonts w:asciiTheme="minorHAnsi" w:eastAsia="Calibri" w:hAnsiTheme="minorHAnsi" w:cstheme="minorHAnsi"/>
                <w:sz w:val="14"/>
                <w:szCs w:val="14"/>
              </w:rPr>
              <w:t>1 a 157</w:t>
            </w:r>
          </w:p>
        </w:tc>
      </w:tr>
      <w:tr w:rsidR="00E94174" w:rsidRPr="00184031" w14:paraId="51EECD48" w14:textId="77777777" w:rsidTr="00872119">
        <w:trPr>
          <w:trHeight w:val="126"/>
          <w:jc w:val="center"/>
        </w:trPr>
        <w:tc>
          <w:tcPr>
            <w:tcW w:w="2978" w:type="dxa"/>
            <w:shd w:val="clear" w:color="auto" w:fill="auto"/>
            <w:vAlign w:val="center"/>
          </w:tcPr>
          <w:p w14:paraId="1A02E504" w14:textId="1887DB86" w:rsidR="00E94174" w:rsidRPr="00824B1A" w:rsidRDefault="00E94174" w:rsidP="00E94174">
            <w:pPr>
              <w:jc w:val="center"/>
              <w:rPr>
                <w:rFonts w:asciiTheme="minorHAnsi" w:hAnsiTheme="minorHAnsi" w:cstheme="minorHAnsi"/>
                <w:color w:val="000000"/>
                <w:sz w:val="14"/>
                <w:szCs w:val="14"/>
                <w:highlight w:val="yellow"/>
                <w:lang w:val="es-MX" w:eastAsia="es-MX"/>
              </w:rPr>
            </w:pPr>
            <w:r w:rsidRPr="00E94174">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1D19D9F9" w:rsidR="00E94174" w:rsidRPr="00824B1A" w:rsidRDefault="00E94174" w:rsidP="00E94174">
            <w:pPr>
              <w:ind w:right="567"/>
              <w:jc w:val="center"/>
              <w:rPr>
                <w:rFonts w:asciiTheme="minorHAnsi" w:eastAsia="Calibri" w:hAnsiTheme="minorHAnsi" w:cstheme="minorHAnsi"/>
                <w:color w:val="000000"/>
                <w:sz w:val="14"/>
                <w:szCs w:val="14"/>
                <w:highlight w:val="yellow"/>
              </w:rPr>
            </w:pPr>
            <w:r w:rsidRPr="00E94174">
              <w:rPr>
                <w:rFonts w:asciiTheme="minorHAnsi" w:eastAsia="Calibri" w:hAnsiTheme="minorHAnsi" w:cstheme="minorHAnsi"/>
                <w:sz w:val="14"/>
                <w:szCs w:val="14"/>
              </w:rPr>
              <w:t>158, 161 a 165</w:t>
            </w:r>
          </w:p>
        </w:tc>
      </w:tr>
      <w:tr w:rsidR="00E94174" w:rsidRPr="00184031" w14:paraId="3633315B" w14:textId="77777777" w:rsidTr="00872119">
        <w:trPr>
          <w:trHeight w:val="126"/>
          <w:jc w:val="center"/>
        </w:trPr>
        <w:tc>
          <w:tcPr>
            <w:tcW w:w="2978" w:type="dxa"/>
            <w:shd w:val="clear" w:color="auto" w:fill="auto"/>
            <w:vAlign w:val="center"/>
          </w:tcPr>
          <w:p w14:paraId="3130131A" w14:textId="79A528E4" w:rsidR="00E94174" w:rsidRPr="00824B1A" w:rsidRDefault="00E94174" w:rsidP="00E94174">
            <w:pPr>
              <w:jc w:val="center"/>
              <w:rPr>
                <w:rFonts w:asciiTheme="minorHAnsi" w:hAnsiTheme="minorHAnsi" w:cstheme="minorHAnsi"/>
                <w:color w:val="000000"/>
                <w:sz w:val="14"/>
                <w:szCs w:val="14"/>
                <w:highlight w:val="yellow"/>
                <w:lang w:val="es-MX" w:eastAsia="es-MX"/>
              </w:rPr>
            </w:pPr>
            <w:r w:rsidRPr="00E94174">
              <w:rPr>
                <w:rFonts w:asciiTheme="minorHAnsi" w:hAnsiTheme="minorHAnsi" w:cstheme="minorHAnsi"/>
                <w:color w:val="000000"/>
                <w:sz w:val="14"/>
                <w:szCs w:val="14"/>
                <w:lang w:val="es-MX" w:eastAsia="es-MX"/>
              </w:rPr>
              <w:t>12 meses, accesorios 3 meses de garantia</w:t>
            </w:r>
          </w:p>
        </w:tc>
        <w:tc>
          <w:tcPr>
            <w:tcW w:w="3591" w:type="dxa"/>
            <w:shd w:val="clear" w:color="auto" w:fill="auto"/>
            <w:vAlign w:val="center"/>
          </w:tcPr>
          <w:p w14:paraId="1C59A59D" w14:textId="424EA81B" w:rsidR="00E94174" w:rsidRPr="00824B1A" w:rsidRDefault="00E94174" w:rsidP="00E94174">
            <w:pPr>
              <w:ind w:right="567"/>
              <w:jc w:val="center"/>
              <w:rPr>
                <w:rFonts w:asciiTheme="minorHAnsi" w:eastAsia="Calibri" w:hAnsiTheme="minorHAnsi" w:cstheme="minorHAnsi"/>
                <w:color w:val="000000"/>
                <w:sz w:val="14"/>
                <w:szCs w:val="14"/>
                <w:highlight w:val="yellow"/>
              </w:rPr>
            </w:pPr>
            <w:r w:rsidRPr="00E94174">
              <w:rPr>
                <w:rFonts w:asciiTheme="minorHAnsi" w:eastAsia="Calibri" w:hAnsiTheme="minorHAnsi" w:cstheme="minorHAnsi"/>
                <w:sz w:val="14"/>
                <w:szCs w:val="14"/>
              </w:rPr>
              <w:t>159 y 160</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77777777" w:rsidR="001810BD" w:rsidRPr="006E01AF" w:rsidRDefault="001810BD"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B048B4">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B048B4">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9767FD" w:rsidRPr="004F7F20" w14:paraId="2054F747" w14:textId="77777777" w:rsidTr="00B048B4">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9767FD" w:rsidRPr="004F7F20" w14:paraId="7E651EF6" w14:textId="77777777" w:rsidTr="00B048B4">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256B91FE" w14:textId="0743305F"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7A35F9D" w14:textId="4458C74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E2BD0D" w14:textId="7777777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18659F6" w:rsidR="003A1C9E" w:rsidRPr="00F6598A" w:rsidRDefault="00263CC7" w:rsidP="003A1C9E">
            <w:pPr>
              <w:ind w:right="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w:t>
            </w:r>
            <w:r w:rsidR="003A1C9E" w:rsidRPr="00F6598A">
              <w:rPr>
                <w:rFonts w:asciiTheme="minorHAnsi" w:eastAsia="Calibri" w:hAnsiTheme="minorHAnsi" w:cstheme="minorHAnsi"/>
                <w:b/>
                <w:color w:val="000000"/>
                <w:sz w:val="14"/>
                <w:szCs w:val="14"/>
              </w:rPr>
              <w:t>:</w:t>
            </w:r>
            <w:r w:rsidR="003A1C9E"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003A1C9E"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1C4118D6"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5D1DD0">
        <w:trPr>
          <w:jc w:val="center"/>
        </w:trPr>
        <w:tc>
          <w:tcPr>
            <w:tcW w:w="384"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16" w:type="pct"/>
            <w:gridSpan w:val="4"/>
            <w:shd w:val="clear" w:color="auto" w:fill="auto"/>
          </w:tcPr>
          <w:p w14:paraId="2F5AAF87" w14:textId="5537CC92" w:rsidR="005D1DD0" w:rsidRPr="00317221" w:rsidRDefault="005D1DD0" w:rsidP="005D1DD0">
            <w:pPr>
              <w:spacing w:after="160" w:line="259" w:lineRule="auto"/>
              <w:contextualSpacing/>
              <w:rPr>
                <w:rFonts w:asciiTheme="minorHAnsi" w:eastAsia="Calibri" w:hAnsiTheme="minorHAnsi" w:cstheme="minorHAnsi"/>
                <w:color w:val="000000"/>
                <w:sz w:val="10"/>
                <w:szCs w:val="10"/>
              </w:rPr>
            </w:pPr>
            <w:r w:rsidRPr="00317221">
              <w:rPr>
                <w:rFonts w:asciiTheme="minorHAnsi" w:eastAsia="Calibri" w:hAnsiTheme="minorHAnsi" w:cstheme="minorHAnsi"/>
                <w:color w:val="000000"/>
                <w:sz w:val="10"/>
                <w:szCs w:val="10"/>
              </w:rPr>
              <w:t xml:space="preserve">(A excepción de la constancisa número 2, se deberán presentarse las diversas opiniones de cumplimiento, vigentes, en sentido positivo o sin adeudo, con una vigencia no mayor a 30 días de la fecha del acto de Recepción y Apertura de Propuestas, es decir, dentro de una vigencia del </w:t>
            </w:r>
            <w:r w:rsidR="0076417A" w:rsidRPr="00317221">
              <w:rPr>
                <w:rFonts w:asciiTheme="minorHAnsi" w:eastAsia="Calibri" w:hAnsiTheme="minorHAnsi" w:cstheme="minorHAnsi"/>
                <w:b/>
                <w:color w:val="000000"/>
                <w:sz w:val="10"/>
                <w:szCs w:val="10"/>
              </w:rPr>
              <w:t>11</w:t>
            </w:r>
            <w:r w:rsidRPr="00317221">
              <w:rPr>
                <w:rFonts w:asciiTheme="minorHAnsi" w:eastAsia="Calibri" w:hAnsiTheme="minorHAnsi" w:cstheme="minorHAnsi"/>
                <w:b/>
                <w:color w:val="000000"/>
                <w:sz w:val="10"/>
                <w:szCs w:val="10"/>
              </w:rPr>
              <w:t xml:space="preserve"> de </w:t>
            </w:r>
            <w:r w:rsidR="00317221" w:rsidRPr="00317221">
              <w:rPr>
                <w:rFonts w:asciiTheme="minorHAnsi" w:eastAsia="Calibri" w:hAnsiTheme="minorHAnsi" w:cstheme="minorHAnsi"/>
                <w:b/>
                <w:color w:val="000000"/>
                <w:sz w:val="10"/>
                <w:szCs w:val="10"/>
              </w:rPr>
              <w:t>agosto</w:t>
            </w:r>
            <w:r w:rsidRPr="00317221">
              <w:rPr>
                <w:rFonts w:asciiTheme="minorHAnsi" w:eastAsia="Calibri" w:hAnsiTheme="minorHAnsi" w:cstheme="minorHAnsi"/>
                <w:b/>
                <w:color w:val="000000"/>
                <w:sz w:val="10"/>
                <w:szCs w:val="10"/>
              </w:rPr>
              <w:t xml:space="preserve"> de 2023 al </w:t>
            </w:r>
            <w:r w:rsidR="00317221" w:rsidRPr="00317221">
              <w:rPr>
                <w:rFonts w:asciiTheme="minorHAnsi" w:eastAsia="Calibri" w:hAnsiTheme="minorHAnsi" w:cstheme="minorHAnsi"/>
                <w:b/>
                <w:color w:val="000000"/>
                <w:sz w:val="10"/>
                <w:szCs w:val="10"/>
              </w:rPr>
              <w:t>11</w:t>
            </w:r>
            <w:r w:rsidRPr="00317221">
              <w:rPr>
                <w:rFonts w:asciiTheme="minorHAnsi" w:eastAsia="Calibri" w:hAnsiTheme="minorHAnsi" w:cstheme="minorHAnsi"/>
                <w:b/>
                <w:color w:val="000000"/>
                <w:sz w:val="10"/>
                <w:szCs w:val="10"/>
              </w:rPr>
              <w:t xml:space="preserve"> de </w:t>
            </w:r>
            <w:r w:rsidR="00317221" w:rsidRPr="00317221">
              <w:rPr>
                <w:rFonts w:asciiTheme="minorHAnsi" w:eastAsia="Calibri" w:hAnsiTheme="minorHAnsi" w:cstheme="minorHAnsi"/>
                <w:b/>
                <w:color w:val="000000"/>
                <w:sz w:val="10"/>
                <w:szCs w:val="10"/>
              </w:rPr>
              <w:t>septiembre</w:t>
            </w:r>
            <w:r w:rsidRPr="00317221">
              <w:rPr>
                <w:rFonts w:asciiTheme="minorHAnsi" w:eastAsia="Calibri" w:hAnsiTheme="minorHAnsi" w:cstheme="minorHAnsi"/>
                <w:b/>
                <w:color w:val="000000"/>
                <w:sz w:val="10"/>
                <w:szCs w:val="10"/>
              </w:rPr>
              <w:t xml:space="preserve"> de 2023</w:t>
            </w:r>
            <w:r w:rsidRPr="00317221">
              <w:rPr>
                <w:rFonts w:asciiTheme="minorHAnsi" w:eastAsia="Calibri" w:hAnsiTheme="minorHAnsi" w:cstheme="minorHAnsi"/>
                <w:color w:val="000000"/>
                <w:sz w:val="10"/>
                <w:szCs w:val="10"/>
              </w:rPr>
              <w:t>).</w:t>
            </w:r>
          </w:p>
          <w:p w14:paraId="66AB4E65" w14:textId="052AA6A0" w:rsidR="005D1DD0" w:rsidRPr="00317221" w:rsidRDefault="005D1DD0" w:rsidP="00317221">
            <w:pPr>
              <w:ind w:right="-91"/>
              <w:rPr>
                <w:rFonts w:asciiTheme="minorHAnsi" w:eastAsia="Calibri" w:hAnsiTheme="minorHAnsi" w:cstheme="minorHAnsi"/>
                <w:b/>
                <w:color w:val="000000"/>
                <w:sz w:val="14"/>
                <w:szCs w:val="14"/>
              </w:rPr>
            </w:pPr>
            <w:r w:rsidRPr="00317221">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317221">
              <w:rPr>
                <w:rFonts w:asciiTheme="minorHAnsi" w:eastAsia="Calibri" w:hAnsiTheme="minorHAnsi" w:cstheme="minorHAnsi"/>
                <w:color w:val="000000"/>
                <w:sz w:val="10"/>
                <w:szCs w:val="10"/>
              </w:rPr>
              <w:t xml:space="preserve"> </w:t>
            </w:r>
            <w:r w:rsidR="004F1ABC" w:rsidRPr="00317221">
              <w:rPr>
                <w:rFonts w:asciiTheme="minorHAnsi" w:eastAsia="Calibri" w:hAnsiTheme="minorHAnsi" w:cstheme="minorHAnsi"/>
                <w:b/>
                <w:color w:val="000000"/>
                <w:sz w:val="10"/>
                <w:szCs w:val="10"/>
                <w:u w:val="single"/>
              </w:rPr>
              <w:t>1</w:t>
            </w:r>
            <w:r w:rsidR="00317221" w:rsidRPr="00317221">
              <w:rPr>
                <w:rFonts w:asciiTheme="minorHAnsi" w:eastAsia="Calibri" w:hAnsiTheme="minorHAnsi" w:cstheme="minorHAnsi"/>
                <w:b/>
                <w:color w:val="000000"/>
                <w:sz w:val="10"/>
                <w:szCs w:val="10"/>
                <w:u w:val="single"/>
              </w:rPr>
              <w:t>1</w:t>
            </w:r>
            <w:r w:rsidRPr="00317221">
              <w:rPr>
                <w:rFonts w:asciiTheme="minorHAnsi" w:eastAsia="Calibri" w:hAnsiTheme="minorHAnsi" w:cstheme="minorHAnsi"/>
                <w:b/>
                <w:color w:val="000000"/>
                <w:sz w:val="10"/>
                <w:szCs w:val="10"/>
                <w:u w:val="single"/>
              </w:rPr>
              <w:t xml:space="preserve"> de </w:t>
            </w:r>
            <w:r w:rsidR="00317221" w:rsidRPr="00317221">
              <w:rPr>
                <w:rFonts w:asciiTheme="minorHAnsi" w:eastAsia="Calibri" w:hAnsiTheme="minorHAnsi" w:cstheme="minorHAnsi"/>
                <w:b/>
                <w:color w:val="000000"/>
                <w:sz w:val="10"/>
                <w:szCs w:val="10"/>
                <w:u w:val="single"/>
              </w:rPr>
              <w:t>septiembre</w:t>
            </w:r>
            <w:r w:rsidRPr="00317221">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872119" w:rsidRPr="00CF7B54" w14:paraId="060445CB" w14:textId="77777777" w:rsidTr="00E4182E">
        <w:trPr>
          <w:jc w:val="center"/>
        </w:trPr>
        <w:tc>
          <w:tcPr>
            <w:tcW w:w="384" w:type="pct"/>
            <w:shd w:val="clear" w:color="auto" w:fill="auto"/>
          </w:tcPr>
          <w:p w14:paraId="238D801D" w14:textId="2653C992" w:rsidR="00872119" w:rsidRDefault="00872119"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02" w:type="pct"/>
            <w:shd w:val="clear" w:color="auto" w:fill="auto"/>
          </w:tcPr>
          <w:p w14:paraId="0678AFAE" w14:textId="3E3E4CC6" w:rsidR="00872119" w:rsidRPr="00FF20AC" w:rsidRDefault="00872119" w:rsidP="004241FB">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Muestra física partida 1</w:t>
            </w:r>
          </w:p>
        </w:tc>
        <w:tc>
          <w:tcPr>
            <w:tcW w:w="593" w:type="pct"/>
            <w:shd w:val="clear" w:color="auto" w:fill="auto"/>
          </w:tcPr>
          <w:p w14:paraId="5EF86333" w14:textId="002CFDFE" w:rsidR="00872119" w:rsidRDefault="00872119"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A02962F" w14:textId="77777777" w:rsidR="00872119" w:rsidRPr="00FF20AC" w:rsidRDefault="00872119" w:rsidP="00E4182E">
            <w:pPr>
              <w:ind w:right="-91"/>
              <w:jc w:val="center"/>
              <w:rPr>
                <w:rFonts w:asciiTheme="minorHAnsi" w:eastAsia="Calibri" w:hAnsiTheme="minorHAnsi" w:cstheme="minorHAnsi"/>
                <w:b/>
                <w:color w:val="000000"/>
                <w:sz w:val="14"/>
                <w:szCs w:val="14"/>
              </w:rPr>
            </w:pPr>
          </w:p>
        </w:tc>
        <w:tc>
          <w:tcPr>
            <w:tcW w:w="410" w:type="pct"/>
          </w:tcPr>
          <w:p w14:paraId="5048702D" w14:textId="77777777" w:rsidR="00872119" w:rsidRPr="00CF7B54" w:rsidRDefault="00872119"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442F2" w:rsidRDefault="009375F6" w:rsidP="00E4182E">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442F2" w:rsidRDefault="004D5771" w:rsidP="00E4182E">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EC7BB1" w:rsidRPr="0024684F" w:rsidRDefault="004D5771" w:rsidP="004241FB">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sidR="0024684F">
              <w:rPr>
                <w:rFonts w:asciiTheme="minorHAnsi" w:hAnsiTheme="minorHAnsi" w:cstheme="minorHAnsi"/>
                <w:sz w:val="12"/>
                <w:szCs w:val="12"/>
              </w:rPr>
              <w:t>a la partida que corresponde)</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0387BB39"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sidR="00D008F5" w:rsidRPr="00D008F5">
              <w:rPr>
                <w:rFonts w:asciiTheme="minorHAnsi" w:hAnsiTheme="minorHAnsi" w:cstheme="minorHAnsi"/>
                <w:b/>
                <w:color w:val="000000"/>
                <w:sz w:val="14"/>
                <w:szCs w:val="14"/>
              </w:rPr>
              <w:t>Anexo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67F3837A" w:rsidR="004D5771" w:rsidRPr="00CF7B54" w:rsidRDefault="004D5771" w:rsidP="009767F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9767FD">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A9395A" w:rsidRDefault="00A9395A" w:rsidP="001C4387">
      <w:r>
        <w:separator/>
      </w:r>
    </w:p>
  </w:endnote>
  <w:endnote w:type="continuationSeparator" w:id="0">
    <w:p w14:paraId="61F23279" w14:textId="77777777" w:rsidR="00A9395A" w:rsidRDefault="00A9395A"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9395A" w:rsidRDefault="00A9395A"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9395A" w:rsidRDefault="00A9395A"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A9395A" w:rsidRDefault="00A9395A"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A9395A" w:rsidRDefault="00A9395A"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A9395A" w:rsidRPr="00A57380" w:rsidRDefault="00A9395A" w:rsidP="00A57380">
    <w:pPr>
      <w:pStyle w:val="Piedepgina"/>
      <w:framePr w:wrap="around" w:vAnchor="text" w:hAnchor="margin" w:xAlign="right" w:y="1"/>
      <w:jc w:val="right"/>
      <w:rPr>
        <w:rFonts w:ascii="Arial" w:hAnsi="Arial" w:cs="Arial"/>
        <w:b/>
        <w:bCs/>
        <w:color w:val="000000"/>
        <w:sz w:val="12"/>
        <w:szCs w:val="12"/>
      </w:rPr>
    </w:pPr>
    <w:r>
      <w:rPr>
        <w:noProof/>
        <w:lang w:val="es-419" w:eastAsia="es-419"/>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419" w:eastAsia="es-419"/>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419" w:eastAsia="es-419"/>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419" w:eastAsia="es-419"/>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419" w:eastAsia="es-419"/>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419" w:eastAsia="es-419"/>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419" w:eastAsia="es-419"/>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087D2CF0" w:rsidR="00A9395A" w:rsidRPr="00A755C3" w:rsidRDefault="00A9395A"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09568A">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09568A">
      <w:rPr>
        <w:rFonts w:asciiTheme="minorHAnsi" w:hAnsiTheme="minorHAnsi" w:cstheme="minorHAnsi"/>
        <w:b/>
        <w:noProof/>
        <w:snapToGrid w:val="0"/>
        <w:sz w:val="14"/>
        <w:szCs w:val="14"/>
        <w:lang w:val="es-MX"/>
      </w:rPr>
      <w:t>52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9395A" w:rsidRPr="0062077D" w:rsidRDefault="00A9395A" w:rsidP="00D000F9">
    <w:pPr>
      <w:pStyle w:val="Piedepgina"/>
      <w:framePr w:wrap="around" w:vAnchor="text" w:hAnchor="margin" w:xAlign="right" w:y="1"/>
      <w:rPr>
        <w:rStyle w:val="Nmerodepgina"/>
        <w:b/>
      </w:rPr>
    </w:pPr>
  </w:p>
  <w:p w14:paraId="74A951BB" w14:textId="39AAF960" w:rsidR="00A9395A" w:rsidRDefault="00A9395A" w:rsidP="00D000F9">
    <w:pPr>
      <w:pStyle w:val="Piedepgina"/>
      <w:ind w:right="360"/>
    </w:pPr>
    <w:r>
      <w:rPr>
        <w:noProof/>
        <w:lang w:val="es-419" w:eastAsia="es-419"/>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A9395A" w:rsidRDefault="00A9395A" w:rsidP="001C4387">
      <w:r>
        <w:separator/>
      </w:r>
    </w:p>
  </w:footnote>
  <w:footnote w:type="continuationSeparator" w:id="0">
    <w:p w14:paraId="530FDCAC" w14:textId="77777777" w:rsidR="00A9395A" w:rsidRDefault="00A9395A"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B8D57D5" w:rsidR="00A9395A" w:rsidRDefault="00A9395A" w:rsidP="00886583">
    <w:pPr>
      <w:rPr>
        <w:rFonts w:asciiTheme="minorHAnsi" w:hAnsiTheme="minorHAnsi" w:cstheme="minorHAnsi"/>
        <w:b/>
        <w:sz w:val="14"/>
        <w:szCs w:val="14"/>
      </w:rPr>
    </w:pPr>
    <w:r>
      <w:rPr>
        <w:rFonts w:asciiTheme="minorHAnsi" w:hAnsiTheme="minorHAnsi" w:cstheme="minorHAnsi"/>
        <w:noProof/>
        <w:lang w:val="es-419" w:eastAsia="es-419"/>
      </w:rPr>
      <w:drawing>
        <wp:anchor distT="0" distB="0" distL="114300" distR="114300" simplePos="0" relativeHeight="251660288" behindDoc="1" locked="0" layoutInCell="1" allowOverlap="1" wp14:anchorId="430A58FA" wp14:editId="118A09AC">
          <wp:simplePos x="0" y="0"/>
          <wp:positionH relativeFrom="margin">
            <wp:posOffset>5782409</wp:posOffset>
          </wp:positionH>
          <wp:positionV relativeFrom="paragraph">
            <wp:posOffset>98392</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4A571A92" w:rsidR="00A9395A" w:rsidRDefault="00A9395A" w:rsidP="00886583">
    <w:pPr>
      <w:rPr>
        <w:rFonts w:asciiTheme="minorHAnsi" w:hAnsiTheme="minorHAnsi" w:cstheme="minorHAnsi"/>
        <w:b/>
        <w:sz w:val="14"/>
        <w:szCs w:val="14"/>
      </w:rPr>
    </w:pPr>
    <w:r w:rsidRPr="004F0563">
      <w:rPr>
        <w:rFonts w:asciiTheme="minorHAnsi" w:hAnsiTheme="minorHAnsi" w:cstheme="minorHAnsi"/>
        <w:noProof/>
        <w:lang w:val="es-419" w:eastAsia="es-419"/>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5D8A06D" w:rsidR="00A9395A" w:rsidRDefault="00A9395A" w:rsidP="00284278">
    <w:pPr>
      <w:pStyle w:val="Encabezado"/>
      <w:tabs>
        <w:tab w:val="left" w:pos="3704"/>
      </w:tabs>
      <w:rPr>
        <w:rFonts w:asciiTheme="minorHAnsi" w:hAnsiTheme="minorHAnsi" w:cstheme="minorHAnsi"/>
        <w:b/>
        <w:sz w:val="14"/>
        <w:szCs w:val="14"/>
      </w:rPr>
    </w:pPr>
  </w:p>
  <w:p w14:paraId="0BCEA32D" w14:textId="454D24E6" w:rsidR="00A9395A" w:rsidRDefault="00A9395A" w:rsidP="00284278">
    <w:pPr>
      <w:pStyle w:val="Encabezado"/>
      <w:tabs>
        <w:tab w:val="left" w:pos="3704"/>
      </w:tabs>
      <w:jc w:val="right"/>
      <w:rPr>
        <w:rFonts w:asciiTheme="minorHAnsi" w:hAnsiTheme="minorHAnsi" w:cstheme="minorHAnsi"/>
        <w:b/>
        <w:sz w:val="14"/>
        <w:szCs w:val="14"/>
      </w:rPr>
    </w:pPr>
  </w:p>
  <w:p w14:paraId="1156A3F5" w14:textId="77777777" w:rsidR="00A9395A" w:rsidRDefault="00A9395A"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A9395A" w:rsidRDefault="00A9395A"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A9395A" w:rsidRDefault="00A9395A" w:rsidP="005338D2">
    <w:pPr>
      <w:pStyle w:val="Encabezado"/>
      <w:tabs>
        <w:tab w:val="left" w:pos="3704"/>
      </w:tabs>
      <w:ind w:right="-91"/>
      <w:jc w:val="right"/>
      <w:rPr>
        <w:rFonts w:asciiTheme="minorHAnsi" w:hAnsiTheme="minorHAnsi" w:cstheme="minorHAnsi"/>
        <w:b/>
        <w:sz w:val="14"/>
        <w:szCs w:val="14"/>
      </w:rPr>
    </w:pPr>
  </w:p>
  <w:p w14:paraId="20B5BB92" w14:textId="390D3087" w:rsidR="00A9395A" w:rsidRPr="00F354EB" w:rsidRDefault="00A9395A" w:rsidP="005338D2">
    <w:pPr>
      <w:pStyle w:val="Encabezado"/>
      <w:tabs>
        <w:tab w:val="left" w:pos="3704"/>
      </w:tabs>
      <w:ind w:right="-91"/>
      <w:jc w:val="right"/>
      <w:rPr>
        <w:rFonts w:asciiTheme="minorHAnsi" w:hAnsiTheme="minorHAnsi" w:cstheme="minorHAnsi"/>
        <w:b/>
        <w:sz w:val="14"/>
        <w:szCs w:val="14"/>
      </w:rPr>
    </w:pPr>
    <w:r w:rsidRPr="00F354EB">
      <w:rPr>
        <w:rFonts w:asciiTheme="minorHAnsi" w:hAnsiTheme="minorHAnsi" w:cstheme="minorHAnsi"/>
        <w:b/>
        <w:sz w:val="14"/>
        <w:szCs w:val="14"/>
      </w:rPr>
      <w:t xml:space="preserve">L.P.N. E/901045968-033-2023 </w:t>
    </w:r>
  </w:p>
  <w:p w14:paraId="16ED436D" w14:textId="741B49C7" w:rsidR="00A9395A" w:rsidRDefault="00A9395A" w:rsidP="006931A3">
    <w:pPr>
      <w:pStyle w:val="Encabezado"/>
      <w:tabs>
        <w:tab w:val="left" w:pos="3704"/>
      </w:tabs>
      <w:ind w:right="-91"/>
      <w:jc w:val="right"/>
      <w:rPr>
        <w:rFonts w:asciiTheme="minorHAnsi" w:hAnsiTheme="minorHAnsi" w:cstheme="minorHAnsi"/>
        <w:b/>
        <w:sz w:val="14"/>
        <w:szCs w:val="14"/>
      </w:rPr>
    </w:pPr>
    <w:r w:rsidRPr="00F354EB">
      <w:rPr>
        <w:rFonts w:asciiTheme="minorHAnsi" w:hAnsiTheme="minorHAnsi" w:cstheme="minorHAnsi"/>
        <w:b/>
        <w:sz w:val="14"/>
        <w:szCs w:val="14"/>
      </w:rPr>
      <w:t>Adquisición e instalación de persianas para el Centro de Educación Media y Equipos para Laboratorios del Centro</w:t>
    </w:r>
    <w:r>
      <w:rPr>
        <w:rFonts w:asciiTheme="minorHAnsi" w:hAnsiTheme="minorHAnsi" w:cstheme="minorHAnsi"/>
        <w:b/>
        <w:sz w:val="14"/>
        <w:szCs w:val="14"/>
      </w:rPr>
      <w:t xml:space="preserve"> de Ciencias del Diseño y de la Construcción de la</w:t>
    </w:r>
    <w:r w:rsidRPr="00FD2C3E">
      <w:rPr>
        <w:rFonts w:asciiTheme="minorHAnsi" w:hAnsiTheme="minorHAnsi" w:cstheme="minorHAnsi"/>
        <w:b/>
        <w:sz w:val="14"/>
        <w:szCs w:val="14"/>
      </w:rPr>
      <w:t xml:space="preserve"> Universidad Autónoma de Aguascalientes</w:t>
    </w:r>
    <w:r>
      <w:rPr>
        <w:rFonts w:asciiTheme="minorHAnsi" w:hAnsiTheme="minorHAnsi" w:cstheme="minorHAnsi"/>
        <w:b/>
        <w:sz w:val="14"/>
        <w:szCs w:val="14"/>
      </w:rPr>
      <w:t>.</w:t>
    </w:r>
  </w:p>
  <w:p w14:paraId="15F50615" w14:textId="70CBB243" w:rsidR="00A9395A" w:rsidRPr="00A755C3" w:rsidRDefault="00A9395A"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419" w:eastAsia="es-419"/>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EA18D7"/>
    <w:multiLevelType w:val="hybridMultilevel"/>
    <w:tmpl w:val="3EA6B4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3A44D0B"/>
    <w:multiLevelType w:val="hybridMultilevel"/>
    <w:tmpl w:val="D798866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41B5B0F"/>
    <w:multiLevelType w:val="hybridMultilevel"/>
    <w:tmpl w:val="0B46D6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D6E6625"/>
    <w:multiLevelType w:val="hybridMultilevel"/>
    <w:tmpl w:val="26E68D0A"/>
    <w:lvl w:ilvl="0" w:tplc="5008BFEA">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0A06A43"/>
    <w:multiLevelType w:val="multilevel"/>
    <w:tmpl w:val="9B94E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2"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3"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1"/>
  </w:num>
  <w:num w:numId="4">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7"/>
  </w:num>
  <w:num w:numId="6">
    <w:abstractNumId w:val="42"/>
  </w:num>
  <w:num w:numId="7">
    <w:abstractNumId w:val="46"/>
  </w:num>
  <w:num w:numId="8">
    <w:abstractNumId w:val="58"/>
  </w:num>
  <w:num w:numId="9">
    <w:abstractNumId w:val="98"/>
  </w:num>
  <w:num w:numId="10">
    <w:abstractNumId w:val="17"/>
  </w:num>
  <w:num w:numId="11">
    <w:abstractNumId w:val="80"/>
  </w:num>
  <w:num w:numId="12">
    <w:abstractNumId w:val="50"/>
  </w:num>
  <w:num w:numId="13">
    <w:abstractNumId w:val="33"/>
  </w:num>
  <w:num w:numId="14">
    <w:abstractNumId w:val="66"/>
  </w:num>
  <w:num w:numId="15">
    <w:abstractNumId w:val="83"/>
  </w:num>
  <w:num w:numId="16">
    <w:abstractNumId w:val="21"/>
  </w:num>
  <w:num w:numId="17">
    <w:abstractNumId w:val="41"/>
  </w:num>
  <w:num w:numId="18">
    <w:abstractNumId w:val="87"/>
  </w:num>
  <w:num w:numId="19">
    <w:abstractNumId w:val="85"/>
  </w:num>
  <w:num w:numId="20">
    <w:abstractNumId w:val="14"/>
  </w:num>
  <w:num w:numId="21">
    <w:abstractNumId w:val="2"/>
  </w:num>
  <w:num w:numId="22">
    <w:abstractNumId w:val="0"/>
  </w:num>
  <w:num w:numId="23">
    <w:abstractNumId w:val="1"/>
  </w:num>
  <w:num w:numId="24">
    <w:abstractNumId w:val="4"/>
  </w:num>
  <w:num w:numId="25">
    <w:abstractNumId w:val="15"/>
  </w:num>
  <w:num w:numId="26">
    <w:abstractNumId w:val="56"/>
  </w:num>
  <w:num w:numId="27">
    <w:abstractNumId w:val="76"/>
  </w:num>
  <w:num w:numId="28">
    <w:abstractNumId w:val="99"/>
  </w:num>
  <w:num w:numId="29">
    <w:abstractNumId w:val="5"/>
  </w:num>
  <w:num w:numId="30">
    <w:abstractNumId w:val="45"/>
  </w:num>
  <w:num w:numId="31">
    <w:abstractNumId w:val="77"/>
  </w:num>
  <w:num w:numId="32">
    <w:abstractNumId w:val="73"/>
  </w:num>
  <w:num w:numId="33">
    <w:abstractNumId w:val="96"/>
  </w:num>
  <w:num w:numId="34">
    <w:abstractNumId w:val="102"/>
  </w:num>
  <w:num w:numId="35">
    <w:abstractNumId w:val="78"/>
  </w:num>
  <w:num w:numId="36">
    <w:abstractNumId w:val="23"/>
  </w:num>
  <w:num w:numId="37">
    <w:abstractNumId w:val="49"/>
  </w:num>
  <w:num w:numId="38">
    <w:abstractNumId w:val="12"/>
  </w:num>
  <w:num w:numId="39">
    <w:abstractNumId w:val="31"/>
  </w:num>
  <w:num w:numId="40">
    <w:abstractNumId w:val="68"/>
  </w:num>
  <w:num w:numId="41">
    <w:abstractNumId w:val="6"/>
  </w:num>
  <w:num w:numId="42">
    <w:abstractNumId w:val="103"/>
  </w:num>
  <w:num w:numId="43">
    <w:abstractNumId w:val="89"/>
  </w:num>
  <w:num w:numId="44">
    <w:abstractNumId w:val="92"/>
  </w:num>
  <w:num w:numId="45">
    <w:abstractNumId w:val="26"/>
  </w:num>
  <w:num w:numId="46">
    <w:abstractNumId w:val="40"/>
  </w:num>
  <w:num w:numId="47">
    <w:abstractNumId w:val="61"/>
  </w:num>
  <w:num w:numId="48">
    <w:abstractNumId w:val="48"/>
  </w:num>
  <w:num w:numId="49">
    <w:abstractNumId w:val="18"/>
  </w:num>
  <w:num w:numId="50">
    <w:abstractNumId w:val="64"/>
  </w:num>
  <w:num w:numId="51">
    <w:abstractNumId w:val="30"/>
  </w:num>
  <w:num w:numId="52">
    <w:abstractNumId w:val="24"/>
  </w:num>
  <w:num w:numId="53">
    <w:abstractNumId w:val="44"/>
  </w:num>
  <w:num w:numId="54">
    <w:abstractNumId w:val="8"/>
  </w:num>
  <w:num w:numId="55">
    <w:abstractNumId w:val="74"/>
  </w:num>
  <w:num w:numId="56">
    <w:abstractNumId w:val="47"/>
  </w:num>
  <w:num w:numId="57">
    <w:abstractNumId w:val="69"/>
  </w:num>
  <w:num w:numId="58">
    <w:abstractNumId w:val="110"/>
  </w:num>
  <w:num w:numId="59">
    <w:abstractNumId w:val="60"/>
  </w:num>
  <w:num w:numId="60">
    <w:abstractNumId w:val="88"/>
  </w:num>
  <w:num w:numId="61">
    <w:abstractNumId w:val="81"/>
  </w:num>
  <w:num w:numId="62">
    <w:abstractNumId w:val="13"/>
  </w:num>
  <w:num w:numId="63">
    <w:abstractNumId w:val="94"/>
  </w:num>
  <w:num w:numId="64">
    <w:abstractNumId w:val="71"/>
  </w:num>
  <w:num w:numId="65">
    <w:abstractNumId w:val="9"/>
  </w:num>
  <w:num w:numId="66">
    <w:abstractNumId w:val="39"/>
  </w:num>
  <w:num w:numId="67">
    <w:abstractNumId w:val="38"/>
  </w:num>
  <w:num w:numId="68">
    <w:abstractNumId w:val="54"/>
  </w:num>
  <w:num w:numId="69">
    <w:abstractNumId w:val="37"/>
  </w:num>
  <w:num w:numId="70">
    <w:abstractNumId w:val="86"/>
  </w:num>
  <w:num w:numId="71">
    <w:abstractNumId w:val="70"/>
  </w:num>
  <w:num w:numId="72">
    <w:abstractNumId w:val="100"/>
  </w:num>
  <w:num w:numId="73">
    <w:abstractNumId w:val="32"/>
  </w:num>
  <w:num w:numId="74">
    <w:abstractNumId w:val="53"/>
  </w:num>
  <w:num w:numId="75">
    <w:abstractNumId w:val="28"/>
  </w:num>
  <w:num w:numId="76">
    <w:abstractNumId w:val="19"/>
  </w:num>
  <w:num w:numId="77">
    <w:abstractNumId w:val="107"/>
  </w:num>
  <w:num w:numId="78">
    <w:abstractNumId w:val="91"/>
  </w:num>
  <w:num w:numId="79">
    <w:abstractNumId w:val="43"/>
  </w:num>
  <w:num w:numId="80">
    <w:abstractNumId w:val="11"/>
  </w:num>
  <w:num w:numId="81">
    <w:abstractNumId w:val="59"/>
  </w:num>
  <w:num w:numId="82">
    <w:abstractNumId w:val="51"/>
  </w:num>
  <w:num w:numId="83">
    <w:abstractNumId w:val="95"/>
  </w:num>
  <w:num w:numId="84">
    <w:abstractNumId w:val="75"/>
  </w:num>
  <w:num w:numId="85">
    <w:abstractNumId w:val="35"/>
  </w:num>
  <w:num w:numId="86">
    <w:abstractNumId w:val="93"/>
  </w:num>
  <w:num w:numId="87">
    <w:abstractNumId w:val="106"/>
  </w:num>
  <w:num w:numId="88">
    <w:abstractNumId w:val="109"/>
  </w:num>
  <w:num w:numId="89">
    <w:abstractNumId w:val="82"/>
  </w:num>
  <w:num w:numId="90">
    <w:abstractNumId w:val="34"/>
  </w:num>
  <w:num w:numId="91">
    <w:abstractNumId w:val="104"/>
  </w:num>
  <w:num w:numId="92">
    <w:abstractNumId w:val="25"/>
  </w:num>
  <w:num w:numId="93">
    <w:abstractNumId w:val="84"/>
  </w:num>
  <w:num w:numId="94">
    <w:abstractNumId w:val="27"/>
  </w:num>
  <w:num w:numId="95">
    <w:abstractNumId w:val="65"/>
  </w:num>
  <w:num w:numId="96">
    <w:abstractNumId w:val="72"/>
  </w:num>
  <w:num w:numId="97">
    <w:abstractNumId w:val="16"/>
  </w:num>
  <w:num w:numId="98">
    <w:abstractNumId w:val="108"/>
  </w:num>
  <w:num w:numId="99">
    <w:abstractNumId w:val="105"/>
  </w:num>
  <w:num w:numId="100">
    <w:abstractNumId w:val="90"/>
  </w:num>
  <w:num w:numId="101">
    <w:abstractNumId w:val="52"/>
  </w:num>
  <w:num w:numId="102">
    <w:abstractNumId w:val="67"/>
  </w:num>
  <w:num w:numId="103">
    <w:abstractNumId w:val="20"/>
  </w:num>
  <w:num w:numId="104">
    <w:abstractNumId w:val="62"/>
  </w:num>
  <w:num w:numId="105">
    <w:abstractNumId w:val="36"/>
  </w:num>
  <w:num w:numId="106">
    <w:abstractNumId w:val="55"/>
  </w:num>
  <w:num w:numId="107">
    <w:abstractNumId w:val="22"/>
  </w:num>
  <w:num w:numId="108">
    <w:abstractNumId w:val="29"/>
  </w:num>
  <w:num w:numId="109">
    <w:abstractNumId w:val="7"/>
  </w:num>
  <w:num w:numId="110">
    <w:abstractNumId w:val="10"/>
  </w:num>
  <w:num w:numId="111">
    <w:abstractNumId w:val="6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2D30"/>
    <w:rsid w:val="00005024"/>
    <w:rsid w:val="00005505"/>
    <w:rsid w:val="00006E0F"/>
    <w:rsid w:val="000072BD"/>
    <w:rsid w:val="000075E9"/>
    <w:rsid w:val="000079E7"/>
    <w:rsid w:val="00007DC5"/>
    <w:rsid w:val="00010F97"/>
    <w:rsid w:val="000140C0"/>
    <w:rsid w:val="00014CF8"/>
    <w:rsid w:val="000151FE"/>
    <w:rsid w:val="00016CA4"/>
    <w:rsid w:val="000172E0"/>
    <w:rsid w:val="00021983"/>
    <w:rsid w:val="00021A90"/>
    <w:rsid w:val="00022FC8"/>
    <w:rsid w:val="00024323"/>
    <w:rsid w:val="00024833"/>
    <w:rsid w:val="00024D2A"/>
    <w:rsid w:val="00025D96"/>
    <w:rsid w:val="000263C9"/>
    <w:rsid w:val="00026730"/>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6DBE"/>
    <w:rsid w:val="000472B0"/>
    <w:rsid w:val="000503B0"/>
    <w:rsid w:val="00050CBC"/>
    <w:rsid w:val="000517FB"/>
    <w:rsid w:val="0005186F"/>
    <w:rsid w:val="000520D6"/>
    <w:rsid w:val="00052356"/>
    <w:rsid w:val="00052916"/>
    <w:rsid w:val="00052CE0"/>
    <w:rsid w:val="00054879"/>
    <w:rsid w:val="00054ABF"/>
    <w:rsid w:val="00057404"/>
    <w:rsid w:val="000575B8"/>
    <w:rsid w:val="0005778E"/>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77BA"/>
    <w:rsid w:val="000802D7"/>
    <w:rsid w:val="000808D3"/>
    <w:rsid w:val="000810C9"/>
    <w:rsid w:val="00081CBB"/>
    <w:rsid w:val="00082242"/>
    <w:rsid w:val="000830B6"/>
    <w:rsid w:val="000832D2"/>
    <w:rsid w:val="00083BE0"/>
    <w:rsid w:val="000849DD"/>
    <w:rsid w:val="000849F4"/>
    <w:rsid w:val="0008676B"/>
    <w:rsid w:val="00087023"/>
    <w:rsid w:val="00087E02"/>
    <w:rsid w:val="00092A96"/>
    <w:rsid w:val="00093594"/>
    <w:rsid w:val="000942F4"/>
    <w:rsid w:val="0009478C"/>
    <w:rsid w:val="0009568A"/>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301"/>
    <w:rsid w:val="000A7481"/>
    <w:rsid w:val="000B0CD8"/>
    <w:rsid w:val="000B0FFF"/>
    <w:rsid w:val="000B219A"/>
    <w:rsid w:val="000B3DB4"/>
    <w:rsid w:val="000B478C"/>
    <w:rsid w:val="000B64B4"/>
    <w:rsid w:val="000B64C1"/>
    <w:rsid w:val="000B7233"/>
    <w:rsid w:val="000B73A8"/>
    <w:rsid w:val="000B7C2C"/>
    <w:rsid w:val="000C0665"/>
    <w:rsid w:val="000C1244"/>
    <w:rsid w:val="000C26DB"/>
    <w:rsid w:val="000C2ABB"/>
    <w:rsid w:val="000C2C1B"/>
    <w:rsid w:val="000C3CA4"/>
    <w:rsid w:val="000C3D55"/>
    <w:rsid w:val="000C551C"/>
    <w:rsid w:val="000C65A7"/>
    <w:rsid w:val="000C7588"/>
    <w:rsid w:val="000C77DA"/>
    <w:rsid w:val="000C79FE"/>
    <w:rsid w:val="000D02CF"/>
    <w:rsid w:val="000D0AD0"/>
    <w:rsid w:val="000D0C93"/>
    <w:rsid w:val="000D1203"/>
    <w:rsid w:val="000D292C"/>
    <w:rsid w:val="000D3796"/>
    <w:rsid w:val="000D3A66"/>
    <w:rsid w:val="000D3E65"/>
    <w:rsid w:val="000D4057"/>
    <w:rsid w:val="000D4485"/>
    <w:rsid w:val="000D4611"/>
    <w:rsid w:val="000D4E7C"/>
    <w:rsid w:val="000D569A"/>
    <w:rsid w:val="000D6860"/>
    <w:rsid w:val="000D7F0E"/>
    <w:rsid w:val="000E0F65"/>
    <w:rsid w:val="000E2C01"/>
    <w:rsid w:val="000E5119"/>
    <w:rsid w:val="000E5D22"/>
    <w:rsid w:val="000F0B72"/>
    <w:rsid w:val="000F2589"/>
    <w:rsid w:val="000F2F81"/>
    <w:rsid w:val="000F31D0"/>
    <w:rsid w:val="000F3401"/>
    <w:rsid w:val="000F59EC"/>
    <w:rsid w:val="000F5DA9"/>
    <w:rsid w:val="000F65A5"/>
    <w:rsid w:val="000F7C94"/>
    <w:rsid w:val="00100889"/>
    <w:rsid w:val="00100B06"/>
    <w:rsid w:val="00100D4C"/>
    <w:rsid w:val="00103756"/>
    <w:rsid w:val="00103904"/>
    <w:rsid w:val="00103A4A"/>
    <w:rsid w:val="001046B9"/>
    <w:rsid w:val="00105DBD"/>
    <w:rsid w:val="00106168"/>
    <w:rsid w:val="001061C1"/>
    <w:rsid w:val="001069E0"/>
    <w:rsid w:val="00106B04"/>
    <w:rsid w:val="00107567"/>
    <w:rsid w:val="00111268"/>
    <w:rsid w:val="0011173D"/>
    <w:rsid w:val="00111C1F"/>
    <w:rsid w:val="00111DB3"/>
    <w:rsid w:val="001128FA"/>
    <w:rsid w:val="00112E3F"/>
    <w:rsid w:val="0011390E"/>
    <w:rsid w:val="00114413"/>
    <w:rsid w:val="001144E0"/>
    <w:rsid w:val="00115957"/>
    <w:rsid w:val="00115E35"/>
    <w:rsid w:val="001167FE"/>
    <w:rsid w:val="00116FA4"/>
    <w:rsid w:val="00117A4A"/>
    <w:rsid w:val="001206CB"/>
    <w:rsid w:val="00120772"/>
    <w:rsid w:val="00120CDD"/>
    <w:rsid w:val="00121D3A"/>
    <w:rsid w:val="00122531"/>
    <w:rsid w:val="00124742"/>
    <w:rsid w:val="0012546D"/>
    <w:rsid w:val="001275CB"/>
    <w:rsid w:val="001316A8"/>
    <w:rsid w:val="00132DAF"/>
    <w:rsid w:val="001336D2"/>
    <w:rsid w:val="001338A7"/>
    <w:rsid w:val="00134392"/>
    <w:rsid w:val="00134706"/>
    <w:rsid w:val="001404B5"/>
    <w:rsid w:val="001407AA"/>
    <w:rsid w:val="00140BCB"/>
    <w:rsid w:val="0014119F"/>
    <w:rsid w:val="001415B6"/>
    <w:rsid w:val="001418B2"/>
    <w:rsid w:val="001423C8"/>
    <w:rsid w:val="00143D18"/>
    <w:rsid w:val="0014427F"/>
    <w:rsid w:val="00144662"/>
    <w:rsid w:val="00145544"/>
    <w:rsid w:val="001455E5"/>
    <w:rsid w:val="001458DB"/>
    <w:rsid w:val="001467E9"/>
    <w:rsid w:val="00146CA9"/>
    <w:rsid w:val="00147861"/>
    <w:rsid w:val="00147F1A"/>
    <w:rsid w:val="00150DB3"/>
    <w:rsid w:val="00151396"/>
    <w:rsid w:val="00151BB6"/>
    <w:rsid w:val="00153222"/>
    <w:rsid w:val="00153B9A"/>
    <w:rsid w:val="00156943"/>
    <w:rsid w:val="00157118"/>
    <w:rsid w:val="001578FA"/>
    <w:rsid w:val="00161D83"/>
    <w:rsid w:val="001646D9"/>
    <w:rsid w:val="00164708"/>
    <w:rsid w:val="00164A90"/>
    <w:rsid w:val="00164AF4"/>
    <w:rsid w:val="00164E04"/>
    <w:rsid w:val="001654E8"/>
    <w:rsid w:val="0016781D"/>
    <w:rsid w:val="0017001C"/>
    <w:rsid w:val="00170967"/>
    <w:rsid w:val="001714BA"/>
    <w:rsid w:val="001714D0"/>
    <w:rsid w:val="00171C50"/>
    <w:rsid w:val="00171F04"/>
    <w:rsid w:val="00172514"/>
    <w:rsid w:val="00174CD7"/>
    <w:rsid w:val="00175DA8"/>
    <w:rsid w:val="001801CD"/>
    <w:rsid w:val="00180603"/>
    <w:rsid w:val="00180927"/>
    <w:rsid w:val="00180983"/>
    <w:rsid w:val="00180D1D"/>
    <w:rsid w:val="001810BD"/>
    <w:rsid w:val="00182C2F"/>
    <w:rsid w:val="00182C50"/>
    <w:rsid w:val="00184031"/>
    <w:rsid w:val="0018538E"/>
    <w:rsid w:val="00185BA9"/>
    <w:rsid w:val="00185F3B"/>
    <w:rsid w:val="0018709C"/>
    <w:rsid w:val="001871AD"/>
    <w:rsid w:val="00190670"/>
    <w:rsid w:val="00190723"/>
    <w:rsid w:val="00190869"/>
    <w:rsid w:val="00190B5D"/>
    <w:rsid w:val="00191D46"/>
    <w:rsid w:val="00194614"/>
    <w:rsid w:val="00196C87"/>
    <w:rsid w:val="001970B9"/>
    <w:rsid w:val="00197760"/>
    <w:rsid w:val="00197955"/>
    <w:rsid w:val="001A1168"/>
    <w:rsid w:val="001A135C"/>
    <w:rsid w:val="001A1D4F"/>
    <w:rsid w:val="001A1E97"/>
    <w:rsid w:val="001A2140"/>
    <w:rsid w:val="001A30F9"/>
    <w:rsid w:val="001A56E6"/>
    <w:rsid w:val="001A5BD9"/>
    <w:rsid w:val="001B016E"/>
    <w:rsid w:val="001B0600"/>
    <w:rsid w:val="001B21BE"/>
    <w:rsid w:val="001B2888"/>
    <w:rsid w:val="001B4F1F"/>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13D"/>
    <w:rsid w:val="001D774E"/>
    <w:rsid w:val="001E1C44"/>
    <w:rsid w:val="001E214B"/>
    <w:rsid w:val="001E22DD"/>
    <w:rsid w:val="001E24EF"/>
    <w:rsid w:val="001E2A79"/>
    <w:rsid w:val="001E38FC"/>
    <w:rsid w:val="001E48C2"/>
    <w:rsid w:val="001E4CC8"/>
    <w:rsid w:val="001E4CF7"/>
    <w:rsid w:val="001E68DD"/>
    <w:rsid w:val="001E7221"/>
    <w:rsid w:val="001E7B3A"/>
    <w:rsid w:val="001F05DB"/>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53D"/>
    <w:rsid w:val="0020297B"/>
    <w:rsid w:val="002031EC"/>
    <w:rsid w:val="00203293"/>
    <w:rsid w:val="00203409"/>
    <w:rsid w:val="00203417"/>
    <w:rsid w:val="00204102"/>
    <w:rsid w:val="002053F7"/>
    <w:rsid w:val="0020558A"/>
    <w:rsid w:val="00205954"/>
    <w:rsid w:val="002063D8"/>
    <w:rsid w:val="00206CD8"/>
    <w:rsid w:val="00207A05"/>
    <w:rsid w:val="00207E3C"/>
    <w:rsid w:val="00210E47"/>
    <w:rsid w:val="00211851"/>
    <w:rsid w:val="002121C3"/>
    <w:rsid w:val="00212787"/>
    <w:rsid w:val="002130AA"/>
    <w:rsid w:val="002130D4"/>
    <w:rsid w:val="002132C0"/>
    <w:rsid w:val="00214ACC"/>
    <w:rsid w:val="00214CDC"/>
    <w:rsid w:val="00215E7A"/>
    <w:rsid w:val="00217B32"/>
    <w:rsid w:val="002203CA"/>
    <w:rsid w:val="0022048C"/>
    <w:rsid w:val="00221334"/>
    <w:rsid w:val="0022185F"/>
    <w:rsid w:val="00222130"/>
    <w:rsid w:val="00222310"/>
    <w:rsid w:val="002231EA"/>
    <w:rsid w:val="00223937"/>
    <w:rsid w:val="00224AFC"/>
    <w:rsid w:val="00225045"/>
    <w:rsid w:val="002250BA"/>
    <w:rsid w:val="00225E9B"/>
    <w:rsid w:val="00226430"/>
    <w:rsid w:val="0022739D"/>
    <w:rsid w:val="002300D0"/>
    <w:rsid w:val="002302A0"/>
    <w:rsid w:val="00230F6B"/>
    <w:rsid w:val="00231291"/>
    <w:rsid w:val="002316EE"/>
    <w:rsid w:val="00231EEC"/>
    <w:rsid w:val="00233BBF"/>
    <w:rsid w:val="00233C36"/>
    <w:rsid w:val="00235AF0"/>
    <w:rsid w:val="0023650A"/>
    <w:rsid w:val="00236CD7"/>
    <w:rsid w:val="00237D93"/>
    <w:rsid w:val="0024107D"/>
    <w:rsid w:val="00242968"/>
    <w:rsid w:val="002444F9"/>
    <w:rsid w:val="0024684F"/>
    <w:rsid w:val="002468FE"/>
    <w:rsid w:val="002477AB"/>
    <w:rsid w:val="00251E9A"/>
    <w:rsid w:val="00252F30"/>
    <w:rsid w:val="0025371C"/>
    <w:rsid w:val="00255761"/>
    <w:rsid w:val="00256980"/>
    <w:rsid w:val="00256CBD"/>
    <w:rsid w:val="00256D2D"/>
    <w:rsid w:val="0025757C"/>
    <w:rsid w:val="00262086"/>
    <w:rsid w:val="0026279B"/>
    <w:rsid w:val="002627FE"/>
    <w:rsid w:val="00262C1D"/>
    <w:rsid w:val="00263440"/>
    <w:rsid w:val="00263CC7"/>
    <w:rsid w:val="00265D8D"/>
    <w:rsid w:val="002668E5"/>
    <w:rsid w:val="00267419"/>
    <w:rsid w:val="002702AC"/>
    <w:rsid w:val="00270AC3"/>
    <w:rsid w:val="00271559"/>
    <w:rsid w:val="00271869"/>
    <w:rsid w:val="00274040"/>
    <w:rsid w:val="002747F9"/>
    <w:rsid w:val="00274842"/>
    <w:rsid w:val="00274FD4"/>
    <w:rsid w:val="002760F6"/>
    <w:rsid w:val="00276817"/>
    <w:rsid w:val="00277068"/>
    <w:rsid w:val="00277115"/>
    <w:rsid w:val="002821E1"/>
    <w:rsid w:val="00283555"/>
    <w:rsid w:val="0028369E"/>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6E1"/>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1998"/>
    <w:rsid w:val="002C2812"/>
    <w:rsid w:val="002C2F03"/>
    <w:rsid w:val="002C3121"/>
    <w:rsid w:val="002C38C3"/>
    <w:rsid w:val="002C3F43"/>
    <w:rsid w:val="002C4778"/>
    <w:rsid w:val="002C47AB"/>
    <w:rsid w:val="002C488E"/>
    <w:rsid w:val="002C4D75"/>
    <w:rsid w:val="002C4E22"/>
    <w:rsid w:val="002C507F"/>
    <w:rsid w:val="002C60F1"/>
    <w:rsid w:val="002C6A50"/>
    <w:rsid w:val="002C7893"/>
    <w:rsid w:val="002C7C09"/>
    <w:rsid w:val="002C7FD6"/>
    <w:rsid w:val="002D0174"/>
    <w:rsid w:val="002D2647"/>
    <w:rsid w:val="002D2DFF"/>
    <w:rsid w:val="002D2FB6"/>
    <w:rsid w:val="002D3B64"/>
    <w:rsid w:val="002D46EE"/>
    <w:rsid w:val="002D49B3"/>
    <w:rsid w:val="002D4C38"/>
    <w:rsid w:val="002D4C9E"/>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7DE"/>
    <w:rsid w:val="00301C2E"/>
    <w:rsid w:val="00303015"/>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639E"/>
    <w:rsid w:val="003163A9"/>
    <w:rsid w:val="00317004"/>
    <w:rsid w:val="00317006"/>
    <w:rsid w:val="00317221"/>
    <w:rsid w:val="003175C3"/>
    <w:rsid w:val="00317A18"/>
    <w:rsid w:val="00320FDD"/>
    <w:rsid w:val="00321B93"/>
    <w:rsid w:val="0032221D"/>
    <w:rsid w:val="003230F7"/>
    <w:rsid w:val="003237C5"/>
    <w:rsid w:val="00323814"/>
    <w:rsid w:val="00324640"/>
    <w:rsid w:val="00324C5C"/>
    <w:rsid w:val="00325427"/>
    <w:rsid w:val="00326CC3"/>
    <w:rsid w:val="003278FD"/>
    <w:rsid w:val="00327E19"/>
    <w:rsid w:val="003301C6"/>
    <w:rsid w:val="00331848"/>
    <w:rsid w:val="00332F91"/>
    <w:rsid w:val="00332FFE"/>
    <w:rsid w:val="00334D1A"/>
    <w:rsid w:val="003357CC"/>
    <w:rsid w:val="00336C25"/>
    <w:rsid w:val="00336F9B"/>
    <w:rsid w:val="0033776A"/>
    <w:rsid w:val="00337FE8"/>
    <w:rsid w:val="00341618"/>
    <w:rsid w:val="0034370B"/>
    <w:rsid w:val="003445F8"/>
    <w:rsid w:val="0034732B"/>
    <w:rsid w:val="00350C68"/>
    <w:rsid w:val="00350FC9"/>
    <w:rsid w:val="003511D2"/>
    <w:rsid w:val="003516E5"/>
    <w:rsid w:val="003523F7"/>
    <w:rsid w:val="00353101"/>
    <w:rsid w:val="003531FC"/>
    <w:rsid w:val="003543CA"/>
    <w:rsid w:val="00354B08"/>
    <w:rsid w:val="00355485"/>
    <w:rsid w:val="00356A9E"/>
    <w:rsid w:val="00356B88"/>
    <w:rsid w:val="00357108"/>
    <w:rsid w:val="00360B40"/>
    <w:rsid w:val="00361934"/>
    <w:rsid w:val="00362CD6"/>
    <w:rsid w:val="0036333A"/>
    <w:rsid w:val="0036498E"/>
    <w:rsid w:val="003664BA"/>
    <w:rsid w:val="00366D89"/>
    <w:rsid w:val="00367793"/>
    <w:rsid w:val="003708A6"/>
    <w:rsid w:val="00370A07"/>
    <w:rsid w:val="00370A13"/>
    <w:rsid w:val="00370DC6"/>
    <w:rsid w:val="00371528"/>
    <w:rsid w:val="00371EDC"/>
    <w:rsid w:val="0037339F"/>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749F"/>
    <w:rsid w:val="00391B30"/>
    <w:rsid w:val="00394691"/>
    <w:rsid w:val="00394C24"/>
    <w:rsid w:val="0039600F"/>
    <w:rsid w:val="00396E62"/>
    <w:rsid w:val="00396EB8"/>
    <w:rsid w:val="003974EF"/>
    <w:rsid w:val="00397507"/>
    <w:rsid w:val="00397964"/>
    <w:rsid w:val="003979DC"/>
    <w:rsid w:val="00397A42"/>
    <w:rsid w:val="003A1475"/>
    <w:rsid w:val="003A1C9E"/>
    <w:rsid w:val="003A3C89"/>
    <w:rsid w:val="003A4CE0"/>
    <w:rsid w:val="003A5113"/>
    <w:rsid w:val="003A528A"/>
    <w:rsid w:val="003A54EB"/>
    <w:rsid w:val="003A794A"/>
    <w:rsid w:val="003A7A92"/>
    <w:rsid w:val="003B16E7"/>
    <w:rsid w:val="003B2820"/>
    <w:rsid w:val="003B369E"/>
    <w:rsid w:val="003B39F3"/>
    <w:rsid w:val="003B3D1B"/>
    <w:rsid w:val="003B4002"/>
    <w:rsid w:val="003B6A69"/>
    <w:rsid w:val="003B7314"/>
    <w:rsid w:val="003C0EBD"/>
    <w:rsid w:val="003C2188"/>
    <w:rsid w:val="003C2AD5"/>
    <w:rsid w:val="003C2BDB"/>
    <w:rsid w:val="003C328D"/>
    <w:rsid w:val="003C379C"/>
    <w:rsid w:val="003C5D70"/>
    <w:rsid w:val="003C5E7D"/>
    <w:rsid w:val="003C694A"/>
    <w:rsid w:val="003C7310"/>
    <w:rsid w:val="003C753E"/>
    <w:rsid w:val="003C7AA9"/>
    <w:rsid w:val="003D121A"/>
    <w:rsid w:val="003D1C5A"/>
    <w:rsid w:val="003D36AC"/>
    <w:rsid w:val="003D3F71"/>
    <w:rsid w:val="003D4BA0"/>
    <w:rsid w:val="003D63ED"/>
    <w:rsid w:val="003D663D"/>
    <w:rsid w:val="003D6787"/>
    <w:rsid w:val="003D7B7A"/>
    <w:rsid w:val="003E0055"/>
    <w:rsid w:val="003E0DA1"/>
    <w:rsid w:val="003E1DEF"/>
    <w:rsid w:val="003E287B"/>
    <w:rsid w:val="003E2FA2"/>
    <w:rsid w:val="003E311A"/>
    <w:rsid w:val="003E4D07"/>
    <w:rsid w:val="003E523B"/>
    <w:rsid w:val="003E64A4"/>
    <w:rsid w:val="003E6D71"/>
    <w:rsid w:val="003E7F08"/>
    <w:rsid w:val="003F059B"/>
    <w:rsid w:val="003F0926"/>
    <w:rsid w:val="003F27D2"/>
    <w:rsid w:val="003F2BC2"/>
    <w:rsid w:val="003F4D77"/>
    <w:rsid w:val="003F61CD"/>
    <w:rsid w:val="003F629E"/>
    <w:rsid w:val="003F73BE"/>
    <w:rsid w:val="003F7527"/>
    <w:rsid w:val="00400DF5"/>
    <w:rsid w:val="004010AD"/>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BEA"/>
    <w:rsid w:val="00431DBD"/>
    <w:rsid w:val="00432ADE"/>
    <w:rsid w:val="00433039"/>
    <w:rsid w:val="004335BB"/>
    <w:rsid w:val="00434407"/>
    <w:rsid w:val="00434545"/>
    <w:rsid w:val="00435222"/>
    <w:rsid w:val="0043709D"/>
    <w:rsid w:val="00440797"/>
    <w:rsid w:val="004407FC"/>
    <w:rsid w:val="004418FB"/>
    <w:rsid w:val="004419DA"/>
    <w:rsid w:val="00441DCF"/>
    <w:rsid w:val="00443B81"/>
    <w:rsid w:val="00445BD8"/>
    <w:rsid w:val="00446D17"/>
    <w:rsid w:val="00446FE9"/>
    <w:rsid w:val="00447093"/>
    <w:rsid w:val="00447ACD"/>
    <w:rsid w:val="004504E0"/>
    <w:rsid w:val="004516F5"/>
    <w:rsid w:val="00452E73"/>
    <w:rsid w:val="0045355E"/>
    <w:rsid w:val="0045433F"/>
    <w:rsid w:val="00455119"/>
    <w:rsid w:val="00455151"/>
    <w:rsid w:val="004562E2"/>
    <w:rsid w:val="00456A96"/>
    <w:rsid w:val="004573BC"/>
    <w:rsid w:val="00457D0C"/>
    <w:rsid w:val="00460FDD"/>
    <w:rsid w:val="004614A5"/>
    <w:rsid w:val="00463C4D"/>
    <w:rsid w:val="00464260"/>
    <w:rsid w:val="00464406"/>
    <w:rsid w:val="00464D86"/>
    <w:rsid w:val="00465328"/>
    <w:rsid w:val="00465365"/>
    <w:rsid w:val="00465583"/>
    <w:rsid w:val="00465725"/>
    <w:rsid w:val="004657B8"/>
    <w:rsid w:val="00466E66"/>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B81"/>
    <w:rsid w:val="00486C58"/>
    <w:rsid w:val="004873B0"/>
    <w:rsid w:val="00487589"/>
    <w:rsid w:val="00487F00"/>
    <w:rsid w:val="004912E5"/>
    <w:rsid w:val="00491ACD"/>
    <w:rsid w:val="00491ED9"/>
    <w:rsid w:val="004920F4"/>
    <w:rsid w:val="0049228A"/>
    <w:rsid w:val="00492568"/>
    <w:rsid w:val="00492845"/>
    <w:rsid w:val="00492DAD"/>
    <w:rsid w:val="0049488C"/>
    <w:rsid w:val="00494E53"/>
    <w:rsid w:val="004957B4"/>
    <w:rsid w:val="00495D0E"/>
    <w:rsid w:val="004A03C1"/>
    <w:rsid w:val="004A05A6"/>
    <w:rsid w:val="004A0EE4"/>
    <w:rsid w:val="004A15D7"/>
    <w:rsid w:val="004A2792"/>
    <w:rsid w:val="004A3A34"/>
    <w:rsid w:val="004A4180"/>
    <w:rsid w:val="004A4B5D"/>
    <w:rsid w:val="004A4D55"/>
    <w:rsid w:val="004A55D0"/>
    <w:rsid w:val="004A6494"/>
    <w:rsid w:val="004A69BD"/>
    <w:rsid w:val="004A74F6"/>
    <w:rsid w:val="004A76C5"/>
    <w:rsid w:val="004B01D8"/>
    <w:rsid w:val="004B2965"/>
    <w:rsid w:val="004B33D7"/>
    <w:rsid w:val="004B3997"/>
    <w:rsid w:val="004B4994"/>
    <w:rsid w:val="004B5202"/>
    <w:rsid w:val="004B5834"/>
    <w:rsid w:val="004B61BD"/>
    <w:rsid w:val="004C0B4C"/>
    <w:rsid w:val="004C23B5"/>
    <w:rsid w:val="004C294D"/>
    <w:rsid w:val="004C3382"/>
    <w:rsid w:val="004C34BE"/>
    <w:rsid w:val="004C3B5D"/>
    <w:rsid w:val="004C4186"/>
    <w:rsid w:val="004C4359"/>
    <w:rsid w:val="004C4C53"/>
    <w:rsid w:val="004C4ECC"/>
    <w:rsid w:val="004D0231"/>
    <w:rsid w:val="004D1032"/>
    <w:rsid w:val="004D1AA0"/>
    <w:rsid w:val="004D1C4A"/>
    <w:rsid w:val="004D20C9"/>
    <w:rsid w:val="004D2AF7"/>
    <w:rsid w:val="004D2F02"/>
    <w:rsid w:val="004D45C6"/>
    <w:rsid w:val="004D4D49"/>
    <w:rsid w:val="004D5771"/>
    <w:rsid w:val="004D5A0E"/>
    <w:rsid w:val="004D5C44"/>
    <w:rsid w:val="004E2200"/>
    <w:rsid w:val="004E23F0"/>
    <w:rsid w:val="004E377E"/>
    <w:rsid w:val="004E3C48"/>
    <w:rsid w:val="004E3DE2"/>
    <w:rsid w:val="004E535D"/>
    <w:rsid w:val="004E6CF1"/>
    <w:rsid w:val="004E73CC"/>
    <w:rsid w:val="004E7764"/>
    <w:rsid w:val="004E7E5A"/>
    <w:rsid w:val="004F06A0"/>
    <w:rsid w:val="004F1020"/>
    <w:rsid w:val="004F12AF"/>
    <w:rsid w:val="004F15DF"/>
    <w:rsid w:val="004F191F"/>
    <w:rsid w:val="004F1ABC"/>
    <w:rsid w:val="004F2B5F"/>
    <w:rsid w:val="004F3031"/>
    <w:rsid w:val="004F334C"/>
    <w:rsid w:val="004F3DE8"/>
    <w:rsid w:val="004F4B3C"/>
    <w:rsid w:val="004F4B3F"/>
    <w:rsid w:val="004F571C"/>
    <w:rsid w:val="004F5974"/>
    <w:rsid w:val="004F5F66"/>
    <w:rsid w:val="004F6A11"/>
    <w:rsid w:val="005008B1"/>
    <w:rsid w:val="00502FB8"/>
    <w:rsid w:val="005031EB"/>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BE0"/>
    <w:rsid w:val="00521C3B"/>
    <w:rsid w:val="005220E3"/>
    <w:rsid w:val="00522594"/>
    <w:rsid w:val="00522E62"/>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E4"/>
    <w:rsid w:val="00540385"/>
    <w:rsid w:val="00540ECB"/>
    <w:rsid w:val="005413E2"/>
    <w:rsid w:val="00541589"/>
    <w:rsid w:val="005418BD"/>
    <w:rsid w:val="00541FEB"/>
    <w:rsid w:val="00542146"/>
    <w:rsid w:val="0054221F"/>
    <w:rsid w:val="00542E98"/>
    <w:rsid w:val="005435C0"/>
    <w:rsid w:val="005437D3"/>
    <w:rsid w:val="00543994"/>
    <w:rsid w:val="00544181"/>
    <w:rsid w:val="0054449C"/>
    <w:rsid w:val="00544854"/>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441C"/>
    <w:rsid w:val="0056745E"/>
    <w:rsid w:val="00567BB8"/>
    <w:rsid w:val="00567EA9"/>
    <w:rsid w:val="00570102"/>
    <w:rsid w:val="005702F1"/>
    <w:rsid w:val="005719D7"/>
    <w:rsid w:val="00572345"/>
    <w:rsid w:val="00572F7F"/>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216"/>
    <w:rsid w:val="0059791A"/>
    <w:rsid w:val="005A02AA"/>
    <w:rsid w:val="005A1510"/>
    <w:rsid w:val="005A18C4"/>
    <w:rsid w:val="005A1FF1"/>
    <w:rsid w:val="005A5358"/>
    <w:rsid w:val="005A6AEE"/>
    <w:rsid w:val="005A7BA2"/>
    <w:rsid w:val="005B0364"/>
    <w:rsid w:val="005B17BF"/>
    <w:rsid w:val="005B471C"/>
    <w:rsid w:val="005B5716"/>
    <w:rsid w:val="005B5BC3"/>
    <w:rsid w:val="005B5C3B"/>
    <w:rsid w:val="005B69D8"/>
    <w:rsid w:val="005B69E2"/>
    <w:rsid w:val="005B6A21"/>
    <w:rsid w:val="005B7A88"/>
    <w:rsid w:val="005C14CC"/>
    <w:rsid w:val="005C1C86"/>
    <w:rsid w:val="005C256B"/>
    <w:rsid w:val="005C25D7"/>
    <w:rsid w:val="005C3CEC"/>
    <w:rsid w:val="005C3D05"/>
    <w:rsid w:val="005C4185"/>
    <w:rsid w:val="005C4A04"/>
    <w:rsid w:val="005C67AA"/>
    <w:rsid w:val="005C6FE9"/>
    <w:rsid w:val="005C70A7"/>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40B8"/>
    <w:rsid w:val="005E43B8"/>
    <w:rsid w:val="005E5299"/>
    <w:rsid w:val="005E6963"/>
    <w:rsid w:val="005E6A69"/>
    <w:rsid w:val="005E77C3"/>
    <w:rsid w:val="005E79CB"/>
    <w:rsid w:val="005F05A3"/>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166"/>
    <w:rsid w:val="0062076B"/>
    <w:rsid w:val="00621D45"/>
    <w:rsid w:val="00623A70"/>
    <w:rsid w:val="0062435C"/>
    <w:rsid w:val="006244C8"/>
    <w:rsid w:val="006251D1"/>
    <w:rsid w:val="0062594B"/>
    <w:rsid w:val="0062658A"/>
    <w:rsid w:val="00626E34"/>
    <w:rsid w:val="00627523"/>
    <w:rsid w:val="00627A79"/>
    <w:rsid w:val="00630204"/>
    <w:rsid w:val="00630362"/>
    <w:rsid w:val="00631C70"/>
    <w:rsid w:val="0063306B"/>
    <w:rsid w:val="006336A6"/>
    <w:rsid w:val="00633C0C"/>
    <w:rsid w:val="0063443C"/>
    <w:rsid w:val="00634F99"/>
    <w:rsid w:val="00635262"/>
    <w:rsid w:val="00636B61"/>
    <w:rsid w:val="00636F22"/>
    <w:rsid w:val="0063718E"/>
    <w:rsid w:val="006376A7"/>
    <w:rsid w:val="0063779D"/>
    <w:rsid w:val="00640005"/>
    <w:rsid w:val="00640876"/>
    <w:rsid w:val="00641362"/>
    <w:rsid w:val="0064179D"/>
    <w:rsid w:val="006419DB"/>
    <w:rsid w:val="00642563"/>
    <w:rsid w:val="006437B7"/>
    <w:rsid w:val="00643C4F"/>
    <w:rsid w:val="00643CC2"/>
    <w:rsid w:val="00644996"/>
    <w:rsid w:val="00645099"/>
    <w:rsid w:val="0064605A"/>
    <w:rsid w:val="0064666F"/>
    <w:rsid w:val="006467FD"/>
    <w:rsid w:val="00646BE7"/>
    <w:rsid w:val="0064747D"/>
    <w:rsid w:val="00647522"/>
    <w:rsid w:val="006477AC"/>
    <w:rsid w:val="006478F4"/>
    <w:rsid w:val="00647ED3"/>
    <w:rsid w:val="00650137"/>
    <w:rsid w:val="006507B8"/>
    <w:rsid w:val="00651F13"/>
    <w:rsid w:val="0065537E"/>
    <w:rsid w:val="006556EF"/>
    <w:rsid w:val="00656FAF"/>
    <w:rsid w:val="006573E7"/>
    <w:rsid w:val="00660B99"/>
    <w:rsid w:val="00660FB3"/>
    <w:rsid w:val="006610B8"/>
    <w:rsid w:val="00662AED"/>
    <w:rsid w:val="0066354B"/>
    <w:rsid w:val="0066429F"/>
    <w:rsid w:val="00664314"/>
    <w:rsid w:val="0066620B"/>
    <w:rsid w:val="00667134"/>
    <w:rsid w:val="006671B0"/>
    <w:rsid w:val="006678CE"/>
    <w:rsid w:val="006712AB"/>
    <w:rsid w:val="0067161F"/>
    <w:rsid w:val="00673761"/>
    <w:rsid w:val="00674812"/>
    <w:rsid w:val="00674D62"/>
    <w:rsid w:val="00675973"/>
    <w:rsid w:val="00676651"/>
    <w:rsid w:val="00676C04"/>
    <w:rsid w:val="00676D12"/>
    <w:rsid w:val="00676E3D"/>
    <w:rsid w:val="00676FAD"/>
    <w:rsid w:val="006770A4"/>
    <w:rsid w:val="006778F0"/>
    <w:rsid w:val="00677CBB"/>
    <w:rsid w:val="006828BC"/>
    <w:rsid w:val="0068298D"/>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268"/>
    <w:rsid w:val="006A3E4A"/>
    <w:rsid w:val="006A5A11"/>
    <w:rsid w:val="006A5A43"/>
    <w:rsid w:val="006A6458"/>
    <w:rsid w:val="006A7BF2"/>
    <w:rsid w:val="006B0AD5"/>
    <w:rsid w:val="006B0C4C"/>
    <w:rsid w:val="006B0F3A"/>
    <w:rsid w:val="006B237C"/>
    <w:rsid w:val="006B376B"/>
    <w:rsid w:val="006B4CE1"/>
    <w:rsid w:val="006B5716"/>
    <w:rsid w:val="006B5CC5"/>
    <w:rsid w:val="006B5DD7"/>
    <w:rsid w:val="006B7404"/>
    <w:rsid w:val="006B7CF7"/>
    <w:rsid w:val="006C0E55"/>
    <w:rsid w:val="006C28C2"/>
    <w:rsid w:val="006C3F51"/>
    <w:rsid w:val="006C746D"/>
    <w:rsid w:val="006D0F85"/>
    <w:rsid w:val="006D1104"/>
    <w:rsid w:val="006D1D79"/>
    <w:rsid w:val="006D21A3"/>
    <w:rsid w:val="006D2604"/>
    <w:rsid w:val="006D577B"/>
    <w:rsid w:val="006D5BE3"/>
    <w:rsid w:val="006D5CEC"/>
    <w:rsid w:val="006D69FF"/>
    <w:rsid w:val="006D6B58"/>
    <w:rsid w:val="006D72D7"/>
    <w:rsid w:val="006D7958"/>
    <w:rsid w:val="006D7A4F"/>
    <w:rsid w:val="006E01AF"/>
    <w:rsid w:val="006E03E5"/>
    <w:rsid w:val="006E1C4B"/>
    <w:rsid w:val="006E1F5E"/>
    <w:rsid w:val="006E455C"/>
    <w:rsid w:val="006E485F"/>
    <w:rsid w:val="006E5D0D"/>
    <w:rsid w:val="006E6113"/>
    <w:rsid w:val="006E6122"/>
    <w:rsid w:val="006E6D34"/>
    <w:rsid w:val="006E6D8C"/>
    <w:rsid w:val="006E7C74"/>
    <w:rsid w:val="006F0928"/>
    <w:rsid w:val="006F1198"/>
    <w:rsid w:val="006F19A7"/>
    <w:rsid w:val="006F1F0C"/>
    <w:rsid w:val="006F2609"/>
    <w:rsid w:val="006F2CDC"/>
    <w:rsid w:val="006F3266"/>
    <w:rsid w:val="006F43DF"/>
    <w:rsid w:val="006F602B"/>
    <w:rsid w:val="00700BED"/>
    <w:rsid w:val="00701739"/>
    <w:rsid w:val="00701A2B"/>
    <w:rsid w:val="00701D49"/>
    <w:rsid w:val="00701FF3"/>
    <w:rsid w:val="00703D88"/>
    <w:rsid w:val="00703FE1"/>
    <w:rsid w:val="00704591"/>
    <w:rsid w:val="00704BC7"/>
    <w:rsid w:val="00704BEC"/>
    <w:rsid w:val="00704F4E"/>
    <w:rsid w:val="00704F6E"/>
    <w:rsid w:val="007055B7"/>
    <w:rsid w:val="00711DBD"/>
    <w:rsid w:val="0071229A"/>
    <w:rsid w:val="00712A88"/>
    <w:rsid w:val="00713544"/>
    <w:rsid w:val="0071445C"/>
    <w:rsid w:val="007144FC"/>
    <w:rsid w:val="00714F41"/>
    <w:rsid w:val="007150E4"/>
    <w:rsid w:val="00716499"/>
    <w:rsid w:val="00721CED"/>
    <w:rsid w:val="007227E7"/>
    <w:rsid w:val="00723194"/>
    <w:rsid w:val="007243E7"/>
    <w:rsid w:val="00725F88"/>
    <w:rsid w:val="00727CF0"/>
    <w:rsid w:val="00727D68"/>
    <w:rsid w:val="00730196"/>
    <w:rsid w:val="0073109C"/>
    <w:rsid w:val="00731690"/>
    <w:rsid w:val="00732CBF"/>
    <w:rsid w:val="00733781"/>
    <w:rsid w:val="00733AA5"/>
    <w:rsid w:val="0073557C"/>
    <w:rsid w:val="00737621"/>
    <w:rsid w:val="007412F5"/>
    <w:rsid w:val="00741338"/>
    <w:rsid w:val="0074180A"/>
    <w:rsid w:val="00742D2C"/>
    <w:rsid w:val="00743519"/>
    <w:rsid w:val="00745649"/>
    <w:rsid w:val="0074698E"/>
    <w:rsid w:val="00750D66"/>
    <w:rsid w:val="007519AF"/>
    <w:rsid w:val="007531D0"/>
    <w:rsid w:val="00753659"/>
    <w:rsid w:val="007549B4"/>
    <w:rsid w:val="0075546C"/>
    <w:rsid w:val="00756216"/>
    <w:rsid w:val="007562FF"/>
    <w:rsid w:val="00757F3A"/>
    <w:rsid w:val="0076009B"/>
    <w:rsid w:val="0076156B"/>
    <w:rsid w:val="007622AC"/>
    <w:rsid w:val="007635F9"/>
    <w:rsid w:val="00763813"/>
    <w:rsid w:val="00763855"/>
    <w:rsid w:val="0076417A"/>
    <w:rsid w:val="00767124"/>
    <w:rsid w:val="00767D08"/>
    <w:rsid w:val="00770074"/>
    <w:rsid w:val="0077088F"/>
    <w:rsid w:val="00770FB6"/>
    <w:rsid w:val="00772204"/>
    <w:rsid w:val="00773736"/>
    <w:rsid w:val="00773821"/>
    <w:rsid w:val="00774EA0"/>
    <w:rsid w:val="0077627C"/>
    <w:rsid w:val="00776745"/>
    <w:rsid w:val="00776E7C"/>
    <w:rsid w:val="00780089"/>
    <w:rsid w:val="00780419"/>
    <w:rsid w:val="00780AED"/>
    <w:rsid w:val="0078179F"/>
    <w:rsid w:val="00782699"/>
    <w:rsid w:val="00782B0A"/>
    <w:rsid w:val="00783C79"/>
    <w:rsid w:val="00784F98"/>
    <w:rsid w:val="00785761"/>
    <w:rsid w:val="0078584B"/>
    <w:rsid w:val="00785E2E"/>
    <w:rsid w:val="00786EA6"/>
    <w:rsid w:val="0078774B"/>
    <w:rsid w:val="007877A9"/>
    <w:rsid w:val="007877DF"/>
    <w:rsid w:val="00790441"/>
    <w:rsid w:val="0079185A"/>
    <w:rsid w:val="00791A8E"/>
    <w:rsid w:val="00792BF1"/>
    <w:rsid w:val="00793C6A"/>
    <w:rsid w:val="00795511"/>
    <w:rsid w:val="00796A4C"/>
    <w:rsid w:val="0079706C"/>
    <w:rsid w:val="00797372"/>
    <w:rsid w:val="00797958"/>
    <w:rsid w:val="00797E35"/>
    <w:rsid w:val="007A00A3"/>
    <w:rsid w:val="007A0AE1"/>
    <w:rsid w:val="007A11E4"/>
    <w:rsid w:val="007A2696"/>
    <w:rsid w:val="007A2C02"/>
    <w:rsid w:val="007A2E46"/>
    <w:rsid w:val="007A2F90"/>
    <w:rsid w:val="007A31E1"/>
    <w:rsid w:val="007A323A"/>
    <w:rsid w:val="007A47D3"/>
    <w:rsid w:val="007A77F8"/>
    <w:rsid w:val="007A7AB2"/>
    <w:rsid w:val="007A7C75"/>
    <w:rsid w:val="007B09FF"/>
    <w:rsid w:val="007B1015"/>
    <w:rsid w:val="007B1188"/>
    <w:rsid w:val="007B160F"/>
    <w:rsid w:val="007B3384"/>
    <w:rsid w:val="007B3DE4"/>
    <w:rsid w:val="007B4AAF"/>
    <w:rsid w:val="007B4B23"/>
    <w:rsid w:val="007B4FA8"/>
    <w:rsid w:val="007B698B"/>
    <w:rsid w:val="007C13F0"/>
    <w:rsid w:val="007C19F2"/>
    <w:rsid w:val="007C2259"/>
    <w:rsid w:val="007C2BD0"/>
    <w:rsid w:val="007C39FB"/>
    <w:rsid w:val="007C3A32"/>
    <w:rsid w:val="007C3B37"/>
    <w:rsid w:val="007C3C95"/>
    <w:rsid w:val="007C44CF"/>
    <w:rsid w:val="007C450B"/>
    <w:rsid w:val="007C46C8"/>
    <w:rsid w:val="007C5D52"/>
    <w:rsid w:val="007D2005"/>
    <w:rsid w:val="007D21CC"/>
    <w:rsid w:val="007D3D68"/>
    <w:rsid w:val="007D5D27"/>
    <w:rsid w:val="007D602F"/>
    <w:rsid w:val="007D62D3"/>
    <w:rsid w:val="007D6789"/>
    <w:rsid w:val="007D691E"/>
    <w:rsid w:val="007D6F36"/>
    <w:rsid w:val="007E161B"/>
    <w:rsid w:val="007E1763"/>
    <w:rsid w:val="007E17C1"/>
    <w:rsid w:val="007E1B21"/>
    <w:rsid w:val="007E4A0D"/>
    <w:rsid w:val="007E4FE4"/>
    <w:rsid w:val="007E55D1"/>
    <w:rsid w:val="007E64AA"/>
    <w:rsid w:val="007E66B0"/>
    <w:rsid w:val="007E67F3"/>
    <w:rsid w:val="007E6D72"/>
    <w:rsid w:val="007E70E1"/>
    <w:rsid w:val="007E74B4"/>
    <w:rsid w:val="007E75FC"/>
    <w:rsid w:val="007F0ACC"/>
    <w:rsid w:val="007F30A6"/>
    <w:rsid w:val="007F3655"/>
    <w:rsid w:val="007F3D7D"/>
    <w:rsid w:val="007F41F7"/>
    <w:rsid w:val="007F420E"/>
    <w:rsid w:val="007F4691"/>
    <w:rsid w:val="007F497B"/>
    <w:rsid w:val="007F599E"/>
    <w:rsid w:val="007F672C"/>
    <w:rsid w:val="007F7C42"/>
    <w:rsid w:val="00801373"/>
    <w:rsid w:val="0080165F"/>
    <w:rsid w:val="00802BE9"/>
    <w:rsid w:val="00802F5C"/>
    <w:rsid w:val="00804822"/>
    <w:rsid w:val="00805EE9"/>
    <w:rsid w:val="0080696E"/>
    <w:rsid w:val="00806D3D"/>
    <w:rsid w:val="00806FC6"/>
    <w:rsid w:val="00807810"/>
    <w:rsid w:val="0081072B"/>
    <w:rsid w:val="00810974"/>
    <w:rsid w:val="00810A9F"/>
    <w:rsid w:val="00811219"/>
    <w:rsid w:val="00811AAE"/>
    <w:rsid w:val="00812D52"/>
    <w:rsid w:val="0081346A"/>
    <w:rsid w:val="008136AD"/>
    <w:rsid w:val="008136DF"/>
    <w:rsid w:val="00813DAE"/>
    <w:rsid w:val="0081482D"/>
    <w:rsid w:val="00815195"/>
    <w:rsid w:val="008152B3"/>
    <w:rsid w:val="00816192"/>
    <w:rsid w:val="00816DD8"/>
    <w:rsid w:val="00817080"/>
    <w:rsid w:val="008176AD"/>
    <w:rsid w:val="008176BE"/>
    <w:rsid w:val="008229A7"/>
    <w:rsid w:val="00824B1A"/>
    <w:rsid w:val="00825379"/>
    <w:rsid w:val="008253E6"/>
    <w:rsid w:val="008257FF"/>
    <w:rsid w:val="008259D7"/>
    <w:rsid w:val="008276C5"/>
    <w:rsid w:val="00827AB8"/>
    <w:rsid w:val="00830045"/>
    <w:rsid w:val="00830581"/>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D25"/>
    <w:rsid w:val="00855BAD"/>
    <w:rsid w:val="0085759B"/>
    <w:rsid w:val="00857633"/>
    <w:rsid w:val="0085776F"/>
    <w:rsid w:val="00857C47"/>
    <w:rsid w:val="008602F7"/>
    <w:rsid w:val="00860561"/>
    <w:rsid w:val="0086073C"/>
    <w:rsid w:val="0086099C"/>
    <w:rsid w:val="00860A65"/>
    <w:rsid w:val="00861650"/>
    <w:rsid w:val="008632A9"/>
    <w:rsid w:val="008639AC"/>
    <w:rsid w:val="00863A82"/>
    <w:rsid w:val="00863ECE"/>
    <w:rsid w:val="00865376"/>
    <w:rsid w:val="00865540"/>
    <w:rsid w:val="00866492"/>
    <w:rsid w:val="00866995"/>
    <w:rsid w:val="00867A02"/>
    <w:rsid w:val="00867FF0"/>
    <w:rsid w:val="00872119"/>
    <w:rsid w:val="00872C5C"/>
    <w:rsid w:val="00873759"/>
    <w:rsid w:val="00873AE9"/>
    <w:rsid w:val="008745B2"/>
    <w:rsid w:val="008765E6"/>
    <w:rsid w:val="00876DE3"/>
    <w:rsid w:val="00877157"/>
    <w:rsid w:val="00877A71"/>
    <w:rsid w:val="00877BCB"/>
    <w:rsid w:val="00880884"/>
    <w:rsid w:val="00883B6E"/>
    <w:rsid w:val="00883BB5"/>
    <w:rsid w:val="00883D9E"/>
    <w:rsid w:val="00885E20"/>
    <w:rsid w:val="00886583"/>
    <w:rsid w:val="008872F3"/>
    <w:rsid w:val="0089002D"/>
    <w:rsid w:val="008902EE"/>
    <w:rsid w:val="00891EEC"/>
    <w:rsid w:val="00893BBB"/>
    <w:rsid w:val="008947BB"/>
    <w:rsid w:val="00895A4E"/>
    <w:rsid w:val="008964B7"/>
    <w:rsid w:val="00896779"/>
    <w:rsid w:val="00896B3F"/>
    <w:rsid w:val="008A07AA"/>
    <w:rsid w:val="008A1E20"/>
    <w:rsid w:val="008A1FEC"/>
    <w:rsid w:val="008A21C5"/>
    <w:rsid w:val="008A3DE3"/>
    <w:rsid w:val="008A41C4"/>
    <w:rsid w:val="008A5E82"/>
    <w:rsid w:val="008A7097"/>
    <w:rsid w:val="008A777B"/>
    <w:rsid w:val="008B0502"/>
    <w:rsid w:val="008B1F3F"/>
    <w:rsid w:val="008B3822"/>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4757"/>
    <w:rsid w:val="008D6CD5"/>
    <w:rsid w:val="008D7571"/>
    <w:rsid w:val="008D7B13"/>
    <w:rsid w:val="008D7CA2"/>
    <w:rsid w:val="008D7DF5"/>
    <w:rsid w:val="008E08DC"/>
    <w:rsid w:val="008E16E5"/>
    <w:rsid w:val="008E185E"/>
    <w:rsid w:val="008E1C16"/>
    <w:rsid w:val="008E2860"/>
    <w:rsid w:val="008E32A5"/>
    <w:rsid w:val="008E382A"/>
    <w:rsid w:val="008E3C8F"/>
    <w:rsid w:val="008E3FFA"/>
    <w:rsid w:val="008E491B"/>
    <w:rsid w:val="008E4D5F"/>
    <w:rsid w:val="008E6436"/>
    <w:rsid w:val="008E7304"/>
    <w:rsid w:val="008F0CA9"/>
    <w:rsid w:val="008F1232"/>
    <w:rsid w:val="008F14A7"/>
    <w:rsid w:val="008F1881"/>
    <w:rsid w:val="008F29DE"/>
    <w:rsid w:val="008F3400"/>
    <w:rsid w:val="008F47D3"/>
    <w:rsid w:val="008F4F7D"/>
    <w:rsid w:val="008F5159"/>
    <w:rsid w:val="008F589E"/>
    <w:rsid w:val="008F5DEF"/>
    <w:rsid w:val="008F6753"/>
    <w:rsid w:val="008F6D9B"/>
    <w:rsid w:val="008F709C"/>
    <w:rsid w:val="008F771C"/>
    <w:rsid w:val="008F78DE"/>
    <w:rsid w:val="009026A8"/>
    <w:rsid w:val="00902747"/>
    <w:rsid w:val="00902FCA"/>
    <w:rsid w:val="00903934"/>
    <w:rsid w:val="00904A39"/>
    <w:rsid w:val="00904A8B"/>
    <w:rsid w:val="00906E3B"/>
    <w:rsid w:val="0090794B"/>
    <w:rsid w:val="009079BD"/>
    <w:rsid w:val="00907A82"/>
    <w:rsid w:val="00907B3A"/>
    <w:rsid w:val="00911223"/>
    <w:rsid w:val="00911BAA"/>
    <w:rsid w:val="00912096"/>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75"/>
    <w:rsid w:val="00925CAC"/>
    <w:rsid w:val="00925DA0"/>
    <w:rsid w:val="00926850"/>
    <w:rsid w:val="009268FC"/>
    <w:rsid w:val="0092705F"/>
    <w:rsid w:val="009273DE"/>
    <w:rsid w:val="009279FF"/>
    <w:rsid w:val="00927D3C"/>
    <w:rsid w:val="00932855"/>
    <w:rsid w:val="00933279"/>
    <w:rsid w:val="00933CB1"/>
    <w:rsid w:val="00933F54"/>
    <w:rsid w:val="009340BC"/>
    <w:rsid w:val="00934306"/>
    <w:rsid w:val="00935268"/>
    <w:rsid w:val="00936873"/>
    <w:rsid w:val="00937146"/>
    <w:rsid w:val="009375F6"/>
    <w:rsid w:val="00940729"/>
    <w:rsid w:val="00940B43"/>
    <w:rsid w:val="00941A8E"/>
    <w:rsid w:val="00942976"/>
    <w:rsid w:val="0094354C"/>
    <w:rsid w:val="00944312"/>
    <w:rsid w:val="0094448B"/>
    <w:rsid w:val="00944B9D"/>
    <w:rsid w:val="009455E5"/>
    <w:rsid w:val="00947464"/>
    <w:rsid w:val="00950147"/>
    <w:rsid w:val="00951BF6"/>
    <w:rsid w:val="0095231B"/>
    <w:rsid w:val="00953985"/>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25C"/>
    <w:rsid w:val="009653B3"/>
    <w:rsid w:val="009655CE"/>
    <w:rsid w:val="009656F4"/>
    <w:rsid w:val="00965715"/>
    <w:rsid w:val="009700FC"/>
    <w:rsid w:val="00970611"/>
    <w:rsid w:val="00970BC3"/>
    <w:rsid w:val="00971897"/>
    <w:rsid w:val="00972769"/>
    <w:rsid w:val="009734A2"/>
    <w:rsid w:val="0097354F"/>
    <w:rsid w:val="00973A49"/>
    <w:rsid w:val="0097533B"/>
    <w:rsid w:val="00975609"/>
    <w:rsid w:val="00975661"/>
    <w:rsid w:val="00975D1F"/>
    <w:rsid w:val="009767FD"/>
    <w:rsid w:val="009800B7"/>
    <w:rsid w:val="009807E4"/>
    <w:rsid w:val="00981754"/>
    <w:rsid w:val="009823A2"/>
    <w:rsid w:val="009827D4"/>
    <w:rsid w:val="00982AC6"/>
    <w:rsid w:val="00983DD0"/>
    <w:rsid w:val="00985A3A"/>
    <w:rsid w:val="0098646C"/>
    <w:rsid w:val="0098714C"/>
    <w:rsid w:val="00987363"/>
    <w:rsid w:val="009909C1"/>
    <w:rsid w:val="00991E4D"/>
    <w:rsid w:val="0099284B"/>
    <w:rsid w:val="00992F70"/>
    <w:rsid w:val="00993039"/>
    <w:rsid w:val="00995484"/>
    <w:rsid w:val="00995521"/>
    <w:rsid w:val="00996531"/>
    <w:rsid w:val="00996C46"/>
    <w:rsid w:val="00997334"/>
    <w:rsid w:val="009A0370"/>
    <w:rsid w:val="009A1767"/>
    <w:rsid w:val="009A1922"/>
    <w:rsid w:val="009A2B63"/>
    <w:rsid w:val="009A36D6"/>
    <w:rsid w:val="009A4A90"/>
    <w:rsid w:val="009A4E29"/>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63F"/>
    <w:rsid w:val="009C78D5"/>
    <w:rsid w:val="009C7AE5"/>
    <w:rsid w:val="009C7BA6"/>
    <w:rsid w:val="009D0333"/>
    <w:rsid w:val="009D1057"/>
    <w:rsid w:val="009D1139"/>
    <w:rsid w:val="009D4481"/>
    <w:rsid w:val="009D53F1"/>
    <w:rsid w:val="009D56A1"/>
    <w:rsid w:val="009D653F"/>
    <w:rsid w:val="009D6546"/>
    <w:rsid w:val="009D6C4E"/>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448D"/>
    <w:rsid w:val="00A14EE2"/>
    <w:rsid w:val="00A1559F"/>
    <w:rsid w:val="00A15751"/>
    <w:rsid w:val="00A15C7C"/>
    <w:rsid w:val="00A1702A"/>
    <w:rsid w:val="00A20090"/>
    <w:rsid w:val="00A20B8B"/>
    <w:rsid w:val="00A21597"/>
    <w:rsid w:val="00A23465"/>
    <w:rsid w:val="00A23481"/>
    <w:rsid w:val="00A23833"/>
    <w:rsid w:val="00A23E1E"/>
    <w:rsid w:val="00A251B2"/>
    <w:rsid w:val="00A26016"/>
    <w:rsid w:val="00A27569"/>
    <w:rsid w:val="00A27EAF"/>
    <w:rsid w:val="00A324BF"/>
    <w:rsid w:val="00A33DE3"/>
    <w:rsid w:val="00A353E0"/>
    <w:rsid w:val="00A405AE"/>
    <w:rsid w:val="00A40A98"/>
    <w:rsid w:val="00A40BD0"/>
    <w:rsid w:val="00A40F85"/>
    <w:rsid w:val="00A41B1D"/>
    <w:rsid w:val="00A4223E"/>
    <w:rsid w:val="00A43399"/>
    <w:rsid w:val="00A441A5"/>
    <w:rsid w:val="00A44340"/>
    <w:rsid w:val="00A46427"/>
    <w:rsid w:val="00A4682C"/>
    <w:rsid w:val="00A470FB"/>
    <w:rsid w:val="00A473F4"/>
    <w:rsid w:val="00A4776A"/>
    <w:rsid w:val="00A509E0"/>
    <w:rsid w:val="00A51583"/>
    <w:rsid w:val="00A526DE"/>
    <w:rsid w:val="00A52992"/>
    <w:rsid w:val="00A535FC"/>
    <w:rsid w:val="00A5454D"/>
    <w:rsid w:val="00A54706"/>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2B"/>
    <w:rsid w:val="00A80BE0"/>
    <w:rsid w:val="00A83237"/>
    <w:rsid w:val="00A83D5E"/>
    <w:rsid w:val="00A84B30"/>
    <w:rsid w:val="00A84FA0"/>
    <w:rsid w:val="00A85D1B"/>
    <w:rsid w:val="00A87B5B"/>
    <w:rsid w:val="00A87CFB"/>
    <w:rsid w:val="00A90C8F"/>
    <w:rsid w:val="00A90C9A"/>
    <w:rsid w:val="00A936D3"/>
    <w:rsid w:val="00A9395A"/>
    <w:rsid w:val="00A93A35"/>
    <w:rsid w:val="00A940DD"/>
    <w:rsid w:val="00A94882"/>
    <w:rsid w:val="00A94CA0"/>
    <w:rsid w:val="00A9539F"/>
    <w:rsid w:val="00A958B6"/>
    <w:rsid w:val="00A96335"/>
    <w:rsid w:val="00A97F23"/>
    <w:rsid w:val="00AA02AC"/>
    <w:rsid w:val="00AA2633"/>
    <w:rsid w:val="00AA33B9"/>
    <w:rsid w:val="00AA3DFB"/>
    <w:rsid w:val="00AA52FC"/>
    <w:rsid w:val="00AA613F"/>
    <w:rsid w:val="00AB00DC"/>
    <w:rsid w:val="00AB1B0C"/>
    <w:rsid w:val="00AB2617"/>
    <w:rsid w:val="00AB2B7F"/>
    <w:rsid w:val="00AB3226"/>
    <w:rsid w:val="00AB385C"/>
    <w:rsid w:val="00AB3D6E"/>
    <w:rsid w:val="00AB443A"/>
    <w:rsid w:val="00AB4FA0"/>
    <w:rsid w:val="00AB671C"/>
    <w:rsid w:val="00AC091A"/>
    <w:rsid w:val="00AC28D9"/>
    <w:rsid w:val="00AC2E1D"/>
    <w:rsid w:val="00AC3951"/>
    <w:rsid w:val="00AC3C40"/>
    <w:rsid w:val="00AC3C69"/>
    <w:rsid w:val="00AC3CF9"/>
    <w:rsid w:val="00AC554A"/>
    <w:rsid w:val="00AC5E6C"/>
    <w:rsid w:val="00AC751D"/>
    <w:rsid w:val="00AC7E52"/>
    <w:rsid w:val="00AD0436"/>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FE2"/>
    <w:rsid w:val="00B02810"/>
    <w:rsid w:val="00B02ACA"/>
    <w:rsid w:val="00B03CB4"/>
    <w:rsid w:val="00B04118"/>
    <w:rsid w:val="00B0472D"/>
    <w:rsid w:val="00B048B4"/>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7DF"/>
    <w:rsid w:val="00B14E6C"/>
    <w:rsid w:val="00B155C8"/>
    <w:rsid w:val="00B15FBF"/>
    <w:rsid w:val="00B161F4"/>
    <w:rsid w:val="00B1634A"/>
    <w:rsid w:val="00B2166A"/>
    <w:rsid w:val="00B21792"/>
    <w:rsid w:val="00B21D3B"/>
    <w:rsid w:val="00B2274B"/>
    <w:rsid w:val="00B247A9"/>
    <w:rsid w:val="00B25E18"/>
    <w:rsid w:val="00B26B3B"/>
    <w:rsid w:val="00B30F1F"/>
    <w:rsid w:val="00B312B1"/>
    <w:rsid w:val="00B31DD7"/>
    <w:rsid w:val="00B32692"/>
    <w:rsid w:val="00B331AE"/>
    <w:rsid w:val="00B3325B"/>
    <w:rsid w:val="00B34D66"/>
    <w:rsid w:val="00B3529F"/>
    <w:rsid w:val="00B355E1"/>
    <w:rsid w:val="00B35AC7"/>
    <w:rsid w:val="00B35C7A"/>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046"/>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3E90"/>
    <w:rsid w:val="00B64387"/>
    <w:rsid w:val="00B656A0"/>
    <w:rsid w:val="00B65B86"/>
    <w:rsid w:val="00B662C3"/>
    <w:rsid w:val="00B702E9"/>
    <w:rsid w:val="00B70346"/>
    <w:rsid w:val="00B70C99"/>
    <w:rsid w:val="00B71797"/>
    <w:rsid w:val="00B7268E"/>
    <w:rsid w:val="00B73F44"/>
    <w:rsid w:val="00B74811"/>
    <w:rsid w:val="00B7539A"/>
    <w:rsid w:val="00B76772"/>
    <w:rsid w:val="00B77EDB"/>
    <w:rsid w:val="00B8132D"/>
    <w:rsid w:val="00B81DE4"/>
    <w:rsid w:val="00B81E7A"/>
    <w:rsid w:val="00B8239B"/>
    <w:rsid w:val="00B85065"/>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A5C"/>
    <w:rsid w:val="00BA4E9C"/>
    <w:rsid w:val="00BA5B7C"/>
    <w:rsid w:val="00BA6930"/>
    <w:rsid w:val="00BA6A26"/>
    <w:rsid w:val="00BA7102"/>
    <w:rsid w:val="00BA71C7"/>
    <w:rsid w:val="00BA7DCE"/>
    <w:rsid w:val="00BB04BB"/>
    <w:rsid w:val="00BB0624"/>
    <w:rsid w:val="00BB0780"/>
    <w:rsid w:val="00BB119F"/>
    <w:rsid w:val="00BB1761"/>
    <w:rsid w:val="00BB1977"/>
    <w:rsid w:val="00BB1DEC"/>
    <w:rsid w:val="00BB2167"/>
    <w:rsid w:val="00BB2315"/>
    <w:rsid w:val="00BB29C0"/>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6588"/>
    <w:rsid w:val="00BC6AA3"/>
    <w:rsid w:val="00BC6E73"/>
    <w:rsid w:val="00BC72E8"/>
    <w:rsid w:val="00BC75F9"/>
    <w:rsid w:val="00BD0277"/>
    <w:rsid w:val="00BD1B42"/>
    <w:rsid w:val="00BD1E7A"/>
    <w:rsid w:val="00BD2532"/>
    <w:rsid w:val="00BD2872"/>
    <w:rsid w:val="00BD3262"/>
    <w:rsid w:val="00BD38BA"/>
    <w:rsid w:val="00BD3A9B"/>
    <w:rsid w:val="00BD6B0E"/>
    <w:rsid w:val="00BE02BF"/>
    <w:rsid w:val="00BE10D2"/>
    <w:rsid w:val="00BE1B4F"/>
    <w:rsid w:val="00BE3ABC"/>
    <w:rsid w:val="00BE3E4B"/>
    <w:rsid w:val="00BE3F1A"/>
    <w:rsid w:val="00BE5AAA"/>
    <w:rsid w:val="00BE6083"/>
    <w:rsid w:val="00BE6177"/>
    <w:rsid w:val="00BE61F8"/>
    <w:rsid w:val="00BE6AEB"/>
    <w:rsid w:val="00BE6F76"/>
    <w:rsid w:val="00BE7380"/>
    <w:rsid w:val="00BF02AD"/>
    <w:rsid w:val="00BF0D51"/>
    <w:rsid w:val="00BF1BB0"/>
    <w:rsid w:val="00BF23C3"/>
    <w:rsid w:val="00BF2641"/>
    <w:rsid w:val="00BF35C5"/>
    <w:rsid w:val="00BF3E17"/>
    <w:rsid w:val="00BF4167"/>
    <w:rsid w:val="00BF4183"/>
    <w:rsid w:val="00BF5C19"/>
    <w:rsid w:val="00BF6E3F"/>
    <w:rsid w:val="00BF70FE"/>
    <w:rsid w:val="00BF7E4F"/>
    <w:rsid w:val="00BF7FC4"/>
    <w:rsid w:val="00C00CAB"/>
    <w:rsid w:val="00C00D76"/>
    <w:rsid w:val="00C01FC2"/>
    <w:rsid w:val="00C0296F"/>
    <w:rsid w:val="00C029D6"/>
    <w:rsid w:val="00C03120"/>
    <w:rsid w:val="00C044AD"/>
    <w:rsid w:val="00C044F5"/>
    <w:rsid w:val="00C04FBB"/>
    <w:rsid w:val="00C050FA"/>
    <w:rsid w:val="00C06EEB"/>
    <w:rsid w:val="00C07B93"/>
    <w:rsid w:val="00C07E0C"/>
    <w:rsid w:val="00C10BD4"/>
    <w:rsid w:val="00C115A0"/>
    <w:rsid w:val="00C1164B"/>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C0E"/>
    <w:rsid w:val="00C321C1"/>
    <w:rsid w:val="00C34385"/>
    <w:rsid w:val="00C349A9"/>
    <w:rsid w:val="00C34B4E"/>
    <w:rsid w:val="00C34CB0"/>
    <w:rsid w:val="00C359E1"/>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0094"/>
    <w:rsid w:val="00C81D56"/>
    <w:rsid w:val="00C81EFE"/>
    <w:rsid w:val="00C82289"/>
    <w:rsid w:val="00C8533C"/>
    <w:rsid w:val="00C87A62"/>
    <w:rsid w:val="00C87DD4"/>
    <w:rsid w:val="00C90362"/>
    <w:rsid w:val="00C90698"/>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0BB"/>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581D"/>
    <w:rsid w:val="00CB65C1"/>
    <w:rsid w:val="00CB6B6D"/>
    <w:rsid w:val="00CC12C8"/>
    <w:rsid w:val="00CC187C"/>
    <w:rsid w:val="00CC20B7"/>
    <w:rsid w:val="00CC2AF5"/>
    <w:rsid w:val="00CC3F55"/>
    <w:rsid w:val="00CC417A"/>
    <w:rsid w:val="00CC435F"/>
    <w:rsid w:val="00CC48CB"/>
    <w:rsid w:val="00CC54CA"/>
    <w:rsid w:val="00CC5B29"/>
    <w:rsid w:val="00CC5F37"/>
    <w:rsid w:val="00CC6DF3"/>
    <w:rsid w:val="00CD0EEF"/>
    <w:rsid w:val="00CD1A9C"/>
    <w:rsid w:val="00CD1EB7"/>
    <w:rsid w:val="00CD37A7"/>
    <w:rsid w:val="00CD39CF"/>
    <w:rsid w:val="00CD3AF1"/>
    <w:rsid w:val="00CD41A4"/>
    <w:rsid w:val="00CD4295"/>
    <w:rsid w:val="00CD67EC"/>
    <w:rsid w:val="00CD6ABF"/>
    <w:rsid w:val="00CD7822"/>
    <w:rsid w:val="00CD7A2B"/>
    <w:rsid w:val="00CE066A"/>
    <w:rsid w:val="00CE151D"/>
    <w:rsid w:val="00CE2569"/>
    <w:rsid w:val="00CE2F19"/>
    <w:rsid w:val="00CE3745"/>
    <w:rsid w:val="00CE39A8"/>
    <w:rsid w:val="00CE45F5"/>
    <w:rsid w:val="00CE5A9A"/>
    <w:rsid w:val="00CE67CA"/>
    <w:rsid w:val="00CE7247"/>
    <w:rsid w:val="00CE7968"/>
    <w:rsid w:val="00CF0A23"/>
    <w:rsid w:val="00CF1859"/>
    <w:rsid w:val="00CF1D18"/>
    <w:rsid w:val="00CF2721"/>
    <w:rsid w:val="00CF28A2"/>
    <w:rsid w:val="00CF355D"/>
    <w:rsid w:val="00CF3BFF"/>
    <w:rsid w:val="00CF432B"/>
    <w:rsid w:val="00CF4444"/>
    <w:rsid w:val="00CF4A55"/>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6D"/>
    <w:rsid w:val="00D035D3"/>
    <w:rsid w:val="00D03759"/>
    <w:rsid w:val="00D048D3"/>
    <w:rsid w:val="00D05D10"/>
    <w:rsid w:val="00D06603"/>
    <w:rsid w:val="00D07C6E"/>
    <w:rsid w:val="00D10644"/>
    <w:rsid w:val="00D10C7C"/>
    <w:rsid w:val="00D112D1"/>
    <w:rsid w:val="00D13A82"/>
    <w:rsid w:val="00D13AA5"/>
    <w:rsid w:val="00D14F84"/>
    <w:rsid w:val="00D15410"/>
    <w:rsid w:val="00D1606F"/>
    <w:rsid w:val="00D16FE3"/>
    <w:rsid w:val="00D17565"/>
    <w:rsid w:val="00D17C00"/>
    <w:rsid w:val="00D17DAB"/>
    <w:rsid w:val="00D21C55"/>
    <w:rsid w:val="00D220B6"/>
    <w:rsid w:val="00D23281"/>
    <w:rsid w:val="00D2348B"/>
    <w:rsid w:val="00D24125"/>
    <w:rsid w:val="00D24893"/>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40858"/>
    <w:rsid w:val="00D420D4"/>
    <w:rsid w:val="00D423B2"/>
    <w:rsid w:val="00D457A3"/>
    <w:rsid w:val="00D5178E"/>
    <w:rsid w:val="00D51ED0"/>
    <w:rsid w:val="00D52642"/>
    <w:rsid w:val="00D53522"/>
    <w:rsid w:val="00D53A52"/>
    <w:rsid w:val="00D53BFE"/>
    <w:rsid w:val="00D54513"/>
    <w:rsid w:val="00D553CC"/>
    <w:rsid w:val="00D55A3D"/>
    <w:rsid w:val="00D56074"/>
    <w:rsid w:val="00D56610"/>
    <w:rsid w:val="00D57438"/>
    <w:rsid w:val="00D57BED"/>
    <w:rsid w:val="00D60811"/>
    <w:rsid w:val="00D60AEA"/>
    <w:rsid w:val="00D6156F"/>
    <w:rsid w:val="00D629EC"/>
    <w:rsid w:val="00D62CCD"/>
    <w:rsid w:val="00D62D6C"/>
    <w:rsid w:val="00D62FB1"/>
    <w:rsid w:val="00D63F69"/>
    <w:rsid w:val="00D643E0"/>
    <w:rsid w:val="00D649CE"/>
    <w:rsid w:val="00D65325"/>
    <w:rsid w:val="00D655D5"/>
    <w:rsid w:val="00D661C8"/>
    <w:rsid w:val="00D67CC2"/>
    <w:rsid w:val="00D707FD"/>
    <w:rsid w:val="00D70E87"/>
    <w:rsid w:val="00D73C0D"/>
    <w:rsid w:val="00D759BC"/>
    <w:rsid w:val="00D75EFC"/>
    <w:rsid w:val="00D75F7B"/>
    <w:rsid w:val="00D80C34"/>
    <w:rsid w:val="00D80F5D"/>
    <w:rsid w:val="00D8105B"/>
    <w:rsid w:val="00D811D3"/>
    <w:rsid w:val="00D8206D"/>
    <w:rsid w:val="00D82A1C"/>
    <w:rsid w:val="00D82F84"/>
    <w:rsid w:val="00D8303C"/>
    <w:rsid w:val="00D834D8"/>
    <w:rsid w:val="00D83DFF"/>
    <w:rsid w:val="00D83FD8"/>
    <w:rsid w:val="00D84780"/>
    <w:rsid w:val="00D85031"/>
    <w:rsid w:val="00D868E0"/>
    <w:rsid w:val="00D86D60"/>
    <w:rsid w:val="00D86F80"/>
    <w:rsid w:val="00D9029E"/>
    <w:rsid w:val="00D92E50"/>
    <w:rsid w:val="00D9391C"/>
    <w:rsid w:val="00D94A0B"/>
    <w:rsid w:val="00D94BB5"/>
    <w:rsid w:val="00D952C1"/>
    <w:rsid w:val="00D95324"/>
    <w:rsid w:val="00D95C27"/>
    <w:rsid w:val="00D96096"/>
    <w:rsid w:val="00D96699"/>
    <w:rsid w:val="00D97207"/>
    <w:rsid w:val="00D9737B"/>
    <w:rsid w:val="00DA026F"/>
    <w:rsid w:val="00DA0BF6"/>
    <w:rsid w:val="00DA0E6B"/>
    <w:rsid w:val="00DA13A8"/>
    <w:rsid w:val="00DA17A1"/>
    <w:rsid w:val="00DA18D6"/>
    <w:rsid w:val="00DA25B3"/>
    <w:rsid w:val="00DA33CE"/>
    <w:rsid w:val="00DA3C1E"/>
    <w:rsid w:val="00DA3D7C"/>
    <w:rsid w:val="00DA4399"/>
    <w:rsid w:val="00DA4AB0"/>
    <w:rsid w:val="00DA5270"/>
    <w:rsid w:val="00DA6686"/>
    <w:rsid w:val="00DA6B6A"/>
    <w:rsid w:val="00DA6DF5"/>
    <w:rsid w:val="00DB003F"/>
    <w:rsid w:val="00DB05EF"/>
    <w:rsid w:val="00DB0D32"/>
    <w:rsid w:val="00DB0DEA"/>
    <w:rsid w:val="00DB187D"/>
    <w:rsid w:val="00DB19F5"/>
    <w:rsid w:val="00DB2420"/>
    <w:rsid w:val="00DB31B3"/>
    <w:rsid w:val="00DB3683"/>
    <w:rsid w:val="00DB3988"/>
    <w:rsid w:val="00DB3FF5"/>
    <w:rsid w:val="00DB40A2"/>
    <w:rsid w:val="00DB5689"/>
    <w:rsid w:val="00DB5AE7"/>
    <w:rsid w:val="00DC0064"/>
    <w:rsid w:val="00DC1B0F"/>
    <w:rsid w:val="00DC1C1D"/>
    <w:rsid w:val="00DC20DC"/>
    <w:rsid w:val="00DC218D"/>
    <w:rsid w:val="00DC22DC"/>
    <w:rsid w:val="00DC31A9"/>
    <w:rsid w:val="00DC3EC8"/>
    <w:rsid w:val="00DC3F79"/>
    <w:rsid w:val="00DC6378"/>
    <w:rsid w:val="00DC66CC"/>
    <w:rsid w:val="00DD06E9"/>
    <w:rsid w:val="00DD0F57"/>
    <w:rsid w:val="00DD14CB"/>
    <w:rsid w:val="00DD17B8"/>
    <w:rsid w:val="00DD1950"/>
    <w:rsid w:val="00DD2608"/>
    <w:rsid w:val="00DD3D46"/>
    <w:rsid w:val="00DD4E16"/>
    <w:rsid w:val="00DD5E25"/>
    <w:rsid w:val="00DD5F42"/>
    <w:rsid w:val="00DD744B"/>
    <w:rsid w:val="00DE0186"/>
    <w:rsid w:val="00DE042E"/>
    <w:rsid w:val="00DE1693"/>
    <w:rsid w:val="00DE2678"/>
    <w:rsid w:val="00DE292B"/>
    <w:rsid w:val="00DE2A1A"/>
    <w:rsid w:val="00DE314D"/>
    <w:rsid w:val="00DE39CC"/>
    <w:rsid w:val="00DE5817"/>
    <w:rsid w:val="00DE6D6E"/>
    <w:rsid w:val="00DE7FC2"/>
    <w:rsid w:val="00DF0527"/>
    <w:rsid w:val="00DF2B10"/>
    <w:rsid w:val="00DF3595"/>
    <w:rsid w:val="00DF370E"/>
    <w:rsid w:val="00DF3FD2"/>
    <w:rsid w:val="00DF40F0"/>
    <w:rsid w:val="00DF5AD2"/>
    <w:rsid w:val="00DF5BEC"/>
    <w:rsid w:val="00DF5D9B"/>
    <w:rsid w:val="00DF656D"/>
    <w:rsid w:val="00DF678C"/>
    <w:rsid w:val="00DF6ED2"/>
    <w:rsid w:val="00DF760E"/>
    <w:rsid w:val="00DF7DDB"/>
    <w:rsid w:val="00DF7EBF"/>
    <w:rsid w:val="00E00A34"/>
    <w:rsid w:val="00E024FB"/>
    <w:rsid w:val="00E025E5"/>
    <w:rsid w:val="00E02B46"/>
    <w:rsid w:val="00E031DA"/>
    <w:rsid w:val="00E0457C"/>
    <w:rsid w:val="00E068A3"/>
    <w:rsid w:val="00E07C53"/>
    <w:rsid w:val="00E100C6"/>
    <w:rsid w:val="00E104DF"/>
    <w:rsid w:val="00E10E02"/>
    <w:rsid w:val="00E11624"/>
    <w:rsid w:val="00E148CE"/>
    <w:rsid w:val="00E14CE1"/>
    <w:rsid w:val="00E14D62"/>
    <w:rsid w:val="00E14DEF"/>
    <w:rsid w:val="00E15B61"/>
    <w:rsid w:val="00E1696C"/>
    <w:rsid w:val="00E172FE"/>
    <w:rsid w:val="00E207AE"/>
    <w:rsid w:val="00E208C1"/>
    <w:rsid w:val="00E215C2"/>
    <w:rsid w:val="00E22444"/>
    <w:rsid w:val="00E23A57"/>
    <w:rsid w:val="00E24C9F"/>
    <w:rsid w:val="00E24EE5"/>
    <w:rsid w:val="00E25604"/>
    <w:rsid w:val="00E2782A"/>
    <w:rsid w:val="00E2789E"/>
    <w:rsid w:val="00E27AD0"/>
    <w:rsid w:val="00E30760"/>
    <w:rsid w:val="00E31052"/>
    <w:rsid w:val="00E32982"/>
    <w:rsid w:val="00E34461"/>
    <w:rsid w:val="00E346CF"/>
    <w:rsid w:val="00E354B3"/>
    <w:rsid w:val="00E35791"/>
    <w:rsid w:val="00E365FB"/>
    <w:rsid w:val="00E36699"/>
    <w:rsid w:val="00E370CE"/>
    <w:rsid w:val="00E37408"/>
    <w:rsid w:val="00E40F89"/>
    <w:rsid w:val="00E4182E"/>
    <w:rsid w:val="00E41914"/>
    <w:rsid w:val="00E43236"/>
    <w:rsid w:val="00E441F5"/>
    <w:rsid w:val="00E4493A"/>
    <w:rsid w:val="00E45598"/>
    <w:rsid w:val="00E45DC8"/>
    <w:rsid w:val="00E46040"/>
    <w:rsid w:val="00E47090"/>
    <w:rsid w:val="00E47458"/>
    <w:rsid w:val="00E476EF"/>
    <w:rsid w:val="00E47B6F"/>
    <w:rsid w:val="00E47D59"/>
    <w:rsid w:val="00E50607"/>
    <w:rsid w:val="00E51009"/>
    <w:rsid w:val="00E51E14"/>
    <w:rsid w:val="00E522F1"/>
    <w:rsid w:val="00E553FB"/>
    <w:rsid w:val="00E560B0"/>
    <w:rsid w:val="00E56781"/>
    <w:rsid w:val="00E573C3"/>
    <w:rsid w:val="00E57D8E"/>
    <w:rsid w:val="00E6067F"/>
    <w:rsid w:val="00E60A43"/>
    <w:rsid w:val="00E61F70"/>
    <w:rsid w:val="00E63047"/>
    <w:rsid w:val="00E638C9"/>
    <w:rsid w:val="00E64044"/>
    <w:rsid w:val="00E64DC7"/>
    <w:rsid w:val="00E6652C"/>
    <w:rsid w:val="00E66B41"/>
    <w:rsid w:val="00E66BFE"/>
    <w:rsid w:val="00E702CD"/>
    <w:rsid w:val="00E72A46"/>
    <w:rsid w:val="00E733AD"/>
    <w:rsid w:val="00E73E50"/>
    <w:rsid w:val="00E74259"/>
    <w:rsid w:val="00E74925"/>
    <w:rsid w:val="00E75ED8"/>
    <w:rsid w:val="00E767B6"/>
    <w:rsid w:val="00E77890"/>
    <w:rsid w:val="00E80D4C"/>
    <w:rsid w:val="00E8102B"/>
    <w:rsid w:val="00E81CFE"/>
    <w:rsid w:val="00E83ABE"/>
    <w:rsid w:val="00E84830"/>
    <w:rsid w:val="00E85E41"/>
    <w:rsid w:val="00E876B0"/>
    <w:rsid w:val="00E87F8E"/>
    <w:rsid w:val="00E901D0"/>
    <w:rsid w:val="00E903DB"/>
    <w:rsid w:val="00E91BA6"/>
    <w:rsid w:val="00E92587"/>
    <w:rsid w:val="00E940D1"/>
    <w:rsid w:val="00E94174"/>
    <w:rsid w:val="00E94BBF"/>
    <w:rsid w:val="00E97138"/>
    <w:rsid w:val="00EA0016"/>
    <w:rsid w:val="00EA1198"/>
    <w:rsid w:val="00EA1416"/>
    <w:rsid w:val="00EA2482"/>
    <w:rsid w:val="00EA285E"/>
    <w:rsid w:val="00EA2A5A"/>
    <w:rsid w:val="00EA2A5B"/>
    <w:rsid w:val="00EA3182"/>
    <w:rsid w:val="00EA3B94"/>
    <w:rsid w:val="00EA3ECE"/>
    <w:rsid w:val="00EA4556"/>
    <w:rsid w:val="00EA4D61"/>
    <w:rsid w:val="00EA5666"/>
    <w:rsid w:val="00EA5E81"/>
    <w:rsid w:val="00EA5FA2"/>
    <w:rsid w:val="00EA6126"/>
    <w:rsid w:val="00EA64DA"/>
    <w:rsid w:val="00EA67E1"/>
    <w:rsid w:val="00EA686A"/>
    <w:rsid w:val="00EA6A8A"/>
    <w:rsid w:val="00EA6E59"/>
    <w:rsid w:val="00EA795E"/>
    <w:rsid w:val="00EB05F7"/>
    <w:rsid w:val="00EB112E"/>
    <w:rsid w:val="00EB1653"/>
    <w:rsid w:val="00EB2223"/>
    <w:rsid w:val="00EB3A37"/>
    <w:rsid w:val="00EB4EE5"/>
    <w:rsid w:val="00EB510F"/>
    <w:rsid w:val="00EB606E"/>
    <w:rsid w:val="00EB61E2"/>
    <w:rsid w:val="00EB6352"/>
    <w:rsid w:val="00EB66B0"/>
    <w:rsid w:val="00EB6709"/>
    <w:rsid w:val="00EB6ADA"/>
    <w:rsid w:val="00EC057C"/>
    <w:rsid w:val="00EC0DEF"/>
    <w:rsid w:val="00EC13BC"/>
    <w:rsid w:val="00EC1C26"/>
    <w:rsid w:val="00EC1CF8"/>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C80"/>
    <w:rsid w:val="00EF3EFB"/>
    <w:rsid w:val="00EF44CD"/>
    <w:rsid w:val="00EF5088"/>
    <w:rsid w:val="00EF6E01"/>
    <w:rsid w:val="00EF7DA1"/>
    <w:rsid w:val="00F00781"/>
    <w:rsid w:val="00F00D50"/>
    <w:rsid w:val="00F010BA"/>
    <w:rsid w:val="00F01F30"/>
    <w:rsid w:val="00F02FF2"/>
    <w:rsid w:val="00F039DA"/>
    <w:rsid w:val="00F05207"/>
    <w:rsid w:val="00F05719"/>
    <w:rsid w:val="00F06212"/>
    <w:rsid w:val="00F071B1"/>
    <w:rsid w:val="00F0790F"/>
    <w:rsid w:val="00F07B8F"/>
    <w:rsid w:val="00F07F41"/>
    <w:rsid w:val="00F10222"/>
    <w:rsid w:val="00F105C9"/>
    <w:rsid w:val="00F10DF9"/>
    <w:rsid w:val="00F111DF"/>
    <w:rsid w:val="00F11A87"/>
    <w:rsid w:val="00F1209B"/>
    <w:rsid w:val="00F12A62"/>
    <w:rsid w:val="00F12C27"/>
    <w:rsid w:val="00F12FBA"/>
    <w:rsid w:val="00F13405"/>
    <w:rsid w:val="00F13ACC"/>
    <w:rsid w:val="00F14782"/>
    <w:rsid w:val="00F1658C"/>
    <w:rsid w:val="00F1792D"/>
    <w:rsid w:val="00F20654"/>
    <w:rsid w:val="00F20C82"/>
    <w:rsid w:val="00F2229C"/>
    <w:rsid w:val="00F244CF"/>
    <w:rsid w:val="00F246EF"/>
    <w:rsid w:val="00F25A38"/>
    <w:rsid w:val="00F25D8F"/>
    <w:rsid w:val="00F2624C"/>
    <w:rsid w:val="00F26B30"/>
    <w:rsid w:val="00F27320"/>
    <w:rsid w:val="00F300A7"/>
    <w:rsid w:val="00F300DC"/>
    <w:rsid w:val="00F3131F"/>
    <w:rsid w:val="00F31BFA"/>
    <w:rsid w:val="00F339AE"/>
    <w:rsid w:val="00F33E9C"/>
    <w:rsid w:val="00F34249"/>
    <w:rsid w:val="00F3432E"/>
    <w:rsid w:val="00F34BCC"/>
    <w:rsid w:val="00F354EB"/>
    <w:rsid w:val="00F35D4D"/>
    <w:rsid w:val="00F36065"/>
    <w:rsid w:val="00F364D2"/>
    <w:rsid w:val="00F402E2"/>
    <w:rsid w:val="00F40620"/>
    <w:rsid w:val="00F40F86"/>
    <w:rsid w:val="00F41442"/>
    <w:rsid w:val="00F41CAB"/>
    <w:rsid w:val="00F42023"/>
    <w:rsid w:val="00F4359B"/>
    <w:rsid w:val="00F441EB"/>
    <w:rsid w:val="00F442F2"/>
    <w:rsid w:val="00F457D6"/>
    <w:rsid w:val="00F46753"/>
    <w:rsid w:val="00F5059C"/>
    <w:rsid w:val="00F51089"/>
    <w:rsid w:val="00F53E33"/>
    <w:rsid w:val="00F5466E"/>
    <w:rsid w:val="00F54E14"/>
    <w:rsid w:val="00F56D1C"/>
    <w:rsid w:val="00F5756E"/>
    <w:rsid w:val="00F57853"/>
    <w:rsid w:val="00F57E6A"/>
    <w:rsid w:val="00F6153D"/>
    <w:rsid w:val="00F61DF6"/>
    <w:rsid w:val="00F63651"/>
    <w:rsid w:val="00F64857"/>
    <w:rsid w:val="00F649BD"/>
    <w:rsid w:val="00F64AD1"/>
    <w:rsid w:val="00F64CC1"/>
    <w:rsid w:val="00F6598A"/>
    <w:rsid w:val="00F65B98"/>
    <w:rsid w:val="00F7062E"/>
    <w:rsid w:val="00F70CAB"/>
    <w:rsid w:val="00F71901"/>
    <w:rsid w:val="00F7286B"/>
    <w:rsid w:val="00F7304D"/>
    <w:rsid w:val="00F73375"/>
    <w:rsid w:val="00F73A40"/>
    <w:rsid w:val="00F74378"/>
    <w:rsid w:val="00F768B1"/>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29F1"/>
    <w:rsid w:val="00FA38C4"/>
    <w:rsid w:val="00FA4504"/>
    <w:rsid w:val="00FA4664"/>
    <w:rsid w:val="00FA5EA4"/>
    <w:rsid w:val="00FA6712"/>
    <w:rsid w:val="00FA7350"/>
    <w:rsid w:val="00FB0E2B"/>
    <w:rsid w:val="00FB10F3"/>
    <w:rsid w:val="00FB11AD"/>
    <w:rsid w:val="00FB11CF"/>
    <w:rsid w:val="00FB3D50"/>
    <w:rsid w:val="00FB3F5F"/>
    <w:rsid w:val="00FB4679"/>
    <w:rsid w:val="00FB49FF"/>
    <w:rsid w:val="00FB579A"/>
    <w:rsid w:val="00FB644F"/>
    <w:rsid w:val="00FB73E1"/>
    <w:rsid w:val="00FC0C74"/>
    <w:rsid w:val="00FC0E64"/>
    <w:rsid w:val="00FC1623"/>
    <w:rsid w:val="00FC18E9"/>
    <w:rsid w:val="00FC1E59"/>
    <w:rsid w:val="00FC1E67"/>
    <w:rsid w:val="00FC2CBE"/>
    <w:rsid w:val="00FC2ED1"/>
    <w:rsid w:val="00FC3B50"/>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3AE"/>
    <w:rsid w:val="00FE1C3A"/>
    <w:rsid w:val="00FE1E2D"/>
    <w:rsid w:val="00FE38BD"/>
    <w:rsid w:val="00FE3C20"/>
    <w:rsid w:val="00FE4034"/>
    <w:rsid w:val="00FE4273"/>
    <w:rsid w:val="00FE4C5F"/>
    <w:rsid w:val="00FE5619"/>
    <w:rsid w:val="00FE5D97"/>
    <w:rsid w:val="00FE641F"/>
    <w:rsid w:val="00FE6E84"/>
    <w:rsid w:val="00FE6FBA"/>
    <w:rsid w:val="00FE7572"/>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758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normaltextrun">
    <w:name w:val="normaltextrun"/>
    <w:basedOn w:val="Fuentedeprrafopredeter"/>
    <w:rsid w:val="00146CA9"/>
  </w:style>
  <w:style w:type="character" w:customStyle="1" w:styleId="eop">
    <w:name w:val="eop"/>
    <w:basedOn w:val="Fuentedeprrafopredeter"/>
    <w:rsid w:val="00146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651835438">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clementina.delgado@edu.uaa.mx" TargetMode="External"/><Relationship Id="rId26" Type="http://schemas.openxmlformats.org/officeDocument/2006/relationships/hyperlink" Target="https://eservicios2.aguascalientes.gob.mx/sefi/obligacionesrfc/login.aspx" TargetMode="External"/><Relationship Id="rId21" Type="http://schemas.openxmlformats.org/officeDocument/2006/relationships/hyperlink" Target="mailto:ricardo.martinez@edu.uaa.m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maria.ruiz@edu.uaa.mx" TargetMode="External"/><Relationship Id="rId25" Type="http://schemas.openxmlformats.org/officeDocument/2006/relationships/hyperlink" Target="http://conferencias.uaa.mx/userportal/" TargetMode="External"/><Relationship Id="rId33" Type="http://schemas.openxmlformats.org/officeDocument/2006/relationships/hyperlink" Target="mailto:guadalupe.lira@edu.uaa.m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uadalupe.lira@edu.uaa.mx" TargetMode="External"/><Relationship Id="rId20" Type="http://schemas.openxmlformats.org/officeDocument/2006/relationships/hyperlink" Target="mailto:joseluis.lopez@edu.uaa.mx" TargetMode="External"/><Relationship Id="rId29"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mailto:mauricio.garcia@edu.uaa.mx" TargetMode="External"/><Relationship Id="rId32" Type="http://schemas.openxmlformats.org/officeDocument/2006/relationships/hyperlink" Target="mailto:julio.rascon@edu.uaa.m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orma.garcia@edu.uaa.mx%20" TargetMode="External"/><Relationship Id="rId23" Type="http://schemas.openxmlformats.org/officeDocument/2006/relationships/hyperlink" Target="mailto:sergio.ruiz@edu.uaa.mx" TargetMode="External"/><Relationship Id="rId28" Type="http://schemas.openxmlformats.org/officeDocument/2006/relationships/hyperlink" Target="http://www.sat.gob.mx" TargetMode="External"/><Relationship Id="rId36"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mailto:luis.archi@edu.uaa.mx" TargetMode="External"/><Relationship Id="rId31"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ulio.rascon@edu.uaa.mx%20" TargetMode="External"/><Relationship Id="rId22" Type="http://schemas.openxmlformats.org/officeDocument/2006/relationships/hyperlink" Target="mailto:luis.davalos@edu.uaa.mx" TargetMode="External"/><Relationship Id="rId27" Type="http://schemas.openxmlformats.org/officeDocument/2006/relationships/hyperlink" Target="https://eservicios2.aguascalientes.gob.mx/contribuciones/" TargetMode="External"/><Relationship Id="rId30" Type="http://schemas.openxmlformats.org/officeDocument/2006/relationships/hyperlink" Target="https://www.uaa.mx/informacionpublica/" TargetMode="External"/><Relationship Id="rId35" Type="http://schemas.openxmlformats.org/officeDocument/2006/relationships/footer" Target="footer1.xml"/><Relationship Id="rId8" Type="http://schemas.openxmlformats.org/officeDocument/2006/relationships/hyperlink" Target="http://www.uaa.mx/transparenci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4E6C3-9186-4074-B6A4-A3A8997B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4937</TotalTime>
  <Pages>52</Pages>
  <Words>21910</Words>
  <Characters>120510</Characters>
  <Application>Microsoft Office Word</Application>
  <DocSecurity>0</DocSecurity>
  <Lines>1004</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uaa</cp:lastModifiedBy>
  <cp:revision>1063</cp:revision>
  <cp:lastPrinted>2023-09-01T17:39:00Z</cp:lastPrinted>
  <dcterms:created xsi:type="dcterms:W3CDTF">2022-08-19T19:21:00Z</dcterms:created>
  <dcterms:modified xsi:type="dcterms:W3CDTF">2023-09-01T17:40:00Z</dcterms:modified>
</cp:coreProperties>
</file>