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10C9" w:rsidRDefault="00D000F9" w:rsidP="00D000F9">
      <w:pPr>
        <w:jc w:val="center"/>
        <w:rPr>
          <w:rFonts w:asciiTheme="minorHAnsi" w:hAnsiTheme="minorHAnsi" w:cstheme="minorHAnsi"/>
          <w:b/>
          <w:bCs/>
          <w:noProof/>
          <w:color w:val="000000"/>
          <w:sz w:val="22"/>
          <w:szCs w:val="22"/>
          <w:lang w:val="es-MX"/>
        </w:rPr>
      </w:pPr>
      <w:r w:rsidRPr="000810C9">
        <w:rPr>
          <w:rFonts w:asciiTheme="minorHAnsi" w:hAnsiTheme="minorHAnsi" w:cstheme="minorHAnsi"/>
          <w:b/>
          <w:bCs/>
          <w:noProof/>
          <w:color w:val="000000"/>
          <w:sz w:val="22"/>
          <w:szCs w:val="22"/>
          <w:lang w:val="es-MX"/>
        </w:rPr>
        <w:t xml:space="preserve">LICITACIÓN PÚBLICA NACIONAL </w:t>
      </w:r>
    </w:p>
    <w:p w14:paraId="4AC02A3D" w14:textId="58D75022" w:rsidR="00D000F9" w:rsidRPr="006E01AF" w:rsidRDefault="00D000F9" w:rsidP="00D000F9">
      <w:pPr>
        <w:jc w:val="center"/>
        <w:rPr>
          <w:rFonts w:asciiTheme="minorHAnsi" w:hAnsiTheme="minorHAnsi" w:cstheme="minorHAnsi"/>
          <w:b/>
          <w:bCs/>
          <w:noProof/>
          <w:color w:val="000000"/>
          <w:sz w:val="22"/>
          <w:szCs w:val="22"/>
        </w:rPr>
      </w:pPr>
      <w:r w:rsidRPr="000810C9">
        <w:rPr>
          <w:rFonts w:asciiTheme="minorHAnsi" w:hAnsiTheme="minorHAnsi" w:cstheme="minorHAnsi"/>
          <w:b/>
          <w:bCs/>
          <w:noProof/>
          <w:color w:val="000000"/>
          <w:sz w:val="22"/>
          <w:szCs w:val="22"/>
          <w:lang w:val="es-MX"/>
        </w:rPr>
        <w:t xml:space="preserve">  </w:t>
      </w:r>
      <w:r w:rsidRPr="000810C9">
        <w:rPr>
          <w:rFonts w:asciiTheme="minorHAnsi" w:hAnsiTheme="minorHAnsi" w:cstheme="minorHAnsi"/>
          <w:b/>
          <w:bCs/>
          <w:noProof/>
          <w:color w:val="000000"/>
          <w:sz w:val="22"/>
          <w:szCs w:val="22"/>
        </w:rPr>
        <w:t>Nº E/901045968</w:t>
      </w:r>
      <w:r w:rsidRPr="008D620D">
        <w:rPr>
          <w:rFonts w:asciiTheme="minorHAnsi" w:hAnsiTheme="minorHAnsi" w:cstheme="minorHAnsi"/>
          <w:b/>
          <w:bCs/>
          <w:noProof/>
          <w:color w:val="000000"/>
          <w:sz w:val="22"/>
          <w:szCs w:val="22"/>
        </w:rPr>
        <w:t>-</w:t>
      </w:r>
      <w:r w:rsidR="006D577B" w:rsidRPr="00F47D60">
        <w:rPr>
          <w:rFonts w:asciiTheme="minorHAnsi" w:hAnsiTheme="minorHAnsi" w:cstheme="minorHAnsi"/>
          <w:b/>
          <w:bCs/>
          <w:noProof/>
          <w:color w:val="000000"/>
          <w:sz w:val="22"/>
          <w:szCs w:val="22"/>
        </w:rPr>
        <w:t>0</w:t>
      </w:r>
      <w:r w:rsidR="00FD2C3E" w:rsidRPr="00F47D60">
        <w:rPr>
          <w:rFonts w:asciiTheme="minorHAnsi" w:hAnsiTheme="minorHAnsi" w:cstheme="minorHAnsi"/>
          <w:b/>
          <w:bCs/>
          <w:noProof/>
          <w:color w:val="000000"/>
          <w:sz w:val="22"/>
          <w:szCs w:val="22"/>
        </w:rPr>
        <w:t>3</w:t>
      </w:r>
      <w:r w:rsidR="00E54148" w:rsidRPr="00F47D60">
        <w:rPr>
          <w:rFonts w:asciiTheme="minorHAnsi" w:hAnsiTheme="minorHAnsi" w:cstheme="minorHAnsi"/>
          <w:b/>
          <w:bCs/>
          <w:noProof/>
          <w:color w:val="000000"/>
          <w:sz w:val="22"/>
          <w:szCs w:val="22"/>
        </w:rPr>
        <w:t>8</w:t>
      </w:r>
      <w:r w:rsidRPr="00F47D60">
        <w:rPr>
          <w:rFonts w:asciiTheme="minorHAnsi" w:hAnsiTheme="minorHAnsi" w:cstheme="minorHAnsi"/>
          <w:b/>
          <w:bCs/>
          <w:noProof/>
          <w:color w:val="000000"/>
          <w:sz w:val="22"/>
          <w:szCs w:val="22"/>
        </w:rPr>
        <w:t>-</w:t>
      </w:r>
      <w:r w:rsidR="001A56E6" w:rsidRPr="00F47D60">
        <w:rPr>
          <w:rFonts w:asciiTheme="minorHAnsi" w:hAnsiTheme="minorHAnsi" w:cstheme="minorHAnsi"/>
          <w:b/>
          <w:bCs/>
          <w:noProof/>
          <w:color w:val="000000"/>
          <w:sz w:val="22"/>
          <w:szCs w:val="22"/>
        </w:rPr>
        <w:t>202</w:t>
      </w:r>
      <w:r w:rsidR="00DA5270" w:rsidRPr="00F47D60">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33986E93"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D176E4" w:rsidRPr="00D176E4">
        <w:rPr>
          <w:rFonts w:asciiTheme="minorHAnsi" w:hAnsiTheme="minorHAnsi" w:cstheme="minorHAnsi"/>
          <w:b/>
          <w:bCs/>
          <w:noProof/>
          <w:color w:val="000000"/>
          <w:sz w:val="26"/>
          <w:szCs w:val="26"/>
        </w:rPr>
        <w:t xml:space="preserve">ADQUISICIÓN DE </w:t>
      </w:r>
      <w:r w:rsidR="0098602F">
        <w:rPr>
          <w:rFonts w:asciiTheme="minorHAnsi" w:hAnsiTheme="minorHAnsi" w:cstheme="minorHAnsi"/>
          <w:b/>
          <w:bCs/>
          <w:noProof/>
          <w:color w:val="000000"/>
          <w:sz w:val="26"/>
          <w:szCs w:val="26"/>
        </w:rPr>
        <w:t>FORMATOS BASE PARA TÍTULOS</w:t>
      </w:r>
      <w:r w:rsidR="00D176E4" w:rsidRPr="00D176E4">
        <w:rPr>
          <w:rFonts w:asciiTheme="minorHAnsi" w:hAnsiTheme="minorHAnsi" w:cstheme="minorHAnsi"/>
          <w:b/>
          <w:bCs/>
          <w:noProof/>
          <w:color w:val="000000"/>
          <w:sz w:val="26"/>
          <w:szCs w:val="26"/>
        </w:rPr>
        <w:t xml:space="preserve"> </w:t>
      </w:r>
      <w:r w:rsidR="00940179">
        <w:rPr>
          <w:rFonts w:asciiTheme="minorHAnsi" w:hAnsiTheme="minorHAnsi" w:cstheme="minorHAnsi"/>
          <w:b/>
          <w:bCs/>
          <w:noProof/>
          <w:color w:val="000000"/>
          <w:sz w:val="26"/>
          <w:szCs w:val="26"/>
        </w:rPr>
        <w:t xml:space="preserve">PARA </w:t>
      </w:r>
      <w:r w:rsidR="00D176E4" w:rsidRPr="00D176E4">
        <w:rPr>
          <w:rFonts w:asciiTheme="minorHAnsi" w:hAnsiTheme="minorHAnsi" w:cstheme="minorHAnsi"/>
          <w:b/>
          <w:bCs/>
          <w:noProof/>
          <w:color w:val="000000"/>
          <w:sz w:val="26"/>
          <w:szCs w:val="26"/>
        </w:rPr>
        <w:t>EL DEPARTAMENTO DE CONTROL ESCOLAR</w:t>
      </w:r>
      <w:r w:rsidR="00A42232">
        <w:rPr>
          <w:rFonts w:asciiTheme="minorHAnsi" w:hAnsiTheme="minorHAnsi" w:cstheme="minorHAnsi"/>
          <w:b/>
          <w:bCs/>
          <w:noProof/>
          <w:color w:val="000000"/>
          <w:sz w:val="26"/>
          <w:szCs w:val="26"/>
        </w:rPr>
        <w:t xml:space="preserve"> </w:t>
      </w:r>
      <w:r w:rsidR="00D176E4" w:rsidRPr="00D176E4">
        <w:rPr>
          <w:rFonts w:asciiTheme="minorHAnsi" w:hAnsiTheme="minorHAnsi" w:cstheme="minorHAnsi"/>
          <w:b/>
          <w:bCs/>
          <w:noProof/>
          <w:color w:val="000000"/>
          <w:sz w:val="26"/>
          <w:szCs w:val="26"/>
        </w:rPr>
        <w:t>DE LA UNIVERSIDAD AUTÓNOMA DE AGUASCALIENTES</w:t>
      </w:r>
      <w:r w:rsidR="00D73C0D" w:rsidRPr="00D73C0D">
        <w:rPr>
          <w:rFonts w:asciiTheme="minorHAnsi" w:hAnsiTheme="minorHAnsi" w:cstheme="minorHAnsi"/>
          <w:b/>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2C8D7A48" w:rsidR="00D000F9" w:rsidRDefault="003D663D" w:rsidP="00C06F0C">
      <w:pPr>
        <w:tabs>
          <w:tab w:val="left" w:pos="4020"/>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C06F0C">
        <w:rPr>
          <w:rFonts w:asciiTheme="minorHAnsi" w:hAnsiTheme="minorHAnsi" w:cstheme="minorHAnsi"/>
          <w:sz w:val="22"/>
          <w:szCs w:val="22"/>
        </w:rPr>
        <w:tab/>
      </w:r>
      <w:r w:rsidR="00AF643C">
        <w:rPr>
          <w:rFonts w:asciiTheme="minorHAnsi" w:hAnsiTheme="minorHAnsi" w:cstheme="minorHAnsi"/>
          <w:sz w:val="22"/>
          <w:szCs w:val="22"/>
        </w:rPr>
        <w:tab/>
      </w:r>
    </w:p>
    <w:p w14:paraId="4A98ED14" w14:textId="06265DE3" w:rsidR="0098602F" w:rsidRDefault="0098602F" w:rsidP="00C06F0C">
      <w:pPr>
        <w:tabs>
          <w:tab w:val="left" w:pos="4020"/>
          <w:tab w:val="left" w:pos="4230"/>
          <w:tab w:val="left" w:pos="7403"/>
        </w:tabs>
        <w:rPr>
          <w:rFonts w:asciiTheme="minorHAnsi" w:hAnsiTheme="minorHAnsi" w:cstheme="minorHAnsi"/>
          <w:sz w:val="22"/>
          <w:szCs w:val="22"/>
        </w:rPr>
      </w:pPr>
    </w:p>
    <w:p w14:paraId="08EC8451" w14:textId="4785A39F" w:rsidR="0098602F" w:rsidRDefault="0098602F" w:rsidP="00C06F0C">
      <w:pPr>
        <w:tabs>
          <w:tab w:val="left" w:pos="4020"/>
          <w:tab w:val="left" w:pos="4230"/>
          <w:tab w:val="left" w:pos="7403"/>
        </w:tabs>
        <w:rPr>
          <w:rFonts w:asciiTheme="minorHAnsi" w:hAnsiTheme="minorHAnsi" w:cstheme="minorHAnsi"/>
          <w:sz w:val="22"/>
          <w:szCs w:val="22"/>
        </w:rPr>
      </w:pPr>
    </w:p>
    <w:p w14:paraId="6CE2EE0A" w14:textId="77777777" w:rsidR="0098602F" w:rsidRPr="006E01AF" w:rsidRDefault="0098602F" w:rsidP="00C06F0C">
      <w:pPr>
        <w:tabs>
          <w:tab w:val="left" w:pos="4020"/>
          <w:tab w:val="left" w:pos="4230"/>
          <w:tab w:val="left" w:pos="7403"/>
        </w:tabs>
        <w:rPr>
          <w:rFonts w:asciiTheme="minorHAnsi" w:hAnsiTheme="minorHAnsi" w:cstheme="minorHAnsi"/>
          <w:sz w:val="22"/>
          <w:szCs w:val="22"/>
        </w:rPr>
      </w:pP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1D088501" w:rsidR="00696792" w:rsidRDefault="00696792" w:rsidP="00D000F9">
      <w:pPr>
        <w:rPr>
          <w:rFonts w:asciiTheme="minorHAnsi" w:hAnsiTheme="minorHAnsi" w:cstheme="minorHAnsi"/>
          <w:sz w:val="22"/>
          <w:szCs w:val="22"/>
        </w:rPr>
      </w:pPr>
    </w:p>
    <w:p w14:paraId="6AE339F9" w14:textId="77777777" w:rsidR="005E2A9E" w:rsidRPr="006E01AF" w:rsidRDefault="005E2A9E" w:rsidP="00D000F9">
      <w:pPr>
        <w:rPr>
          <w:rFonts w:asciiTheme="minorHAnsi" w:hAnsiTheme="minorHAnsi" w:cstheme="minorHAnsi"/>
          <w:sz w:val="22"/>
          <w:szCs w:val="22"/>
        </w:rPr>
      </w:pPr>
    </w:p>
    <w:p w14:paraId="1EB74660" w14:textId="5327FEF8" w:rsidR="008E4D5F" w:rsidRDefault="00612500" w:rsidP="00BD1E33">
      <w:pPr>
        <w:tabs>
          <w:tab w:val="left" w:pos="6762"/>
        </w:tabs>
        <w:rPr>
          <w:rFonts w:asciiTheme="minorHAnsi" w:hAnsiTheme="minorHAnsi" w:cstheme="minorHAnsi"/>
          <w:b/>
          <w:i/>
          <w:sz w:val="17"/>
          <w:szCs w:val="17"/>
          <w:lang w:val="es-MX"/>
        </w:rPr>
      </w:pPr>
      <w:r w:rsidRPr="006E01AF">
        <w:rPr>
          <w:rFonts w:asciiTheme="minorHAnsi" w:hAnsiTheme="minorHAnsi" w:cstheme="minorHAnsi"/>
          <w:sz w:val="22"/>
          <w:szCs w:val="22"/>
        </w:rPr>
        <w:tab/>
      </w:r>
    </w:p>
    <w:p w14:paraId="5D2458C5" w14:textId="1F1E9CAA" w:rsidR="00F33E9C" w:rsidRDefault="0098602F" w:rsidP="0098602F">
      <w:pPr>
        <w:pStyle w:val="Textoindependiente"/>
        <w:ind w:right="567" w:firstLine="1276"/>
        <w:jc w:val="right"/>
        <w:rPr>
          <w:rFonts w:asciiTheme="minorHAnsi" w:hAnsiTheme="minorHAnsi" w:cstheme="minorHAnsi"/>
          <w:b w:val="0"/>
          <w:i/>
          <w:sz w:val="17"/>
          <w:szCs w:val="17"/>
          <w:lang w:val="es-MX"/>
        </w:rPr>
      </w:pPr>
      <w:r w:rsidRPr="0098602F">
        <w:rPr>
          <w:rFonts w:asciiTheme="minorHAnsi" w:hAnsiTheme="minorHAnsi" w:cstheme="minorHAnsi"/>
          <w:b w:val="0"/>
          <w:i/>
          <w:sz w:val="17"/>
          <w:szCs w:val="17"/>
          <w:lang w:val="es-MX"/>
        </w:rPr>
        <w:t>Fondo Ordinario Estatal 2023, Programa Docencia, Investigación y Vinculación de Calidad, conforme al oficio DGF/DPAF-220/2023</w:t>
      </w:r>
      <w:r w:rsidR="005B0364" w:rsidRPr="00161D83">
        <w:rPr>
          <w:rFonts w:asciiTheme="minorHAnsi" w:hAnsiTheme="minorHAnsi" w:cstheme="minorHAnsi"/>
          <w:b w:val="0"/>
          <w:i/>
          <w:sz w:val="17"/>
          <w:szCs w:val="17"/>
          <w:lang w:val="es-MX"/>
        </w:rPr>
        <w:t>.</w:t>
      </w:r>
    </w:p>
    <w:p w14:paraId="59A15624" w14:textId="77777777" w:rsidR="00F33E9C" w:rsidRPr="00ED2288" w:rsidRDefault="00F33E9C" w:rsidP="00440797">
      <w:pPr>
        <w:pStyle w:val="Textoindependiente"/>
        <w:ind w:right="567"/>
        <w:jc w:val="right"/>
        <w:rPr>
          <w:rFonts w:asciiTheme="minorHAnsi" w:hAnsiTheme="minorHAnsi" w:cstheme="minorHAnsi"/>
          <w:b w:val="0"/>
          <w:i/>
          <w:sz w:val="17"/>
          <w:szCs w:val="17"/>
          <w:lang w:val="es-MX"/>
        </w:rPr>
      </w:pPr>
    </w:p>
    <w:p w14:paraId="0502CE8E" w14:textId="77777777" w:rsidR="0088179A" w:rsidRDefault="0088179A" w:rsidP="00440797">
      <w:pPr>
        <w:pStyle w:val="Textoindependiente"/>
        <w:ind w:right="567"/>
        <w:jc w:val="right"/>
        <w:rPr>
          <w:rFonts w:asciiTheme="minorHAnsi" w:hAnsiTheme="minorHAnsi" w:cstheme="minorHAnsi"/>
          <w:i/>
          <w:sz w:val="17"/>
          <w:szCs w:val="17"/>
          <w:lang w:val="es-MX"/>
        </w:rPr>
      </w:pPr>
    </w:p>
    <w:p w14:paraId="78220B49" w14:textId="77777777" w:rsidR="0088179A" w:rsidRDefault="0088179A" w:rsidP="00440797">
      <w:pPr>
        <w:pStyle w:val="Textoindependiente"/>
        <w:ind w:right="567"/>
        <w:jc w:val="right"/>
        <w:rPr>
          <w:rFonts w:asciiTheme="minorHAnsi" w:hAnsiTheme="minorHAnsi" w:cstheme="minorHAnsi"/>
          <w:i/>
          <w:sz w:val="17"/>
          <w:szCs w:val="17"/>
          <w:lang w:val="es-MX"/>
        </w:rPr>
      </w:pPr>
    </w:p>
    <w:p w14:paraId="16C745D9" w14:textId="1ABBC2EE" w:rsidR="00440797" w:rsidRPr="006E01AF" w:rsidRDefault="00440797" w:rsidP="00440797">
      <w:pPr>
        <w:pStyle w:val="Textoindependiente"/>
        <w:ind w:right="567"/>
        <w:jc w:val="right"/>
        <w:rPr>
          <w:rFonts w:asciiTheme="minorHAnsi" w:hAnsiTheme="minorHAnsi" w:cstheme="minorHAnsi"/>
          <w:b w:val="0"/>
          <w:i/>
          <w:sz w:val="17"/>
          <w:szCs w:val="17"/>
          <w:lang w:val="es-MX"/>
        </w:rPr>
      </w:pPr>
      <w:r w:rsidRPr="008D620D">
        <w:rPr>
          <w:rFonts w:asciiTheme="minorHAnsi" w:hAnsiTheme="minorHAnsi" w:cstheme="minorHAnsi"/>
          <w:i/>
          <w:sz w:val="17"/>
          <w:szCs w:val="17"/>
          <w:lang w:val="es-MX"/>
        </w:rPr>
        <w:t>Publicación</w:t>
      </w:r>
      <w:r w:rsidRPr="00F47D60">
        <w:rPr>
          <w:rFonts w:asciiTheme="minorHAnsi" w:hAnsiTheme="minorHAnsi" w:cstheme="minorHAnsi"/>
          <w:i/>
          <w:sz w:val="17"/>
          <w:szCs w:val="17"/>
          <w:lang w:val="es-MX"/>
        </w:rPr>
        <w:t>:</w:t>
      </w:r>
      <w:r w:rsidRPr="00F47D60">
        <w:rPr>
          <w:rFonts w:asciiTheme="minorHAnsi" w:hAnsiTheme="minorHAnsi" w:cstheme="minorHAnsi"/>
          <w:b w:val="0"/>
          <w:i/>
          <w:sz w:val="17"/>
          <w:szCs w:val="17"/>
          <w:lang w:val="es-MX"/>
        </w:rPr>
        <w:t xml:space="preserve"> </w:t>
      </w:r>
      <w:r w:rsidR="003650D6" w:rsidRPr="00F47D60">
        <w:rPr>
          <w:rFonts w:asciiTheme="minorHAnsi" w:hAnsiTheme="minorHAnsi" w:cstheme="minorHAnsi"/>
          <w:b w:val="0"/>
          <w:i/>
          <w:sz w:val="17"/>
          <w:szCs w:val="17"/>
          <w:lang w:val="es-MX"/>
        </w:rPr>
        <w:t>06</w:t>
      </w:r>
      <w:r w:rsidR="00D05DEB" w:rsidRPr="00F47D60">
        <w:rPr>
          <w:rFonts w:asciiTheme="minorHAnsi" w:hAnsiTheme="minorHAnsi" w:cstheme="minorHAnsi"/>
          <w:b w:val="0"/>
          <w:i/>
          <w:sz w:val="17"/>
          <w:szCs w:val="17"/>
          <w:lang w:val="es-MX"/>
        </w:rPr>
        <w:t xml:space="preserve"> </w:t>
      </w:r>
      <w:r w:rsidR="00E54148" w:rsidRPr="00F47D60">
        <w:rPr>
          <w:rFonts w:asciiTheme="minorHAnsi" w:hAnsiTheme="minorHAnsi" w:cstheme="minorHAnsi"/>
          <w:b w:val="0"/>
          <w:i/>
          <w:sz w:val="17"/>
          <w:szCs w:val="17"/>
          <w:lang w:val="es-MX"/>
        </w:rPr>
        <w:t>octu</w:t>
      </w:r>
      <w:r w:rsidR="00BD1E33" w:rsidRPr="00F47D60">
        <w:rPr>
          <w:rFonts w:asciiTheme="minorHAnsi" w:hAnsiTheme="minorHAnsi" w:cstheme="minorHAnsi"/>
          <w:b w:val="0"/>
          <w:i/>
          <w:sz w:val="17"/>
          <w:szCs w:val="17"/>
          <w:lang w:val="es-MX"/>
        </w:rPr>
        <w:t>bre</w:t>
      </w:r>
      <w:r w:rsidRPr="00F47D60">
        <w:rPr>
          <w:rFonts w:asciiTheme="minorHAnsi" w:hAnsiTheme="minorHAnsi" w:cstheme="minorHAnsi"/>
          <w:b w:val="0"/>
          <w:i/>
          <w:sz w:val="17"/>
          <w:szCs w:val="17"/>
          <w:lang w:val="es-MX"/>
        </w:rPr>
        <w:t xml:space="preserve"> de 2023.</w:t>
      </w:r>
    </w:p>
    <w:p w14:paraId="5FEA5165" w14:textId="41706850" w:rsidR="00604C90" w:rsidRDefault="00604C90" w:rsidP="00D000F9">
      <w:pPr>
        <w:pStyle w:val="Encabezado"/>
        <w:jc w:val="both"/>
        <w:rPr>
          <w:rFonts w:asciiTheme="minorHAnsi" w:hAnsiTheme="minorHAnsi" w:cstheme="minorHAnsi"/>
          <w:b/>
          <w:bCs/>
          <w:noProof/>
          <w:color w:val="000000"/>
          <w:sz w:val="18"/>
          <w:szCs w:val="18"/>
          <w:lang w:val="es-MX"/>
        </w:rPr>
      </w:pPr>
    </w:p>
    <w:p w14:paraId="105EAC9E" w14:textId="77777777" w:rsidR="0098602F" w:rsidRDefault="0098602F" w:rsidP="00D000F9">
      <w:pPr>
        <w:pStyle w:val="Encabezado"/>
        <w:jc w:val="both"/>
        <w:rPr>
          <w:rFonts w:asciiTheme="minorHAnsi" w:hAnsiTheme="minorHAnsi" w:cstheme="minorHAnsi"/>
          <w:b/>
          <w:bCs/>
          <w:noProof/>
          <w:color w:val="000000"/>
          <w:sz w:val="18"/>
          <w:szCs w:val="18"/>
          <w:lang w:val="es-MX"/>
        </w:rPr>
      </w:pPr>
    </w:p>
    <w:p w14:paraId="2B869F28" w14:textId="064E24B8"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w:t>
      </w:r>
      <w:r w:rsidR="00FE1C3A" w:rsidRPr="00FD2C3E">
        <w:rPr>
          <w:rFonts w:asciiTheme="minorHAnsi" w:hAnsiTheme="minorHAnsi" w:cstheme="minorHAnsi"/>
          <w:b/>
          <w:bCs/>
          <w:noProof/>
          <w:color w:val="000000"/>
          <w:sz w:val="18"/>
          <w:szCs w:val="18"/>
        </w:rPr>
        <w:t>901045968</w:t>
      </w:r>
      <w:r w:rsidR="00FE1C3A" w:rsidRPr="00F47D60">
        <w:rPr>
          <w:rFonts w:asciiTheme="minorHAnsi" w:hAnsiTheme="minorHAnsi" w:cstheme="minorHAnsi"/>
          <w:b/>
          <w:bCs/>
          <w:noProof/>
          <w:color w:val="000000"/>
          <w:sz w:val="18"/>
          <w:szCs w:val="18"/>
        </w:rPr>
        <w:t>-0</w:t>
      </w:r>
      <w:r w:rsidR="00A33AF0" w:rsidRPr="00F47D60">
        <w:rPr>
          <w:rFonts w:asciiTheme="minorHAnsi" w:hAnsiTheme="minorHAnsi" w:cstheme="minorHAnsi"/>
          <w:b/>
          <w:bCs/>
          <w:noProof/>
          <w:color w:val="000000"/>
          <w:sz w:val="18"/>
          <w:szCs w:val="18"/>
        </w:rPr>
        <w:t>3</w:t>
      </w:r>
      <w:r w:rsidR="00E54148" w:rsidRPr="00F47D60">
        <w:rPr>
          <w:rFonts w:asciiTheme="minorHAnsi" w:hAnsiTheme="minorHAnsi" w:cstheme="minorHAnsi"/>
          <w:b/>
          <w:bCs/>
          <w:noProof/>
          <w:color w:val="000000"/>
          <w:sz w:val="18"/>
          <w:szCs w:val="18"/>
        </w:rPr>
        <w:t>8</w:t>
      </w:r>
      <w:r w:rsidRPr="00F47D60">
        <w:rPr>
          <w:rFonts w:asciiTheme="minorHAnsi" w:hAnsiTheme="minorHAnsi" w:cstheme="minorHAnsi"/>
          <w:b/>
          <w:bCs/>
          <w:noProof/>
          <w:color w:val="000000"/>
          <w:sz w:val="18"/>
          <w:szCs w:val="18"/>
        </w:rPr>
        <w:t>-2023</w:t>
      </w:r>
      <w:r w:rsidRPr="00315DF8">
        <w:rPr>
          <w:rFonts w:asciiTheme="minorHAnsi" w:hAnsiTheme="minorHAnsi" w:cstheme="minorHAnsi"/>
          <w:b/>
          <w:bCs/>
          <w:noProof/>
          <w:color w:val="000000"/>
          <w:sz w:val="18"/>
          <w:szCs w:val="18"/>
        </w:rPr>
        <w:t xml:space="preserve"> para la</w:t>
      </w:r>
      <w:r w:rsidRPr="00315DF8">
        <w:rPr>
          <w:rFonts w:asciiTheme="minorHAnsi" w:hAnsiTheme="minorHAnsi" w:cstheme="minorHAnsi"/>
          <w:b/>
          <w:bCs/>
          <w:noProof/>
          <w:color w:val="000000"/>
          <w:sz w:val="18"/>
          <w:szCs w:val="18"/>
          <w:lang w:val="es-MX"/>
        </w:rPr>
        <w:t xml:space="preserve"> </w:t>
      </w:r>
      <w:r w:rsidR="00D176E4" w:rsidRPr="00315DF8">
        <w:rPr>
          <w:rFonts w:asciiTheme="minorHAnsi" w:hAnsiTheme="minorHAnsi" w:cstheme="minorHAnsi"/>
          <w:b/>
          <w:bCs/>
          <w:noProof/>
          <w:color w:val="000000"/>
          <w:sz w:val="18"/>
          <w:szCs w:val="18"/>
          <w:lang w:val="es-MX"/>
        </w:rPr>
        <w:t xml:space="preserve">Adquisición de </w:t>
      </w:r>
      <w:r w:rsidR="005E5A0D">
        <w:rPr>
          <w:rFonts w:asciiTheme="minorHAnsi" w:hAnsiTheme="minorHAnsi" w:cstheme="minorHAnsi"/>
          <w:b/>
          <w:bCs/>
          <w:noProof/>
          <w:color w:val="000000"/>
          <w:sz w:val="18"/>
          <w:szCs w:val="18"/>
          <w:lang w:val="es-MX"/>
        </w:rPr>
        <w:t>Formatos</w:t>
      </w:r>
      <w:r w:rsidR="00A42232" w:rsidRPr="00315DF8">
        <w:rPr>
          <w:rFonts w:asciiTheme="minorHAnsi" w:hAnsiTheme="minorHAnsi" w:cstheme="minorHAnsi"/>
          <w:b/>
          <w:bCs/>
          <w:noProof/>
          <w:color w:val="000000"/>
          <w:sz w:val="18"/>
          <w:szCs w:val="18"/>
          <w:lang w:val="es-MX"/>
        </w:rPr>
        <w:t xml:space="preserve"> </w:t>
      </w:r>
      <w:r w:rsidR="005E5A0D">
        <w:rPr>
          <w:rFonts w:asciiTheme="minorHAnsi" w:hAnsiTheme="minorHAnsi" w:cstheme="minorHAnsi"/>
          <w:b/>
          <w:bCs/>
          <w:noProof/>
          <w:color w:val="000000"/>
          <w:sz w:val="18"/>
          <w:szCs w:val="18"/>
          <w:lang w:val="es-MX"/>
        </w:rPr>
        <w:t xml:space="preserve">Base para Títulos </w:t>
      </w:r>
      <w:r w:rsidR="00940179" w:rsidRPr="00315DF8">
        <w:rPr>
          <w:rFonts w:asciiTheme="minorHAnsi" w:hAnsiTheme="minorHAnsi" w:cstheme="minorHAnsi"/>
          <w:b/>
          <w:bCs/>
          <w:noProof/>
          <w:color w:val="000000"/>
          <w:sz w:val="18"/>
          <w:szCs w:val="18"/>
          <w:lang w:val="es-MX"/>
        </w:rPr>
        <w:t xml:space="preserve">para </w:t>
      </w:r>
      <w:r w:rsidR="00D176E4" w:rsidRPr="00315DF8">
        <w:rPr>
          <w:rFonts w:asciiTheme="minorHAnsi" w:hAnsiTheme="minorHAnsi" w:cstheme="minorHAnsi"/>
          <w:b/>
          <w:bCs/>
          <w:noProof/>
          <w:color w:val="000000"/>
          <w:sz w:val="18"/>
          <w:szCs w:val="18"/>
          <w:lang w:val="es-MX"/>
        </w:rPr>
        <w:t>el Departamento de Control</w:t>
      </w:r>
      <w:r w:rsidR="00D176E4" w:rsidRPr="00D176E4">
        <w:rPr>
          <w:rFonts w:asciiTheme="minorHAnsi" w:hAnsiTheme="minorHAnsi" w:cstheme="minorHAnsi"/>
          <w:b/>
          <w:bCs/>
          <w:noProof/>
          <w:color w:val="000000"/>
          <w:sz w:val="18"/>
          <w:szCs w:val="18"/>
          <w:lang w:val="es-MX"/>
        </w:rPr>
        <w:t xml:space="preserve"> Escolar</w:t>
      </w:r>
      <w:r w:rsidR="00C355EE">
        <w:rPr>
          <w:rFonts w:asciiTheme="minorHAnsi" w:hAnsiTheme="minorHAnsi" w:cstheme="minorHAnsi"/>
          <w:b/>
          <w:bCs/>
          <w:noProof/>
          <w:color w:val="000000"/>
          <w:sz w:val="18"/>
          <w:szCs w:val="18"/>
          <w:lang w:val="es-MX"/>
        </w:rPr>
        <w:t xml:space="preserve"> </w:t>
      </w:r>
      <w:r w:rsidR="00D176E4" w:rsidRPr="00D176E4">
        <w:rPr>
          <w:rFonts w:asciiTheme="minorHAnsi" w:hAnsiTheme="minorHAnsi" w:cstheme="minorHAnsi"/>
          <w:b/>
          <w:bCs/>
          <w:noProof/>
          <w:color w:val="000000"/>
          <w:sz w:val="18"/>
          <w:szCs w:val="18"/>
          <w:lang w:val="es-MX"/>
        </w:rPr>
        <w:t>de la Universidad Autónoma de Aguascalientes</w:t>
      </w:r>
      <w:r w:rsidR="00D73C0D">
        <w:rPr>
          <w:rFonts w:asciiTheme="minorHAnsi" w:hAnsiTheme="minorHAnsi" w:cstheme="minorHAnsi"/>
          <w:b/>
          <w:bCs/>
          <w:noProof/>
          <w:color w:val="000000"/>
          <w:sz w:val="18"/>
          <w:szCs w:val="18"/>
          <w:lang w:val="es-MX"/>
        </w:rPr>
        <w:t>.</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lastRenderedPageBreak/>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5E5A0D">
        <w:trPr>
          <w:trHeight w:val="237"/>
          <w:jc w:val="center"/>
        </w:trPr>
        <w:tc>
          <w:tcPr>
            <w:tcW w:w="10440" w:type="dxa"/>
          </w:tcPr>
          <w:p w14:paraId="6C6217CC" w14:textId="228A8969" w:rsidR="00D000F9" w:rsidRPr="006E01AF" w:rsidRDefault="00D000F9" w:rsidP="005E5A0D">
            <w:pPr>
              <w:ind w:right="567"/>
              <w:jc w:val="both"/>
              <w:rPr>
                <w:rFonts w:asciiTheme="minorHAnsi" w:hAnsiTheme="minorHAnsi" w:cstheme="minorHAnsi"/>
                <w:b/>
                <w:sz w:val="18"/>
                <w:szCs w:val="18"/>
                <w:lang w:val="es-MX"/>
              </w:rPr>
            </w:pPr>
            <w:r w:rsidRPr="006E01AF">
              <w:rPr>
                <w:rFonts w:asciiTheme="minorHAnsi" w:hAnsiTheme="minorHAnsi" w:cstheme="minorHAnsi"/>
                <w:b/>
                <w:color w:val="000000"/>
                <w:sz w:val="18"/>
                <w:szCs w:val="18"/>
                <w:lang w:val="es-MX"/>
              </w:rPr>
              <w:t>XVIII. PATENTES, MARCAS Y DERECHOS DE AUTOR</w:t>
            </w:r>
          </w:p>
        </w:tc>
      </w:tr>
      <w:tr w:rsidR="005E5A0D" w:rsidRPr="006E01AF" w14:paraId="1CEAB90D" w14:textId="77777777" w:rsidTr="005E5A0D">
        <w:trPr>
          <w:trHeight w:val="237"/>
          <w:jc w:val="center"/>
        </w:trPr>
        <w:tc>
          <w:tcPr>
            <w:tcW w:w="10440" w:type="dxa"/>
          </w:tcPr>
          <w:p w14:paraId="5F28023D" w14:textId="77777777" w:rsidR="005E5A0D" w:rsidRPr="006E01AF" w:rsidRDefault="005E5A0D" w:rsidP="005E5A0D">
            <w:pPr>
              <w:ind w:right="567"/>
              <w:jc w:val="both"/>
              <w:rPr>
                <w:rFonts w:asciiTheme="minorHAnsi" w:hAnsiTheme="minorHAnsi" w:cstheme="minorHAnsi"/>
                <w:b/>
                <w:color w:val="000000"/>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428B0936"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El </w:t>
      </w:r>
      <w:r w:rsidR="0063449B">
        <w:rPr>
          <w:rFonts w:ascii="Calibri" w:hAnsi="Calibri" w:cs="Calibri"/>
          <w:lang w:val="es-MX"/>
        </w:rPr>
        <w:t xml:space="preserve">Departamento de Control Escolar </w:t>
      </w:r>
      <w:r w:rsidRPr="00280BA1">
        <w:rPr>
          <w:rFonts w:ascii="Calibri" w:hAnsi="Calibri" w:cs="Calibri"/>
          <w:lang w:val="es-MX"/>
        </w:rPr>
        <w:t>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46DC9802" w:rsidR="00604C90" w:rsidRPr="00F47D6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0810C9">
        <w:rPr>
          <w:rFonts w:ascii="Calibri" w:hAnsi="Calibri" w:cs="Calibri"/>
          <w:lang w:val="es-MX"/>
        </w:rPr>
        <w:t>Licitación Pública Nacional</w:t>
      </w:r>
      <w:r w:rsidRPr="000810C9">
        <w:rPr>
          <w:rFonts w:ascii="Calibri" w:hAnsi="Calibri" w:cs="Calibri"/>
          <w:b/>
          <w:lang w:val="es-MX"/>
        </w:rPr>
        <w:t xml:space="preserve"> E/</w:t>
      </w:r>
      <w:r w:rsidRPr="00F47D60">
        <w:rPr>
          <w:rFonts w:ascii="Calibri" w:hAnsi="Calibri" w:cs="Calibri"/>
          <w:b/>
          <w:lang w:val="es-MX"/>
        </w:rPr>
        <w:t>901045968-0</w:t>
      </w:r>
      <w:r w:rsidR="00C522F6" w:rsidRPr="00F47D60">
        <w:rPr>
          <w:rFonts w:ascii="Calibri" w:hAnsi="Calibri" w:cs="Calibri"/>
          <w:b/>
          <w:lang w:val="es-MX"/>
        </w:rPr>
        <w:t>3</w:t>
      </w:r>
      <w:r w:rsidR="00E54148" w:rsidRPr="00F47D60">
        <w:rPr>
          <w:rFonts w:ascii="Calibri" w:hAnsi="Calibri" w:cs="Calibri"/>
          <w:b/>
          <w:lang w:val="es-MX"/>
        </w:rPr>
        <w:t>8</w:t>
      </w:r>
      <w:r w:rsidRPr="00F47D60">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C522F6">
        <w:rPr>
          <w:rFonts w:ascii="Calibri" w:hAnsi="Calibri" w:cs="Calibri"/>
          <w:b/>
          <w:lang w:val="es-MX"/>
        </w:rPr>
        <w:t>Ley:</w:t>
      </w:r>
      <w:r w:rsidRPr="00C522F6">
        <w:rPr>
          <w:rFonts w:ascii="Calibri" w:hAnsi="Calibri" w:cs="Calibri"/>
          <w:lang w:val="es-MX"/>
        </w:rPr>
        <w:t xml:space="preserve"> Ley de Adquisiciones, Arrendamientos y Servicios del Estado de Aguascalientes</w:t>
      </w:r>
      <w:r w:rsidRPr="000810C9">
        <w:rPr>
          <w:rFonts w:ascii="Calibri" w:hAnsi="Calibri" w:cs="Calibri"/>
          <w:lang w:val="es-MX"/>
        </w:rPr>
        <w:t xml:space="preserve">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w:t>
      </w:r>
      <w:r w:rsidRPr="002F4D33">
        <w:rPr>
          <w:rFonts w:ascii="Calibri" w:hAnsi="Calibri" w:cs="Calibri"/>
          <w:bCs/>
          <w:lang w:val="es-MX"/>
        </w:rPr>
        <w:lastRenderedPageBreak/>
        <w:t>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6A7F6C11" w:rsidR="00F86E9F" w:rsidRDefault="00F86E9F" w:rsidP="002C3F43">
      <w:pPr>
        <w:pStyle w:val="Encabezado"/>
        <w:jc w:val="both"/>
        <w:rPr>
          <w:rFonts w:asciiTheme="minorHAnsi" w:hAnsiTheme="minorHAnsi" w:cstheme="minorHAnsi"/>
          <w:bCs/>
          <w:color w:val="000000"/>
          <w:sz w:val="18"/>
          <w:szCs w:val="18"/>
        </w:rPr>
      </w:pPr>
    </w:p>
    <w:p w14:paraId="3561BC64" w14:textId="3DAD3C88" w:rsidR="00F86E9F" w:rsidRDefault="00F86E9F" w:rsidP="002C3F43">
      <w:pPr>
        <w:pStyle w:val="Encabezado"/>
        <w:jc w:val="both"/>
        <w:rPr>
          <w:rFonts w:asciiTheme="minorHAnsi" w:hAnsiTheme="minorHAnsi" w:cstheme="minorHAnsi"/>
          <w:bCs/>
          <w:color w:val="000000"/>
          <w:sz w:val="18"/>
          <w:szCs w:val="18"/>
        </w:rPr>
      </w:pPr>
    </w:p>
    <w:p w14:paraId="39F7F3FD" w14:textId="46BD418D" w:rsidR="00A33AF0" w:rsidRDefault="00A33AF0" w:rsidP="002C3F43">
      <w:pPr>
        <w:pStyle w:val="Encabezado"/>
        <w:jc w:val="both"/>
        <w:rPr>
          <w:rFonts w:asciiTheme="minorHAnsi" w:hAnsiTheme="minorHAnsi" w:cstheme="minorHAnsi"/>
          <w:bCs/>
          <w:color w:val="000000"/>
          <w:sz w:val="18"/>
          <w:szCs w:val="18"/>
        </w:rPr>
      </w:pPr>
    </w:p>
    <w:p w14:paraId="6588A1CD" w14:textId="66751252" w:rsidR="00A33AF0" w:rsidRDefault="00A33AF0" w:rsidP="002C3F43">
      <w:pPr>
        <w:pStyle w:val="Encabezado"/>
        <w:jc w:val="both"/>
        <w:rPr>
          <w:rFonts w:asciiTheme="minorHAnsi" w:hAnsiTheme="minorHAnsi" w:cstheme="minorHAnsi"/>
          <w:bCs/>
          <w:color w:val="000000"/>
          <w:sz w:val="18"/>
          <w:szCs w:val="18"/>
        </w:rPr>
      </w:pPr>
    </w:p>
    <w:p w14:paraId="344CCC20" w14:textId="0910B1D9" w:rsidR="00A33AF0" w:rsidRDefault="00A33AF0" w:rsidP="002C3F43">
      <w:pPr>
        <w:pStyle w:val="Encabezado"/>
        <w:jc w:val="both"/>
        <w:rPr>
          <w:rFonts w:asciiTheme="minorHAnsi" w:hAnsiTheme="minorHAnsi" w:cstheme="minorHAnsi"/>
          <w:bCs/>
          <w:color w:val="000000"/>
          <w:sz w:val="18"/>
          <w:szCs w:val="18"/>
        </w:rPr>
      </w:pPr>
    </w:p>
    <w:p w14:paraId="6083818F" w14:textId="02CAD3FF" w:rsidR="00A33AF0" w:rsidRDefault="00A33AF0" w:rsidP="002C3F43">
      <w:pPr>
        <w:pStyle w:val="Encabezado"/>
        <w:jc w:val="both"/>
        <w:rPr>
          <w:rFonts w:asciiTheme="minorHAnsi" w:hAnsiTheme="minorHAnsi" w:cstheme="minorHAnsi"/>
          <w:bCs/>
          <w:color w:val="000000"/>
          <w:sz w:val="18"/>
          <w:szCs w:val="18"/>
        </w:rPr>
      </w:pPr>
    </w:p>
    <w:p w14:paraId="3A337CBC" w14:textId="223E6B38" w:rsidR="005E5A0D" w:rsidRDefault="005E5A0D" w:rsidP="002C3F43">
      <w:pPr>
        <w:pStyle w:val="Encabezado"/>
        <w:jc w:val="both"/>
        <w:rPr>
          <w:rFonts w:asciiTheme="minorHAnsi" w:hAnsiTheme="minorHAnsi" w:cstheme="minorHAnsi"/>
          <w:bCs/>
          <w:color w:val="000000"/>
          <w:sz w:val="18"/>
          <w:szCs w:val="18"/>
        </w:rPr>
      </w:pPr>
    </w:p>
    <w:p w14:paraId="4FA404C1" w14:textId="77777777" w:rsidR="005E5A0D" w:rsidRDefault="005E5A0D" w:rsidP="002C3F43">
      <w:pPr>
        <w:pStyle w:val="Encabezado"/>
        <w:jc w:val="both"/>
        <w:rPr>
          <w:rFonts w:asciiTheme="minorHAnsi" w:hAnsiTheme="minorHAnsi" w:cstheme="minorHAnsi"/>
          <w:bCs/>
          <w:color w:val="000000"/>
          <w:sz w:val="18"/>
          <w:szCs w:val="18"/>
        </w:rPr>
      </w:pPr>
    </w:p>
    <w:p w14:paraId="606C23BC" w14:textId="05CE31B5" w:rsidR="00F86E9F" w:rsidRDefault="00F86E9F" w:rsidP="002C3F43">
      <w:pPr>
        <w:pStyle w:val="Encabezado"/>
        <w:jc w:val="both"/>
        <w:rPr>
          <w:rFonts w:asciiTheme="minorHAnsi" w:hAnsiTheme="minorHAnsi" w:cstheme="minorHAnsi"/>
          <w:bCs/>
          <w:color w:val="000000"/>
          <w:sz w:val="18"/>
          <w:szCs w:val="18"/>
        </w:rPr>
      </w:pPr>
    </w:p>
    <w:p w14:paraId="5255A3FA" w14:textId="79737994" w:rsidR="00F86E9F" w:rsidRDefault="00F86E9F" w:rsidP="002C3F43">
      <w:pPr>
        <w:pStyle w:val="Encabezado"/>
        <w:jc w:val="both"/>
        <w:rPr>
          <w:rFonts w:asciiTheme="minorHAnsi" w:hAnsiTheme="minorHAnsi" w:cstheme="minorHAnsi"/>
          <w:bCs/>
          <w:color w:val="000000"/>
          <w:sz w:val="18"/>
          <w:szCs w:val="18"/>
        </w:rPr>
      </w:pPr>
    </w:p>
    <w:p w14:paraId="5E0C103C" w14:textId="01C0F4EB" w:rsidR="00F86E9F" w:rsidRDefault="00F86E9F" w:rsidP="002C3F43">
      <w:pPr>
        <w:pStyle w:val="Encabezado"/>
        <w:jc w:val="both"/>
        <w:rPr>
          <w:rFonts w:asciiTheme="minorHAnsi" w:hAnsiTheme="minorHAnsi" w:cstheme="minorHAnsi"/>
          <w:bCs/>
          <w:color w:val="000000"/>
          <w:sz w:val="18"/>
          <w:szCs w:val="18"/>
        </w:rPr>
      </w:pPr>
    </w:p>
    <w:p w14:paraId="01AAC4C5" w14:textId="63AA4F1F" w:rsidR="00C46DCF" w:rsidRPr="00C522F6" w:rsidRDefault="00097C1D" w:rsidP="002C3F43">
      <w:pPr>
        <w:pStyle w:val="Encabezado"/>
        <w:jc w:val="both"/>
        <w:rPr>
          <w:rFonts w:asciiTheme="minorHAnsi" w:hAnsiTheme="minorHAnsi" w:cstheme="minorHAnsi"/>
          <w:b/>
          <w:bCs/>
          <w:noProof/>
          <w:color w:val="000000"/>
          <w:sz w:val="18"/>
          <w:szCs w:val="18"/>
          <w:lang w:val="es-MX"/>
        </w:rPr>
      </w:pPr>
      <w:r w:rsidRPr="00C522F6">
        <w:rPr>
          <w:rFonts w:asciiTheme="minorHAnsi" w:hAnsiTheme="minorHAnsi" w:cstheme="minorHAnsi"/>
          <w:b/>
          <w:bCs/>
          <w:noProof/>
          <w:color w:val="000000"/>
          <w:sz w:val="18"/>
          <w:szCs w:val="18"/>
          <w:lang w:val="es-MX"/>
        </w:rPr>
        <w:lastRenderedPageBreak/>
        <w:t xml:space="preserve">Licitación Pública Nacional </w:t>
      </w:r>
      <w:r w:rsidRPr="00C522F6">
        <w:rPr>
          <w:rFonts w:asciiTheme="minorHAnsi" w:hAnsiTheme="minorHAnsi" w:cstheme="minorHAnsi"/>
          <w:b/>
          <w:bCs/>
          <w:noProof/>
          <w:color w:val="000000"/>
          <w:sz w:val="18"/>
          <w:szCs w:val="18"/>
        </w:rPr>
        <w:t>Nº E/</w:t>
      </w:r>
      <w:r w:rsidRPr="00F47D60">
        <w:rPr>
          <w:rFonts w:asciiTheme="minorHAnsi" w:hAnsiTheme="minorHAnsi" w:cstheme="minorHAnsi"/>
          <w:b/>
          <w:bCs/>
          <w:noProof/>
          <w:color w:val="000000"/>
          <w:sz w:val="18"/>
          <w:szCs w:val="18"/>
        </w:rPr>
        <w:t>901045968-</w:t>
      </w:r>
      <w:r w:rsidR="00F11A87" w:rsidRPr="00F47D60">
        <w:rPr>
          <w:rFonts w:asciiTheme="minorHAnsi" w:hAnsiTheme="minorHAnsi" w:cstheme="minorHAnsi"/>
          <w:b/>
          <w:bCs/>
          <w:noProof/>
          <w:color w:val="000000"/>
          <w:sz w:val="18"/>
          <w:szCs w:val="18"/>
        </w:rPr>
        <w:t>0</w:t>
      </w:r>
      <w:r w:rsidR="00A33AF0" w:rsidRPr="00F47D60">
        <w:rPr>
          <w:rFonts w:asciiTheme="minorHAnsi" w:hAnsiTheme="minorHAnsi" w:cstheme="minorHAnsi"/>
          <w:b/>
          <w:bCs/>
          <w:noProof/>
          <w:color w:val="000000"/>
          <w:sz w:val="18"/>
          <w:szCs w:val="18"/>
        </w:rPr>
        <w:t>3</w:t>
      </w:r>
      <w:r w:rsidR="00E54148" w:rsidRPr="00F47D60">
        <w:rPr>
          <w:rFonts w:asciiTheme="minorHAnsi" w:hAnsiTheme="minorHAnsi" w:cstheme="minorHAnsi"/>
          <w:b/>
          <w:bCs/>
          <w:noProof/>
          <w:color w:val="000000"/>
          <w:sz w:val="18"/>
          <w:szCs w:val="18"/>
        </w:rPr>
        <w:t>8</w:t>
      </w:r>
      <w:r w:rsidRPr="00F47D60">
        <w:rPr>
          <w:rFonts w:asciiTheme="minorHAnsi" w:hAnsiTheme="minorHAnsi" w:cstheme="minorHAnsi"/>
          <w:b/>
          <w:bCs/>
          <w:noProof/>
          <w:color w:val="000000"/>
          <w:sz w:val="18"/>
          <w:szCs w:val="18"/>
        </w:rPr>
        <w:t>-2023 para la</w:t>
      </w:r>
      <w:r w:rsidRPr="00F47D60">
        <w:rPr>
          <w:rFonts w:asciiTheme="minorHAnsi" w:hAnsiTheme="minorHAnsi" w:cstheme="minorHAnsi"/>
          <w:b/>
          <w:bCs/>
          <w:noProof/>
          <w:color w:val="000000"/>
          <w:sz w:val="18"/>
          <w:szCs w:val="18"/>
          <w:lang w:val="es-MX"/>
        </w:rPr>
        <w:t xml:space="preserve"> </w:t>
      </w:r>
      <w:r w:rsidR="005E5A0D" w:rsidRPr="00F47D60">
        <w:rPr>
          <w:rFonts w:asciiTheme="minorHAnsi" w:hAnsiTheme="minorHAnsi" w:cstheme="minorHAnsi"/>
          <w:b/>
          <w:bCs/>
          <w:noProof/>
          <w:color w:val="000000"/>
          <w:sz w:val="18"/>
          <w:szCs w:val="18"/>
          <w:lang w:val="es-MX"/>
        </w:rPr>
        <w:t>Adquisición de Formatos Base para Títulos para el Departamento de Control Escolar de la Universidad Autónoma de Aguascalientes</w:t>
      </w:r>
      <w:r w:rsidR="004E2200" w:rsidRPr="00C522F6">
        <w:rPr>
          <w:rFonts w:asciiTheme="minorHAnsi" w:hAnsiTheme="minorHAnsi" w:cstheme="minorHAnsi"/>
          <w:b/>
          <w:bCs/>
          <w:noProof/>
          <w:color w:val="000000"/>
          <w:sz w:val="18"/>
          <w:szCs w:val="18"/>
          <w:lang w:val="es-MX"/>
        </w:rPr>
        <w:t>.</w:t>
      </w:r>
    </w:p>
    <w:p w14:paraId="4502E62F" w14:textId="77777777" w:rsidR="00F33E9C" w:rsidRPr="00C522F6" w:rsidRDefault="00F33E9C" w:rsidP="002C3F43">
      <w:pPr>
        <w:pStyle w:val="Encabezado"/>
        <w:jc w:val="both"/>
        <w:rPr>
          <w:rFonts w:asciiTheme="minorHAnsi" w:hAnsiTheme="minorHAnsi" w:cstheme="minorHAnsi"/>
          <w:b/>
          <w:sz w:val="18"/>
          <w:szCs w:val="18"/>
        </w:rPr>
      </w:pPr>
    </w:p>
    <w:p w14:paraId="0F4B5F42" w14:textId="77777777" w:rsidR="00D000F9" w:rsidRPr="00C522F6" w:rsidRDefault="00D000F9" w:rsidP="00D000F9">
      <w:pPr>
        <w:pStyle w:val="Textoindependiente"/>
        <w:ind w:right="567"/>
        <w:rPr>
          <w:rFonts w:asciiTheme="minorHAnsi" w:hAnsiTheme="minorHAnsi" w:cstheme="minorHAnsi"/>
          <w:sz w:val="18"/>
          <w:szCs w:val="18"/>
          <w:lang w:val="es-MX"/>
        </w:rPr>
      </w:pPr>
      <w:r w:rsidRPr="00C522F6">
        <w:rPr>
          <w:rFonts w:asciiTheme="minorHAnsi" w:hAnsiTheme="minorHAnsi" w:cstheme="minorHAnsi"/>
          <w:sz w:val="18"/>
          <w:szCs w:val="18"/>
        </w:rPr>
        <w:t>I. ASPECTOS GENERALES</w:t>
      </w:r>
      <w:r w:rsidR="00C46977" w:rsidRPr="00C522F6">
        <w:rPr>
          <w:rFonts w:asciiTheme="minorHAnsi" w:hAnsiTheme="minorHAnsi" w:cstheme="minorHAnsi"/>
          <w:sz w:val="18"/>
          <w:szCs w:val="18"/>
          <w:lang w:val="es-MX"/>
        </w:rPr>
        <w:t xml:space="preserve"> </w:t>
      </w:r>
    </w:p>
    <w:p w14:paraId="59922877" w14:textId="64CF0A7D" w:rsidR="00C46977" w:rsidRPr="00C522F6" w:rsidRDefault="00092A96" w:rsidP="00092A96">
      <w:pPr>
        <w:pStyle w:val="Textoindependiente"/>
        <w:tabs>
          <w:tab w:val="left" w:pos="6285"/>
        </w:tabs>
        <w:ind w:right="567"/>
        <w:rPr>
          <w:rFonts w:asciiTheme="minorHAnsi" w:hAnsiTheme="minorHAnsi" w:cstheme="minorHAnsi"/>
          <w:sz w:val="18"/>
          <w:szCs w:val="18"/>
          <w:lang w:val="es-MX"/>
        </w:rPr>
      </w:pPr>
      <w:r w:rsidRPr="00C522F6">
        <w:rPr>
          <w:rFonts w:asciiTheme="minorHAnsi" w:hAnsiTheme="minorHAnsi" w:cstheme="minorHAnsi"/>
          <w:sz w:val="18"/>
          <w:szCs w:val="18"/>
          <w:lang w:val="es-MX"/>
        </w:rPr>
        <w:tab/>
      </w:r>
    </w:p>
    <w:p w14:paraId="208AF386" w14:textId="3E19FF21" w:rsidR="00C51E2A" w:rsidRDefault="00C349A9" w:rsidP="009C64FC">
      <w:pPr>
        <w:pStyle w:val="Textoindependiente"/>
        <w:ind w:left="567" w:right="567"/>
        <w:jc w:val="both"/>
        <w:rPr>
          <w:rFonts w:asciiTheme="minorHAnsi" w:hAnsiTheme="minorHAnsi" w:cstheme="minorHAnsi"/>
          <w:sz w:val="18"/>
          <w:szCs w:val="18"/>
          <w:lang w:val="es-ES"/>
        </w:rPr>
      </w:pPr>
      <w:r w:rsidRPr="00C522F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Reglamento de Control Patrimonial,  la Universidad Autónoma de Aguascalientes a través del titular de la Dirección General de Finanzas y su Comité de Adquisiciones, llevará a cabo el proceso de </w:t>
      </w:r>
      <w:r w:rsidRPr="00C522F6">
        <w:rPr>
          <w:rFonts w:asciiTheme="minorHAnsi" w:hAnsiTheme="minorHAnsi" w:cstheme="minorHAnsi"/>
          <w:sz w:val="18"/>
          <w:szCs w:val="18"/>
          <w:lang w:val="es-ES"/>
        </w:rPr>
        <w:t>Licitación Pública Nacional N°</w:t>
      </w:r>
      <w:r w:rsidRPr="00C522F6">
        <w:rPr>
          <w:rFonts w:asciiTheme="minorHAnsi" w:hAnsiTheme="minorHAnsi" w:cstheme="minorHAnsi"/>
          <w:b w:val="0"/>
          <w:sz w:val="18"/>
          <w:szCs w:val="18"/>
          <w:lang w:val="es-ES"/>
        </w:rPr>
        <w:t xml:space="preserve"> </w:t>
      </w:r>
      <w:r w:rsidRPr="00C522F6">
        <w:rPr>
          <w:rFonts w:asciiTheme="minorHAnsi" w:hAnsiTheme="minorHAnsi" w:cstheme="minorHAnsi"/>
          <w:sz w:val="18"/>
          <w:szCs w:val="18"/>
          <w:lang w:val="es-ES"/>
        </w:rPr>
        <w:t>E/</w:t>
      </w:r>
      <w:r w:rsidRPr="00F47D60">
        <w:rPr>
          <w:rFonts w:asciiTheme="minorHAnsi" w:hAnsiTheme="minorHAnsi" w:cstheme="minorHAnsi"/>
          <w:bCs/>
          <w:sz w:val="18"/>
          <w:szCs w:val="18"/>
          <w:lang w:val="es-ES"/>
        </w:rPr>
        <w:t>901045968-0</w:t>
      </w:r>
      <w:r w:rsidR="005E5A0D" w:rsidRPr="00F47D60">
        <w:rPr>
          <w:rFonts w:asciiTheme="minorHAnsi" w:hAnsiTheme="minorHAnsi" w:cstheme="minorHAnsi"/>
          <w:bCs/>
          <w:sz w:val="18"/>
          <w:szCs w:val="18"/>
          <w:lang w:val="es-ES"/>
        </w:rPr>
        <w:t>3</w:t>
      </w:r>
      <w:r w:rsidR="00E54148" w:rsidRPr="00F47D60">
        <w:rPr>
          <w:rFonts w:asciiTheme="minorHAnsi" w:hAnsiTheme="minorHAnsi" w:cstheme="minorHAnsi"/>
          <w:bCs/>
          <w:sz w:val="18"/>
          <w:szCs w:val="18"/>
          <w:lang w:val="es-ES"/>
        </w:rPr>
        <w:t>8</w:t>
      </w:r>
      <w:r w:rsidRPr="00F47D60">
        <w:rPr>
          <w:rFonts w:asciiTheme="minorHAnsi" w:hAnsiTheme="minorHAnsi" w:cstheme="minorHAnsi"/>
          <w:bCs/>
          <w:sz w:val="18"/>
          <w:szCs w:val="18"/>
          <w:lang w:val="es-ES"/>
        </w:rPr>
        <w:t>-2023</w:t>
      </w:r>
      <w:r w:rsidRPr="000D0A69">
        <w:rPr>
          <w:rFonts w:asciiTheme="minorHAnsi" w:hAnsiTheme="minorHAnsi" w:cstheme="minorHAnsi"/>
          <w:sz w:val="18"/>
          <w:szCs w:val="18"/>
          <w:lang w:val="es-ES"/>
        </w:rPr>
        <w:t xml:space="preserve">, </w:t>
      </w:r>
      <w:r w:rsidRPr="000D0A69">
        <w:rPr>
          <w:rFonts w:asciiTheme="minorHAnsi" w:hAnsiTheme="minorHAnsi" w:cstheme="minorHAnsi"/>
          <w:b w:val="0"/>
          <w:sz w:val="18"/>
          <w:szCs w:val="18"/>
          <w:lang w:val="es-ES"/>
        </w:rPr>
        <w:t>para la contratación señalada al rubro para la Universidad Autónoma de Aguascalientes.</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161D83" w:rsidRPr="003A794A" w14:paraId="698449CB" w14:textId="77777777" w:rsidTr="00FE4C5F">
        <w:tc>
          <w:tcPr>
            <w:tcW w:w="2161" w:type="dxa"/>
            <w:shd w:val="clear" w:color="auto" w:fill="D9D9D9"/>
          </w:tcPr>
          <w:p w14:paraId="47C16A26"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211FCA2"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6715C1F8"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48BF2F3E"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161D83" w:rsidRPr="003A794A" w14:paraId="036E9632" w14:textId="77777777" w:rsidTr="00FE4C5F">
        <w:tc>
          <w:tcPr>
            <w:tcW w:w="2161" w:type="dxa"/>
            <w:vAlign w:val="center"/>
          </w:tcPr>
          <w:p w14:paraId="130FDCA5" w14:textId="77777777" w:rsidR="00161D83" w:rsidRPr="00076656" w:rsidRDefault="00161D83" w:rsidP="00FE4C5F">
            <w:pPr>
              <w:jc w:val="center"/>
              <w:rPr>
                <w:rFonts w:asciiTheme="minorHAnsi" w:hAnsiTheme="minorHAnsi" w:cstheme="minorHAnsi"/>
                <w:sz w:val="14"/>
                <w:szCs w:val="14"/>
              </w:rPr>
            </w:pPr>
          </w:p>
          <w:p w14:paraId="62906EFF"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Publicación Convocatoria</w:t>
            </w:r>
          </w:p>
          <w:p w14:paraId="59FF0A4C" w14:textId="77777777" w:rsidR="00161D83" w:rsidRPr="00076656" w:rsidRDefault="00161D83" w:rsidP="00FE4C5F">
            <w:pPr>
              <w:jc w:val="center"/>
              <w:rPr>
                <w:rFonts w:asciiTheme="minorHAnsi" w:hAnsiTheme="minorHAnsi" w:cstheme="minorHAnsi"/>
                <w:sz w:val="14"/>
                <w:szCs w:val="14"/>
              </w:rPr>
            </w:pPr>
          </w:p>
        </w:tc>
        <w:tc>
          <w:tcPr>
            <w:tcW w:w="2547" w:type="dxa"/>
            <w:vAlign w:val="center"/>
          </w:tcPr>
          <w:p w14:paraId="283AE166" w14:textId="02D69438" w:rsidR="00161D83" w:rsidRPr="00166E6C" w:rsidRDefault="003650D6" w:rsidP="00E54148">
            <w:pPr>
              <w:jc w:val="center"/>
              <w:rPr>
                <w:rFonts w:asciiTheme="minorHAnsi" w:hAnsiTheme="minorHAnsi" w:cstheme="minorHAnsi"/>
                <w:b/>
                <w:caps/>
                <w:sz w:val="14"/>
                <w:szCs w:val="14"/>
              </w:rPr>
            </w:pPr>
            <w:r w:rsidRPr="00166E6C">
              <w:rPr>
                <w:rFonts w:asciiTheme="minorHAnsi" w:hAnsiTheme="minorHAnsi" w:cstheme="minorHAnsi"/>
                <w:b/>
                <w:sz w:val="14"/>
                <w:szCs w:val="14"/>
              </w:rPr>
              <w:t>06</w:t>
            </w:r>
            <w:r w:rsidR="00161D83" w:rsidRPr="00166E6C">
              <w:rPr>
                <w:rFonts w:asciiTheme="minorHAnsi" w:hAnsiTheme="minorHAnsi" w:cstheme="minorHAnsi"/>
                <w:b/>
                <w:sz w:val="14"/>
                <w:szCs w:val="14"/>
              </w:rPr>
              <w:t xml:space="preserve"> de </w:t>
            </w:r>
            <w:r w:rsidR="00E54148" w:rsidRPr="00166E6C">
              <w:rPr>
                <w:rFonts w:asciiTheme="minorHAnsi" w:hAnsiTheme="minorHAnsi" w:cstheme="minorHAnsi"/>
                <w:b/>
                <w:sz w:val="14"/>
                <w:szCs w:val="14"/>
              </w:rPr>
              <w:t>octu</w:t>
            </w:r>
            <w:r w:rsidR="00664CA4" w:rsidRPr="00166E6C">
              <w:rPr>
                <w:rFonts w:asciiTheme="minorHAnsi" w:hAnsiTheme="minorHAnsi" w:cstheme="minorHAnsi"/>
                <w:b/>
                <w:sz w:val="14"/>
                <w:szCs w:val="14"/>
              </w:rPr>
              <w:t>bre</w:t>
            </w:r>
            <w:r w:rsidR="00161D83" w:rsidRPr="00166E6C">
              <w:rPr>
                <w:rFonts w:asciiTheme="minorHAnsi" w:hAnsiTheme="minorHAnsi" w:cstheme="minorHAnsi"/>
                <w:b/>
                <w:sz w:val="14"/>
                <w:szCs w:val="14"/>
              </w:rPr>
              <w:t xml:space="preserve"> de 2023</w:t>
            </w:r>
          </w:p>
        </w:tc>
        <w:tc>
          <w:tcPr>
            <w:tcW w:w="1775" w:type="dxa"/>
            <w:vAlign w:val="center"/>
          </w:tcPr>
          <w:p w14:paraId="75E5CD15" w14:textId="77777777" w:rsidR="00161D83" w:rsidRPr="00C044AD" w:rsidRDefault="00161D83" w:rsidP="00FE4C5F">
            <w:pPr>
              <w:jc w:val="center"/>
              <w:rPr>
                <w:rFonts w:asciiTheme="minorHAnsi" w:hAnsiTheme="minorHAnsi" w:cstheme="minorHAnsi"/>
                <w:caps/>
                <w:sz w:val="14"/>
                <w:szCs w:val="14"/>
              </w:rPr>
            </w:pPr>
            <w:r w:rsidRPr="00C044AD">
              <w:rPr>
                <w:rFonts w:asciiTheme="minorHAnsi" w:hAnsiTheme="minorHAnsi" w:cstheme="minorHAnsi"/>
                <w:caps/>
                <w:sz w:val="14"/>
                <w:szCs w:val="14"/>
              </w:rPr>
              <w:t>-</w:t>
            </w:r>
          </w:p>
        </w:tc>
        <w:tc>
          <w:tcPr>
            <w:tcW w:w="2161" w:type="dxa"/>
            <w:vAlign w:val="center"/>
          </w:tcPr>
          <w:p w14:paraId="0BF9A654"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Diario Local y Pág. de Transparencia UAA</w:t>
            </w:r>
          </w:p>
        </w:tc>
      </w:tr>
      <w:tr w:rsidR="00161D83" w:rsidRPr="003A794A" w14:paraId="456AED66" w14:textId="77777777" w:rsidTr="00FE4C5F">
        <w:trPr>
          <w:trHeight w:val="301"/>
        </w:trPr>
        <w:tc>
          <w:tcPr>
            <w:tcW w:w="2161" w:type="dxa"/>
            <w:vAlign w:val="center"/>
          </w:tcPr>
          <w:p w14:paraId="4484C00D"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Adquisición de Bases</w:t>
            </w:r>
          </w:p>
        </w:tc>
        <w:tc>
          <w:tcPr>
            <w:tcW w:w="2547" w:type="dxa"/>
            <w:vAlign w:val="center"/>
          </w:tcPr>
          <w:p w14:paraId="33C87BEE" w14:textId="0164421F" w:rsidR="00161D83" w:rsidRPr="00166E6C" w:rsidRDefault="003650D6" w:rsidP="003650D6">
            <w:pPr>
              <w:jc w:val="center"/>
              <w:rPr>
                <w:rFonts w:asciiTheme="minorHAnsi" w:hAnsiTheme="minorHAnsi" w:cstheme="minorHAnsi"/>
                <w:b/>
                <w:caps/>
                <w:sz w:val="14"/>
                <w:szCs w:val="14"/>
              </w:rPr>
            </w:pPr>
            <w:r w:rsidRPr="00166E6C">
              <w:rPr>
                <w:rFonts w:asciiTheme="minorHAnsi" w:hAnsiTheme="minorHAnsi" w:cstheme="minorHAnsi"/>
                <w:b/>
                <w:sz w:val="14"/>
                <w:szCs w:val="14"/>
              </w:rPr>
              <w:t>06</w:t>
            </w:r>
            <w:r w:rsidR="00076656" w:rsidRPr="00166E6C">
              <w:rPr>
                <w:rFonts w:asciiTheme="minorHAnsi" w:hAnsiTheme="minorHAnsi" w:cstheme="minorHAnsi"/>
                <w:b/>
                <w:sz w:val="14"/>
                <w:szCs w:val="14"/>
              </w:rPr>
              <w:t xml:space="preserve">, </w:t>
            </w:r>
            <w:r w:rsidRPr="00166E6C">
              <w:rPr>
                <w:rFonts w:asciiTheme="minorHAnsi" w:hAnsiTheme="minorHAnsi" w:cstheme="minorHAnsi"/>
                <w:b/>
                <w:sz w:val="14"/>
                <w:szCs w:val="14"/>
              </w:rPr>
              <w:t>07</w:t>
            </w:r>
            <w:r w:rsidR="00076656" w:rsidRPr="00166E6C">
              <w:rPr>
                <w:rFonts w:asciiTheme="minorHAnsi" w:hAnsiTheme="minorHAnsi" w:cstheme="minorHAnsi"/>
                <w:b/>
                <w:sz w:val="14"/>
                <w:szCs w:val="14"/>
              </w:rPr>
              <w:t xml:space="preserve">, </w:t>
            </w:r>
            <w:r w:rsidRPr="00166E6C">
              <w:rPr>
                <w:rFonts w:asciiTheme="minorHAnsi" w:hAnsiTheme="minorHAnsi" w:cstheme="minorHAnsi"/>
                <w:b/>
                <w:sz w:val="14"/>
                <w:szCs w:val="14"/>
              </w:rPr>
              <w:t>09</w:t>
            </w:r>
            <w:r w:rsidR="000D0A69" w:rsidRPr="00166E6C">
              <w:rPr>
                <w:rFonts w:asciiTheme="minorHAnsi" w:hAnsiTheme="minorHAnsi" w:cstheme="minorHAnsi"/>
                <w:b/>
                <w:sz w:val="14"/>
                <w:szCs w:val="14"/>
              </w:rPr>
              <w:t xml:space="preserve"> </w:t>
            </w:r>
            <w:r w:rsidR="00076656" w:rsidRPr="00166E6C">
              <w:rPr>
                <w:rFonts w:asciiTheme="minorHAnsi" w:hAnsiTheme="minorHAnsi" w:cstheme="minorHAnsi"/>
                <w:b/>
                <w:sz w:val="14"/>
                <w:szCs w:val="14"/>
              </w:rPr>
              <w:t xml:space="preserve">y </w:t>
            </w:r>
            <w:r w:rsidRPr="00166E6C">
              <w:rPr>
                <w:rFonts w:asciiTheme="minorHAnsi" w:hAnsiTheme="minorHAnsi" w:cstheme="minorHAnsi"/>
                <w:b/>
                <w:sz w:val="14"/>
                <w:szCs w:val="14"/>
              </w:rPr>
              <w:t>10</w:t>
            </w:r>
            <w:r w:rsidR="00161D83" w:rsidRPr="00166E6C">
              <w:rPr>
                <w:rFonts w:asciiTheme="minorHAnsi" w:hAnsiTheme="minorHAnsi" w:cstheme="minorHAnsi"/>
                <w:b/>
                <w:sz w:val="14"/>
                <w:szCs w:val="14"/>
              </w:rPr>
              <w:t xml:space="preserve"> de </w:t>
            </w:r>
            <w:r w:rsidR="00E54148" w:rsidRPr="00166E6C">
              <w:rPr>
                <w:rFonts w:asciiTheme="minorHAnsi" w:hAnsiTheme="minorHAnsi" w:cstheme="minorHAnsi"/>
                <w:b/>
                <w:sz w:val="14"/>
                <w:szCs w:val="14"/>
              </w:rPr>
              <w:t>octubre</w:t>
            </w:r>
            <w:r w:rsidR="00161D83" w:rsidRPr="00166E6C">
              <w:rPr>
                <w:rFonts w:asciiTheme="minorHAnsi" w:hAnsiTheme="minorHAnsi" w:cstheme="minorHAnsi"/>
                <w:b/>
                <w:sz w:val="14"/>
                <w:szCs w:val="14"/>
              </w:rPr>
              <w:t xml:space="preserve"> de 2023 </w:t>
            </w:r>
          </w:p>
        </w:tc>
        <w:tc>
          <w:tcPr>
            <w:tcW w:w="1775" w:type="dxa"/>
            <w:vAlign w:val="center"/>
          </w:tcPr>
          <w:p w14:paraId="2D471EB2" w14:textId="77777777" w:rsidR="00161D83" w:rsidRPr="00076656" w:rsidRDefault="00161D83" w:rsidP="00FE4C5F">
            <w:pPr>
              <w:jc w:val="center"/>
              <w:rPr>
                <w:rFonts w:asciiTheme="minorHAnsi" w:hAnsiTheme="minorHAnsi" w:cstheme="minorHAnsi"/>
                <w:b/>
                <w:caps/>
                <w:sz w:val="14"/>
                <w:szCs w:val="14"/>
              </w:rPr>
            </w:pPr>
            <w:r w:rsidRPr="00076656">
              <w:rPr>
                <w:rFonts w:asciiTheme="minorHAnsi" w:hAnsiTheme="minorHAnsi" w:cstheme="minorHAnsi"/>
                <w:b/>
                <w:sz w:val="14"/>
                <w:szCs w:val="14"/>
              </w:rPr>
              <w:t>8:00 a 15:00 horas</w:t>
            </w:r>
          </w:p>
        </w:tc>
        <w:tc>
          <w:tcPr>
            <w:tcW w:w="2161" w:type="dxa"/>
            <w:vAlign w:val="center"/>
          </w:tcPr>
          <w:p w14:paraId="1C716636"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161D83" w:rsidRPr="003A794A" w14:paraId="78152572" w14:textId="77777777" w:rsidTr="00FE4C5F">
        <w:trPr>
          <w:trHeight w:val="281"/>
        </w:trPr>
        <w:tc>
          <w:tcPr>
            <w:tcW w:w="2161" w:type="dxa"/>
            <w:vAlign w:val="center"/>
          </w:tcPr>
          <w:p w14:paraId="32223C5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 xml:space="preserve">Envió de comprobante de pago de bases </w:t>
            </w:r>
          </w:p>
        </w:tc>
        <w:tc>
          <w:tcPr>
            <w:tcW w:w="2547" w:type="dxa"/>
            <w:vAlign w:val="center"/>
          </w:tcPr>
          <w:p w14:paraId="6671D116" w14:textId="77777777" w:rsidR="00161D83" w:rsidRPr="00166E6C" w:rsidRDefault="00161D83" w:rsidP="00FE4C5F">
            <w:pPr>
              <w:jc w:val="center"/>
              <w:rPr>
                <w:rFonts w:asciiTheme="minorHAnsi" w:hAnsiTheme="minorHAnsi" w:cstheme="minorHAnsi"/>
                <w:b/>
                <w:sz w:val="14"/>
                <w:szCs w:val="14"/>
              </w:rPr>
            </w:pPr>
            <w:r w:rsidRPr="00166E6C">
              <w:rPr>
                <w:rFonts w:asciiTheme="minorHAnsi" w:hAnsiTheme="minorHAnsi" w:cstheme="minorHAnsi"/>
                <w:b/>
                <w:sz w:val="14"/>
                <w:szCs w:val="14"/>
              </w:rPr>
              <w:t xml:space="preserve">A más tardar el </w:t>
            </w:r>
          </w:p>
          <w:p w14:paraId="376F2005" w14:textId="5479780B" w:rsidR="00161D83" w:rsidRPr="00166E6C" w:rsidRDefault="003650D6" w:rsidP="00076656">
            <w:pPr>
              <w:jc w:val="center"/>
              <w:rPr>
                <w:rFonts w:asciiTheme="minorHAnsi" w:hAnsiTheme="minorHAnsi" w:cstheme="minorHAnsi"/>
                <w:b/>
                <w:caps/>
                <w:sz w:val="14"/>
                <w:szCs w:val="14"/>
              </w:rPr>
            </w:pPr>
            <w:r w:rsidRPr="00166E6C">
              <w:rPr>
                <w:rFonts w:asciiTheme="minorHAnsi" w:hAnsiTheme="minorHAnsi" w:cstheme="minorHAnsi"/>
                <w:b/>
                <w:sz w:val="14"/>
                <w:szCs w:val="14"/>
              </w:rPr>
              <w:t>10</w:t>
            </w:r>
            <w:r w:rsidR="00161D83" w:rsidRPr="00166E6C">
              <w:rPr>
                <w:rFonts w:asciiTheme="minorHAnsi" w:hAnsiTheme="minorHAnsi" w:cstheme="minorHAnsi"/>
                <w:b/>
                <w:sz w:val="14"/>
                <w:szCs w:val="14"/>
              </w:rPr>
              <w:t xml:space="preserve"> de </w:t>
            </w:r>
            <w:r w:rsidR="00E54148" w:rsidRPr="00166E6C">
              <w:rPr>
                <w:rFonts w:asciiTheme="minorHAnsi" w:hAnsiTheme="minorHAnsi" w:cstheme="minorHAnsi"/>
                <w:b/>
                <w:sz w:val="14"/>
                <w:szCs w:val="14"/>
              </w:rPr>
              <w:t>octubre</w:t>
            </w:r>
            <w:r w:rsidR="00161D83" w:rsidRPr="00166E6C">
              <w:rPr>
                <w:rFonts w:asciiTheme="minorHAnsi" w:hAnsiTheme="minorHAnsi" w:cstheme="minorHAnsi"/>
                <w:b/>
                <w:sz w:val="14"/>
                <w:szCs w:val="14"/>
              </w:rPr>
              <w:t xml:space="preserve"> de 2023</w:t>
            </w:r>
          </w:p>
        </w:tc>
        <w:tc>
          <w:tcPr>
            <w:tcW w:w="1775" w:type="dxa"/>
            <w:shd w:val="clear" w:color="auto" w:fill="auto"/>
            <w:vAlign w:val="center"/>
          </w:tcPr>
          <w:p w14:paraId="3D2C304A" w14:textId="77777777" w:rsidR="00161D83" w:rsidRPr="00076656" w:rsidRDefault="00161D83" w:rsidP="00FE4C5F">
            <w:pPr>
              <w:jc w:val="center"/>
              <w:rPr>
                <w:rFonts w:asciiTheme="minorHAnsi" w:hAnsiTheme="minorHAnsi" w:cstheme="minorHAnsi"/>
                <w:b/>
                <w:sz w:val="14"/>
                <w:szCs w:val="14"/>
              </w:rPr>
            </w:pPr>
            <w:r w:rsidRPr="00076656">
              <w:rPr>
                <w:rFonts w:asciiTheme="minorHAnsi" w:hAnsiTheme="minorHAnsi" w:cstheme="minorHAnsi"/>
                <w:b/>
                <w:sz w:val="14"/>
                <w:szCs w:val="14"/>
              </w:rPr>
              <w:t xml:space="preserve">15:00 horas </w:t>
            </w:r>
          </w:p>
        </w:tc>
        <w:tc>
          <w:tcPr>
            <w:tcW w:w="2161" w:type="dxa"/>
            <w:shd w:val="clear" w:color="auto" w:fill="auto"/>
            <w:vAlign w:val="center"/>
          </w:tcPr>
          <w:p w14:paraId="634563DE"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161D83" w:rsidRPr="003A794A" w14:paraId="1D00A114" w14:textId="77777777" w:rsidTr="00FE4C5F">
        <w:tc>
          <w:tcPr>
            <w:tcW w:w="2161" w:type="dxa"/>
            <w:vAlign w:val="center"/>
          </w:tcPr>
          <w:p w14:paraId="5E4A7289"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Fecha límite para recibir dudas</w:t>
            </w:r>
          </w:p>
        </w:tc>
        <w:tc>
          <w:tcPr>
            <w:tcW w:w="2547" w:type="dxa"/>
            <w:vAlign w:val="center"/>
          </w:tcPr>
          <w:p w14:paraId="6918CFCD" w14:textId="4547E318" w:rsidR="00161D83" w:rsidRPr="00166E6C" w:rsidRDefault="00022AB4" w:rsidP="00076656">
            <w:pPr>
              <w:jc w:val="center"/>
              <w:rPr>
                <w:rFonts w:asciiTheme="minorHAnsi" w:hAnsiTheme="minorHAnsi" w:cstheme="minorHAnsi"/>
                <w:b/>
                <w:caps/>
                <w:sz w:val="14"/>
                <w:szCs w:val="14"/>
              </w:rPr>
            </w:pPr>
            <w:r>
              <w:rPr>
                <w:rFonts w:asciiTheme="minorHAnsi" w:hAnsiTheme="minorHAnsi" w:cstheme="minorHAnsi"/>
                <w:b/>
                <w:sz w:val="14"/>
                <w:szCs w:val="14"/>
              </w:rPr>
              <w:t>09</w:t>
            </w:r>
            <w:r w:rsidR="00161D83" w:rsidRPr="00166E6C">
              <w:rPr>
                <w:rFonts w:asciiTheme="minorHAnsi" w:hAnsiTheme="minorHAnsi" w:cstheme="minorHAnsi"/>
                <w:b/>
                <w:sz w:val="14"/>
                <w:szCs w:val="14"/>
              </w:rPr>
              <w:t xml:space="preserve"> de </w:t>
            </w:r>
            <w:r w:rsidR="00E54148" w:rsidRPr="00166E6C">
              <w:rPr>
                <w:rFonts w:asciiTheme="minorHAnsi" w:hAnsiTheme="minorHAnsi" w:cstheme="minorHAnsi"/>
                <w:b/>
                <w:sz w:val="14"/>
                <w:szCs w:val="14"/>
              </w:rPr>
              <w:t>octubre</w:t>
            </w:r>
            <w:r w:rsidR="00161D83" w:rsidRPr="00166E6C">
              <w:rPr>
                <w:rFonts w:asciiTheme="minorHAnsi" w:hAnsiTheme="minorHAnsi" w:cstheme="minorHAnsi"/>
                <w:b/>
                <w:sz w:val="14"/>
                <w:szCs w:val="14"/>
              </w:rPr>
              <w:t xml:space="preserve"> de 2023</w:t>
            </w:r>
          </w:p>
        </w:tc>
        <w:tc>
          <w:tcPr>
            <w:tcW w:w="1775" w:type="dxa"/>
            <w:vAlign w:val="center"/>
          </w:tcPr>
          <w:p w14:paraId="77E8EA19" w14:textId="29B6F7E9" w:rsidR="00161D83" w:rsidRPr="00166E6C" w:rsidRDefault="00161D83" w:rsidP="00022AB4">
            <w:pPr>
              <w:jc w:val="center"/>
              <w:rPr>
                <w:rFonts w:asciiTheme="minorHAnsi" w:hAnsiTheme="minorHAnsi" w:cstheme="minorHAnsi"/>
                <w:b/>
                <w:caps/>
                <w:color w:val="000000" w:themeColor="text1"/>
                <w:sz w:val="14"/>
                <w:szCs w:val="14"/>
              </w:rPr>
            </w:pPr>
            <w:r w:rsidRPr="00166E6C">
              <w:rPr>
                <w:rFonts w:asciiTheme="minorHAnsi" w:hAnsiTheme="minorHAnsi" w:cstheme="minorHAnsi"/>
                <w:b/>
                <w:color w:val="000000" w:themeColor="text1"/>
                <w:sz w:val="14"/>
                <w:szCs w:val="14"/>
              </w:rPr>
              <w:t>1</w:t>
            </w:r>
            <w:r w:rsidR="00022AB4">
              <w:rPr>
                <w:rFonts w:asciiTheme="minorHAnsi" w:hAnsiTheme="minorHAnsi" w:cstheme="minorHAnsi"/>
                <w:b/>
                <w:color w:val="000000" w:themeColor="text1"/>
                <w:sz w:val="14"/>
                <w:szCs w:val="14"/>
              </w:rPr>
              <w:t>0</w:t>
            </w:r>
            <w:r w:rsidRPr="00166E6C">
              <w:rPr>
                <w:rFonts w:asciiTheme="minorHAnsi" w:hAnsiTheme="minorHAnsi" w:cstheme="minorHAnsi"/>
                <w:b/>
                <w:color w:val="000000" w:themeColor="text1"/>
                <w:sz w:val="14"/>
                <w:szCs w:val="14"/>
              </w:rPr>
              <w:t>:00 horas</w:t>
            </w:r>
          </w:p>
        </w:tc>
        <w:tc>
          <w:tcPr>
            <w:tcW w:w="2161" w:type="dxa"/>
            <w:vAlign w:val="center"/>
          </w:tcPr>
          <w:p w14:paraId="3D69C03C"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161D83" w:rsidRPr="003A794A" w14:paraId="3C62F91E" w14:textId="77777777" w:rsidTr="00FE4C5F">
        <w:trPr>
          <w:trHeight w:val="507"/>
        </w:trPr>
        <w:tc>
          <w:tcPr>
            <w:tcW w:w="2161" w:type="dxa"/>
            <w:vAlign w:val="center"/>
          </w:tcPr>
          <w:p w14:paraId="3C304998" w14:textId="743A570D" w:rsidR="00861B6D"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Junta de aclaraciones</w:t>
            </w:r>
          </w:p>
        </w:tc>
        <w:tc>
          <w:tcPr>
            <w:tcW w:w="2547" w:type="dxa"/>
            <w:vAlign w:val="center"/>
          </w:tcPr>
          <w:p w14:paraId="23841114" w14:textId="235D6887" w:rsidR="00161D83" w:rsidRPr="00166E6C" w:rsidRDefault="003650D6" w:rsidP="000D0A69">
            <w:pPr>
              <w:jc w:val="center"/>
              <w:rPr>
                <w:rFonts w:asciiTheme="minorHAnsi" w:hAnsiTheme="minorHAnsi" w:cstheme="minorHAnsi"/>
                <w:b/>
                <w:caps/>
                <w:sz w:val="14"/>
                <w:szCs w:val="14"/>
              </w:rPr>
            </w:pPr>
            <w:r w:rsidRPr="00166E6C">
              <w:rPr>
                <w:rFonts w:asciiTheme="minorHAnsi" w:hAnsiTheme="minorHAnsi" w:cstheme="minorHAnsi"/>
                <w:b/>
                <w:sz w:val="14"/>
                <w:szCs w:val="14"/>
              </w:rPr>
              <w:t>11</w:t>
            </w:r>
            <w:r w:rsidR="00161D83" w:rsidRPr="00166E6C">
              <w:rPr>
                <w:rFonts w:asciiTheme="minorHAnsi" w:hAnsiTheme="minorHAnsi" w:cstheme="minorHAnsi"/>
                <w:b/>
                <w:sz w:val="14"/>
                <w:szCs w:val="14"/>
              </w:rPr>
              <w:t xml:space="preserve"> de </w:t>
            </w:r>
            <w:r w:rsidR="00E54148" w:rsidRPr="00166E6C">
              <w:rPr>
                <w:rFonts w:asciiTheme="minorHAnsi" w:hAnsiTheme="minorHAnsi" w:cstheme="minorHAnsi"/>
                <w:b/>
                <w:sz w:val="14"/>
                <w:szCs w:val="14"/>
              </w:rPr>
              <w:t>octubre</w:t>
            </w:r>
            <w:r w:rsidR="00161D83" w:rsidRPr="00166E6C">
              <w:rPr>
                <w:rFonts w:asciiTheme="minorHAnsi" w:hAnsiTheme="minorHAnsi" w:cstheme="minorHAnsi"/>
                <w:b/>
                <w:sz w:val="14"/>
                <w:szCs w:val="14"/>
              </w:rPr>
              <w:t xml:space="preserve"> de 2023</w:t>
            </w:r>
          </w:p>
        </w:tc>
        <w:tc>
          <w:tcPr>
            <w:tcW w:w="1775" w:type="dxa"/>
            <w:vAlign w:val="center"/>
          </w:tcPr>
          <w:p w14:paraId="1C900356" w14:textId="1317ADEA" w:rsidR="00161D83" w:rsidRPr="00166E6C" w:rsidRDefault="00161D83" w:rsidP="00584662">
            <w:pPr>
              <w:jc w:val="center"/>
              <w:rPr>
                <w:rFonts w:asciiTheme="minorHAnsi" w:hAnsiTheme="minorHAnsi" w:cstheme="minorHAnsi"/>
                <w:b/>
                <w:caps/>
                <w:color w:val="000000" w:themeColor="text1"/>
                <w:sz w:val="14"/>
                <w:szCs w:val="14"/>
              </w:rPr>
            </w:pPr>
            <w:r w:rsidRPr="00166E6C">
              <w:rPr>
                <w:rFonts w:asciiTheme="minorHAnsi" w:hAnsiTheme="minorHAnsi" w:cstheme="minorHAnsi"/>
                <w:b/>
                <w:color w:val="000000" w:themeColor="text1"/>
                <w:sz w:val="14"/>
                <w:szCs w:val="14"/>
              </w:rPr>
              <w:t>1</w:t>
            </w:r>
            <w:r w:rsidR="00584662" w:rsidRPr="00166E6C">
              <w:rPr>
                <w:rFonts w:asciiTheme="minorHAnsi" w:hAnsiTheme="minorHAnsi" w:cstheme="minorHAnsi"/>
                <w:b/>
                <w:color w:val="000000" w:themeColor="text1"/>
                <w:sz w:val="14"/>
                <w:szCs w:val="14"/>
              </w:rPr>
              <w:t>2</w:t>
            </w:r>
            <w:r w:rsidRPr="00166E6C">
              <w:rPr>
                <w:rFonts w:asciiTheme="minorHAnsi" w:hAnsiTheme="minorHAnsi" w:cstheme="minorHAnsi"/>
                <w:b/>
                <w:color w:val="000000" w:themeColor="text1"/>
                <w:sz w:val="14"/>
                <w:szCs w:val="14"/>
              </w:rPr>
              <w:t>:00 horas</w:t>
            </w:r>
          </w:p>
        </w:tc>
        <w:tc>
          <w:tcPr>
            <w:tcW w:w="2161" w:type="dxa"/>
            <w:shd w:val="clear" w:color="auto" w:fill="auto"/>
            <w:vAlign w:val="center"/>
          </w:tcPr>
          <w:p w14:paraId="52199B02" w14:textId="77777777" w:rsidR="00161D83"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p w14:paraId="434BB669" w14:textId="77777777" w:rsidR="00861B6D" w:rsidRDefault="00861B6D" w:rsidP="00FE4C5F">
            <w:pPr>
              <w:jc w:val="center"/>
              <w:rPr>
                <w:rFonts w:asciiTheme="minorHAnsi" w:hAnsiTheme="minorHAnsi" w:cstheme="minorHAnsi"/>
                <w:sz w:val="14"/>
                <w:szCs w:val="14"/>
              </w:rPr>
            </w:pPr>
          </w:p>
          <w:p w14:paraId="5BDCB044" w14:textId="4AC82BDA" w:rsidR="00861B6D" w:rsidRPr="008F013F" w:rsidRDefault="00861B6D" w:rsidP="00861B6D">
            <w:pPr>
              <w:jc w:val="both"/>
              <w:rPr>
                <w:rFonts w:asciiTheme="minorHAnsi" w:hAnsiTheme="minorHAnsi" w:cstheme="minorHAnsi"/>
                <w:color w:val="000000"/>
                <w:sz w:val="12"/>
                <w:szCs w:val="12"/>
              </w:rPr>
            </w:pPr>
            <w:r w:rsidRPr="008F013F">
              <w:rPr>
                <w:rFonts w:asciiTheme="minorHAnsi" w:hAnsiTheme="minorHAnsi" w:cstheme="minorHAnsi"/>
                <w:b/>
                <w:sz w:val="12"/>
                <w:szCs w:val="12"/>
              </w:rPr>
              <w:t>Nota:</w:t>
            </w:r>
            <w:r w:rsidRPr="008F013F">
              <w:rPr>
                <w:rFonts w:asciiTheme="minorHAnsi" w:hAnsiTheme="minorHAnsi" w:cstheme="minorHAnsi"/>
                <w:sz w:val="12"/>
                <w:szCs w:val="12"/>
              </w:rPr>
              <w:t xml:space="preserve"> En este evento se tendrá la muestra física del formato de la UAA para observación de los participantes.</w:t>
            </w:r>
          </w:p>
        </w:tc>
      </w:tr>
      <w:tr w:rsidR="00161D83" w:rsidRPr="003A794A" w14:paraId="48BB2CE3" w14:textId="77777777" w:rsidTr="00FE4C5F">
        <w:trPr>
          <w:trHeight w:val="716"/>
        </w:trPr>
        <w:tc>
          <w:tcPr>
            <w:tcW w:w="2161" w:type="dxa"/>
            <w:vAlign w:val="center"/>
          </w:tcPr>
          <w:p w14:paraId="3BFBDAA0" w14:textId="2AB792A2"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Acto de presentación y apertura de propuestas (técnica y económica)</w:t>
            </w:r>
          </w:p>
          <w:p w14:paraId="47FF0716" w14:textId="34356C23" w:rsidR="00161D83" w:rsidRPr="00C044AD" w:rsidRDefault="005C0788" w:rsidP="00FE4C5F">
            <w:pPr>
              <w:jc w:val="center"/>
              <w:rPr>
                <w:rFonts w:asciiTheme="minorHAnsi" w:hAnsiTheme="minorHAnsi" w:cstheme="minorHAnsi"/>
                <w:sz w:val="12"/>
                <w:szCs w:val="12"/>
              </w:rPr>
            </w:pPr>
            <w:r>
              <w:rPr>
                <w:rFonts w:asciiTheme="minorHAnsi" w:hAnsiTheme="minorHAnsi" w:cstheme="minorHAnsi"/>
                <w:sz w:val="14"/>
                <w:szCs w:val="14"/>
              </w:rPr>
              <w:t>*</w:t>
            </w:r>
            <w:r w:rsidR="006F0F05">
              <w:rPr>
                <w:rFonts w:asciiTheme="minorHAnsi" w:hAnsiTheme="minorHAnsi" w:cstheme="minorHAnsi"/>
                <w:sz w:val="14"/>
                <w:szCs w:val="14"/>
              </w:rPr>
              <w:t xml:space="preserve">muestra física </w:t>
            </w:r>
            <w:r w:rsidR="006F0F05" w:rsidRPr="007B0C1F">
              <w:rPr>
                <w:rFonts w:asciiTheme="minorHAnsi" w:hAnsiTheme="minorHAnsi" w:cstheme="minorHAnsi"/>
                <w:b/>
                <w:sz w:val="14"/>
                <w:szCs w:val="14"/>
              </w:rPr>
              <w:t>partida 1</w:t>
            </w:r>
          </w:p>
        </w:tc>
        <w:tc>
          <w:tcPr>
            <w:tcW w:w="2547" w:type="dxa"/>
            <w:vAlign w:val="center"/>
          </w:tcPr>
          <w:p w14:paraId="1DBFC477" w14:textId="6835C1F6" w:rsidR="00161D83" w:rsidRPr="00166E6C" w:rsidRDefault="0082524D" w:rsidP="000D0A69">
            <w:pPr>
              <w:jc w:val="center"/>
              <w:rPr>
                <w:rFonts w:asciiTheme="minorHAnsi" w:hAnsiTheme="minorHAnsi" w:cstheme="minorHAnsi"/>
                <w:b/>
                <w:caps/>
                <w:sz w:val="14"/>
                <w:szCs w:val="14"/>
              </w:rPr>
            </w:pPr>
            <w:r w:rsidRPr="00166E6C">
              <w:rPr>
                <w:rFonts w:asciiTheme="minorHAnsi" w:hAnsiTheme="minorHAnsi" w:cstheme="minorHAnsi"/>
                <w:b/>
                <w:sz w:val="14"/>
                <w:szCs w:val="14"/>
              </w:rPr>
              <w:t>16</w:t>
            </w:r>
            <w:r w:rsidR="00161D83" w:rsidRPr="00166E6C">
              <w:rPr>
                <w:rFonts w:asciiTheme="minorHAnsi" w:hAnsiTheme="minorHAnsi" w:cstheme="minorHAnsi"/>
                <w:b/>
                <w:sz w:val="14"/>
                <w:szCs w:val="14"/>
              </w:rPr>
              <w:t xml:space="preserve"> de </w:t>
            </w:r>
            <w:r w:rsidR="000D0A69" w:rsidRPr="00166E6C">
              <w:rPr>
                <w:rFonts w:asciiTheme="minorHAnsi" w:hAnsiTheme="minorHAnsi" w:cstheme="minorHAnsi"/>
                <w:b/>
                <w:sz w:val="14"/>
                <w:szCs w:val="14"/>
              </w:rPr>
              <w:t>octubre</w:t>
            </w:r>
            <w:r w:rsidR="00161D83" w:rsidRPr="00166E6C">
              <w:rPr>
                <w:rFonts w:asciiTheme="minorHAnsi" w:hAnsiTheme="minorHAnsi" w:cstheme="minorHAnsi"/>
                <w:b/>
                <w:sz w:val="14"/>
                <w:szCs w:val="14"/>
              </w:rPr>
              <w:t xml:space="preserve"> de 2023</w:t>
            </w:r>
          </w:p>
        </w:tc>
        <w:tc>
          <w:tcPr>
            <w:tcW w:w="1775" w:type="dxa"/>
            <w:vAlign w:val="center"/>
          </w:tcPr>
          <w:p w14:paraId="60E0CB2A" w14:textId="77777777" w:rsidR="00161D83" w:rsidRPr="00076656" w:rsidRDefault="00161D83" w:rsidP="00FE4C5F">
            <w:pPr>
              <w:jc w:val="center"/>
              <w:rPr>
                <w:rFonts w:asciiTheme="minorHAnsi" w:hAnsiTheme="minorHAnsi" w:cstheme="minorHAnsi"/>
                <w:b/>
                <w:caps/>
                <w:sz w:val="14"/>
                <w:szCs w:val="14"/>
              </w:rPr>
            </w:pPr>
            <w:r w:rsidRPr="00076656">
              <w:rPr>
                <w:rFonts w:asciiTheme="minorHAnsi" w:hAnsiTheme="minorHAnsi" w:cstheme="minorHAnsi"/>
                <w:b/>
                <w:sz w:val="14"/>
                <w:szCs w:val="14"/>
              </w:rPr>
              <w:t>10:00 horas</w:t>
            </w:r>
          </w:p>
        </w:tc>
        <w:tc>
          <w:tcPr>
            <w:tcW w:w="2161" w:type="dxa"/>
            <w:shd w:val="clear" w:color="auto" w:fill="auto"/>
            <w:vAlign w:val="center"/>
          </w:tcPr>
          <w:p w14:paraId="2ADF0478"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14ECE16A" w14:textId="77777777" w:rsidTr="00FE4C5F">
        <w:tc>
          <w:tcPr>
            <w:tcW w:w="2161" w:type="dxa"/>
            <w:vAlign w:val="center"/>
          </w:tcPr>
          <w:p w14:paraId="4FB5CA45"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Recepción de dictamen técnico de las Áreas requirentes de la UAA</w:t>
            </w:r>
          </w:p>
        </w:tc>
        <w:tc>
          <w:tcPr>
            <w:tcW w:w="2547" w:type="dxa"/>
            <w:vAlign w:val="center"/>
          </w:tcPr>
          <w:p w14:paraId="0C1D8FB0" w14:textId="06E9A0BE" w:rsidR="00161D83" w:rsidRPr="00166E6C" w:rsidRDefault="0082524D" w:rsidP="00076656">
            <w:pPr>
              <w:jc w:val="center"/>
              <w:rPr>
                <w:rFonts w:asciiTheme="minorHAnsi" w:hAnsiTheme="minorHAnsi" w:cstheme="minorHAnsi"/>
                <w:caps/>
                <w:sz w:val="14"/>
                <w:szCs w:val="14"/>
              </w:rPr>
            </w:pPr>
            <w:r w:rsidRPr="00166E6C">
              <w:rPr>
                <w:rFonts w:asciiTheme="minorHAnsi" w:hAnsiTheme="minorHAnsi" w:cstheme="minorHAnsi"/>
                <w:b/>
                <w:sz w:val="14"/>
                <w:szCs w:val="14"/>
              </w:rPr>
              <w:t>17</w:t>
            </w:r>
            <w:r w:rsidR="00076656" w:rsidRPr="00166E6C">
              <w:rPr>
                <w:rFonts w:asciiTheme="minorHAnsi" w:hAnsiTheme="minorHAnsi" w:cstheme="minorHAnsi"/>
                <w:b/>
                <w:sz w:val="14"/>
                <w:szCs w:val="14"/>
              </w:rPr>
              <w:t xml:space="preserve"> de </w:t>
            </w:r>
            <w:r w:rsidR="000D0A69" w:rsidRPr="00166E6C">
              <w:rPr>
                <w:rFonts w:asciiTheme="minorHAnsi" w:hAnsiTheme="minorHAnsi" w:cstheme="minorHAnsi"/>
                <w:b/>
                <w:sz w:val="14"/>
                <w:szCs w:val="14"/>
              </w:rPr>
              <w:t>octubre</w:t>
            </w:r>
            <w:r w:rsidR="00076656" w:rsidRPr="00166E6C">
              <w:rPr>
                <w:rFonts w:asciiTheme="minorHAnsi" w:hAnsiTheme="minorHAnsi" w:cstheme="minorHAnsi"/>
                <w:b/>
                <w:sz w:val="14"/>
                <w:szCs w:val="14"/>
              </w:rPr>
              <w:t xml:space="preserve"> de 2023</w:t>
            </w:r>
          </w:p>
        </w:tc>
        <w:tc>
          <w:tcPr>
            <w:tcW w:w="1775" w:type="dxa"/>
            <w:vAlign w:val="center"/>
          </w:tcPr>
          <w:p w14:paraId="651E0583"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Hasta las 13:00 horas</w:t>
            </w:r>
          </w:p>
        </w:tc>
        <w:tc>
          <w:tcPr>
            <w:tcW w:w="2161" w:type="dxa"/>
            <w:shd w:val="clear" w:color="auto" w:fill="auto"/>
            <w:vAlign w:val="center"/>
          </w:tcPr>
          <w:p w14:paraId="4BC663BB" w14:textId="77777777" w:rsidR="00161D83" w:rsidRPr="00230F6B" w:rsidRDefault="00161D83" w:rsidP="00FE4C5F">
            <w:pPr>
              <w:jc w:val="center"/>
              <w:rPr>
                <w:rFonts w:asciiTheme="minorHAnsi" w:hAnsiTheme="minorHAnsi" w:cstheme="minorHAnsi"/>
                <w:caps/>
                <w:color w:val="000000"/>
                <w:sz w:val="14"/>
                <w:szCs w:val="14"/>
              </w:rPr>
            </w:pPr>
            <w:r w:rsidRPr="00230F6B">
              <w:rPr>
                <w:rFonts w:asciiTheme="minorHAnsi" w:hAnsiTheme="minorHAnsi" w:cstheme="minorHAnsi"/>
                <w:sz w:val="14"/>
                <w:szCs w:val="14"/>
              </w:rPr>
              <w:t>Departamento de Compras de la Dirección General de Finanzas. (Sólo áreas usuarias U.A.A) y/o correos electrónicos.</w:t>
            </w:r>
          </w:p>
        </w:tc>
      </w:tr>
      <w:tr w:rsidR="00161D83" w:rsidRPr="003A794A" w14:paraId="13A54F07" w14:textId="77777777" w:rsidTr="00FE4C5F">
        <w:trPr>
          <w:trHeight w:val="533"/>
        </w:trPr>
        <w:tc>
          <w:tcPr>
            <w:tcW w:w="2161" w:type="dxa"/>
            <w:vAlign w:val="center"/>
          </w:tcPr>
          <w:p w14:paraId="5E90693C" w14:textId="77777777" w:rsidR="00161D83" w:rsidRPr="00076656" w:rsidRDefault="00161D83" w:rsidP="00FE4C5F">
            <w:pPr>
              <w:jc w:val="center"/>
              <w:rPr>
                <w:rFonts w:asciiTheme="minorHAnsi" w:hAnsiTheme="minorHAnsi" w:cstheme="minorHAnsi"/>
                <w:caps/>
                <w:sz w:val="14"/>
                <w:szCs w:val="14"/>
              </w:rPr>
            </w:pPr>
            <w:r w:rsidRPr="00076656">
              <w:rPr>
                <w:rFonts w:asciiTheme="minorHAnsi" w:hAnsiTheme="minorHAnsi" w:cstheme="minorHAnsi"/>
                <w:sz w:val="14"/>
                <w:szCs w:val="14"/>
              </w:rPr>
              <w:t>Acto de fallo</w:t>
            </w:r>
          </w:p>
        </w:tc>
        <w:tc>
          <w:tcPr>
            <w:tcW w:w="2547" w:type="dxa"/>
            <w:vAlign w:val="center"/>
          </w:tcPr>
          <w:p w14:paraId="652218CF" w14:textId="11F5BB2D" w:rsidR="00161D83" w:rsidRPr="00166E6C" w:rsidRDefault="0082524D" w:rsidP="00E8138C">
            <w:pPr>
              <w:jc w:val="center"/>
              <w:rPr>
                <w:rFonts w:asciiTheme="minorHAnsi" w:hAnsiTheme="minorHAnsi" w:cstheme="minorHAnsi"/>
                <w:b/>
                <w:sz w:val="14"/>
                <w:szCs w:val="14"/>
              </w:rPr>
            </w:pPr>
            <w:r w:rsidRPr="00166E6C">
              <w:rPr>
                <w:rFonts w:asciiTheme="minorHAnsi" w:hAnsiTheme="minorHAnsi" w:cstheme="minorHAnsi"/>
                <w:b/>
                <w:sz w:val="14"/>
                <w:szCs w:val="14"/>
              </w:rPr>
              <w:t>1</w:t>
            </w:r>
            <w:r w:rsidR="00E8138C" w:rsidRPr="00166E6C">
              <w:rPr>
                <w:rFonts w:asciiTheme="minorHAnsi" w:hAnsiTheme="minorHAnsi" w:cstheme="minorHAnsi"/>
                <w:b/>
                <w:sz w:val="14"/>
                <w:szCs w:val="14"/>
              </w:rPr>
              <w:t>9</w:t>
            </w:r>
            <w:r w:rsidR="00076656" w:rsidRPr="00166E6C">
              <w:rPr>
                <w:rFonts w:asciiTheme="minorHAnsi" w:hAnsiTheme="minorHAnsi" w:cstheme="minorHAnsi"/>
                <w:b/>
                <w:sz w:val="14"/>
                <w:szCs w:val="14"/>
              </w:rPr>
              <w:t xml:space="preserve"> de </w:t>
            </w:r>
            <w:r w:rsidR="008F2BBC" w:rsidRPr="00166E6C">
              <w:rPr>
                <w:rFonts w:asciiTheme="minorHAnsi" w:hAnsiTheme="minorHAnsi" w:cstheme="minorHAnsi"/>
                <w:b/>
                <w:sz w:val="14"/>
                <w:szCs w:val="14"/>
              </w:rPr>
              <w:t>octubre</w:t>
            </w:r>
            <w:r w:rsidR="00161D83" w:rsidRPr="00166E6C">
              <w:rPr>
                <w:rFonts w:asciiTheme="minorHAnsi" w:hAnsiTheme="minorHAnsi" w:cstheme="minorHAnsi"/>
                <w:b/>
                <w:sz w:val="14"/>
                <w:szCs w:val="14"/>
              </w:rPr>
              <w:t xml:space="preserve"> de 2023</w:t>
            </w:r>
          </w:p>
        </w:tc>
        <w:tc>
          <w:tcPr>
            <w:tcW w:w="1775" w:type="dxa"/>
            <w:vAlign w:val="center"/>
          </w:tcPr>
          <w:p w14:paraId="681E9A42" w14:textId="77777777" w:rsidR="00161D83" w:rsidRPr="00FC6695" w:rsidRDefault="00161D83" w:rsidP="00FE4C5F">
            <w:pPr>
              <w:jc w:val="center"/>
              <w:rPr>
                <w:rFonts w:asciiTheme="minorHAnsi" w:hAnsiTheme="minorHAnsi" w:cstheme="minorHAnsi"/>
                <w:b/>
                <w:caps/>
                <w:sz w:val="14"/>
                <w:szCs w:val="14"/>
              </w:rPr>
            </w:pPr>
            <w:r w:rsidRPr="00FC6695">
              <w:rPr>
                <w:rFonts w:asciiTheme="minorHAnsi" w:hAnsiTheme="minorHAnsi" w:cstheme="minorHAnsi"/>
                <w:b/>
                <w:sz w:val="14"/>
                <w:szCs w:val="14"/>
              </w:rPr>
              <w:t>14:00 horas</w:t>
            </w:r>
          </w:p>
        </w:tc>
        <w:tc>
          <w:tcPr>
            <w:tcW w:w="2161" w:type="dxa"/>
            <w:shd w:val="clear" w:color="auto" w:fill="auto"/>
            <w:vAlign w:val="center"/>
          </w:tcPr>
          <w:p w14:paraId="7910C6BE"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0FB0B2EC" w14:textId="77777777" w:rsidTr="00FE4C5F">
        <w:tc>
          <w:tcPr>
            <w:tcW w:w="2161" w:type="dxa"/>
            <w:shd w:val="clear" w:color="auto" w:fill="auto"/>
            <w:vAlign w:val="center"/>
          </w:tcPr>
          <w:p w14:paraId="47D57784"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Firma de Contrato</w:t>
            </w:r>
          </w:p>
        </w:tc>
        <w:tc>
          <w:tcPr>
            <w:tcW w:w="2547" w:type="dxa"/>
            <w:shd w:val="clear" w:color="auto" w:fill="auto"/>
            <w:vAlign w:val="center"/>
          </w:tcPr>
          <w:p w14:paraId="6356D0BA" w14:textId="5C2FEA1E" w:rsidR="00161D83" w:rsidRPr="00166E6C" w:rsidRDefault="0082524D" w:rsidP="00FE4C5F">
            <w:pPr>
              <w:jc w:val="center"/>
              <w:rPr>
                <w:rFonts w:asciiTheme="minorHAnsi" w:hAnsiTheme="minorHAnsi" w:cstheme="minorHAnsi"/>
                <w:b/>
                <w:bCs/>
                <w:caps/>
                <w:color w:val="000000"/>
                <w:sz w:val="14"/>
                <w:szCs w:val="14"/>
              </w:rPr>
            </w:pPr>
            <w:r w:rsidRPr="00166E6C">
              <w:rPr>
                <w:rFonts w:asciiTheme="minorHAnsi" w:hAnsiTheme="minorHAnsi" w:cstheme="minorHAnsi"/>
                <w:b/>
                <w:sz w:val="14"/>
                <w:szCs w:val="14"/>
              </w:rPr>
              <w:t>23</w:t>
            </w:r>
            <w:r w:rsidR="007B0C1F" w:rsidRPr="00166E6C">
              <w:rPr>
                <w:rFonts w:asciiTheme="minorHAnsi" w:hAnsiTheme="minorHAnsi" w:cstheme="minorHAnsi"/>
                <w:b/>
                <w:sz w:val="14"/>
                <w:szCs w:val="14"/>
              </w:rPr>
              <w:t xml:space="preserve"> de </w:t>
            </w:r>
            <w:r w:rsidR="008F2BBC" w:rsidRPr="00166E6C">
              <w:rPr>
                <w:rFonts w:asciiTheme="minorHAnsi" w:hAnsiTheme="minorHAnsi" w:cstheme="minorHAnsi"/>
                <w:b/>
                <w:sz w:val="14"/>
                <w:szCs w:val="14"/>
              </w:rPr>
              <w:t>octubre</w:t>
            </w:r>
            <w:r w:rsidR="007B0C1F" w:rsidRPr="00166E6C">
              <w:rPr>
                <w:rFonts w:asciiTheme="minorHAnsi" w:hAnsiTheme="minorHAnsi" w:cstheme="minorHAnsi"/>
                <w:b/>
                <w:sz w:val="14"/>
                <w:szCs w:val="14"/>
              </w:rPr>
              <w:t xml:space="preserve"> de 2023</w:t>
            </w:r>
          </w:p>
        </w:tc>
        <w:tc>
          <w:tcPr>
            <w:tcW w:w="1775" w:type="dxa"/>
            <w:shd w:val="clear" w:color="auto" w:fill="auto"/>
            <w:vAlign w:val="center"/>
          </w:tcPr>
          <w:p w14:paraId="14925E3E" w14:textId="77777777" w:rsidR="00161D83" w:rsidRPr="00C044AD" w:rsidRDefault="00161D83" w:rsidP="00FE4C5F">
            <w:pPr>
              <w:jc w:val="center"/>
              <w:rPr>
                <w:rFonts w:asciiTheme="minorHAnsi" w:hAnsiTheme="minorHAnsi" w:cstheme="minorHAnsi"/>
                <w:b/>
                <w:caps/>
                <w:sz w:val="14"/>
                <w:szCs w:val="14"/>
              </w:rPr>
            </w:pPr>
            <w:r w:rsidRPr="00C044AD">
              <w:rPr>
                <w:rFonts w:asciiTheme="minorHAnsi" w:hAnsiTheme="minorHAnsi" w:cstheme="minorHAnsi"/>
                <w:b/>
                <w:caps/>
                <w:sz w:val="14"/>
                <w:szCs w:val="14"/>
              </w:rPr>
              <w:t xml:space="preserve">14:00 </w:t>
            </w:r>
            <w:r w:rsidRPr="00C044AD">
              <w:rPr>
                <w:rFonts w:asciiTheme="minorHAnsi" w:hAnsiTheme="minorHAnsi" w:cstheme="minorHAnsi"/>
                <w:b/>
                <w:sz w:val="14"/>
                <w:szCs w:val="14"/>
              </w:rPr>
              <w:t>a 15:00 horas</w:t>
            </w:r>
          </w:p>
        </w:tc>
        <w:tc>
          <w:tcPr>
            <w:tcW w:w="2161" w:type="dxa"/>
            <w:shd w:val="clear" w:color="auto" w:fill="auto"/>
            <w:vAlign w:val="center"/>
          </w:tcPr>
          <w:p w14:paraId="4E362EDD"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161D83" w:rsidRPr="001871AD" w14:paraId="1D15A81D" w14:textId="77777777" w:rsidTr="00FE4C5F">
        <w:tc>
          <w:tcPr>
            <w:tcW w:w="2161" w:type="dxa"/>
            <w:shd w:val="clear" w:color="auto" w:fill="auto"/>
            <w:vAlign w:val="center"/>
          </w:tcPr>
          <w:p w14:paraId="08CCCB06" w14:textId="77777777" w:rsidR="00161D83" w:rsidRPr="007B0C1F" w:rsidRDefault="00161D83" w:rsidP="00FE4C5F">
            <w:pPr>
              <w:jc w:val="center"/>
              <w:rPr>
                <w:rFonts w:asciiTheme="minorHAnsi" w:hAnsiTheme="minorHAnsi" w:cstheme="minorHAnsi"/>
                <w:sz w:val="14"/>
                <w:szCs w:val="14"/>
              </w:rPr>
            </w:pPr>
          </w:p>
          <w:p w14:paraId="33955D0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 xml:space="preserve">Entrega de los bienes </w:t>
            </w:r>
          </w:p>
          <w:p w14:paraId="041DAF35" w14:textId="77777777" w:rsidR="00161D83" w:rsidRPr="007B0C1F" w:rsidRDefault="00161D83" w:rsidP="00FE4C5F">
            <w:pPr>
              <w:jc w:val="center"/>
              <w:rPr>
                <w:rFonts w:asciiTheme="minorHAnsi" w:hAnsiTheme="minorHAnsi" w:cstheme="minorHAnsi"/>
                <w:sz w:val="14"/>
                <w:szCs w:val="14"/>
              </w:rPr>
            </w:pPr>
          </w:p>
        </w:tc>
        <w:tc>
          <w:tcPr>
            <w:tcW w:w="2547" w:type="dxa"/>
            <w:shd w:val="clear" w:color="auto" w:fill="auto"/>
            <w:vAlign w:val="center"/>
          </w:tcPr>
          <w:p w14:paraId="01D72E71" w14:textId="462B2225" w:rsidR="00A219A5" w:rsidRPr="00166E6C" w:rsidRDefault="002636A2" w:rsidP="00E81336">
            <w:pPr>
              <w:jc w:val="center"/>
              <w:rPr>
                <w:rFonts w:asciiTheme="minorHAnsi" w:hAnsiTheme="minorHAnsi" w:cstheme="minorHAnsi"/>
                <w:b/>
                <w:bCs/>
                <w:color w:val="000000"/>
                <w:sz w:val="14"/>
                <w:szCs w:val="14"/>
              </w:rPr>
            </w:pPr>
            <w:r w:rsidRPr="00166E6C">
              <w:rPr>
                <w:rFonts w:asciiTheme="minorHAnsi" w:hAnsiTheme="minorHAnsi" w:cstheme="minorHAnsi"/>
                <w:b/>
                <w:bCs/>
                <w:color w:val="000000"/>
                <w:sz w:val="14"/>
                <w:szCs w:val="14"/>
              </w:rPr>
              <w:t>A</w:t>
            </w:r>
            <w:r w:rsidR="00812F1B" w:rsidRPr="00166E6C">
              <w:rPr>
                <w:rFonts w:asciiTheme="minorHAnsi" w:hAnsiTheme="minorHAnsi" w:cstheme="minorHAnsi"/>
                <w:b/>
                <w:bCs/>
                <w:color w:val="000000"/>
                <w:sz w:val="14"/>
                <w:szCs w:val="14"/>
              </w:rPr>
              <w:t xml:space="preserve"> </w:t>
            </w:r>
            <w:r w:rsidR="00161D83" w:rsidRPr="00166E6C">
              <w:rPr>
                <w:rFonts w:asciiTheme="minorHAnsi" w:hAnsiTheme="minorHAnsi" w:cstheme="minorHAnsi"/>
                <w:b/>
                <w:bCs/>
                <w:color w:val="000000"/>
                <w:sz w:val="14"/>
                <w:szCs w:val="14"/>
              </w:rPr>
              <w:t xml:space="preserve">más tardar a los </w:t>
            </w:r>
            <w:r w:rsidR="00E81336" w:rsidRPr="00166E6C">
              <w:rPr>
                <w:rFonts w:asciiTheme="minorHAnsi" w:hAnsiTheme="minorHAnsi" w:cstheme="minorHAnsi"/>
                <w:b/>
                <w:bCs/>
                <w:color w:val="000000"/>
                <w:sz w:val="14"/>
                <w:szCs w:val="14"/>
              </w:rPr>
              <w:t>60</w:t>
            </w:r>
            <w:r w:rsidR="00161D83" w:rsidRPr="00166E6C">
              <w:rPr>
                <w:rFonts w:asciiTheme="minorHAnsi" w:hAnsiTheme="minorHAnsi" w:cstheme="minorHAnsi"/>
                <w:b/>
                <w:bCs/>
                <w:color w:val="000000"/>
                <w:sz w:val="14"/>
                <w:szCs w:val="14"/>
              </w:rPr>
              <w:t xml:space="preserve"> días</w:t>
            </w:r>
            <w:r w:rsidR="006E485F" w:rsidRPr="00166E6C">
              <w:rPr>
                <w:rFonts w:asciiTheme="minorHAnsi" w:hAnsiTheme="minorHAnsi" w:cstheme="minorHAnsi"/>
                <w:b/>
                <w:bCs/>
                <w:color w:val="000000"/>
                <w:sz w:val="14"/>
                <w:szCs w:val="14"/>
              </w:rPr>
              <w:t xml:space="preserve"> naturales posteriores al fallo</w:t>
            </w:r>
            <w:r w:rsidR="00A90C9A" w:rsidRPr="00166E6C">
              <w:rPr>
                <w:rFonts w:asciiTheme="minorHAnsi" w:hAnsiTheme="minorHAnsi" w:cstheme="minorHAnsi"/>
                <w:b/>
                <w:bCs/>
                <w:color w:val="000000"/>
                <w:sz w:val="14"/>
                <w:szCs w:val="14"/>
              </w:rPr>
              <w:t>.</w:t>
            </w:r>
          </w:p>
        </w:tc>
        <w:tc>
          <w:tcPr>
            <w:tcW w:w="1775" w:type="dxa"/>
            <w:shd w:val="clear" w:color="auto" w:fill="auto"/>
            <w:vAlign w:val="center"/>
          </w:tcPr>
          <w:p w14:paraId="371D62A5" w14:textId="77777777" w:rsidR="00161D83" w:rsidRPr="007B0C1F" w:rsidRDefault="00161D83" w:rsidP="00FE4C5F">
            <w:pPr>
              <w:jc w:val="center"/>
              <w:rPr>
                <w:rFonts w:asciiTheme="minorHAnsi" w:hAnsiTheme="minorHAnsi" w:cstheme="minorHAnsi"/>
                <w:b/>
                <w:caps/>
                <w:sz w:val="14"/>
                <w:szCs w:val="14"/>
              </w:rPr>
            </w:pPr>
            <w:r w:rsidRPr="007B0C1F">
              <w:rPr>
                <w:rFonts w:asciiTheme="minorHAnsi" w:hAnsiTheme="minorHAnsi" w:cstheme="minorHAnsi"/>
                <w:b/>
                <w:caps/>
                <w:sz w:val="14"/>
                <w:szCs w:val="14"/>
              </w:rPr>
              <w:t xml:space="preserve">08:00 </w:t>
            </w:r>
            <w:r w:rsidRPr="007B0C1F">
              <w:rPr>
                <w:rFonts w:asciiTheme="minorHAnsi" w:hAnsiTheme="minorHAnsi" w:cstheme="minorHAnsi"/>
                <w:b/>
                <w:sz w:val="14"/>
                <w:szCs w:val="14"/>
              </w:rPr>
              <w:t>a 14:00 horas</w:t>
            </w:r>
          </w:p>
        </w:tc>
        <w:tc>
          <w:tcPr>
            <w:tcW w:w="2161" w:type="dxa"/>
            <w:shd w:val="clear" w:color="auto" w:fill="auto"/>
            <w:vAlign w:val="center"/>
          </w:tcPr>
          <w:p w14:paraId="7D5E134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Lugares indicados en el Anexo “2”</w:t>
            </w:r>
          </w:p>
        </w:tc>
      </w:tr>
    </w:tbl>
    <w:p w14:paraId="7CA3A2D3" w14:textId="4C478A46" w:rsidR="00D000F9"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2F86D091" w:rsidR="00D000F9" w:rsidRPr="001871AD" w:rsidRDefault="00D000F9"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1871AD">
          <w:rPr>
            <w:rStyle w:val="Hipervnculo"/>
            <w:rFonts w:asciiTheme="minorHAnsi" w:hAnsiTheme="minorHAnsi" w:cstheme="minorHAnsi"/>
            <w:bCs/>
            <w:sz w:val="16"/>
            <w:szCs w:val="16"/>
          </w:rPr>
          <w:t>http://www.uaa.mx/transparencia/</w:t>
        </w:r>
      </w:hyperlink>
      <w:r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4184C6D7" w14:textId="77777777" w:rsidR="002636A2" w:rsidRDefault="002636A2" w:rsidP="00A56A66">
      <w:pPr>
        <w:pStyle w:val="Textoindependiente"/>
        <w:ind w:right="51"/>
        <w:jc w:val="both"/>
        <w:rPr>
          <w:rFonts w:asciiTheme="minorHAnsi" w:hAnsiTheme="minorHAnsi" w:cstheme="minorHAnsi"/>
          <w:b w:val="0"/>
          <w:sz w:val="18"/>
          <w:szCs w:val="18"/>
        </w:rPr>
      </w:pPr>
    </w:p>
    <w:p w14:paraId="2CAADB13" w14:textId="5EDAA5FB" w:rsidR="00103756" w:rsidRDefault="00D000F9" w:rsidP="00A56A66">
      <w:pPr>
        <w:pStyle w:val="Textoindependiente"/>
        <w:ind w:right="51"/>
        <w:jc w:val="both"/>
        <w:rPr>
          <w:rFonts w:asciiTheme="minorHAnsi" w:hAnsiTheme="minorHAnsi" w:cstheme="minorHAnsi"/>
          <w:b w:val="0"/>
          <w:i/>
          <w:sz w:val="17"/>
          <w:szCs w:val="17"/>
          <w:lang w:val="es-MX"/>
        </w:rPr>
      </w:pPr>
      <w:r w:rsidRPr="001871AD">
        <w:rPr>
          <w:rFonts w:asciiTheme="minorHAnsi" w:hAnsiTheme="minorHAnsi" w:cstheme="minorHAnsi"/>
          <w:b w:val="0"/>
          <w:sz w:val="18"/>
          <w:szCs w:val="18"/>
        </w:rPr>
        <w:t>Se cuenta con recursos para hacer frente a las obligaciones que se derivan de</w:t>
      </w:r>
      <w:r w:rsidRPr="001871AD">
        <w:rPr>
          <w:rFonts w:asciiTheme="minorHAnsi" w:hAnsiTheme="minorHAnsi" w:cstheme="minorHAnsi"/>
          <w:b w:val="0"/>
          <w:sz w:val="18"/>
          <w:szCs w:val="18"/>
          <w:lang w:val="es-MX"/>
        </w:rPr>
        <w:t xml:space="preserve"> </w:t>
      </w:r>
      <w:r w:rsidRPr="001871AD">
        <w:rPr>
          <w:rFonts w:asciiTheme="minorHAnsi" w:hAnsiTheme="minorHAnsi" w:cstheme="minorHAnsi"/>
          <w:b w:val="0"/>
          <w:sz w:val="18"/>
          <w:szCs w:val="18"/>
        </w:rPr>
        <w:t>l</w:t>
      </w:r>
      <w:r w:rsidRPr="001871AD">
        <w:rPr>
          <w:rFonts w:asciiTheme="minorHAnsi" w:hAnsiTheme="minorHAnsi" w:cstheme="minorHAnsi"/>
          <w:b w:val="0"/>
          <w:sz w:val="18"/>
          <w:szCs w:val="18"/>
          <w:lang w:val="es-MX"/>
        </w:rPr>
        <w:t>a</w:t>
      </w:r>
      <w:r w:rsidRPr="001871AD">
        <w:rPr>
          <w:rFonts w:asciiTheme="minorHAnsi" w:hAnsiTheme="minorHAnsi" w:cstheme="minorHAnsi"/>
          <w:b w:val="0"/>
          <w:sz w:val="18"/>
          <w:szCs w:val="18"/>
        </w:rPr>
        <w:t xml:space="preserve"> presente </w:t>
      </w:r>
      <w:r w:rsidRPr="001871AD">
        <w:rPr>
          <w:rFonts w:asciiTheme="minorHAnsi" w:hAnsiTheme="minorHAnsi" w:cstheme="minorHAnsi"/>
          <w:b w:val="0"/>
          <w:sz w:val="18"/>
          <w:szCs w:val="18"/>
          <w:lang w:val="es-MX"/>
        </w:rPr>
        <w:t>Licitación</w:t>
      </w:r>
      <w:r w:rsidRPr="001871AD">
        <w:rPr>
          <w:rFonts w:asciiTheme="minorHAnsi" w:hAnsiTheme="minorHAnsi" w:cstheme="minorHAnsi"/>
          <w:b w:val="0"/>
          <w:sz w:val="18"/>
          <w:szCs w:val="18"/>
        </w:rPr>
        <w:t xml:space="preserve">, siendo específicamente del </w:t>
      </w:r>
      <w:r w:rsidR="002636A2" w:rsidRPr="002636A2">
        <w:rPr>
          <w:rFonts w:asciiTheme="minorHAnsi" w:hAnsiTheme="minorHAnsi" w:cstheme="minorHAnsi"/>
          <w:b w:val="0"/>
          <w:i/>
          <w:sz w:val="17"/>
          <w:szCs w:val="17"/>
          <w:lang w:val="es-MX"/>
        </w:rPr>
        <w:t xml:space="preserve">Fondo </w:t>
      </w:r>
      <w:proofErr w:type="spellStart"/>
      <w:r w:rsidR="000C7300" w:rsidRPr="000C7300">
        <w:rPr>
          <w:rFonts w:asciiTheme="minorHAnsi" w:hAnsiTheme="minorHAnsi" w:cstheme="minorHAnsi"/>
          <w:b w:val="0"/>
          <w:i/>
          <w:sz w:val="17"/>
          <w:szCs w:val="17"/>
          <w:lang w:val="es-MX"/>
        </w:rPr>
        <w:t>Fondo</w:t>
      </w:r>
      <w:proofErr w:type="spellEnd"/>
      <w:r w:rsidR="000C7300" w:rsidRPr="000C7300">
        <w:rPr>
          <w:rFonts w:asciiTheme="minorHAnsi" w:hAnsiTheme="minorHAnsi" w:cstheme="minorHAnsi"/>
          <w:b w:val="0"/>
          <w:i/>
          <w:sz w:val="17"/>
          <w:szCs w:val="17"/>
          <w:lang w:val="es-MX"/>
        </w:rPr>
        <w:t xml:space="preserve"> Or</w:t>
      </w:r>
      <w:r w:rsidR="00E54148">
        <w:rPr>
          <w:rFonts w:asciiTheme="minorHAnsi" w:hAnsiTheme="minorHAnsi" w:cstheme="minorHAnsi"/>
          <w:b w:val="0"/>
          <w:i/>
          <w:sz w:val="17"/>
          <w:szCs w:val="17"/>
          <w:lang w:val="es-MX"/>
        </w:rPr>
        <w:t xml:space="preserve">dinario Estatal 2023, Programa </w:t>
      </w:r>
      <w:r w:rsidR="000C7300" w:rsidRPr="000C7300">
        <w:rPr>
          <w:rFonts w:asciiTheme="minorHAnsi" w:hAnsiTheme="minorHAnsi" w:cstheme="minorHAnsi"/>
          <w:b w:val="0"/>
          <w:i/>
          <w:sz w:val="17"/>
          <w:szCs w:val="17"/>
          <w:lang w:val="es-MX"/>
        </w:rPr>
        <w:t>Docencia, Investigación y Vinculación de Calidad, conforme al oficio DGF/DPAF-220/2023</w:t>
      </w:r>
      <w:r w:rsidR="002636A2" w:rsidRPr="002636A2">
        <w:rPr>
          <w:rFonts w:asciiTheme="minorHAnsi" w:hAnsiTheme="minorHAnsi" w:cstheme="minorHAnsi"/>
          <w:b w:val="0"/>
          <w:i/>
          <w:sz w:val="17"/>
          <w:szCs w:val="17"/>
          <w:lang w:val="es-MX"/>
        </w:rPr>
        <w:t>.</w:t>
      </w:r>
    </w:p>
    <w:p w14:paraId="77B38BDD" w14:textId="2CD69302" w:rsidR="00A57380" w:rsidRDefault="00A57380" w:rsidP="00A4682C">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783BC74B"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664CA4" w:rsidRPr="00664CA4">
        <w:rPr>
          <w:rFonts w:asciiTheme="minorHAnsi" w:hAnsiTheme="minorHAnsi" w:cstheme="minorHAnsi"/>
          <w:b/>
          <w:bCs/>
          <w:noProof/>
          <w:color w:val="000000"/>
          <w:sz w:val="18"/>
          <w:szCs w:val="18"/>
        </w:rPr>
        <w:t>Adquisición de Formato</w:t>
      </w:r>
      <w:r w:rsidR="000C7300">
        <w:rPr>
          <w:rFonts w:asciiTheme="minorHAnsi" w:hAnsiTheme="minorHAnsi" w:cstheme="minorHAnsi"/>
          <w:b/>
          <w:bCs/>
          <w:noProof/>
          <w:color w:val="000000"/>
          <w:sz w:val="18"/>
          <w:szCs w:val="18"/>
        </w:rPr>
        <w:t xml:space="preserve">s Base para Títulos </w:t>
      </w:r>
      <w:r w:rsidR="00664CA4" w:rsidRPr="00664CA4">
        <w:rPr>
          <w:rFonts w:asciiTheme="minorHAnsi" w:hAnsiTheme="minorHAnsi" w:cstheme="minorHAnsi"/>
          <w:b/>
          <w:bCs/>
          <w:noProof/>
          <w:color w:val="000000"/>
          <w:sz w:val="18"/>
          <w:szCs w:val="18"/>
        </w:rPr>
        <w:t>para el Departamento de Control Escolar de la Universidad Autónoma de Aguascalientes</w:t>
      </w:r>
      <w:r w:rsidR="00D73C0D">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2E45187F" w:rsidR="00D000F9" w:rsidRPr="004C3B5D" w:rsidRDefault="00DB0D32" w:rsidP="004C3B5D">
      <w:pPr>
        <w:autoSpaceDE w:val="0"/>
        <w:autoSpaceDN w:val="0"/>
        <w:adjustRightInd w:val="0"/>
        <w:jc w:val="both"/>
        <w:rPr>
          <w:rFonts w:asciiTheme="minorHAnsi" w:hAnsiTheme="minorHAnsi" w:cstheme="minorHAnsi"/>
          <w:sz w:val="18"/>
          <w:szCs w:val="18"/>
          <w:lang w:val="es-MX"/>
        </w:rPr>
      </w:pPr>
      <w:r w:rsidRPr="006B1F85">
        <w:rPr>
          <w:rFonts w:asciiTheme="minorHAnsi" w:hAnsiTheme="minorHAnsi" w:cstheme="minorHAnsi"/>
          <w:sz w:val="18"/>
          <w:szCs w:val="18"/>
          <w:lang w:val="es-MX"/>
        </w:rPr>
        <w:t xml:space="preserve">El licitante deberá presentar escrito donde garantice que la entrega de los bienes será </w:t>
      </w:r>
      <w:r w:rsidR="00791A8E" w:rsidRPr="006B1F85">
        <w:rPr>
          <w:rFonts w:asciiTheme="minorHAnsi" w:hAnsiTheme="minorHAnsi" w:cstheme="minorHAnsi"/>
          <w:sz w:val="18"/>
          <w:szCs w:val="18"/>
          <w:lang w:val="es-MX"/>
        </w:rPr>
        <w:t>a más tardar</w:t>
      </w:r>
      <w:r w:rsidR="00F730E6" w:rsidRPr="006B1F85">
        <w:rPr>
          <w:rFonts w:asciiTheme="minorHAnsi" w:hAnsiTheme="minorHAnsi" w:cstheme="minorHAnsi"/>
          <w:sz w:val="18"/>
          <w:szCs w:val="18"/>
          <w:lang w:val="es-MX"/>
        </w:rPr>
        <w:t xml:space="preserve">, </w:t>
      </w:r>
      <w:r w:rsidR="00202703" w:rsidRPr="006B1F85">
        <w:rPr>
          <w:rFonts w:asciiTheme="minorHAnsi" w:hAnsiTheme="minorHAnsi" w:cstheme="minorHAnsi"/>
          <w:sz w:val="18"/>
          <w:szCs w:val="18"/>
          <w:lang w:val="es-MX"/>
        </w:rPr>
        <w:t>a los</w:t>
      </w:r>
      <w:r w:rsidR="00202703" w:rsidRPr="006B1F85">
        <w:rPr>
          <w:rFonts w:asciiTheme="minorHAnsi" w:hAnsiTheme="minorHAnsi" w:cstheme="minorHAnsi"/>
          <w:b/>
          <w:sz w:val="18"/>
          <w:szCs w:val="18"/>
          <w:lang w:val="es-MX"/>
        </w:rPr>
        <w:t xml:space="preserve"> </w:t>
      </w:r>
      <w:r w:rsidR="00E35CD2" w:rsidRPr="00022AB4">
        <w:rPr>
          <w:rFonts w:asciiTheme="minorHAnsi" w:hAnsiTheme="minorHAnsi" w:cstheme="minorHAnsi"/>
          <w:b/>
          <w:sz w:val="18"/>
          <w:szCs w:val="18"/>
          <w:lang w:val="es-MX"/>
        </w:rPr>
        <w:t>60</w:t>
      </w:r>
      <w:r w:rsidR="00202703" w:rsidRPr="00022AB4">
        <w:rPr>
          <w:rFonts w:asciiTheme="minorHAnsi" w:hAnsiTheme="minorHAnsi" w:cstheme="minorHAnsi"/>
          <w:b/>
          <w:sz w:val="18"/>
          <w:szCs w:val="18"/>
          <w:lang w:val="es-MX"/>
        </w:rPr>
        <w:t xml:space="preserve"> (</w:t>
      </w:r>
      <w:r w:rsidR="00E35CD2" w:rsidRPr="00022AB4">
        <w:rPr>
          <w:rFonts w:asciiTheme="minorHAnsi" w:hAnsiTheme="minorHAnsi" w:cstheme="minorHAnsi"/>
          <w:b/>
          <w:sz w:val="18"/>
          <w:szCs w:val="18"/>
          <w:lang w:val="es-MX"/>
        </w:rPr>
        <w:t>sesenta</w:t>
      </w:r>
      <w:r w:rsidR="00202703" w:rsidRPr="00022AB4">
        <w:rPr>
          <w:rFonts w:asciiTheme="minorHAnsi" w:hAnsiTheme="minorHAnsi" w:cstheme="minorHAnsi"/>
          <w:b/>
          <w:sz w:val="18"/>
          <w:szCs w:val="18"/>
          <w:lang w:val="es-MX"/>
        </w:rPr>
        <w:t>)</w:t>
      </w:r>
      <w:r w:rsidR="00202703" w:rsidRPr="006B1F85">
        <w:rPr>
          <w:rFonts w:asciiTheme="minorHAnsi" w:hAnsiTheme="minorHAnsi" w:cstheme="minorHAnsi"/>
          <w:b/>
          <w:sz w:val="18"/>
          <w:szCs w:val="18"/>
          <w:lang w:val="es-MX"/>
        </w:rPr>
        <w:t xml:space="preserve"> días naturales </w:t>
      </w:r>
      <w:r w:rsidR="00944312" w:rsidRPr="006B1F85">
        <w:rPr>
          <w:rFonts w:asciiTheme="minorHAnsi" w:hAnsiTheme="minorHAnsi" w:cstheme="minorHAnsi"/>
          <w:b/>
          <w:sz w:val="18"/>
          <w:szCs w:val="18"/>
          <w:lang w:val="es-MX"/>
        </w:rPr>
        <w:t>posteriores</w:t>
      </w:r>
      <w:r w:rsidR="00791A8E" w:rsidRPr="006B1F85">
        <w:rPr>
          <w:rFonts w:asciiTheme="minorHAnsi" w:hAnsiTheme="minorHAnsi" w:cstheme="minorHAnsi"/>
          <w:b/>
          <w:sz w:val="18"/>
          <w:szCs w:val="18"/>
          <w:lang w:val="es-MX"/>
        </w:rPr>
        <w:t xml:space="preserve"> a la fecha del fallo</w:t>
      </w:r>
      <w:r w:rsidR="00FE1E2D" w:rsidRPr="006B1F85">
        <w:rPr>
          <w:rFonts w:asciiTheme="minorHAnsi" w:hAnsiTheme="minorHAnsi" w:cstheme="minorHAnsi"/>
          <w:b/>
          <w:sz w:val="18"/>
          <w:szCs w:val="18"/>
          <w:lang w:val="es-MX"/>
        </w:rPr>
        <w:t xml:space="preserve">, </w:t>
      </w:r>
      <w:r w:rsidR="00791A8E" w:rsidRPr="006B1F85">
        <w:rPr>
          <w:rFonts w:asciiTheme="minorHAnsi" w:hAnsiTheme="minorHAnsi" w:cstheme="minorHAnsi"/>
          <w:b/>
          <w:sz w:val="18"/>
          <w:szCs w:val="18"/>
          <w:lang w:val="es-MX"/>
        </w:rPr>
        <w:t>sin pr</w:t>
      </w:r>
      <w:r w:rsidR="00911BAA" w:rsidRPr="006B1F85">
        <w:rPr>
          <w:rFonts w:asciiTheme="minorHAnsi" w:hAnsiTheme="minorHAnsi" w:cstheme="minorHAnsi"/>
          <w:b/>
          <w:sz w:val="18"/>
          <w:szCs w:val="18"/>
          <w:lang w:val="es-MX"/>
        </w:rPr>
        <w:t>ó</w:t>
      </w:r>
      <w:r w:rsidR="00791A8E" w:rsidRPr="006B1F85">
        <w:rPr>
          <w:rFonts w:asciiTheme="minorHAnsi" w:hAnsiTheme="minorHAnsi" w:cstheme="minorHAnsi"/>
          <w:b/>
          <w:sz w:val="18"/>
          <w:szCs w:val="18"/>
          <w:lang w:val="es-MX"/>
        </w:rPr>
        <w:t>rroga</w:t>
      </w:r>
      <w:r w:rsidR="00FC1E59" w:rsidRPr="006B1F85">
        <w:rPr>
          <w:rFonts w:asciiTheme="minorHAnsi" w:hAnsiTheme="minorHAnsi" w:cstheme="minorHAnsi"/>
          <w:sz w:val="18"/>
          <w:szCs w:val="18"/>
          <w:lang w:val="es-MX"/>
        </w:rPr>
        <w:t xml:space="preserve">, </w:t>
      </w:r>
      <w:r w:rsidRPr="006B1F85">
        <w:rPr>
          <w:rFonts w:asciiTheme="minorHAnsi" w:hAnsiTheme="minorHAnsi" w:cstheme="minorHAnsi"/>
          <w:sz w:val="18"/>
          <w:szCs w:val="18"/>
          <w:lang w:val="es-MX"/>
        </w:rPr>
        <w:t>en los lugares</w:t>
      </w:r>
      <w:r w:rsidRPr="004F1ABC">
        <w:rPr>
          <w:rFonts w:asciiTheme="minorHAnsi" w:hAnsiTheme="minorHAnsi" w:cstheme="minorHAnsi"/>
          <w:sz w:val="18"/>
          <w:szCs w:val="18"/>
          <w:lang w:val="es-MX"/>
        </w:rPr>
        <w:t xml:space="preserve"> y bajo las condiciones que se establecen en el </w:t>
      </w:r>
      <w:r w:rsidRPr="004F1ABC">
        <w:rPr>
          <w:rFonts w:asciiTheme="minorHAnsi" w:hAnsiTheme="minorHAnsi" w:cstheme="minorHAnsi"/>
          <w:b/>
          <w:sz w:val="18"/>
          <w:szCs w:val="18"/>
          <w:lang w:val="es-MX"/>
        </w:rPr>
        <w:t>Anexo “2”</w:t>
      </w:r>
      <w:r w:rsidRPr="004F1ABC">
        <w:rPr>
          <w:rFonts w:asciiTheme="minorHAnsi" w:hAnsiTheme="minorHAnsi" w:cstheme="minorHAnsi"/>
          <w:sz w:val="18"/>
          <w:szCs w:val="18"/>
          <w:lang w:val="es-MX"/>
        </w:rPr>
        <w:t xml:space="preserve"> de las presentes bases de Licitación.</w:t>
      </w:r>
      <w:r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2B2E6B" w:rsidRDefault="00D000F9" w:rsidP="00474087">
      <w:pPr>
        <w:pStyle w:val="Textoindependiente"/>
        <w:widowControl w:val="0"/>
        <w:numPr>
          <w:ilvl w:val="0"/>
          <w:numId w:val="14"/>
        </w:numPr>
        <w:jc w:val="both"/>
        <w:rPr>
          <w:rFonts w:asciiTheme="minorHAnsi" w:hAnsiTheme="minorHAnsi" w:cstheme="minorHAnsi"/>
          <w:sz w:val="16"/>
          <w:szCs w:val="16"/>
        </w:rPr>
      </w:pPr>
      <w:r w:rsidRPr="002B2E6B">
        <w:rPr>
          <w:rFonts w:asciiTheme="minorHAnsi" w:hAnsiTheme="minorHAnsi" w:cstheme="minorHAnsi"/>
          <w:sz w:val="16"/>
          <w:szCs w:val="16"/>
          <w:u w:val="single"/>
        </w:rPr>
        <w:t xml:space="preserve">Importante: </w:t>
      </w:r>
      <w:r w:rsidRPr="002B2E6B">
        <w:rPr>
          <w:rFonts w:asciiTheme="minorHAnsi" w:hAnsiTheme="minorHAnsi" w:cstheme="minorHAnsi"/>
          <w:b w:val="0"/>
          <w:sz w:val="16"/>
          <w:szCs w:val="16"/>
          <w:u w:val="single"/>
        </w:rPr>
        <w:t>Previo a la entrega de los bienes</w:t>
      </w:r>
      <w:r w:rsidR="0007231D" w:rsidRPr="002B2E6B">
        <w:rPr>
          <w:rFonts w:asciiTheme="minorHAnsi" w:hAnsiTheme="minorHAnsi" w:cstheme="minorHAnsi"/>
          <w:b w:val="0"/>
          <w:sz w:val="16"/>
          <w:szCs w:val="16"/>
          <w:u w:val="single"/>
          <w:lang w:val="es-MX"/>
        </w:rPr>
        <w:t xml:space="preserve"> y/o servicios</w:t>
      </w:r>
      <w:r w:rsidRPr="002B2E6B">
        <w:rPr>
          <w:rFonts w:asciiTheme="minorHAnsi" w:hAnsiTheme="minorHAnsi" w:cstheme="minorHAnsi"/>
          <w:b w:val="0"/>
          <w:sz w:val="16"/>
          <w:szCs w:val="16"/>
          <w:u w:val="single"/>
        </w:rPr>
        <w:t xml:space="preserve"> necesariamente se deberá concertar cita y enviar factura</w:t>
      </w:r>
      <w:r w:rsidRPr="002B2E6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B2E6B">
        <w:rPr>
          <w:rFonts w:asciiTheme="minorHAnsi" w:hAnsiTheme="minorHAnsi" w:cstheme="minorHAnsi"/>
          <w:b w:val="0"/>
          <w:sz w:val="16"/>
          <w:szCs w:val="16"/>
          <w:lang w:val="es-ES"/>
        </w:rPr>
        <w:t>,</w:t>
      </w:r>
      <w:r w:rsidRPr="002B2E6B">
        <w:rPr>
          <w:rFonts w:asciiTheme="minorHAnsi" w:hAnsiTheme="minorHAnsi" w:cstheme="minorHAnsi"/>
          <w:b w:val="0"/>
          <w:sz w:val="16"/>
          <w:szCs w:val="16"/>
        </w:rPr>
        <w:t xml:space="preserve"> para lo cual los licitantes ganadores deberán de comunicarse con la </w:t>
      </w:r>
      <w:r w:rsidR="00D811D3" w:rsidRPr="002B2E6B">
        <w:rPr>
          <w:rFonts w:asciiTheme="minorHAnsi" w:hAnsiTheme="minorHAnsi" w:cstheme="minorHAnsi"/>
          <w:b w:val="0"/>
          <w:sz w:val="16"/>
          <w:szCs w:val="16"/>
          <w:lang w:val="es-MX"/>
        </w:rPr>
        <w:t>M. en A.</w:t>
      </w:r>
      <w:r w:rsidRPr="002B2E6B">
        <w:rPr>
          <w:rFonts w:asciiTheme="minorHAnsi" w:hAnsiTheme="minorHAnsi" w:cstheme="minorHAnsi"/>
          <w:b w:val="0"/>
          <w:sz w:val="16"/>
          <w:szCs w:val="16"/>
        </w:rPr>
        <w:t xml:space="preserve"> </w:t>
      </w:r>
      <w:proofErr w:type="gramStart"/>
      <w:r w:rsidRPr="002B2E6B">
        <w:rPr>
          <w:rFonts w:asciiTheme="minorHAnsi" w:hAnsiTheme="minorHAnsi" w:cstheme="minorHAnsi"/>
          <w:b w:val="0"/>
          <w:sz w:val="16"/>
          <w:szCs w:val="16"/>
        </w:rPr>
        <w:t>Beatriz  Rivera</w:t>
      </w:r>
      <w:proofErr w:type="gramEnd"/>
      <w:r w:rsidRPr="002B2E6B">
        <w:rPr>
          <w:rFonts w:asciiTheme="minorHAnsi" w:hAnsiTheme="minorHAnsi" w:cstheme="minorHAnsi"/>
          <w:b w:val="0"/>
          <w:sz w:val="16"/>
          <w:szCs w:val="16"/>
          <w:lang w:val="es-MX"/>
        </w:rPr>
        <w:t xml:space="preserve">, C.P. Angélica Lozano </w:t>
      </w:r>
      <w:proofErr w:type="spellStart"/>
      <w:r w:rsidRPr="002B2E6B">
        <w:rPr>
          <w:rFonts w:asciiTheme="minorHAnsi" w:hAnsiTheme="minorHAnsi" w:cstheme="minorHAnsi"/>
          <w:b w:val="0"/>
          <w:sz w:val="16"/>
          <w:szCs w:val="16"/>
          <w:lang w:val="es-MX"/>
        </w:rPr>
        <w:t>Gal</w:t>
      </w:r>
      <w:r w:rsidR="00911BAA" w:rsidRPr="002B2E6B">
        <w:rPr>
          <w:rFonts w:asciiTheme="minorHAnsi" w:hAnsiTheme="minorHAnsi" w:cstheme="minorHAnsi"/>
          <w:b w:val="0"/>
          <w:sz w:val="16"/>
          <w:szCs w:val="16"/>
          <w:lang w:val="es-MX"/>
        </w:rPr>
        <w:t>á</w:t>
      </w:r>
      <w:r w:rsidRPr="002B2E6B">
        <w:rPr>
          <w:rFonts w:asciiTheme="minorHAnsi" w:hAnsiTheme="minorHAnsi" w:cstheme="minorHAnsi"/>
          <w:b w:val="0"/>
          <w:sz w:val="16"/>
          <w:szCs w:val="16"/>
          <w:lang w:val="es-MX"/>
        </w:rPr>
        <w:t>viz</w:t>
      </w:r>
      <w:proofErr w:type="spellEnd"/>
      <w:r w:rsidRPr="002B2E6B">
        <w:rPr>
          <w:rFonts w:asciiTheme="minorHAnsi" w:hAnsiTheme="minorHAnsi" w:cstheme="minorHAnsi"/>
          <w:b w:val="0"/>
          <w:sz w:val="16"/>
          <w:szCs w:val="16"/>
          <w:lang w:val="es-MX"/>
        </w:rPr>
        <w:t xml:space="preserve">, </w:t>
      </w:r>
      <w:r w:rsidRPr="002B2E6B">
        <w:rPr>
          <w:rFonts w:asciiTheme="minorHAnsi" w:hAnsiTheme="minorHAnsi" w:cstheme="minorHAnsi"/>
          <w:b w:val="0"/>
          <w:sz w:val="16"/>
          <w:szCs w:val="16"/>
        </w:rPr>
        <w:t>y/o el Ing. Arnoldo Rodríguez Romo, personal del Departamento de Compras, a los teléfonos (449) 910-74-84, (449)</w:t>
      </w:r>
      <w:r w:rsidR="00911BAA" w:rsidRPr="002B2E6B">
        <w:rPr>
          <w:rFonts w:asciiTheme="minorHAnsi" w:hAnsiTheme="minorHAnsi" w:cstheme="minorHAnsi"/>
          <w:b w:val="0"/>
          <w:sz w:val="16"/>
          <w:szCs w:val="16"/>
          <w:lang w:val="es-ES"/>
        </w:rPr>
        <w:t xml:space="preserve"> </w:t>
      </w:r>
      <w:r w:rsidRPr="002B2E6B">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EE4572" w:rsidRDefault="00D000F9" w:rsidP="00D000F9">
      <w:pPr>
        <w:autoSpaceDE w:val="0"/>
        <w:autoSpaceDN w:val="0"/>
        <w:adjustRightInd w:val="0"/>
        <w:jc w:val="both"/>
        <w:rPr>
          <w:rFonts w:asciiTheme="minorHAnsi" w:hAnsiTheme="minorHAnsi" w:cstheme="minorHAnsi"/>
          <w:sz w:val="16"/>
          <w:szCs w:val="16"/>
          <w:lang w:val="es-MX"/>
        </w:rPr>
      </w:pPr>
      <w:r w:rsidRPr="00EE4572">
        <w:rPr>
          <w:rFonts w:asciiTheme="minorHAnsi" w:hAnsiTheme="minorHAnsi" w:cstheme="minorHAnsi"/>
          <w:sz w:val="16"/>
          <w:szCs w:val="16"/>
          <w:lang w:val="es-MX"/>
        </w:rPr>
        <w:t>Únicamente se otorgarán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 necesaria para el cumplimiento de las obligaciones.</w:t>
      </w:r>
      <w:r w:rsidR="007F672C" w:rsidRPr="00EE4572">
        <w:rPr>
          <w:rFonts w:asciiTheme="minorHAnsi" w:hAnsiTheme="minorHAnsi" w:cstheme="minorHAnsi"/>
          <w:sz w:val="16"/>
          <w:szCs w:val="16"/>
          <w:lang w:val="es-MX"/>
        </w:rPr>
        <w:t xml:space="preserve"> </w:t>
      </w:r>
      <w:r w:rsidRPr="00EE4572">
        <w:rPr>
          <w:rFonts w:asciiTheme="minorHAnsi" w:hAnsiTheme="minorHAnsi" w:cstheme="minorHAnsi"/>
          <w:sz w:val="16"/>
          <w:szCs w:val="16"/>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6BEC7976" w:rsidR="00D000F9"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w:t>
      </w:r>
      <w:r w:rsidR="00F86E9F" w:rsidRPr="00F86E9F">
        <w:rPr>
          <w:rFonts w:asciiTheme="minorHAnsi" w:hAnsiTheme="minorHAnsi" w:cstheme="minorHAnsi"/>
          <w:b w:val="0"/>
          <w:sz w:val="18"/>
          <w:szCs w:val="18"/>
          <w:lang w:val="es-ES"/>
        </w:rPr>
        <w:t>de los bienes que integren las partidas que le hayan sido adjudicadas al proveedor, y consistirán en verificar que las características de los bienes entregados correspondan a las solicitadas y ofertadas</w:t>
      </w:r>
      <w:r w:rsidR="00F86E9F">
        <w:rPr>
          <w:rFonts w:asciiTheme="minorHAnsi" w:hAnsiTheme="minorHAnsi" w:cstheme="minorHAnsi"/>
          <w:b w:val="0"/>
          <w:sz w:val="18"/>
          <w:szCs w:val="18"/>
          <w:lang w:val="es-ES"/>
        </w:rPr>
        <w:t>.</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lastRenderedPageBreak/>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4EFD218D"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022AB4">
        <w:rPr>
          <w:rFonts w:asciiTheme="minorHAnsi" w:hAnsiTheme="minorHAnsi" w:cstheme="minorHAnsi"/>
          <w:b w:val="0"/>
          <w:sz w:val="18"/>
          <w:szCs w:val="18"/>
          <w:lang w:val="es-MX"/>
        </w:rPr>
        <w:t>días</w:t>
      </w:r>
      <w:r w:rsidRPr="00022AB4">
        <w:rPr>
          <w:rFonts w:asciiTheme="minorHAnsi" w:hAnsiTheme="minorHAnsi" w:cstheme="minorHAnsi"/>
          <w:b w:val="0"/>
          <w:sz w:val="18"/>
          <w:szCs w:val="18"/>
          <w:lang w:val="es-MX"/>
        </w:rPr>
        <w:t xml:space="preserve"> </w:t>
      </w:r>
      <w:r w:rsidR="004C4DBB" w:rsidRPr="00022AB4">
        <w:rPr>
          <w:rFonts w:asciiTheme="minorHAnsi" w:hAnsiTheme="minorHAnsi" w:cstheme="minorHAnsi"/>
          <w:sz w:val="18"/>
          <w:szCs w:val="18"/>
          <w:lang w:val="es-MX"/>
        </w:rPr>
        <w:t>06</w:t>
      </w:r>
      <w:r w:rsidR="00E35CD2" w:rsidRPr="00022AB4">
        <w:rPr>
          <w:rFonts w:asciiTheme="minorHAnsi" w:hAnsiTheme="minorHAnsi" w:cstheme="minorHAnsi"/>
          <w:sz w:val="18"/>
          <w:szCs w:val="18"/>
          <w:lang w:val="es-MX"/>
        </w:rPr>
        <w:t xml:space="preserve">, </w:t>
      </w:r>
      <w:r w:rsidR="004C4DBB" w:rsidRPr="00022AB4">
        <w:rPr>
          <w:rFonts w:asciiTheme="minorHAnsi" w:hAnsiTheme="minorHAnsi" w:cstheme="minorHAnsi"/>
          <w:sz w:val="18"/>
          <w:szCs w:val="18"/>
          <w:lang w:val="es-MX"/>
        </w:rPr>
        <w:t>07</w:t>
      </w:r>
      <w:r w:rsidR="00E35CD2" w:rsidRPr="00022AB4">
        <w:rPr>
          <w:rFonts w:asciiTheme="minorHAnsi" w:hAnsiTheme="minorHAnsi" w:cstheme="minorHAnsi"/>
          <w:sz w:val="18"/>
          <w:szCs w:val="18"/>
          <w:lang w:val="es-MX"/>
        </w:rPr>
        <w:t xml:space="preserve">, </w:t>
      </w:r>
      <w:r w:rsidR="004C4DBB" w:rsidRPr="00022AB4">
        <w:rPr>
          <w:rFonts w:asciiTheme="minorHAnsi" w:hAnsiTheme="minorHAnsi" w:cstheme="minorHAnsi"/>
          <w:sz w:val="18"/>
          <w:szCs w:val="18"/>
          <w:lang w:val="es-MX"/>
        </w:rPr>
        <w:t>09</w:t>
      </w:r>
      <w:r w:rsidR="00E35CD2" w:rsidRPr="00022AB4">
        <w:rPr>
          <w:rFonts w:asciiTheme="minorHAnsi" w:hAnsiTheme="minorHAnsi" w:cstheme="minorHAnsi"/>
          <w:sz w:val="18"/>
          <w:szCs w:val="18"/>
          <w:lang w:val="es-MX"/>
        </w:rPr>
        <w:t xml:space="preserve"> y </w:t>
      </w:r>
      <w:r w:rsidR="004C4DBB" w:rsidRPr="00022AB4">
        <w:rPr>
          <w:rFonts w:asciiTheme="minorHAnsi" w:hAnsiTheme="minorHAnsi" w:cstheme="minorHAnsi"/>
          <w:sz w:val="18"/>
          <w:szCs w:val="18"/>
          <w:lang w:val="es-MX"/>
        </w:rPr>
        <w:t>10</w:t>
      </w:r>
      <w:r w:rsidR="00E35CD2" w:rsidRPr="00022AB4">
        <w:rPr>
          <w:rFonts w:asciiTheme="minorHAnsi" w:hAnsiTheme="minorHAnsi" w:cstheme="minorHAnsi"/>
          <w:sz w:val="18"/>
          <w:szCs w:val="18"/>
          <w:lang w:val="es-MX"/>
        </w:rPr>
        <w:t xml:space="preserve"> de </w:t>
      </w:r>
      <w:r w:rsidR="00E54148" w:rsidRPr="00022AB4">
        <w:rPr>
          <w:rFonts w:asciiTheme="minorHAnsi" w:hAnsiTheme="minorHAnsi" w:cstheme="minorHAnsi"/>
          <w:sz w:val="18"/>
          <w:szCs w:val="18"/>
          <w:lang w:val="es-MX"/>
        </w:rPr>
        <w:t>octu</w:t>
      </w:r>
      <w:r w:rsidR="00664CA4" w:rsidRPr="00022AB4">
        <w:rPr>
          <w:rFonts w:asciiTheme="minorHAnsi" w:hAnsiTheme="minorHAnsi" w:cstheme="minorHAnsi"/>
          <w:sz w:val="18"/>
          <w:szCs w:val="18"/>
          <w:lang w:val="es-MX"/>
        </w:rPr>
        <w:t>bre</w:t>
      </w:r>
      <w:r w:rsidR="001871AD" w:rsidRPr="00022AB4">
        <w:rPr>
          <w:rFonts w:asciiTheme="minorHAnsi" w:hAnsiTheme="minorHAnsi" w:cstheme="minorHAnsi"/>
          <w:sz w:val="18"/>
          <w:szCs w:val="18"/>
          <w:lang w:val="es-MX"/>
        </w:rPr>
        <w:t xml:space="preserve"> de</w:t>
      </w:r>
      <w:r w:rsidR="001871AD" w:rsidRPr="00230F6B">
        <w:rPr>
          <w:rFonts w:asciiTheme="minorHAnsi" w:hAnsiTheme="minorHAnsi" w:cstheme="minorHAnsi"/>
          <w:sz w:val="18"/>
          <w:szCs w:val="18"/>
          <w:lang w:val="es-MX"/>
        </w:rPr>
        <w:t xml:space="preserve"> 2023 </w:t>
      </w:r>
      <w:r w:rsidRPr="00230F6B">
        <w:rPr>
          <w:rFonts w:asciiTheme="minorHAnsi" w:hAnsiTheme="minorHAnsi" w:cstheme="minorHAnsi"/>
          <w:sz w:val="18"/>
          <w:szCs w:val="18"/>
          <w:lang w:val="es-MX"/>
        </w:rPr>
        <w:t>con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409DA1FD" w:rsidR="00D000F9" w:rsidRPr="00E35CD2" w:rsidRDefault="00D000F9" w:rsidP="00E54148">
            <w:pPr>
              <w:jc w:val="both"/>
              <w:rPr>
                <w:rFonts w:asciiTheme="minorHAnsi" w:eastAsia="Calibri" w:hAnsiTheme="minorHAnsi" w:cstheme="minorHAnsi"/>
                <w:sz w:val="18"/>
                <w:szCs w:val="18"/>
              </w:rPr>
            </w:pPr>
            <w:r w:rsidRPr="00E35CD2">
              <w:rPr>
                <w:rFonts w:asciiTheme="minorHAnsi" w:eastAsia="Calibri" w:hAnsiTheme="minorHAnsi" w:cstheme="minorHAnsi"/>
                <w:sz w:val="18"/>
                <w:szCs w:val="18"/>
              </w:rPr>
              <w:t xml:space="preserve">Concepto: </w:t>
            </w:r>
            <w:r w:rsidR="00CC435F" w:rsidRPr="00E35CD2">
              <w:rPr>
                <w:rFonts w:asciiTheme="minorHAnsi" w:eastAsia="Calibri" w:hAnsiTheme="minorHAnsi" w:cstheme="minorHAnsi"/>
                <w:b/>
                <w:sz w:val="18"/>
                <w:szCs w:val="18"/>
              </w:rPr>
              <w:t xml:space="preserve">LPN </w:t>
            </w:r>
            <w:r w:rsidR="00CC435F" w:rsidRPr="00022AB4">
              <w:rPr>
                <w:rFonts w:asciiTheme="minorHAnsi" w:eastAsia="Calibri" w:hAnsiTheme="minorHAnsi" w:cstheme="minorHAnsi"/>
                <w:b/>
                <w:sz w:val="18"/>
                <w:szCs w:val="18"/>
              </w:rPr>
              <w:t>E</w:t>
            </w:r>
            <w:r w:rsidRPr="00022AB4">
              <w:rPr>
                <w:rFonts w:asciiTheme="minorHAnsi" w:eastAsia="Calibri" w:hAnsiTheme="minorHAnsi" w:cstheme="minorHAnsi"/>
                <w:b/>
                <w:sz w:val="18"/>
                <w:szCs w:val="18"/>
              </w:rPr>
              <w:t>-0</w:t>
            </w:r>
            <w:r w:rsidR="004F1ABC" w:rsidRPr="00022AB4">
              <w:rPr>
                <w:rFonts w:asciiTheme="minorHAnsi" w:eastAsia="Calibri" w:hAnsiTheme="minorHAnsi" w:cstheme="minorHAnsi"/>
                <w:b/>
                <w:sz w:val="18"/>
                <w:szCs w:val="18"/>
              </w:rPr>
              <w:t>3</w:t>
            </w:r>
            <w:r w:rsidR="00E54148" w:rsidRPr="00022AB4">
              <w:rPr>
                <w:rFonts w:asciiTheme="minorHAnsi" w:eastAsia="Calibri" w:hAnsiTheme="minorHAnsi" w:cstheme="minorHAnsi"/>
                <w:b/>
                <w:sz w:val="18"/>
                <w:szCs w:val="18"/>
              </w:rPr>
              <w:t>8</w:t>
            </w:r>
            <w:r w:rsidRPr="00022AB4">
              <w:rPr>
                <w:rFonts w:asciiTheme="minorHAnsi" w:eastAsia="Calibri" w:hAnsiTheme="minorHAnsi" w:cstheme="minorHAnsi"/>
                <w:b/>
                <w:sz w:val="18"/>
                <w:szCs w:val="18"/>
              </w:rPr>
              <w:t>-</w:t>
            </w:r>
            <w:r w:rsidR="0052535B" w:rsidRPr="00022AB4">
              <w:rPr>
                <w:rFonts w:asciiTheme="minorHAnsi" w:eastAsia="Calibri" w:hAnsiTheme="minorHAnsi" w:cstheme="minorHAnsi"/>
                <w:b/>
                <w:sz w:val="18"/>
                <w:szCs w:val="18"/>
              </w:rPr>
              <w:t>202</w:t>
            </w:r>
            <w:r w:rsidR="00902FCA" w:rsidRPr="00022AB4">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2636A2" w:rsidRDefault="00D000F9" w:rsidP="00D000F9">
            <w:pPr>
              <w:jc w:val="both"/>
              <w:rPr>
                <w:rFonts w:asciiTheme="minorHAnsi" w:eastAsia="Calibri" w:hAnsiTheme="minorHAnsi" w:cstheme="minorHAnsi"/>
                <w:sz w:val="18"/>
                <w:szCs w:val="18"/>
              </w:rPr>
            </w:pPr>
            <w:r w:rsidRPr="002636A2">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2636A2" w:rsidRDefault="00D000F9" w:rsidP="00D000F9">
            <w:pPr>
              <w:jc w:val="both"/>
              <w:rPr>
                <w:rFonts w:asciiTheme="minorHAnsi" w:eastAsia="Calibri" w:hAnsiTheme="minorHAnsi" w:cstheme="minorHAnsi"/>
                <w:b/>
                <w:sz w:val="18"/>
                <w:szCs w:val="18"/>
              </w:rPr>
            </w:pPr>
            <w:proofErr w:type="spellStart"/>
            <w:r w:rsidRPr="002636A2">
              <w:rPr>
                <w:rFonts w:asciiTheme="minorHAnsi" w:eastAsia="Calibri" w:hAnsiTheme="minorHAnsi" w:cstheme="minorHAnsi"/>
                <w:sz w:val="18"/>
                <w:szCs w:val="18"/>
              </w:rPr>
              <w:t>Clabe</w:t>
            </w:r>
            <w:proofErr w:type="spellEnd"/>
            <w:r w:rsidRPr="002636A2">
              <w:rPr>
                <w:rFonts w:asciiTheme="minorHAnsi" w:eastAsia="Calibri" w:hAnsiTheme="minorHAnsi" w:cstheme="minorHAnsi"/>
                <w:sz w:val="18"/>
                <w:szCs w:val="18"/>
              </w:rPr>
              <w:t>:</w:t>
            </w:r>
            <w:r w:rsidRPr="002636A2">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654AC8FD" w:rsidR="00D000F9" w:rsidRPr="00022AB4" w:rsidRDefault="00D000F9" w:rsidP="004C4DBB">
            <w:pPr>
              <w:jc w:val="both"/>
              <w:rPr>
                <w:rFonts w:asciiTheme="minorHAnsi" w:eastAsia="Calibri" w:hAnsiTheme="minorHAnsi" w:cstheme="minorHAnsi"/>
              </w:rPr>
            </w:pPr>
            <w:r w:rsidRPr="00022AB4">
              <w:rPr>
                <w:rFonts w:asciiTheme="minorHAnsi" w:eastAsia="Calibri" w:hAnsiTheme="minorHAnsi" w:cstheme="minorHAnsi"/>
                <w:sz w:val="18"/>
                <w:szCs w:val="18"/>
              </w:rPr>
              <w:t xml:space="preserve">Referencia (Fecha): </w:t>
            </w:r>
            <w:r w:rsidR="00274842" w:rsidRPr="00022AB4">
              <w:rPr>
                <w:rFonts w:asciiTheme="minorHAnsi" w:eastAsia="Calibri" w:hAnsiTheme="minorHAnsi" w:cstheme="minorHAnsi"/>
                <w:b/>
                <w:sz w:val="16"/>
                <w:szCs w:val="18"/>
              </w:rPr>
              <w:t>(</w:t>
            </w:r>
            <w:r w:rsidR="004C4DBB" w:rsidRPr="00022AB4">
              <w:rPr>
                <w:rFonts w:asciiTheme="minorHAnsi" w:eastAsia="Calibri" w:hAnsiTheme="minorHAnsi" w:cstheme="minorHAnsi"/>
                <w:b/>
                <w:sz w:val="16"/>
                <w:szCs w:val="18"/>
              </w:rPr>
              <w:t>06</w:t>
            </w:r>
            <w:r w:rsidR="00E54148" w:rsidRPr="00022AB4">
              <w:rPr>
                <w:rFonts w:asciiTheme="minorHAnsi" w:eastAsia="Calibri" w:hAnsiTheme="minorHAnsi" w:cstheme="minorHAnsi"/>
                <w:b/>
                <w:sz w:val="16"/>
                <w:szCs w:val="18"/>
              </w:rPr>
              <w:t>10</w:t>
            </w:r>
            <w:r w:rsidR="0052535B" w:rsidRPr="00022AB4">
              <w:rPr>
                <w:rFonts w:asciiTheme="minorHAnsi" w:eastAsia="Calibri" w:hAnsiTheme="minorHAnsi" w:cstheme="minorHAnsi"/>
                <w:b/>
                <w:sz w:val="16"/>
                <w:szCs w:val="18"/>
              </w:rPr>
              <w:t>202</w:t>
            </w:r>
            <w:r w:rsidR="00902FCA" w:rsidRPr="00022AB4">
              <w:rPr>
                <w:rFonts w:asciiTheme="minorHAnsi" w:eastAsia="Calibri" w:hAnsiTheme="minorHAnsi" w:cstheme="minorHAnsi"/>
                <w:b/>
                <w:sz w:val="16"/>
                <w:szCs w:val="18"/>
              </w:rPr>
              <w:t>3</w:t>
            </w:r>
            <w:r w:rsidR="00274842" w:rsidRPr="00022AB4">
              <w:rPr>
                <w:rFonts w:asciiTheme="minorHAnsi" w:eastAsia="Calibri" w:hAnsiTheme="minorHAnsi" w:cstheme="minorHAnsi"/>
                <w:b/>
                <w:sz w:val="16"/>
                <w:szCs w:val="18"/>
              </w:rPr>
              <w:t>) (</w:t>
            </w:r>
            <w:r w:rsidR="004C4DBB" w:rsidRPr="00022AB4">
              <w:rPr>
                <w:rFonts w:asciiTheme="minorHAnsi" w:eastAsia="Calibri" w:hAnsiTheme="minorHAnsi" w:cstheme="minorHAnsi"/>
                <w:b/>
                <w:sz w:val="16"/>
                <w:szCs w:val="18"/>
              </w:rPr>
              <w:t>07</w:t>
            </w:r>
            <w:r w:rsidR="00E54148" w:rsidRPr="00022AB4">
              <w:rPr>
                <w:rFonts w:asciiTheme="minorHAnsi" w:eastAsia="Calibri" w:hAnsiTheme="minorHAnsi" w:cstheme="minorHAnsi"/>
                <w:b/>
                <w:sz w:val="16"/>
                <w:szCs w:val="18"/>
              </w:rPr>
              <w:t>10</w:t>
            </w:r>
            <w:r w:rsidR="00902FCA" w:rsidRPr="00022AB4">
              <w:rPr>
                <w:rFonts w:asciiTheme="minorHAnsi" w:eastAsia="Calibri" w:hAnsiTheme="minorHAnsi" w:cstheme="minorHAnsi"/>
                <w:b/>
                <w:sz w:val="16"/>
                <w:szCs w:val="18"/>
              </w:rPr>
              <w:t>2023</w:t>
            </w:r>
            <w:r w:rsidR="00274842" w:rsidRPr="00022AB4">
              <w:rPr>
                <w:rFonts w:asciiTheme="minorHAnsi" w:eastAsia="Calibri" w:hAnsiTheme="minorHAnsi" w:cstheme="minorHAnsi"/>
                <w:b/>
                <w:sz w:val="16"/>
                <w:szCs w:val="18"/>
              </w:rPr>
              <w:t>) (</w:t>
            </w:r>
            <w:r w:rsidR="004C4DBB" w:rsidRPr="00022AB4">
              <w:rPr>
                <w:rFonts w:asciiTheme="minorHAnsi" w:eastAsia="Calibri" w:hAnsiTheme="minorHAnsi" w:cstheme="minorHAnsi"/>
                <w:b/>
                <w:sz w:val="16"/>
                <w:szCs w:val="18"/>
              </w:rPr>
              <w:t>09</w:t>
            </w:r>
            <w:r w:rsidR="00E54148" w:rsidRPr="00022AB4">
              <w:rPr>
                <w:rFonts w:asciiTheme="minorHAnsi" w:eastAsia="Calibri" w:hAnsiTheme="minorHAnsi" w:cstheme="minorHAnsi"/>
                <w:b/>
                <w:sz w:val="16"/>
                <w:szCs w:val="18"/>
              </w:rPr>
              <w:t>10</w:t>
            </w:r>
            <w:r w:rsidR="0052535B" w:rsidRPr="00022AB4">
              <w:rPr>
                <w:rFonts w:asciiTheme="minorHAnsi" w:eastAsia="Calibri" w:hAnsiTheme="minorHAnsi" w:cstheme="minorHAnsi"/>
                <w:b/>
                <w:sz w:val="16"/>
                <w:szCs w:val="18"/>
              </w:rPr>
              <w:t>202</w:t>
            </w:r>
            <w:r w:rsidR="00902FCA" w:rsidRPr="00022AB4">
              <w:rPr>
                <w:rFonts w:asciiTheme="minorHAnsi" w:eastAsia="Calibri" w:hAnsiTheme="minorHAnsi" w:cstheme="minorHAnsi"/>
                <w:b/>
                <w:sz w:val="16"/>
                <w:szCs w:val="18"/>
              </w:rPr>
              <w:t>3</w:t>
            </w:r>
            <w:r w:rsidR="003E311A" w:rsidRPr="00022AB4">
              <w:rPr>
                <w:rFonts w:asciiTheme="minorHAnsi" w:eastAsia="Calibri" w:hAnsiTheme="minorHAnsi" w:cstheme="minorHAnsi"/>
                <w:b/>
                <w:sz w:val="16"/>
                <w:szCs w:val="18"/>
              </w:rPr>
              <w:t>)</w:t>
            </w:r>
            <w:r w:rsidR="00D553CC" w:rsidRPr="00022AB4">
              <w:rPr>
                <w:rFonts w:asciiTheme="minorHAnsi" w:eastAsia="Calibri" w:hAnsiTheme="minorHAnsi" w:cstheme="minorHAnsi"/>
                <w:b/>
                <w:sz w:val="16"/>
                <w:szCs w:val="18"/>
              </w:rPr>
              <w:t xml:space="preserve"> </w:t>
            </w:r>
            <w:r w:rsidR="00EA3B94" w:rsidRPr="00022AB4">
              <w:rPr>
                <w:rFonts w:asciiTheme="minorHAnsi" w:eastAsia="Calibri" w:hAnsiTheme="minorHAnsi" w:cstheme="minorHAnsi"/>
                <w:b/>
                <w:sz w:val="16"/>
                <w:szCs w:val="18"/>
              </w:rPr>
              <w:t>(</w:t>
            </w:r>
            <w:r w:rsidR="004C4DBB" w:rsidRPr="00022AB4">
              <w:rPr>
                <w:rFonts w:asciiTheme="minorHAnsi" w:eastAsia="Calibri" w:hAnsiTheme="minorHAnsi" w:cstheme="minorHAnsi"/>
                <w:b/>
                <w:sz w:val="16"/>
                <w:szCs w:val="18"/>
              </w:rPr>
              <w:t>10</w:t>
            </w:r>
            <w:r w:rsidR="00E54148" w:rsidRPr="00022AB4">
              <w:rPr>
                <w:rFonts w:asciiTheme="minorHAnsi" w:eastAsia="Calibri" w:hAnsiTheme="minorHAnsi" w:cstheme="minorHAnsi"/>
                <w:b/>
                <w:sz w:val="16"/>
                <w:szCs w:val="18"/>
              </w:rPr>
              <w:t>10</w:t>
            </w:r>
            <w:r w:rsidR="00EA3B94" w:rsidRPr="00022AB4">
              <w:rPr>
                <w:rFonts w:asciiTheme="minorHAnsi" w:eastAsia="Calibri" w:hAnsiTheme="minorHAnsi" w:cstheme="minorHAnsi"/>
                <w:b/>
                <w:sz w:val="16"/>
                <w:szCs w:val="18"/>
              </w:rPr>
              <w:t>2023)</w:t>
            </w:r>
          </w:p>
        </w:tc>
      </w:tr>
      <w:tr w:rsidR="00D000F9" w:rsidRPr="0064179D" w14:paraId="0F18F0D3" w14:textId="77777777" w:rsidTr="00D000F9">
        <w:trPr>
          <w:jc w:val="center"/>
        </w:trPr>
        <w:tc>
          <w:tcPr>
            <w:tcW w:w="8828" w:type="dxa"/>
            <w:shd w:val="clear" w:color="auto" w:fill="auto"/>
          </w:tcPr>
          <w:p w14:paraId="4430617E" w14:textId="672BAF0A" w:rsidR="00D000F9" w:rsidRPr="00022AB4" w:rsidRDefault="00D000F9" w:rsidP="00E54148">
            <w:pPr>
              <w:jc w:val="both"/>
              <w:rPr>
                <w:rFonts w:asciiTheme="minorHAnsi" w:eastAsia="Calibri" w:hAnsiTheme="minorHAnsi" w:cstheme="minorHAnsi"/>
                <w:b/>
                <w:sz w:val="18"/>
                <w:szCs w:val="18"/>
              </w:rPr>
            </w:pPr>
            <w:r w:rsidRPr="00022AB4">
              <w:rPr>
                <w:rFonts w:asciiTheme="minorHAnsi" w:eastAsia="Calibri" w:hAnsiTheme="minorHAnsi" w:cstheme="minorHAnsi"/>
                <w:sz w:val="18"/>
                <w:szCs w:val="18"/>
              </w:rPr>
              <w:t>Concepto:</w:t>
            </w:r>
            <w:r w:rsidRPr="00022AB4">
              <w:rPr>
                <w:rFonts w:asciiTheme="minorHAnsi" w:eastAsia="Calibri" w:hAnsiTheme="minorHAnsi" w:cstheme="minorHAnsi"/>
                <w:b/>
                <w:sz w:val="18"/>
                <w:szCs w:val="18"/>
              </w:rPr>
              <w:t xml:space="preserve"> </w:t>
            </w:r>
            <w:r w:rsidR="007E70E1" w:rsidRPr="00022AB4">
              <w:rPr>
                <w:rFonts w:asciiTheme="minorHAnsi" w:eastAsia="Calibri" w:hAnsiTheme="minorHAnsi" w:cstheme="minorHAnsi"/>
                <w:b/>
                <w:sz w:val="18"/>
                <w:szCs w:val="18"/>
              </w:rPr>
              <w:t>LICITACIONCOMPRAS</w:t>
            </w:r>
            <w:r w:rsidRPr="00022AB4">
              <w:rPr>
                <w:rFonts w:asciiTheme="minorHAnsi" w:eastAsia="Calibri" w:hAnsiTheme="minorHAnsi" w:cstheme="minorHAnsi"/>
                <w:b/>
                <w:sz w:val="18"/>
                <w:szCs w:val="18"/>
              </w:rPr>
              <w:t>4 LPN E-</w:t>
            </w:r>
            <w:r w:rsidR="00F11A87" w:rsidRPr="00022AB4">
              <w:rPr>
                <w:rFonts w:asciiTheme="minorHAnsi" w:eastAsia="Calibri" w:hAnsiTheme="minorHAnsi" w:cstheme="minorHAnsi"/>
                <w:b/>
                <w:sz w:val="18"/>
                <w:szCs w:val="18"/>
              </w:rPr>
              <w:t>0</w:t>
            </w:r>
            <w:r w:rsidR="004F1ABC" w:rsidRPr="00022AB4">
              <w:rPr>
                <w:rFonts w:asciiTheme="minorHAnsi" w:eastAsia="Calibri" w:hAnsiTheme="minorHAnsi" w:cstheme="minorHAnsi"/>
                <w:b/>
                <w:sz w:val="18"/>
                <w:szCs w:val="18"/>
              </w:rPr>
              <w:t>3</w:t>
            </w:r>
            <w:r w:rsidR="00E54148" w:rsidRPr="00022AB4">
              <w:rPr>
                <w:rFonts w:asciiTheme="minorHAnsi" w:eastAsia="Calibri" w:hAnsiTheme="minorHAnsi" w:cstheme="minorHAnsi"/>
                <w:b/>
                <w:sz w:val="18"/>
                <w:szCs w:val="18"/>
              </w:rPr>
              <w:t>8</w:t>
            </w:r>
            <w:r w:rsidRPr="00022AB4">
              <w:rPr>
                <w:rFonts w:asciiTheme="minorHAnsi" w:eastAsia="Calibri" w:hAnsiTheme="minorHAnsi" w:cstheme="minorHAnsi"/>
                <w:b/>
                <w:sz w:val="18"/>
                <w:szCs w:val="18"/>
              </w:rPr>
              <w:t>-</w:t>
            </w:r>
            <w:r w:rsidR="0052535B" w:rsidRPr="00022AB4">
              <w:rPr>
                <w:rFonts w:asciiTheme="minorHAnsi" w:eastAsia="Calibri" w:hAnsiTheme="minorHAnsi" w:cstheme="minorHAnsi"/>
                <w:b/>
                <w:sz w:val="18"/>
                <w:szCs w:val="18"/>
              </w:rPr>
              <w:t>202</w:t>
            </w:r>
            <w:r w:rsidR="00902FCA" w:rsidRPr="00022AB4">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3B396346" w:rsidR="00C321C1" w:rsidRPr="00022AB4" w:rsidRDefault="004C4DBB" w:rsidP="004C4DBB">
            <w:pPr>
              <w:jc w:val="both"/>
              <w:rPr>
                <w:rFonts w:asciiTheme="minorHAnsi" w:eastAsia="Calibri" w:hAnsiTheme="minorHAnsi" w:cstheme="minorHAnsi"/>
                <w:b/>
                <w:sz w:val="18"/>
                <w:szCs w:val="18"/>
              </w:rPr>
            </w:pPr>
            <w:r w:rsidRPr="00022AB4">
              <w:rPr>
                <w:rFonts w:asciiTheme="minorHAnsi" w:eastAsia="Calibri" w:hAnsiTheme="minorHAnsi" w:cstheme="minorHAnsi"/>
                <w:b/>
                <w:sz w:val="18"/>
                <w:szCs w:val="18"/>
              </w:rPr>
              <w:t>06</w:t>
            </w:r>
            <w:r w:rsidR="004F1ABC" w:rsidRPr="00022AB4">
              <w:rPr>
                <w:rFonts w:asciiTheme="minorHAnsi" w:eastAsia="Calibri" w:hAnsiTheme="minorHAnsi" w:cstheme="minorHAnsi"/>
                <w:b/>
                <w:sz w:val="18"/>
                <w:szCs w:val="18"/>
              </w:rPr>
              <w:t xml:space="preserve">, </w:t>
            </w:r>
            <w:r w:rsidRPr="00022AB4">
              <w:rPr>
                <w:rFonts w:asciiTheme="minorHAnsi" w:eastAsia="Calibri" w:hAnsiTheme="minorHAnsi" w:cstheme="minorHAnsi"/>
                <w:b/>
                <w:sz w:val="18"/>
                <w:szCs w:val="18"/>
              </w:rPr>
              <w:t xml:space="preserve">09 </w:t>
            </w:r>
            <w:r w:rsidR="004F1ABC" w:rsidRPr="00022AB4">
              <w:rPr>
                <w:rFonts w:asciiTheme="minorHAnsi" w:eastAsia="Calibri" w:hAnsiTheme="minorHAnsi" w:cstheme="minorHAnsi"/>
                <w:b/>
                <w:sz w:val="18"/>
                <w:szCs w:val="18"/>
              </w:rPr>
              <w:t xml:space="preserve">y </w:t>
            </w:r>
            <w:r w:rsidRPr="00022AB4">
              <w:rPr>
                <w:rFonts w:asciiTheme="minorHAnsi" w:eastAsia="Calibri" w:hAnsiTheme="minorHAnsi" w:cstheme="minorHAnsi"/>
                <w:b/>
                <w:sz w:val="18"/>
                <w:szCs w:val="18"/>
              </w:rPr>
              <w:t>10</w:t>
            </w:r>
            <w:r w:rsidR="004F1ABC" w:rsidRPr="00022AB4">
              <w:rPr>
                <w:rFonts w:asciiTheme="minorHAnsi" w:eastAsia="Calibri" w:hAnsiTheme="minorHAnsi" w:cstheme="minorHAnsi"/>
                <w:b/>
                <w:sz w:val="18"/>
                <w:szCs w:val="18"/>
              </w:rPr>
              <w:t xml:space="preserve"> de </w:t>
            </w:r>
            <w:r w:rsidR="00E54148" w:rsidRPr="00022AB4">
              <w:rPr>
                <w:rFonts w:asciiTheme="minorHAnsi" w:eastAsia="Calibri" w:hAnsiTheme="minorHAnsi" w:cstheme="minorHAnsi"/>
                <w:b/>
                <w:sz w:val="18"/>
                <w:szCs w:val="18"/>
              </w:rPr>
              <w:t>octu</w:t>
            </w:r>
            <w:r w:rsidR="00664CA4" w:rsidRPr="00022AB4">
              <w:rPr>
                <w:rFonts w:asciiTheme="minorHAnsi" w:eastAsia="Calibri" w:hAnsiTheme="minorHAnsi" w:cstheme="minorHAnsi"/>
                <w:b/>
                <w:sz w:val="18"/>
                <w:szCs w:val="18"/>
              </w:rPr>
              <w:t>bre</w:t>
            </w:r>
            <w:r w:rsidR="004F1ABC" w:rsidRPr="00022AB4">
              <w:rPr>
                <w:rFonts w:asciiTheme="minorHAnsi" w:eastAsia="Calibri" w:hAnsiTheme="minorHAnsi" w:cstheme="minorHAnsi"/>
                <w:b/>
                <w:sz w:val="18"/>
                <w:szCs w:val="18"/>
              </w:rPr>
              <w:t xml:space="preserve"> </w:t>
            </w:r>
            <w:r w:rsidR="0064179D" w:rsidRPr="00022AB4">
              <w:rPr>
                <w:rFonts w:asciiTheme="minorHAnsi" w:eastAsia="Calibri" w:hAnsiTheme="minorHAnsi" w:cstheme="minorHAnsi"/>
                <w:b/>
                <w:sz w:val="18"/>
                <w:szCs w:val="18"/>
              </w:rPr>
              <w:t>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ADB7E28" w14:textId="26A4015E" w:rsidR="00D000F9" w:rsidRPr="0064179D" w:rsidRDefault="00D000F9" w:rsidP="00D000F9">
      <w:pPr>
        <w:pStyle w:val="Lista2"/>
        <w:ind w:left="720" w:firstLine="0"/>
        <w:jc w:val="both"/>
        <w:rPr>
          <w:rFonts w:asciiTheme="minorHAnsi" w:hAnsiTheme="minorHAnsi" w:cstheme="minorHAnsi"/>
          <w:b/>
          <w:sz w:val="17"/>
          <w:szCs w:val="17"/>
          <w:lang w:val="es-ES"/>
        </w:rPr>
      </w:pPr>
    </w:p>
    <w:p w14:paraId="7CD538AE" w14:textId="612773B8" w:rsidR="007F672C" w:rsidRPr="002636A2"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*El pago en banco (</w:t>
      </w:r>
      <w:proofErr w:type="gramStart"/>
      <w:r w:rsidRPr="00230F6B">
        <w:rPr>
          <w:rFonts w:asciiTheme="minorHAnsi" w:hAnsiTheme="minorHAnsi" w:cstheme="minorHAnsi"/>
          <w:sz w:val="14"/>
          <w:szCs w:val="14"/>
          <w:lang w:val="es-ES"/>
        </w:rPr>
        <w:t>ventanilla  o</w:t>
      </w:r>
      <w:proofErr w:type="gramEnd"/>
      <w:r w:rsidRPr="00230F6B">
        <w:rPr>
          <w:rFonts w:asciiTheme="minorHAnsi" w:hAnsiTheme="minorHAnsi" w:cstheme="minorHAnsi"/>
          <w:sz w:val="14"/>
          <w:szCs w:val="14"/>
          <w:lang w:val="es-ES"/>
        </w:rPr>
        <w:t xml:space="preserve"> transferencia), podrá ser </w:t>
      </w:r>
      <w:r w:rsidRPr="00022AB4">
        <w:rPr>
          <w:rFonts w:asciiTheme="minorHAnsi" w:hAnsiTheme="minorHAnsi" w:cstheme="minorHAnsi"/>
          <w:sz w:val="14"/>
          <w:szCs w:val="14"/>
          <w:lang w:val="es-ES"/>
        </w:rPr>
        <w:t xml:space="preserve">los días </w:t>
      </w:r>
      <w:r w:rsidR="004C4DBB" w:rsidRPr="00022AB4">
        <w:rPr>
          <w:rFonts w:asciiTheme="minorHAnsi" w:hAnsiTheme="minorHAnsi" w:cstheme="minorHAnsi"/>
          <w:sz w:val="14"/>
          <w:szCs w:val="14"/>
          <w:lang w:val="es-ES"/>
        </w:rPr>
        <w:t>06</w:t>
      </w:r>
      <w:r w:rsidR="004F1ABC" w:rsidRPr="00022AB4">
        <w:rPr>
          <w:rFonts w:asciiTheme="minorHAnsi" w:hAnsiTheme="minorHAnsi" w:cstheme="minorHAnsi"/>
          <w:sz w:val="14"/>
          <w:szCs w:val="14"/>
          <w:lang w:val="es-ES"/>
        </w:rPr>
        <w:t xml:space="preserve">, </w:t>
      </w:r>
      <w:r w:rsidR="004C4DBB" w:rsidRPr="00022AB4">
        <w:rPr>
          <w:rFonts w:asciiTheme="minorHAnsi" w:hAnsiTheme="minorHAnsi" w:cstheme="minorHAnsi"/>
          <w:sz w:val="14"/>
          <w:szCs w:val="14"/>
          <w:lang w:val="es-ES"/>
        </w:rPr>
        <w:t>07</w:t>
      </w:r>
      <w:r w:rsidR="004F1ABC" w:rsidRPr="00022AB4">
        <w:rPr>
          <w:rFonts w:asciiTheme="minorHAnsi" w:hAnsiTheme="minorHAnsi" w:cstheme="minorHAnsi"/>
          <w:sz w:val="14"/>
          <w:szCs w:val="14"/>
          <w:lang w:val="es-ES"/>
        </w:rPr>
        <w:t xml:space="preserve">, </w:t>
      </w:r>
      <w:r w:rsidR="004C4DBB" w:rsidRPr="00022AB4">
        <w:rPr>
          <w:rFonts w:asciiTheme="minorHAnsi" w:hAnsiTheme="minorHAnsi" w:cstheme="minorHAnsi"/>
          <w:sz w:val="14"/>
          <w:szCs w:val="14"/>
          <w:lang w:val="es-ES"/>
        </w:rPr>
        <w:t>09</w:t>
      </w:r>
      <w:r w:rsidR="002636A2" w:rsidRPr="00022AB4">
        <w:rPr>
          <w:rFonts w:asciiTheme="minorHAnsi" w:hAnsiTheme="minorHAnsi" w:cstheme="minorHAnsi"/>
          <w:sz w:val="14"/>
          <w:szCs w:val="14"/>
          <w:lang w:val="es-ES"/>
        </w:rPr>
        <w:t xml:space="preserve"> </w:t>
      </w:r>
      <w:r w:rsidR="004F1ABC" w:rsidRPr="00022AB4">
        <w:rPr>
          <w:rFonts w:asciiTheme="minorHAnsi" w:hAnsiTheme="minorHAnsi" w:cstheme="minorHAnsi"/>
          <w:sz w:val="14"/>
          <w:szCs w:val="14"/>
          <w:lang w:val="es-ES"/>
        </w:rPr>
        <w:t xml:space="preserve">y </w:t>
      </w:r>
      <w:r w:rsidR="004C4DBB" w:rsidRPr="00022AB4">
        <w:rPr>
          <w:rFonts w:asciiTheme="minorHAnsi" w:hAnsiTheme="minorHAnsi" w:cstheme="minorHAnsi"/>
          <w:sz w:val="14"/>
          <w:szCs w:val="14"/>
          <w:lang w:val="es-ES"/>
        </w:rPr>
        <w:t>10</w:t>
      </w:r>
      <w:r w:rsidR="004F1ABC" w:rsidRPr="00022AB4">
        <w:rPr>
          <w:rFonts w:asciiTheme="minorHAnsi" w:hAnsiTheme="minorHAnsi" w:cstheme="minorHAnsi"/>
          <w:sz w:val="14"/>
          <w:szCs w:val="14"/>
          <w:lang w:val="es-ES"/>
        </w:rPr>
        <w:t xml:space="preserve"> de </w:t>
      </w:r>
      <w:r w:rsidR="00E54148" w:rsidRPr="00022AB4">
        <w:rPr>
          <w:rFonts w:asciiTheme="minorHAnsi" w:hAnsiTheme="minorHAnsi" w:cstheme="minorHAnsi"/>
          <w:sz w:val="14"/>
          <w:szCs w:val="14"/>
          <w:lang w:val="es-ES"/>
        </w:rPr>
        <w:t>octu</w:t>
      </w:r>
      <w:r w:rsidR="00664CA4" w:rsidRPr="00022AB4">
        <w:rPr>
          <w:rFonts w:asciiTheme="minorHAnsi" w:hAnsiTheme="minorHAnsi" w:cstheme="minorHAnsi"/>
          <w:sz w:val="14"/>
          <w:szCs w:val="14"/>
          <w:lang w:val="es-ES"/>
        </w:rPr>
        <w:t>bre</w:t>
      </w:r>
      <w:r w:rsidR="0064179D" w:rsidRPr="00022AB4">
        <w:rPr>
          <w:rFonts w:asciiTheme="minorHAnsi" w:hAnsiTheme="minorHAnsi" w:cstheme="minorHAnsi"/>
          <w:sz w:val="14"/>
          <w:szCs w:val="14"/>
          <w:lang w:val="es-ES"/>
        </w:rPr>
        <w:t xml:space="preserve"> de 2023</w:t>
      </w:r>
      <w:r w:rsidRPr="00022AB4">
        <w:rPr>
          <w:rFonts w:asciiTheme="minorHAnsi" w:hAnsiTheme="minorHAnsi" w:cstheme="minorHAnsi"/>
          <w:sz w:val="14"/>
          <w:szCs w:val="14"/>
          <w:lang w:val="es-ES"/>
        </w:rPr>
        <w:t>.</w:t>
      </w:r>
    </w:p>
    <w:p w14:paraId="0C37C373" w14:textId="77777777" w:rsidR="007F672C" w:rsidRPr="002636A2" w:rsidRDefault="007F672C" w:rsidP="007F672C">
      <w:pPr>
        <w:pStyle w:val="Lista2"/>
        <w:ind w:left="720" w:firstLine="0"/>
        <w:jc w:val="both"/>
        <w:rPr>
          <w:rFonts w:asciiTheme="minorHAnsi" w:hAnsiTheme="minorHAnsi" w:cstheme="minorHAnsi"/>
          <w:b/>
          <w:sz w:val="17"/>
          <w:szCs w:val="17"/>
          <w:lang w:val="es-ES"/>
        </w:rPr>
      </w:pPr>
    </w:p>
    <w:p w14:paraId="32B200BD" w14:textId="5CF0E58C" w:rsidR="00A03AAD" w:rsidRPr="001E3C87" w:rsidRDefault="00A03AAD" w:rsidP="00474087">
      <w:pPr>
        <w:pStyle w:val="Lista2"/>
        <w:numPr>
          <w:ilvl w:val="0"/>
          <w:numId w:val="16"/>
        </w:numPr>
        <w:ind w:right="476"/>
        <w:jc w:val="both"/>
        <w:rPr>
          <w:rFonts w:asciiTheme="minorHAnsi" w:hAnsiTheme="minorHAnsi" w:cstheme="minorHAnsi"/>
          <w:b/>
          <w:sz w:val="16"/>
          <w:szCs w:val="16"/>
        </w:rPr>
      </w:pPr>
      <w:r w:rsidRPr="002636A2">
        <w:rPr>
          <w:rFonts w:asciiTheme="minorHAnsi" w:hAnsiTheme="minorHAnsi" w:cstheme="minorHAnsi"/>
          <w:sz w:val="16"/>
          <w:szCs w:val="16"/>
        </w:rPr>
        <w:t xml:space="preserve">Los comprobantes de pagos deberán ser de la fecha señalada anteriormente, y deberán enviarse al correo </w:t>
      </w:r>
      <w:r w:rsidRPr="002636A2">
        <w:rPr>
          <w:rStyle w:val="Hipervnculo"/>
          <w:rFonts w:asciiTheme="minorHAnsi" w:hAnsiTheme="minorHAnsi" w:cstheme="minorHAnsi"/>
          <w:sz w:val="16"/>
          <w:szCs w:val="16"/>
        </w:rPr>
        <w:t>licitacionesuaa@edu.uaa.mx</w:t>
      </w:r>
      <w:r w:rsidRPr="002636A2">
        <w:rPr>
          <w:rFonts w:asciiTheme="minorHAnsi" w:hAnsiTheme="minorHAnsi" w:cstheme="minorHAnsi"/>
          <w:sz w:val="16"/>
          <w:szCs w:val="16"/>
        </w:rPr>
        <w:t xml:space="preserve"> y </w:t>
      </w:r>
      <w:hyperlink r:id="rId10" w:history="1">
        <w:r w:rsidRPr="002636A2">
          <w:rPr>
            <w:rStyle w:val="Hipervnculo"/>
            <w:rFonts w:asciiTheme="minorHAnsi" w:hAnsiTheme="minorHAnsi" w:cstheme="minorHAnsi"/>
            <w:sz w:val="16"/>
            <w:szCs w:val="16"/>
          </w:rPr>
          <w:t>beatriz.rivera@edu.uaa.mx</w:t>
        </w:r>
      </w:hyperlink>
      <w:r w:rsidRPr="002636A2">
        <w:rPr>
          <w:rFonts w:asciiTheme="minorHAnsi" w:hAnsiTheme="minorHAnsi" w:cstheme="minorHAnsi"/>
          <w:sz w:val="16"/>
          <w:szCs w:val="16"/>
        </w:rPr>
        <w:t xml:space="preserve"> a más tardar </w:t>
      </w:r>
      <w:r w:rsidRPr="00022AB4">
        <w:rPr>
          <w:rFonts w:asciiTheme="minorHAnsi" w:hAnsiTheme="minorHAnsi" w:cstheme="minorHAnsi"/>
          <w:sz w:val="16"/>
          <w:szCs w:val="16"/>
        </w:rPr>
        <w:t xml:space="preserve">el </w:t>
      </w:r>
      <w:r w:rsidR="004C4DBB" w:rsidRPr="00022AB4">
        <w:rPr>
          <w:rFonts w:asciiTheme="minorHAnsi" w:hAnsiTheme="minorHAnsi" w:cstheme="minorHAnsi"/>
          <w:b/>
          <w:sz w:val="16"/>
          <w:szCs w:val="16"/>
        </w:rPr>
        <w:t>10</w:t>
      </w:r>
      <w:r w:rsidRPr="00022AB4">
        <w:rPr>
          <w:rFonts w:asciiTheme="minorHAnsi" w:hAnsiTheme="minorHAnsi" w:cstheme="minorHAnsi"/>
          <w:b/>
          <w:sz w:val="16"/>
          <w:szCs w:val="16"/>
        </w:rPr>
        <w:t xml:space="preserve"> de</w:t>
      </w:r>
      <w:r w:rsidR="00F65B98" w:rsidRPr="00022AB4">
        <w:rPr>
          <w:rFonts w:asciiTheme="minorHAnsi" w:hAnsiTheme="minorHAnsi" w:cstheme="minorHAnsi"/>
          <w:b/>
          <w:sz w:val="16"/>
          <w:szCs w:val="16"/>
        </w:rPr>
        <w:t xml:space="preserve"> </w:t>
      </w:r>
      <w:r w:rsidR="00E54148" w:rsidRPr="00022AB4">
        <w:rPr>
          <w:rFonts w:asciiTheme="minorHAnsi" w:hAnsiTheme="minorHAnsi" w:cstheme="minorHAnsi"/>
          <w:b/>
          <w:sz w:val="16"/>
          <w:szCs w:val="16"/>
        </w:rPr>
        <w:t>octu</w:t>
      </w:r>
      <w:r w:rsidR="00664CA4" w:rsidRPr="00022AB4">
        <w:rPr>
          <w:rFonts w:asciiTheme="minorHAnsi" w:hAnsiTheme="minorHAnsi" w:cstheme="minorHAnsi"/>
          <w:b/>
          <w:sz w:val="16"/>
          <w:szCs w:val="16"/>
        </w:rPr>
        <w:t xml:space="preserve">bre </w:t>
      </w:r>
      <w:r w:rsidRPr="00022AB4">
        <w:rPr>
          <w:rFonts w:asciiTheme="minorHAnsi" w:hAnsiTheme="minorHAnsi" w:cstheme="minorHAnsi"/>
          <w:b/>
          <w:sz w:val="16"/>
          <w:szCs w:val="16"/>
        </w:rPr>
        <w:t>de 202</w:t>
      </w:r>
      <w:r w:rsidR="00902FCA" w:rsidRPr="00022AB4">
        <w:rPr>
          <w:rFonts w:asciiTheme="minorHAnsi" w:hAnsiTheme="minorHAnsi" w:cstheme="minorHAnsi"/>
          <w:b/>
          <w:sz w:val="16"/>
          <w:szCs w:val="16"/>
        </w:rPr>
        <w:t>3</w:t>
      </w:r>
      <w:r w:rsidRPr="00022AB4">
        <w:rPr>
          <w:rFonts w:asciiTheme="minorHAnsi" w:hAnsiTheme="minorHAnsi" w:cstheme="minorHAnsi"/>
          <w:sz w:val="16"/>
          <w:szCs w:val="16"/>
        </w:rPr>
        <w:t xml:space="preserve">, </w:t>
      </w:r>
      <w:r w:rsidRPr="00022AB4">
        <w:rPr>
          <w:rFonts w:asciiTheme="minorHAnsi" w:hAnsiTheme="minorHAnsi" w:cstheme="minorHAnsi"/>
          <w:b/>
          <w:sz w:val="16"/>
          <w:szCs w:val="16"/>
          <w:u w:val="single"/>
        </w:rPr>
        <w:t>a las 15:00 horas</w:t>
      </w:r>
      <w:r w:rsidRPr="00022AB4">
        <w:rPr>
          <w:rFonts w:asciiTheme="minorHAnsi" w:hAnsiTheme="minorHAnsi" w:cstheme="minorHAnsi"/>
          <w:b/>
          <w:sz w:val="16"/>
          <w:szCs w:val="16"/>
        </w:rPr>
        <w:t>,</w:t>
      </w:r>
      <w:r w:rsidRPr="00022AB4">
        <w:rPr>
          <w:rFonts w:asciiTheme="minorHAnsi" w:hAnsiTheme="minorHAnsi" w:cstheme="minorHAnsi"/>
          <w:sz w:val="16"/>
          <w:szCs w:val="16"/>
        </w:rPr>
        <w:t xml:space="preserve"> para</w:t>
      </w:r>
      <w:r w:rsidRPr="002636A2">
        <w:rPr>
          <w:rFonts w:asciiTheme="minorHAnsi" w:hAnsiTheme="minorHAnsi" w:cstheme="minorHAnsi"/>
          <w:sz w:val="16"/>
          <w:szCs w:val="16"/>
        </w:rPr>
        <w:t xml:space="preserve"> poder ser corroborados con el Departamento correspondiente.</w:t>
      </w:r>
      <w:r w:rsidRPr="002636A2">
        <w:rPr>
          <w:rFonts w:asciiTheme="minorHAnsi" w:hAnsiTheme="minorHAnsi" w:cstheme="minorHAnsi"/>
          <w:b/>
          <w:sz w:val="16"/>
          <w:szCs w:val="16"/>
        </w:rPr>
        <w:t xml:space="preserve"> Es responsabilidad de los</w:t>
      </w:r>
      <w:r w:rsidRPr="00230F6B">
        <w:rPr>
          <w:rFonts w:asciiTheme="minorHAnsi" w:hAnsiTheme="minorHAnsi" w:cstheme="minorHAnsi"/>
          <w:b/>
          <w:sz w:val="16"/>
          <w:szCs w:val="16"/>
        </w:rPr>
        <w:t xml:space="preserve"> interesados en participar en la licitación, corroborar que el depósito sea realizado de manera correcta, pues en caso de no detectarse el pago, se tendrá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lastRenderedPageBreak/>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74B9D0F3" w:rsidR="00BF7FC4" w:rsidRPr="008D0274" w:rsidRDefault="008D0274" w:rsidP="00BF7FC4">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00D57F42">
        <w:rPr>
          <w:rFonts w:asciiTheme="minorHAnsi" w:hAnsiTheme="minorHAnsi" w:cstheme="minorHAnsi"/>
          <w:b w:val="0"/>
          <w:sz w:val="18"/>
          <w:szCs w:val="18"/>
        </w:rPr>
        <w:t>el pago por partida deb</w:t>
      </w:r>
      <w:r w:rsidRPr="008D0274">
        <w:rPr>
          <w:rFonts w:asciiTheme="minorHAnsi" w:hAnsiTheme="minorHAnsi" w:cstheme="minorHAnsi"/>
          <w:b w:val="0"/>
          <w:sz w:val="18"/>
          <w:szCs w:val="18"/>
        </w:rPr>
        <w:t xml:space="preserve">erá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Pr="00B46948">
        <w:rPr>
          <w:rFonts w:asciiTheme="minorHAnsi" w:hAnsiTheme="minorHAnsi" w:cstheme="minorHAnsi"/>
          <w:b w:val="0"/>
          <w:sz w:val="18"/>
          <w:szCs w:val="18"/>
        </w:rPr>
        <w:t>.</w:t>
      </w:r>
      <w:r w:rsidR="00D57F42">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F65B98">
        <w:trPr>
          <w:trHeight w:val="47"/>
        </w:trPr>
        <w:tc>
          <w:tcPr>
            <w:tcW w:w="0" w:type="auto"/>
            <w:gridSpan w:val="6"/>
            <w:shd w:val="clear" w:color="auto" w:fill="auto"/>
          </w:tcPr>
          <w:p w14:paraId="2FC4C240" w14:textId="77777777" w:rsidR="00D000F9" w:rsidRPr="00F65B98"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w:t>
      </w:r>
      <w:r w:rsidRPr="006E01AF">
        <w:rPr>
          <w:rFonts w:asciiTheme="minorHAnsi" w:hAnsiTheme="minorHAnsi" w:cstheme="minorHAnsi"/>
          <w:sz w:val="18"/>
          <w:szCs w:val="18"/>
        </w:rPr>
        <w:lastRenderedPageBreak/>
        <w:t xml:space="preserve">convocante ejercitar por tal motivo. </w:t>
      </w:r>
    </w:p>
    <w:p w14:paraId="7D4E9650" w14:textId="77777777" w:rsidR="004F06A0" w:rsidRPr="006E01AF" w:rsidRDefault="004F06A0"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1C42B4EE" w:rsidR="00D000F9" w:rsidRPr="002636A2"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 xml:space="preserve">Ley de </w:t>
      </w:r>
      <w:r w:rsidR="00D000F9" w:rsidRPr="002636A2">
        <w:rPr>
          <w:rFonts w:asciiTheme="minorHAnsi" w:hAnsiTheme="minorHAnsi" w:cstheme="minorHAnsi"/>
          <w:sz w:val="18"/>
          <w:szCs w:val="18"/>
        </w:rPr>
        <w:t>Adquisiciones, Arrendamientos y Servicios del Estado de Aguascalientes y sus Municipios</w:t>
      </w:r>
      <w:r w:rsidR="00D000F9" w:rsidRPr="002636A2">
        <w:rPr>
          <w:rFonts w:asciiTheme="minorHAnsi" w:hAnsiTheme="minorHAnsi" w:cstheme="minorHAnsi"/>
          <w:sz w:val="18"/>
          <w:szCs w:val="18"/>
          <w:lang w:val="es-MX"/>
        </w:rPr>
        <w:t xml:space="preserve">, la Junta de Aclaraciones se celebrará </w:t>
      </w:r>
      <w:r w:rsidR="00D000F9" w:rsidRPr="00022AB4">
        <w:rPr>
          <w:rFonts w:asciiTheme="minorHAnsi" w:hAnsiTheme="minorHAnsi" w:cstheme="minorHAnsi"/>
          <w:sz w:val="18"/>
          <w:szCs w:val="18"/>
          <w:lang w:val="es-MX"/>
        </w:rPr>
        <w:t>el día</w:t>
      </w:r>
      <w:r w:rsidR="00D000F9" w:rsidRPr="00022AB4">
        <w:rPr>
          <w:rFonts w:asciiTheme="minorHAnsi" w:hAnsiTheme="minorHAnsi" w:cstheme="minorHAnsi"/>
          <w:b/>
          <w:sz w:val="18"/>
          <w:szCs w:val="18"/>
          <w:lang w:val="es-MX"/>
        </w:rPr>
        <w:t xml:space="preserve"> </w:t>
      </w:r>
      <w:r w:rsidR="004C4DBB" w:rsidRPr="00022AB4">
        <w:rPr>
          <w:rFonts w:asciiTheme="minorHAnsi" w:hAnsiTheme="minorHAnsi" w:cstheme="minorHAnsi"/>
          <w:b/>
          <w:sz w:val="18"/>
          <w:szCs w:val="18"/>
          <w:lang w:val="es-MX"/>
        </w:rPr>
        <w:t>11</w:t>
      </w:r>
      <w:r w:rsidR="00D000F9" w:rsidRPr="00022AB4">
        <w:rPr>
          <w:rFonts w:asciiTheme="minorHAnsi" w:hAnsiTheme="minorHAnsi" w:cstheme="minorHAnsi"/>
          <w:b/>
          <w:sz w:val="18"/>
          <w:szCs w:val="18"/>
          <w:lang w:val="es-MX"/>
        </w:rPr>
        <w:t xml:space="preserve"> de</w:t>
      </w:r>
      <w:r w:rsidR="00F65B98" w:rsidRPr="00022AB4">
        <w:rPr>
          <w:rFonts w:asciiTheme="minorHAnsi" w:hAnsiTheme="minorHAnsi" w:cstheme="minorHAnsi"/>
          <w:b/>
          <w:sz w:val="18"/>
          <w:szCs w:val="18"/>
          <w:lang w:val="es-MX"/>
        </w:rPr>
        <w:t xml:space="preserve"> </w:t>
      </w:r>
      <w:r w:rsidR="00E54148" w:rsidRPr="00022AB4">
        <w:rPr>
          <w:rFonts w:asciiTheme="minorHAnsi" w:hAnsiTheme="minorHAnsi" w:cstheme="minorHAnsi"/>
          <w:b/>
          <w:sz w:val="18"/>
          <w:szCs w:val="18"/>
          <w:lang w:val="es-MX"/>
        </w:rPr>
        <w:t>octu</w:t>
      </w:r>
      <w:r w:rsidR="00B00895" w:rsidRPr="00022AB4">
        <w:rPr>
          <w:rFonts w:asciiTheme="minorHAnsi" w:hAnsiTheme="minorHAnsi" w:cstheme="minorHAnsi"/>
          <w:b/>
          <w:sz w:val="18"/>
          <w:szCs w:val="18"/>
          <w:lang w:val="es-MX"/>
        </w:rPr>
        <w:t>bre</w:t>
      </w:r>
      <w:r w:rsidR="00B155C8" w:rsidRPr="00022AB4">
        <w:rPr>
          <w:rFonts w:asciiTheme="minorHAnsi" w:hAnsiTheme="minorHAnsi" w:cstheme="minorHAnsi"/>
          <w:b/>
          <w:sz w:val="18"/>
          <w:szCs w:val="18"/>
          <w:lang w:val="es-MX"/>
        </w:rPr>
        <w:t xml:space="preserve"> </w:t>
      </w:r>
      <w:r w:rsidR="00D000F9" w:rsidRPr="00022AB4">
        <w:rPr>
          <w:rFonts w:asciiTheme="minorHAnsi" w:hAnsiTheme="minorHAnsi" w:cstheme="minorHAnsi"/>
          <w:b/>
          <w:sz w:val="18"/>
          <w:szCs w:val="18"/>
          <w:lang w:val="es-MX"/>
        </w:rPr>
        <w:t>de 20</w:t>
      </w:r>
      <w:r w:rsidR="00873AE9" w:rsidRPr="00022AB4">
        <w:rPr>
          <w:rFonts w:asciiTheme="minorHAnsi" w:hAnsiTheme="minorHAnsi" w:cstheme="minorHAnsi"/>
          <w:b/>
          <w:sz w:val="18"/>
          <w:szCs w:val="18"/>
          <w:lang w:val="es-MX"/>
        </w:rPr>
        <w:t>2</w:t>
      </w:r>
      <w:r w:rsidR="00E638C9" w:rsidRPr="00022AB4">
        <w:rPr>
          <w:rFonts w:asciiTheme="minorHAnsi" w:hAnsiTheme="minorHAnsi" w:cstheme="minorHAnsi"/>
          <w:b/>
          <w:sz w:val="18"/>
          <w:szCs w:val="18"/>
          <w:lang w:val="es-MX"/>
        </w:rPr>
        <w:t>3</w:t>
      </w:r>
      <w:r w:rsidR="00D000F9" w:rsidRPr="00022AB4">
        <w:rPr>
          <w:rFonts w:asciiTheme="minorHAnsi" w:hAnsiTheme="minorHAnsi" w:cstheme="minorHAnsi"/>
          <w:sz w:val="18"/>
          <w:szCs w:val="18"/>
          <w:lang w:val="es-MX"/>
        </w:rPr>
        <w:t xml:space="preserve">, </w:t>
      </w:r>
      <w:r w:rsidR="00D000F9" w:rsidRPr="00022AB4">
        <w:rPr>
          <w:rFonts w:asciiTheme="minorHAnsi" w:hAnsiTheme="minorHAnsi" w:cstheme="minorHAnsi"/>
          <w:b/>
          <w:sz w:val="18"/>
          <w:szCs w:val="18"/>
          <w:lang w:val="es-MX"/>
        </w:rPr>
        <w:t>a las</w:t>
      </w:r>
      <w:r w:rsidR="00D000F9" w:rsidRPr="00022AB4">
        <w:rPr>
          <w:rFonts w:asciiTheme="minorHAnsi" w:hAnsiTheme="minorHAnsi" w:cstheme="minorHAnsi"/>
          <w:sz w:val="18"/>
          <w:szCs w:val="18"/>
          <w:lang w:val="es-MX"/>
        </w:rPr>
        <w:t xml:space="preserve"> </w:t>
      </w:r>
      <w:r w:rsidR="004C4DBB" w:rsidRPr="00022AB4">
        <w:rPr>
          <w:rFonts w:asciiTheme="minorHAnsi" w:hAnsiTheme="minorHAnsi" w:cstheme="minorHAnsi"/>
          <w:b/>
          <w:sz w:val="18"/>
          <w:szCs w:val="18"/>
          <w:lang w:val="es-MX"/>
        </w:rPr>
        <w:t>1</w:t>
      </w:r>
      <w:r w:rsidR="00022AB4" w:rsidRPr="00022AB4">
        <w:rPr>
          <w:rFonts w:asciiTheme="minorHAnsi" w:hAnsiTheme="minorHAnsi" w:cstheme="minorHAnsi"/>
          <w:b/>
          <w:sz w:val="18"/>
          <w:szCs w:val="18"/>
          <w:lang w:val="es-MX"/>
        </w:rPr>
        <w:t>2</w:t>
      </w:r>
      <w:r w:rsidR="00D000F9" w:rsidRPr="00022AB4">
        <w:rPr>
          <w:rFonts w:asciiTheme="minorHAnsi" w:hAnsiTheme="minorHAnsi" w:cstheme="minorHAnsi"/>
          <w:b/>
          <w:sz w:val="18"/>
          <w:szCs w:val="18"/>
          <w:lang w:val="es-MX"/>
        </w:rPr>
        <w:t>:</w:t>
      </w:r>
      <w:r w:rsidR="00933F54" w:rsidRPr="00022AB4">
        <w:rPr>
          <w:rFonts w:asciiTheme="minorHAnsi" w:hAnsiTheme="minorHAnsi" w:cstheme="minorHAnsi"/>
          <w:b/>
          <w:sz w:val="18"/>
          <w:szCs w:val="18"/>
          <w:lang w:val="es-MX"/>
        </w:rPr>
        <w:t>0</w:t>
      </w:r>
      <w:r w:rsidR="00D000F9" w:rsidRPr="00022AB4">
        <w:rPr>
          <w:rFonts w:asciiTheme="minorHAnsi" w:hAnsiTheme="minorHAnsi" w:cstheme="minorHAnsi"/>
          <w:b/>
          <w:sz w:val="18"/>
          <w:szCs w:val="18"/>
          <w:lang w:val="es-MX"/>
        </w:rPr>
        <w:t>0</w:t>
      </w:r>
      <w:r w:rsidR="00D000F9" w:rsidRPr="002636A2">
        <w:rPr>
          <w:rFonts w:asciiTheme="minorHAnsi" w:hAnsiTheme="minorHAnsi" w:cstheme="minorHAnsi"/>
          <w:b/>
          <w:sz w:val="18"/>
          <w:szCs w:val="18"/>
          <w:lang w:val="es-MX"/>
        </w:rPr>
        <w:t xml:space="preserve"> horas</w:t>
      </w:r>
      <w:r w:rsidR="00D000F9" w:rsidRPr="002636A2">
        <w:rPr>
          <w:rFonts w:asciiTheme="minorHAnsi" w:hAnsiTheme="minorHAnsi" w:cstheme="minorHAnsi"/>
          <w:sz w:val="18"/>
          <w:szCs w:val="18"/>
          <w:lang w:val="es-MX"/>
        </w:rPr>
        <w:t xml:space="preserve"> en la </w:t>
      </w:r>
      <w:r w:rsidR="00D000F9" w:rsidRPr="002636A2">
        <w:rPr>
          <w:rFonts w:asciiTheme="minorHAnsi" w:hAnsiTheme="minorHAnsi" w:cstheme="minorHAnsi"/>
          <w:b/>
          <w:sz w:val="18"/>
          <w:szCs w:val="18"/>
          <w:lang w:val="es-MX"/>
        </w:rPr>
        <w:t>Sala de Licitaciones, Edificio 222 P.B.,</w:t>
      </w:r>
      <w:r w:rsidR="00D000F9" w:rsidRPr="002636A2">
        <w:rPr>
          <w:rFonts w:asciiTheme="minorHAnsi" w:hAnsiTheme="minorHAnsi" w:cstheme="minorHAnsi"/>
          <w:sz w:val="18"/>
          <w:szCs w:val="18"/>
          <w:lang w:val="es-MX"/>
        </w:rPr>
        <w:t xml:space="preserve"> domicilio de la convocante. </w:t>
      </w:r>
    </w:p>
    <w:p w14:paraId="1D570F36" w14:textId="77777777" w:rsidR="00D000F9" w:rsidRPr="002636A2" w:rsidRDefault="00D000F9" w:rsidP="00D000F9">
      <w:pPr>
        <w:tabs>
          <w:tab w:val="left" w:pos="4051"/>
        </w:tabs>
        <w:ind w:left="567" w:right="567" w:hanging="567"/>
        <w:jc w:val="both"/>
        <w:rPr>
          <w:rFonts w:asciiTheme="minorHAnsi" w:hAnsiTheme="minorHAnsi" w:cstheme="minorHAnsi"/>
          <w:sz w:val="18"/>
          <w:szCs w:val="18"/>
          <w:lang w:val="es-MX"/>
        </w:rPr>
      </w:pPr>
      <w:r w:rsidRPr="002636A2">
        <w:rPr>
          <w:rFonts w:asciiTheme="minorHAnsi" w:hAnsiTheme="minorHAnsi" w:cstheme="minorHAnsi"/>
          <w:sz w:val="18"/>
          <w:szCs w:val="18"/>
          <w:lang w:val="es-MX"/>
        </w:rPr>
        <w:tab/>
      </w:r>
      <w:r w:rsidRPr="002636A2">
        <w:rPr>
          <w:rFonts w:asciiTheme="minorHAnsi" w:hAnsiTheme="minorHAnsi" w:cstheme="minorHAnsi"/>
          <w:sz w:val="18"/>
          <w:szCs w:val="18"/>
          <w:lang w:val="es-MX"/>
        </w:rPr>
        <w:tab/>
      </w:r>
    </w:p>
    <w:p w14:paraId="2FEF3E52" w14:textId="4D8B004B" w:rsidR="00D000F9" w:rsidRDefault="00D000F9" w:rsidP="00D000F9">
      <w:pPr>
        <w:tabs>
          <w:tab w:val="left" w:pos="567"/>
        </w:tabs>
        <w:ind w:left="567" w:right="567" w:hanging="567"/>
        <w:jc w:val="both"/>
        <w:rPr>
          <w:rFonts w:asciiTheme="minorHAnsi" w:hAnsiTheme="minorHAnsi" w:cstheme="minorHAnsi"/>
          <w:sz w:val="18"/>
          <w:szCs w:val="18"/>
          <w:lang w:val="es-MX"/>
        </w:rPr>
      </w:pPr>
      <w:r w:rsidRPr="002636A2">
        <w:rPr>
          <w:rFonts w:asciiTheme="minorHAnsi" w:hAnsiTheme="minorHAnsi" w:cstheme="minorHAnsi"/>
          <w:sz w:val="18"/>
          <w:szCs w:val="18"/>
          <w:lang w:val="es-MX"/>
        </w:rPr>
        <w:tab/>
      </w:r>
      <w:r w:rsidRPr="00022AB4">
        <w:rPr>
          <w:rFonts w:asciiTheme="minorHAnsi" w:hAnsiTheme="minorHAnsi" w:cstheme="minorHAnsi"/>
          <w:sz w:val="18"/>
          <w:szCs w:val="18"/>
          <w:lang w:val="es-MX"/>
        </w:rPr>
        <w:t xml:space="preserve">Los licitantes deberán enviar sus preguntas a más </w:t>
      </w:r>
      <w:r w:rsidR="009C2193" w:rsidRPr="00022AB4">
        <w:rPr>
          <w:rFonts w:asciiTheme="minorHAnsi" w:hAnsiTheme="minorHAnsi" w:cstheme="minorHAnsi"/>
          <w:sz w:val="18"/>
          <w:szCs w:val="18"/>
          <w:lang w:val="es-MX"/>
        </w:rPr>
        <w:t xml:space="preserve">tardar el </w:t>
      </w:r>
      <w:r w:rsidR="00022AB4">
        <w:rPr>
          <w:rFonts w:asciiTheme="minorHAnsi" w:hAnsiTheme="minorHAnsi" w:cstheme="minorHAnsi"/>
          <w:b/>
          <w:sz w:val="18"/>
          <w:szCs w:val="18"/>
          <w:lang w:val="es-MX"/>
        </w:rPr>
        <w:t>09</w:t>
      </w:r>
      <w:r w:rsidR="0064179D" w:rsidRPr="00022AB4">
        <w:rPr>
          <w:rFonts w:asciiTheme="minorHAnsi" w:hAnsiTheme="minorHAnsi" w:cstheme="minorHAnsi"/>
          <w:b/>
          <w:sz w:val="18"/>
          <w:szCs w:val="18"/>
          <w:lang w:val="es-MX"/>
        </w:rPr>
        <w:t xml:space="preserve"> de </w:t>
      </w:r>
      <w:r w:rsidR="00E54148" w:rsidRPr="00022AB4">
        <w:rPr>
          <w:rFonts w:asciiTheme="minorHAnsi" w:hAnsiTheme="minorHAnsi" w:cstheme="minorHAnsi"/>
          <w:b/>
          <w:sz w:val="18"/>
          <w:szCs w:val="18"/>
          <w:lang w:val="es-MX"/>
        </w:rPr>
        <w:t>octu</w:t>
      </w:r>
      <w:r w:rsidR="00B00895" w:rsidRPr="00022AB4">
        <w:rPr>
          <w:rFonts w:asciiTheme="minorHAnsi" w:hAnsiTheme="minorHAnsi" w:cstheme="minorHAnsi"/>
          <w:b/>
          <w:sz w:val="18"/>
          <w:szCs w:val="18"/>
          <w:lang w:val="es-MX"/>
        </w:rPr>
        <w:t>bre</w:t>
      </w:r>
      <w:r w:rsidR="0064179D" w:rsidRPr="00022AB4">
        <w:rPr>
          <w:rFonts w:asciiTheme="minorHAnsi" w:hAnsiTheme="minorHAnsi" w:cstheme="minorHAnsi"/>
          <w:b/>
          <w:sz w:val="18"/>
          <w:szCs w:val="18"/>
          <w:lang w:val="es-MX"/>
        </w:rPr>
        <w:t xml:space="preserve"> de 2023 </w:t>
      </w:r>
      <w:r w:rsidRPr="00022AB4">
        <w:rPr>
          <w:rFonts w:asciiTheme="minorHAnsi" w:hAnsiTheme="minorHAnsi" w:cstheme="minorHAnsi"/>
          <w:b/>
          <w:sz w:val="18"/>
          <w:szCs w:val="18"/>
          <w:lang w:val="es-MX"/>
        </w:rPr>
        <w:t xml:space="preserve">a las </w:t>
      </w:r>
      <w:r w:rsidR="00AF0D4E" w:rsidRPr="00022AB4">
        <w:rPr>
          <w:rFonts w:asciiTheme="minorHAnsi" w:hAnsiTheme="minorHAnsi" w:cstheme="minorHAnsi"/>
          <w:b/>
          <w:sz w:val="18"/>
          <w:szCs w:val="18"/>
          <w:lang w:val="es-MX"/>
        </w:rPr>
        <w:t>1</w:t>
      </w:r>
      <w:r w:rsidR="00022AB4">
        <w:rPr>
          <w:rFonts w:asciiTheme="minorHAnsi" w:hAnsiTheme="minorHAnsi" w:cstheme="minorHAnsi"/>
          <w:b/>
          <w:sz w:val="18"/>
          <w:szCs w:val="18"/>
          <w:lang w:val="es-MX"/>
        </w:rPr>
        <w:t>0</w:t>
      </w:r>
      <w:r w:rsidRPr="00022AB4">
        <w:rPr>
          <w:rFonts w:asciiTheme="minorHAnsi" w:hAnsiTheme="minorHAnsi" w:cstheme="minorHAnsi"/>
          <w:b/>
          <w:sz w:val="18"/>
          <w:szCs w:val="18"/>
          <w:lang w:val="es-MX"/>
        </w:rPr>
        <w:t>:</w:t>
      </w:r>
      <w:r w:rsidR="00933F54" w:rsidRPr="00022AB4">
        <w:rPr>
          <w:rFonts w:asciiTheme="minorHAnsi" w:hAnsiTheme="minorHAnsi" w:cstheme="minorHAnsi"/>
          <w:b/>
          <w:sz w:val="18"/>
          <w:szCs w:val="18"/>
          <w:lang w:val="es-MX"/>
        </w:rPr>
        <w:t>0</w:t>
      </w:r>
      <w:r w:rsidRPr="00022AB4">
        <w:rPr>
          <w:rFonts w:asciiTheme="minorHAnsi" w:hAnsiTheme="minorHAnsi" w:cstheme="minorHAnsi"/>
          <w:b/>
          <w:sz w:val="18"/>
          <w:szCs w:val="18"/>
          <w:lang w:val="es-MX"/>
        </w:rPr>
        <w:t>0 horas</w:t>
      </w:r>
      <w:r w:rsidRPr="00022AB4">
        <w:rPr>
          <w:rFonts w:asciiTheme="minorHAnsi" w:hAnsiTheme="minorHAnsi" w:cstheme="minorHAnsi"/>
          <w:sz w:val="18"/>
          <w:szCs w:val="18"/>
          <w:lang w:val="es-MX"/>
        </w:rPr>
        <w:t>, las cuales deberán presentarse personalmente por escrito, en papel membretado, acompañadas</w:t>
      </w:r>
      <w:r w:rsidRPr="002636A2">
        <w:rPr>
          <w:rFonts w:asciiTheme="minorHAnsi" w:hAnsiTheme="minorHAnsi" w:cstheme="minorHAnsi"/>
          <w:sz w:val="18"/>
          <w:szCs w:val="18"/>
          <w:lang w:val="es-MX"/>
        </w:rPr>
        <w:t xml:space="preserve"> del correspondiente </w:t>
      </w:r>
      <w:r w:rsidR="00ED0BA0" w:rsidRPr="002636A2">
        <w:rPr>
          <w:rFonts w:asciiTheme="minorHAnsi" w:hAnsiTheme="minorHAnsi" w:cstheme="minorHAnsi"/>
          <w:sz w:val="18"/>
          <w:szCs w:val="18"/>
          <w:lang w:val="es-MX"/>
        </w:rPr>
        <w:t>CD</w:t>
      </w:r>
      <w:r w:rsidRPr="002636A2">
        <w:rPr>
          <w:rFonts w:asciiTheme="minorHAnsi" w:hAnsiTheme="minorHAnsi" w:cstheme="minorHAnsi"/>
          <w:sz w:val="18"/>
          <w:szCs w:val="18"/>
          <w:lang w:val="es-MX"/>
        </w:rPr>
        <w:t xml:space="preserve">, </w:t>
      </w:r>
      <w:r w:rsidR="00ED0BA0" w:rsidRPr="002636A2">
        <w:rPr>
          <w:rFonts w:asciiTheme="minorHAnsi" w:hAnsiTheme="minorHAnsi" w:cstheme="minorHAnsi"/>
          <w:sz w:val="18"/>
          <w:szCs w:val="18"/>
          <w:lang w:val="es-MX"/>
        </w:rPr>
        <w:t>USB</w:t>
      </w:r>
      <w:r w:rsidRPr="002636A2">
        <w:rPr>
          <w:rFonts w:asciiTheme="minorHAnsi" w:hAnsiTheme="minorHAnsi" w:cstheme="minorHAnsi"/>
          <w:sz w:val="18"/>
          <w:szCs w:val="18"/>
          <w:lang w:val="es-MX"/>
        </w:rPr>
        <w:t xml:space="preserve"> </w:t>
      </w:r>
      <w:r w:rsidR="00C62A71" w:rsidRPr="002636A2">
        <w:rPr>
          <w:rFonts w:asciiTheme="minorHAnsi" w:hAnsiTheme="minorHAnsi" w:cstheme="minorHAnsi"/>
          <w:sz w:val="18"/>
          <w:szCs w:val="18"/>
          <w:lang w:val="es-MX"/>
        </w:rPr>
        <w:t>u</w:t>
      </w:r>
      <w:r w:rsidRPr="002636A2">
        <w:rPr>
          <w:rFonts w:asciiTheme="minorHAnsi" w:hAnsiTheme="minorHAnsi" w:cstheme="minorHAnsi"/>
          <w:sz w:val="18"/>
          <w:szCs w:val="18"/>
          <w:lang w:val="es-MX"/>
        </w:rPr>
        <w:t xml:space="preserve"> otro medio en formato </w:t>
      </w:r>
      <w:proofErr w:type="spellStart"/>
      <w:r w:rsidRPr="002636A2">
        <w:rPr>
          <w:rFonts w:asciiTheme="minorHAnsi" w:hAnsiTheme="minorHAnsi" w:cstheme="minorHAnsi"/>
          <w:sz w:val="18"/>
          <w:szCs w:val="18"/>
          <w:lang w:val="es-MX"/>
        </w:rPr>
        <w:t>word</w:t>
      </w:r>
      <w:proofErr w:type="spellEnd"/>
      <w:r w:rsidRPr="002636A2">
        <w:rPr>
          <w:rFonts w:asciiTheme="minorHAnsi" w:hAnsiTheme="minorHAnsi" w:cstheme="minorHAnsi"/>
          <w:sz w:val="18"/>
          <w:szCs w:val="18"/>
          <w:lang w:val="es-MX"/>
        </w:rPr>
        <w:t xml:space="preserve">, en el Departamento de Compras de la Dirección General de Finanzas, </w:t>
      </w:r>
      <w:r w:rsidRPr="002636A2">
        <w:rPr>
          <w:rFonts w:asciiTheme="minorHAnsi" w:hAnsiTheme="minorHAnsi" w:cstheme="minorHAnsi"/>
          <w:b/>
          <w:sz w:val="18"/>
          <w:szCs w:val="18"/>
          <w:lang w:val="es-MX"/>
        </w:rPr>
        <w:t xml:space="preserve">o </w:t>
      </w:r>
      <w:r w:rsidRPr="002636A2">
        <w:rPr>
          <w:rFonts w:asciiTheme="minorHAnsi" w:hAnsiTheme="minorHAnsi" w:cstheme="minorHAnsi"/>
          <w:b/>
          <w:sz w:val="18"/>
          <w:szCs w:val="18"/>
          <w:u w:val="single"/>
          <w:lang w:val="es-MX"/>
        </w:rPr>
        <w:t>preferentemente</w:t>
      </w:r>
      <w:r w:rsidRPr="006E01AF">
        <w:rPr>
          <w:rFonts w:asciiTheme="minorHAnsi" w:hAnsiTheme="minorHAnsi" w:cstheme="minorHAnsi"/>
          <w:b/>
          <w:sz w:val="18"/>
          <w:szCs w:val="18"/>
          <w:u w:val="single"/>
          <w:lang w:val="es-MX"/>
        </w:rPr>
        <w:t xml:space="preserv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D2439E" w:rsidP="00474087">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117B6853" w:rsidR="002C2F03" w:rsidRPr="008E7304" w:rsidRDefault="00D2439E" w:rsidP="00474087">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BC27B2" w:rsidRPr="008E7304">
          <w:rPr>
            <w:rStyle w:val="Hipervnculo"/>
            <w:rFonts w:asciiTheme="minorHAnsi" w:hAnsiTheme="minorHAnsi" w:cstheme="minorHAnsi"/>
            <w:sz w:val="17"/>
            <w:szCs w:val="17"/>
          </w:rPr>
          <w:t>licitacionesuaa@edu.uaa.mx</w:t>
        </w:r>
      </w:hyperlink>
    </w:p>
    <w:p w14:paraId="465E003C" w14:textId="7C58CB07" w:rsidR="00C64E6C" w:rsidRPr="008E7304" w:rsidRDefault="00D2439E" w:rsidP="008E7304">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3D0D38" w:rsidRPr="00407AAE">
          <w:rPr>
            <w:rStyle w:val="Hipervnculo"/>
            <w:rFonts w:asciiTheme="minorHAnsi" w:hAnsiTheme="minorHAnsi" w:cstheme="minorHAnsi"/>
            <w:sz w:val="17"/>
            <w:szCs w:val="17"/>
          </w:rPr>
          <w:t xml:space="preserve">imelda.jimenez@edu.uaa.mx </w:t>
        </w:r>
      </w:hyperlink>
    </w:p>
    <w:p w14:paraId="07618844" w14:textId="18DAB2CA" w:rsidR="00A509E0" w:rsidRDefault="00D2439E" w:rsidP="00474087">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4E1D94" w:rsidRPr="00BA14FF">
          <w:rPr>
            <w:rStyle w:val="Hipervnculo"/>
            <w:rFonts w:asciiTheme="minorHAnsi" w:hAnsiTheme="minorHAnsi" w:cstheme="minorHAnsi"/>
            <w:sz w:val="17"/>
            <w:szCs w:val="17"/>
          </w:rPr>
          <w:t>delia.lopezmz@edu.uaa.mx</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D000F9">
      <w:pPr>
        <w:tabs>
          <w:tab w:val="left" w:pos="567"/>
        </w:tabs>
        <w:ind w:left="567" w:right="567"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5EDC4556" w:rsidR="00D000F9"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435CEF33" w14:textId="234648A8" w:rsidR="00367167" w:rsidRDefault="00367167" w:rsidP="00D000F9">
      <w:pPr>
        <w:tabs>
          <w:tab w:val="left" w:pos="567"/>
        </w:tabs>
        <w:ind w:left="567" w:right="567"/>
        <w:jc w:val="both"/>
        <w:rPr>
          <w:rFonts w:asciiTheme="minorHAnsi" w:hAnsiTheme="minorHAnsi" w:cstheme="minorHAnsi"/>
          <w:sz w:val="18"/>
          <w:szCs w:val="18"/>
          <w:lang w:val="es-MX"/>
        </w:rPr>
      </w:pPr>
    </w:p>
    <w:p w14:paraId="5A5E26DA" w14:textId="0BC6419D" w:rsidR="00367167" w:rsidRPr="00367167" w:rsidRDefault="00367167" w:rsidP="00367167">
      <w:pPr>
        <w:tabs>
          <w:tab w:val="left" w:pos="567"/>
        </w:tabs>
        <w:ind w:left="567" w:right="567"/>
        <w:jc w:val="both"/>
        <w:rPr>
          <w:rFonts w:asciiTheme="minorHAnsi" w:hAnsiTheme="minorHAnsi" w:cstheme="minorHAnsi"/>
          <w:sz w:val="18"/>
          <w:szCs w:val="18"/>
          <w:u w:val="single"/>
        </w:rPr>
      </w:pPr>
      <w:r w:rsidRPr="00367167">
        <w:rPr>
          <w:rFonts w:asciiTheme="minorHAnsi" w:hAnsiTheme="minorHAnsi" w:cstheme="minorHAnsi"/>
          <w:b/>
          <w:sz w:val="18"/>
          <w:szCs w:val="18"/>
        </w:rPr>
        <w:t>Nota:</w:t>
      </w:r>
      <w:r w:rsidRPr="00367167">
        <w:rPr>
          <w:rFonts w:asciiTheme="minorHAnsi" w:hAnsiTheme="minorHAnsi" w:cstheme="minorHAnsi"/>
          <w:sz w:val="18"/>
          <w:szCs w:val="18"/>
        </w:rPr>
        <w:t xml:space="preserve"> </w:t>
      </w:r>
      <w:r w:rsidRPr="00367167">
        <w:rPr>
          <w:rFonts w:asciiTheme="minorHAnsi" w:hAnsiTheme="minorHAnsi" w:cstheme="minorHAnsi"/>
          <w:sz w:val="18"/>
          <w:szCs w:val="18"/>
          <w:u w:val="single"/>
        </w:rPr>
        <w:t>En este evento se tendrá disponible para la vista de los licitantes participantes y acreditados, muestra física del formato base de título que actualmente se utiliza en el Departamento de Control Escolar.</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45DC008D"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40E0C86" w14:textId="77777777" w:rsidR="00367167" w:rsidRPr="006E01AF" w:rsidRDefault="00367167" w:rsidP="00D000F9">
      <w:pPr>
        <w:tabs>
          <w:tab w:val="left" w:pos="567"/>
        </w:tabs>
        <w:ind w:left="567" w:right="567" w:hanging="567"/>
        <w:jc w:val="both"/>
        <w:rPr>
          <w:rFonts w:asciiTheme="minorHAnsi" w:hAnsiTheme="minorHAnsi" w:cstheme="minorHAnsi"/>
          <w:sz w:val="18"/>
          <w:szCs w:val="18"/>
          <w:lang w:val="es-MX"/>
        </w:rPr>
      </w:pP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F9197BC" w:rsidR="00D000F9"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6F76E3D5" w14:textId="77777777" w:rsidR="00BB585A" w:rsidRPr="006E01AF" w:rsidRDefault="00BB585A" w:rsidP="00D000F9">
      <w:pPr>
        <w:tabs>
          <w:tab w:val="left" w:pos="567"/>
        </w:tabs>
        <w:ind w:left="567" w:right="567" w:hanging="567"/>
        <w:jc w:val="both"/>
        <w:rPr>
          <w:rFonts w:asciiTheme="minorHAnsi" w:hAnsiTheme="minorHAnsi" w:cstheme="minorHAnsi"/>
          <w:b/>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5688BB7C" w:rsidR="00D000F9" w:rsidRPr="006244C8" w:rsidRDefault="00D000F9" w:rsidP="00D000F9">
      <w:pPr>
        <w:ind w:left="567" w:right="567"/>
        <w:jc w:val="both"/>
        <w:rPr>
          <w:rFonts w:asciiTheme="minorHAnsi" w:hAnsiTheme="minorHAnsi" w:cstheme="minorHAnsi"/>
          <w:color w:val="000000"/>
          <w:sz w:val="18"/>
          <w:szCs w:val="18"/>
        </w:rPr>
      </w:pPr>
      <w:r w:rsidRPr="002636A2">
        <w:rPr>
          <w:rFonts w:asciiTheme="minorHAnsi" w:hAnsiTheme="minorHAnsi" w:cstheme="minorHAnsi"/>
          <w:color w:val="000000"/>
          <w:sz w:val="18"/>
          <w:szCs w:val="18"/>
        </w:rPr>
        <w:t xml:space="preserve">Tendrá verificativo el día </w:t>
      </w:r>
      <w:r w:rsidR="004C4DBB" w:rsidRPr="00022AB4">
        <w:rPr>
          <w:rFonts w:asciiTheme="minorHAnsi" w:hAnsiTheme="minorHAnsi" w:cstheme="minorHAnsi"/>
          <w:b/>
          <w:sz w:val="18"/>
          <w:szCs w:val="18"/>
          <w:lang w:val="es-MX"/>
        </w:rPr>
        <w:t>16</w:t>
      </w:r>
      <w:r w:rsidR="0064179D" w:rsidRPr="00022AB4">
        <w:rPr>
          <w:rFonts w:asciiTheme="minorHAnsi" w:hAnsiTheme="minorHAnsi" w:cstheme="minorHAnsi"/>
          <w:b/>
          <w:sz w:val="18"/>
          <w:szCs w:val="18"/>
          <w:lang w:val="es-MX"/>
        </w:rPr>
        <w:t xml:space="preserve"> de </w:t>
      </w:r>
      <w:r w:rsidR="002636A2" w:rsidRPr="00022AB4">
        <w:rPr>
          <w:rFonts w:asciiTheme="minorHAnsi" w:hAnsiTheme="minorHAnsi" w:cstheme="minorHAnsi"/>
          <w:b/>
          <w:sz w:val="18"/>
          <w:szCs w:val="18"/>
          <w:lang w:val="es-MX"/>
        </w:rPr>
        <w:t>octu</w:t>
      </w:r>
      <w:r w:rsidR="006E4C78" w:rsidRPr="00022AB4">
        <w:rPr>
          <w:rFonts w:asciiTheme="minorHAnsi" w:hAnsiTheme="minorHAnsi" w:cstheme="minorHAnsi"/>
          <w:b/>
          <w:sz w:val="18"/>
          <w:szCs w:val="18"/>
          <w:lang w:val="es-MX"/>
        </w:rPr>
        <w:t>bre</w:t>
      </w:r>
      <w:r w:rsidR="0064179D" w:rsidRPr="00022AB4">
        <w:rPr>
          <w:rFonts w:asciiTheme="minorHAnsi" w:hAnsiTheme="minorHAnsi" w:cstheme="minorHAnsi"/>
          <w:b/>
          <w:sz w:val="18"/>
          <w:szCs w:val="18"/>
          <w:lang w:val="es-MX"/>
        </w:rPr>
        <w:t xml:space="preserve"> de 2023 </w:t>
      </w:r>
      <w:r w:rsidRPr="00022AB4">
        <w:rPr>
          <w:rFonts w:asciiTheme="minorHAnsi" w:hAnsiTheme="minorHAnsi" w:cstheme="minorHAnsi"/>
          <w:b/>
          <w:color w:val="000000"/>
          <w:sz w:val="18"/>
          <w:szCs w:val="18"/>
        </w:rPr>
        <w:t xml:space="preserve">a las </w:t>
      </w:r>
      <w:r w:rsidR="00B11CA2" w:rsidRPr="00022AB4">
        <w:rPr>
          <w:rFonts w:asciiTheme="minorHAnsi" w:hAnsiTheme="minorHAnsi" w:cstheme="minorHAnsi"/>
          <w:b/>
          <w:color w:val="000000"/>
          <w:sz w:val="18"/>
          <w:szCs w:val="18"/>
        </w:rPr>
        <w:t>1</w:t>
      </w:r>
      <w:r w:rsidR="004F1ABC" w:rsidRPr="00022AB4">
        <w:rPr>
          <w:rFonts w:asciiTheme="minorHAnsi" w:hAnsiTheme="minorHAnsi" w:cstheme="minorHAnsi"/>
          <w:b/>
          <w:color w:val="000000"/>
          <w:sz w:val="18"/>
          <w:szCs w:val="18"/>
        </w:rPr>
        <w:t>0</w:t>
      </w:r>
      <w:r w:rsidRPr="00022AB4">
        <w:rPr>
          <w:rFonts w:asciiTheme="minorHAnsi" w:hAnsiTheme="minorHAnsi" w:cstheme="minorHAnsi"/>
          <w:b/>
          <w:color w:val="000000"/>
          <w:sz w:val="18"/>
          <w:szCs w:val="18"/>
        </w:rPr>
        <w:t>:</w:t>
      </w:r>
      <w:r w:rsidR="004F1ABC" w:rsidRPr="00022AB4">
        <w:rPr>
          <w:rFonts w:asciiTheme="minorHAnsi" w:hAnsiTheme="minorHAnsi" w:cstheme="minorHAnsi"/>
          <w:b/>
          <w:color w:val="000000"/>
          <w:sz w:val="18"/>
          <w:szCs w:val="18"/>
        </w:rPr>
        <w:t>0</w:t>
      </w:r>
      <w:r w:rsidRPr="00022AB4">
        <w:rPr>
          <w:rFonts w:asciiTheme="minorHAnsi" w:hAnsiTheme="minorHAnsi" w:cstheme="minorHAnsi"/>
          <w:b/>
          <w:color w:val="000000"/>
          <w:sz w:val="18"/>
          <w:szCs w:val="18"/>
        </w:rPr>
        <w:t>0 horas</w:t>
      </w:r>
      <w:r w:rsidRPr="00022AB4">
        <w:rPr>
          <w:rFonts w:asciiTheme="minorHAnsi" w:hAnsiTheme="minorHAnsi" w:cstheme="minorHAnsi"/>
          <w:color w:val="000000"/>
          <w:sz w:val="18"/>
          <w:szCs w:val="18"/>
        </w:rPr>
        <w:t xml:space="preserve">, </w:t>
      </w:r>
      <w:r w:rsidRPr="00022AB4">
        <w:rPr>
          <w:rFonts w:asciiTheme="minorHAnsi" w:hAnsiTheme="minorHAnsi" w:cstheme="minorHAnsi"/>
          <w:b/>
          <w:sz w:val="18"/>
          <w:szCs w:val="18"/>
          <w:lang w:val="es-MX"/>
        </w:rPr>
        <w:t>Sala de Licitaciones, Edificio 222 P.B.</w:t>
      </w:r>
      <w:r w:rsidRPr="00022AB4">
        <w:rPr>
          <w:rFonts w:asciiTheme="minorHAnsi" w:hAnsiTheme="minorHAnsi" w:cstheme="minorHAnsi"/>
          <w:color w:val="000000"/>
          <w:sz w:val="18"/>
          <w:szCs w:val="18"/>
        </w:rPr>
        <w:t>,</w:t>
      </w:r>
      <w:r w:rsidRPr="00022AB4">
        <w:rPr>
          <w:rFonts w:asciiTheme="minorHAnsi" w:hAnsiTheme="minorHAnsi" w:cstheme="minorHAnsi"/>
          <w:b/>
          <w:sz w:val="18"/>
          <w:szCs w:val="18"/>
          <w:lang w:val="es-MX"/>
        </w:rPr>
        <w:t xml:space="preserve"> </w:t>
      </w:r>
      <w:r w:rsidRPr="00022AB4">
        <w:rPr>
          <w:rFonts w:asciiTheme="minorHAnsi" w:hAnsiTheme="minorHAnsi" w:cstheme="minorHAnsi"/>
          <w:color w:val="000000"/>
          <w:sz w:val="18"/>
          <w:szCs w:val="18"/>
        </w:rPr>
        <w:t>domicilio de la convocante, los licitantes entregarán su propuesta técnica y económica</w:t>
      </w:r>
      <w:r w:rsidRPr="002636A2">
        <w:rPr>
          <w:rFonts w:asciiTheme="minorHAnsi" w:hAnsiTheme="minorHAnsi" w:cstheme="minorHAnsi"/>
          <w:color w:val="000000"/>
          <w:sz w:val="18"/>
          <w:szCs w:val="18"/>
        </w:rPr>
        <w:t xml:space="preserve"> en </w:t>
      </w:r>
      <w:r w:rsidRPr="002636A2">
        <w:rPr>
          <w:rFonts w:asciiTheme="minorHAnsi" w:hAnsiTheme="minorHAnsi" w:cstheme="minorHAnsi"/>
          <w:b/>
          <w:color w:val="000000"/>
          <w:sz w:val="18"/>
          <w:szCs w:val="18"/>
        </w:rPr>
        <w:t>(1) un sobre cerrado en forma inviolable</w:t>
      </w:r>
      <w:r w:rsidR="00C62A71" w:rsidRPr="002636A2">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6"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Dos o más personas podrán presentar conjuntamente una proposición sin necesidad de constituir una nueva sociedad; </w:t>
      </w:r>
      <w:r w:rsidRPr="006E01AF">
        <w:rPr>
          <w:rFonts w:asciiTheme="minorHAnsi" w:hAnsiTheme="minorHAnsi" w:cstheme="minorHAnsi"/>
          <w:color w:val="000000"/>
          <w:sz w:val="18"/>
          <w:szCs w:val="18"/>
        </w:rPr>
        <w:lastRenderedPageBreak/>
        <w:t>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66BA57A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022AB4">
        <w:rPr>
          <w:rFonts w:asciiTheme="minorHAnsi" w:hAnsiTheme="minorHAnsi" w:cstheme="minorHAnsi"/>
          <w:sz w:val="18"/>
          <w:szCs w:val="18"/>
          <w:lang w:val="es-MX"/>
        </w:rPr>
        <w:t xml:space="preserve">día </w:t>
      </w:r>
      <w:r w:rsidR="00E8138C" w:rsidRPr="00022AB4">
        <w:rPr>
          <w:rFonts w:asciiTheme="minorHAnsi" w:hAnsiTheme="minorHAnsi" w:cstheme="minorHAnsi"/>
          <w:b/>
          <w:color w:val="000000"/>
          <w:sz w:val="18"/>
          <w:szCs w:val="18"/>
        </w:rPr>
        <w:t>19</w:t>
      </w:r>
      <w:r w:rsidR="00916884" w:rsidRPr="00022AB4">
        <w:rPr>
          <w:rFonts w:asciiTheme="minorHAnsi" w:hAnsiTheme="minorHAnsi" w:cstheme="minorHAnsi"/>
          <w:b/>
          <w:color w:val="000000"/>
          <w:sz w:val="18"/>
          <w:szCs w:val="18"/>
        </w:rPr>
        <w:t xml:space="preserve"> de </w:t>
      </w:r>
      <w:r w:rsidR="002636A2" w:rsidRPr="00022AB4">
        <w:rPr>
          <w:rFonts w:asciiTheme="minorHAnsi" w:hAnsiTheme="minorHAnsi" w:cstheme="minorHAnsi"/>
          <w:b/>
          <w:color w:val="000000"/>
          <w:sz w:val="18"/>
          <w:szCs w:val="18"/>
        </w:rPr>
        <w:t>octu</w:t>
      </w:r>
      <w:r w:rsidR="006B1F85" w:rsidRPr="00022AB4">
        <w:rPr>
          <w:rFonts w:asciiTheme="minorHAnsi" w:hAnsiTheme="minorHAnsi" w:cstheme="minorHAnsi"/>
          <w:b/>
          <w:color w:val="000000"/>
          <w:sz w:val="18"/>
          <w:szCs w:val="18"/>
        </w:rPr>
        <w:t>bre</w:t>
      </w:r>
      <w:r w:rsidR="00BA71C7" w:rsidRPr="00022AB4">
        <w:rPr>
          <w:rFonts w:asciiTheme="minorHAnsi" w:hAnsiTheme="minorHAnsi" w:cstheme="minorHAnsi"/>
          <w:b/>
          <w:color w:val="000000"/>
          <w:sz w:val="18"/>
          <w:szCs w:val="18"/>
        </w:rPr>
        <w:t xml:space="preserve"> de 202</w:t>
      </w:r>
      <w:r w:rsidR="001D4E04" w:rsidRPr="00022AB4">
        <w:rPr>
          <w:rFonts w:asciiTheme="minorHAnsi" w:hAnsiTheme="minorHAnsi" w:cstheme="minorHAnsi"/>
          <w:b/>
          <w:color w:val="000000"/>
          <w:sz w:val="18"/>
          <w:szCs w:val="18"/>
        </w:rPr>
        <w:t>3</w:t>
      </w:r>
      <w:r w:rsidRPr="00022AB4">
        <w:rPr>
          <w:rFonts w:asciiTheme="minorHAnsi" w:hAnsiTheme="minorHAnsi" w:cstheme="minorHAnsi"/>
          <w:b/>
          <w:sz w:val="18"/>
          <w:szCs w:val="18"/>
          <w:lang w:val="es-MX"/>
        </w:rPr>
        <w:t xml:space="preserve"> </w:t>
      </w:r>
      <w:r w:rsidRPr="00022AB4">
        <w:rPr>
          <w:rFonts w:asciiTheme="minorHAnsi" w:hAnsiTheme="minorHAnsi" w:cstheme="minorHAnsi"/>
          <w:b/>
          <w:color w:val="000000"/>
          <w:sz w:val="18"/>
          <w:szCs w:val="18"/>
        </w:rPr>
        <w:t xml:space="preserve">a las </w:t>
      </w:r>
      <w:r w:rsidR="008E185E" w:rsidRPr="00022AB4">
        <w:rPr>
          <w:rFonts w:asciiTheme="minorHAnsi" w:hAnsiTheme="minorHAnsi" w:cstheme="minorHAnsi"/>
          <w:b/>
          <w:color w:val="000000"/>
          <w:sz w:val="18"/>
          <w:szCs w:val="18"/>
        </w:rPr>
        <w:t>1</w:t>
      </w:r>
      <w:r w:rsidR="004F1ABC" w:rsidRPr="00022AB4">
        <w:rPr>
          <w:rFonts w:asciiTheme="minorHAnsi" w:hAnsiTheme="minorHAnsi" w:cstheme="minorHAnsi"/>
          <w:b/>
          <w:color w:val="000000"/>
          <w:sz w:val="18"/>
          <w:szCs w:val="18"/>
        </w:rPr>
        <w:t>4</w:t>
      </w:r>
      <w:r w:rsidRPr="00022AB4">
        <w:rPr>
          <w:rFonts w:asciiTheme="minorHAnsi" w:hAnsiTheme="minorHAnsi" w:cstheme="minorHAnsi"/>
          <w:b/>
          <w:color w:val="000000"/>
          <w:sz w:val="18"/>
          <w:szCs w:val="18"/>
        </w:rPr>
        <w:t>:00 horas,</w:t>
      </w:r>
      <w:r w:rsidRPr="00022AB4">
        <w:rPr>
          <w:rFonts w:asciiTheme="minorHAnsi" w:hAnsiTheme="minorHAnsi" w:cstheme="minorHAnsi"/>
          <w:color w:val="000000"/>
          <w:sz w:val="18"/>
          <w:szCs w:val="18"/>
        </w:rPr>
        <w:t xml:space="preserve"> en la </w:t>
      </w:r>
      <w:r w:rsidRPr="00022AB4">
        <w:rPr>
          <w:rFonts w:asciiTheme="minorHAnsi" w:hAnsiTheme="minorHAnsi" w:cstheme="minorHAnsi"/>
          <w:b/>
          <w:sz w:val="18"/>
          <w:szCs w:val="18"/>
          <w:lang w:val="es-MX"/>
        </w:rPr>
        <w:t>Sala</w:t>
      </w:r>
      <w:r w:rsidRPr="002636A2">
        <w:rPr>
          <w:rFonts w:asciiTheme="minorHAnsi" w:hAnsiTheme="minorHAnsi" w:cstheme="minorHAnsi"/>
          <w:b/>
          <w:sz w:val="18"/>
          <w:szCs w:val="18"/>
          <w:lang w:val="es-MX"/>
        </w:rPr>
        <w:t xml:space="preserve"> de Licitaciones, Edificio 222 P.B.</w:t>
      </w:r>
      <w:r w:rsidR="00C62A71" w:rsidRPr="002636A2">
        <w:rPr>
          <w:rFonts w:asciiTheme="minorHAnsi" w:hAnsiTheme="minorHAnsi" w:cstheme="minorHAnsi"/>
          <w:b/>
          <w:sz w:val="18"/>
          <w:szCs w:val="18"/>
          <w:lang w:val="es-MX"/>
        </w:rPr>
        <w:t>,</w:t>
      </w:r>
      <w:r w:rsidRPr="002636A2">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8E02E9F" w14:textId="5C9FACC5"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w:t>
      </w:r>
      <w:r w:rsidRPr="00E66A91">
        <w:rPr>
          <w:rFonts w:asciiTheme="minorHAnsi" w:hAnsiTheme="minorHAnsi" w:cstheme="minorHAnsi"/>
          <w:sz w:val="18"/>
          <w:szCs w:val="18"/>
          <w:lang w:val="es-MX"/>
        </w:rPr>
        <w:lastRenderedPageBreak/>
        <w:t xml:space="preserve">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370BCF4E" w14:textId="0BC4BA94" w:rsidR="00E47090" w:rsidRPr="006E4C78" w:rsidRDefault="00E47090" w:rsidP="006E4C78">
      <w:pPr>
        <w:tabs>
          <w:tab w:val="left" w:pos="567"/>
        </w:tabs>
        <w:ind w:left="567" w:right="567"/>
        <w:jc w:val="both"/>
        <w:rPr>
          <w:rFonts w:asciiTheme="minorHAnsi" w:hAnsiTheme="minorHAnsi" w:cstheme="minorHAnsi"/>
          <w:sz w:val="18"/>
          <w:szCs w:val="18"/>
          <w:lang w:val="es-MX"/>
        </w:rPr>
      </w:pPr>
      <w:r w:rsidRPr="00BB585A">
        <w:rPr>
          <w:rFonts w:asciiTheme="minorHAnsi" w:hAnsiTheme="minorHAnsi" w:cstheme="minorHAnsi"/>
          <w:sz w:val="18"/>
          <w:szCs w:val="18"/>
        </w:rPr>
        <w:t xml:space="preserve">La adjudicación en esta licitación será por </w:t>
      </w:r>
      <w:r w:rsidRPr="00BB585A">
        <w:rPr>
          <w:rFonts w:asciiTheme="minorHAnsi" w:hAnsiTheme="minorHAnsi" w:cstheme="minorHAnsi"/>
          <w:b/>
          <w:sz w:val="18"/>
          <w:szCs w:val="18"/>
        </w:rPr>
        <w:t>partida individual</w:t>
      </w:r>
      <w:r w:rsidRPr="00BB585A">
        <w:rPr>
          <w:rFonts w:asciiTheme="minorHAnsi" w:hAnsiTheme="minorHAnsi" w:cstheme="minorHAnsi"/>
          <w:sz w:val="18"/>
          <w:szCs w:val="18"/>
        </w:rPr>
        <w:t xml:space="preserve"> total a un solo Licitante. Por lo que la Licitación se puede</w:t>
      </w:r>
      <w:r w:rsidR="006E4C78">
        <w:rPr>
          <w:rFonts w:asciiTheme="minorHAnsi" w:hAnsiTheme="minorHAnsi" w:cstheme="minorHAnsi"/>
          <w:sz w:val="18"/>
          <w:szCs w:val="18"/>
        </w:rPr>
        <w:t xml:space="preserve"> adjudicar a varios proveedores</w:t>
      </w:r>
      <w:r w:rsidR="004C3B5D" w:rsidRPr="00BB585A">
        <w:rPr>
          <w:rFonts w:asciiTheme="minorHAnsi" w:hAnsiTheme="minorHAnsi" w:cstheme="minorHAnsi"/>
          <w:sz w:val="18"/>
          <w:szCs w:val="18"/>
        </w:rPr>
        <w:t>, que presente la propuesta solvente con precio más bajo.</w:t>
      </w:r>
      <w:r w:rsidR="004C3B5D">
        <w:rPr>
          <w:rFonts w:asciiTheme="minorHAnsi" w:hAnsiTheme="minorHAnsi" w:cstheme="minorHAnsi"/>
          <w:sz w:val="18"/>
          <w:szCs w:val="18"/>
        </w:rPr>
        <w:t xml:space="preserve"> </w:t>
      </w:r>
    </w:p>
    <w:p w14:paraId="332F5BC3" w14:textId="77777777" w:rsidR="004C3B5D" w:rsidRDefault="004C3B5D" w:rsidP="00E47090">
      <w:pPr>
        <w:tabs>
          <w:tab w:val="left" w:pos="567"/>
        </w:tabs>
        <w:ind w:left="567" w:right="567"/>
        <w:jc w:val="both"/>
        <w:rPr>
          <w:rFonts w:asciiTheme="minorHAnsi" w:hAnsiTheme="minorHAnsi" w:cstheme="minorHAnsi"/>
          <w:color w:val="000000"/>
          <w:sz w:val="18"/>
          <w:szCs w:val="18"/>
          <w:u w:val="single"/>
        </w:rPr>
      </w:pPr>
    </w:p>
    <w:p w14:paraId="725C9358" w14:textId="4E9131C6"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13EC0048" w14:textId="77777777" w:rsidR="001762A8" w:rsidRDefault="001762A8" w:rsidP="001D4E04">
            <w:pPr>
              <w:ind w:right="1"/>
              <w:jc w:val="both"/>
              <w:rPr>
                <w:rFonts w:asciiTheme="minorHAnsi" w:eastAsia="Calibri" w:hAnsiTheme="minorHAnsi" w:cstheme="minorHAnsi"/>
                <w:b/>
                <w:color w:val="000000"/>
                <w:sz w:val="16"/>
                <w:szCs w:val="16"/>
              </w:rPr>
            </w:pPr>
          </w:p>
          <w:p w14:paraId="5D93B873" w14:textId="0484F36B"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14FFB0A3" w:rsidR="008632A9" w:rsidRDefault="00EE2872" w:rsidP="008632A9">
            <w:pPr>
              <w:ind w:right="7"/>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CSF</w:t>
            </w:r>
            <w:r w:rsidR="008632A9" w:rsidRPr="003D6C82">
              <w:rPr>
                <w:rFonts w:asciiTheme="minorHAnsi" w:eastAsia="Calibri" w:hAnsiTheme="minorHAnsi" w:cstheme="minorHAnsi"/>
                <w:b/>
                <w:color w:val="000000"/>
                <w:sz w:val="16"/>
                <w:szCs w:val="16"/>
              </w:rPr>
              <w:t>:</w:t>
            </w:r>
            <w:r w:rsidR="008632A9" w:rsidRPr="003D6C82">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Constancia </w:t>
            </w:r>
            <w:r w:rsidR="001B6582">
              <w:rPr>
                <w:rFonts w:asciiTheme="minorHAnsi" w:eastAsia="Calibri" w:hAnsiTheme="minorHAnsi" w:cstheme="minorHAnsi"/>
                <w:color w:val="000000"/>
                <w:sz w:val="16"/>
                <w:szCs w:val="16"/>
              </w:rPr>
              <w:t>de Situación Fiscal en donde co</w:t>
            </w:r>
            <w:r>
              <w:rPr>
                <w:rFonts w:asciiTheme="minorHAnsi" w:eastAsia="Calibri" w:hAnsiTheme="minorHAnsi" w:cstheme="minorHAnsi"/>
                <w:color w:val="000000"/>
                <w:sz w:val="16"/>
                <w:szCs w:val="16"/>
              </w:rPr>
              <w:t>n</w:t>
            </w:r>
            <w:r w:rsidR="001B6582">
              <w:rPr>
                <w:rFonts w:asciiTheme="minorHAnsi" w:eastAsia="Calibri" w:hAnsiTheme="minorHAnsi" w:cstheme="minorHAnsi"/>
                <w:color w:val="000000"/>
                <w:sz w:val="16"/>
                <w:szCs w:val="16"/>
              </w:rPr>
              <w:t>s</w:t>
            </w:r>
            <w:r>
              <w:rPr>
                <w:rFonts w:asciiTheme="minorHAnsi" w:eastAsia="Calibri" w:hAnsiTheme="minorHAnsi" w:cstheme="minorHAnsi"/>
                <w:color w:val="000000"/>
                <w:sz w:val="16"/>
                <w:szCs w:val="16"/>
              </w:rPr>
              <w:t xml:space="preserve">ta el </w:t>
            </w:r>
            <w:r w:rsidR="008632A9" w:rsidRPr="003D6C82">
              <w:rPr>
                <w:rFonts w:asciiTheme="minorHAnsi" w:eastAsia="Calibri" w:hAnsiTheme="minorHAnsi" w:cstheme="minorHAnsi"/>
                <w:color w:val="000000"/>
                <w:sz w:val="16"/>
                <w:szCs w:val="16"/>
              </w:rPr>
              <w:t xml:space="preserve">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2B788FDE"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183E54EC" w14:textId="77777777" w:rsidR="003664BA" w:rsidRDefault="003664BA" w:rsidP="008632A9">
            <w:pPr>
              <w:ind w:right="567"/>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p w14:paraId="4558A20D" w14:textId="7FE89237" w:rsidR="0036315E" w:rsidRPr="009A4A90" w:rsidRDefault="0036315E" w:rsidP="008632A9">
            <w:pPr>
              <w:ind w:right="567"/>
              <w:jc w:val="both"/>
              <w:rPr>
                <w:rFonts w:asciiTheme="minorHAnsi" w:eastAsia="Calibri" w:hAnsiTheme="minorHAnsi" w:cstheme="minorHAnsi"/>
                <w:b/>
                <w:color w:val="000000"/>
                <w:sz w:val="12"/>
                <w:szCs w:val="12"/>
              </w:rPr>
            </w:pP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4F06A0"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4F06A0">
              <w:rPr>
                <w:rFonts w:asciiTheme="minorHAnsi" w:eastAsia="Calibri" w:hAnsiTheme="minorHAnsi" w:cstheme="minorHAnsi"/>
                <w:color w:val="000000"/>
                <w:sz w:val="16"/>
                <w:szCs w:val="16"/>
              </w:rPr>
              <w:t>Estado de Aguascalientes. **</w:t>
            </w:r>
          </w:p>
          <w:p w14:paraId="371EE625" w14:textId="53B8822E" w:rsidR="008632A9" w:rsidRPr="00022AB4" w:rsidRDefault="008632A9" w:rsidP="008632A9">
            <w:pPr>
              <w:spacing w:after="160" w:line="259" w:lineRule="auto"/>
              <w:contextualSpacing/>
              <w:jc w:val="both"/>
              <w:rPr>
                <w:rFonts w:asciiTheme="minorHAnsi" w:eastAsia="Calibri" w:hAnsiTheme="minorHAnsi" w:cstheme="minorHAnsi"/>
                <w:color w:val="000000"/>
                <w:sz w:val="14"/>
                <w:szCs w:val="14"/>
              </w:rPr>
            </w:pPr>
            <w:r w:rsidRPr="004F06A0">
              <w:rPr>
                <w:rFonts w:asciiTheme="minorHAnsi" w:eastAsia="Calibri" w:hAnsiTheme="minorHAnsi" w:cstheme="minorHAnsi"/>
                <w:color w:val="000000"/>
                <w:sz w:val="14"/>
                <w:szCs w:val="14"/>
              </w:rPr>
              <w:t xml:space="preserve">(A excepción de </w:t>
            </w:r>
            <w:r w:rsidRPr="002636A2">
              <w:rPr>
                <w:rFonts w:asciiTheme="minorHAnsi" w:eastAsia="Calibri" w:hAnsiTheme="minorHAnsi" w:cstheme="minorHAnsi"/>
                <w:color w:val="000000"/>
                <w:sz w:val="14"/>
                <w:szCs w:val="14"/>
              </w:rPr>
              <w:t xml:space="preserve">la constancia número 2, se deberán presentarse las diversas </w:t>
            </w:r>
            <w:r w:rsidRPr="00022AB4">
              <w:rPr>
                <w:rFonts w:asciiTheme="minorHAnsi" w:eastAsia="Calibri" w:hAnsiTheme="minorHAnsi" w:cstheme="minorHAnsi"/>
                <w:color w:val="000000"/>
                <w:sz w:val="14"/>
                <w:szCs w:val="14"/>
              </w:rPr>
              <w:t xml:space="preserve">opiniones de cumplimiento, vigentes, en sentido positivo o sin adeudo, con una vigencia no mayor a 30 días de la fecha del acto de Recepción y Apertura de Propuestas, es decir, dentro de una vigencia del </w:t>
            </w:r>
            <w:r w:rsidR="004C4DBB" w:rsidRPr="00022AB4">
              <w:rPr>
                <w:rFonts w:asciiTheme="minorHAnsi" w:eastAsia="Calibri" w:hAnsiTheme="minorHAnsi" w:cstheme="minorHAnsi"/>
                <w:b/>
                <w:color w:val="000000"/>
                <w:sz w:val="14"/>
                <w:szCs w:val="14"/>
              </w:rPr>
              <w:t>16</w:t>
            </w:r>
            <w:r w:rsidRPr="00022AB4">
              <w:rPr>
                <w:rFonts w:asciiTheme="minorHAnsi" w:eastAsia="Calibri" w:hAnsiTheme="minorHAnsi" w:cstheme="minorHAnsi"/>
                <w:b/>
                <w:color w:val="000000"/>
                <w:sz w:val="14"/>
                <w:szCs w:val="14"/>
              </w:rPr>
              <w:t xml:space="preserve"> de </w:t>
            </w:r>
            <w:r w:rsidR="002636A2" w:rsidRPr="00022AB4">
              <w:rPr>
                <w:rFonts w:asciiTheme="minorHAnsi" w:eastAsia="Calibri" w:hAnsiTheme="minorHAnsi" w:cstheme="minorHAnsi"/>
                <w:b/>
                <w:color w:val="000000"/>
                <w:sz w:val="14"/>
                <w:szCs w:val="14"/>
              </w:rPr>
              <w:t>septiembre</w:t>
            </w:r>
            <w:r w:rsidRPr="00022AB4">
              <w:rPr>
                <w:rFonts w:asciiTheme="minorHAnsi" w:eastAsia="Calibri" w:hAnsiTheme="minorHAnsi" w:cstheme="minorHAnsi"/>
                <w:b/>
                <w:color w:val="000000"/>
                <w:sz w:val="14"/>
                <w:szCs w:val="14"/>
              </w:rPr>
              <w:t xml:space="preserve"> de 202</w:t>
            </w:r>
            <w:r w:rsidR="0062594B" w:rsidRPr="00022AB4">
              <w:rPr>
                <w:rFonts w:asciiTheme="minorHAnsi" w:eastAsia="Calibri" w:hAnsiTheme="minorHAnsi" w:cstheme="minorHAnsi"/>
                <w:b/>
                <w:color w:val="000000"/>
                <w:sz w:val="14"/>
                <w:szCs w:val="14"/>
              </w:rPr>
              <w:t>3</w:t>
            </w:r>
            <w:r w:rsidRPr="00022AB4">
              <w:rPr>
                <w:rFonts w:asciiTheme="minorHAnsi" w:eastAsia="Calibri" w:hAnsiTheme="minorHAnsi" w:cstheme="minorHAnsi"/>
                <w:b/>
                <w:color w:val="000000"/>
                <w:sz w:val="14"/>
                <w:szCs w:val="14"/>
              </w:rPr>
              <w:t xml:space="preserve"> al </w:t>
            </w:r>
            <w:r w:rsidR="004C4DBB" w:rsidRPr="00022AB4">
              <w:rPr>
                <w:rFonts w:asciiTheme="minorHAnsi" w:eastAsia="Calibri" w:hAnsiTheme="minorHAnsi" w:cstheme="minorHAnsi"/>
                <w:b/>
                <w:color w:val="000000"/>
                <w:sz w:val="14"/>
                <w:szCs w:val="14"/>
              </w:rPr>
              <w:t>16</w:t>
            </w:r>
            <w:r w:rsidRPr="00022AB4">
              <w:rPr>
                <w:rFonts w:asciiTheme="minorHAnsi" w:eastAsia="Calibri" w:hAnsiTheme="minorHAnsi" w:cstheme="minorHAnsi"/>
                <w:b/>
                <w:color w:val="000000"/>
                <w:sz w:val="14"/>
                <w:szCs w:val="14"/>
              </w:rPr>
              <w:t xml:space="preserve"> de </w:t>
            </w:r>
            <w:r w:rsidR="002636A2" w:rsidRPr="00022AB4">
              <w:rPr>
                <w:rFonts w:asciiTheme="minorHAnsi" w:eastAsia="Calibri" w:hAnsiTheme="minorHAnsi" w:cstheme="minorHAnsi"/>
                <w:b/>
                <w:color w:val="000000"/>
                <w:sz w:val="14"/>
                <w:szCs w:val="14"/>
              </w:rPr>
              <w:t>octu</w:t>
            </w:r>
            <w:r w:rsidR="00B02FFA" w:rsidRPr="00022AB4">
              <w:rPr>
                <w:rFonts w:asciiTheme="minorHAnsi" w:eastAsia="Calibri" w:hAnsiTheme="minorHAnsi" w:cstheme="minorHAnsi"/>
                <w:b/>
                <w:color w:val="000000"/>
                <w:sz w:val="14"/>
                <w:szCs w:val="14"/>
              </w:rPr>
              <w:t>bre</w:t>
            </w:r>
            <w:r w:rsidRPr="00022AB4">
              <w:rPr>
                <w:rFonts w:asciiTheme="minorHAnsi" w:eastAsia="Calibri" w:hAnsiTheme="minorHAnsi" w:cstheme="minorHAnsi"/>
                <w:b/>
                <w:color w:val="000000"/>
                <w:sz w:val="14"/>
                <w:szCs w:val="14"/>
              </w:rPr>
              <w:t xml:space="preserve"> de 202</w:t>
            </w:r>
            <w:r w:rsidR="001D4E04" w:rsidRPr="00022AB4">
              <w:rPr>
                <w:rFonts w:asciiTheme="minorHAnsi" w:eastAsia="Calibri" w:hAnsiTheme="minorHAnsi" w:cstheme="minorHAnsi"/>
                <w:b/>
                <w:color w:val="000000"/>
                <w:sz w:val="14"/>
                <w:szCs w:val="14"/>
              </w:rPr>
              <w:t>3</w:t>
            </w:r>
            <w:r w:rsidRPr="00022AB4">
              <w:rPr>
                <w:rFonts w:asciiTheme="minorHAnsi" w:eastAsia="Calibri" w:hAnsiTheme="minorHAnsi" w:cstheme="minorHAnsi"/>
                <w:color w:val="000000"/>
                <w:sz w:val="14"/>
                <w:szCs w:val="14"/>
              </w:rPr>
              <w:t>).</w:t>
            </w:r>
          </w:p>
          <w:p w14:paraId="376FE87E" w14:textId="77777777" w:rsidR="008632A9" w:rsidRPr="00022AB4"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45465063" w:rsidR="008632A9" w:rsidRPr="00022AB4"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022AB4">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022AB4">
              <w:rPr>
                <w:rFonts w:asciiTheme="minorHAnsi" w:eastAsia="Calibri" w:hAnsiTheme="minorHAnsi" w:cstheme="minorHAnsi"/>
                <w:color w:val="000000"/>
                <w:sz w:val="14"/>
                <w:szCs w:val="14"/>
              </w:rPr>
              <w:t xml:space="preserve"> </w:t>
            </w:r>
            <w:r w:rsidR="004C4DBB" w:rsidRPr="00022AB4">
              <w:rPr>
                <w:rFonts w:asciiTheme="minorHAnsi" w:eastAsia="Calibri" w:hAnsiTheme="minorHAnsi" w:cstheme="minorHAnsi"/>
                <w:b/>
                <w:color w:val="000000"/>
                <w:sz w:val="14"/>
                <w:szCs w:val="14"/>
                <w:u w:val="single"/>
              </w:rPr>
              <w:t>16</w:t>
            </w:r>
            <w:r w:rsidRPr="00022AB4">
              <w:rPr>
                <w:rFonts w:asciiTheme="minorHAnsi" w:eastAsia="Calibri" w:hAnsiTheme="minorHAnsi" w:cstheme="minorHAnsi"/>
                <w:b/>
                <w:color w:val="000000"/>
                <w:sz w:val="14"/>
                <w:szCs w:val="14"/>
                <w:u w:val="single"/>
              </w:rPr>
              <w:t xml:space="preserve"> de </w:t>
            </w:r>
            <w:r w:rsidR="002636A2" w:rsidRPr="00022AB4">
              <w:rPr>
                <w:rFonts w:asciiTheme="minorHAnsi" w:eastAsia="Calibri" w:hAnsiTheme="minorHAnsi" w:cstheme="minorHAnsi"/>
                <w:b/>
                <w:color w:val="000000"/>
                <w:sz w:val="14"/>
                <w:szCs w:val="14"/>
                <w:u w:val="single"/>
              </w:rPr>
              <w:t>octu</w:t>
            </w:r>
            <w:r w:rsidR="00B02FFA" w:rsidRPr="00022AB4">
              <w:rPr>
                <w:rFonts w:asciiTheme="minorHAnsi" w:eastAsia="Calibri" w:hAnsiTheme="minorHAnsi" w:cstheme="minorHAnsi"/>
                <w:b/>
                <w:color w:val="000000"/>
                <w:sz w:val="14"/>
                <w:szCs w:val="14"/>
                <w:u w:val="single"/>
              </w:rPr>
              <w:t>bre</w:t>
            </w:r>
            <w:r w:rsidRPr="00022AB4">
              <w:rPr>
                <w:rFonts w:asciiTheme="minorHAnsi" w:eastAsia="Calibri" w:hAnsiTheme="minorHAnsi" w:cstheme="minorHAnsi"/>
                <w:b/>
                <w:color w:val="000000"/>
                <w:sz w:val="14"/>
                <w:szCs w:val="14"/>
                <w:u w:val="single"/>
              </w:rPr>
              <w:t xml:space="preserve"> de 202</w:t>
            </w:r>
            <w:r w:rsidR="001D4E04" w:rsidRPr="00022AB4">
              <w:rPr>
                <w:rFonts w:asciiTheme="minorHAnsi" w:eastAsia="Calibri" w:hAnsiTheme="minorHAnsi" w:cstheme="minorHAnsi"/>
                <w:b/>
                <w:color w:val="000000"/>
                <w:sz w:val="14"/>
                <w:szCs w:val="14"/>
                <w:u w:val="single"/>
              </w:rPr>
              <w:t>3</w:t>
            </w:r>
            <w:r w:rsidRPr="00022AB4">
              <w:rPr>
                <w:rFonts w:asciiTheme="minorHAnsi" w:eastAsia="Calibri" w:hAnsiTheme="minorHAnsi" w:cstheme="minorHAnsi"/>
                <w:b/>
                <w:color w:val="000000"/>
                <w:sz w:val="14"/>
                <w:szCs w:val="14"/>
                <w:u w:val="single"/>
              </w:rPr>
              <w:t>.</w:t>
            </w:r>
          </w:p>
          <w:p w14:paraId="66732826" w14:textId="1E5CD6BE" w:rsidR="008632A9" w:rsidRPr="00022AB4"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7B96F6B5" w:rsidR="0038749F" w:rsidRPr="004F1AB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022AB4">
              <w:rPr>
                <w:rFonts w:asciiTheme="minorHAnsi" w:hAnsiTheme="minorHAnsi" w:cstheme="minorHAnsi"/>
                <w:sz w:val="14"/>
                <w:szCs w:val="14"/>
              </w:rPr>
              <w:t xml:space="preserve">Se deberá entregar la opinión conforme a las “Reglas de carácter general para la obtención de la opinión del cumplimiento de </w:t>
            </w:r>
            <w:r w:rsidRPr="00022AB4">
              <w:rPr>
                <w:rFonts w:asciiTheme="minorHAnsi" w:hAnsiTheme="minorHAnsi" w:cstheme="minorHAnsi"/>
                <w:b/>
                <w:sz w:val="14"/>
                <w:szCs w:val="14"/>
              </w:rPr>
              <w:t>obligaciones fiscales en materia de seguridad social</w:t>
            </w:r>
            <w:r w:rsidRPr="00022AB4">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4C4DBB" w:rsidRPr="00022AB4">
              <w:rPr>
                <w:rFonts w:asciiTheme="minorHAnsi" w:hAnsiTheme="minorHAnsi" w:cstheme="minorHAnsi"/>
                <w:b/>
                <w:sz w:val="14"/>
                <w:szCs w:val="14"/>
              </w:rPr>
              <w:t>16</w:t>
            </w:r>
            <w:r w:rsidRPr="00022AB4">
              <w:rPr>
                <w:rFonts w:asciiTheme="minorHAnsi" w:hAnsiTheme="minorHAnsi" w:cstheme="minorHAnsi"/>
                <w:b/>
                <w:sz w:val="14"/>
                <w:szCs w:val="14"/>
              </w:rPr>
              <w:t xml:space="preserve"> de </w:t>
            </w:r>
            <w:r w:rsidR="002636A2" w:rsidRPr="00022AB4">
              <w:rPr>
                <w:rFonts w:asciiTheme="minorHAnsi" w:hAnsiTheme="minorHAnsi" w:cstheme="minorHAnsi"/>
                <w:b/>
                <w:sz w:val="14"/>
                <w:szCs w:val="14"/>
              </w:rPr>
              <w:t>octu</w:t>
            </w:r>
            <w:r w:rsidR="00B02FFA" w:rsidRPr="00022AB4">
              <w:rPr>
                <w:rFonts w:asciiTheme="minorHAnsi" w:hAnsiTheme="minorHAnsi" w:cstheme="minorHAnsi"/>
                <w:b/>
                <w:sz w:val="14"/>
                <w:szCs w:val="14"/>
              </w:rPr>
              <w:t>bre</w:t>
            </w:r>
            <w:r w:rsidRPr="00022AB4">
              <w:rPr>
                <w:rFonts w:asciiTheme="minorHAnsi" w:hAnsiTheme="minorHAnsi" w:cstheme="minorHAnsi"/>
                <w:b/>
                <w:sz w:val="14"/>
                <w:szCs w:val="14"/>
              </w:rPr>
              <w:t xml:space="preserve"> de 2023</w:t>
            </w:r>
            <w:r w:rsidRPr="00022AB4">
              <w:rPr>
                <w:rFonts w:asciiTheme="minorHAnsi" w:hAnsiTheme="minorHAnsi" w:cstheme="minorHAnsi"/>
                <w:sz w:val="14"/>
                <w:szCs w:val="14"/>
              </w:rPr>
              <w:t>.</w:t>
            </w:r>
          </w:p>
          <w:p w14:paraId="3D1606EB" w14:textId="77777777" w:rsidR="0038749F" w:rsidRPr="004F1ABC"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4F1ABC">
              <w:rPr>
                <w:rFonts w:asciiTheme="minorHAnsi" w:eastAsia="Calibri" w:hAnsiTheme="minorHAnsi" w:cstheme="minorHAnsi"/>
                <w:color w:val="000000"/>
                <w:sz w:val="14"/>
                <w:szCs w:val="14"/>
              </w:rPr>
              <w:t>*En caso de no aplicar, se deberá anexar manifiesto bajo protesta de decir verdad en el que mencione que</w:t>
            </w:r>
            <w:r w:rsidRPr="006D21A3">
              <w:rPr>
                <w:rFonts w:asciiTheme="minorHAnsi" w:eastAsia="Calibri" w:hAnsiTheme="minorHAnsi" w:cstheme="minorHAnsi"/>
                <w:color w:val="000000"/>
                <w:sz w:val="14"/>
                <w:szCs w:val="14"/>
              </w:rPr>
              <w:t xml:space="preserv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D2439E" w:rsidP="00200E70">
            <w:pPr>
              <w:ind w:right="-52"/>
              <w:contextualSpacing/>
              <w:jc w:val="both"/>
              <w:rPr>
                <w:rFonts w:ascii="Calibri" w:eastAsia="Calibri" w:hAnsi="Calibri" w:cs="Calibri"/>
                <w:color w:val="000000"/>
                <w:sz w:val="16"/>
                <w:szCs w:val="16"/>
              </w:rPr>
            </w:pPr>
            <w:hyperlink r:id="rId17"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D2439E" w:rsidP="00200E70">
            <w:pPr>
              <w:ind w:right="-52"/>
              <w:contextualSpacing/>
              <w:jc w:val="both"/>
              <w:rPr>
                <w:rStyle w:val="Hipervnculo"/>
                <w:rFonts w:ascii="Calibri" w:eastAsia="Calibri" w:hAnsi="Calibri" w:cs="Calibri"/>
                <w:sz w:val="14"/>
                <w:szCs w:val="14"/>
              </w:rPr>
            </w:pPr>
            <w:hyperlink r:id="rId18"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9A4A90" w:rsidRDefault="003664BA" w:rsidP="008632A9">
            <w:pPr>
              <w:spacing w:after="160" w:line="259" w:lineRule="auto"/>
              <w:contextualSpacing/>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271BDC65" w14:textId="73038489" w:rsidR="003664BA" w:rsidRPr="000865E8" w:rsidRDefault="00B0616A" w:rsidP="000865E8">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09" w:type="pct"/>
            <w:shd w:val="clear" w:color="auto" w:fill="auto"/>
          </w:tcPr>
          <w:p w14:paraId="79ACE2DE" w14:textId="77777777" w:rsidR="0038749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No aplica</w:t>
            </w:r>
          </w:p>
          <w:p w14:paraId="72E2D785" w14:textId="1EE39589" w:rsidR="00B0616A" w:rsidRPr="0038749F" w:rsidRDefault="0038749F" w:rsidP="00394691">
            <w:pPr>
              <w:ind w:right="-91"/>
              <w:jc w:val="center"/>
              <w:rPr>
                <w:rFonts w:asciiTheme="minorHAnsi" w:eastAsia="Calibri" w:hAnsiTheme="minorHAnsi" w:cstheme="minorHAnsi"/>
                <w:b/>
                <w:color w:val="000000"/>
                <w:sz w:val="12"/>
                <w:szCs w:val="12"/>
              </w:rPr>
            </w:pPr>
            <w:r w:rsidRPr="004F06A0">
              <w:rPr>
                <w:rFonts w:asciiTheme="minorHAnsi" w:eastAsia="Calibri" w:hAnsiTheme="minorHAnsi" w:cstheme="minorHAnsi"/>
                <w:b/>
                <w:color w:val="000000"/>
                <w:sz w:val="12"/>
                <w:szCs w:val="12"/>
              </w:rPr>
              <w:t>(No se requiere entregar para esta Licitación)</w:t>
            </w:r>
            <w:r w:rsidR="00B0616A" w:rsidRPr="0038749F">
              <w:rPr>
                <w:rFonts w:asciiTheme="minorHAnsi" w:eastAsia="Calibri" w:hAnsiTheme="minorHAnsi" w:cstheme="minorHAnsi"/>
                <w:b/>
                <w:color w:val="000000"/>
                <w:sz w:val="12"/>
                <w:szCs w:val="12"/>
              </w:rPr>
              <w:t xml:space="preserve">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9A4A90" w:rsidRDefault="003664BA" w:rsidP="006D1D79">
            <w:pPr>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w:t>
            </w:r>
            <w:r w:rsidRPr="0060475F">
              <w:rPr>
                <w:rFonts w:asciiTheme="minorHAnsi" w:hAnsiTheme="minorHAnsi" w:cstheme="minorHAnsi"/>
                <w:color w:val="000000"/>
                <w:sz w:val="16"/>
                <w:szCs w:val="16"/>
              </w:rPr>
              <w:lastRenderedPageBreak/>
              <w:t xml:space="preserve">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69184914" w:rsidR="0038749F" w:rsidRPr="009F4AFC" w:rsidRDefault="003664BA" w:rsidP="009A4A90">
            <w:pPr>
              <w:jc w:val="both"/>
              <w:rPr>
                <w:rFonts w:asciiTheme="minorHAnsi" w:eastAsia="Calibri" w:hAnsiTheme="minorHAnsi" w:cstheme="minorHAnsi"/>
                <w:b/>
                <w:color w:val="000000"/>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AC39D93"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133A410B"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9A4A90" w:rsidRDefault="003664BA" w:rsidP="00201200">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B4015" w:rsidRPr="006E01AF" w14:paraId="637F4166" w14:textId="77777777" w:rsidTr="002634DE">
        <w:trPr>
          <w:trHeight w:val="3387"/>
          <w:jc w:val="center"/>
        </w:trPr>
        <w:tc>
          <w:tcPr>
            <w:tcW w:w="452" w:type="pct"/>
            <w:shd w:val="clear" w:color="auto" w:fill="auto"/>
          </w:tcPr>
          <w:p w14:paraId="00675818" w14:textId="3209B544" w:rsidR="00DB4015" w:rsidRDefault="00DB4015" w:rsidP="00DB401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tc>
        <w:tc>
          <w:tcPr>
            <w:tcW w:w="3940" w:type="pct"/>
            <w:shd w:val="clear" w:color="auto" w:fill="auto"/>
          </w:tcPr>
          <w:p w14:paraId="0706826F" w14:textId="77777777" w:rsidR="00DB4015" w:rsidRDefault="00DB4015" w:rsidP="00DB4015">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Muestra física</w:t>
            </w:r>
          </w:p>
          <w:p w14:paraId="1FC697D2" w14:textId="77777777" w:rsidR="00DB4015" w:rsidRDefault="00DB4015" w:rsidP="00DB4015">
            <w:pPr>
              <w:autoSpaceDE w:val="0"/>
              <w:autoSpaceDN w:val="0"/>
              <w:adjustRightInd w:val="0"/>
              <w:jc w:val="both"/>
              <w:rPr>
                <w:rFonts w:asciiTheme="minorHAnsi" w:eastAsia="Calibri" w:hAnsiTheme="minorHAnsi" w:cstheme="minorHAnsi"/>
                <w:b/>
                <w:color w:val="000000"/>
                <w:sz w:val="16"/>
                <w:szCs w:val="16"/>
              </w:rPr>
            </w:pPr>
          </w:p>
          <w:p w14:paraId="20BB0F4F" w14:textId="77777777" w:rsidR="00DB4015" w:rsidRDefault="00DB4015" w:rsidP="00DB4015">
            <w:pPr>
              <w:autoSpaceDE w:val="0"/>
              <w:autoSpaceDN w:val="0"/>
              <w:adjustRightInd w:val="0"/>
              <w:jc w:val="both"/>
              <w:rPr>
                <w:rFonts w:asciiTheme="minorHAnsi" w:eastAsia="Calibri" w:hAnsiTheme="minorHAnsi" w:cstheme="minorHAnsi"/>
                <w:color w:val="000000"/>
                <w:sz w:val="16"/>
                <w:szCs w:val="16"/>
              </w:rPr>
            </w:pPr>
            <w:r w:rsidRPr="00DC2011">
              <w:rPr>
                <w:rFonts w:asciiTheme="minorHAnsi" w:eastAsia="Calibri" w:hAnsiTheme="minorHAnsi" w:cstheme="minorHAnsi"/>
                <w:color w:val="000000"/>
                <w:sz w:val="16"/>
                <w:szCs w:val="16"/>
              </w:rPr>
              <w:t xml:space="preserve">Para poder corroborar las características de los formatos base solicitados, se deberá entregar muestra física de la partida </w:t>
            </w:r>
            <w:proofErr w:type="gramStart"/>
            <w:r w:rsidRPr="00DC2011">
              <w:rPr>
                <w:rFonts w:asciiTheme="minorHAnsi" w:eastAsia="Calibri" w:hAnsiTheme="minorHAnsi" w:cstheme="minorHAnsi"/>
                <w:color w:val="000000"/>
                <w:sz w:val="16"/>
                <w:szCs w:val="16"/>
              </w:rPr>
              <w:t>1 .</w:t>
            </w:r>
            <w:proofErr w:type="gramEnd"/>
            <w:r w:rsidRPr="00DC2011">
              <w:rPr>
                <w:rFonts w:asciiTheme="minorHAnsi" w:eastAsia="Calibri" w:hAnsiTheme="minorHAnsi" w:cstheme="minorHAnsi"/>
                <w:color w:val="000000"/>
                <w:sz w:val="16"/>
                <w:szCs w:val="16"/>
              </w:rPr>
              <w:t xml:space="preserve"> </w:t>
            </w:r>
          </w:p>
          <w:p w14:paraId="43471022" w14:textId="77777777" w:rsidR="00DB4015" w:rsidRDefault="00DB4015" w:rsidP="00DB4015">
            <w:pPr>
              <w:autoSpaceDE w:val="0"/>
              <w:autoSpaceDN w:val="0"/>
              <w:adjustRightInd w:val="0"/>
              <w:jc w:val="both"/>
              <w:rPr>
                <w:rFonts w:asciiTheme="minorHAnsi" w:eastAsia="Calibri" w:hAnsiTheme="minorHAnsi" w:cstheme="minorHAnsi"/>
                <w:color w:val="000000"/>
                <w:sz w:val="16"/>
                <w:szCs w:val="16"/>
              </w:rPr>
            </w:pPr>
            <w:r w:rsidRPr="00DC2011">
              <w:rPr>
                <w:rFonts w:asciiTheme="minorHAnsi" w:eastAsia="Calibri" w:hAnsiTheme="minorHAnsi" w:cstheme="minorHAnsi"/>
                <w:color w:val="000000"/>
                <w:sz w:val="16"/>
                <w:szCs w:val="16"/>
              </w:rPr>
              <w:t xml:space="preserve">No presentarla será causa de </w:t>
            </w:r>
            <w:proofErr w:type="spellStart"/>
            <w:r w:rsidRPr="00DC2011">
              <w:rPr>
                <w:rFonts w:asciiTheme="minorHAnsi" w:eastAsia="Calibri" w:hAnsiTheme="minorHAnsi" w:cstheme="minorHAnsi"/>
                <w:color w:val="000000"/>
                <w:sz w:val="16"/>
                <w:szCs w:val="16"/>
              </w:rPr>
              <w:t>desachamiento</w:t>
            </w:r>
            <w:proofErr w:type="spellEnd"/>
            <w:r w:rsidRPr="00DC2011">
              <w:rPr>
                <w:rFonts w:asciiTheme="minorHAnsi" w:eastAsia="Calibri" w:hAnsiTheme="minorHAnsi" w:cstheme="minorHAnsi"/>
                <w:color w:val="000000"/>
                <w:sz w:val="16"/>
                <w:szCs w:val="16"/>
              </w:rPr>
              <w:t>.</w:t>
            </w:r>
          </w:p>
          <w:p w14:paraId="1842B84E" w14:textId="77777777" w:rsidR="00DB4015" w:rsidRPr="00DC2011" w:rsidRDefault="00DB4015" w:rsidP="00DB4015">
            <w:pPr>
              <w:autoSpaceDE w:val="0"/>
              <w:autoSpaceDN w:val="0"/>
              <w:adjustRightInd w:val="0"/>
              <w:jc w:val="both"/>
              <w:rPr>
                <w:rFonts w:asciiTheme="minorHAnsi" w:eastAsia="Calibri" w:hAnsiTheme="minorHAnsi" w:cstheme="minorHAnsi"/>
                <w:color w:val="000000"/>
                <w:sz w:val="16"/>
                <w:szCs w:val="16"/>
              </w:rPr>
            </w:pPr>
          </w:p>
          <w:p w14:paraId="52A5348B" w14:textId="0013E4F3" w:rsidR="00DB4015" w:rsidRDefault="00DB4015" w:rsidP="00DB4015">
            <w:pPr>
              <w:autoSpaceDE w:val="0"/>
              <w:autoSpaceDN w:val="0"/>
              <w:adjustRightInd w:val="0"/>
              <w:jc w:val="both"/>
              <w:rPr>
                <w:rFonts w:asciiTheme="minorHAnsi" w:eastAsia="Calibri" w:hAnsiTheme="minorHAnsi" w:cstheme="minorHAnsi"/>
                <w:color w:val="000000"/>
                <w:sz w:val="16"/>
                <w:szCs w:val="16"/>
              </w:rPr>
            </w:pPr>
            <w:r w:rsidRPr="00DC2011">
              <w:rPr>
                <w:rFonts w:asciiTheme="minorHAnsi" w:eastAsia="Calibri" w:hAnsiTheme="minorHAnsi" w:cstheme="minorHAnsi"/>
                <w:color w:val="000000"/>
                <w:sz w:val="16"/>
                <w:szCs w:val="16"/>
              </w:rPr>
              <w:t xml:space="preserve">Se deberá traer el día y a la hora del acto de presentación y apertura de propuestas, muestra física </w:t>
            </w:r>
            <w:proofErr w:type="spellStart"/>
            <w:r w:rsidRPr="00DC2011">
              <w:rPr>
                <w:rFonts w:asciiTheme="minorHAnsi" w:eastAsia="Calibri" w:hAnsiTheme="minorHAnsi" w:cstheme="minorHAnsi"/>
                <w:color w:val="000000"/>
                <w:sz w:val="16"/>
                <w:szCs w:val="16"/>
              </w:rPr>
              <w:t>identifcada</w:t>
            </w:r>
            <w:proofErr w:type="spellEnd"/>
            <w:r w:rsidRPr="00DC2011">
              <w:rPr>
                <w:rFonts w:asciiTheme="minorHAnsi" w:eastAsia="Calibri" w:hAnsiTheme="minorHAnsi" w:cstheme="minorHAnsi"/>
                <w:color w:val="000000"/>
                <w:sz w:val="16"/>
                <w:szCs w:val="16"/>
              </w:rPr>
              <w:t xml:space="preserve"> con el nombre del proveedor de las partidas mencionadas. Para corroborar que su propuesta cubre las características solicitadas, se realizarán las pruebas necesarias</w:t>
            </w:r>
            <w:r>
              <w:rPr>
                <w:rFonts w:asciiTheme="minorHAnsi" w:eastAsia="Calibri" w:hAnsiTheme="minorHAnsi" w:cstheme="minorHAnsi"/>
                <w:color w:val="000000"/>
                <w:sz w:val="16"/>
                <w:szCs w:val="16"/>
              </w:rPr>
              <w:t xml:space="preserve"> por parte del Departamento de Control Escolar para verificarlo, se deberán observar </w:t>
            </w:r>
            <w:r w:rsidR="00000F79">
              <w:rPr>
                <w:rFonts w:asciiTheme="minorHAnsi" w:eastAsia="Calibri" w:hAnsiTheme="minorHAnsi" w:cstheme="minorHAnsi"/>
                <w:color w:val="000000"/>
                <w:sz w:val="16"/>
                <w:szCs w:val="16"/>
              </w:rPr>
              <w:t xml:space="preserve">y poder analizar </w:t>
            </w:r>
            <w:r>
              <w:rPr>
                <w:rFonts w:asciiTheme="minorHAnsi" w:eastAsia="Calibri" w:hAnsiTheme="minorHAnsi" w:cstheme="minorHAnsi"/>
                <w:color w:val="000000"/>
                <w:sz w:val="16"/>
                <w:szCs w:val="16"/>
              </w:rPr>
              <w:t xml:space="preserve">al menos las siguientes: </w:t>
            </w:r>
          </w:p>
          <w:p w14:paraId="26DD98C8" w14:textId="77777777" w:rsidR="00DB4015" w:rsidRDefault="00DB4015" w:rsidP="00DB4015">
            <w:pPr>
              <w:autoSpaceDE w:val="0"/>
              <w:autoSpaceDN w:val="0"/>
              <w:adjustRightInd w:val="0"/>
              <w:jc w:val="both"/>
              <w:rPr>
                <w:rFonts w:asciiTheme="minorHAnsi" w:eastAsia="Calibri" w:hAnsiTheme="minorHAnsi" w:cstheme="minorHAnsi"/>
                <w:b/>
                <w:color w:val="000000"/>
                <w:sz w:val="16"/>
                <w:szCs w:val="16"/>
              </w:rPr>
            </w:pPr>
          </w:p>
          <w:p w14:paraId="6AF272D9" w14:textId="77777777" w:rsidR="002634DE" w:rsidRPr="002634DE" w:rsidRDefault="002634DE" w:rsidP="002634DE">
            <w:pPr>
              <w:widowControl/>
              <w:shd w:val="clear" w:color="auto" w:fill="FFFFFF"/>
              <w:rPr>
                <w:i/>
                <w:sz w:val="12"/>
                <w:szCs w:val="12"/>
                <w:lang w:eastAsia="en-US"/>
              </w:rPr>
            </w:pPr>
            <w:r w:rsidRPr="002634DE">
              <w:rPr>
                <w:rFonts w:ascii="Calibri" w:hAnsi="Calibri" w:cs="Calibri"/>
                <w:b/>
                <w:bCs/>
                <w:i/>
                <w:sz w:val="12"/>
                <w:szCs w:val="12"/>
                <w:bdr w:val="none" w:sz="0" w:space="0" w:color="auto" w:frame="1"/>
                <w:lang w:eastAsia="en-US"/>
              </w:rPr>
              <w:t>Papel: </w:t>
            </w:r>
            <w:r w:rsidRPr="002634DE">
              <w:rPr>
                <w:rFonts w:ascii="Calibri" w:hAnsi="Calibri" w:cs="Calibri"/>
                <w:i/>
                <w:sz w:val="12"/>
                <w:szCs w:val="12"/>
                <w:bdr w:val="none" w:sz="0" w:space="0" w:color="auto" w:frame="1"/>
                <w:lang w:eastAsia="en-US"/>
              </w:rPr>
              <w:t>Cartulina de seguridad blanca de 240 gr ®, grosor no menor a 26 micras con marca de agua personalizada de uso restringido (variación de densidad y del espesor del papel que forma una imagen, integrada en el papel y/o en las fibras del papel, que es visible a contraluz, se observa el nombre, logo o imagen del impresor o el licitante), con fibrillas invisibles (con propiedades fluorescentes solo visibles bajo luz ultravioleta, como medida de seguridad.) </w:t>
            </w:r>
          </w:p>
          <w:p w14:paraId="722CD58E" w14:textId="77777777" w:rsidR="002634DE" w:rsidRPr="002634DE" w:rsidRDefault="002634DE" w:rsidP="002634DE">
            <w:pPr>
              <w:widowControl/>
              <w:shd w:val="clear" w:color="auto" w:fill="FFFFFF"/>
              <w:rPr>
                <w:i/>
                <w:sz w:val="12"/>
                <w:szCs w:val="12"/>
                <w:lang w:eastAsia="en-US"/>
              </w:rPr>
            </w:pPr>
            <w:r w:rsidRPr="002634DE">
              <w:rPr>
                <w:rFonts w:ascii="Calibri" w:hAnsi="Calibri" w:cs="Calibri"/>
                <w:b/>
                <w:bCs/>
                <w:i/>
                <w:sz w:val="12"/>
                <w:szCs w:val="12"/>
                <w:bdr w:val="none" w:sz="0" w:space="0" w:color="auto" w:frame="1"/>
                <w:lang w:eastAsia="en-US"/>
              </w:rPr>
              <w:t>Tamaño del Formato base para Títulos</w:t>
            </w:r>
            <w:r w:rsidRPr="002634DE">
              <w:rPr>
                <w:rFonts w:ascii="Calibri" w:hAnsi="Calibri" w:cs="Calibri"/>
                <w:i/>
                <w:sz w:val="12"/>
                <w:szCs w:val="12"/>
                <w:bdr w:val="none" w:sz="0" w:space="0" w:color="auto" w:frame="1"/>
                <w:lang w:eastAsia="en-US"/>
              </w:rPr>
              <w:t>: 27.5 x 36.5 cm aproximadamente.  </w:t>
            </w:r>
          </w:p>
          <w:p w14:paraId="3D09A9FD" w14:textId="77777777" w:rsidR="002634DE" w:rsidRPr="002634DE" w:rsidRDefault="002634DE" w:rsidP="002634DE">
            <w:pPr>
              <w:widowControl/>
              <w:shd w:val="clear" w:color="auto" w:fill="FFFFFF"/>
              <w:rPr>
                <w:i/>
                <w:sz w:val="12"/>
                <w:szCs w:val="12"/>
                <w:lang w:eastAsia="en-US"/>
              </w:rPr>
            </w:pPr>
            <w:r w:rsidRPr="002634DE">
              <w:rPr>
                <w:rFonts w:ascii="Calibri" w:hAnsi="Calibri" w:cs="Calibri"/>
                <w:b/>
                <w:bCs/>
                <w:i/>
                <w:sz w:val="12"/>
                <w:szCs w:val="12"/>
                <w:bdr w:val="none" w:sz="0" w:space="0" w:color="auto" w:frame="1"/>
                <w:lang w:eastAsia="en-US"/>
              </w:rPr>
              <w:t>Características de diseño e impresión: </w:t>
            </w:r>
          </w:p>
          <w:p w14:paraId="36CB1D10" w14:textId="37CEA8A9" w:rsidR="002634DE" w:rsidRPr="002634DE" w:rsidRDefault="002634DE" w:rsidP="002634DE">
            <w:pPr>
              <w:widowControl/>
              <w:numPr>
                <w:ilvl w:val="0"/>
                <w:numId w:val="109"/>
              </w:numPr>
              <w:shd w:val="clear" w:color="auto" w:fill="FFFFFF"/>
              <w:rPr>
                <w:rFonts w:ascii="Calibri" w:hAnsi="Calibri" w:cs="Calibri"/>
                <w:color w:val="000000"/>
                <w:sz w:val="12"/>
                <w:szCs w:val="12"/>
                <w:lang w:eastAsia="en-US"/>
              </w:rPr>
            </w:pPr>
            <w:r>
              <w:rPr>
                <w:rFonts w:ascii="Calibri" w:hAnsi="Calibri" w:cs="Calibri"/>
                <w:color w:val="000000"/>
                <w:sz w:val="12"/>
                <w:szCs w:val="12"/>
                <w:bdr w:val="none" w:sz="0" w:space="0" w:color="auto" w:frame="1"/>
                <w:lang w:eastAsia="en-US"/>
              </w:rPr>
              <w:t>L</w:t>
            </w:r>
            <w:r w:rsidRPr="002634DE">
              <w:rPr>
                <w:rFonts w:ascii="Calibri" w:hAnsi="Calibri" w:cs="Calibri"/>
                <w:color w:val="000000"/>
                <w:sz w:val="12"/>
                <w:szCs w:val="12"/>
                <w:bdr w:val="none" w:sz="0" w:space="0" w:color="auto" w:frame="1"/>
                <w:lang w:eastAsia="en-US"/>
              </w:rPr>
              <w:t xml:space="preserve">ogotipo superior en selección de color más realce (troquel o alto relieve), impreso compuesto de sólidos y pantallas a registro según </w:t>
            </w:r>
            <w:proofErr w:type="spellStart"/>
            <w:r w:rsidRPr="002634DE">
              <w:rPr>
                <w:rFonts w:ascii="Calibri" w:hAnsi="Calibri" w:cs="Calibri"/>
                <w:color w:val="000000"/>
                <w:sz w:val="12"/>
                <w:szCs w:val="12"/>
                <w:bdr w:val="none" w:sz="0" w:space="0" w:color="auto" w:frame="1"/>
                <w:lang w:eastAsia="en-US"/>
              </w:rPr>
              <w:t>Pantones</w:t>
            </w:r>
            <w:proofErr w:type="spellEnd"/>
            <w:r w:rsidRPr="002634DE">
              <w:rPr>
                <w:rFonts w:ascii="Calibri" w:hAnsi="Calibri" w:cs="Calibri"/>
                <w:color w:val="000000"/>
                <w:sz w:val="12"/>
                <w:szCs w:val="12"/>
                <w:bdr w:val="none" w:sz="0" w:space="0" w:color="auto" w:frame="1"/>
                <w:lang w:eastAsia="en-US"/>
              </w:rPr>
              <w:t>: Azul 2757, azul claro al 30%, rojo 206 y amarillo 137. Logotipo con sobre impresión con tintas incoloras roja y verde, reactivas a la luz UV con florescencia roja y verde. </w:t>
            </w:r>
          </w:p>
          <w:p w14:paraId="2926B399" w14:textId="77777777" w:rsidR="002634DE" w:rsidRPr="002634DE" w:rsidRDefault="002634DE" w:rsidP="002634DE">
            <w:pPr>
              <w:widowControl/>
              <w:numPr>
                <w:ilvl w:val="0"/>
                <w:numId w:val="109"/>
              </w:numPr>
              <w:shd w:val="clear" w:color="auto" w:fill="FFFFFF"/>
              <w:spacing w:beforeAutospacing="1" w:afterAutospacing="1"/>
              <w:rPr>
                <w:rFonts w:ascii="Calibri" w:hAnsi="Calibri" w:cs="Calibri"/>
                <w:color w:val="000000"/>
                <w:sz w:val="12"/>
                <w:szCs w:val="12"/>
                <w:lang w:eastAsia="en-US"/>
              </w:rPr>
            </w:pPr>
            <w:r w:rsidRPr="002634DE">
              <w:rPr>
                <w:rFonts w:ascii="Calibri" w:hAnsi="Calibri" w:cs="Calibri"/>
                <w:color w:val="000000"/>
                <w:sz w:val="12"/>
                <w:szCs w:val="12"/>
                <w:bdr w:val="none" w:sz="0" w:space="0" w:color="auto" w:frame="1"/>
                <w:lang w:eastAsia="en-US"/>
              </w:rPr>
              <w:t>Imagen superior del formato en selección de color semejando color sepia, como fondo de agua. </w:t>
            </w:r>
          </w:p>
          <w:p w14:paraId="4CC4C4AE" w14:textId="77777777" w:rsidR="002634DE" w:rsidRPr="002634DE" w:rsidRDefault="002634DE" w:rsidP="002634DE">
            <w:pPr>
              <w:widowControl/>
              <w:numPr>
                <w:ilvl w:val="0"/>
                <w:numId w:val="109"/>
              </w:numPr>
              <w:shd w:val="clear" w:color="auto" w:fill="FFFFFF"/>
              <w:spacing w:beforeAutospacing="1" w:afterAutospacing="1"/>
              <w:rPr>
                <w:rFonts w:ascii="Calibri" w:hAnsi="Calibri" w:cs="Calibri"/>
                <w:color w:val="000000"/>
                <w:sz w:val="12"/>
                <w:szCs w:val="12"/>
                <w:lang w:eastAsia="en-US"/>
              </w:rPr>
            </w:pPr>
            <w:r w:rsidRPr="002634DE">
              <w:rPr>
                <w:rFonts w:ascii="Calibri" w:hAnsi="Calibri" w:cs="Calibri"/>
                <w:color w:val="000000"/>
                <w:sz w:val="12"/>
                <w:szCs w:val="12"/>
                <w:bdr w:val="none" w:sz="0" w:space="0" w:color="auto" w:frame="1"/>
                <w:lang w:eastAsia="en-US"/>
              </w:rPr>
              <w:t>“Flama” en la esquina inferior izquierda del formato, en selección de color semejando color sepia con policromía de tintas incoloras (4 tintas, rojo, azul, verde, amarillo con intensa reactividad a la luz UV). </w:t>
            </w:r>
          </w:p>
          <w:p w14:paraId="33BA27B8" w14:textId="77777777" w:rsidR="002634DE" w:rsidRPr="002634DE" w:rsidRDefault="002634DE" w:rsidP="002634DE">
            <w:pPr>
              <w:widowControl/>
              <w:numPr>
                <w:ilvl w:val="0"/>
                <w:numId w:val="109"/>
              </w:numPr>
              <w:shd w:val="clear" w:color="auto" w:fill="FFFFFF"/>
              <w:spacing w:beforeAutospacing="1" w:afterAutospacing="1"/>
              <w:rPr>
                <w:rFonts w:ascii="Calibri" w:hAnsi="Calibri" w:cs="Calibri"/>
                <w:color w:val="000000"/>
                <w:sz w:val="12"/>
                <w:szCs w:val="12"/>
                <w:lang w:eastAsia="en-US"/>
              </w:rPr>
            </w:pPr>
            <w:r w:rsidRPr="002634DE">
              <w:rPr>
                <w:rFonts w:ascii="Calibri" w:hAnsi="Calibri" w:cs="Calibri"/>
                <w:color w:val="000000"/>
                <w:sz w:val="12"/>
                <w:szCs w:val="12"/>
                <w:bdr w:val="none" w:sz="0" w:space="0" w:color="auto" w:frame="1"/>
                <w:lang w:eastAsia="en-US"/>
              </w:rPr>
              <w:t>Que las tintas cuenten con una notable reactividad invisible a la luz UV para mayor identificación de elementos. </w:t>
            </w:r>
          </w:p>
          <w:p w14:paraId="17AB3B5B" w14:textId="1446949B" w:rsidR="00DB4015" w:rsidRPr="007877DF" w:rsidRDefault="002634DE" w:rsidP="002634DE">
            <w:pPr>
              <w:widowControl/>
              <w:numPr>
                <w:ilvl w:val="0"/>
                <w:numId w:val="109"/>
              </w:numPr>
              <w:shd w:val="clear" w:color="auto" w:fill="FFFFFF"/>
              <w:spacing w:beforeAutospacing="1" w:afterAutospacing="1"/>
              <w:rPr>
                <w:rFonts w:asciiTheme="minorHAnsi" w:eastAsia="Calibri" w:hAnsiTheme="minorHAnsi" w:cstheme="minorHAnsi"/>
                <w:b/>
                <w:color w:val="000000"/>
                <w:sz w:val="16"/>
                <w:szCs w:val="16"/>
              </w:rPr>
            </w:pPr>
            <w:r w:rsidRPr="002634DE">
              <w:rPr>
                <w:rFonts w:ascii="Calibri" w:hAnsi="Calibri" w:cs="Calibri"/>
                <w:color w:val="000000"/>
                <w:sz w:val="12"/>
                <w:szCs w:val="12"/>
                <w:bdr w:val="none" w:sz="0" w:space="0" w:color="auto" w:frame="1"/>
                <w:lang w:eastAsia="en-US"/>
              </w:rPr>
              <w:t>Tipo de impresión: Offset y grabado.</w:t>
            </w:r>
          </w:p>
        </w:tc>
        <w:tc>
          <w:tcPr>
            <w:tcW w:w="609" w:type="pct"/>
            <w:shd w:val="clear" w:color="auto" w:fill="auto"/>
          </w:tcPr>
          <w:p w14:paraId="40E1BAA5" w14:textId="77777777" w:rsidR="00DB4015" w:rsidRPr="0060475F" w:rsidRDefault="00DB4015" w:rsidP="00DB401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F10D31A" w14:textId="2EC210A7" w:rsidR="00DB4015" w:rsidRDefault="00DB4015" w:rsidP="00DB4015">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63B10545" w14:textId="1F5AC134" w:rsidR="00EC7BB1" w:rsidRDefault="00EB6709" w:rsidP="00201200">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S</w:t>
            </w:r>
            <w:r w:rsidR="00297E70" w:rsidRPr="007877DF">
              <w:rPr>
                <w:rFonts w:asciiTheme="minorHAnsi" w:eastAsia="Calibri" w:hAnsiTheme="minorHAnsi" w:cstheme="minorHAnsi"/>
                <w:sz w:val="16"/>
                <w:szCs w:val="16"/>
              </w:rPr>
              <w:t>e deberán i</w:t>
            </w:r>
            <w:r w:rsidR="00201200" w:rsidRPr="007877D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7877DF">
              <w:rPr>
                <w:rFonts w:asciiTheme="minorHAnsi" w:eastAsia="Calibri" w:hAnsiTheme="minorHAnsi" w:cstheme="minorHAnsi"/>
                <w:b/>
                <w:sz w:val="16"/>
                <w:szCs w:val="16"/>
              </w:rPr>
              <w:t xml:space="preserve"> </w:t>
            </w:r>
            <w:r w:rsidR="00201200" w:rsidRPr="007877D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Pr>
                <w:rFonts w:asciiTheme="minorHAnsi" w:eastAsia="Calibri" w:hAnsiTheme="minorHAnsi" w:cstheme="minorHAnsi"/>
                <w:color w:val="000000"/>
                <w:sz w:val="16"/>
                <w:szCs w:val="16"/>
              </w:rPr>
              <w:t>nicas de los bienes ofertados).</w:t>
            </w:r>
          </w:p>
          <w:p w14:paraId="77B2A2DB" w14:textId="77777777" w:rsidR="00EB6709" w:rsidRPr="007877DF" w:rsidRDefault="00EB6709" w:rsidP="00201200">
            <w:pPr>
              <w:autoSpaceDE w:val="0"/>
              <w:autoSpaceDN w:val="0"/>
              <w:adjustRightInd w:val="0"/>
              <w:jc w:val="both"/>
              <w:rPr>
                <w:rFonts w:asciiTheme="minorHAnsi" w:eastAsia="Calibri" w:hAnsiTheme="minorHAnsi" w:cstheme="minorHAnsi"/>
                <w:color w:val="000000"/>
                <w:sz w:val="16"/>
                <w:szCs w:val="16"/>
              </w:rPr>
            </w:pPr>
          </w:p>
          <w:p w14:paraId="2D8BE81A" w14:textId="109C0679" w:rsidR="007B1015" w:rsidRPr="007877DF" w:rsidRDefault="007B1015" w:rsidP="008E185E">
            <w:pPr>
              <w:autoSpaceDE w:val="0"/>
              <w:autoSpaceDN w:val="0"/>
              <w:adjustRightInd w:val="0"/>
              <w:jc w:val="both"/>
              <w:rPr>
                <w:rFonts w:asciiTheme="minorHAnsi" w:hAnsiTheme="minorHAnsi" w:cs="Arial"/>
                <w:b/>
                <w:color w:val="000000"/>
                <w:sz w:val="16"/>
                <w:szCs w:val="16"/>
              </w:rPr>
            </w:pPr>
            <w:r w:rsidRPr="00C37C3B">
              <w:rPr>
                <w:rFonts w:asciiTheme="minorHAnsi" w:hAnsiTheme="minorHAnsi" w:cs="Arial"/>
                <w:b/>
                <w:color w:val="000000"/>
                <w:sz w:val="16"/>
                <w:szCs w:val="16"/>
              </w:rPr>
              <w:t xml:space="preserve">Serán obligatorios y </w:t>
            </w:r>
            <w:r w:rsidR="00EB6709" w:rsidRPr="00C37C3B">
              <w:rPr>
                <w:rFonts w:asciiTheme="minorHAnsi" w:hAnsiTheme="minorHAnsi" w:cs="Arial"/>
                <w:b/>
                <w:color w:val="000000"/>
                <w:sz w:val="16"/>
                <w:szCs w:val="16"/>
              </w:rPr>
              <w:t xml:space="preserve">es </w:t>
            </w:r>
            <w:r w:rsidRPr="00C37C3B">
              <w:rPr>
                <w:rFonts w:asciiTheme="minorHAnsi" w:hAnsiTheme="minorHAnsi" w:cs="Arial"/>
                <w:b/>
                <w:color w:val="000000"/>
                <w:sz w:val="16"/>
                <w:szCs w:val="16"/>
              </w:rPr>
              <w:t xml:space="preserve">causa de </w:t>
            </w:r>
            <w:proofErr w:type="spellStart"/>
            <w:r w:rsidRPr="00C37C3B">
              <w:rPr>
                <w:rFonts w:asciiTheme="minorHAnsi" w:hAnsiTheme="minorHAnsi" w:cs="Arial"/>
                <w:b/>
                <w:color w:val="000000"/>
                <w:sz w:val="16"/>
                <w:szCs w:val="16"/>
              </w:rPr>
              <w:t>desechamiento</w:t>
            </w:r>
            <w:proofErr w:type="spellEnd"/>
            <w:r w:rsidRPr="00C37C3B">
              <w:rPr>
                <w:rFonts w:asciiTheme="minorHAnsi" w:hAnsiTheme="minorHAnsi" w:cs="Arial"/>
                <w:b/>
                <w:color w:val="000000"/>
                <w:sz w:val="16"/>
                <w:szCs w:val="16"/>
              </w:rPr>
              <w:t xml:space="preserve"> el no presentarlos, </w:t>
            </w:r>
            <w:r w:rsidRPr="00C37C3B">
              <w:rPr>
                <w:rFonts w:asciiTheme="minorHAnsi" w:hAnsiTheme="minorHAnsi" w:cs="Arial"/>
                <w:b/>
                <w:color w:val="000000"/>
                <w:sz w:val="16"/>
                <w:szCs w:val="16"/>
                <w:u w:val="single"/>
              </w:rPr>
              <w:t>para el caso de que se oferten marcas diferentes a las requeridas</w:t>
            </w:r>
            <w:r w:rsidRPr="00C37C3B">
              <w:rPr>
                <w:rFonts w:asciiTheme="minorHAnsi" w:hAnsiTheme="minorHAnsi" w:cs="Arial"/>
                <w:b/>
                <w:color w:val="000000"/>
                <w:sz w:val="16"/>
                <w:szCs w:val="16"/>
              </w:rPr>
              <w:t>, ya que se tienen que corroborar a detalle las características técnicas de los productos ofertados, certificaciones y etiquetas ambientales.</w:t>
            </w:r>
            <w:bookmarkStart w:id="0" w:name="_GoBack"/>
            <w:bookmarkEnd w:id="0"/>
          </w:p>
          <w:p w14:paraId="3E683C67" w14:textId="3E32D970" w:rsidR="006B1F85" w:rsidRPr="009A4A90" w:rsidRDefault="006B1F85" w:rsidP="000865E8">
            <w:pPr>
              <w:autoSpaceDE w:val="0"/>
              <w:autoSpaceDN w:val="0"/>
              <w:adjustRightInd w:val="0"/>
              <w:jc w:val="both"/>
              <w:rPr>
                <w:rFonts w:asciiTheme="minorHAnsi" w:eastAsia="Calibri" w:hAnsiTheme="minorHAnsi" w:cstheme="minorHAnsi"/>
                <w:b/>
                <w:color w:val="000000"/>
                <w:sz w:val="12"/>
                <w:szCs w:val="12"/>
              </w:rPr>
            </w:pP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9A4A90" w:rsidRDefault="003664BA" w:rsidP="00214CDC">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w:t>
            </w:r>
            <w:r w:rsidRPr="0060475F">
              <w:rPr>
                <w:rFonts w:asciiTheme="minorHAnsi" w:eastAsia="Calibri" w:hAnsiTheme="minorHAnsi" w:cstheme="minorHAnsi"/>
                <w:sz w:val="16"/>
                <w:szCs w:val="16"/>
              </w:rPr>
              <w:lastRenderedPageBreak/>
              <w:t>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3149665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En todos los ejemplos</w:t>
            </w:r>
            <w:r w:rsidR="000865E8">
              <w:rPr>
                <w:rFonts w:asciiTheme="minorHAnsi" w:hAnsiTheme="minorHAnsi" w:cstheme="minorHAnsi"/>
                <w:b/>
                <w:i/>
                <w:color w:val="632423"/>
                <w:sz w:val="14"/>
                <w:szCs w:val="14"/>
              </w:rPr>
              <w:t xml:space="preserve"> de las cartas Incluir teléfono, correo electrónico </w:t>
            </w:r>
            <w:r w:rsidRPr="006E01AF">
              <w:rPr>
                <w:rFonts w:asciiTheme="minorHAnsi" w:hAnsiTheme="minorHAnsi" w:cstheme="minorHAnsi"/>
                <w:b/>
                <w:i/>
                <w:color w:val="632423"/>
                <w:sz w:val="14"/>
                <w:szCs w:val="14"/>
              </w:rPr>
              <w:t xml:space="preserve">y domicilio para contactar a quien suscribe. </w:t>
            </w:r>
            <w:r w:rsidR="00A4054A">
              <w:rPr>
                <w:rFonts w:asciiTheme="minorHAnsi" w:hAnsiTheme="minorHAnsi" w:cstheme="minorHAnsi"/>
                <w:b/>
                <w:i/>
                <w:color w:val="632423"/>
                <w:sz w:val="14"/>
                <w:szCs w:val="14"/>
              </w:rPr>
              <w:t xml:space="preserve">Con una vigencia máxima de 30 días </w:t>
            </w:r>
            <w:proofErr w:type="spellStart"/>
            <w:r w:rsidR="00A4054A">
              <w:rPr>
                <w:rFonts w:asciiTheme="minorHAnsi" w:hAnsiTheme="minorHAnsi" w:cstheme="minorHAnsi"/>
                <w:b/>
                <w:i/>
                <w:color w:val="632423"/>
                <w:sz w:val="14"/>
                <w:szCs w:val="14"/>
              </w:rPr>
              <w:t>anrtes</w:t>
            </w:r>
            <w:proofErr w:type="spellEnd"/>
            <w:r w:rsidR="00A4054A">
              <w:rPr>
                <w:rFonts w:asciiTheme="minorHAnsi" w:hAnsiTheme="minorHAnsi" w:cstheme="minorHAnsi"/>
                <w:b/>
                <w:i/>
                <w:color w:val="632423"/>
                <w:sz w:val="14"/>
                <w:szCs w:val="14"/>
              </w:rPr>
              <w:t xml:space="preserve"> de la presentación y </w:t>
            </w:r>
            <w:proofErr w:type="spellStart"/>
            <w:r w:rsidR="00A4054A">
              <w:rPr>
                <w:rFonts w:asciiTheme="minorHAnsi" w:hAnsiTheme="minorHAnsi" w:cstheme="minorHAnsi"/>
                <w:b/>
                <w:i/>
                <w:color w:val="632423"/>
                <w:sz w:val="14"/>
                <w:szCs w:val="14"/>
              </w:rPr>
              <w:t>apertuta</w:t>
            </w:r>
            <w:proofErr w:type="spellEnd"/>
            <w:r w:rsidR="00A4054A">
              <w:rPr>
                <w:rFonts w:asciiTheme="minorHAnsi" w:hAnsiTheme="minorHAnsi" w:cstheme="minorHAnsi"/>
                <w:b/>
                <w:i/>
                <w:color w:val="632423"/>
                <w:sz w:val="14"/>
                <w:szCs w:val="14"/>
              </w:rPr>
              <w:t xml:space="preserve"> de propuestas.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9A4A90" w:rsidRDefault="003664BA" w:rsidP="00394691">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 xml:space="preserve"> en caso de aplicar)</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9A4A90" w:rsidRDefault="003664BA" w:rsidP="003664BA">
            <w:pPr>
              <w:pStyle w:val="Sangra3detindependiente"/>
              <w:tabs>
                <w:tab w:val="clear" w:pos="709"/>
              </w:tabs>
              <w:autoSpaceDE w:val="0"/>
              <w:autoSpaceDN w:val="0"/>
              <w:ind w:left="0"/>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9A4A90" w:rsidRDefault="003664BA" w:rsidP="003664BA">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9A4A90" w:rsidRDefault="003664BA" w:rsidP="003664BA">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F04A7" w:rsidRPr="006E01AF" w14:paraId="761D4451" w14:textId="77777777" w:rsidTr="003664BA">
        <w:trPr>
          <w:trHeight w:val="329"/>
          <w:jc w:val="center"/>
        </w:trPr>
        <w:tc>
          <w:tcPr>
            <w:tcW w:w="452" w:type="pct"/>
            <w:shd w:val="clear" w:color="auto" w:fill="auto"/>
          </w:tcPr>
          <w:p w14:paraId="55DD8B6C" w14:textId="690B3326" w:rsidR="00CF04A7"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940" w:type="pct"/>
            <w:shd w:val="clear" w:color="auto" w:fill="auto"/>
          </w:tcPr>
          <w:p w14:paraId="5BDBFF71" w14:textId="3797C7EA" w:rsidR="00CF04A7" w:rsidRDefault="00CF04A7" w:rsidP="00C8533C">
            <w:pPr>
              <w:pStyle w:val="Default"/>
              <w:jc w:val="both"/>
              <w:rPr>
                <w:rFonts w:asciiTheme="minorHAnsi" w:hAnsiTheme="minorHAnsi" w:cstheme="minorHAnsi"/>
                <w:b/>
                <w:sz w:val="16"/>
                <w:szCs w:val="16"/>
              </w:rPr>
            </w:pPr>
            <w:r>
              <w:rPr>
                <w:rFonts w:asciiTheme="minorHAnsi" w:hAnsiTheme="minorHAnsi" w:cstheme="minorHAnsi"/>
                <w:b/>
                <w:sz w:val="16"/>
                <w:szCs w:val="16"/>
              </w:rPr>
              <w:t>Manifiesto para recibir notificaciones por correo electrónico.</w:t>
            </w:r>
            <w:r w:rsidR="008E2D7C">
              <w:rPr>
                <w:rFonts w:asciiTheme="minorHAnsi" w:hAnsiTheme="minorHAnsi" w:cstheme="minorHAnsi"/>
                <w:b/>
                <w:sz w:val="16"/>
                <w:szCs w:val="16"/>
              </w:rPr>
              <w:t xml:space="preserve">  </w:t>
            </w:r>
            <w:r w:rsidR="008E2D7C">
              <w:rPr>
                <w:rFonts w:asciiTheme="minorHAnsi" w:hAnsiTheme="minorHAnsi" w:cstheme="minorHAnsi"/>
                <w:b/>
                <w:bCs/>
                <w:sz w:val="16"/>
                <w:szCs w:val="16"/>
              </w:rPr>
              <w:t>Anexo “12</w:t>
            </w:r>
            <w:r w:rsidR="008E2D7C" w:rsidRPr="0060475F">
              <w:rPr>
                <w:rFonts w:asciiTheme="minorHAnsi" w:hAnsiTheme="minorHAnsi" w:cstheme="minorHAnsi"/>
                <w:b/>
                <w:bCs/>
                <w:sz w:val="16"/>
                <w:szCs w:val="16"/>
              </w:rPr>
              <w:t>”</w:t>
            </w:r>
          </w:p>
          <w:p w14:paraId="2F3A9E54" w14:textId="7B8ED3EF" w:rsidR="00CF04A7" w:rsidRPr="00384DD8" w:rsidRDefault="00CF04A7" w:rsidP="00C8533C">
            <w:pPr>
              <w:pStyle w:val="Default"/>
              <w:jc w:val="both"/>
              <w:rPr>
                <w:rFonts w:asciiTheme="minorHAnsi" w:hAnsiTheme="minorHAnsi" w:cstheme="minorHAnsi"/>
                <w:b/>
                <w:sz w:val="16"/>
                <w:szCs w:val="16"/>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6D8CC29" w14:textId="5745F291" w:rsidR="00CF04A7"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C8533C" w:rsidRPr="006E01AF" w14:paraId="3C786824" w14:textId="77777777" w:rsidTr="003664BA">
        <w:trPr>
          <w:trHeight w:val="329"/>
          <w:jc w:val="center"/>
        </w:trPr>
        <w:tc>
          <w:tcPr>
            <w:tcW w:w="452" w:type="pct"/>
            <w:shd w:val="clear" w:color="auto" w:fill="auto"/>
          </w:tcPr>
          <w:p w14:paraId="2C01FEAB" w14:textId="09B11DEB" w:rsidR="00C8533C"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3940" w:type="pct"/>
            <w:shd w:val="clear" w:color="auto" w:fill="auto"/>
          </w:tcPr>
          <w:p w14:paraId="73F59427" w14:textId="77CDF7B3"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w:t>
            </w:r>
            <w:r w:rsidR="00CF04A7">
              <w:rPr>
                <w:rFonts w:asciiTheme="minorHAnsi" w:hAnsiTheme="minorHAnsi" w:cstheme="minorHAnsi"/>
                <w:b/>
                <w:bCs/>
                <w:sz w:val="16"/>
                <w:szCs w:val="16"/>
              </w:rPr>
              <w:t>3</w:t>
            </w:r>
            <w:r w:rsidRPr="0060475F">
              <w:rPr>
                <w:rFonts w:asciiTheme="minorHAnsi" w:hAnsiTheme="minorHAnsi" w:cstheme="minorHAnsi"/>
                <w:b/>
                <w:bCs/>
                <w:sz w:val="16"/>
                <w:szCs w:val="16"/>
              </w:rPr>
              <w:t xml:space="preserve">” </w:t>
            </w:r>
          </w:p>
          <w:p w14:paraId="3526FE53" w14:textId="61AA118A" w:rsidR="00C8533C" w:rsidRPr="00384DD8" w:rsidRDefault="00C8533C" w:rsidP="008E2D7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w:t>
            </w:r>
            <w:r w:rsidR="008E2D7C">
              <w:rPr>
                <w:rFonts w:asciiTheme="minorHAnsi" w:hAnsiTheme="minorHAnsi" w:cstheme="minorHAnsi"/>
                <w:bCs/>
                <w:sz w:val="16"/>
                <w:szCs w:val="16"/>
              </w:rPr>
              <w:t>3</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2E2C2059" w:rsidR="00A509E0" w:rsidRPr="003708A6" w:rsidRDefault="00384DD8" w:rsidP="00F730E6">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072C97B6" w14:textId="77777777" w:rsidR="00A509E0" w:rsidRPr="006E01AF" w:rsidRDefault="00A509E0"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20297B">
      <w:pPr>
        <w:ind w:right="567"/>
        <w:jc w:val="both"/>
        <w:rPr>
          <w:rFonts w:asciiTheme="minorHAnsi" w:hAnsiTheme="minorHAnsi" w:cs="Arial"/>
          <w:color w:val="000000"/>
          <w:sz w:val="18"/>
          <w:szCs w:val="18"/>
        </w:rPr>
      </w:pPr>
    </w:p>
    <w:p w14:paraId="1FBFE5DB" w14:textId="78B7A3DA"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lastRenderedPageBreak/>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474087">
      <w:pPr>
        <w:pStyle w:val="Prrafodelista"/>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474087">
      <w:pPr>
        <w:pStyle w:val="Prrafodelista"/>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474087">
      <w:pPr>
        <w:pStyle w:val="Prrafodelista"/>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474087">
      <w:pPr>
        <w:pStyle w:val="Prrafodelista"/>
        <w:numPr>
          <w:ilvl w:val="0"/>
          <w:numId w:val="25"/>
        </w:numPr>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9"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w:t>
      </w:r>
      <w:r w:rsidRPr="006E01AF">
        <w:rPr>
          <w:rFonts w:asciiTheme="minorHAnsi" w:hAnsiTheme="minorHAnsi" w:cstheme="minorHAnsi"/>
          <w:sz w:val="14"/>
          <w:szCs w:val="14"/>
        </w:rPr>
        <w:lastRenderedPageBreak/>
        <w:t xml:space="preserve">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474087">
      <w:pPr>
        <w:pStyle w:val="Prrafodelista"/>
        <w:numPr>
          <w:ilvl w:val="0"/>
          <w:numId w:val="29"/>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4FAD645A" w:rsidR="00D000F9" w:rsidRPr="002636A2"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DD1950">
        <w:rPr>
          <w:rFonts w:asciiTheme="minorHAnsi" w:hAnsiTheme="minorHAnsi" w:cstheme="minorHAnsi"/>
          <w:color w:val="000000"/>
          <w:sz w:val="18"/>
          <w:szCs w:val="18"/>
        </w:rPr>
        <w:t xml:space="preserve">. </w:t>
      </w:r>
      <w:r w:rsidR="0011173D" w:rsidRPr="00DD1950">
        <w:rPr>
          <w:rFonts w:asciiTheme="minorHAnsi" w:hAnsiTheme="minorHAnsi" w:cstheme="minorHAnsi"/>
          <w:b/>
          <w:color w:val="000000"/>
          <w:sz w:val="18"/>
          <w:szCs w:val="18"/>
        </w:rPr>
        <w:t>E/</w:t>
      </w:r>
      <w:r w:rsidR="0011173D" w:rsidRPr="002636A2">
        <w:rPr>
          <w:rFonts w:asciiTheme="minorHAnsi" w:hAnsiTheme="minorHAnsi" w:cstheme="minorHAnsi"/>
          <w:b/>
          <w:color w:val="000000"/>
          <w:sz w:val="18"/>
          <w:szCs w:val="18"/>
        </w:rPr>
        <w:t>901045968-</w:t>
      </w:r>
      <w:r w:rsidR="00CD5C2C" w:rsidRPr="00022AB4">
        <w:rPr>
          <w:rFonts w:asciiTheme="minorHAnsi" w:hAnsiTheme="minorHAnsi" w:cstheme="minorHAnsi"/>
          <w:b/>
          <w:color w:val="000000"/>
          <w:sz w:val="18"/>
          <w:szCs w:val="18"/>
        </w:rPr>
        <w:t>03</w:t>
      </w:r>
      <w:r w:rsidR="00E54148" w:rsidRPr="00022AB4">
        <w:rPr>
          <w:rFonts w:asciiTheme="minorHAnsi" w:hAnsiTheme="minorHAnsi" w:cstheme="minorHAnsi"/>
          <w:b/>
          <w:color w:val="000000"/>
          <w:sz w:val="18"/>
          <w:szCs w:val="18"/>
        </w:rPr>
        <w:t>8</w:t>
      </w:r>
      <w:r w:rsidRPr="00022AB4">
        <w:rPr>
          <w:rFonts w:asciiTheme="minorHAnsi" w:hAnsiTheme="minorHAnsi" w:cstheme="minorHAnsi"/>
          <w:b/>
          <w:color w:val="000000"/>
          <w:sz w:val="18"/>
          <w:szCs w:val="18"/>
        </w:rPr>
        <w:t>-</w:t>
      </w:r>
      <w:r w:rsidR="00BA71C7" w:rsidRPr="00022AB4">
        <w:rPr>
          <w:rFonts w:asciiTheme="minorHAnsi" w:hAnsiTheme="minorHAnsi" w:cstheme="minorHAnsi"/>
          <w:b/>
          <w:color w:val="000000"/>
          <w:sz w:val="18"/>
          <w:szCs w:val="18"/>
        </w:rPr>
        <w:t>202</w:t>
      </w:r>
      <w:r w:rsidR="00C53887" w:rsidRPr="00022AB4">
        <w:rPr>
          <w:rFonts w:asciiTheme="minorHAnsi" w:hAnsiTheme="minorHAnsi" w:cstheme="minorHAnsi"/>
          <w:b/>
          <w:color w:val="000000"/>
          <w:sz w:val="18"/>
          <w:szCs w:val="18"/>
        </w:rPr>
        <w:t>3</w:t>
      </w:r>
      <w:r w:rsidRPr="00022AB4">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2636A2">
        <w:rPr>
          <w:rFonts w:asciiTheme="minorHAnsi" w:hAnsiTheme="minorHAnsi" w:cstheme="minorHAnsi"/>
          <w:color w:val="000000"/>
          <w:sz w:val="18"/>
          <w:szCs w:val="18"/>
        </w:rPr>
        <w:t>La condición de que la vigencia de la fianza deberá quedar abierta</w:t>
      </w:r>
      <w:r w:rsidRPr="006E01AF">
        <w:rPr>
          <w:rFonts w:asciiTheme="minorHAnsi" w:hAnsiTheme="minorHAnsi" w:cstheme="minorHAnsi"/>
          <w:color w:val="000000"/>
          <w:sz w:val="18"/>
          <w:szCs w:val="18"/>
        </w:rPr>
        <w:t xml:space="preserve">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1157BC40" w:rsidR="00D000F9"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6DDDA94E" w14:textId="77777777" w:rsidR="001B20DB" w:rsidRPr="006E01AF" w:rsidRDefault="001B20DB" w:rsidP="00D000F9">
      <w:pPr>
        <w:ind w:left="1413" w:right="567" w:firstLine="3"/>
        <w:jc w:val="both"/>
        <w:rPr>
          <w:rFonts w:asciiTheme="minorHAnsi" w:hAnsiTheme="minorHAnsi" w:cstheme="minorHAnsi"/>
          <w:i/>
          <w:color w:val="000000"/>
          <w:sz w:val="14"/>
          <w:szCs w:val="14"/>
        </w:rPr>
      </w:pPr>
    </w:p>
    <w:p w14:paraId="6D563A9C" w14:textId="77777777" w:rsidR="00D000F9" w:rsidRPr="00FB11AD" w:rsidRDefault="00D000F9" w:rsidP="00D000F9">
      <w:pPr>
        <w:ind w:left="709" w:right="567"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D000F9">
      <w:pPr>
        <w:ind w:left="708" w:right="618"/>
        <w:jc w:val="both"/>
        <w:rPr>
          <w:rFonts w:asciiTheme="minorHAnsi" w:hAnsiTheme="minorHAnsi" w:cstheme="minorHAnsi"/>
          <w:b/>
          <w:bCs/>
          <w:sz w:val="18"/>
          <w:szCs w:val="18"/>
        </w:rPr>
      </w:pPr>
    </w:p>
    <w:p w14:paraId="5C28C062" w14:textId="77777777" w:rsidR="009C3820" w:rsidRPr="00BF208F" w:rsidRDefault="009C3820" w:rsidP="009C3820">
      <w:pPr>
        <w:ind w:left="709" w:right="618"/>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9C3820">
      <w:pPr>
        <w:ind w:left="708" w:right="618"/>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6E01AF" w:rsidRDefault="009C382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474087">
      <w:pPr>
        <w:pStyle w:val="Prrafodelista"/>
        <w:numPr>
          <w:ilvl w:val="0"/>
          <w:numId w:val="29"/>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592F428"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184031" w14:paraId="5C513079" w14:textId="77777777" w:rsidTr="00A509E0">
        <w:trPr>
          <w:trHeight w:val="233"/>
          <w:jc w:val="center"/>
        </w:trPr>
        <w:tc>
          <w:tcPr>
            <w:tcW w:w="3535" w:type="dxa"/>
            <w:shd w:val="clear" w:color="auto" w:fill="D9D9D9" w:themeFill="background1" w:themeFillShade="D9"/>
            <w:vAlign w:val="center"/>
          </w:tcPr>
          <w:p w14:paraId="05EE6A4F"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26711C23"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7877DF" w:rsidRPr="00184031" w14:paraId="56788C08" w14:textId="77777777" w:rsidTr="007877DF">
        <w:trPr>
          <w:trHeight w:val="214"/>
          <w:jc w:val="center"/>
        </w:trPr>
        <w:tc>
          <w:tcPr>
            <w:tcW w:w="3535" w:type="dxa"/>
            <w:shd w:val="clear" w:color="auto" w:fill="auto"/>
            <w:vAlign w:val="center"/>
          </w:tcPr>
          <w:p w14:paraId="31BD6FEB" w14:textId="3F6FC698" w:rsidR="007877DF" w:rsidRPr="002743E0" w:rsidRDefault="00773821" w:rsidP="00D10644">
            <w:pPr>
              <w:jc w:val="center"/>
              <w:rPr>
                <w:rFonts w:asciiTheme="minorHAnsi" w:hAnsiTheme="minorHAnsi" w:cstheme="minorHAnsi"/>
                <w:color w:val="000000"/>
                <w:sz w:val="14"/>
                <w:szCs w:val="14"/>
                <w:lang w:val="es-MX" w:eastAsia="es-MX"/>
              </w:rPr>
            </w:pPr>
            <w:r w:rsidRPr="002743E0">
              <w:rPr>
                <w:rFonts w:asciiTheme="minorHAnsi" w:hAnsiTheme="minorHAnsi" w:cstheme="minorHAnsi"/>
                <w:color w:val="000000"/>
                <w:sz w:val="14"/>
                <w:szCs w:val="14"/>
                <w:lang w:val="es-MX" w:eastAsia="es-MX"/>
              </w:rPr>
              <w:t>12</w:t>
            </w:r>
            <w:r w:rsidR="007877DF" w:rsidRPr="002743E0">
              <w:rPr>
                <w:rFonts w:asciiTheme="minorHAnsi" w:hAnsiTheme="minorHAnsi" w:cstheme="minorHAnsi"/>
                <w:color w:val="000000"/>
                <w:sz w:val="14"/>
                <w:szCs w:val="14"/>
                <w:lang w:val="es-MX" w:eastAsia="es-MX"/>
              </w:rPr>
              <w:t xml:space="preserve"> meses</w:t>
            </w:r>
          </w:p>
        </w:tc>
        <w:tc>
          <w:tcPr>
            <w:tcW w:w="4984" w:type="dxa"/>
            <w:shd w:val="clear" w:color="auto" w:fill="auto"/>
            <w:vAlign w:val="center"/>
          </w:tcPr>
          <w:p w14:paraId="4B7B5BAB" w14:textId="19473692" w:rsidR="007877DF" w:rsidRPr="002743E0" w:rsidRDefault="002636A2" w:rsidP="00CD5C2C">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1</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CA50EA">
      <w:pPr>
        <w:ind w:left="708" w:right="567"/>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66D3C224" w:rsidR="00635262"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635262">
      <w:pPr>
        <w:ind w:left="708"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lastRenderedPageBreak/>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4FF8E1F7" w14:textId="77777777" w:rsidR="00553F19" w:rsidRPr="006E01AF" w:rsidRDefault="00553F19"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77777777" w:rsidR="009C3820" w:rsidRPr="00BF208F"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77777777" w:rsidR="004241FB" w:rsidRDefault="004241FB" w:rsidP="00D000F9">
      <w:pPr>
        <w:jc w:val="both"/>
        <w:rPr>
          <w:rFonts w:asciiTheme="minorHAnsi" w:hAnsiTheme="minorHAnsi" w:cstheme="minorHAnsi"/>
          <w:sz w:val="17"/>
          <w:szCs w:val="17"/>
        </w:rPr>
      </w:pPr>
    </w:p>
    <w:p w14:paraId="2EA1FBDB" w14:textId="1958879E"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2"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0DF1E22D" w:rsidR="00D000F9" w:rsidRPr="002636A2" w:rsidRDefault="00D000F9" w:rsidP="00D000F9">
      <w:pPr>
        <w:ind w:right="567"/>
        <w:jc w:val="center"/>
        <w:rPr>
          <w:rFonts w:asciiTheme="minorHAnsi" w:hAnsiTheme="minorHAnsi" w:cstheme="minorHAnsi"/>
          <w:b/>
          <w:color w:val="000000"/>
        </w:rPr>
      </w:pPr>
      <w:r w:rsidRPr="00A72C6A">
        <w:rPr>
          <w:rFonts w:asciiTheme="minorHAnsi" w:hAnsiTheme="minorHAnsi" w:cstheme="minorHAnsi"/>
          <w:b/>
          <w:color w:val="000000"/>
        </w:rPr>
        <w:t xml:space="preserve">AGUASCALIENTES, </w:t>
      </w:r>
      <w:r w:rsidR="00F81AE9" w:rsidRPr="00022AB4">
        <w:rPr>
          <w:rFonts w:asciiTheme="minorHAnsi" w:hAnsiTheme="minorHAnsi" w:cstheme="minorHAnsi"/>
          <w:b/>
          <w:color w:val="000000"/>
        </w:rPr>
        <w:t>AGS</w:t>
      </w:r>
      <w:r w:rsidR="00CB65C1" w:rsidRPr="00022AB4">
        <w:rPr>
          <w:rFonts w:asciiTheme="minorHAnsi" w:hAnsiTheme="minorHAnsi" w:cstheme="minorHAnsi"/>
          <w:b/>
          <w:color w:val="000000"/>
        </w:rPr>
        <w:t>.</w:t>
      </w:r>
      <w:r w:rsidR="00F81AE9" w:rsidRPr="00022AB4">
        <w:rPr>
          <w:rFonts w:asciiTheme="minorHAnsi" w:hAnsiTheme="minorHAnsi" w:cstheme="minorHAnsi"/>
          <w:b/>
          <w:color w:val="000000"/>
        </w:rPr>
        <w:t>, A</w:t>
      </w:r>
      <w:r w:rsidR="00BA71C7" w:rsidRPr="00022AB4">
        <w:rPr>
          <w:rFonts w:asciiTheme="minorHAnsi" w:hAnsiTheme="minorHAnsi" w:cstheme="minorHAnsi"/>
          <w:b/>
          <w:color w:val="000000"/>
        </w:rPr>
        <w:t xml:space="preserve"> </w:t>
      </w:r>
      <w:r w:rsidR="004C4DBB" w:rsidRPr="00022AB4">
        <w:rPr>
          <w:rFonts w:asciiTheme="minorHAnsi" w:hAnsiTheme="minorHAnsi" w:cstheme="minorHAnsi"/>
          <w:b/>
          <w:color w:val="000000"/>
        </w:rPr>
        <w:t>06</w:t>
      </w:r>
      <w:r w:rsidR="00B656A0" w:rsidRPr="00022AB4">
        <w:rPr>
          <w:rFonts w:asciiTheme="minorHAnsi" w:hAnsiTheme="minorHAnsi" w:cstheme="minorHAnsi"/>
          <w:b/>
          <w:color w:val="000000"/>
        </w:rPr>
        <w:t xml:space="preserve"> </w:t>
      </w:r>
      <w:r w:rsidR="00BA71C7" w:rsidRPr="00022AB4">
        <w:rPr>
          <w:rFonts w:asciiTheme="minorHAnsi" w:hAnsiTheme="minorHAnsi" w:cstheme="minorHAnsi"/>
          <w:b/>
          <w:color w:val="000000"/>
        </w:rPr>
        <w:t xml:space="preserve">DE </w:t>
      </w:r>
      <w:r w:rsidR="003238CA" w:rsidRPr="00022AB4">
        <w:rPr>
          <w:rFonts w:asciiTheme="minorHAnsi" w:hAnsiTheme="minorHAnsi" w:cstheme="minorHAnsi"/>
          <w:b/>
          <w:color w:val="000000"/>
        </w:rPr>
        <w:t>OCTU</w:t>
      </w:r>
      <w:r w:rsidR="00AA26D6" w:rsidRPr="00022AB4">
        <w:rPr>
          <w:rFonts w:asciiTheme="minorHAnsi" w:hAnsiTheme="minorHAnsi" w:cstheme="minorHAnsi"/>
          <w:b/>
          <w:color w:val="000000"/>
        </w:rPr>
        <w:t>BRE</w:t>
      </w:r>
      <w:r w:rsidR="00EC5348" w:rsidRPr="00022AB4">
        <w:rPr>
          <w:rFonts w:asciiTheme="minorHAnsi" w:hAnsiTheme="minorHAnsi" w:cstheme="minorHAnsi"/>
          <w:b/>
          <w:color w:val="000000"/>
        </w:rPr>
        <w:t xml:space="preserve"> </w:t>
      </w:r>
      <w:r w:rsidR="00BA71C7" w:rsidRPr="00022AB4">
        <w:rPr>
          <w:rFonts w:asciiTheme="minorHAnsi" w:hAnsiTheme="minorHAnsi" w:cstheme="minorHAnsi"/>
          <w:b/>
          <w:color w:val="000000"/>
        </w:rPr>
        <w:t>DE 202</w:t>
      </w:r>
      <w:r w:rsidR="0014119F" w:rsidRPr="00022AB4">
        <w:rPr>
          <w:rFonts w:asciiTheme="minorHAnsi" w:hAnsiTheme="minorHAnsi" w:cstheme="minorHAnsi"/>
          <w:b/>
          <w:color w:val="000000"/>
        </w:rPr>
        <w:t>3</w:t>
      </w:r>
      <w:r w:rsidR="00CB65C1" w:rsidRPr="00022AB4">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2636A2">
        <w:rPr>
          <w:rFonts w:asciiTheme="minorHAnsi" w:hAnsiTheme="minorHAnsi" w:cstheme="minorHAnsi"/>
          <w:b/>
          <w:color w:val="000000"/>
          <w:lang w:val="pt-BR"/>
        </w:rPr>
        <w:t xml:space="preserve">A T E N T A </w:t>
      </w:r>
      <w:r w:rsidR="00D000F9" w:rsidRPr="002636A2">
        <w:rPr>
          <w:rFonts w:asciiTheme="minorHAnsi" w:hAnsiTheme="minorHAnsi" w:cstheme="minorHAnsi"/>
          <w:b/>
          <w:color w:val="000000"/>
          <w:lang w:val="pt-BR"/>
        </w:rPr>
        <w:t>M E N T E</w:t>
      </w: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0B930BE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5429BE6D"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6E6E083"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48E1798"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C3F3B46" w14:textId="003C61D2"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69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5"/>
        <w:gridCol w:w="6519"/>
        <w:gridCol w:w="1135"/>
        <w:gridCol w:w="991"/>
      </w:tblGrid>
      <w:tr w:rsidR="001275CB" w:rsidRPr="00A509E0" w14:paraId="1E01E15F" w14:textId="77777777" w:rsidTr="001467E9">
        <w:trPr>
          <w:jc w:val="center"/>
        </w:trPr>
        <w:tc>
          <w:tcPr>
            <w:tcW w:w="377" w:type="pct"/>
            <w:shd w:val="clear" w:color="auto" w:fill="BFBFBF" w:themeFill="background1" w:themeFillShade="BF"/>
            <w:vAlign w:val="center"/>
          </w:tcPr>
          <w:p w14:paraId="65A04AB7" w14:textId="77777777" w:rsidR="008D459F" w:rsidRPr="00A509E0" w:rsidRDefault="008D459F" w:rsidP="000C7588">
            <w:pPr>
              <w:jc w:val="center"/>
              <w:rPr>
                <w:rFonts w:asciiTheme="minorHAnsi" w:hAnsiTheme="minorHAnsi" w:cstheme="minorHAnsi"/>
                <w:b/>
                <w:sz w:val="14"/>
                <w:szCs w:val="14"/>
              </w:rPr>
            </w:pPr>
            <w:r w:rsidRPr="00A509E0">
              <w:rPr>
                <w:rFonts w:asciiTheme="minorHAnsi" w:hAnsiTheme="minorHAnsi" w:cstheme="minorHAnsi"/>
                <w:b/>
                <w:sz w:val="14"/>
                <w:szCs w:val="14"/>
              </w:rPr>
              <w:t>Partida</w:t>
            </w:r>
          </w:p>
        </w:tc>
        <w:tc>
          <w:tcPr>
            <w:tcW w:w="3486" w:type="pct"/>
            <w:shd w:val="clear" w:color="auto" w:fill="BFBFBF" w:themeFill="background1" w:themeFillShade="BF"/>
            <w:vAlign w:val="center"/>
          </w:tcPr>
          <w:p w14:paraId="515F2CD1" w14:textId="77777777" w:rsidR="008D459F" w:rsidRPr="00A509E0" w:rsidRDefault="008D459F" w:rsidP="000C7588">
            <w:pPr>
              <w:autoSpaceDE w:val="0"/>
              <w:autoSpaceDN w:val="0"/>
              <w:adjustRightInd w:val="0"/>
              <w:jc w:val="center"/>
              <w:rPr>
                <w:rFonts w:asciiTheme="minorHAnsi" w:hAnsiTheme="minorHAnsi" w:cstheme="minorHAnsi"/>
                <w:b/>
                <w:sz w:val="14"/>
                <w:szCs w:val="14"/>
              </w:rPr>
            </w:pPr>
            <w:r w:rsidRPr="00A509E0">
              <w:rPr>
                <w:rFonts w:asciiTheme="minorHAnsi" w:hAnsiTheme="minorHAnsi" w:cstheme="minorHAnsi"/>
                <w:b/>
                <w:sz w:val="14"/>
                <w:szCs w:val="14"/>
              </w:rPr>
              <w:t>Descripción a detalle del bien</w:t>
            </w:r>
          </w:p>
        </w:tc>
        <w:tc>
          <w:tcPr>
            <w:tcW w:w="607" w:type="pct"/>
            <w:shd w:val="clear" w:color="auto" w:fill="BFBFBF" w:themeFill="background1" w:themeFillShade="BF"/>
            <w:vAlign w:val="center"/>
          </w:tcPr>
          <w:p w14:paraId="4B471BB3" w14:textId="77777777" w:rsidR="008D459F" w:rsidRPr="00A509E0" w:rsidRDefault="008D459F" w:rsidP="000C7588">
            <w:pPr>
              <w:jc w:val="center"/>
              <w:rPr>
                <w:rFonts w:asciiTheme="minorHAnsi" w:hAnsiTheme="minorHAnsi" w:cstheme="minorHAnsi"/>
                <w:b/>
                <w:sz w:val="14"/>
                <w:szCs w:val="14"/>
              </w:rPr>
            </w:pPr>
            <w:r w:rsidRPr="00A509E0">
              <w:rPr>
                <w:rFonts w:asciiTheme="minorHAnsi" w:hAnsiTheme="minorHAnsi" w:cstheme="minorHAnsi"/>
                <w:b/>
                <w:sz w:val="14"/>
                <w:szCs w:val="14"/>
              </w:rPr>
              <w:t>Unidad de Medida</w:t>
            </w:r>
          </w:p>
        </w:tc>
        <w:tc>
          <w:tcPr>
            <w:tcW w:w="530" w:type="pct"/>
            <w:shd w:val="clear" w:color="auto" w:fill="BFBFBF" w:themeFill="background1" w:themeFillShade="BF"/>
            <w:vAlign w:val="center"/>
          </w:tcPr>
          <w:p w14:paraId="01FE90B3" w14:textId="77777777" w:rsidR="008D459F" w:rsidRPr="00A509E0" w:rsidRDefault="008D459F" w:rsidP="000C7588">
            <w:pPr>
              <w:jc w:val="center"/>
              <w:rPr>
                <w:rFonts w:asciiTheme="minorHAnsi" w:hAnsiTheme="minorHAnsi" w:cstheme="minorHAnsi"/>
                <w:b/>
                <w:sz w:val="14"/>
                <w:szCs w:val="14"/>
              </w:rPr>
            </w:pPr>
            <w:r w:rsidRPr="00A509E0">
              <w:rPr>
                <w:rFonts w:asciiTheme="minorHAnsi" w:hAnsiTheme="minorHAnsi" w:cstheme="minorHAnsi"/>
                <w:b/>
                <w:sz w:val="14"/>
                <w:szCs w:val="14"/>
              </w:rPr>
              <w:t>Cantidad</w:t>
            </w:r>
          </w:p>
        </w:tc>
      </w:tr>
      <w:tr w:rsidR="00AE5CF9" w:rsidRPr="00A509E0" w14:paraId="67FC2EB4"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6DB6A0A" w14:textId="77777777" w:rsidR="00AE5CF9" w:rsidRDefault="00AE5CF9" w:rsidP="00AE5CF9">
            <w:pPr>
              <w:jc w:val="center"/>
              <w:rPr>
                <w:rFonts w:asciiTheme="minorHAnsi" w:hAnsiTheme="minorHAnsi" w:cstheme="minorHAnsi"/>
                <w:b/>
                <w:sz w:val="18"/>
                <w:szCs w:val="18"/>
              </w:rPr>
            </w:pPr>
          </w:p>
          <w:p w14:paraId="1F71222F" w14:textId="19E02440" w:rsidR="00AE5CF9" w:rsidRPr="00371994" w:rsidRDefault="00AE5CF9" w:rsidP="00AE5CF9">
            <w:pPr>
              <w:jc w:val="center"/>
              <w:rPr>
                <w:rFonts w:asciiTheme="minorHAnsi" w:hAnsiTheme="minorHAnsi" w:cstheme="minorHAnsi"/>
                <w:b/>
                <w:sz w:val="18"/>
                <w:szCs w:val="18"/>
              </w:rPr>
            </w:pPr>
            <w:r>
              <w:rPr>
                <w:rFonts w:asciiTheme="minorHAnsi" w:hAnsiTheme="minorHAnsi" w:cstheme="minorHAnsi"/>
                <w:b/>
                <w:sz w:val="18"/>
                <w:szCs w:val="18"/>
              </w:rPr>
              <w:t>1</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C81DE6E" w14:textId="6520C3C7" w:rsidR="00AE5CF9" w:rsidRDefault="00AE5CF9" w:rsidP="00AE5CF9">
            <w:pPr>
              <w:autoSpaceDE w:val="0"/>
              <w:autoSpaceDN w:val="0"/>
              <w:adjustRightInd w:val="0"/>
              <w:jc w:val="both"/>
              <w:rPr>
                <w:rFonts w:asciiTheme="minorHAnsi" w:hAnsiTheme="minorHAnsi" w:cstheme="minorHAnsi"/>
                <w:b/>
                <w:sz w:val="18"/>
                <w:szCs w:val="18"/>
              </w:rPr>
            </w:pPr>
          </w:p>
          <w:p w14:paraId="4C07D517" w14:textId="0B60FC76" w:rsidR="00AE5CF9" w:rsidRDefault="00AE5CF9" w:rsidP="00AE5CF9">
            <w:pPr>
              <w:autoSpaceDE w:val="0"/>
              <w:autoSpaceDN w:val="0"/>
              <w:adjustRightInd w:val="0"/>
              <w:rPr>
                <w:rFonts w:asciiTheme="minorHAnsi" w:hAnsiTheme="minorHAnsi" w:cstheme="minorHAnsi"/>
                <w:b/>
                <w:sz w:val="18"/>
                <w:szCs w:val="18"/>
              </w:rPr>
            </w:pPr>
            <w:r w:rsidRPr="00371994">
              <w:rPr>
                <w:rFonts w:asciiTheme="minorHAnsi" w:hAnsiTheme="minorHAnsi" w:cstheme="minorHAnsi"/>
                <w:b/>
                <w:sz w:val="18"/>
                <w:szCs w:val="18"/>
              </w:rPr>
              <w:t>FORMATO BASE PARA TÍTULOS.</w:t>
            </w:r>
          </w:p>
          <w:p w14:paraId="22C1E727" w14:textId="77777777" w:rsidR="00AE5CF9" w:rsidRPr="00AE5CF9" w:rsidRDefault="00AE5CF9" w:rsidP="00AE5CF9">
            <w:pPr>
              <w:autoSpaceDE w:val="0"/>
              <w:autoSpaceDN w:val="0"/>
              <w:adjustRightInd w:val="0"/>
              <w:rPr>
                <w:rFonts w:asciiTheme="minorHAnsi" w:hAnsiTheme="minorHAnsi" w:cstheme="minorHAnsi"/>
                <w:b/>
                <w:sz w:val="18"/>
                <w:szCs w:val="18"/>
              </w:rPr>
            </w:pPr>
          </w:p>
          <w:p w14:paraId="6386BDD4" w14:textId="504A7F51" w:rsidR="00AE5CF9" w:rsidRDefault="00AE5CF9" w:rsidP="00AE5CF9">
            <w:pPr>
              <w:jc w:val="both"/>
              <w:rPr>
                <w:rFonts w:asciiTheme="minorHAnsi" w:hAnsiTheme="minorHAnsi" w:cstheme="minorHAnsi"/>
                <w:sz w:val="18"/>
                <w:szCs w:val="18"/>
              </w:rPr>
            </w:pPr>
            <w:r w:rsidRPr="00AE5CF9">
              <w:rPr>
                <w:rFonts w:asciiTheme="minorHAnsi" w:hAnsiTheme="minorHAnsi" w:cstheme="minorHAnsi"/>
                <w:b/>
                <w:sz w:val="18"/>
                <w:szCs w:val="18"/>
              </w:rPr>
              <w:t xml:space="preserve">Papel: </w:t>
            </w:r>
            <w:r w:rsidRPr="00AE5CF9">
              <w:rPr>
                <w:rFonts w:asciiTheme="minorHAnsi" w:hAnsiTheme="minorHAnsi" w:cstheme="minorHAnsi"/>
                <w:sz w:val="18"/>
                <w:szCs w:val="18"/>
              </w:rPr>
              <w:t>Cartulina de seguridad blanca de 240 gr ®, grosor no menor a 26 micras con marca de agua personalizada de uso restringido (variación de densidad y del espesor del papel que forma una imagen, integrada en el papel y/o en las fibras del papel, que es visible a contraluz, se observa el nombre, logo o imagen del impresor o el licitante), con fibrillas invisibles (con propiedades fluorescentes solo visibles bajo luz ultravioleta, como medida de seguridad.)</w:t>
            </w:r>
          </w:p>
          <w:p w14:paraId="55032F40" w14:textId="77777777" w:rsidR="00AE5CF9" w:rsidRPr="00AE5CF9" w:rsidRDefault="00AE5CF9" w:rsidP="00AE5CF9">
            <w:pPr>
              <w:rPr>
                <w:rFonts w:asciiTheme="minorHAnsi" w:hAnsiTheme="minorHAnsi" w:cstheme="minorHAnsi"/>
                <w:sz w:val="18"/>
                <w:szCs w:val="18"/>
              </w:rPr>
            </w:pPr>
          </w:p>
          <w:p w14:paraId="432D4C20" w14:textId="7449D052" w:rsidR="00AE5CF9" w:rsidRDefault="00AE5CF9" w:rsidP="00AE5CF9">
            <w:pPr>
              <w:autoSpaceDE w:val="0"/>
              <w:autoSpaceDN w:val="0"/>
              <w:adjustRightInd w:val="0"/>
              <w:rPr>
                <w:rFonts w:asciiTheme="minorHAnsi" w:hAnsiTheme="minorHAnsi" w:cstheme="minorHAnsi"/>
                <w:sz w:val="18"/>
                <w:szCs w:val="18"/>
              </w:rPr>
            </w:pPr>
            <w:r w:rsidRPr="00AE5CF9">
              <w:rPr>
                <w:rFonts w:asciiTheme="minorHAnsi" w:hAnsiTheme="minorHAnsi" w:cstheme="minorHAnsi"/>
                <w:b/>
                <w:sz w:val="18"/>
                <w:szCs w:val="18"/>
              </w:rPr>
              <w:t>Tamaño del Formato base para Títulos</w:t>
            </w:r>
            <w:r w:rsidRPr="00AE5CF9">
              <w:rPr>
                <w:rFonts w:asciiTheme="minorHAnsi" w:hAnsiTheme="minorHAnsi" w:cstheme="minorHAnsi"/>
                <w:sz w:val="18"/>
                <w:szCs w:val="18"/>
              </w:rPr>
              <w:t xml:space="preserve">: 27.5 x 36.5 cm aproximadamente. </w:t>
            </w:r>
          </w:p>
          <w:p w14:paraId="4EC9CC81" w14:textId="77777777" w:rsidR="00AE5CF9" w:rsidRPr="00AE5CF9" w:rsidRDefault="00AE5CF9" w:rsidP="00AE5CF9">
            <w:pPr>
              <w:autoSpaceDE w:val="0"/>
              <w:autoSpaceDN w:val="0"/>
              <w:adjustRightInd w:val="0"/>
              <w:rPr>
                <w:rFonts w:asciiTheme="minorHAnsi" w:hAnsiTheme="minorHAnsi" w:cstheme="minorHAnsi"/>
                <w:sz w:val="18"/>
                <w:szCs w:val="18"/>
              </w:rPr>
            </w:pPr>
          </w:p>
          <w:p w14:paraId="3BCE46DC" w14:textId="54E66E0E" w:rsidR="00AE5CF9" w:rsidRDefault="00AE5CF9" w:rsidP="00AE5CF9">
            <w:pPr>
              <w:rPr>
                <w:rFonts w:asciiTheme="minorHAnsi" w:hAnsiTheme="minorHAnsi" w:cstheme="minorHAnsi"/>
                <w:b/>
                <w:sz w:val="18"/>
                <w:szCs w:val="18"/>
              </w:rPr>
            </w:pPr>
            <w:r w:rsidRPr="00AE5CF9">
              <w:rPr>
                <w:rFonts w:asciiTheme="minorHAnsi" w:hAnsiTheme="minorHAnsi" w:cstheme="minorHAnsi"/>
                <w:b/>
                <w:sz w:val="18"/>
                <w:szCs w:val="18"/>
              </w:rPr>
              <w:t>Características de diseño e impresión:</w:t>
            </w:r>
          </w:p>
          <w:p w14:paraId="2718EA33" w14:textId="77777777" w:rsidR="003F759D" w:rsidRPr="00AE5CF9" w:rsidRDefault="003F759D" w:rsidP="00AE5CF9">
            <w:pPr>
              <w:rPr>
                <w:rFonts w:asciiTheme="minorHAnsi" w:hAnsiTheme="minorHAnsi" w:cstheme="minorHAnsi"/>
                <w:b/>
                <w:sz w:val="18"/>
                <w:szCs w:val="18"/>
              </w:rPr>
            </w:pPr>
          </w:p>
          <w:p w14:paraId="73813A97" w14:textId="1DB705BF" w:rsidR="00AE5CF9" w:rsidRPr="00AE5CF9" w:rsidRDefault="00AE5CF9" w:rsidP="00AE5CF9">
            <w:pPr>
              <w:pStyle w:val="Prrafodelista"/>
              <w:numPr>
                <w:ilvl w:val="0"/>
                <w:numId w:val="107"/>
              </w:numPr>
              <w:rPr>
                <w:rFonts w:asciiTheme="minorHAnsi" w:hAnsiTheme="minorHAnsi" w:cstheme="minorHAnsi"/>
                <w:sz w:val="18"/>
                <w:szCs w:val="18"/>
              </w:rPr>
            </w:pPr>
            <w:r w:rsidRPr="00AE5CF9">
              <w:rPr>
                <w:rFonts w:asciiTheme="minorHAnsi" w:hAnsiTheme="minorHAnsi" w:cstheme="minorHAnsi"/>
                <w:sz w:val="18"/>
                <w:szCs w:val="18"/>
              </w:rPr>
              <w:t xml:space="preserve">El logotipo superior en selección de color más realce (troquel o alto relieve), impreso compuesto de sólidos y pantallas a registro según </w:t>
            </w:r>
            <w:proofErr w:type="spellStart"/>
            <w:r w:rsidRPr="00AE5CF9">
              <w:rPr>
                <w:rFonts w:asciiTheme="minorHAnsi" w:hAnsiTheme="minorHAnsi" w:cstheme="minorHAnsi"/>
                <w:sz w:val="18"/>
                <w:szCs w:val="18"/>
              </w:rPr>
              <w:t>Pantones</w:t>
            </w:r>
            <w:proofErr w:type="spellEnd"/>
            <w:r w:rsidRPr="00AE5CF9">
              <w:rPr>
                <w:rFonts w:asciiTheme="minorHAnsi" w:hAnsiTheme="minorHAnsi" w:cstheme="minorHAnsi"/>
                <w:sz w:val="18"/>
                <w:szCs w:val="18"/>
              </w:rPr>
              <w:t>: Azul 2757, azul claro al 30%, rojo 206 y amarillo 137. Logotipo con sobre impresión con tintas incoloras roja y verde, reactivas a la luz UV con florescencia roja y verde.</w:t>
            </w:r>
          </w:p>
          <w:p w14:paraId="3FB1966F" w14:textId="77777777" w:rsidR="00AE5CF9" w:rsidRPr="00AE5CF9" w:rsidRDefault="00AE5CF9" w:rsidP="00AE5CF9">
            <w:pPr>
              <w:pStyle w:val="Prrafodelista"/>
              <w:numPr>
                <w:ilvl w:val="0"/>
                <w:numId w:val="107"/>
              </w:numPr>
              <w:rPr>
                <w:rFonts w:asciiTheme="minorHAnsi" w:hAnsiTheme="minorHAnsi" w:cstheme="minorHAnsi"/>
                <w:sz w:val="18"/>
                <w:szCs w:val="18"/>
              </w:rPr>
            </w:pPr>
            <w:r w:rsidRPr="00AE5CF9">
              <w:rPr>
                <w:rFonts w:asciiTheme="minorHAnsi" w:hAnsiTheme="minorHAnsi" w:cstheme="minorHAnsi"/>
                <w:sz w:val="18"/>
                <w:szCs w:val="18"/>
              </w:rPr>
              <w:t>Imagen superior del formato en selección de color semejando color sepia, como fondo de agua.</w:t>
            </w:r>
          </w:p>
          <w:p w14:paraId="1AE5099A" w14:textId="3EDDF936" w:rsidR="00AE5CF9" w:rsidRPr="00AE5CF9" w:rsidRDefault="00AE5CF9" w:rsidP="00AE5CF9">
            <w:pPr>
              <w:pStyle w:val="Prrafodelista"/>
              <w:numPr>
                <w:ilvl w:val="0"/>
                <w:numId w:val="107"/>
              </w:numPr>
              <w:rPr>
                <w:rFonts w:asciiTheme="minorHAnsi" w:hAnsiTheme="minorHAnsi" w:cstheme="minorHAnsi"/>
                <w:sz w:val="18"/>
                <w:szCs w:val="18"/>
              </w:rPr>
            </w:pPr>
            <w:r w:rsidRPr="00AE5CF9">
              <w:rPr>
                <w:rFonts w:asciiTheme="minorHAnsi" w:hAnsiTheme="minorHAnsi" w:cstheme="minorHAnsi"/>
                <w:sz w:val="18"/>
                <w:szCs w:val="18"/>
              </w:rPr>
              <w:t>“Flama” en la esquina inferior izquierda del formato, en selección de color semejando color sepia con policromía de tintas incoloras (4 tintas, rojo, azul, verde, amarillo con intensa reactividad a la luz UV).</w:t>
            </w:r>
          </w:p>
          <w:p w14:paraId="392DCA3B" w14:textId="77777777" w:rsidR="00AE5CF9" w:rsidRDefault="00AE5CF9" w:rsidP="00AE5CF9">
            <w:pPr>
              <w:pStyle w:val="Prrafodelista"/>
              <w:numPr>
                <w:ilvl w:val="0"/>
                <w:numId w:val="107"/>
              </w:numPr>
              <w:rPr>
                <w:rFonts w:asciiTheme="minorHAnsi" w:hAnsiTheme="minorHAnsi" w:cstheme="minorHAnsi"/>
                <w:sz w:val="18"/>
                <w:szCs w:val="18"/>
              </w:rPr>
            </w:pPr>
            <w:r w:rsidRPr="00AE5CF9">
              <w:rPr>
                <w:rFonts w:asciiTheme="minorHAnsi" w:hAnsiTheme="minorHAnsi" w:cstheme="minorHAnsi"/>
                <w:sz w:val="18"/>
                <w:szCs w:val="18"/>
              </w:rPr>
              <w:t>Que las tintas cuenten con una notable reactividad invisible a la luz UV para mayor identificación de elementos.</w:t>
            </w:r>
          </w:p>
          <w:p w14:paraId="344D2F54" w14:textId="25F4BE1B" w:rsidR="00AE5CF9" w:rsidRPr="00AE5CF9" w:rsidRDefault="00AE5CF9" w:rsidP="00AE5CF9">
            <w:pPr>
              <w:pStyle w:val="Prrafodelista"/>
              <w:numPr>
                <w:ilvl w:val="0"/>
                <w:numId w:val="107"/>
              </w:numPr>
              <w:rPr>
                <w:rFonts w:asciiTheme="minorHAnsi" w:hAnsiTheme="minorHAnsi" w:cstheme="minorHAnsi"/>
                <w:sz w:val="18"/>
                <w:szCs w:val="18"/>
              </w:rPr>
            </w:pPr>
            <w:r w:rsidRPr="00AE5CF9">
              <w:rPr>
                <w:rFonts w:asciiTheme="minorHAnsi" w:hAnsiTheme="minorHAnsi" w:cstheme="minorHAnsi"/>
                <w:sz w:val="18"/>
                <w:szCs w:val="18"/>
              </w:rPr>
              <w:t>Tipo de impresión: Offset y grabado.</w:t>
            </w:r>
          </w:p>
          <w:p w14:paraId="101D7832" w14:textId="77777777" w:rsidR="00AE5CF9" w:rsidRPr="00AE5CF9" w:rsidRDefault="00AE5CF9" w:rsidP="00AE5CF9">
            <w:pPr>
              <w:pStyle w:val="Prrafodelista"/>
              <w:ind w:left="720"/>
              <w:rPr>
                <w:rFonts w:asciiTheme="minorHAnsi" w:hAnsiTheme="minorHAnsi" w:cstheme="minorHAnsi"/>
                <w:sz w:val="18"/>
                <w:szCs w:val="18"/>
              </w:rPr>
            </w:pPr>
          </w:p>
          <w:p w14:paraId="5598BF00" w14:textId="75EFFD57" w:rsidR="00AE5CF9" w:rsidRPr="00AE5CF9" w:rsidRDefault="00AE5CF9" w:rsidP="00AE5CF9">
            <w:pPr>
              <w:pStyle w:val="Prrafodelista"/>
              <w:ind w:left="0"/>
              <w:jc w:val="both"/>
              <w:rPr>
                <w:rFonts w:asciiTheme="minorHAnsi" w:hAnsiTheme="minorHAnsi" w:cstheme="minorHAnsi"/>
                <w:sz w:val="18"/>
                <w:szCs w:val="18"/>
                <w:highlight w:val="yellow"/>
              </w:rPr>
            </w:pPr>
            <w:r w:rsidRPr="00AE5CF9">
              <w:rPr>
                <w:rFonts w:asciiTheme="minorHAnsi" w:hAnsiTheme="minorHAnsi" w:cstheme="minorHAnsi"/>
                <w:b/>
                <w:sz w:val="18"/>
                <w:szCs w:val="18"/>
              </w:rPr>
              <w:t xml:space="preserve">Certificación: </w:t>
            </w:r>
            <w:r w:rsidRPr="00AE5CF9">
              <w:rPr>
                <w:rFonts w:asciiTheme="minorHAnsi" w:hAnsiTheme="minorHAnsi" w:cstheme="minorHAnsi"/>
                <w:sz w:val="18"/>
                <w:szCs w:val="18"/>
              </w:rPr>
              <w:t>La certificación solicitada para la partida 1 FSC, se requiere para garantizar el máximo cuidado en el manejo forestal sostenible, en el cual se verifica dos vertientes: el manejo forestal y la cadena de custodia. Para esta licitación se requiere que el papel con el que se elabora la base de títulos tenga la certificación FSC, pudiendo presentar, la del licitante</w:t>
            </w:r>
            <w:r w:rsidR="003F759D">
              <w:rPr>
                <w:rFonts w:asciiTheme="minorHAnsi" w:hAnsiTheme="minorHAnsi" w:cstheme="minorHAnsi"/>
                <w:sz w:val="18"/>
                <w:szCs w:val="18"/>
              </w:rPr>
              <w:t>, impresor</w:t>
            </w:r>
            <w:r w:rsidRPr="00AE5CF9">
              <w:rPr>
                <w:rFonts w:asciiTheme="minorHAnsi" w:hAnsiTheme="minorHAnsi" w:cstheme="minorHAnsi"/>
                <w:sz w:val="18"/>
                <w:szCs w:val="18"/>
              </w:rPr>
              <w:t xml:space="preserve"> o bien la del fabricante del papel. En el </w:t>
            </w:r>
            <w:proofErr w:type="spellStart"/>
            <w:r w:rsidR="003F759D">
              <w:rPr>
                <w:rFonts w:asciiTheme="minorHAnsi" w:hAnsiTheme="minorHAnsi" w:cstheme="minorHAnsi"/>
                <w:sz w:val="18"/>
                <w:szCs w:val="18"/>
              </w:rPr>
              <w:t>ultimo</w:t>
            </w:r>
            <w:proofErr w:type="spellEnd"/>
            <w:r w:rsidR="003F759D">
              <w:rPr>
                <w:rFonts w:asciiTheme="minorHAnsi" w:hAnsiTheme="minorHAnsi" w:cstheme="minorHAnsi"/>
                <w:sz w:val="18"/>
                <w:szCs w:val="18"/>
              </w:rPr>
              <w:t xml:space="preserve"> </w:t>
            </w:r>
            <w:r w:rsidRPr="00AE5CF9">
              <w:rPr>
                <w:rFonts w:asciiTheme="minorHAnsi" w:hAnsiTheme="minorHAnsi" w:cstheme="minorHAnsi"/>
                <w:sz w:val="18"/>
                <w:szCs w:val="18"/>
              </w:rPr>
              <w:t xml:space="preserve">caso se deberá presentar el documento que lo vincule con la empresa licitante vigente en el año 2022-2023, o bien el respaldo específico del fabricante del papel, en donde mencione su aval a la empresa participante en esta licitación.  </w:t>
            </w:r>
          </w:p>
          <w:p w14:paraId="5FE43C9D" w14:textId="77777777" w:rsidR="00AE5CF9" w:rsidRPr="00AE5CF9" w:rsidRDefault="00AE5CF9" w:rsidP="00AE5CF9">
            <w:pPr>
              <w:autoSpaceDE w:val="0"/>
              <w:autoSpaceDN w:val="0"/>
              <w:adjustRightInd w:val="0"/>
              <w:rPr>
                <w:rFonts w:asciiTheme="minorHAnsi" w:hAnsiTheme="minorHAnsi" w:cstheme="minorHAnsi"/>
                <w:b/>
                <w:sz w:val="18"/>
                <w:szCs w:val="18"/>
              </w:rPr>
            </w:pPr>
          </w:p>
          <w:p w14:paraId="51F6362A" w14:textId="40AE3F4D" w:rsidR="00AE5CF9" w:rsidRDefault="00AE5CF9" w:rsidP="00AE5CF9">
            <w:pPr>
              <w:autoSpaceDE w:val="0"/>
              <w:autoSpaceDN w:val="0"/>
              <w:adjustRightInd w:val="0"/>
              <w:rPr>
                <w:rFonts w:asciiTheme="minorHAnsi" w:hAnsiTheme="minorHAnsi" w:cstheme="minorHAnsi"/>
                <w:sz w:val="18"/>
                <w:szCs w:val="18"/>
              </w:rPr>
            </w:pPr>
            <w:r w:rsidRPr="00AE5CF9">
              <w:rPr>
                <w:rFonts w:asciiTheme="minorHAnsi" w:hAnsiTheme="minorHAnsi" w:cstheme="minorHAnsi"/>
                <w:b/>
                <w:sz w:val="18"/>
                <w:szCs w:val="18"/>
              </w:rPr>
              <w:t xml:space="preserve">Tiempo de Garantía: </w:t>
            </w:r>
            <w:r w:rsidRPr="00AE5CF9">
              <w:rPr>
                <w:rFonts w:asciiTheme="minorHAnsi" w:hAnsiTheme="minorHAnsi" w:cstheme="minorHAnsi"/>
                <w:sz w:val="18"/>
                <w:szCs w:val="18"/>
              </w:rPr>
              <w:t>12 meses.</w:t>
            </w:r>
          </w:p>
          <w:p w14:paraId="77BF3B6B" w14:textId="77777777" w:rsidR="003F759D" w:rsidRDefault="003F759D" w:rsidP="00AE5CF9">
            <w:pPr>
              <w:autoSpaceDE w:val="0"/>
              <w:autoSpaceDN w:val="0"/>
              <w:adjustRightInd w:val="0"/>
              <w:rPr>
                <w:rFonts w:asciiTheme="minorHAnsi" w:hAnsiTheme="minorHAnsi" w:cstheme="minorHAnsi"/>
                <w:sz w:val="18"/>
                <w:szCs w:val="18"/>
              </w:rPr>
            </w:pPr>
          </w:p>
          <w:p w14:paraId="1338F349" w14:textId="5BA7266F" w:rsidR="003F759D" w:rsidRDefault="00AE5CF9" w:rsidP="003F759D">
            <w:pPr>
              <w:autoSpaceDE w:val="0"/>
              <w:autoSpaceDN w:val="0"/>
              <w:adjustRightInd w:val="0"/>
              <w:jc w:val="both"/>
              <w:rPr>
                <w:rFonts w:asciiTheme="minorHAnsi" w:hAnsiTheme="minorHAnsi" w:cstheme="minorHAnsi"/>
                <w:sz w:val="18"/>
                <w:szCs w:val="18"/>
              </w:rPr>
            </w:pPr>
            <w:r w:rsidRPr="00AE5CF9">
              <w:rPr>
                <w:rFonts w:asciiTheme="minorHAnsi" w:hAnsiTheme="minorHAnsi" w:cstheme="minorHAnsi"/>
                <w:b/>
                <w:sz w:val="18"/>
                <w:szCs w:val="18"/>
              </w:rPr>
              <w:t>Nota:</w:t>
            </w:r>
            <w:r>
              <w:rPr>
                <w:rFonts w:asciiTheme="minorHAnsi" w:hAnsiTheme="minorHAnsi" w:cstheme="minorHAnsi"/>
                <w:sz w:val="18"/>
                <w:szCs w:val="18"/>
              </w:rPr>
              <w:t xml:space="preserve"> </w:t>
            </w:r>
            <w:r w:rsidRPr="00AE5CF9">
              <w:rPr>
                <w:rFonts w:asciiTheme="minorHAnsi" w:hAnsiTheme="minorHAnsi" w:cstheme="minorHAnsi"/>
                <w:sz w:val="18"/>
                <w:szCs w:val="18"/>
              </w:rPr>
              <w:t xml:space="preserve">Una vez adjudicado, al licitante ganador, se le proporcionará el diseño final Institucional, y previo a la emisión de la totalidad de los formatos, </w:t>
            </w:r>
            <w:r w:rsidR="003F759D">
              <w:rPr>
                <w:rFonts w:asciiTheme="minorHAnsi" w:hAnsiTheme="minorHAnsi" w:cstheme="minorHAnsi"/>
                <w:sz w:val="18"/>
                <w:szCs w:val="18"/>
              </w:rPr>
              <w:t xml:space="preserve">se deberá elaborar por parte del adjudicado </w:t>
            </w:r>
            <w:r w:rsidRPr="00AE5CF9">
              <w:rPr>
                <w:rFonts w:asciiTheme="minorHAnsi" w:hAnsiTheme="minorHAnsi" w:cstheme="minorHAnsi"/>
                <w:sz w:val="18"/>
                <w:szCs w:val="18"/>
              </w:rPr>
              <w:t>muestra física</w:t>
            </w:r>
            <w:r w:rsidR="003F759D">
              <w:rPr>
                <w:rFonts w:asciiTheme="minorHAnsi" w:hAnsiTheme="minorHAnsi" w:cstheme="minorHAnsi"/>
                <w:sz w:val="18"/>
                <w:szCs w:val="18"/>
              </w:rPr>
              <w:t xml:space="preserve"> final </w:t>
            </w:r>
            <w:r w:rsidRPr="00AE5CF9">
              <w:rPr>
                <w:rFonts w:asciiTheme="minorHAnsi" w:hAnsiTheme="minorHAnsi" w:cstheme="minorHAnsi"/>
                <w:sz w:val="18"/>
                <w:szCs w:val="18"/>
              </w:rPr>
              <w:t xml:space="preserve">para revisión y </w:t>
            </w:r>
            <w:r w:rsidR="003F759D">
              <w:rPr>
                <w:rFonts w:asciiTheme="minorHAnsi" w:hAnsiTheme="minorHAnsi" w:cstheme="minorHAnsi"/>
                <w:sz w:val="18"/>
                <w:szCs w:val="18"/>
              </w:rPr>
              <w:t xml:space="preserve">en su caso autorización, pudiéndose hacer las observaciones que resultasen necesarias, hasta obtener igualdad en el documento y los existentes en la institución. </w:t>
            </w:r>
          </w:p>
          <w:p w14:paraId="3A1767B4" w14:textId="77777777" w:rsidR="003F759D" w:rsidRDefault="003F759D" w:rsidP="003F759D">
            <w:pPr>
              <w:autoSpaceDE w:val="0"/>
              <w:autoSpaceDN w:val="0"/>
              <w:adjustRightInd w:val="0"/>
              <w:jc w:val="both"/>
              <w:rPr>
                <w:rFonts w:asciiTheme="minorHAnsi" w:hAnsiTheme="minorHAnsi" w:cstheme="minorHAnsi"/>
                <w:sz w:val="18"/>
                <w:szCs w:val="18"/>
              </w:rPr>
            </w:pPr>
          </w:p>
          <w:p w14:paraId="523918A0" w14:textId="5247AFE3" w:rsidR="003F759D" w:rsidRPr="00AE5CF9" w:rsidRDefault="003F759D" w:rsidP="003F759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E</w:t>
            </w:r>
            <w:r w:rsidR="00AE5CF9" w:rsidRPr="00AE5CF9">
              <w:rPr>
                <w:rFonts w:asciiTheme="minorHAnsi" w:hAnsiTheme="minorHAnsi" w:cstheme="minorHAnsi"/>
                <w:sz w:val="18"/>
                <w:szCs w:val="18"/>
              </w:rPr>
              <w:t>l</w:t>
            </w:r>
            <w:r>
              <w:rPr>
                <w:rFonts w:asciiTheme="minorHAnsi" w:hAnsiTheme="minorHAnsi" w:cstheme="minorHAnsi"/>
                <w:sz w:val="18"/>
                <w:szCs w:val="18"/>
              </w:rPr>
              <w:t xml:space="preserve"> Formato Base para Titulo, </w:t>
            </w:r>
            <w:r w:rsidR="00AE5CF9" w:rsidRPr="00AE5CF9">
              <w:rPr>
                <w:rFonts w:asciiTheme="minorHAnsi" w:hAnsiTheme="minorHAnsi" w:cstheme="minorHAnsi"/>
                <w:sz w:val="18"/>
                <w:szCs w:val="18"/>
              </w:rPr>
              <w:t>deberá ser fabricado</w:t>
            </w:r>
            <w:r>
              <w:rPr>
                <w:rFonts w:asciiTheme="minorHAnsi" w:hAnsiTheme="minorHAnsi" w:cstheme="minorHAnsi"/>
                <w:sz w:val="18"/>
                <w:szCs w:val="18"/>
              </w:rPr>
              <w:t xml:space="preserve"> por el adjudicado, </w:t>
            </w:r>
            <w:r w:rsidR="00AE5CF9" w:rsidRPr="00AE5CF9">
              <w:rPr>
                <w:rFonts w:asciiTheme="minorHAnsi" w:hAnsiTheme="minorHAnsi" w:cstheme="minorHAnsi"/>
                <w:sz w:val="18"/>
                <w:szCs w:val="18"/>
              </w:rPr>
              <w:t>hasta obtener el visto bueno del Departamento de Control Escolar.</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D369D7D" w14:textId="77777777" w:rsidR="00AE5CF9" w:rsidRDefault="00AE5CF9" w:rsidP="00AE5CF9">
            <w:pPr>
              <w:jc w:val="center"/>
              <w:rPr>
                <w:rFonts w:asciiTheme="minorHAnsi" w:hAnsiTheme="minorHAnsi" w:cstheme="minorHAnsi"/>
                <w:sz w:val="16"/>
                <w:szCs w:val="16"/>
              </w:rPr>
            </w:pPr>
          </w:p>
          <w:p w14:paraId="73728AC3" w14:textId="5B1B3113" w:rsidR="00AE5CF9" w:rsidRPr="00371994" w:rsidRDefault="00AE5CF9" w:rsidP="00AE5CF9">
            <w:pPr>
              <w:jc w:val="center"/>
              <w:rPr>
                <w:rFonts w:asciiTheme="minorHAnsi" w:hAnsiTheme="minorHAnsi" w:cstheme="minorHAnsi"/>
                <w:sz w:val="18"/>
                <w:szCs w:val="18"/>
              </w:rPr>
            </w:pPr>
            <w:r>
              <w:rPr>
                <w:rFonts w:asciiTheme="minorHAnsi" w:hAnsiTheme="minorHAnsi" w:cstheme="minorHAnsi"/>
                <w:sz w:val="16"/>
                <w:szCs w:val="16"/>
              </w:rPr>
              <w:t>Piezas</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6EA12DB" w14:textId="77777777" w:rsidR="00AE5CF9" w:rsidRDefault="00AE5CF9" w:rsidP="00AE5CF9">
            <w:pPr>
              <w:jc w:val="center"/>
              <w:rPr>
                <w:rFonts w:asciiTheme="minorHAnsi" w:hAnsiTheme="minorHAnsi" w:cstheme="minorHAnsi"/>
                <w:sz w:val="16"/>
                <w:szCs w:val="16"/>
              </w:rPr>
            </w:pPr>
          </w:p>
          <w:p w14:paraId="0C42567A" w14:textId="70E471AE" w:rsidR="00AE5CF9" w:rsidRPr="00371994" w:rsidRDefault="00AE5CF9" w:rsidP="00AE5CF9">
            <w:pPr>
              <w:jc w:val="center"/>
              <w:rPr>
                <w:rFonts w:asciiTheme="minorHAnsi" w:hAnsiTheme="minorHAnsi" w:cstheme="minorHAnsi"/>
                <w:sz w:val="18"/>
                <w:szCs w:val="18"/>
              </w:rPr>
            </w:pPr>
            <w:r>
              <w:rPr>
                <w:rFonts w:asciiTheme="minorHAnsi" w:hAnsiTheme="minorHAnsi" w:cstheme="minorHAnsi"/>
                <w:sz w:val="16"/>
                <w:szCs w:val="16"/>
              </w:rPr>
              <w:t>8,000</w:t>
            </w:r>
          </w:p>
        </w:tc>
      </w:tr>
    </w:tbl>
    <w:p w14:paraId="7A045E96" w14:textId="7BC1DF18" w:rsidR="00360B40" w:rsidRDefault="00360B40" w:rsidP="004F1ABC">
      <w:pPr>
        <w:autoSpaceDE w:val="0"/>
        <w:autoSpaceDN w:val="0"/>
        <w:adjustRightInd w:val="0"/>
        <w:ind w:hanging="425"/>
        <w:rPr>
          <w:rFonts w:asciiTheme="minorHAnsi" w:hAnsiTheme="minorHAnsi" w:cstheme="minorHAnsi"/>
          <w:b/>
          <w:sz w:val="16"/>
          <w:szCs w:val="16"/>
        </w:rPr>
      </w:pPr>
    </w:p>
    <w:p w14:paraId="39D5C795"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12CA151" w14:textId="77777777" w:rsidR="00A27569" w:rsidRDefault="00A27569" w:rsidP="00D000F9">
      <w:pPr>
        <w:autoSpaceDE w:val="0"/>
        <w:autoSpaceDN w:val="0"/>
        <w:adjustRightInd w:val="0"/>
        <w:jc w:val="center"/>
        <w:rPr>
          <w:rFonts w:asciiTheme="minorHAnsi" w:hAnsiTheme="minorHAnsi" w:cstheme="minorHAnsi"/>
          <w:b/>
          <w:sz w:val="18"/>
          <w:szCs w:val="18"/>
        </w:rPr>
      </w:pPr>
    </w:p>
    <w:p w14:paraId="4192F3F1" w14:textId="7CF64174"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474087" w:rsidRPr="00474087" w14:paraId="2E6A81BF" w14:textId="77777777" w:rsidTr="00026E73">
        <w:trPr>
          <w:jc w:val="center"/>
        </w:trPr>
        <w:tc>
          <w:tcPr>
            <w:tcW w:w="846" w:type="dxa"/>
            <w:shd w:val="clear" w:color="auto" w:fill="F2F2F2"/>
          </w:tcPr>
          <w:p w14:paraId="076B4239" w14:textId="77777777" w:rsidR="00474087" w:rsidRPr="00474087" w:rsidRDefault="00474087" w:rsidP="00474087">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0" w:type="dxa"/>
            <w:shd w:val="clear" w:color="auto" w:fill="F2F2F2"/>
          </w:tcPr>
          <w:p w14:paraId="38D848D1"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5C6E5809"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10343082"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3D359988"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4C4FD9FC"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Observaciones</w:t>
            </w:r>
          </w:p>
        </w:tc>
      </w:tr>
      <w:tr w:rsidR="00356EC8" w:rsidRPr="00474087" w14:paraId="7A3B10EF" w14:textId="77777777" w:rsidTr="00026E73">
        <w:trPr>
          <w:trHeight w:val="1142"/>
          <w:jc w:val="center"/>
        </w:trPr>
        <w:tc>
          <w:tcPr>
            <w:tcW w:w="846" w:type="dxa"/>
            <w:shd w:val="clear" w:color="auto" w:fill="auto"/>
            <w:vAlign w:val="center"/>
          </w:tcPr>
          <w:p w14:paraId="47005720" w14:textId="71ABC8DD" w:rsidR="00356EC8" w:rsidRPr="00BB585A" w:rsidRDefault="00356EC8" w:rsidP="00CC49F6">
            <w:pPr>
              <w:jc w:val="center"/>
              <w:rPr>
                <w:rFonts w:ascii="Arial" w:hAnsi="Arial" w:cs="Arial"/>
                <w:b/>
                <w:sz w:val="14"/>
                <w:szCs w:val="14"/>
                <w:lang w:val="es-MX"/>
              </w:rPr>
            </w:pPr>
            <w:r w:rsidRPr="00BB585A">
              <w:rPr>
                <w:rFonts w:ascii="Arial" w:hAnsi="Arial" w:cs="Arial"/>
                <w:b/>
                <w:sz w:val="14"/>
                <w:szCs w:val="14"/>
                <w:lang w:val="es-MX"/>
              </w:rPr>
              <w:t>1</w:t>
            </w:r>
          </w:p>
        </w:tc>
        <w:tc>
          <w:tcPr>
            <w:tcW w:w="850" w:type="dxa"/>
            <w:vAlign w:val="center"/>
          </w:tcPr>
          <w:p w14:paraId="77540919" w14:textId="1C2A7010" w:rsidR="00356EC8" w:rsidRPr="002636A2" w:rsidRDefault="00356EC8" w:rsidP="00176D9E">
            <w:pPr>
              <w:jc w:val="center"/>
              <w:rPr>
                <w:rFonts w:ascii="Arial" w:eastAsia="Calibri" w:hAnsi="Arial" w:cs="Arial"/>
                <w:b/>
                <w:color w:val="000000"/>
                <w:sz w:val="14"/>
                <w:szCs w:val="14"/>
              </w:rPr>
            </w:pPr>
            <w:r w:rsidRPr="002636A2">
              <w:rPr>
                <w:rFonts w:ascii="Arial" w:eastAsia="Calibri" w:hAnsi="Arial" w:cs="Arial"/>
                <w:b/>
                <w:color w:val="000000"/>
                <w:sz w:val="14"/>
                <w:szCs w:val="14"/>
              </w:rPr>
              <w:t xml:space="preserve">60 días naturales </w:t>
            </w:r>
          </w:p>
        </w:tc>
        <w:tc>
          <w:tcPr>
            <w:tcW w:w="2127" w:type="dxa"/>
            <w:shd w:val="clear" w:color="auto" w:fill="auto"/>
            <w:vAlign w:val="center"/>
          </w:tcPr>
          <w:p w14:paraId="6DEDFD3D" w14:textId="37989139" w:rsidR="00356EC8" w:rsidRPr="004F191F" w:rsidRDefault="00356EC8" w:rsidP="00176D9E">
            <w:pPr>
              <w:jc w:val="center"/>
              <w:rPr>
                <w:rFonts w:ascii="Calibri" w:hAnsi="Calibri" w:cs="Arial"/>
                <w:b/>
                <w:sz w:val="14"/>
                <w:szCs w:val="14"/>
              </w:rPr>
            </w:pPr>
            <w:r>
              <w:rPr>
                <w:rFonts w:ascii="Calibri" w:hAnsi="Calibri" w:cs="Arial"/>
                <w:b/>
                <w:sz w:val="14"/>
                <w:szCs w:val="14"/>
              </w:rPr>
              <w:t>Departamento de Control Escolar, Ed. 1-A</w:t>
            </w:r>
          </w:p>
          <w:p w14:paraId="5E19026C" w14:textId="77777777" w:rsidR="00356EC8" w:rsidRPr="004F191F" w:rsidRDefault="00356EC8" w:rsidP="00176D9E">
            <w:pPr>
              <w:jc w:val="center"/>
              <w:rPr>
                <w:rFonts w:ascii="Calibri" w:hAnsi="Calibri" w:cs="Arial"/>
                <w:b/>
                <w:sz w:val="14"/>
                <w:szCs w:val="14"/>
              </w:rPr>
            </w:pPr>
            <w:r w:rsidRPr="004F191F">
              <w:rPr>
                <w:rFonts w:ascii="Calibri" w:hAnsi="Calibri" w:cs="Arial"/>
                <w:b/>
                <w:sz w:val="14"/>
                <w:szCs w:val="14"/>
              </w:rPr>
              <w:t>Av. Universidad</w:t>
            </w:r>
          </w:p>
          <w:p w14:paraId="007ECD6B" w14:textId="77777777" w:rsidR="00356EC8" w:rsidRPr="00474087" w:rsidRDefault="00356EC8" w:rsidP="00176D9E">
            <w:pPr>
              <w:jc w:val="center"/>
              <w:rPr>
                <w:rFonts w:ascii="Arial" w:eastAsia="Calibri" w:hAnsi="Arial" w:cs="Arial"/>
                <w:b/>
                <w:color w:val="000000"/>
                <w:sz w:val="14"/>
                <w:szCs w:val="14"/>
              </w:rPr>
            </w:pPr>
            <w:r w:rsidRPr="004F191F">
              <w:rPr>
                <w:rFonts w:ascii="Calibri" w:hAnsi="Calibri" w:cs="Arial"/>
                <w:b/>
                <w:sz w:val="14"/>
                <w:szCs w:val="14"/>
              </w:rPr>
              <w:t xml:space="preserve">No. 940, </w:t>
            </w:r>
            <w:r w:rsidRPr="004F191F">
              <w:rPr>
                <w:rFonts w:ascii="Calibri" w:eastAsia="Calibri" w:hAnsi="Calibri" w:cs="Calibri"/>
                <w:b/>
                <w:color w:val="000000"/>
                <w:sz w:val="14"/>
                <w:szCs w:val="14"/>
              </w:rPr>
              <w:t>Cd. Universitaria</w:t>
            </w:r>
            <w:r w:rsidRPr="00474087">
              <w:rPr>
                <w:rFonts w:ascii="Arial" w:eastAsia="Calibri" w:hAnsi="Arial" w:cs="Arial"/>
                <w:b/>
                <w:color w:val="000000"/>
                <w:sz w:val="14"/>
                <w:szCs w:val="14"/>
              </w:rPr>
              <w:t xml:space="preserve"> </w:t>
            </w:r>
          </w:p>
        </w:tc>
        <w:tc>
          <w:tcPr>
            <w:tcW w:w="2976" w:type="dxa"/>
            <w:shd w:val="clear" w:color="auto" w:fill="auto"/>
            <w:vAlign w:val="center"/>
          </w:tcPr>
          <w:p w14:paraId="1B9B2FBB" w14:textId="3F1D0958" w:rsidR="00356EC8" w:rsidRPr="00474087" w:rsidRDefault="00356EC8" w:rsidP="00176D9E">
            <w:pPr>
              <w:jc w:val="center"/>
              <w:rPr>
                <w:rFonts w:ascii="Calibri" w:hAnsi="Calibri" w:cs="Calibri"/>
                <w:b/>
                <w:bCs/>
                <w:sz w:val="14"/>
                <w:szCs w:val="14"/>
              </w:rPr>
            </w:pPr>
            <w:r>
              <w:rPr>
                <w:rFonts w:ascii="Calibri" w:hAnsi="Calibri" w:cs="Calibri"/>
                <w:b/>
                <w:bCs/>
                <w:sz w:val="14"/>
                <w:szCs w:val="14"/>
              </w:rPr>
              <w:t>Secretario General</w:t>
            </w:r>
          </w:p>
          <w:p w14:paraId="1868AB09" w14:textId="48F66C4C" w:rsidR="00356EC8" w:rsidRDefault="00356EC8" w:rsidP="00176D9E">
            <w:pPr>
              <w:jc w:val="center"/>
              <w:rPr>
                <w:rFonts w:ascii="Calibri" w:hAnsi="Calibri" w:cs="Calibri"/>
                <w:b/>
                <w:sz w:val="14"/>
                <w:szCs w:val="16"/>
                <w:lang w:val="es-MX"/>
              </w:rPr>
            </w:pPr>
            <w:r>
              <w:rPr>
                <w:rFonts w:ascii="Calibri" w:eastAsia="Calibri" w:hAnsi="Calibri" w:cs="Calibri"/>
                <w:color w:val="000000"/>
                <w:sz w:val="14"/>
                <w:szCs w:val="14"/>
              </w:rPr>
              <w:t xml:space="preserve">Mtro. en M.E. Juan José </w:t>
            </w:r>
            <w:proofErr w:type="spellStart"/>
            <w:r>
              <w:rPr>
                <w:rFonts w:ascii="Calibri" w:eastAsia="Calibri" w:hAnsi="Calibri" w:cs="Calibri"/>
                <w:color w:val="000000"/>
                <w:sz w:val="14"/>
                <w:szCs w:val="14"/>
              </w:rPr>
              <w:t>Shaadi</w:t>
            </w:r>
            <w:proofErr w:type="spellEnd"/>
            <w:r>
              <w:rPr>
                <w:rFonts w:ascii="Calibri" w:eastAsia="Calibri" w:hAnsi="Calibri" w:cs="Calibri"/>
                <w:color w:val="000000"/>
                <w:sz w:val="14"/>
                <w:szCs w:val="14"/>
              </w:rPr>
              <w:t xml:space="preserve"> Rodríguez</w:t>
            </w:r>
            <w:r w:rsidRPr="00474087">
              <w:rPr>
                <w:rFonts w:ascii="Calibri" w:hAnsi="Calibri" w:cs="Calibri"/>
                <w:b/>
                <w:sz w:val="14"/>
                <w:szCs w:val="16"/>
                <w:lang w:val="es-MX"/>
              </w:rPr>
              <w:t xml:space="preserve"> </w:t>
            </w:r>
          </w:p>
          <w:p w14:paraId="1B6FDAA6" w14:textId="77777777" w:rsidR="00356EC8" w:rsidRDefault="00356EC8" w:rsidP="00176D9E">
            <w:pPr>
              <w:jc w:val="center"/>
              <w:rPr>
                <w:rFonts w:ascii="Calibri" w:hAnsi="Calibri" w:cs="Calibri"/>
                <w:b/>
                <w:sz w:val="14"/>
                <w:szCs w:val="16"/>
                <w:lang w:val="es-MX"/>
              </w:rPr>
            </w:pPr>
          </w:p>
          <w:p w14:paraId="027F0B55" w14:textId="77777777" w:rsidR="00356EC8" w:rsidRDefault="00356EC8" w:rsidP="00176D9E">
            <w:pPr>
              <w:jc w:val="center"/>
              <w:rPr>
                <w:rFonts w:ascii="Calibri" w:hAnsi="Calibri" w:cs="Calibri"/>
                <w:b/>
                <w:sz w:val="14"/>
                <w:szCs w:val="16"/>
                <w:lang w:val="es-MX"/>
              </w:rPr>
            </w:pPr>
          </w:p>
          <w:p w14:paraId="75BB1A8E" w14:textId="4EB061A4" w:rsidR="00356EC8" w:rsidRPr="00474087" w:rsidRDefault="00356EC8" w:rsidP="00176D9E">
            <w:pPr>
              <w:jc w:val="center"/>
              <w:rPr>
                <w:rFonts w:ascii="Calibri" w:hAnsi="Calibri" w:cs="Calibri"/>
                <w:b/>
                <w:bCs/>
                <w:sz w:val="14"/>
                <w:szCs w:val="14"/>
              </w:rPr>
            </w:pPr>
            <w:r>
              <w:rPr>
                <w:rFonts w:ascii="Calibri" w:hAnsi="Calibri" w:cs="Calibri"/>
                <w:b/>
                <w:bCs/>
                <w:sz w:val="14"/>
                <w:szCs w:val="14"/>
              </w:rPr>
              <w:t>Jefa del Departamento de Control Escolar</w:t>
            </w:r>
          </w:p>
          <w:p w14:paraId="2B82D2B5" w14:textId="023C7703" w:rsidR="00356EC8" w:rsidRPr="00474087" w:rsidRDefault="00356EC8" w:rsidP="00176D9E">
            <w:pPr>
              <w:jc w:val="center"/>
              <w:rPr>
                <w:rFonts w:ascii="Calibri" w:eastAsia="Calibri" w:hAnsi="Calibri" w:cs="Calibri"/>
                <w:b/>
                <w:color w:val="000000"/>
                <w:sz w:val="16"/>
                <w:szCs w:val="16"/>
              </w:rPr>
            </w:pPr>
            <w:r>
              <w:rPr>
                <w:rFonts w:ascii="Calibri" w:eastAsia="Calibri" w:hAnsi="Calibri" w:cs="Calibri"/>
                <w:color w:val="000000"/>
                <w:sz w:val="14"/>
                <w:szCs w:val="14"/>
              </w:rPr>
              <w:t>M. en C.E.A. Imelda Jiménez García</w:t>
            </w:r>
          </w:p>
        </w:tc>
        <w:tc>
          <w:tcPr>
            <w:tcW w:w="1985" w:type="dxa"/>
            <w:vAlign w:val="center"/>
          </w:tcPr>
          <w:p w14:paraId="0005EEDE" w14:textId="77F6C3C5" w:rsidR="00356EC8" w:rsidRPr="00BC6934" w:rsidRDefault="00356EC8" w:rsidP="00176D9E">
            <w:pPr>
              <w:jc w:val="center"/>
              <w:rPr>
                <w:rFonts w:ascii="Arial" w:hAnsi="Arial" w:cs="Arial"/>
                <w:color w:val="0000FF"/>
                <w:sz w:val="12"/>
                <w:szCs w:val="12"/>
                <w:highlight w:val="yellow"/>
                <w:u w:val="single"/>
              </w:rPr>
            </w:pPr>
            <w:r w:rsidRPr="00E95E62">
              <w:rPr>
                <w:rFonts w:ascii="Arial" w:hAnsi="Arial" w:cs="Arial"/>
                <w:color w:val="0000FF"/>
                <w:sz w:val="12"/>
                <w:szCs w:val="12"/>
                <w:u w:val="single"/>
              </w:rPr>
              <w:t>jose.shaadi@edu.uaa.mx</w:t>
            </w:r>
          </w:p>
          <w:p w14:paraId="5C4BA9FD" w14:textId="77777777" w:rsidR="00356EC8" w:rsidRPr="00BC6934" w:rsidRDefault="00356EC8" w:rsidP="00176D9E">
            <w:pPr>
              <w:jc w:val="center"/>
              <w:rPr>
                <w:rFonts w:ascii="Arial" w:hAnsi="Arial" w:cs="Arial"/>
                <w:color w:val="0000FF"/>
                <w:sz w:val="12"/>
                <w:szCs w:val="12"/>
                <w:highlight w:val="yellow"/>
                <w:u w:val="single"/>
              </w:rPr>
            </w:pPr>
          </w:p>
          <w:p w14:paraId="04241FFA" w14:textId="77777777" w:rsidR="00356EC8" w:rsidRPr="00BC6934" w:rsidRDefault="00356EC8" w:rsidP="00176D9E">
            <w:pPr>
              <w:jc w:val="center"/>
              <w:rPr>
                <w:rFonts w:ascii="Arial" w:hAnsi="Arial" w:cs="Arial"/>
                <w:color w:val="0000FF"/>
                <w:sz w:val="12"/>
                <w:szCs w:val="12"/>
                <w:highlight w:val="yellow"/>
                <w:u w:val="single"/>
              </w:rPr>
            </w:pPr>
          </w:p>
          <w:p w14:paraId="54DA2A74" w14:textId="2AF156C0" w:rsidR="00356EC8" w:rsidRPr="00BC6934" w:rsidRDefault="00356EC8" w:rsidP="00BD7FBC">
            <w:pPr>
              <w:jc w:val="center"/>
              <w:rPr>
                <w:rFonts w:ascii="Arial" w:hAnsi="Arial" w:cs="Arial"/>
                <w:b/>
                <w:sz w:val="12"/>
                <w:szCs w:val="12"/>
                <w:highlight w:val="yellow"/>
                <w:lang w:val="es-MX"/>
              </w:rPr>
            </w:pPr>
            <w:r w:rsidRPr="00BD7FBC">
              <w:rPr>
                <w:rFonts w:ascii="Arial" w:hAnsi="Arial" w:cs="Arial"/>
                <w:color w:val="0000FF"/>
                <w:sz w:val="12"/>
                <w:szCs w:val="12"/>
                <w:u w:val="single"/>
              </w:rPr>
              <w:t>imelda.jimenez@edu.uaa.mx</w:t>
            </w:r>
          </w:p>
        </w:tc>
        <w:tc>
          <w:tcPr>
            <w:tcW w:w="1406" w:type="dxa"/>
            <w:vAlign w:val="center"/>
          </w:tcPr>
          <w:p w14:paraId="509B8B47" w14:textId="320A9191" w:rsidR="00356EC8" w:rsidRPr="006D6B58" w:rsidRDefault="00356EC8" w:rsidP="00176D9E">
            <w:pPr>
              <w:jc w:val="center"/>
              <w:rPr>
                <w:rFonts w:ascii="Calibri" w:hAnsi="Calibri" w:cs="Calibri"/>
                <w:b/>
                <w:sz w:val="14"/>
                <w:szCs w:val="14"/>
                <w:lang w:val="es-MX"/>
              </w:rPr>
            </w:pPr>
            <w:r>
              <w:rPr>
                <w:rFonts w:ascii="Calibri" w:hAnsi="Calibri" w:cs="Calibri"/>
                <w:b/>
                <w:sz w:val="14"/>
                <w:szCs w:val="14"/>
                <w:lang w:val="es-MX"/>
              </w:rPr>
              <w:t>Suministro</w:t>
            </w:r>
          </w:p>
        </w:tc>
      </w:tr>
    </w:tbl>
    <w:p w14:paraId="1ECC7360" w14:textId="77777777" w:rsidR="00474087" w:rsidRDefault="00474087" w:rsidP="0066354B">
      <w:pPr>
        <w:autoSpaceDE w:val="0"/>
        <w:autoSpaceDN w:val="0"/>
        <w:adjustRightInd w:val="0"/>
        <w:jc w:val="both"/>
        <w:rPr>
          <w:rFonts w:asciiTheme="minorHAnsi" w:hAnsiTheme="minorHAnsi" w:cstheme="minorHAnsi"/>
          <w:sz w:val="17"/>
          <w:szCs w:val="17"/>
        </w:rPr>
      </w:pPr>
    </w:p>
    <w:p w14:paraId="4A62C09D" w14:textId="052B46C1" w:rsidR="0066354B" w:rsidRPr="00FE3C20" w:rsidRDefault="0066354B" w:rsidP="00474087">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w:t>
      </w:r>
      <w:r w:rsidRPr="002636A2">
        <w:rPr>
          <w:rFonts w:asciiTheme="minorHAnsi" w:hAnsiTheme="minorHAnsi" w:cstheme="minorHAnsi"/>
          <w:sz w:val="17"/>
          <w:szCs w:val="17"/>
          <w:u w:val="single"/>
        </w:rPr>
        <w:t>ete, seguro, viáticos (carga y descarga hasta los lugares que se indiquen)</w:t>
      </w:r>
      <w:r w:rsidRPr="002636A2">
        <w:rPr>
          <w:rFonts w:asciiTheme="minorHAnsi" w:hAnsiTheme="minorHAnsi" w:cstheme="minorHAnsi"/>
          <w:sz w:val="17"/>
          <w:szCs w:val="17"/>
        </w:rPr>
        <w:t xml:space="preserve"> deberá realizarse por el Licitante Adjudicado</w:t>
      </w:r>
      <w:r w:rsidR="00FD5638" w:rsidRPr="002636A2">
        <w:rPr>
          <w:rFonts w:asciiTheme="minorHAnsi" w:hAnsiTheme="minorHAnsi" w:cstheme="minorHAnsi"/>
          <w:sz w:val="17"/>
          <w:szCs w:val="17"/>
        </w:rPr>
        <w:t>:</w:t>
      </w:r>
      <w:r w:rsidRPr="002636A2">
        <w:rPr>
          <w:rFonts w:asciiTheme="minorHAnsi" w:hAnsiTheme="minorHAnsi" w:cstheme="minorHAnsi"/>
          <w:sz w:val="17"/>
          <w:szCs w:val="17"/>
        </w:rPr>
        <w:t xml:space="preserve"> </w:t>
      </w:r>
      <w:r w:rsidR="00A932E2" w:rsidRPr="002636A2">
        <w:rPr>
          <w:rFonts w:asciiTheme="minorHAnsi" w:hAnsiTheme="minorHAnsi" w:cstheme="minorHAnsi"/>
          <w:b/>
          <w:bCs/>
          <w:color w:val="000000"/>
          <w:sz w:val="17"/>
          <w:szCs w:val="17"/>
        </w:rPr>
        <w:t>a</w:t>
      </w:r>
      <w:r w:rsidR="00356EC8" w:rsidRPr="002636A2">
        <w:rPr>
          <w:rFonts w:asciiTheme="minorHAnsi" w:hAnsiTheme="minorHAnsi" w:cstheme="minorHAnsi"/>
          <w:b/>
          <w:bCs/>
          <w:color w:val="000000"/>
          <w:sz w:val="17"/>
          <w:szCs w:val="17"/>
        </w:rPr>
        <w:t xml:space="preserve"> más tardar a</w:t>
      </w:r>
      <w:r w:rsidR="00A932E2" w:rsidRPr="002636A2">
        <w:rPr>
          <w:rFonts w:asciiTheme="minorHAnsi" w:hAnsiTheme="minorHAnsi" w:cstheme="minorHAnsi"/>
          <w:b/>
          <w:bCs/>
          <w:color w:val="000000"/>
          <w:sz w:val="17"/>
          <w:szCs w:val="17"/>
        </w:rPr>
        <w:t xml:space="preserve"> los 60 días naturales</w:t>
      </w:r>
      <w:r w:rsidR="00FD5638" w:rsidRPr="002636A2">
        <w:rPr>
          <w:rFonts w:asciiTheme="minorHAnsi" w:hAnsiTheme="minorHAnsi" w:cstheme="minorHAnsi"/>
          <w:b/>
          <w:bCs/>
          <w:color w:val="000000"/>
          <w:sz w:val="16"/>
          <w:szCs w:val="16"/>
        </w:rPr>
        <w:t xml:space="preserve">, </w:t>
      </w:r>
      <w:r w:rsidRPr="002636A2">
        <w:rPr>
          <w:rFonts w:asciiTheme="minorHAnsi" w:hAnsiTheme="minorHAnsi" w:cstheme="minorHAnsi"/>
          <w:b/>
          <w:sz w:val="17"/>
          <w:szCs w:val="17"/>
        </w:rPr>
        <w:t>posteriores a la fecha de fallo</w:t>
      </w:r>
      <w:r w:rsidR="00B14E6C" w:rsidRPr="002636A2">
        <w:rPr>
          <w:rFonts w:asciiTheme="minorHAnsi" w:hAnsiTheme="minorHAnsi" w:cstheme="minorHAnsi"/>
          <w:b/>
          <w:sz w:val="17"/>
          <w:szCs w:val="17"/>
        </w:rPr>
        <w:t xml:space="preserve">, </w:t>
      </w:r>
      <w:r w:rsidRPr="002636A2">
        <w:rPr>
          <w:rFonts w:asciiTheme="minorHAnsi" w:hAnsiTheme="minorHAnsi" w:cstheme="minorHAnsi"/>
          <w:sz w:val="17"/>
          <w:szCs w:val="17"/>
        </w:rPr>
        <w:t>bajo las condiciones de entrega establecidas en las bases de la presente Licitación.</w:t>
      </w:r>
    </w:p>
    <w:p w14:paraId="2688F185" w14:textId="77777777" w:rsidR="00A90C9A" w:rsidRPr="00971897" w:rsidRDefault="00A90C9A" w:rsidP="00474087">
      <w:pPr>
        <w:autoSpaceDE w:val="0"/>
        <w:autoSpaceDN w:val="0"/>
        <w:adjustRightInd w:val="0"/>
        <w:jc w:val="both"/>
        <w:rPr>
          <w:rFonts w:asciiTheme="minorHAnsi" w:hAnsiTheme="minorHAnsi" w:cstheme="minorHAnsi"/>
          <w:sz w:val="17"/>
          <w:szCs w:val="17"/>
        </w:rPr>
      </w:pPr>
    </w:p>
    <w:p w14:paraId="6C83A7D4" w14:textId="7079F35C" w:rsidR="0066354B" w:rsidRPr="00971897"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11CA6ECC" w14:textId="406C35AB"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474087">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474087">
      <w:pPr>
        <w:pStyle w:val="Textoindependiente"/>
        <w:widowControl w:val="0"/>
        <w:numPr>
          <w:ilvl w:val="0"/>
          <w:numId w:val="20"/>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474087">
      <w:pPr>
        <w:pStyle w:val="Textoindependiente"/>
        <w:jc w:val="both"/>
        <w:rPr>
          <w:rFonts w:asciiTheme="minorHAnsi" w:hAnsiTheme="minorHAnsi" w:cstheme="minorHAnsi"/>
          <w:b w:val="0"/>
          <w:sz w:val="14"/>
          <w:szCs w:val="14"/>
        </w:rPr>
      </w:pPr>
    </w:p>
    <w:p w14:paraId="7ED07867" w14:textId="77777777"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41D35631"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57E3F360" w14:textId="68CDFF98" w:rsidR="00D000F9" w:rsidRPr="006E01AF" w:rsidRDefault="00D000F9" w:rsidP="00D000F9">
      <w:pPr>
        <w:jc w:val="center"/>
        <w:rPr>
          <w:rFonts w:asciiTheme="minorHAnsi" w:hAnsiTheme="minorHAnsi" w:cstheme="minorHAnsi"/>
          <w:b/>
          <w:sz w:val="16"/>
          <w:szCs w:val="16"/>
        </w:rPr>
      </w:pP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169A5D38" w:rsidR="00EB112E" w:rsidRDefault="00EB112E" w:rsidP="00D000F9">
      <w:pPr>
        <w:pStyle w:val="Textoindependiente"/>
        <w:ind w:right="567"/>
        <w:jc w:val="center"/>
        <w:rPr>
          <w:rFonts w:asciiTheme="minorHAnsi" w:hAnsiTheme="minorHAnsi" w:cstheme="minorHAnsi"/>
          <w:sz w:val="18"/>
          <w:szCs w:val="18"/>
        </w:rPr>
      </w:pPr>
    </w:p>
    <w:p w14:paraId="3AF6EEC2" w14:textId="7D1DF276" w:rsidR="001810BD" w:rsidRDefault="001810BD" w:rsidP="00D000F9">
      <w:pPr>
        <w:pStyle w:val="Textoindependiente"/>
        <w:ind w:right="567"/>
        <w:jc w:val="center"/>
        <w:rPr>
          <w:rFonts w:asciiTheme="minorHAnsi" w:hAnsiTheme="minorHAnsi" w:cstheme="minorHAnsi"/>
          <w:sz w:val="18"/>
          <w:szCs w:val="18"/>
        </w:rPr>
      </w:pPr>
    </w:p>
    <w:p w14:paraId="00EBA5F6" w14:textId="6266589A" w:rsidR="001810BD" w:rsidRDefault="001810BD" w:rsidP="00D000F9">
      <w:pPr>
        <w:pStyle w:val="Textoindependiente"/>
        <w:ind w:right="567"/>
        <w:jc w:val="center"/>
        <w:rPr>
          <w:rFonts w:asciiTheme="minorHAnsi" w:hAnsiTheme="minorHAnsi" w:cstheme="minorHAnsi"/>
          <w:sz w:val="18"/>
          <w:szCs w:val="18"/>
        </w:rPr>
      </w:pPr>
    </w:p>
    <w:p w14:paraId="0B620362" w14:textId="4B017396" w:rsidR="001810BD" w:rsidRDefault="001810BD" w:rsidP="00D000F9">
      <w:pPr>
        <w:pStyle w:val="Textoindependiente"/>
        <w:ind w:right="567"/>
        <w:jc w:val="center"/>
        <w:rPr>
          <w:rFonts w:asciiTheme="minorHAnsi" w:hAnsiTheme="minorHAnsi" w:cstheme="minorHAnsi"/>
          <w:sz w:val="18"/>
          <w:szCs w:val="18"/>
        </w:rPr>
      </w:pPr>
    </w:p>
    <w:p w14:paraId="11BC2F91" w14:textId="2F7BD837" w:rsidR="001810BD" w:rsidRDefault="001810BD" w:rsidP="00D000F9">
      <w:pPr>
        <w:pStyle w:val="Textoindependiente"/>
        <w:ind w:right="567"/>
        <w:jc w:val="center"/>
        <w:rPr>
          <w:rFonts w:asciiTheme="minorHAnsi" w:hAnsiTheme="minorHAnsi" w:cstheme="minorHAnsi"/>
          <w:sz w:val="18"/>
          <w:szCs w:val="18"/>
        </w:rPr>
      </w:pPr>
    </w:p>
    <w:p w14:paraId="3D227273" w14:textId="2B3FEF70" w:rsidR="001810BD" w:rsidRDefault="001810BD" w:rsidP="00D000F9">
      <w:pPr>
        <w:pStyle w:val="Textoindependiente"/>
        <w:ind w:right="567"/>
        <w:jc w:val="center"/>
        <w:rPr>
          <w:rFonts w:asciiTheme="minorHAnsi" w:hAnsiTheme="minorHAnsi" w:cstheme="minorHAnsi"/>
          <w:sz w:val="18"/>
          <w:szCs w:val="18"/>
        </w:rPr>
      </w:pPr>
    </w:p>
    <w:p w14:paraId="4ED165F1" w14:textId="36ED984E" w:rsidR="001810BD" w:rsidRDefault="001810BD" w:rsidP="00D000F9">
      <w:pPr>
        <w:pStyle w:val="Textoindependiente"/>
        <w:ind w:right="567"/>
        <w:jc w:val="center"/>
        <w:rPr>
          <w:rFonts w:asciiTheme="minorHAnsi" w:hAnsiTheme="minorHAnsi" w:cstheme="minorHAnsi"/>
          <w:sz w:val="18"/>
          <w:szCs w:val="18"/>
        </w:rPr>
      </w:pPr>
    </w:p>
    <w:p w14:paraId="53F8C41F" w14:textId="7BD2CD13" w:rsidR="001810BD" w:rsidRDefault="001810BD" w:rsidP="00D000F9">
      <w:pPr>
        <w:pStyle w:val="Textoindependiente"/>
        <w:ind w:right="567"/>
        <w:jc w:val="center"/>
        <w:rPr>
          <w:rFonts w:asciiTheme="minorHAnsi" w:hAnsiTheme="minorHAnsi" w:cstheme="minorHAnsi"/>
          <w:sz w:val="18"/>
          <w:szCs w:val="18"/>
        </w:rPr>
      </w:pPr>
    </w:p>
    <w:p w14:paraId="61123AF3" w14:textId="0E30BE96" w:rsidR="001810BD" w:rsidRDefault="001810BD" w:rsidP="00D000F9">
      <w:pPr>
        <w:pStyle w:val="Textoindependiente"/>
        <w:ind w:right="567"/>
        <w:jc w:val="center"/>
        <w:rPr>
          <w:rFonts w:asciiTheme="minorHAnsi" w:hAnsiTheme="minorHAnsi" w:cstheme="minorHAnsi"/>
          <w:sz w:val="18"/>
          <w:szCs w:val="18"/>
        </w:rPr>
      </w:pPr>
    </w:p>
    <w:p w14:paraId="7F0C2FFE" w14:textId="59AE83D5" w:rsidR="001810BD" w:rsidRDefault="001810BD" w:rsidP="00D000F9">
      <w:pPr>
        <w:pStyle w:val="Textoindependiente"/>
        <w:ind w:right="567"/>
        <w:jc w:val="center"/>
        <w:rPr>
          <w:rFonts w:asciiTheme="minorHAnsi" w:hAnsiTheme="minorHAnsi" w:cstheme="minorHAnsi"/>
          <w:sz w:val="18"/>
          <w:szCs w:val="18"/>
        </w:rPr>
      </w:pPr>
    </w:p>
    <w:p w14:paraId="17046177" w14:textId="635F3C99" w:rsidR="001810BD" w:rsidRDefault="001810BD" w:rsidP="00D000F9">
      <w:pPr>
        <w:pStyle w:val="Textoindependiente"/>
        <w:ind w:right="567"/>
        <w:jc w:val="center"/>
        <w:rPr>
          <w:rFonts w:asciiTheme="minorHAnsi" w:hAnsiTheme="minorHAnsi" w:cstheme="minorHAnsi"/>
          <w:sz w:val="18"/>
          <w:szCs w:val="18"/>
        </w:rPr>
      </w:pPr>
    </w:p>
    <w:p w14:paraId="57A49D03" w14:textId="1681A553" w:rsidR="00356EC8" w:rsidRDefault="00356EC8" w:rsidP="00D000F9">
      <w:pPr>
        <w:pStyle w:val="Textoindependiente"/>
        <w:ind w:right="567"/>
        <w:jc w:val="center"/>
        <w:rPr>
          <w:rFonts w:asciiTheme="minorHAnsi" w:hAnsiTheme="minorHAnsi" w:cstheme="minorHAnsi"/>
          <w:sz w:val="18"/>
          <w:szCs w:val="18"/>
        </w:rPr>
      </w:pPr>
    </w:p>
    <w:p w14:paraId="06B02EA2" w14:textId="3C714838" w:rsidR="00356EC8" w:rsidRDefault="00356EC8" w:rsidP="00D000F9">
      <w:pPr>
        <w:pStyle w:val="Textoindependiente"/>
        <w:ind w:right="567"/>
        <w:jc w:val="center"/>
        <w:rPr>
          <w:rFonts w:asciiTheme="minorHAnsi" w:hAnsiTheme="minorHAnsi" w:cstheme="minorHAnsi"/>
          <w:sz w:val="18"/>
          <w:szCs w:val="18"/>
        </w:rPr>
      </w:pPr>
    </w:p>
    <w:p w14:paraId="60EC5C37" w14:textId="355E5F75" w:rsidR="00356EC8" w:rsidRDefault="00356EC8" w:rsidP="00D000F9">
      <w:pPr>
        <w:pStyle w:val="Textoindependiente"/>
        <w:ind w:right="567"/>
        <w:jc w:val="center"/>
        <w:rPr>
          <w:rFonts w:asciiTheme="minorHAnsi" w:hAnsiTheme="minorHAnsi" w:cstheme="minorHAnsi"/>
          <w:sz w:val="18"/>
          <w:szCs w:val="18"/>
        </w:rPr>
      </w:pPr>
    </w:p>
    <w:p w14:paraId="0080E439" w14:textId="63CBF7D9" w:rsidR="00356EC8" w:rsidRDefault="00356EC8" w:rsidP="00D000F9">
      <w:pPr>
        <w:pStyle w:val="Textoindependiente"/>
        <w:ind w:right="567"/>
        <w:jc w:val="center"/>
        <w:rPr>
          <w:rFonts w:asciiTheme="minorHAnsi" w:hAnsiTheme="minorHAnsi" w:cstheme="minorHAnsi"/>
          <w:sz w:val="18"/>
          <w:szCs w:val="18"/>
        </w:rPr>
      </w:pPr>
    </w:p>
    <w:p w14:paraId="22F02776" w14:textId="062D4792" w:rsidR="00356EC8" w:rsidRDefault="00356EC8" w:rsidP="00D000F9">
      <w:pPr>
        <w:pStyle w:val="Textoindependiente"/>
        <w:ind w:right="567"/>
        <w:jc w:val="center"/>
        <w:rPr>
          <w:rFonts w:asciiTheme="minorHAnsi" w:hAnsiTheme="minorHAnsi" w:cstheme="minorHAnsi"/>
          <w:sz w:val="18"/>
          <w:szCs w:val="18"/>
        </w:rPr>
      </w:pPr>
    </w:p>
    <w:p w14:paraId="121F71BA" w14:textId="3689BE6E" w:rsidR="00356EC8" w:rsidRDefault="00356EC8" w:rsidP="00D000F9">
      <w:pPr>
        <w:pStyle w:val="Textoindependiente"/>
        <w:ind w:right="567"/>
        <w:jc w:val="center"/>
        <w:rPr>
          <w:rFonts w:asciiTheme="minorHAnsi" w:hAnsiTheme="minorHAnsi" w:cstheme="minorHAnsi"/>
          <w:sz w:val="18"/>
          <w:szCs w:val="18"/>
        </w:rPr>
      </w:pPr>
    </w:p>
    <w:p w14:paraId="5D5B50B6" w14:textId="5C97C1A7" w:rsidR="00356EC8" w:rsidRDefault="00356EC8" w:rsidP="00D000F9">
      <w:pPr>
        <w:pStyle w:val="Textoindependiente"/>
        <w:ind w:right="567"/>
        <w:jc w:val="center"/>
        <w:rPr>
          <w:rFonts w:asciiTheme="minorHAnsi" w:hAnsiTheme="minorHAnsi" w:cstheme="minorHAnsi"/>
          <w:sz w:val="18"/>
          <w:szCs w:val="18"/>
        </w:rPr>
      </w:pPr>
    </w:p>
    <w:p w14:paraId="44ED0E11" w14:textId="210D7FD6" w:rsidR="00356EC8" w:rsidRDefault="00356EC8" w:rsidP="00D000F9">
      <w:pPr>
        <w:pStyle w:val="Textoindependiente"/>
        <w:ind w:right="567"/>
        <w:jc w:val="center"/>
        <w:rPr>
          <w:rFonts w:asciiTheme="minorHAnsi" w:hAnsiTheme="minorHAnsi" w:cstheme="minorHAnsi"/>
          <w:sz w:val="18"/>
          <w:szCs w:val="18"/>
        </w:rPr>
      </w:pPr>
    </w:p>
    <w:p w14:paraId="1DEDF4A9" w14:textId="4D7BD086" w:rsidR="00356EC8" w:rsidRDefault="00356EC8" w:rsidP="00D000F9">
      <w:pPr>
        <w:pStyle w:val="Textoindependiente"/>
        <w:ind w:right="567"/>
        <w:jc w:val="center"/>
        <w:rPr>
          <w:rFonts w:asciiTheme="minorHAnsi" w:hAnsiTheme="minorHAnsi" w:cstheme="minorHAnsi"/>
          <w:sz w:val="18"/>
          <w:szCs w:val="18"/>
        </w:rPr>
      </w:pPr>
    </w:p>
    <w:p w14:paraId="21FB94ED" w14:textId="79DE6015" w:rsidR="00356EC8" w:rsidRDefault="00356EC8" w:rsidP="00D000F9">
      <w:pPr>
        <w:pStyle w:val="Textoindependiente"/>
        <w:ind w:right="567"/>
        <w:jc w:val="center"/>
        <w:rPr>
          <w:rFonts w:asciiTheme="minorHAnsi" w:hAnsiTheme="minorHAnsi" w:cstheme="minorHAnsi"/>
          <w:sz w:val="18"/>
          <w:szCs w:val="18"/>
        </w:rPr>
      </w:pPr>
    </w:p>
    <w:p w14:paraId="6318F618" w14:textId="1EC27977" w:rsidR="00356EC8" w:rsidRDefault="00356EC8" w:rsidP="00D000F9">
      <w:pPr>
        <w:pStyle w:val="Textoindependiente"/>
        <w:ind w:right="567"/>
        <w:jc w:val="center"/>
        <w:rPr>
          <w:rFonts w:asciiTheme="minorHAnsi" w:hAnsiTheme="minorHAnsi" w:cstheme="minorHAnsi"/>
          <w:sz w:val="18"/>
          <w:szCs w:val="18"/>
        </w:rPr>
      </w:pPr>
    </w:p>
    <w:p w14:paraId="25BA8367" w14:textId="2A20C8DD" w:rsidR="00356EC8" w:rsidRDefault="00356EC8" w:rsidP="00D000F9">
      <w:pPr>
        <w:pStyle w:val="Textoindependiente"/>
        <w:ind w:right="567"/>
        <w:jc w:val="center"/>
        <w:rPr>
          <w:rFonts w:asciiTheme="minorHAnsi" w:hAnsiTheme="minorHAnsi" w:cstheme="minorHAnsi"/>
          <w:sz w:val="18"/>
          <w:szCs w:val="18"/>
        </w:rPr>
      </w:pPr>
    </w:p>
    <w:p w14:paraId="46C69722" w14:textId="44EAB03B" w:rsidR="00356EC8" w:rsidRDefault="00356EC8" w:rsidP="00D000F9">
      <w:pPr>
        <w:pStyle w:val="Textoindependiente"/>
        <w:ind w:right="567"/>
        <w:jc w:val="center"/>
        <w:rPr>
          <w:rFonts w:asciiTheme="minorHAnsi" w:hAnsiTheme="minorHAnsi" w:cstheme="minorHAnsi"/>
          <w:sz w:val="18"/>
          <w:szCs w:val="18"/>
        </w:rPr>
      </w:pPr>
    </w:p>
    <w:p w14:paraId="7A77A431" w14:textId="09708CAD" w:rsidR="00356EC8" w:rsidRDefault="00356EC8" w:rsidP="00D000F9">
      <w:pPr>
        <w:pStyle w:val="Textoindependiente"/>
        <w:ind w:right="567"/>
        <w:jc w:val="center"/>
        <w:rPr>
          <w:rFonts w:asciiTheme="minorHAnsi" w:hAnsiTheme="minorHAnsi" w:cstheme="minorHAnsi"/>
          <w:sz w:val="18"/>
          <w:szCs w:val="18"/>
        </w:rPr>
      </w:pPr>
    </w:p>
    <w:p w14:paraId="3DD18863" w14:textId="4BC1DB00" w:rsidR="003953EA" w:rsidRDefault="003953EA" w:rsidP="00D000F9">
      <w:pPr>
        <w:pStyle w:val="Textoindependiente"/>
        <w:ind w:right="567"/>
        <w:jc w:val="center"/>
        <w:rPr>
          <w:rFonts w:asciiTheme="minorHAnsi" w:hAnsiTheme="minorHAnsi" w:cstheme="minorHAnsi"/>
          <w:sz w:val="18"/>
          <w:szCs w:val="18"/>
        </w:rPr>
      </w:pPr>
    </w:p>
    <w:p w14:paraId="66FB7952" w14:textId="77777777" w:rsidR="003953EA" w:rsidRDefault="003953EA" w:rsidP="00D000F9">
      <w:pPr>
        <w:pStyle w:val="Textoindependiente"/>
        <w:ind w:right="567"/>
        <w:jc w:val="center"/>
        <w:rPr>
          <w:rFonts w:asciiTheme="minorHAnsi" w:hAnsiTheme="minorHAnsi" w:cstheme="minorHAnsi"/>
          <w:sz w:val="18"/>
          <w:szCs w:val="18"/>
        </w:rPr>
      </w:pPr>
    </w:p>
    <w:p w14:paraId="339B831B" w14:textId="2D75C774" w:rsidR="001810BD" w:rsidRDefault="001810BD"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0EF6FF6E"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sidR="009B6127">
        <w:rPr>
          <w:rFonts w:asciiTheme="minorHAnsi" w:hAnsiTheme="minorHAnsi" w:cstheme="minorHAnsi"/>
          <w:sz w:val="18"/>
          <w:szCs w:val="18"/>
          <w:u w:val="single"/>
        </w:rPr>
        <w:t xml:space="preserve">, </w:t>
      </w:r>
      <w:proofErr w:type="spellStart"/>
      <w:r w:rsidR="009B6127">
        <w:rPr>
          <w:rFonts w:asciiTheme="minorHAnsi" w:hAnsiTheme="minorHAnsi" w:cstheme="minorHAnsi"/>
          <w:sz w:val="18"/>
          <w:szCs w:val="18"/>
          <w:u w:val="single"/>
        </w:rPr>
        <w:t>razpin</w:t>
      </w:r>
      <w:proofErr w:type="spellEnd"/>
      <w:r w:rsidR="009B6127">
        <w:rPr>
          <w:rFonts w:asciiTheme="minorHAnsi" w:hAnsiTheme="minorHAnsi" w:cstheme="minorHAnsi"/>
          <w:sz w:val="18"/>
          <w:szCs w:val="18"/>
          <w:u w:val="single"/>
        </w:rPr>
        <w:t xml:space="preserve"> social</w:t>
      </w:r>
      <w:r w:rsidRPr="006E01AF">
        <w:rPr>
          <w:rFonts w:asciiTheme="minorHAnsi" w:hAnsiTheme="minorHAnsi" w:cstheme="minorHAnsi"/>
          <w:sz w:val="18"/>
          <w:szCs w:val="18"/>
          <w:u w:val="single"/>
        </w:rPr>
        <w:t>)</w:t>
      </w:r>
      <w:r w:rsidR="009B6127">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04355C7" w14:textId="77777777" w:rsidR="00D000F9" w:rsidRPr="006E01AF" w:rsidRDefault="00D000F9" w:rsidP="00D000F9">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D62B58" w:rsidRPr="00D62B58" w14:paraId="159D19B3" w14:textId="77777777" w:rsidTr="009B6127">
        <w:trPr>
          <w:trHeight w:val="211"/>
          <w:jc w:val="center"/>
        </w:trPr>
        <w:tc>
          <w:tcPr>
            <w:tcW w:w="9706" w:type="dxa"/>
            <w:gridSpan w:val="7"/>
            <w:vAlign w:val="bottom"/>
          </w:tcPr>
          <w:p w14:paraId="5BB3A3BB" w14:textId="65D6A7A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9B6127" w:rsidRPr="00D62B58" w14:paraId="7F5C8979" w14:textId="77777777" w:rsidTr="009B6127">
        <w:trPr>
          <w:trHeight w:val="211"/>
          <w:jc w:val="center"/>
        </w:trPr>
        <w:tc>
          <w:tcPr>
            <w:tcW w:w="9706" w:type="dxa"/>
            <w:gridSpan w:val="7"/>
            <w:vAlign w:val="bottom"/>
          </w:tcPr>
          <w:p w14:paraId="619A813A" w14:textId="42DD3759" w:rsidR="009B6127" w:rsidRPr="00D62B58" w:rsidRDefault="009B6127" w:rsidP="009B6127">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D62B58" w:rsidRPr="00D62B58" w14:paraId="706FBE11" w14:textId="77777777" w:rsidTr="009B6127">
        <w:trPr>
          <w:trHeight w:val="281"/>
          <w:jc w:val="center"/>
        </w:trPr>
        <w:tc>
          <w:tcPr>
            <w:tcW w:w="9706" w:type="dxa"/>
            <w:gridSpan w:val="7"/>
            <w:vAlign w:val="bottom"/>
          </w:tcPr>
          <w:p w14:paraId="46EF968F" w14:textId="1A9CA68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D62B58" w:rsidRPr="00D62B58" w14:paraId="47FE5FD0" w14:textId="77777777" w:rsidTr="009B6127">
        <w:trPr>
          <w:trHeight w:val="130"/>
          <w:jc w:val="center"/>
        </w:trPr>
        <w:tc>
          <w:tcPr>
            <w:tcW w:w="9706" w:type="dxa"/>
            <w:gridSpan w:val="7"/>
            <w:vAlign w:val="bottom"/>
          </w:tcPr>
          <w:p w14:paraId="09DB9561" w14:textId="6B26AF17"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D62B58" w:rsidRPr="00D62B58" w14:paraId="2589CDDB" w14:textId="77777777" w:rsidTr="009B6127">
        <w:trPr>
          <w:trHeight w:val="175"/>
          <w:jc w:val="center"/>
        </w:trPr>
        <w:tc>
          <w:tcPr>
            <w:tcW w:w="4932" w:type="dxa"/>
            <w:gridSpan w:val="3"/>
            <w:vAlign w:val="bottom"/>
          </w:tcPr>
          <w:p w14:paraId="04AE8389" w14:textId="1E7B2016"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35F8D17F" w14:textId="3149139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D62B58" w:rsidRPr="00D62B58" w14:paraId="5A26E371" w14:textId="77777777" w:rsidTr="009B6127">
        <w:trPr>
          <w:trHeight w:val="222"/>
          <w:jc w:val="center"/>
        </w:trPr>
        <w:tc>
          <w:tcPr>
            <w:tcW w:w="4932" w:type="dxa"/>
            <w:gridSpan w:val="3"/>
            <w:vAlign w:val="center"/>
          </w:tcPr>
          <w:p w14:paraId="32AB006F" w14:textId="19F32C90"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653C6CCD" w14:textId="4AD713E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D62B58" w:rsidRPr="00D62B58" w14:paraId="581E1C57" w14:textId="77777777" w:rsidTr="009B6127">
        <w:trPr>
          <w:trHeight w:val="225"/>
          <w:jc w:val="center"/>
        </w:trPr>
        <w:tc>
          <w:tcPr>
            <w:tcW w:w="4932" w:type="dxa"/>
            <w:gridSpan w:val="3"/>
            <w:vAlign w:val="bottom"/>
          </w:tcPr>
          <w:p w14:paraId="20F04044" w14:textId="69DEA78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3BDE3EDB" w14:textId="574CDA1D"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Fax:</w:t>
            </w:r>
          </w:p>
        </w:tc>
      </w:tr>
      <w:tr w:rsidR="00D62B58" w:rsidRPr="00D62B58" w14:paraId="1DD168B0" w14:textId="77777777" w:rsidTr="009B6127">
        <w:trPr>
          <w:trHeight w:val="258"/>
          <w:jc w:val="center"/>
        </w:trPr>
        <w:tc>
          <w:tcPr>
            <w:tcW w:w="9706" w:type="dxa"/>
            <w:gridSpan w:val="7"/>
            <w:vAlign w:val="bottom"/>
          </w:tcPr>
          <w:p w14:paraId="16322C12" w14:textId="6C54857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D62B58" w:rsidRPr="00D62B58" w14:paraId="1EAB27BA" w14:textId="77777777" w:rsidTr="009B6127">
        <w:trPr>
          <w:trHeight w:val="117"/>
          <w:jc w:val="center"/>
        </w:trPr>
        <w:tc>
          <w:tcPr>
            <w:tcW w:w="7175" w:type="dxa"/>
            <w:gridSpan w:val="5"/>
            <w:vAlign w:val="bottom"/>
          </w:tcPr>
          <w:p w14:paraId="05A9D99E" w14:textId="35E9E2A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600E4648" w14:textId="029E93D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0A73E562" w14:textId="77777777" w:rsidTr="009B6127">
        <w:trPr>
          <w:trHeight w:val="309"/>
          <w:jc w:val="center"/>
        </w:trPr>
        <w:tc>
          <w:tcPr>
            <w:tcW w:w="9706" w:type="dxa"/>
            <w:gridSpan w:val="7"/>
          </w:tcPr>
          <w:p w14:paraId="271FCFCE" w14:textId="3518676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D62B58" w:rsidRPr="00D62B58" w14:paraId="27CF91E4" w14:textId="77777777" w:rsidTr="009B6127">
        <w:trPr>
          <w:trHeight w:val="129"/>
          <w:jc w:val="center"/>
        </w:trPr>
        <w:tc>
          <w:tcPr>
            <w:tcW w:w="9706" w:type="dxa"/>
            <w:gridSpan w:val="7"/>
          </w:tcPr>
          <w:p w14:paraId="1B33A863" w14:textId="1EB892B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sidR="009B6127">
              <w:rPr>
                <w:rFonts w:asciiTheme="minorHAnsi" w:hAnsiTheme="minorHAnsi" w:cstheme="minorHAnsi"/>
                <w:sz w:val="18"/>
                <w:szCs w:val="18"/>
              </w:rPr>
              <w:t xml:space="preserve"> (folio mercantil, fecha y lugar):</w:t>
            </w:r>
          </w:p>
        </w:tc>
      </w:tr>
      <w:tr w:rsidR="00D62B58" w:rsidRPr="00D62B58" w14:paraId="2423A6F1" w14:textId="77777777" w:rsidTr="009B6127">
        <w:trPr>
          <w:trHeight w:val="281"/>
          <w:jc w:val="center"/>
        </w:trPr>
        <w:tc>
          <w:tcPr>
            <w:tcW w:w="9706" w:type="dxa"/>
            <w:gridSpan w:val="7"/>
          </w:tcPr>
          <w:p w14:paraId="611CACF2" w14:textId="0E43DC62"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D62B58" w:rsidRPr="00D62B58" w14:paraId="4AB38F2A" w14:textId="77777777" w:rsidTr="009B6127">
        <w:trPr>
          <w:jc w:val="center"/>
        </w:trPr>
        <w:tc>
          <w:tcPr>
            <w:tcW w:w="9706" w:type="dxa"/>
            <w:gridSpan w:val="7"/>
          </w:tcPr>
          <w:p w14:paraId="06C83C07" w14:textId="6001F827" w:rsidR="00D62B58" w:rsidRPr="00D62B58" w:rsidRDefault="00D62B58" w:rsidP="00D62B58">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9B6127" w:rsidRPr="00D62B58" w14:paraId="6BC2F746" w14:textId="40EB3E01" w:rsidTr="009B6127">
        <w:trPr>
          <w:trHeight w:val="173"/>
          <w:jc w:val="center"/>
        </w:trPr>
        <w:tc>
          <w:tcPr>
            <w:tcW w:w="1838" w:type="dxa"/>
          </w:tcPr>
          <w:p w14:paraId="6588280E" w14:textId="1800DCB5"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33758D35" w14:textId="02EC359B"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3FB70837" w14:textId="07B1930A"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6A72CB86" w14:textId="2740A271"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1BB68C80" w14:textId="5D761B80"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 de Participación</w:t>
            </w:r>
          </w:p>
        </w:tc>
      </w:tr>
      <w:tr w:rsidR="009B6127" w:rsidRPr="00D62B58" w14:paraId="746065E8" w14:textId="79161D90" w:rsidTr="009B6127">
        <w:trPr>
          <w:trHeight w:val="91"/>
          <w:jc w:val="center"/>
        </w:trPr>
        <w:tc>
          <w:tcPr>
            <w:tcW w:w="1838" w:type="dxa"/>
          </w:tcPr>
          <w:p w14:paraId="52491900" w14:textId="481071D1"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5950FD13" w14:textId="77777777" w:rsidR="009B6127" w:rsidRPr="00D62B58" w:rsidRDefault="009B6127" w:rsidP="00D62B58">
            <w:pPr>
              <w:rPr>
                <w:rFonts w:asciiTheme="minorHAnsi" w:hAnsiTheme="minorHAnsi" w:cstheme="minorHAnsi"/>
                <w:sz w:val="18"/>
                <w:szCs w:val="18"/>
              </w:rPr>
            </w:pPr>
          </w:p>
        </w:tc>
        <w:tc>
          <w:tcPr>
            <w:tcW w:w="2197" w:type="dxa"/>
            <w:gridSpan w:val="2"/>
          </w:tcPr>
          <w:p w14:paraId="1309A735" w14:textId="77777777" w:rsidR="009B6127" w:rsidRPr="00D62B58" w:rsidRDefault="009B6127" w:rsidP="00D62B58">
            <w:pPr>
              <w:rPr>
                <w:rFonts w:asciiTheme="minorHAnsi" w:hAnsiTheme="minorHAnsi" w:cstheme="minorHAnsi"/>
                <w:sz w:val="18"/>
                <w:szCs w:val="18"/>
              </w:rPr>
            </w:pPr>
          </w:p>
        </w:tc>
        <w:tc>
          <w:tcPr>
            <w:tcW w:w="1945" w:type="dxa"/>
            <w:gridSpan w:val="2"/>
          </w:tcPr>
          <w:p w14:paraId="117B1265" w14:textId="77777777" w:rsidR="009B6127" w:rsidRPr="00D62B58" w:rsidRDefault="009B6127" w:rsidP="00D62B58">
            <w:pPr>
              <w:rPr>
                <w:rFonts w:asciiTheme="minorHAnsi" w:hAnsiTheme="minorHAnsi" w:cstheme="minorHAnsi"/>
                <w:sz w:val="18"/>
                <w:szCs w:val="18"/>
              </w:rPr>
            </w:pPr>
          </w:p>
        </w:tc>
        <w:tc>
          <w:tcPr>
            <w:tcW w:w="2025" w:type="dxa"/>
          </w:tcPr>
          <w:p w14:paraId="60790816" w14:textId="77777777" w:rsidR="009B6127" w:rsidRPr="00D62B58" w:rsidRDefault="009B6127" w:rsidP="00D62B58">
            <w:pPr>
              <w:rPr>
                <w:rFonts w:asciiTheme="minorHAnsi" w:hAnsiTheme="minorHAnsi" w:cstheme="minorHAnsi"/>
                <w:sz w:val="18"/>
                <w:szCs w:val="18"/>
              </w:rPr>
            </w:pPr>
          </w:p>
        </w:tc>
      </w:tr>
      <w:tr w:rsidR="009B6127" w:rsidRPr="00D62B58" w14:paraId="0C7FE019" w14:textId="5BC59189" w:rsidTr="009B6127">
        <w:trPr>
          <w:trHeight w:val="151"/>
          <w:jc w:val="center"/>
        </w:trPr>
        <w:tc>
          <w:tcPr>
            <w:tcW w:w="1838" w:type="dxa"/>
          </w:tcPr>
          <w:p w14:paraId="5331F482" w14:textId="69C4458F"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E7DF3AC" w14:textId="77777777" w:rsidR="009B6127" w:rsidRPr="00D62B58" w:rsidRDefault="009B6127" w:rsidP="00D62B58">
            <w:pPr>
              <w:rPr>
                <w:rFonts w:asciiTheme="minorHAnsi" w:hAnsiTheme="minorHAnsi" w:cstheme="minorHAnsi"/>
                <w:sz w:val="18"/>
                <w:szCs w:val="18"/>
              </w:rPr>
            </w:pPr>
          </w:p>
        </w:tc>
        <w:tc>
          <w:tcPr>
            <w:tcW w:w="2197" w:type="dxa"/>
            <w:gridSpan w:val="2"/>
          </w:tcPr>
          <w:p w14:paraId="00F9DC2A" w14:textId="77777777" w:rsidR="009B6127" w:rsidRPr="00D62B58" w:rsidRDefault="009B6127" w:rsidP="00D62B58">
            <w:pPr>
              <w:rPr>
                <w:rFonts w:asciiTheme="minorHAnsi" w:hAnsiTheme="minorHAnsi" w:cstheme="minorHAnsi"/>
                <w:sz w:val="18"/>
                <w:szCs w:val="18"/>
              </w:rPr>
            </w:pPr>
          </w:p>
        </w:tc>
        <w:tc>
          <w:tcPr>
            <w:tcW w:w="1945" w:type="dxa"/>
            <w:gridSpan w:val="2"/>
          </w:tcPr>
          <w:p w14:paraId="3F9146D9" w14:textId="77777777" w:rsidR="009B6127" w:rsidRPr="00D62B58" w:rsidRDefault="009B6127" w:rsidP="00D62B58">
            <w:pPr>
              <w:rPr>
                <w:rFonts w:asciiTheme="minorHAnsi" w:hAnsiTheme="minorHAnsi" w:cstheme="minorHAnsi"/>
                <w:sz w:val="18"/>
                <w:szCs w:val="18"/>
              </w:rPr>
            </w:pPr>
          </w:p>
        </w:tc>
        <w:tc>
          <w:tcPr>
            <w:tcW w:w="2025" w:type="dxa"/>
          </w:tcPr>
          <w:p w14:paraId="456D2636" w14:textId="77777777" w:rsidR="009B6127" w:rsidRPr="00D62B58" w:rsidRDefault="009B6127" w:rsidP="00D62B58">
            <w:pPr>
              <w:rPr>
                <w:rFonts w:asciiTheme="minorHAnsi" w:hAnsiTheme="minorHAnsi" w:cstheme="minorHAnsi"/>
                <w:sz w:val="18"/>
                <w:szCs w:val="18"/>
              </w:rPr>
            </w:pPr>
          </w:p>
        </w:tc>
      </w:tr>
      <w:tr w:rsidR="009B6127" w:rsidRPr="00D62B58" w14:paraId="4BA8A191" w14:textId="3CF7E9CE" w:rsidTr="009B6127">
        <w:trPr>
          <w:trHeight w:val="84"/>
          <w:jc w:val="center"/>
        </w:trPr>
        <w:tc>
          <w:tcPr>
            <w:tcW w:w="1838" w:type="dxa"/>
          </w:tcPr>
          <w:p w14:paraId="5E021599" w14:textId="7C72D55A"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11037217" w14:textId="77777777" w:rsidR="009B6127" w:rsidRPr="00D62B58" w:rsidRDefault="009B6127" w:rsidP="00D62B58">
            <w:pPr>
              <w:rPr>
                <w:rFonts w:asciiTheme="minorHAnsi" w:hAnsiTheme="minorHAnsi" w:cstheme="minorHAnsi"/>
                <w:sz w:val="18"/>
                <w:szCs w:val="18"/>
              </w:rPr>
            </w:pPr>
          </w:p>
        </w:tc>
        <w:tc>
          <w:tcPr>
            <w:tcW w:w="2197" w:type="dxa"/>
            <w:gridSpan w:val="2"/>
          </w:tcPr>
          <w:p w14:paraId="4C3C9839" w14:textId="77777777" w:rsidR="009B6127" w:rsidRPr="00D62B58" w:rsidRDefault="009B6127" w:rsidP="00D62B58">
            <w:pPr>
              <w:rPr>
                <w:rFonts w:asciiTheme="minorHAnsi" w:hAnsiTheme="minorHAnsi" w:cstheme="minorHAnsi"/>
                <w:sz w:val="18"/>
                <w:szCs w:val="18"/>
              </w:rPr>
            </w:pPr>
          </w:p>
        </w:tc>
        <w:tc>
          <w:tcPr>
            <w:tcW w:w="1945" w:type="dxa"/>
            <w:gridSpan w:val="2"/>
          </w:tcPr>
          <w:p w14:paraId="69546DBE" w14:textId="77777777" w:rsidR="009B6127" w:rsidRPr="00D62B58" w:rsidRDefault="009B6127" w:rsidP="00D62B58">
            <w:pPr>
              <w:rPr>
                <w:rFonts w:asciiTheme="minorHAnsi" w:hAnsiTheme="minorHAnsi" w:cstheme="minorHAnsi"/>
                <w:sz w:val="18"/>
                <w:szCs w:val="18"/>
              </w:rPr>
            </w:pPr>
          </w:p>
        </w:tc>
        <w:tc>
          <w:tcPr>
            <w:tcW w:w="2025" w:type="dxa"/>
          </w:tcPr>
          <w:p w14:paraId="0DD1475A" w14:textId="77777777" w:rsidR="009B6127" w:rsidRPr="00D62B58" w:rsidRDefault="009B6127" w:rsidP="00D62B58">
            <w:pPr>
              <w:rPr>
                <w:rFonts w:asciiTheme="minorHAnsi" w:hAnsiTheme="minorHAnsi" w:cstheme="minorHAnsi"/>
                <w:sz w:val="18"/>
                <w:szCs w:val="18"/>
              </w:rPr>
            </w:pPr>
          </w:p>
        </w:tc>
      </w:tr>
      <w:tr w:rsidR="00D62B58" w:rsidRPr="00D62B58" w14:paraId="45204B39" w14:textId="77777777" w:rsidTr="009B6127">
        <w:trPr>
          <w:trHeight w:val="360"/>
          <w:jc w:val="center"/>
        </w:trPr>
        <w:tc>
          <w:tcPr>
            <w:tcW w:w="9706" w:type="dxa"/>
            <w:gridSpan w:val="7"/>
            <w:vAlign w:val="bottom"/>
          </w:tcPr>
          <w:p w14:paraId="31953BB5" w14:textId="3639C91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731BC119" w14:textId="77777777" w:rsidR="00D62B58" w:rsidRDefault="00D62B58" w:rsidP="00D62B58">
      <w:pPr>
        <w:rPr>
          <w:rFonts w:asciiTheme="minorHAnsi" w:hAnsiTheme="minorHAnsi" w:cstheme="minorHAnsi"/>
          <w:b/>
          <w:sz w:val="18"/>
          <w:szCs w:val="18"/>
        </w:rPr>
      </w:pPr>
    </w:p>
    <w:p w14:paraId="5FF5484E" w14:textId="4BACD945" w:rsidR="00D62B58" w:rsidRPr="00D62B58" w:rsidRDefault="00D62B58" w:rsidP="00D62B58">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5FE3BD43" w14:textId="359A142E" w:rsidR="00D62B58" w:rsidRDefault="00D62B58" w:rsidP="00D62B58">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D62B58" w:rsidRPr="00D62B58" w14:paraId="4B6EE306" w14:textId="77777777" w:rsidTr="00D62B58">
        <w:trPr>
          <w:trHeight w:val="359"/>
          <w:jc w:val="center"/>
        </w:trPr>
        <w:tc>
          <w:tcPr>
            <w:tcW w:w="9697" w:type="dxa"/>
            <w:gridSpan w:val="2"/>
          </w:tcPr>
          <w:p w14:paraId="3EE0A6E1" w14:textId="1CEFB13A" w:rsidR="00D62B58" w:rsidRPr="00D62B58" w:rsidRDefault="00D62B58" w:rsidP="00A15904">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D62B58" w:rsidRPr="00D62B58" w14:paraId="6F05630B" w14:textId="77777777" w:rsidTr="00D62B58">
        <w:trPr>
          <w:trHeight w:val="80"/>
          <w:jc w:val="center"/>
        </w:trPr>
        <w:tc>
          <w:tcPr>
            <w:tcW w:w="9697" w:type="dxa"/>
            <w:gridSpan w:val="2"/>
          </w:tcPr>
          <w:p w14:paraId="78083C7C" w14:textId="4A63E24A" w:rsidR="00D62B58" w:rsidRPr="00D62B58" w:rsidRDefault="00D62B58" w:rsidP="00D62B58">
            <w:pPr>
              <w:rPr>
                <w:rFonts w:asciiTheme="minorHAnsi" w:hAnsiTheme="minorHAnsi" w:cstheme="minorHAnsi"/>
                <w:sz w:val="18"/>
                <w:szCs w:val="18"/>
              </w:rPr>
            </w:pPr>
          </w:p>
        </w:tc>
      </w:tr>
      <w:tr w:rsidR="00D62B58" w:rsidRPr="00D62B58" w14:paraId="1A41FE5D" w14:textId="77777777" w:rsidTr="00D62B58">
        <w:trPr>
          <w:trHeight w:val="363"/>
          <w:jc w:val="center"/>
        </w:trPr>
        <w:tc>
          <w:tcPr>
            <w:tcW w:w="5749" w:type="dxa"/>
          </w:tcPr>
          <w:p w14:paraId="417E5C29" w14:textId="1401CB35"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27A25921" w14:textId="7A9704C8"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CURP:</w:t>
            </w:r>
          </w:p>
        </w:tc>
      </w:tr>
      <w:tr w:rsidR="00A15904" w:rsidRPr="00D62B58" w14:paraId="7CD537D1" w14:textId="77777777" w:rsidTr="00A15904">
        <w:trPr>
          <w:trHeight w:val="99"/>
          <w:jc w:val="center"/>
        </w:trPr>
        <w:tc>
          <w:tcPr>
            <w:tcW w:w="9697" w:type="dxa"/>
            <w:gridSpan w:val="2"/>
          </w:tcPr>
          <w:p w14:paraId="5A07EB28" w14:textId="729E3CF7" w:rsidR="00A15904" w:rsidRPr="00D62B58" w:rsidRDefault="00A15904" w:rsidP="00D62B58">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D62B58" w:rsidRPr="00D62B58" w14:paraId="1A72F07B" w14:textId="77777777" w:rsidTr="00D62B58">
        <w:trPr>
          <w:trHeight w:val="363"/>
          <w:jc w:val="center"/>
        </w:trPr>
        <w:tc>
          <w:tcPr>
            <w:tcW w:w="5749" w:type="dxa"/>
          </w:tcPr>
          <w:p w14:paraId="3CB5A2E5" w14:textId="7113320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1F36F573" w14:textId="21F47A2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45C56A95" w14:textId="77777777" w:rsidTr="00D62B58">
        <w:trPr>
          <w:trHeight w:val="202"/>
          <w:jc w:val="center"/>
        </w:trPr>
        <w:tc>
          <w:tcPr>
            <w:tcW w:w="9697" w:type="dxa"/>
            <w:gridSpan w:val="2"/>
          </w:tcPr>
          <w:p w14:paraId="46805EE6" w14:textId="7A9371A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7CCB1811" w14:textId="11F565F2" w:rsidR="009B6127" w:rsidRDefault="009B6127" w:rsidP="00D000F9">
      <w:pPr>
        <w:ind w:right="617"/>
        <w:jc w:val="center"/>
        <w:rPr>
          <w:rFonts w:asciiTheme="minorHAnsi" w:hAnsiTheme="minorHAnsi" w:cstheme="minorHAnsi"/>
          <w:iCs/>
          <w:sz w:val="18"/>
          <w:szCs w:val="18"/>
        </w:rPr>
      </w:pPr>
    </w:p>
    <w:p w14:paraId="0E54B20F" w14:textId="77777777" w:rsidR="009B6127" w:rsidRDefault="009B6127" w:rsidP="00D000F9">
      <w:pPr>
        <w:ind w:right="617"/>
        <w:jc w:val="center"/>
        <w:rPr>
          <w:rFonts w:asciiTheme="minorHAnsi" w:hAnsiTheme="minorHAnsi" w:cstheme="minorHAnsi"/>
          <w:iCs/>
          <w:sz w:val="18"/>
          <w:szCs w:val="18"/>
        </w:rPr>
      </w:pPr>
    </w:p>
    <w:p w14:paraId="423E81AB" w14:textId="7865BA0C"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347785AC" w:rsidR="00D000F9" w:rsidRPr="006E01AF" w:rsidRDefault="009B6127" w:rsidP="00D000F9">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00D000F9" w:rsidRPr="006E01AF">
        <w:rPr>
          <w:rFonts w:asciiTheme="minorHAnsi" w:hAnsiTheme="minorHAnsi" w:cstheme="minorHAnsi"/>
          <w:b/>
          <w:color w:val="000000"/>
          <w:sz w:val="16"/>
          <w:szCs w:val="16"/>
        </w:rPr>
        <w:t>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5D902161" w14:textId="248EAEBD" w:rsidR="00A1702A" w:rsidRDefault="00A1702A" w:rsidP="00D000F9">
      <w:pPr>
        <w:pStyle w:val="Piedepgina"/>
        <w:ind w:left="6372"/>
        <w:jc w:val="right"/>
        <w:rPr>
          <w:rFonts w:asciiTheme="minorHAnsi" w:hAnsiTheme="minorHAnsi" w:cstheme="minorHAnsi"/>
          <w:sz w:val="16"/>
          <w:szCs w:val="16"/>
        </w:rPr>
      </w:pPr>
    </w:p>
    <w:p w14:paraId="10D256AA" w14:textId="77777777" w:rsidR="009B6127" w:rsidRPr="006E01AF" w:rsidRDefault="009B6127"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23"/>
          <w:footerReference w:type="even" r:id="rId24"/>
          <w:footerReference w:type="default" r:id="rId25"/>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2"/>
        <w:gridCol w:w="898"/>
        <w:gridCol w:w="1288"/>
        <w:gridCol w:w="1027"/>
      </w:tblGrid>
      <w:tr w:rsidR="00C67A6E" w:rsidRPr="00031736" w14:paraId="41FA10AF" w14:textId="77777777" w:rsidTr="00EF0647">
        <w:trPr>
          <w:jc w:val="center"/>
        </w:trPr>
        <w:tc>
          <w:tcPr>
            <w:tcW w:w="455"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B32692" w:rsidRPr="00031736" w14:paraId="44346976" w14:textId="77777777" w:rsidTr="00EF0647">
        <w:trPr>
          <w:trHeight w:val="156"/>
          <w:jc w:val="center"/>
        </w:trPr>
        <w:tc>
          <w:tcPr>
            <w:tcW w:w="455" w:type="pct"/>
            <w:shd w:val="clear" w:color="auto" w:fill="auto"/>
          </w:tcPr>
          <w:p w14:paraId="5E38C9FA" w14:textId="49472875" w:rsidR="00B32692" w:rsidRPr="00D33290" w:rsidRDefault="002636A2" w:rsidP="00B32692">
            <w:pPr>
              <w:jc w:val="center"/>
              <w:rPr>
                <w:rFonts w:asciiTheme="minorHAnsi" w:hAnsiTheme="minorHAnsi" w:cstheme="minorHAnsi"/>
                <w:sz w:val="16"/>
                <w:szCs w:val="16"/>
              </w:rPr>
            </w:pPr>
            <w:r>
              <w:rPr>
                <w:rFonts w:asciiTheme="minorHAnsi" w:hAnsiTheme="minorHAnsi" w:cstheme="minorHAnsi"/>
                <w:sz w:val="16"/>
                <w:szCs w:val="16"/>
              </w:rPr>
              <w:t>1</w:t>
            </w:r>
          </w:p>
        </w:tc>
        <w:tc>
          <w:tcPr>
            <w:tcW w:w="1835" w:type="pct"/>
          </w:tcPr>
          <w:p w14:paraId="43A962D9" w14:textId="49F8A128" w:rsidR="00B32692" w:rsidRPr="00D62B58" w:rsidRDefault="005159AA" w:rsidP="003E7F08">
            <w:pPr>
              <w:jc w:val="both"/>
              <w:rPr>
                <w:rFonts w:asciiTheme="minorHAnsi" w:hAnsiTheme="minorHAnsi" w:cstheme="minorHAnsi"/>
                <w:bCs/>
                <w:sz w:val="16"/>
                <w:szCs w:val="16"/>
              </w:rPr>
            </w:pPr>
            <w:r w:rsidRPr="005159AA">
              <w:rPr>
                <w:rFonts w:asciiTheme="minorHAnsi" w:hAnsiTheme="minorHAnsi" w:cstheme="minorHAnsi"/>
                <w:bCs/>
                <w:sz w:val="16"/>
                <w:szCs w:val="16"/>
              </w:rPr>
              <w:t>FORMATO BASE PARA TÍTULOS</w:t>
            </w:r>
          </w:p>
        </w:tc>
        <w:tc>
          <w:tcPr>
            <w:tcW w:w="777" w:type="pct"/>
            <w:shd w:val="clear" w:color="auto" w:fill="auto"/>
          </w:tcPr>
          <w:p w14:paraId="5441EF4E" w14:textId="66398600" w:rsidR="00B32692" w:rsidRPr="00D33290" w:rsidRDefault="00A96C31" w:rsidP="00B32692">
            <w:pPr>
              <w:jc w:val="center"/>
              <w:rPr>
                <w:rFonts w:asciiTheme="minorHAnsi" w:hAnsiTheme="minorHAnsi" w:cstheme="minorHAnsi"/>
                <w:sz w:val="16"/>
                <w:szCs w:val="16"/>
              </w:rPr>
            </w:pPr>
            <w:r>
              <w:rPr>
                <w:rFonts w:asciiTheme="minorHAnsi" w:hAnsiTheme="minorHAnsi" w:cstheme="minorHAnsi"/>
                <w:sz w:val="16"/>
                <w:szCs w:val="16"/>
              </w:rPr>
              <w:t>Pieza</w:t>
            </w:r>
            <w:r w:rsidR="005159AA">
              <w:rPr>
                <w:rFonts w:asciiTheme="minorHAnsi" w:hAnsiTheme="minorHAnsi" w:cstheme="minorHAnsi"/>
                <w:sz w:val="16"/>
                <w:szCs w:val="16"/>
              </w:rPr>
              <w:t>s</w:t>
            </w:r>
          </w:p>
        </w:tc>
        <w:tc>
          <w:tcPr>
            <w:tcW w:w="540" w:type="pct"/>
          </w:tcPr>
          <w:p w14:paraId="00866053" w14:textId="4AEE5CDB" w:rsidR="00B32692" w:rsidRPr="00D33290" w:rsidRDefault="005159AA" w:rsidP="00B32692">
            <w:pPr>
              <w:jc w:val="center"/>
              <w:rPr>
                <w:rFonts w:asciiTheme="minorHAnsi" w:hAnsiTheme="minorHAnsi" w:cstheme="minorHAnsi"/>
                <w:sz w:val="16"/>
                <w:szCs w:val="16"/>
              </w:rPr>
            </w:pPr>
            <w:r>
              <w:rPr>
                <w:rFonts w:asciiTheme="minorHAnsi" w:hAnsiTheme="minorHAnsi" w:cstheme="minorHAnsi"/>
                <w:sz w:val="16"/>
                <w:szCs w:val="16"/>
              </w:rPr>
              <w:t>8,000</w:t>
            </w:r>
          </w:p>
        </w:tc>
        <w:tc>
          <w:tcPr>
            <w:tcW w:w="775" w:type="pct"/>
          </w:tcPr>
          <w:p w14:paraId="3E2A1397" w14:textId="65AB3FEA" w:rsidR="00B32692" w:rsidRPr="00D33290" w:rsidRDefault="00B32692" w:rsidP="00B32692">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6F3E4D9D" w14:textId="75BFE06D" w:rsidR="00B32692" w:rsidRPr="00D33290" w:rsidRDefault="00B32692" w:rsidP="00B32692">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B32692" w:rsidRPr="00031736" w14:paraId="523A658D" w14:textId="77777777" w:rsidTr="00EF0647">
        <w:trPr>
          <w:trHeight w:val="20"/>
          <w:jc w:val="center"/>
        </w:trPr>
        <w:tc>
          <w:tcPr>
            <w:tcW w:w="455" w:type="pct"/>
            <w:shd w:val="clear" w:color="auto" w:fill="auto"/>
          </w:tcPr>
          <w:p w14:paraId="0430FFA9" w14:textId="21CA360F" w:rsidR="00B32692" w:rsidRPr="0055606E" w:rsidRDefault="00B32692" w:rsidP="00B32692">
            <w:pPr>
              <w:jc w:val="center"/>
              <w:rPr>
                <w:rFonts w:asciiTheme="minorHAnsi" w:hAnsiTheme="minorHAnsi" w:cstheme="minorHAnsi"/>
                <w:sz w:val="16"/>
                <w:szCs w:val="16"/>
              </w:rPr>
            </w:pPr>
          </w:p>
        </w:tc>
        <w:tc>
          <w:tcPr>
            <w:tcW w:w="1835"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777"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5"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EF0647">
        <w:trPr>
          <w:trHeight w:val="20"/>
          <w:jc w:val="center"/>
        </w:trPr>
        <w:tc>
          <w:tcPr>
            <w:tcW w:w="455"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35"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777"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5"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EF0647">
        <w:trPr>
          <w:trHeight w:val="20"/>
          <w:jc w:val="center"/>
        </w:trPr>
        <w:tc>
          <w:tcPr>
            <w:tcW w:w="455"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35"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777"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5"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62318D6B"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401C46AC" w14:textId="1E5C9E4C" w:rsidR="00D000F9" w:rsidRPr="006E01AF" w:rsidRDefault="00D000F9" w:rsidP="00D000F9">
      <w:pPr>
        <w:ind w:right="617"/>
        <w:jc w:val="center"/>
        <w:rPr>
          <w:rFonts w:asciiTheme="minorHAnsi" w:hAnsiTheme="minorHAnsi" w:cstheme="minorHAnsi"/>
          <w:b/>
          <w:sz w:val="18"/>
          <w:szCs w:val="18"/>
        </w:rPr>
      </w:pP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552D313" w:rsidR="00313792" w:rsidRDefault="00313792" w:rsidP="00EE207B">
      <w:pPr>
        <w:pStyle w:val="Textoindependiente"/>
        <w:ind w:right="708"/>
        <w:rPr>
          <w:rFonts w:asciiTheme="minorHAnsi" w:hAnsiTheme="minorHAnsi" w:cstheme="minorHAnsi"/>
          <w:sz w:val="18"/>
          <w:szCs w:val="18"/>
          <w:lang w:val="es-ES"/>
        </w:rPr>
      </w:pPr>
    </w:p>
    <w:p w14:paraId="057871B9" w14:textId="7023BB3A" w:rsidR="008B3B9F" w:rsidRDefault="008B3B9F" w:rsidP="00EE207B">
      <w:pPr>
        <w:pStyle w:val="Textoindependiente"/>
        <w:ind w:right="708"/>
        <w:rPr>
          <w:rFonts w:asciiTheme="minorHAnsi" w:hAnsiTheme="minorHAnsi" w:cstheme="minorHAnsi"/>
          <w:sz w:val="18"/>
          <w:szCs w:val="18"/>
          <w:lang w:val="es-ES"/>
        </w:rPr>
      </w:pPr>
    </w:p>
    <w:p w14:paraId="25D28839" w14:textId="14AE8888" w:rsidR="008B3B9F" w:rsidRDefault="008B3B9F" w:rsidP="00EE207B">
      <w:pPr>
        <w:pStyle w:val="Textoindependiente"/>
        <w:ind w:right="708"/>
        <w:rPr>
          <w:rFonts w:asciiTheme="minorHAnsi" w:hAnsiTheme="minorHAnsi" w:cstheme="minorHAnsi"/>
          <w:sz w:val="18"/>
          <w:szCs w:val="18"/>
          <w:lang w:val="es-ES"/>
        </w:rPr>
      </w:pPr>
    </w:p>
    <w:p w14:paraId="06B87DDC" w14:textId="232DCAA6" w:rsidR="008B3B9F" w:rsidRDefault="008B3B9F" w:rsidP="00EE207B">
      <w:pPr>
        <w:pStyle w:val="Textoindependiente"/>
        <w:ind w:right="708"/>
        <w:rPr>
          <w:rFonts w:asciiTheme="minorHAnsi" w:hAnsiTheme="minorHAnsi" w:cstheme="minorHAnsi"/>
          <w:sz w:val="18"/>
          <w:szCs w:val="18"/>
          <w:lang w:val="es-ES"/>
        </w:rPr>
      </w:pPr>
    </w:p>
    <w:p w14:paraId="2EC4001F" w14:textId="77777777" w:rsidR="00BC5BB6" w:rsidRDefault="00BC5BB6" w:rsidP="00EE207B">
      <w:pPr>
        <w:pStyle w:val="Textoindependiente"/>
        <w:ind w:right="708"/>
        <w:rPr>
          <w:rFonts w:asciiTheme="minorHAnsi" w:hAnsiTheme="minorHAnsi" w:cstheme="minorHAnsi"/>
          <w:sz w:val="18"/>
          <w:szCs w:val="18"/>
          <w:lang w:val="es-ES"/>
        </w:rPr>
      </w:pPr>
    </w:p>
    <w:p w14:paraId="280B95CC" w14:textId="369CCFC1" w:rsidR="008B3B9F" w:rsidRDefault="008B3B9F" w:rsidP="00EE207B">
      <w:pPr>
        <w:pStyle w:val="Textoindependiente"/>
        <w:ind w:right="708"/>
        <w:rPr>
          <w:rFonts w:asciiTheme="minorHAnsi" w:hAnsiTheme="minorHAnsi" w:cstheme="minorHAnsi"/>
          <w:sz w:val="18"/>
          <w:szCs w:val="18"/>
          <w:lang w:val="es-ES"/>
        </w:rPr>
      </w:pPr>
    </w:p>
    <w:p w14:paraId="38DB029E" w14:textId="6E7DD835" w:rsidR="008B3B9F" w:rsidRDefault="008B3B9F" w:rsidP="00EE207B">
      <w:pPr>
        <w:pStyle w:val="Textoindependiente"/>
        <w:ind w:right="708"/>
        <w:rPr>
          <w:rFonts w:asciiTheme="minorHAnsi" w:hAnsiTheme="minorHAnsi" w:cstheme="minorHAnsi"/>
          <w:sz w:val="18"/>
          <w:szCs w:val="18"/>
          <w:lang w:val="es-ES"/>
        </w:rPr>
      </w:pPr>
    </w:p>
    <w:p w14:paraId="6CDC6B2D" w14:textId="77777777" w:rsidR="005159AA" w:rsidRDefault="005159AA" w:rsidP="00EE207B">
      <w:pPr>
        <w:pStyle w:val="Textoindependiente"/>
        <w:ind w:right="708"/>
        <w:rPr>
          <w:rFonts w:asciiTheme="minorHAnsi" w:hAnsiTheme="minorHAnsi" w:cstheme="minorHAnsi"/>
          <w:sz w:val="18"/>
          <w:szCs w:val="18"/>
          <w:lang w:val="es-ES"/>
        </w:rPr>
      </w:pPr>
    </w:p>
    <w:p w14:paraId="46EA0E3E" w14:textId="5C89411F" w:rsidR="008B3B9F" w:rsidRDefault="008B3B9F" w:rsidP="00EE207B">
      <w:pPr>
        <w:pStyle w:val="Textoindependiente"/>
        <w:ind w:right="708"/>
        <w:rPr>
          <w:rFonts w:asciiTheme="minorHAnsi" w:hAnsiTheme="minorHAnsi" w:cstheme="minorHAnsi"/>
          <w:sz w:val="18"/>
          <w:szCs w:val="18"/>
          <w:lang w:val="es-ES"/>
        </w:rPr>
      </w:pPr>
    </w:p>
    <w:p w14:paraId="18942D30" w14:textId="77777777" w:rsidR="008B3B9F" w:rsidRPr="006E01AF" w:rsidRDefault="008B3B9F"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4F3935EC" w:rsidR="00313792" w:rsidRDefault="00313792" w:rsidP="00EE207B">
      <w:pPr>
        <w:pStyle w:val="Textoindependiente"/>
        <w:ind w:right="708"/>
        <w:rPr>
          <w:rFonts w:asciiTheme="minorHAnsi" w:hAnsiTheme="minorHAnsi" w:cstheme="minorHAnsi"/>
          <w:sz w:val="18"/>
          <w:szCs w:val="18"/>
          <w:lang w:val="es-ES"/>
        </w:rPr>
      </w:pPr>
    </w:p>
    <w:p w14:paraId="60D672A7" w14:textId="77777777" w:rsidR="00AC6949" w:rsidRDefault="00AC6949" w:rsidP="00EE207B">
      <w:pPr>
        <w:pStyle w:val="Textoindependiente"/>
        <w:ind w:right="708"/>
        <w:rPr>
          <w:rFonts w:asciiTheme="minorHAnsi" w:hAnsiTheme="minorHAnsi" w:cstheme="minorHAnsi"/>
          <w:sz w:val="18"/>
          <w:szCs w:val="18"/>
          <w:lang w:val="es-ES"/>
        </w:rPr>
      </w:pPr>
    </w:p>
    <w:p w14:paraId="4D8AD11B" w14:textId="77777777" w:rsidR="00DA7CDF" w:rsidRDefault="00DA7CDF" w:rsidP="00EE207B">
      <w:pPr>
        <w:pStyle w:val="Textoindependiente"/>
        <w:ind w:right="708"/>
        <w:rPr>
          <w:rFonts w:asciiTheme="minorHAnsi" w:hAnsiTheme="minorHAnsi" w:cstheme="minorHAnsi"/>
          <w:sz w:val="18"/>
          <w:szCs w:val="18"/>
          <w:lang w:val="es-ES"/>
        </w:rPr>
      </w:pPr>
    </w:p>
    <w:p w14:paraId="3074C9ED" w14:textId="69AECC75"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BE66BA" w14:textId="77777777" w:rsidR="00E83ABE"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184031"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184031" w:rsidRDefault="00E83ABE" w:rsidP="001810BD">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184031" w:rsidRDefault="00E83ABE" w:rsidP="001810BD">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83340A" w:rsidRPr="00184031" w14:paraId="51EECD48" w14:textId="77777777" w:rsidTr="00184031">
        <w:trPr>
          <w:trHeight w:val="126"/>
          <w:jc w:val="center"/>
        </w:trPr>
        <w:tc>
          <w:tcPr>
            <w:tcW w:w="2547" w:type="dxa"/>
            <w:shd w:val="clear" w:color="auto" w:fill="auto"/>
            <w:vAlign w:val="center"/>
          </w:tcPr>
          <w:p w14:paraId="1A02E504" w14:textId="467188D8" w:rsidR="0083340A" w:rsidRPr="00BB585A" w:rsidRDefault="0083340A" w:rsidP="0083340A">
            <w:pPr>
              <w:jc w:val="center"/>
              <w:rPr>
                <w:rFonts w:asciiTheme="minorHAnsi" w:hAnsiTheme="minorHAnsi" w:cstheme="minorHAnsi"/>
                <w:color w:val="000000"/>
                <w:sz w:val="14"/>
                <w:szCs w:val="14"/>
                <w:lang w:val="es-MX" w:eastAsia="es-MX"/>
              </w:rPr>
            </w:pPr>
            <w:r w:rsidRPr="00BB585A">
              <w:rPr>
                <w:rFonts w:asciiTheme="minorHAnsi" w:hAnsiTheme="minorHAnsi" w:cstheme="minorHAnsi"/>
                <w:color w:val="000000"/>
                <w:sz w:val="14"/>
                <w:szCs w:val="14"/>
                <w:lang w:val="es-MX" w:eastAsia="es-MX"/>
              </w:rPr>
              <w:t>12 meses</w:t>
            </w:r>
          </w:p>
        </w:tc>
        <w:tc>
          <w:tcPr>
            <w:tcW w:w="3591" w:type="dxa"/>
            <w:shd w:val="clear" w:color="auto" w:fill="auto"/>
            <w:vAlign w:val="center"/>
          </w:tcPr>
          <w:p w14:paraId="7C187934" w14:textId="62455FB0" w:rsidR="0083340A" w:rsidRPr="00BB585A" w:rsidRDefault="002636A2" w:rsidP="00C33629">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 xml:space="preserve">1 </w:t>
            </w:r>
          </w:p>
        </w:tc>
      </w:tr>
    </w:tbl>
    <w:p w14:paraId="64D66E0C" w14:textId="7B3DA611" w:rsidR="00D000F9" w:rsidRPr="001840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56CE8293"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8D31B44" w14:textId="77777777" w:rsidR="001810BD" w:rsidRDefault="001810BD"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31591FE2" w14:textId="13474284"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 xml:space="preserve">y firma de la persona física o representante legal de la persona física o moral o representante común </w:t>
      </w:r>
      <w:r>
        <w:rPr>
          <w:rFonts w:asciiTheme="minorHAnsi" w:hAnsiTheme="minorHAnsi" w:cstheme="minorHAnsi"/>
          <w:b/>
          <w:color w:val="000000"/>
          <w:sz w:val="16"/>
          <w:szCs w:val="16"/>
        </w:rPr>
        <w:t>de quien suscribe la carta de respaldo</w:t>
      </w:r>
      <w:r w:rsidRPr="006E01AF">
        <w:rPr>
          <w:rFonts w:asciiTheme="minorHAnsi" w:hAnsiTheme="minorHAnsi" w:cstheme="minorHAnsi"/>
          <w:b/>
          <w:color w:val="000000"/>
          <w:sz w:val="16"/>
          <w:szCs w:val="16"/>
        </w:rPr>
        <w:t>).</w:t>
      </w: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0412C832"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w:t>
      </w:r>
      <w:r w:rsidR="009B6127">
        <w:rPr>
          <w:rFonts w:asciiTheme="minorHAnsi" w:hAnsiTheme="minorHAnsi" w:cstheme="minorHAnsi"/>
          <w:b/>
          <w:i/>
          <w:color w:val="632423"/>
          <w:sz w:val="18"/>
          <w:szCs w:val="18"/>
        </w:rPr>
        <w:t xml:space="preserve">Importante: </w:t>
      </w:r>
      <w:r w:rsidRPr="006E01AF">
        <w:rPr>
          <w:rFonts w:asciiTheme="minorHAnsi" w:hAnsiTheme="minorHAnsi" w:cstheme="minorHAnsi"/>
          <w:b/>
          <w:i/>
          <w:color w:val="632423"/>
          <w:sz w:val="18"/>
          <w:szCs w:val="18"/>
        </w:rPr>
        <w:t>Incluir teléfono</w:t>
      </w:r>
      <w:r w:rsidR="009B6127">
        <w:rPr>
          <w:rFonts w:asciiTheme="minorHAnsi" w:hAnsiTheme="minorHAnsi" w:cstheme="minorHAnsi"/>
          <w:b/>
          <w:i/>
          <w:color w:val="632423"/>
          <w:sz w:val="18"/>
          <w:szCs w:val="18"/>
        </w:rPr>
        <w:t>, correo electrónico</w:t>
      </w:r>
      <w:r w:rsidRPr="006E01AF">
        <w:rPr>
          <w:rFonts w:asciiTheme="minorHAnsi" w:hAnsiTheme="minorHAnsi" w:cstheme="minorHAnsi"/>
          <w:b/>
          <w:i/>
          <w:color w:val="632423"/>
          <w:sz w:val="18"/>
          <w:szCs w:val="18"/>
        </w:rPr>
        <w:t xml:space="preserve">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lastRenderedPageBreak/>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474087">
      <w:pPr>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w:t>
      </w:r>
      <w:r w:rsidRPr="006E01AF">
        <w:rPr>
          <w:rFonts w:asciiTheme="minorHAnsi" w:hAnsiTheme="minorHAnsi" w:cstheme="minorHAnsi"/>
          <w:sz w:val="16"/>
          <w:szCs w:val="16"/>
        </w:rPr>
        <w:lastRenderedPageBreak/>
        <w:t xml:space="preserve">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474087">
      <w:pPr>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w:t>
      </w:r>
      <w:r w:rsidRPr="006E01AF">
        <w:rPr>
          <w:rFonts w:asciiTheme="minorHAnsi" w:hAnsiTheme="minorHAnsi" w:cstheme="minorHAnsi"/>
          <w:sz w:val="16"/>
          <w:szCs w:val="16"/>
        </w:rPr>
        <w:lastRenderedPageBreak/>
        <w:t xml:space="preserve">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6A8A60EB" w:rsidR="001810BD" w:rsidRDefault="001810BD" w:rsidP="00D000F9">
      <w:pPr>
        <w:rPr>
          <w:rFonts w:asciiTheme="minorHAnsi" w:hAnsiTheme="minorHAnsi" w:cstheme="minorHAnsi"/>
          <w:lang w:val="es-MX"/>
        </w:rPr>
      </w:pPr>
    </w:p>
    <w:p w14:paraId="59B51121" w14:textId="79E9F1F6" w:rsidR="00AC6949" w:rsidRDefault="00AC6949" w:rsidP="00D000F9">
      <w:pPr>
        <w:rPr>
          <w:rFonts w:asciiTheme="minorHAnsi" w:hAnsiTheme="minorHAnsi" w:cstheme="minorHAnsi"/>
          <w:lang w:val="es-MX"/>
        </w:rPr>
      </w:pPr>
    </w:p>
    <w:p w14:paraId="1EF46195" w14:textId="58109669" w:rsidR="00AC6949" w:rsidRDefault="00AC6949" w:rsidP="00D000F9">
      <w:pPr>
        <w:rPr>
          <w:rFonts w:asciiTheme="minorHAnsi" w:hAnsiTheme="minorHAnsi" w:cstheme="minorHAnsi"/>
          <w:lang w:val="es-MX"/>
        </w:rPr>
      </w:pPr>
    </w:p>
    <w:p w14:paraId="0F6729A4" w14:textId="335BC315" w:rsidR="00AC6949" w:rsidRDefault="00AC6949" w:rsidP="00D000F9">
      <w:pPr>
        <w:rPr>
          <w:rFonts w:asciiTheme="minorHAnsi" w:hAnsiTheme="minorHAnsi" w:cstheme="minorHAnsi"/>
          <w:lang w:val="es-MX"/>
        </w:rPr>
      </w:pPr>
    </w:p>
    <w:p w14:paraId="6257C29C" w14:textId="77777777" w:rsidR="00AC6949" w:rsidRPr="006E01AF" w:rsidRDefault="00AC694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4CABE35A" w14:textId="77777777" w:rsidR="000A7680" w:rsidRPr="006E01AF" w:rsidRDefault="000A7680"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6A91919F"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42642531"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2E2E31C4" w14:textId="581190C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6D1E31D9" w:rsidR="009767FD" w:rsidRPr="004F7F20" w:rsidRDefault="000A7680"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 xml:space="preserve">Centros de </w:t>
      </w:r>
      <w:r>
        <w:rPr>
          <w:rFonts w:asciiTheme="minorHAnsi" w:hAnsiTheme="minorHAnsi" w:cstheme="minorHAnsi"/>
          <w:sz w:val="18"/>
          <w:szCs w:val="18"/>
        </w:rPr>
        <w:t>S</w:t>
      </w:r>
      <w:r w:rsidRPr="004F7F20">
        <w:rPr>
          <w:rFonts w:asciiTheme="minorHAnsi" w:hAnsiTheme="minorHAnsi" w:cstheme="minorHAnsi"/>
          <w:sz w:val="18"/>
          <w:szCs w:val="18"/>
        </w:rPr>
        <w:t>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1560"/>
        <w:gridCol w:w="5943"/>
      </w:tblGrid>
      <w:tr w:rsidR="009767FD" w:rsidRPr="004F7F20" w14:paraId="2EA835A2" w14:textId="77777777" w:rsidTr="000A7680">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0A7680">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0A7680">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0A7680">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7FD8518E"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D6A689" w14:textId="77777777" w:rsidR="009767FD" w:rsidRPr="000A7680" w:rsidRDefault="009767FD" w:rsidP="009767FD">
      <w:pPr>
        <w:ind w:right="-93" w:firstLine="708"/>
        <w:jc w:val="both"/>
        <w:rPr>
          <w:rFonts w:asciiTheme="minorHAnsi" w:hAnsiTheme="minorHAnsi" w:cstheme="minorHAnsi"/>
          <w:sz w:val="16"/>
          <w:szCs w:val="16"/>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13309798"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A344CA1" w14:textId="7A5A0885"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B05DACA" w14:textId="770369C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58FF0B61" w14:textId="4CC0709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DAD50F1" w14:textId="0D1CB89C"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1E2DE4A" w14:textId="6E140D4D"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24F3025" w14:textId="7ED2726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A7CD4B4" w14:textId="7BEA22C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044840E" w14:textId="25678DEB"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0BC2666" w14:textId="4EAEF94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99D0483" w14:textId="1082F05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A4C2383" w14:textId="03A5690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7BBA4199" w14:textId="4D8434F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3EFD1B9" w14:textId="77777777" w:rsidR="006D319F" w:rsidRPr="006E01A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F8383C9" w14:textId="589B18C6" w:rsidR="006D319F" w:rsidRPr="00D249CB" w:rsidRDefault="006D319F" w:rsidP="006D319F">
      <w:pPr>
        <w:pStyle w:val="Textoindependiente"/>
        <w:ind w:right="708"/>
        <w:jc w:val="center"/>
        <w:rPr>
          <w:rFonts w:asciiTheme="minorHAnsi" w:hAnsiTheme="minorHAnsi" w:cstheme="minorHAnsi"/>
          <w:b w:val="0"/>
          <w:sz w:val="18"/>
          <w:szCs w:val="18"/>
        </w:rPr>
      </w:pPr>
      <w:bookmarkStart w:id="11" w:name="_Toc373927143"/>
      <w:bookmarkStart w:id="12" w:name="_Toc383695186"/>
      <w:r w:rsidRPr="00D249CB">
        <w:rPr>
          <w:rFonts w:asciiTheme="minorHAnsi" w:hAnsiTheme="minorHAnsi" w:cstheme="minorHAnsi"/>
          <w:sz w:val="18"/>
          <w:szCs w:val="18"/>
        </w:rPr>
        <w:t>Anexo “</w:t>
      </w:r>
      <w:r>
        <w:rPr>
          <w:rFonts w:asciiTheme="minorHAnsi" w:hAnsiTheme="minorHAnsi" w:cstheme="minorHAnsi"/>
          <w:sz w:val="18"/>
          <w:szCs w:val="18"/>
        </w:rPr>
        <w:t>1</w:t>
      </w:r>
      <w:r>
        <w:rPr>
          <w:rFonts w:asciiTheme="minorHAnsi" w:hAnsiTheme="minorHAnsi" w:cstheme="minorHAnsi"/>
          <w:sz w:val="18"/>
          <w:szCs w:val="18"/>
          <w:lang w:val="es-ES"/>
        </w:rPr>
        <w:t>2</w:t>
      </w:r>
      <w:r w:rsidRPr="00D249CB">
        <w:rPr>
          <w:rFonts w:asciiTheme="minorHAnsi" w:hAnsiTheme="minorHAnsi" w:cstheme="minorHAnsi"/>
          <w:sz w:val="18"/>
          <w:szCs w:val="18"/>
        </w:rPr>
        <w:t>”</w:t>
      </w:r>
    </w:p>
    <w:p w14:paraId="6F6EA15D" w14:textId="5300AA3C" w:rsidR="009B6127" w:rsidRPr="006D319F" w:rsidRDefault="006D319F" w:rsidP="006D319F">
      <w:pPr>
        <w:pStyle w:val="Textoindependiente3"/>
        <w:ind w:right="708"/>
        <w:rPr>
          <w:rFonts w:asciiTheme="minorHAnsi" w:hAnsiTheme="minorHAnsi" w:cstheme="minorHAnsi"/>
          <w:sz w:val="18"/>
          <w:szCs w:val="18"/>
        </w:rPr>
      </w:pPr>
      <w:r w:rsidRPr="006D319F">
        <w:rPr>
          <w:rFonts w:asciiTheme="minorHAnsi" w:hAnsiTheme="minorHAnsi" w:cstheme="minorHAnsi"/>
          <w:sz w:val="18"/>
          <w:szCs w:val="18"/>
        </w:rPr>
        <w:t>Correo electrónico del licitante</w:t>
      </w:r>
      <w:bookmarkEnd w:id="11"/>
      <w:bookmarkEnd w:id="12"/>
    </w:p>
    <w:p w14:paraId="0231559D" w14:textId="77777777" w:rsidR="009B6127" w:rsidRPr="00021286" w:rsidRDefault="009B6127" w:rsidP="009B6127">
      <w:pPr>
        <w:ind w:right="567"/>
        <w:rPr>
          <w:rFonts w:ascii="Montserrat" w:hAnsi="Montserrat" w:cs="Soberana Sans"/>
        </w:rPr>
      </w:pPr>
    </w:p>
    <w:p w14:paraId="39AE2002" w14:textId="77777777" w:rsidR="009B6127" w:rsidRPr="00021286" w:rsidRDefault="009B6127" w:rsidP="009B6127">
      <w:pPr>
        <w:ind w:right="567"/>
        <w:rPr>
          <w:rFonts w:ascii="Montserrat" w:hAnsi="Montserrat" w:cs="Soberana Sans"/>
        </w:rPr>
      </w:pPr>
    </w:p>
    <w:p w14:paraId="11803476" w14:textId="77777777" w:rsidR="004E4D40" w:rsidRPr="004F7F20" w:rsidRDefault="004E4D40" w:rsidP="004E4D40">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E6957CC" w14:textId="77777777" w:rsidR="004E4D40" w:rsidRPr="004F7F20" w:rsidRDefault="004E4D40" w:rsidP="004E4D40">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1815C62D" w14:textId="77777777" w:rsidR="009B6127" w:rsidRPr="004E4D40" w:rsidRDefault="009B6127" w:rsidP="009B6127">
      <w:pPr>
        <w:ind w:right="567"/>
        <w:rPr>
          <w:rFonts w:asciiTheme="minorHAnsi" w:hAnsiTheme="minorHAnsi" w:cstheme="minorHAnsi"/>
          <w:sz w:val="18"/>
          <w:szCs w:val="18"/>
        </w:rPr>
      </w:pPr>
    </w:p>
    <w:p w14:paraId="0A8DF039" w14:textId="77777777" w:rsidR="009B6127" w:rsidRPr="004E4D40" w:rsidRDefault="009B6127" w:rsidP="009B6127">
      <w:pPr>
        <w:ind w:right="567"/>
        <w:rPr>
          <w:rFonts w:asciiTheme="minorHAnsi" w:hAnsiTheme="minorHAnsi" w:cstheme="minorHAnsi"/>
          <w:sz w:val="18"/>
          <w:szCs w:val="18"/>
        </w:rPr>
      </w:pPr>
    </w:p>
    <w:p w14:paraId="02457DE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3EFC7797" w14:textId="77777777" w:rsidR="009B6127" w:rsidRPr="004E4D40" w:rsidRDefault="009B6127" w:rsidP="009B6127">
      <w:pPr>
        <w:ind w:right="567"/>
        <w:rPr>
          <w:rFonts w:asciiTheme="minorHAnsi" w:hAnsiTheme="minorHAnsi" w:cstheme="minorHAnsi"/>
          <w:sz w:val="18"/>
          <w:szCs w:val="18"/>
        </w:rPr>
      </w:pPr>
    </w:p>
    <w:p w14:paraId="76849FD1"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58F3FC1A" w14:textId="77777777" w:rsidR="009B6127" w:rsidRPr="004E4D40" w:rsidRDefault="009B6127" w:rsidP="009B6127">
      <w:pPr>
        <w:ind w:right="567"/>
        <w:rPr>
          <w:rFonts w:asciiTheme="minorHAnsi" w:hAnsiTheme="minorHAnsi" w:cstheme="minorHAnsi"/>
          <w:sz w:val="18"/>
          <w:szCs w:val="18"/>
        </w:rPr>
      </w:pPr>
    </w:p>
    <w:p w14:paraId="231B4FEF" w14:textId="77777777" w:rsidR="009B6127" w:rsidRPr="004E4D40" w:rsidRDefault="009B6127" w:rsidP="009B6127">
      <w:pPr>
        <w:ind w:right="567"/>
        <w:rPr>
          <w:rFonts w:asciiTheme="minorHAnsi" w:hAnsiTheme="minorHAnsi" w:cstheme="minorHAnsi"/>
          <w:sz w:val="18"/>
          <w:szCs w:val="18"/>
        </w:rPr>
      </w:pPr>
    </w:p>
    <w:p w14:paraId="69D6392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5A5C3369" w14:textId="77777777" w:rsidR="009B6127" w:rsidRPr="004E4D40" w:rsidRDefault="009B6127" w:rsidP="009B6127">
      <w:pPr>
        <w:ind w:right="567"/>
        <w:rPr>
          <w:rFonts w:asciiTheme="minorHAnsi" w:hAnsiTheme="minorHAnsi" w:cstheme="minorHAnsi"/>
          <w:sz w:val="18"/>
          <w:szCs w:val="18"/>
        </w:rPr>
      </w:pPr>
    </w:p>
    <w:p w14:paraId="1E2D289A" w14:textId="30760E55"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457B4D2C" w14:textId="77777777" w:rsidR="009B6127" w:rsidRPr="004E4D40" w:rsidRDefault="009B6127" w:rsidP="009B6127">
      <w:pPr>
        <w:ind w:right="567"/>
        <w:rPr>
          <w:rFonts w:asciiTheme="minorHAnsi" w:hAnsiTheme="minorHAnsi" w:cstheme="minorHAnsi"/>
          <w:sz w:val="18"/>
          <w:szCs w:val="18"/>
        </w:rPr>
      </w:pPr>
    </w:p>
    <w:p w14:paraId="264C77CA" w14:textId="77777777" w:rsidR="009B6127" w:rsidRPr="00021286" w:rsidRDefault="009B6127" w:rsidP="009B6127">
      <w:pPr>
        <w:ind w:right="567"/>
        <w:rPr>
          <w:rFonts w:ascii="Montserrat" w:hAnsi="Montserrat" w:cs="Soberana Sans"/>
        </w:rPr>
      </w:pPr>
    </w:p>
    <w:p w14:paraId="0689C500" w14:textId="77777777" w:rsidR="006D319F" w:rsidRPr="006E01AF" w:rsidRDefault="006D319F" w:rsidP="006D319F">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2A43F4CC" w14:textId="77777777" w:rsidR="009B6127" w:rsidRPr="00021286" w:rsidRDefault="009B6127" w:rsidP="009B6127">
      <w:pPr>
        <w:ind w:right="567"/>
        <w:rPr>
          <w:rFonts w:ascii="Montserrat" w:hAnsi="Montserrat" w:cs="Soberana Sans"/>
        </w:rPr>
      </w:pPr>
    </w:p>
    <w:p w14:paraId="0C13052A" w14:textId="77777777" w:rsidR="009B6127" w:rsidRPr="00021286" w:rsidRDefault="009B6127" w:rsidP="009B6127">
      <w:pPr>
        <w:ind w:right="567"/>
        <w:rPr>
          <w:rFonts w:ascii="Montserrat" w:hAnsi="Montserrat" w:cs="Soberana Sans"/>
        </w:rPr>
      </w:pPr>
    </w:p>
    <w:p w14:paraId="50B9C192" w14:textId="77777777" w:rsidR="009B6127" w:rsidRPr="00021286" w:rsidRDefault="009B6127" w:rsidP="009B6127">
      <w:pPr>
        <w:ind w:right="567"/>
        <w:rPr>
          <w:rFonts w:ascii="Montserrat" w:hAnsi="Montserrat" w:cs="Soberana Sans"/>
        </w:rPr>
      </w:pPr>
    </w:p>
    <w:p w14:paraId="0143E96A" w14:textId="77777777" w:rsidR="009B6127" w:rsidRPr="00021286" w:rsidRDefault="009B6127" w:rsidP="009B6127">
      <w:pPr>
        <w:ind w:right="567"/>
        <w:rPr>
          <w:rFonts w:ascii="Montserrat" w:hAnsi="Montserrat" w:cs="Soberana Sans"/>
        </w:rPr>
      </w:pPr>
    </w:p>
    <w:p w14:paraId="0334DCC7" w14:textId="255E4626" w:rsidR="00D000F9" w:rsidRPr="006E01AF" w:rsidRDefault="009B6127" w:rsidP="009B6127">
      <w:pPr>
        <w:autoSpaceDE w:val="0"/>
        <w:autoSpaceDN w:val="0"/>
        <w:adjustRightInd w:val="0"/>
        <w:ind w:right="708"/>
        <w:jc w:val="center"/>
        <w:rPr>
          <w:rFonts w:asciiTheme="minorHAnsi" w:hAnsiTheme="minorHAnsi" w:cstheme="minorHAnsi"/>
          <w:b/>
          <w:color w:val="000000"/>
          <w:sz w:val="18"/>
          <w:szCs w:val="18"/>
        </w:rPr>
      </w:pPr>
      <w:r w:rsidRPr="00021286">
        <w:rPr>
          <w:rFonts w:ascii="Montserrat" w:hAnsi="Montserrat" w:cs="Soberana Sans"/>
        </w:rPr>
        <w:br w:type="page"/>
      </w:r>
    </w:p>
    <w:p w14:paraId="39D1C302" w14:textId="2E0DACE7"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6D319F">
        <w:rPr>
          <w:rFonts w:asciiTheme="minorHAnsi" w:hAnsiTheme="minorHAnsi" w:cstheme="minorHAnsi"/>
          <w:b/>
          <w:color w:val="000000"/>
          <w:sz w:val="18"/>
          <w:szCs w:val="18"/>
        </w:rPr>
        <w:t>3</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
        <w:gridCol w:w="5514"/>
        <w:gridCol w:w="994"/>
        <w:gridCol w:w="681"/>
        <w:gridCol w:w="840"/>
      </w:tblGrid>
      <w:tr w:rsidR="004D5771" w:rsidRPr="00CF7B54" w14:paraId="40DDA84B" w14:textId="77777777" w:rsidTr="007C5831">
        <w:trPr>
          <w:jc w:val="center"/>
        </w:trPr>
        <w:tc>
          <w:tcPr>
            <w:tcW w:w="365"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183"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74"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93"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84" w:type="pct"/>
            <w:shd w:val="clear" w:color="auto" w:fill="D9D9D9"/>
            <w:vAlign w:val="center"/>
          </w:tcPr>
          <w:p w14:paraId="5616B9AB" w14:textId="4189B009" w:rsidR="004D5771" w:rsidRPr="003C247D" w:rsidRDefault="004E4D40"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Observación </w:t>
            </w:r>
          </w:p>
        </w:tc>
      </w:tr>
      <w:tr w:rsidR="004D5771" w:rsidRPr="00CF7B54" w14:paraId="317E9A6A" w14:textId="77777777" w:rsidTr="007C5831">
        <w:trPr>
          <w:jc w:val="center"/>
        </w:trPr>
        <w:tc>
          <w:tcPr>
            <w:tcW w:w="365"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183"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74"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393"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84"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7C5831">
        <w:trPr>
          <w:trHeight w:val="134"/>
          <w:jc w:val="center"/>
        </w:trPr>
        <w:tc>
          <w:tcPr>
            <w:tcW w:w="365"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183"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74"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4"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7C5831">
        <w:trPr>
          <w:trHeight w:val="134"/>
          <w:jc w:val="center"/>
        </w:trPr>
        <w:tc>
          <w:tcPr>
            <w:tcW w:w="365"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183"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74"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3"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4"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7C5831">
        <w:trPr>
          <w:trHeight w:val="134"/>
          <w:jc w:val="center"/>
        </w:trPr>
        <w:tc>
          <w:tcPr>
            <w:tcW w:w="365"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74"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4"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7C5831">
        <w:trPr>
          <w:trHeight w:val="134"/>
          <w:jc w:val="center"/>
        </w:trPr>
        <w:tc>
          <w:tcPr>
            <w:tcW w:w="365"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0796D7EA" w14:textId="6F2D824F" w:rsidR="003A1C9E" w:rsidRPr="00F6598A" w:rsidRDefault="001B6582" w:rsidP="003A1C9E">
            <w:pPr>
              <w:ind w:right="7"/>
              <w:jc w:val="both"/>
              <w:rPr>
                <w:rFonts w:asciiTheme="minorHAnsi" w:eastAsia="Calibri" w:hAnsiTheme="minorHAnsi" w:cstheme="minorHAnsi"/>
                <w:color w:val="000000"/>
                <w:sz w:val="14"/>
                <w:szCs w:val="14"/>
              </w:rPr>
            </w:pPr>
            <w:r w:rsidRPr="001B6582">
              <w:rPr>
                <w:rFonts w:asciiTheme="minorHAnsi" w:eastAsia="Calibri" w:hAnsiTheme="minorHAnsi" w:cstheme="minorHAnsi"/>
                <w:b/>
                <w:color w:val="000000"/>
                <w:sz w:val="14"/>
                <w:szCs w:val="14"/>
              </w:rPr>
              <w:t>CSF:</w:t>
            </w:r>
            <w:r w:rsidR="003A1C9E"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003A1C9E" w:rsidRPr="00F6598A">
              <w:rPr>
                <w:rFonts w:asciiTheme="minorHAnsi" w:eastAsia="Calibri" w:hAnsiTheme="minorHAnsi" w:cstheme="minorHAnsi"/>
                <w:color w:val="000000"/>
                <w:sz w:val="14"/>
                <w:szCs w:val="14"/>
              </w:rPr>
              <w:t xml:space="preserve"> </w:t>
            </w:r>
          </w:p>
          <w:p w14:paraId="22EB4933" w14:textId="754ACF50" w:rsidR="003A1C9E" w:rsidRPr="00F649BD" w:rsidRDefault="0024684F" w:rsidP="003A1C9E">
            <w:pPr>
              <w:ind w:right="13"/>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 o CURP:</w:t>
            </w:r>
            <w:r w:rsidR="003A1C9E" w:rsidRPr="00F6598A">
              <w:rPr>
                <w:rFonts w:asciiTheme="minorHAnsi" w:eastAsia="Calibri" w:hAnsiTheme="minorHAnsi" w:cstheme="minorHAnsi"/>
                <w:color w:val="000000"/>
                <w:sz w:val="14"/>
                <w:szCs w:val="14"/>
              </w:rPr>
              <w:t xml:space="preserve"> Registro Federal de Contribuyentes </w:t>
            </w:r>
            <w:r w:rsidR="001B6582">
              <w:rPr>
                <w:rFonts w:asciiTheme="minorHAnsi" w:eastAsia="Calibri" w:hAnsiTheme="minorHAnsi" w:cstheme="minorHAnsi"/>
                <w:color w:val="000000"/>
                <w:sz w:val="14"/>
                <w:szCs w:val="14"/>
              </w:rPr>
              <w:t xml:space="preserve">o CURP </w:t>
            </w:r>
            <w:r w:rsidR="003A1C9E" w:rsidRPr="001B6582">
              <w:rPr>
                <w:rFonts w:asciiTheme="minorHAnsi" w:eastAsia="Calibri" w:hAnsiTheme="minorHAnsi" w:cstheme="minorHAnsi"/>
                <w:color w:val="000000"/>
                <w:sz w:val="14"/>
                <w:szCs w:val="14"/>
                <w:u w:val="single"/>
              </w:rPr>
              <w:t xml:space="preserve">del </w:t>
            </w:r>
            <w:r w:rsidR="003A1C9E" w:rsidRPr="00BA6A26">
              <w:rPr>
                <w:rFonts w:asciiTheme="minorHAnsi" w:eastAsia="Calibri" w:hAnsiTheme="minorHAnsi" w:cstheme="minorHAnsi"/>
                <w:color w:val="000000"/>
                <w:sz w:val="14"/>
                <w:szCs w:val="14"/>
                <w:u w:val="single"/>
              </w:rPr>
              <w:t>Representante Legal o apoderado de la empresa</w:t>
            </w:r>
            <w:r w:rsidR="003A1C9E"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74"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4"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7C5831">
        <w:trPr>
          <w:trHeight w:val="134"/>
          <w:jc w:val="center"/>
        </w:trPr>
        <w:tc>
          <w:tcPr>
            <w:tcW w:w="365"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74"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4"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7C5831">
        <w:trPr>
          <w:trHeight w:val="134"/>
          <w:jc w:val="center"/>
        </w:trPr>
        <w:tc>
          <w:tcPr>
            <w:tcW w:w="365"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3E911091" w14:textId="04A53EFB"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007C5831">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sidR="007C5831">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74"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4"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7C5831">
        <w:trPr>
          <w:trHeight w:val="284"/>
          <w:jc w:val="center"/>
        </w:trPr>
        <w:tc>
          <w:tcPr>
            <w:tcW w:w="365"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183" w:type="pct"/>
            <w:shd w:val="clear" w:color="auto" w:fill="auto"/>
          </w:tcPr>
          <w:p w14:paraId="0AC66202" w14:textId="30D22D3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Carta poder simple e ident</w:t>
            </w:r>
            <w:r w:rsidR="00DF561D">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74"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393"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4"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7C5831">
        <w:trPr>
          <w:trHeight w:val="106"/>
          <w:jc w:val="center"/>
        </w:trPr>
        <w:tc>
          <w:tcPr>
            <w:tcW w:w="365"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183"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74"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4"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7C5831">
        <w:trPr>
          <w:trHeight w:val="76"/>
          <w:jc w:val="center"/>
        </w:trPr>
        <w:tc>
          <w:tcPr>
            <w:tcW w:w="365"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0ECB3FD4"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74"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4"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7C5831">
        <w:trPr>
          <w:trHeight w:val="76"/>
          <w:jc w:val="center"/>
        </w:trPr>
        <w:tc>
          <w:tcPr>
            <w:tcW w:w="365"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1B36D32F"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74"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4"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7C5831">
        <w:trPr>
          <w:trHeight w:val="51"/>
          <w:jc w:val="center"/>
        </w:trPr>
        <w:tc>
          <w:tcPr>
            <w:tcW w:w="365"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2E244440"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74"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4"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7C5831">
        <w:trPr>
          <w:trHeight w:val="51"/>
          <w:jc w:val="center"/>
        </w:trPr>
        <w:tc>
          <w:tcPr>
            <w:tcW w:w="365"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7441D4C7" w14:textId="77777777" w:rsidR="004D5771" w:rsidRPr="004D1C4A"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74"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4"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5D1DD0" w:rsidRPr="00CF7B54" w14:paraId="54EB63C3" w14:textId="77777777" w:rsidTr="007C5831">
        <w:trPr>
          <w:jc w:val="center"/>
        </w:trPr>
        <w:tc>
          <w:tcPr>
            <w:tcW w:w="365" w:type="pct"/>
            <w:vMerge/>
            <w:shd w:val="clear" w:color="auto" w:fill="auto"/>
          </w:tcPr>
          <w:p w14:paraId="12F67362" w14:textId="77777777" w:rsidR="005D1DD0" w:rsidRPr="00CF7B54" w:rsidRDefault="005D1DD0" w:rsidP="00E4182E">
            <w:pPr>
              <w:ind w:right="-91"/>
              <w:jc w:val="center"/>
              <w:rPr>
                <w:rFonts w:asciiTheme="minorHAnsi" w:eastAsia="Calibri" w:hAnsiTheme="minorHAnsi" w:cstheme="minorHAnsi"/>
                <w:b/>
                <w:color w:val="000000"/>
                <w:sz w:val="14"/>
                <w:szCs w:val="14"/>
              </w:rPr>
            </w:pPr>
          </w:p>
        </w:tc>
        <w:tc>
          <w:tcPr>
            <w:tcW w:w="4635" w:type="pct"/>
            <w:gridSpan w:val="4"/>
            <w:shd w:val="clear" w:color="auto" w:fill="auto"/>
          </w:tcPr>
          <w:p w14:paraId="2F5AAF87" w14:textId="53FEC6C4" w:rsidR="005D1DD0" w:rsidRPr="00022AB4" w:rsidRDefault="005D1DD0" w:rsidP="005D1DD0">
            <w:pPr>
              <w:spacing w:after="160" w:line="259" w:lineRule="auto"/>
              <w:contextualSpacing/>
              <w:rPr>
                <w:rFonts w:asciiTheme="minorHAnsi" w:eastAsia="Calibri" w:hAnsiTheme="minorHAnsi" w:cstheme="minorHAnsi"/>
                <w:color w:val="000000"/>
                <w:sz w:val="10"/>
                <w:szCs w:val="10"/>
              </w:rPr>
            </w:pPr>
            <w:r w:rsidRPr="002636A2">
              <w:rPr>
                <w:rFonts w:asciiTheme="minorHAnsi" w:eastAsia="Calibri" w:hAnsiTheme="minorHAnsi" w:cstheme="minorHAnsi"/>
                <w:color w:val="000000"/>
                <w:sz w:val="10"/>
                <w:szCs w:val="10"/>
              </w:rPr>
              <w:t xml:space="preserve">(A excepción de la </w:t>
            </w:r>
            <w:proofErr w:type="spellStart"/>
            <w:r w:rsidRPr="002636A2">
              <w:rPr>
                <w:rFonts w:asciiTheme="minorHAnsi" w:eastAsia="Calibri" w:hAnsiTheme="minorHAnsi" w:cstheme="minorHAnsi"/>
                <w:color w:val="000000"/>
                <w:sz w:val="10"/>
                <w:szCs w:val="10"/>
              </w:rPr>
              <w:t>constancisa</w:t>
            </w:r>
            <w:proofErr w:type="spellEnd"/>
            <w:r w:rsidRPr="002636A2">
              <w:rPr>
                <w:rFonts w:asciiTheme="minorHAnsi" w:eastAsia="Calibri" w:hAnsiTheme="minorHAnsi" w:cstheme="minorHAnsi"/>
                <w:color w:val="000000"/>
                <w:sz w:val="10"/>
                <w:szCs w:val="10"/>
              </w:rPr>
              <w:t xml:space="preserve"> número 2, se deberán presentarse las diversas opiniones de </w:t>
            </w:r>
            <w:r w:rsidRPr="00022AB4">
              <w:rPr>
                <w:rFonts w:asciiTheme="minorHAnsi" w:eastAsia="Calibri" w:hAnsiTheme="minorHAnsi" w:cstheme="minorHAnsi"/>
                <w:color w:val="000000"/>
                <w:sz w:val="10"/>
                <w:szCs w:val="10"/>
              </w:rPr>
              <w:t xml:space="preserve">cumplimiento, vigentes, en sentido positivo o sin adeudo, con una vigencia no mayor a 30 días de la fecha del acto de Recepción y Apertura de Propuestas, es decir, dentro de una vigencia del </w:t>
            </w:r>
            <w:r w:rsidR="004C4DBB" w:rsidRPr="00022AB4">
              <w:rPr>
                <w:rFonts w:asciiTheme="minorHAnsi" w:eastAsia="Calibri" w:hAnsiTheme="minorHAnsi" w:cstheme="minorHAnsi"/>
                <w:b/>
                <w:color w:val="000000"/>
                <w:sz w:val="10"/>
                <w:szCs w:val="10"/>
              </w:rPr>
              <w:t>16</w:t>
            </w:r>
            <w:r w:rsidRPr="00022AB4">
              <w:rPr>
                <w:rFonts w:asciiTheme="minorHAnsi" w:eastAsia="Calibri" w:hAnsiTheme="minorHAnsi" w:cstheme="minorHAnsi"/>
                <w:b/>
                <w:color w:val="000000"/>
                <w:sz w:val="10"/>
                <w:szCs w:val="10"/>
              </w:rPr>
              <w:t xml:space="preserve"> de </w:t>
            </w:r>
            <w:r w:rsidR="002636A2" w:rsidRPr="00022AB4">
              <w:rPr>
                <w:rFonts w:asciiTheme="minorHAnsi" w:eastAsia="Calibri" w:hAnsiTheme="minorHAnsi" w:cstheme="minorHAnsi"/>
                <w:b/>
                <w:color w:val="000000"/>
                <w:sz w:val="10"/>
                <w:szCs w:val="10"/>
              </w:rPr>
              <w:t>septiembre</w:t>
            </w:r>
            <w:r w:rsidRPr="00022AB4">
              <w:rPr>
                <w:rFonts w:asciiTheme="minorHAnsi" w:eastAsia="Calibri" w:hAnsiTheme="minorHAnsi" w:cstheme="minorHAnsi"/>
                <w:b/>
                <w:color w:val="000000"/>
                <w:sz w:val="10"/>
                <w:szCs w:val="10"/>
              </w:rPr>
              <w:t xml:space="preserve"> de 2023 al </w:t>
            </w:r>
            <w:r w:rsidR="004C4DBB" w:rsidRPr="00022AB4">
              <w:rPr>
                <w:rFonts w:asciiTheme="minorHAnsi" w:eastAsia="Calibri" w:hAnsiTheme="minorHAnsi" w:cstheme="minorHAnsi"/>
                <w:b/>
                <w:color w:val="000000"/>
                <w:sz w:val="10"/>
                <w:szCs w:val="10"/>
              </w:rPr>
              <w:t>16</w:t>
            </w:r>
            <w:r w:rsidRPr="00022AB4">
              <w:rPr>
                <w:rFonts w:asciiTheme="minorHAnsi" w:eastAsia="Calibri" w:hAnsiTheme="minorHAnsi" w:cstheme="minorHAnsi"/>
                <w:b/>
                <w:color w:val="000000"/>
                <w:sz w:val="10"/>
                <w:szCs w:val="10"/>
              </w:rPr>
              <w:t xml:space="preserve"> de </w:t>
            </w:r>
            <w:r w:rsidR="002636A2" w:rsidRPr="00022AB4">
              <w:rPr>
                <w:rFonts w:asciiTheme="minorHAnsi" w:eastAsia="Calibri" w:hAnsiTheme="minorHAnsi" w:cstheme="minorHAnsi"/>
                <w:b/>
                <w:color w:val="000000"/>
                <w:sz w:val="10"/>
                <w:szCs w:val="10"/>
              </w:rPr>
              <w:t>octu</w:t>
            </w:r>
            <w:r w:rsidR="00C33629" w:rsidRPr="00022AB4">
              <w:rPr>
                <w:rFonts w:asciiTheme="minorHAnsi" w:eastAsia="Calibri" w:hAnsiTheme="minorHAnsi" w:cstheme="minorHAnsi"/>
                <w:b/>
                <w:color w:val="000000"/>
                <w:sz w:val="10"/>
                <w:szCs w:val="10"/>
              </w:rPr>
              <w:t>bre</w:t>
            </w:r>
            <w:r w:rsidRPr="00022AB4">
              <w:rPr>
                <w:rFonts w:asciiTheme="minorHAnsi" w:eastAsia="Calibri" w:hAnsiTheme="minorHAnsi" w:cstheme="minorHAnsi"/>
                <w:b/>
                <w:color w:val="000000"/>
                <w:sz w:val="10"/>
                <w:szCs w:val="10"/>
              </w:rPr>
              <w:t xml:space="preserve"> de 2023</w:t>
            </w:r>
            <w:r w:rsidRPr="00022AB4">
              <w:rPr>
                <w:rFonts w:asciiTheme="minorHAnsi" w:eastAsia="Calibri" w:hAnsiTheme="minorHAnsi" w:cstheme="minorHAnsi"/>
                <w:color w:val="000000"/>
                <w:sz w:val="10"/>
                <w:szCs w:val="10"/>
              </w:rPr>
              <w:t>).</w:t>
            </w:r>
          </w:p>
          <w:p w14:paraId="66AB4E65" w14:textId="33A5962F" w:rsidR="005D1DD0" w:rsidRPr="002636A2" w:rsidRDefault="005D1DD0" w:rsidP="004C4DBB">
            <w:pPr>
              <w:ind w:right="-91"/>
              <w:rPr>
                <w:rFonts w:asciiTheme="minorHAnsi" w:eastAsia="Calibri" w:hAnsiTheme="minorHAnsi" w:cstheme="minorHAnsi"/>
                <w:b/>
                <w:color w:val="000000"/>
                <w:sz w:val="14"/>
                <w:szCs w:val="14"/>
              </w:rPr>
            </w:pPr>
            <w:r w:rsidRPr="00022AB4">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022AB4">
              <w:rPr>
                <w:rFonts w:asciiTheme="minorHAnsi" w:eastAsia="Calibri" w:hAnsiTheme="minorHAnsi" w:cstheme="minorHAnsi"/>
                <w:color w:val="000000"/>
                <w:sz w:val="10"/>
                <w:szCs w:val="10"/>
              </w:rPr>
              <w:t xml:space="preserve"> </w:t>
            </w:r>
            <w:r w:rsidR="004C4DBB" w:rsidRPr="00022AB4">
              <w:rPr>
                <w:rFonts w:asciiTheme="minorHAnsi" w:eastAsia="Calibri" w:hAnsiTheme="minorHAnsi" w:cstheme="minorHAnsi"/>
                <w:b/>
                <w:color w:val="000000"/>
                <w:sz w:val="10"/>
                <w:szCs w:val="10"/>
                <w:u w:val="single"/>
              </w:rPr>
              <w:t>16</w:t>
            </w:r>
            <w:r w:rsidRPr="00022AB4">
              <w:rPr>
                <w:rFonts w:asciiTheme="minorHAnsi" w:eastAsia="Calibri" w:hAnsiTheme="minorHAnsi" w:cstheme="minorHAnsi"/>
                <w:b/>
                <w:color w:val="000000"/>
                <w:sz w:val="10"/>
                <w:szCs w:val="10"/>
                <w:u w:val="single"/>
              </w:rPr>
              <w:t xml:space="preserve"> de </w:t>
            </w:r>
            <w:r w:rsidR="002636A2" w:rsidRPr="00022AB4">
              <w:rPr>
                <w:rFonts w:asciiTheme="minorHAnsi" w:eastAsia="Calibri" w:hAnsiTheme="minorHAnsi" w:cstheme="minorHAnsi"/>
                <w:b/>
                <w:color w:val="000000"/>
                <w:sz w:val="10"/>
                <w:szCs w:val="10"/>
                <w:u w:val="single"/>
              </w:rPr>
              <w:t>octu</w:t>
            </w:r>
            <w:r w:rsidR="00C33629" w:rsidRPr="00022AB4">
              <w:rPr>
                <w:rFonts w:asciiTheme="minorHAnsi" w:eastAsia="Calibri" w:hAnsiTheme="minorHAnsi" w:cstheme="minorHAnsi"/>
                <w:b/>
                <w:color w:val="000000"/>
                <w:sz w:val="10"/>
                <w:szCs w:val="10"/>
                <w:u w:val="single"/>
              </w:rPr>
              <w:t>bre</w:t>
            </w:r>
            <w:r w:rsidRPr="00022AB4">
              <w:rPr>
                <w:rFonts w:asciiTheme="minorHAnsi" w:eastAsia="Calibri" w:hAnsiTheme="minorHAnsi" w:cstheme="minorHAnsi"/>
                <w:b/>
                <w:color w:val="000000"/>
                <w:sz w:val="10"/>
                <w:szCs w:val="10"/>
                <w:u w:val="single"/>
              </w:rPr>
              <w:t xml:space="preserve"> de 2023.</w:t>
            </w:r>
          </w:p>
        </w:tc>
      </w:tr>
      <w:tr w:rsidR="004D5771" w:rsidRPr="00CF7B54" w14:paraId="7F293B0C" w14:textId="77777777" w:rsidTr="007C5831">
        <w:trPr>
          <w:jc w:val="center"/>
        </w:trPr>
        <w:tc>
          <w:tcPr>
            <w:tcW w:w="365"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183"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74"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393"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4"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7C5831">
        <w:trPr>
          <w:jc w:val="center"/>
        </w:trPr>
        <w:tc>
          <w:tcPr>
            <w:tcW w:w="365"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183"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74"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4"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7C5831">
        <w:trPr>
          <w:jc w:val="center"/>
        </w:trPr>
        <w:tc>
          <w:tcPr>
            <w:tcW w:w="365"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183"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74"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4"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7C5831">
        <w:trPr>
          <w:trHeight w:val="214"/>
          <w:jc w:val="center"/>
        </w:trPr>
        <w:tc>
          <w:tcPr>
            <w:tcW w:w="365"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83"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74"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84"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7C5831">
        <w:trPr>
          <w:jc w:val="center"/>
        </w:trPr>
        <w:tc>
          <w:tcPr>
            <w:tcW w:w="365"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183"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74"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393"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84"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7C5831">
        <w:trPr>
          <w:jc w:val="center"/>
        </w:trPr>
        <w:tc>
          <w:tcPr>
            <w:tcW w:w="365"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83"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74"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84"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7C5831" w:rsidRPr="00CF7B54" w14:paraId="2081DE43" w14:textId="77777777" w:rsidTr="007C5831">
        <w:trPr>
          <w:jc w:val="center"/>
        </w:trPr>
        <w:tc>
          <w:tcPr>
            <w:tcW w:w="365" w:type="pct"/>
            <w:shd w:val="clear" w:color="auto" w:fill="auto"/>
          </w:tcPr>
          <w:p w14:paraId="401A5EF5" w14:textId="4BE59AB9"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183" w:type="pct"/>
            <w:shd w:val="clear" w:color="auto" w:fill="auto"/>
          </w:tcPr>
          <w:p w14:paraId="4EB9B0FF" w14:textId="048D8FF1" w:rsidR="007C5831" w:rsidRPr="007C5831" w:rsidRDefault="007C5831" w:rsidP="007C5831">
            <w:pPr>
              <w:autoSpaceDE w:val="0"/>
              <w:autoSpaceDN w:val="0"/>
              <w:adjustRightInd w:val="0"/>
              <w:jc w:val="both"/>
              <w:rPr>
                <w:rFonts w:asciiTheme="minorHAnsi" w:eastAsia="Calibri" w:hAnsiTheme="minorHAnsi" w:cstheme="minorHAnsi"/>
                <w:b/>
                <w:sz w:val="14"/>
                <w:szCs w:val="14"/>
              </w:rPr>
            </w:pPr>
            <w:r w:rsidRPr="007C5831">
              <w:rPr>
                <w:rFonts w:asciiTheme="minorHAnsi" w:eastAsia="Calibri" w:hAnsiTheme="minorHAnsi" w:cstheme="minorHAnsi"/>
                <w:b/>
                <w:color w:val="000000"/>
                <w:sz w:val="14"/>
                <w:szCs w:val="14"/>
              </w:rPr>
              <w:t>Muestra física</w:t>
            </w:r>
          </w:p>
        </w:tc>
        <w:tc>
          <w:tcPr>
            <w:tcW w:w="574" w:type="pct"/>
            <w:shd w:val="clear" w:color="auto" w:fill="auto"/>
          </w:tcPr>
          <w:p w14:paraId="44C8183A" w14:textId="554FD6DF"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B5650FF" w14:textId="77777777" w:rsidR="007C5831" w:rsidRPr="00FF20AC" w:rsidRDefault="007C5831" w:rsidP="007C5831">
            <w:pPr>
              <w:ind w:right="-91"/>
              <w:jc w:val="center"/>
              <w:rPr>
                <w:rFonts w:asciiTheme="minorHAnsi" w:eastAsia="Calibri" w:hAnsiTheme="minorHAnsi" w:cstheme="minorHAnsi"/>
                <w:b/>
                <w:color w:val="000000"/>
                <w:sz w:val="14"/>
                <w:szCs w:val="14"/>
              </w:rPr>
            </w:pPr>
          </w:p>
        </w:tc>
        <w:tc>
          <w:tcPr>
            <w:tcW w:w="484" w:type="pct"/>
          </w:tcPr>
          <w:p w14:paraId="496E1E0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2B3A4DE8" w14:textId="77777777" w:rsidTr="007C5831">
        <w:trPr>
          <w:jc w:val="center"/>
        </w:trPr>
        <w:tc>
          <w:tcPr>
            <w:tcW w:w="365" w:type="pct"/>
            <w:shd w:val="clear" w:color="auto" w:fill="auto"/>
          </w:tcPr>
          <w:p w14:paraId="5D535491" w14:textId="7B21D9B4" w:rsidR="007C5831" w:rsidRPr="00F442F2" w:rsidRDefault="007C5831" w:rsidP="007C5831">
            <w:pPr>
              <w:ind w:right="-91"/>
              <w:jc w:val="center"/>
              <w:rPr>
                <w:rFonts w:asciiTheme="minorHAnsi" w:eastAsia="Calibri" w:hAnsiTheme="minorHAnsi" w:cstheme="minorHAnsi"/>
                <w:b/>
                <w:color w:val="000000"/>
                <w:sz w:val="14"/>
                <w:szCs w:val="14"/>
              </w:rPr>
            </w:pPr>
            <w:r w:rsidRPr="00F442F2">
              <w:rPr>
                <w:rFonts w:asciiTheme="minorHAnsi" w:eastAsia="Calibri" w:hAnsiTheme="minorHAnsi" w:cstheme="minorHAnsi"/>
                <w:b/>
                <w:color w:val="000000"/>
                <w:sz w:val="14"/>
                <w:szCs w:val="14"/>
              </w:rPr>
              <w:t>7</w:t>
            </w:r>
          </w:p>
        </w:tc>
        <w:tc>
          <w:tcPr>
            <w:tcW w:w="3183" w:type="pct"/>
            <w:shd w:val="clear" w:color="auto" w:fill="auto"/>
          </w:tcPr>
          <w:p w14:paraId="60E028C6" w14:textId="77777777" w:rsidR="007C5831" w:rsidRPr="00F442F2" w:rsidRDefault="007C5831" w:rsidP="007C5831">
            <w:pPr>
              <w:autoSpaceDE w:val="0"/>
              <w:autoSpaceDN w:val="0"/>
              <w:adjustRightInd w:val="0"/>
              <w:jc w:val="both"/>
              <w:rPr>
                <w:rFonts w:asciiTheme="minorHAnsi" w:hAnsiTheme="minorHAnsi" w:cstheme="minorHAnsi"/>
                <w:b/>
                <w:sz w:val="14"/>
                <w:szCs w:val="14"/>
              </w:rPr>
            </w:pPr>
            <w:r w:rsidRPr="00F442F2">
              <w:rPr>
                <w:rFonts w:asciiTheme="minorHAnsi" w:hAnsiTheme="minorHAnsi" w:cstheme="minorHAnsi"/>
                <w:b/>
                <w:sz w:val="14"/>
                <w:szCs w:val="14"/>
              </w:rPr>
              <w:t>Información Técnica documental: Folletos, fichas técnicas.</w:t>
            </w:r>
          </w:p>
          <w:p w14:paraId="12891590" w14:textId="7545A607" w:rsidR="007C5831" w:rsidRPr="0024684F" w:rsidRDefault="007C5831" w:rsidP="007C5831">
            <w:pPr>
              <w:autoSpaceDE w:val="0"/>
              <w:autoSpaceDN w:val="0"/>
              <w:adjustRightInd w:val="0"/>
              <w:jc w:val="both"/>
              <w:rPr>
                <w:rFonts w:asciiTheme="minorHAnsi" w:hAnsiTheme="minorHAnsi" w:cstheme="minorHAnsi"/>
                <w:sz w:val="12"/>
                <w:szCs w:val="12"/>
              </w:rPr>
            </w:pPr>
            <w:r w:rsidRPr="00F442F2">
              <w:rPr>
                <w:rFonts w:asciiTheme="minorHAnsi" w:hAnsiTheme="minorHAnsi" w:cstheme="minorHAnsi"/>
                <w:sz w:val="12"/>
                <w:szCs w:val="12"/>
              </w:rPr>
              <w:t xml:space="preserve">(referenciar en el folleto claramente </w:t>
            </w:r>
            <w:r>
              <w:rPr>
                <w:rFonts w:asciiTheme="minorHAnsi" w:hAnsiTheme="minorHAnsi" w:cstheme="minorHAnsi"/>
                <w:sz w:val="12"/>
                <w:szCs w:val="12"/>
              </w:rPr>
              <w:t>a la partida que corresponde)</w:t>
            </w:r>
          </w:p>
        </w:tc>
        <w:tc>
          <w:tcPr>
            <w:tcW w:w="574" w:type="pct"/>
            <w:shd w:val="clear" w:color="auto" w:fill="auto"/>
          </w:tcPr>
          <w:p w14:paraId="300D02CA" w14:textId="1E487546" w:rsidR="007C5831" w:rsidRPr="00FF20AC"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0D22D" w14:textId="77777777" w:rsidR="007C5831" w:rsidRPr="00FF20AC" w:rsidRDefault="007C5831" w:rsidP="007C5831">
            <w:pPr>
              <w:ind w:right="-91"/>
              <w:jc w:val="center"/>
              <w:rPr>
                <w:rFonts w:asciiTheme="minorHAnsi" w:eastAsia="Calibri" w:hAnsiTheme="minorHAnsi" w:cstheme="minorHAnsi"/>
                <w:b/>
                <w:color w:val="000000"/>
                <w:sz w:val="14"/>
                <w:szCs w:val="14"/>
              </w:rPr>
            </w:pPr>
          </w:p>
        </w:tc>
        <w:tc>
          <w:tcPr>
            <w:tcW w:w="484" w:type="pct"/>
          </w:tcPr>
          <w:p w14:paraId="31FBFD89"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6D52D25E" w14:textId="77777777" w:rsidTr="007C5831">
        <w:trPr>
          <w:jc w:val="center"/>
        </w:trPr>
        <w:tc>
          <w:tcPr>
            <w:tcW w:w="365" w:type="pct"/>
            <w:shd w:val="clear" w:color="auto" w:fill="auto"/>
          </w:tcPr>
          <w:p w14:paraId="76CB8EA6" w14:textId="29F2CFB9"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83" w:type="pct"/>
            <w:shd w:val="clear" w:color="auto" w:fill="auto"/>
          </w:tcPr>
          <w:p w14:paraId="7A2C808B" w14:textId="77777777" w:rsidR="007C5831" w:rsidRPr="00CF7B54" w:rsidRDefault="007C5831" w:rsidP="007C5831">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74" w:type="pct"/>
            <w:shd w:val="clear" w:color="auto" w:fill="auto"/>
          </w:tcPr>
          <w:p w14:paraId="184C59A5" w14:textId="7935F27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417E03D"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4" w:type="pct"/>
          </w:tcPr>
          <w:p w14:paraId="6302611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6E843FE" w14:textId="77777777" w:rsidTr="007C5831">
        <w:trPr>
          <w:jc w:val="center"/>
        </w:trPr>
        <w:tc>
          <w:tcPr>
            <w:tcW w:w="365" w:type="pct"/>
            <w:shd w:val="clear" w:color="auto" w:fill="auto"/>
          </w:tcPr>
          <w:p w14:paraId="1D5D5065" w14:textId="7C00008D"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83" w:type="pct"/>
            <w:shd w:val="clear" w:color="auto" w:fill="auto"/>
          </w:tcPr>
          <w:p w14:paraId="1FE1EA11" w14:textId="21049797" w:rsidR="007C5831" w:rsidRPr="00CF7B54" w:rsidRDefault="007C5831" w:rsidP="007C5831">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r>
              <w:rPr>
                <w:rFonts w:asciiTheme="minorHAnsi" w:hAnsiTheme="minorHAnsi" w:cstheme="minorHAnsi"/>
                <w:color w:val="000000"/>
                <w:sz w:val="14"/>
                <w:szCs w:val="14"/>
              </w:rPr>
              <w:t xml:space="preserve"> </w:t>
            </w:r>
            <w:r w:rsidRPr="00D008F5">
              <w:rPr>
                <w:rFonts w:asciiTheme="minorHAnsi" w:hAnsiTheme="minorHAnsi" w:cstheme="minorHAnsi"/>
                <w:b/>
                <w:color w:val="000000"/>
                <w:sz w:val="14"/>
                <w:szCs w:val="14"/>
              </w:rPr>
              <w:t>Anexo 6</w:t>
            </w:r>
          </w:p>
        </w:tc>
        <w:tc>
          <w:tcPr>
            <w:tcW w:w="574" w:type="pct"/>
            <w:shd w:val="clear" w:color="auto" w:fill="auto"/>
          </w:tcPr>
          <w:p w14:paraId="38DD4A92" w14:textId="25D7537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1C8285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4" w:type="pct"/>
          </w:tcPr>
          <w:p w14:paraId="56599CFC"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ABB97CB" w14:textId="77777777" w:rsidTr="007C5831">
        <w:trPr>
          <w:jc w:val="center"/>
        </w:trPr>
        <w:tc>
          <w:tcPr>
            <w:tcW w:w="365" w:type="pct"/>
            <w:shd w:val="clear" w:color="auto" w:fill="auto"/>
          </w:tcPr>
          <w:p w14:paraId="578535F2" w14:textId="55C4E8A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83" w:type="pct"/>
            <w:shd w:val="clear" w:color="auto" w:fill="auto"/>
          </w:tcPr>
          <w:p w14:paraId="2C737A7A" w14:textId="77777777" w:rsidR="007C5831" w:rsidRPr="00CF7B54" w:rsidRDefault="007C5831" w:rsidP="007C5831">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74" w:type="pct"/>
            <w:shd w:val="clear" w:color="auto" w:fill="auto"/>
          </w:tcPr>
          <w:p w14:paraId="652E73EF" w14:textId="77777777" w:rsidR="007C5831" w:rsidRPr="00CF7B54" w:rsidRDefault="007C5831" w:rsidP="007C5831">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393" w:type="pct"/>
          </w:tcPr>
          <w:p w14:paraId="42227A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4" w:type="pct"/>
          </w:tcPr>
          <w:p w14:paraId="3FD3C86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CB4FF44" w14:textId="77777777" w:rsidTr="007C5831">
        <w:trPr>
          <w:jc w:val="center"/>
        </w:trPr>
        <w:tc>
          <w:tcPr>
            <w:tcW w:w="365" w:type="pct"/>
            <w:shd w:val="clear" w:color="auto" w:fill="auto"/>
          </w:tcPr>
          <w:p w14:paraId="49BB1D10" w14:textId="5EBDDDE6"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83" w:type="pct"/>
            <w:shd w:val="clear" w:color="auto" w:fill="auto"/>
          </w:tcPr>
          <w:p w14:paraId="2A56D23E" w14:textId="74A3903F" w:rsidR="007C5831" w:rsidRPr="00CF7B54" w:rsidRDefault="007C5831" w:rsidP="007C5831">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Pr>
                <w:rFonts w:asciiTheme="minorHAnsi" w:hAnsiTheme="minorHAnsi" w:cstheme="minorHAnsi"/>
                <w:b/>
                <w:color w:val="000000"/>
                <w:sz w:val="14"/>
                <w:szCs w:val="14"/>
              </w:rPr>
              <w:t xml:space="preserve"> Anexo “11”</w:t>
            </w:r>
          </w:p>
        </w:tc>
        <w:tc>
          <w:tcPr>
            <w:tcW w:w="574" w:type="pct"/>
            <w:shd w:val="clear" w:color="auto" w:fill="auto"/>
          </w:tcPr>
          <w:p w14:paraId="5FCC6FC9" w14:textId="35C922DE" w:rsidR="007C5831" w:rsidRPr="00CF7B54" w:rsidRDefault="007C5831" w:rsidP="007C5831">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40E955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4" w:type="pct"/>
          </w:tcPr>
          <w:p w14:paraId="526EB8D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0A08E76B" w14:textId="77777777" w:rsidTr="007C5831">
        <w:trPr>
          <w:jc w:val="center"/>
        </w:trPr>
        <w:tc>
          <w:tcPr>
            <w:tcW w:w="365" w:type="pct"/>
            <w:shd w:val="clear" w:color="auto" w:fill="D9D9D9" w:themeFill="background1" w:themeFillShade="D9"/>
          </w:tcPr>
          <w:p w14:paraId="5295153A"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C5C355A" w14:textId="0DA0F45F"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74" w:type="pct"/>
            <w:shd w:val="clear" w:color="auto" w:fill="D9D9D9" w:themeFill="background1" w:themeFillShade="D9"/>
          </w:tcPr>
          <w:p w14:paraId="38778B06" w14:textId="77777777" w:rsidR="007C5831" w:rsidRPr="006E01AF"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5D1D2A0A"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4" w:type="pct"/>
            <w:shd w:val="clear" w:color="auto" w:fill="D9D9D9" w:themeFill="background1" w:themeFillShade="D9"/>
          </w:tcPr>
          <w:p w14:paraId="42E298B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5C84BDB" w14:textId="77777777" w:rsidTr="007C5831">
        <w:trPr>
          <w:jc w:val="center"/>
        </w:trPr>
        <w:tc>
          <w:tcPr>
            <w:tcW w:w="365" w:type="pct"/>
            <w:shd w:val="clear" w:color="auto" w:fill="auto"/>
          </w:tcPr>
          <w:p w14:paraId="46B1CFA2" w14:textId="3B2CC29C"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83" w:type="pct"/>
            <w:shd w:val="clear" w:color="auto" w:fill="auto"/>
          </w:tcPr>
          <w:p w14:paraId="2E77647A" w14:textId="4C9F2ED0"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74" w:type="pct"/>
            <w:shd w:val="clear" w:color="auto" w:fill="auto"/>
          </w:tcPr>
          <w:p w14:paraId="35566201" w14:textId="31C16D5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DFA975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4" w:type="pct"/>
          </w:tcPr>
          <w:p w14:paraId="218D537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25BFADC" w14:textId="77777777" w:rsidTr="007C5831">
        <w:trPr>
          <w:jc w:val="center"/>
        </w:trPr>
        <w:tc>
          <w:tcPr>
            <w:tcW w:w="365" w:type="pct"/>
            <w:shd w:val="clear" w:color="auto" w:fill="D9D9D9" w:themeFill="background1" w:themeFillShade="D9"/>
          </w:tcPr>
          <w:p w14:paraId="0D98B438"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64684E3" w14:textId="5DB31807"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74" w:type="pct"/>
            <w:shd w:val="clear" w:color="auto" w:fill="D9D9D9" w:themeFill="background1" w:themeFillShade="D9"/>
          </w:tcPr>
          <w:p w14:paraId="4A64D4D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194517B7"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4" w:type="pct"/>
            <w:shd w:val="clear" w:color="auto" w:fill="D9D9D9" w:themeFill="background1" w:themeFillShade="D9"/>
          </w:tcPr>
          <w:p w14:paraId="0AAB8D6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50B82D0" w14:textId="77777777" w:rsidTr="007C5831">
        <w:trPr>
          <w:jc w:val="center"/>
        </w:trPr>
        <w:tc>
          <w:tcPr>
            <w:tcW w:w="365" w:type="pct"/>
            <w:shd w:val="clear" w:color="auto" w:fill="auto"/>
          </w:tcPr>
          <w:p w14:paraId="3012F6E9" w14:textId="3556DAA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83" w:type="pct"/>
            <w:shd w:val="clear" w:color="auto" w:fill="auto"/>
          </w:tcPr>
          <w:p w14:paraId="62972721" w14:textId="77777777" w:rsidR="007C5831" w:rsidRPr="00CF7B54" w:rsidRDefault="007C5831" w:rsidP="007C5831">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74" w:type="pct"/>
            <w:shd w:val="clear" w:color="auto" w:fill="auto"/>
          </w:tcPr>
          <w:p w14:paraId="5BC4F8B3" w14:textId="27BC621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2E85D17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4" w:type="pct"/>
          </w:tcPr>
          <w:p w14:paraId="5EC13498"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E6A6769" w14:textId="77777777" w:rsidTr="007C5831">
        <w:trPr>
          <w:jc w:val="center"/>
        </w:trPr>
        <w:tc>
          <w:tcPr>
            <w:tcW w:w="365" w:type="pct"/>
            <w:shd w:val="clear" w:color="auto" w:fill="auto"/>
          </w:tcPr>
          <w:p w14:paraId="434015A5" w14:textId="1664E68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83" w:type="pct"/>
            <w:shd w:val="clear" w:color="auto" w:fill="auto"/>
          </w:tcPr>
          <w:p w14:paraId="0C8B256C" w14:textId="6DA952BB" w:rsidR="007C5831" w:rsidRPr="00CF7B54" w:rsidRDefault="007C5831" w:rsidP="007C5831">
            <w:pPr>
              <w:jc w:val="both"/>
              <w:rPr>
                <w:rFonts w:asciiTheme="minorHAnsi" w:eastAsia="Calibri" w:hAnsiTheme="minorHAnsi" w:cstheme="minorHAnsi"/>
                <w:b/>
                <w:sz w:val="14"/>
                <w:szCs w:val="14"/>
              </w:rPr>
            </w:pPr>
            <w:r>
              <w:rPr>
                <w:rFonts w:asciiTheme="minorHAnsi" w:eastAsia="Calibri" w:hAnsiTheme="minorHAnsi" w:cstheme="minorHAnsi"/>
                <w:b/>
                <w:sz w:val="14"/>
                <w:szCs w:val="14"/>
              </w:rPr>
              <w:t>Correo electrónico del licitante. Anexo “12”</w:t>
            </w:r>
          </w:p>
        </w:tc>
        <w:tc>
          <w:tcPr>
            <w:tcW w:w="574" w:type="pct"/>
            <w:shd w:val="clear" w:color="auto" w:fill="auto"/>
          </w:tcPr>
          <w:p w14:paraId="512768D7" w14:textId="45E25A28"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FEDDA5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4" w:type="pct"/>
          </w:tcPr>
          <w:p w14:paraId="12DD49F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976C3AF" w14:textId="77777777" w:rsidTr="007C5831">
        <w:trPr>
          <w:jc w:val="center"/>
        </w:trPr>
        <w:tc>
          <w:tcPr>
            <w:tcW w:w="365" w:type="pct"/>
            <w:shd w:val="clear" w:color="auto" w:fill="auto"/>
          </w:tcPr>
          <w:p w14:paraId="649B74F1" w14:textId="5A10C76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83" w:type="pct"/>
            <w:shd w:val="clear" w:color="auto" w:fill="auto"/>
          </w:tcPr>
          <w:p w14:paraId="3AE22CEC" w14:textId="32EEAFCA"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Pr>
                <w:rFonts w:asciiTheme="minorHAnsi" w:eastAsia="Calibri" w:hAnsiTheme="minorHAnsi" w:cstheme="minorHAnsi"/>
                <w:b/>
                <w:sz w:val="14"/>
                <w:szCs w:val="14"/>
              </w:rPr>
              <w:t>3</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13</w:t>
            </w:r>
            <w:r w:rsidRPr="00CF7B54">
              <w:rPr>
                <w:rFonts w:asciiTheme="minorHAnsi" w:eastAsia="Calibri" w:hAnsiTheme="minorHAnsi" w:cstheme="minorHAnsi"/>
                <w:sz w:val="14"/>
                <w:szCs w:val="14"/>
              </w:rPr>
              <w:t>, cuantas páginas integran la documentación presentada.</w:t>
            </w:r>
          </w:p>
        </w:tc>
        <w:tc>
          <w:tcPr>
            <w:tcW w:w="574" w:type="pct"/>
            <w:shd w:val="clear" w:color="auto" w:fill="auto"/>
          </w:tcPr>
          <w:p w14:paraId="11E23EBE" w14:textId="3124759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F8DACC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4" w:type="pct"/>
          </w:tcPr>
          <w:p w14:paraId="692B34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7AFCE4A" w14:textId="77777777" w:rsidTr="007C5831">
        <w:trPr>
          <w:jc w:val="center"/>
        </w:trPr>
        <w:tc>
          <w:tcPr>
            <w:tcW w:w="365" w:type="pct"/>
            <w:vMerge w:val="restart"/>
            <w:shd w:val="clear" w:color="auto" w:fill="auto"/>
          </w:tcPr>
          <w:p w14:paraId="1C3DE8B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0E149928"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74" w:type="pct"/>
            <w:shd w:val="clear" w:color="auto" w:fill="auto"/>
          </w:tcPr>
          <w:p w14:paraId="4744589D" w14:textId="63A04B96"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4086B0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4" w:type="pct"/>
          </w:tcPr>
          <w:p w14:paraId="71FDFBBF"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EF7D32E" w14:textId="77777777" w:rsidTr="007C5831">
        <w:trPr>
          <w:jc w:val="center"/>
        </w:trPr>
        <w:tc>
          <w:tcPr>
            <w:tcW w:w="365" w:type="pct"/>
            <w:vMerge/>
            <w:shd w:val="clear" w:color="auto" w:fill="auto"/>
          </w:tcPr>
          <w:p w14:paraId="6E89C91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36F574BE"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74" w:type="pct"/>
            <w:shd w:val="clear" w:color="auto" w:fill="auto"/>
          </w:tcPr>
          <w:p w14:paraId="018C65C8" w14:textId="5EE3FAB3"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2296B7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4" w:type="pct"/>
          </w:tcPr>
          <w:p w14:paraId="0A0BBA5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F7286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F7286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F7286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29C317F" w:rsidR="004D5771" w:rsidRPr="006E01AF" w:rsidRDefault="004D5771" w:rsidP="005D1DD0">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F05C30" w:rsidRDefault="00F05C30" w:rsidP="001C4387">
      <w:r>
        <w:separator/>
      </w:r>
    </w:p>
  </w:endnote>
  <w:endnote w:type="continuationSeparator" w:id="0">
    <w:p w14:paraId="61F23279" w14:textId="77777777" w:rsidR="00F05C30" w:rsidRDefault="00F05C30"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4E"/>
    <w:family w:val="auto"/>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F05C30" w:rsidRDefault="00F05C30"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F05C30" w:rsidRDefault="00F05C30"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F05C30" w:rsidRDefault="00F05C30"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F05C30" w:rsidRDefault="00F05C30"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F05C30" w:rsidRPr="00A57380" w:rsidRDefault="00F05C30"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16D84AB4" w:rsidR="00F05C30" w:rsidRPr="00A755C3" w:rsidRDefault="00F05C30"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D2439E">
      <w:rPr>
        <w:rFonts w:asciiTheme="minorHAnsi" w:hAnsiTheme="minorHAnsi" w:cstheme="minorHAnsi"/>
        <w:b/>
        <w:noProof/>
        <w:snapToGrid w:val="0"/>
        <w:sz w:val="14"/>
        <w:szCs w:val="14"/>
        <w:lang w:val="es-MX"/>
      </w:rPr>
      <w:t>23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D2439E">
      <w:rPr>
        <w:rFonts w:asciiTheme="minorHAnsi" w:hAnsiTheme="minorHAnsi" w:cstheme="minorHAnsi"/>
        <w:b/>
        <w:noProof/>
        <w:snapToGrid w:val="0"/>
        <w:sz w:val="14"/>
        <w:szCs w:val="14"/>
        <w:lang w:val="es-MX"/>
      </w:rPr>
      <w:t>35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F05C30" w:rsidRPr="0062077D" w:rsidRDefault="00F05C30" w:rsidP="00D000F9">
    <w:pPr>
      <w:pStyle w:val="Piedepgina"/>
      <w:framePr w:wrap="around" w:vAnchor="text" w:hAnchor="margin" w:xAlign="right" w:y="1"/>
      <w:rPr>
        <w:rStyle w:val="Nmerodepgina"/>
        <w:b/>
      </w:rPr>
    </w:pPr>
  </w:p>
  <w:p w14:paraId="74A951BB" w14:textId="39AAF960" w:rsidR="00F05C30" w:rsidRDefault="00F05C30"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F05C30" w:rsidRDefault="00F05C30" w:rsidP="001C4387">
      <w:r>
        <w:separator/>
      </w:r>
    </w:p>
  </w:footnote>
  <w:footnote w:type="continuationSeparator" w:id="0">
    <w:p w14:paraId="530FDCAC" w14:textId="77777777" w:rsidR="00F05C30" w:rsidRDefault="00F05C30"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0657CD6A" w:rsidR="00F05C30" w:rsidRDefault="00F05C30"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6C4A555C">
          <wp:simplePos x="0" y="0"/>
          <wp:positionH relativeFrom="margin">
            <wp:posOffset>5275525</wp:posOffset>
          </wp:positionH>
          <wp:positionV relativeFrom="paragraph">
            <wp:posOffset>140705</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3148E457" w:rsidR="00F05C30" w:rsidRDefault="00F05C30"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6FBE55FE">
          <wp:simplePos x="0" y="0"/>
          <wp:positionH relativeFrom="column">
            <wp:posOffset>-330064</wp:posOffset>
          </wp:positionH>
          <wp:positionV relativeFrom="paragraph">
            <wp:posOffset>-40277</wp:posOffset>
          </wp:positionV>
          <wp:extent cx="1396844" cy="619917"/>
          <wp:effectExtent l="0" t="0" r="0" b="8890"/>
          <wp:wrapThrough wrapText="bothSides">
            <wp:wrapPolygon edited="0">
              <wp:start x="0" y="0"/>
              <wp:lineTo x="0" y="21246"/>
              <wp:lineTo x="21217" y="21246"/>
              <wp:lineTo x="21217"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C103BA8" w:rsidR="00F05C30" w:rsidRDefault="00F05C30" w:rsidP="00284278">
    <w:pPr>
      <w:pStyle w:val="Encabezado"/>
      <w:tabs>
        <w:tab w:val="left" w:pos="3704"/>
      </w:tabs>
      <w:rPr>
        <w:rFonts w:asciiTheme="minorHAnsi" w:hAnsiTheme="minorHAnsi" w:cstheme="minorHAnsi"/>
        <w:b/>
        <w:sz w:val="14"/>
        <w:szCs w:val="14"/>
      </w:rPr>
    </w:pPr>
  </w:p>
  <w:p w14:paraId="0BCEA32D" w14:textId="454D24E6" w:rsidR="00F05C30" w:rsidRDefault="00F05C30" w:rsidP="00284278">
    <w:pPr>
      <w:pStyle w:val="Encabezado"/>
      <w:tabs>
        <w:tab w:val="left" w:pos="3704"/>
      </w:tabs>
      <w:jc w:val="right"/>
      <w:rPr>
        <w:rFonts w:asciiTheme="minorHAnsi" w:hAnsiTheme="minorHAnsi" w:cstheme="minorHAnsi"/>
        <w:b/>
        <w:sz w:val="14"/>
        <w:szCs w:val="14"/>
      </w:rPr>
    </w:pPr>
  </w:p>
  <w:p w14:paraId="1156A3F5" w14:textId="77777777" w:rsidR="00F05C30" w:rsidRDefault="00F05C30"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F05C30" w:rsidRDefault="00F05C30"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F05C30" w:rsidRDefault="00F05C30" w:rsidP="005338D2">
    <w:pPr>
      <w:pStyle w:val="Encabezado"/>
      <w:tabs>
        <w:tab w:val="left" w:pos="3704"/>
      </w:tabs>
      <w:ind w:right="-91"/>
      <w:jc w:val="right"/>
      <w:rPr>
        <w:rFonts w:asciiTheme="minorHAnsi" w:hAnsiTheme="minorHAnsi" w:cstheme="minorHAnsi"/>
        <w:b/>
        <w:sz w:val="14"/>
        <w:szCs w:val="14"/>
      </w:rPr>
    </w:pPr>
  </w:p>
  <w:p w14:paraId="20B5BB92" w14:textId="322B5810" w:rsidR="00F05C30" w:rsidRPr="008D620D" w:rsidRDefault="00F05C30" w:rsidP="005338D2">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sidRPr="00FD2C3E">
      <w:rPr>
        <w:rFonts w:asciiTheme="minorHAnsi" w:hAnsiTheme="minorHAnsi" w:cstheme="minorHAnsi"/>
        <w:b/>
        <w:sz w:val="14"/>
        <w:szCs w:val="14"/>
      </w:rPr>
      <w:t>.</w:t>
    </w:r>
    <w:r w:rsidRPr="008D620D">
      <w:rPr>
        <w:rFonts w:asciiTheme="minorHAnsi" w:hAnsiTheme="minorHAnsi" w:cstheme="minorHAnsi"/>
        <w:b/>
        <w:sz w:val="14"/>
        <w:szCs w:val="14"/>
      </w:rPr>
      <w:t>P.N. E/</w:t>
    </w:r>
    <w:r w:rsidRPr="00F47D60">
      <w:rPr>
        <w:rFonts w:asciiTheme="minorHAnsi" w:hAnsiTheme="minorHAnsi" w:cstheme="minorHAnsi"/>
        <w:b/>
        <w:sz w:val="14"/>
        <w:szCs w:val="14"/>
      </w:rPr>
      <w:t>901045968-038-2023</w:t>
    </w:r>
    <w:r w:rsidRPr="008D620D">
      <w:rPr>
        <w:rFonts w:asciiTheme="minorHAnsi" w:hAnsiTheme="minorHAnsi" w:cstheme="minorHAnsi"/>
        <w:b/>
        <w:sz w:val="14"/>
        <w:szCs w:val="14"/>
      </w:rPr>
      <w:t xml:space="preserve"> </w:t>
    </w:r>
  </w:p>
  <w:p w14:paraId="16ED436D" w14:textId="003474A1" w:rsidR="00F05C30" w:rsidRDefault="00F05C30" w:rsidP="006931A3">
    <w:pPr>
      <w:pStyle w:val="Encabezado"/>
      <w:tabs>
        <w:tab w:val="left" w:pos="3704"/>
      </w:tabs>
      <w:ind w:right="-91"/>
      <w:jc w:val="right"/>
      <w:rPr>
        <w:rFonts w:asciiTheme="minorHAnsi" w:hAnsiTheme="minorHAnsi" w:cstheme="minorHAnsi"/>
        <w:b/>
        <w:sz w:val="14"/>
        <w:szCs w:val="14"/>
      </w:rPr>
    </w:pPr>
    <w:r w:rsidRPr="008D620D">
      <w:rPr>
        <w:rFonts w:asciiTheme="minorHAnsi" w:hAnsiTheme="minorHAnsi" w:cstheme="minorHAnsi"/>
        <w:b/>
        <w:sz w:val="14"/>
        <w:szCs w:val="14"/>
      </w:rPr>
      <w:t xml:space="preserve">Adquisición </w:t>
    </w:r>
    <w:r w:rsidRPr="0098602F">
      <w:rPr>
        <w:rFonts w:asciiTheme="minorHAnsi" w:hAnsiTheme="minorHAnsi" w:cstheme="minorHAnsi"/>
        <w:b/>
        <w:sz w:val="14"/>
        <w:szCs w:val="14"/>
      </w:rPr>
      <w:t>de Formato</w:t>
    </w:r>
    <w:r>
      <w:rPr>
        <w:rFonts w:asciiTheme="minorHAnsi" w:hAnsiTheme="minorHAnsi" w:cstheme="minorHAnsi"/>
        <w:b/>
        <w:sz w:val="14"/>
        <w:szCs w:val="14"/>
      </w:rPr>
      <w:t>s</w:t>
    </w:r>
    <w:r w:rsidRPr="0098602F">
      <w:rPr>
        <w:rFonts w:asciiTheme="minorHAnsi" w:hAnsiTheme="minorHAnsi" w:cstheme="minorHAnsi"/>
        <w:b/>
        <w:sz w:val="14"/>
        <w:szCs w:val="14"/>
      </w:rPr>
      <w:t xml:space="preserve"> Base para Títulos</w:t>
    </w:r>
    <w:r w:rsidRPr="008D620D">
      <w:rPr>
        <w:rFonts w:asciiTheme="minorHAnsi" w:hAnsiTheme="minorHAnsi" w:cstheme="minorHAnsi"/>
        <w:b/>
        <w:sz w:val="14"/>
        <w:szCs w:val="14"/>
      </w:rPr>
      <w:t xml:space="preserve"> para el Departamento de Control Escolar de la Universidad Autónoma de Aguascalientes</w:t>
    </w:r>
    <w:r>
      <w:rPr>
        <w:rFonts w:asciiTheme="minorHAnsi" w:hAnsiTheme="minorHAnsi" w:cstheme="minorHAnsi"/>
        <w:b/>
        <w:sz w:val="14"/>
        <w:szCs w:val="14"/>
      </w:rPr>
      <w:t>.</w:t>
    </w:r>
  </w:p>
  <w:p w14:paraId="15F50615" w14:textId="70CBB243" w:rsidR="00F05C30" w:rsidRPr="00A755C3" w:rsidRDefault="00F05C30"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E2D76E0"/>
    <w:multiLevelType w:val="hybridMultilevel"/>
    <w:tmpl w:val="9B101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2417F15"/>
    <w:multiLevelType w:val="multilevel"/>
    <w:tmpl w:val="A84E6918"/>
    <w:lvl w:ilvl="0">
      <w:start w:val="1"/>
      <w:numFmt w:val="decimal"/>
      <w:lvlText w:val="%1."/>
      <w:lvlJc w:val="left"/>
      <w:pPr>
        <w:tabs>
          <w:tab w:val="num" w:pos="720"/>
        </w:tabs>
        <w:ind w:left="720" w:hanging="360"/>
      </w:pPr>
      <w:rPr>
        <w:b w:val="0"/>
        <w:sz w:val="12"/>
        <w:szCs w:val="1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4A52B1"/>
    <w:multiLevelType w:val="hybridMultilevel"/>
    <w:tmpl w:val="527A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30C3D33"/>
    <w:multiLevelType w:val="hybridMultilevel"/>
    <w:tmpl w:val="F9A4AF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79C1AAD"/>
    <w:multiLevelType w:val="hybridMultilevel"/>
    <w:tmpl w:val="2E9C7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5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0941DCE"/>
    <w:multiLevelType w:val="hybridMultilevel"/>
    <w:tmpl w:val="5D48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333428E"/>
    <w:multiLevelType w:val="hybridMultilevel"/>
    <w:tmpl w:val="2D42A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3747604"/>
    <w:multiLevelType w:val="hybridMultilevel"/>
    <w:tmpl w:val="F9A4AF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5"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5"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62ED6191"/>
    <w:multiLevelType w:val="hybridMultilevel"/>
    <w:tmpl w:val="7EB67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6"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99"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0"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751D1B6B"/>
    <w:multiLevelType w:val="hybridMultilevel"/>
    <w:tmpl w:val="1526A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A334013"/>
    <w:multiLevelType w:val="multilevel"/>
    <w:tmpl w:val="D90C6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D311709"/>
    <w:multiLevelType w:val="hybridMultilevel"/>
    <w:tmpl w:val="BE0C4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98"/>
  </w:num>
  <w:num w:numId="4">
    <w:abstractNumId w:val="7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4"/>
  </w:num>
  <w:num w:numId="6">
    <w:abstractNumId w:val="39"/>
  </w:num>
  <w:num w:numId="7">
    <w:abstractNumId w:val="44"/>
  </w:num>
  <w:num w:numId="8">
    <w:abstractNumId w:val="55"/>
  </w:num>
  <w:num w:numId="9">
    <w:abstractNumId w:val="95"/>
  </w:num>
  <w:num w:numId="10">
    <w:abstractNumId w:val="15"/>
  </w:num>
  <w:num w:numId="11">
    <w:abstractNumId w:val="77"/>
  </w:num>
  <w:num w:numId="12">
    <w:abstractNumId w:val="48"/>
  </w:num>
  <w:num w:numId="13">
    <w:abstractNumId w:val="30"/>
  </w:num>
  <w:num w:numId="14">
    <w:abstractNumId w:val="62"/>
  </w:num>
  <w:num w:numId="15">
    <w:abstractNumId w:val="80"/>
  </w:num>
  <w:num w:numId="16">
    <w:abstractNumId w:val="20"/>
  </w:num>
  <w:num w:numId="17">
    <w:abstractNumId w:val="38"/>
  </w:num>
  <w:num w:numId="18">
    <w:abstractNumId w:val="84"/>
  </w:num>
  <w:num w:numId="19">
    <w:abstractNumId w:val="82"/>
  </w:num>
  <w:num w:numId="20">
    <w:abstractNumId w:val="12"/>
  </w:num>
  <w:num w:numId="21">
    <w:abstractNumId w:val="2"/>
  </w:num>
  <w:num w:numId="22">
    <w:abstractNumId w:val="0"/>
  </w:num>
  <w:num w:numId="23">
    <w:abstractNumId w:val="1"/>
  </w:num>
  <w:num w:numId="24">
    <w:abstractNumId w:val="4"/>
  </w:num>
  <w:num w:numId="25">
    <w:abstractNumId w:val="13"/>
  </w:num>
  <w:num w:numId="26">
    <w:abstractNumId w:val="53"/>
  </w:num>
  <w:num w:numId="27">
    <w:abstractNumId w:val="73"/>
  </w:num>
  <w:num w:numId="28">
    <w:abstractNumId w:val="96"/>
  </w:num>
  <w:num w:numId="29">
    <w:abstractNumId w:val="5"/>
  </w:num>
  <w:num w:numId="30">
    <w:abstractNumId w:val="43"/>
  </w:num>
  <w:num w:numId="31">
    <w:abstractNumId w:val="74"/>
  </w:num>
  <w:num w:numId="32">
    <w:abstractNumId w:val="70"/>
  </w:num>
  <w:num w:numId="33">
    <w:abstractNumId w:val="93"/>
  </w:num>
  <w:num w:numId="34">
    <w:abstractNumId w:val="99"/>
  </w:num>
  <w:num w:numId="35">
    <w:abstractNumId w:val="75"/>
  </w:num>
  <w:num w:numId="36">
    <w:abstractNumId w:val="21"/>
  </w:num>
  <w:num w:numId="37">
    <w:abstractNumId w:val="47"/>
  </w:num>
  <w:num w:numId="38">
    <w:abstractNumId w:val="10"/>
  </w:num>
  <w:num w:numId="39">
    <w:abstractNumId w:val="28"/>
  </w:num>
  <w:num w:numId="40">
    <w:abstractNumId w:val="65"/>
  </w:num>
  <w:num w:numId="41">
    <w:abstractNumId w:val="6"/>
  </w:num>
  <w:num w:numId="42">
    <w:abstractNumId w:val="100"/>
  </w:num>
  <w:num w:numId="43">
    <w:abstractNumId w:val="86"/>
  </w:num>
  <w:num w:numId="44">
    <w:abstractNumId w:val="89"/>
  </w:num>
  <w:num w:numId="45">
    <w:abstractNumId w:val="24"/>
  </w:num>
  <w:num w:numId="46">
    <w:abstractNumId w:val="37"/>
  </w:num>
  <w:num w:numId="47">
    <w:abstractNumId w:val="58"/>
  </w:num>
  <w:num w:numId="48">
    <w:abstractNumId w:val="46"/>
  </w:num>
  <w:num w:numId="49">
    <w:abstractNumId w:val="16"/>
  </w:num>
  <w:num w:numId="50">
    <w:abstractNumId w:val="60"/>
  </w:num>
  <w:num w:numId="51">
    <w:abstractNumId w:val="27"/>
  </w:num>
  <w:num w:numId="52">
    <w:abstractNumId w:val="22"/>
  </w:num>
  <w:num w:numId="53">
    <w:abstractNumId w:val="41"/>
  </w:num>
  <w:num w:numId="54">
    <w:abstractNumId w:val="7"/>
  </w:num>
  <w:num w:numId="55">
    <w:abstractNumId w:val="71"/>
  </w:num>
  <w:num w:numId="56">
    <w:abstractNumId w:val="45"/>
  </w:num>
  <w:num w:numId="57">
    <w:abstractNumId w:val="66"/>
  </w:num>
  <w:num w:numId="58">
    <w:abstractNumId w:val="108"/>
  </w:num>
  <w:num w:numId="59">
    <w:abstractNumId w:val="57"/>
  </w:num>
  <w:num w:numId="60">
    <w:abstractNumId w:val="85"/>
  </w:num>
  <w:num w:numId="61">
    <w:abstractNumId w:val="78"/>
  </w:num>
  <w:num w:numId="62">
    <w:abstractNumId w:val="11"/>
  </w:num>
  <w:num w:numId="63">
    <w:abstractNumId w:val="91"/>
  </w:num>
  <w:num w:numId="64">
    <w:abstractNumId w:val="68"/>
  </w:num>
  <w:num w:numId="65">
    <w:abstractNumId w:val="8"/>
  </w:num>
  <w:num w:numId="66">
    <w:abstractNumId w:val="36"/>
  </w:num>
  <w:num w:numId="67">
    <w:abstractNumId w:val="35"/>
  </w:num>
  <w:num w:numId="68">
    <w:abstractNumId w:val="52"/>
  </w:num>
  <w:num w:numId="69">
    <w:abstractNumId w:val="34"/>
  </w:num>
  <w:num w:numId="70">
    <w:abstractNumId w:val="83"/>
  </w:num>
  <w:num w:numId="71">
    <w:abstractNumId w:val="67"/>
  </w:num>
  <w:num w:numId="72">
    <w:abstractNumId w:val="97"/>
  </w:num>
  <w:num w:numId="73">
    <w:abstractNumId w:val="29"/>
  </w:num>
  <w:num w:numId="74">
    <w:abstractNumId w:val="51"/>
  </w:num>
  <w:num w:numId="75">
    <w:abstractNumId w:val="26"/>
  </w:num>
  <w:num w:numId="76">
    <w:abstractNumId w:val="17"/>
  </w:num>
  <w:num w:numId="77">
    <w:abstractNumId w:val="104"/>
  </w:num>
  <w:num w:numId="78">
    <w:abstractNumId w:val="88"/>
  </w:num>
  <w:num w:numId="79">
    <w:abstractNumId w:val="40"/>
  </w:num>
  <w:num w:numId="80">
    <w:abstractNumId w:val="9"/>
  </w:num>
  <w:num w:numId="81">
    <w:abstractNumId w:val="56"/>
  </w:num>
  <w:num w:numId="82">
    <w:abstractNumId w:val="49"/>
  </w:num>
  <w:num w:numId="83">
    <w:abstractNumId w:val="92"/>
  </w:num>
  <w:num w:numId="84">
    <w:abstractNumId w:val="72"/>
  </w:num>
  <w:num w:numId="85">
    <w:abstractNumId w:val="33"/>
  </w:num>
  <w:num w:numId="86">
    <w:abstractNumId w:val="90"/>
  </w:num>
  <w:num w:numId="87">
    <w:abstractNumId w:val="103"/>
  </w:num>
  <w:num w:numId="88">
    <w:abstractNumId w:val="107"/>
  </w:num>
  <w:num w:numId="89">
    <w:abstractNumId w:val="79"/>
  </w:num>
  <w:num w:numId="90">
    <w:abstractNumId w:val="32"/>
  </w:num>
  <w:num w:numId="91">
    <w:abstractNumId w:val="101"/>
  </w:num>
  <w:num w:numId="92">
    <w:abstractNumId w:val="23"/>
  </w:num>
  <w:num w:numId="93">
    <w:abstractNumId w:val="81"/>
  </w:num>
  <w:num w:numId="94">
    <w:abstractNumId w:val="25"/>
  </w:num>
  <w:num w:numId="95">
    <w:abstractNumId w:val="61"/>
  </w:num>
  <w:num w:numId="96">
    <w:abstractNumId w:val="69"/>
  </w:num>
  <w:num w:numId="97">
    <w:abstractNumId w:val="14"/>
  </w:num>
  <w:num w:numId="98">
    <w:abstractNumId w:val="106"/>
  </w:num>
  <w:num w:numId="99">
    <w:abstractNumId w:val="102"/>
  </w:num>
  <w:num w:numId="100">
    <w:abstractNumId w:val="87"/>
  </w:num>
  <w:num w:numId="101">
    <w:abstractNumId w:val="50"/>
  </w:num>
  <w:num w:numId="102">
    <w:abstractNumId w:val="63"/>
  </w:num>
  <w:num w:numId="103">
    <w:abstractNumId w:val="19"/>
  </w:num>
  <w:num w:numId="104">
    <w:abstractNumId w:val="59"/>
  </w:num>
  <w:num w:numId="105">
    <w:abstractNumId w:val="42"/>
  </w:num>
  <w:num w:numId="1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1"/>
  </w:num>
  <w:num w:numId="108">
    <w:abstractNumId w:val="105"/>
  </w:num>
  <w:num w:numId="109">
    <w:abstractNumId w:val="1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0F79"/>
    <w:rsid w:val="00002D30"/>
    <w:rsid w:val="00005024"/>
    <w:rsid w:val="00006E0F"/>
    <w:rsid w:val="000072BD"/>
    <w:rsid w:val="000075E9"/>
    <w:rsid w:val="000079E7"/>
    <w:rsid w:val="00007DC5"/>
    <w:rsid w:val="00010F97"/>
    <w:rsid w:val="000140C0"/>
    <w:rsid w:val="00014CF8"/>
    <w:rsid w:val="000151FE"/>
    <w:rsid w:val="000172E0"/>
    <w:rsid w:val="00021983"/>
    <w:rsid w:val="00022AB4"/>
    <w:rsid w:val="00022FC8"/>
    <w:rsid w:val="00024323"/>
    <w:rsid w:val="00024833"/>
    <w:rsid w:val="00024D2A"/>
    <w:rsid w:val="00025D96"/>
    <w:rsid w:val="000263C9"/>
    <w:rsid w:val="00026730"/>
    <w:rsid w:val="00026E73"/>
    <w:rsid w:val="00027491"/>
    <w:rsid w:val="00027D03"/>
    <w:rsid w:val="00030E55"/>
    <w:rsid w:val="00031736"/>
    <w:rsid w:val="00032542"/>
    <w:rsid w:val="00034CD0"/>
    <w:rsid w:val="00035023"/>
    <w:rsid w:val="00035491"/>
    <w:rsid w:val="000354A4"/>
    <w:rsid w:val="00035A23"/>
    <w:rsid w:val="00035B1C"/>
    <w:rsid w:val="0004232D"/>
    <w:rsid w:val="000433D1"/>
    <w:rsid w:val="00044104"/>
    <w:rsid w:val="000449CE"/>
    <w:rsid w:val="00044A38"/>
    <w:rsid w:val="00044AF6"/>
    <w:rsid w:val="000472B0"/>
    <w:rsid w:val="00047415"/>
    <w:rsid w:val="000503B0"/>
    <w:rsid w:val="00050CBC"/>
    <w:rsid w:val="000517FB"/>
    <w:rsid w:val="0005186F"/>
    <w:rsid w:val="000520D6"/>
    <w:rsid w:val="00052916"/>
    <w:rsid w:val="00052A72"/>
    <w:rsid w:val="00052CE0"/>
    <w:rsid w:val="00054879"/>
    <w:rsid w:val="00054ABF"/>
    <w:rsid w:val="00057404"/>
    <w:rsid w:val="000575B8"/>
    <w:rsid w:val="000578C2"/>
    <w:rsid w:val="0006042A"/>
    <w:rsid w:val="0006260B"/>
    <w:rsid w:val="00062D2E"/>
    <w:rsid w:val="00063128"/>
    <w:rsid w:val="00063C6C"/>
    <w:rsid w:val="00064716"/>
    <w:rsid w:val="000647B3"/>
    <w:rsid w:val="00064BC8"/>
    <w:rsid w:val="00064EDA"/>
    <w:rsid w:val="000671F8"/>
    <w:rsid w:val="00067EE6"/>
    <w:rsid w:val="000702EC"/>
    <w:rsid w:val="00070A64"/>
    <w:rsid w:val="0007231D"/>
    <w:rsid w:val="000726AC"/>
    <w:rsid w:val="00074521"/>
    <w:rsid w:val="00074AC9"/>
    <w:rsid w:val="00075A0D"/>
    <w:rsid w:val="00076656"/>
    <w:rsid w:val="000777BA"/>
    <w:rsid w:val="000802D7"/>
    <w:rsid w:val="000808D3"/>
    <w:rsid w:val="000810C9"/>
    <w:rsid w:val="00081CBB"/>
    <w:rsid w:val="00081EBA"/>
    <w:rsid w:val="000830B6"/>
    <w:rsid w:val="000832D2"/>
    <w:rsid w:val="00083BE0"/>
    <w:rsid w:val="000849DD"/>
    <w:rsid w:val="000849F4"/>
    <w:rsid w:val="000865E8"/>
    <w:rsid w:val="0008676B"/>
    <w:rsid w:val="00087023"/>
    <w:rsid w:val="00087E02"/>
    <w:rsid w:val="0009081C"/>
    <w:rsid w:val="00092A96"/>
    <w:rsid w:val="00093594"/>
    <w:rsid w:val="000942F4"/>
    <w:rsid w:val="0009478C"/>
    <w:rsid w:val="0009681F"/>
    <w:rsid w:val="00096949"/>
    <w:rsid w:val="00096990"/>
    <w:rsid w:val="00097C1D"/>
    <w:rsid w:val="000A05DB"/>
    <w:rsid w:val="000A1819"/>
    <w:rsid w:val="000A1A6C"/>
    <w:rsid w:val="000A227C"/>
    <w:rsid w:val="000A330B"/>
    <w:rsid w:val="000A3489"/>
    <w:rsid w:val="000A4662"/>
    <w:rsid w:val="000A58E9"/>
    <w:rsid w:val="000A5AAE"/>
    <w:rsid w:val="000A62EF"/>
    <w:rsid w:val="000A6B96"/>
    <w:rsid w:val="000A72F6"/>
    <w:rsid w:val="000A7301"/>
    <w:rsid w:val="000A7481"/>
    <w:rsid w:val="000A7680"/>
    <w:rsid w:val="000B0CD8"/>
    <w:rsid w:val="000B219A"/>
    <w:rsid w:val="000B3DB4"/>
    <w:rsid w:val="000B478C"/>
    <w:rsid w:val="000B64B4"/>
    <w:rsid w:val="000B64C1"/>
    <w:rsid w:val="000B7233"/>
    <w:rsid w:val="000B73A8"/>
    <w:rsid w:val="000B7C2C"/>
    <w:rsid w:val="000C0665"/>
    <w:rsid w:val="000C26DB"/>
    <w:rsid w:val="000C2ABB"/>
    <w:rsid w:val="000C2C1B"/>
    <w:rsid w:val="000C3CA4"/>
    <w:rsid w:val="000C3D55"/>
    <w:rsid w:val="000C551C"/>
    <w:rsid w:val="000C65A7"/>
    <w:rsid w:val="000C7300"/>
    <w:rsid w:val="000C7588"/>
    <w:rsid w:val="000C77DA"/>
    <w:rsid w:val="000C79FE"/>
    <w:rsid w:val="000D02CF"/>
    <w:rsid w:val="000D0A69"/>
    <w:rsid w:val="000D0AD0"/>
    <w:rsid w:val="000D0C93"/>
    <w:rsid w:val="000D1203"/>
    <w:rsid w:val="000D292C"/>
    <w:rsid w:val="000D3796"/>
    <w:rsid w:val="000D3A66"/>
    <w:rsid w:val="000D3E65"/>
    <w:rsid w:val="000D4485"/>
    <w:rsid w:val="000D4611"/>
    <w:rsid w:val="000D4E7C"/>
    <w:rsid w:val="000D569A"/>
    <w:rsid w:val="000D6860"/>
    <w:rsid w:val="000D7F0E"/>
    <w:rsid w:val="000E0F65"/>
    <w:rsid w:val="000E2C01"/>
    <w:rsid w:val="000E5119"/>
    <w:rsid w:val="000E5D22"/>
    <w:rsid w:val="000E62D8"/>
    <w:rsid w:val="000E640C"/>
    <w:rsid w:val="000F0B72"/>
    <w:rsid w:val="000F2589"/>
    <w:rsid w:val="000F2F81"/>
    <w:rsid w:val="000F3058"/>
    <w:rsid w:val="000F31D0"/>
    <w:rsid w:val="000F3401"/>
    <w:rsid w:val="000F59EC"/>
    <w:rsid w:val="000F5DA9"/>
    <w:rsid w:val="000F65A5"/>
    <w:rsid w:val="000F7C94"/>
    <w:rsid w:val="00100889"/>
    <w:rsid w:val="00100B06"/>
    <w:rsid w:val="00100D4C"/>
    <w:rsid w:val="0010221B"/>
    <w:rsid w:val="00103756"/>
    <w:rsid w:val="00103904"/>
    <w:rsid w:val="00103A4A"/>
    <w:rsid w:val="001046B9"/>
    <w:rsid w:val="00105DBD"/>
    <w:rsid w:val="00106168"/>
    <w:rsid w:val="001061C1"/>
    <w:rsid w:val="001069E0"/>
    <w:rsid w:val="00106B04"/>
    <w:rsid w:val="00107567"/>
    <w:rsid w:val="00111268"/>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26CEA"/>
    <w:rsid w:val="001275CB"/>
    <w:rsid w:val="001316A8"/>
    <w:rsid w:val="001323BE"/>
    <w:rsid w:val="00132DAF"/>
    <w:rsid w:val="001338A7"/>
    <w:rsid w:val="00134392"/>
    <w:rsid w:val="001404B5"/>
    <w:rsid w:val="00140BCB"/>
    <w:rsid w:val="0014119F"/>
    <w:rsid w:val="001415B6"/>
    <w:rsid w:val="001418B2"/>
    <w:rsid w:val="001423C8"/>
    <w:rsid w:val="00143643"/>
    <w:rsid w:val="00143D18"/>
    <w:rsid w:val="0014427F"/>
    <w:rsid w:val="00144662"/>
    <w:rsid w:val="00145544"/>
    <w:rsid w:val="001455E5"/>
    <w:rsid w:val="001458DB"/>
    <w:rsid w:val="001467E9"/>
    <w:rsid w:val="00147861"/>
    <w:rsid w:val="00147F1A"/>
    <w:rsid w:val="00150DB3"/>
    <w:rsid w:val="00151396"/>
    <w:rsid w:val="00151BB6"/>
    <w:rsid w:val="00153222"/>
    <w:rsid w:val="00153B9A"/>
    <w:rsid w:val="00156943"/>
    <w:rsid w:val="00157118"/>
    <w:rsid w:val="001578FA"/>
    <w:rsid w:val="00161D83"/>
    <w:rsid w:val="00163BA6"/>
    <w:rsid w:val="001646D9"/>
    <w:rsid w:val="00164708"/>
    <w:rsid w:val="00164A90"/>
    <w:rsid w:val="00164AF4"/>
    <w:rsid w:val="001654E8"/>
    <w:rsid w:val="00166E6C"/>
    <w:rsid w:val="0016781D"/>
    <w:rsid w:val="00170967"/>
    <w:rsid w:val="001714D0"/>
    <w:rsid w:val="00171C50"/>
    <w:rsid w:val="00171F04"/>
    <w:rsid w:val="00172514"/>
    <w:rsid w:val="00175DA8"/>
    <w:rsid w:val="001762A8"/>
    <w:rsid w:val="00176D9E"/>
    <w:rsid w:val="001801CD"/>
    <w:rsid w:val="00180603"/>
    <w:rsid w:val="00180927"/>
    <w:rsid w:val="00180983"/>
    <w:rsid w:val="00180D1D"/>
    <w:rsid w:val="001810BD"/>
    <w:rsid w:val="00182C2F"/>
    <w:rsid w:val="00184031"/>
    <w:rsid w:val="0018538E"/>
    <w:rsid w:val="00185BA9"/>
    <w:rsid w:val="00185F3B"/>
    <w:rsid w:val="0018709C"/>
    <w:rsid w:val="001871AD"/>
    <w:rsid w:val="0018769C"/>
    <w:rsid w:val="00190670"/>
    <w:rsid w:val="00190723"/>
    <w:rsid w:val="00190869"/>
    <w:rsid w:val="00190B5D"/>
    <w:rsid w:val="00194614"/>
    <w:rsid w:val="00196C87"/>
    <w:rsid w:val="001970B9"/>
    <w:rsid w:val="00197760"/>
    <w:rsid w:val="00197955"/>
    <w:rsid w:val="001A1168"/>
    <w:rsid w:val="001A135C"/>
    <w:rsid w:val="001A1D4F"/>
    <w:rsid w:val="001A1E97"/>
    <w:rsid w:val="001A2140"/>
    <w:rsid w:val="001A30F9"/>
    <w:rsid w:val="001A5168"/>
    <w:rsid w:val="001A56E6"/>
    <w:rsid w:val="001A5BD9"/>
    <w:rsid w:val="001B016E"/>
    <w:rsid w:val="001B0600"/>
    <w:rsid w:val="001B20DB"/>
    <w:rsid w:val="001B21BE"/>
    <w:rsid w:val="001B2888"/>
    <w:rsid w:val="001B5325"/>
    <w:rsid w:val="001B5C9B"/>
    <w:rsid w:val="001B5F27"/>
    <w:rsid w:val="001B6582"/>
    <w:rsid w:val="001B666B"/>
    <w:rsid w:val="001B6810"/>
    <w:rsid w:val="001B7201"/>
    <w:rsid w:val="001B725F"/>
    <w:rsid w:val="001C0100"/>
    <w:rsid w:val="001C0817"/>
    <w:rsid w:val="001C0E13"/>
    <w:rsid w:val="001C0F72"/>
    <w:rsid w:val="001C1CCC"/>
    <w:rsid w:val="001C237A"/>
    <w:rsid w:val="001C2D2A"/>
    <w:rsid w:val="001C2E93"/>
    <w:rsid w:val="001C4387"/>
    <w:rsid w:val="001C441A"/>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8C2"/>
    <w:rsid w:val="001E4CC8"/>
    <w:rsid w:val="001E4CF7"/>
    <w:rsid w:val="001E68DD"/>
    <w:rsid w:val="001E7B3A"/>
    <w:rsid w:val="001F05DB"/>
    <w:rsid w:val="001F1B46"/>
    <w:rsid w:val="001F1CF7"/>
    <w:rsid w:val="001F486B"/>
    <w:rsid w:val="001F4C96"/>
    <w:rsid w:val="001F4CBB"/>
    <w:rsid w:val="001F5071"/>
    <w:rsid w:val="001F6138"/>
    <w:rsid w:val="001F62C7"/>
    <w:rsid w:val="001F6A17"/>
    <w:rsid w:val="001F7474"/>
    <w:rsid w:val="002008B8"/>
    <w:rsid w:val="00200E70"/>
    <w:rsid w:val="00201200"/>
    <w:rsid w:val="00201EAC"/>
    <w:rsid w:val="00202703"/>
    <w:rsid w:val="0020297B"/>
    <w:rsid w:val="00203293"/>
    <w:rsid w:val="00203409"/>
    <w:rsid w:val="00203417"/>
    <w:rsid w:val="00204102"/>
    <w:rsid w:val="0020558A"/>
    <w:rsid w:val="00205954"/>
    <w:rsid w:val="002063D8"/>
    <w:rsid w:val="00206CD8"/>
    <w:rsid w:val="00207A05"/>
    <w:rsid w:val="00207E3C"/>
    <w:rsid w:val="00210E47"/>
    <w:rsid w:val="00211851"/>
    <w:rsid w:val="00211E82"/>
    <w:rsid w:val="002121C3"/>
    <w:rsid w:val="00212787"/>
    <w:rsid w:val="002127F0"/>
    <w:rsid w:val="002130AA"/>
    <w:rsid w:val="002130D4"/>
    <w:rsid w:val="002132C0"/>
    <w:rsid w:val="00214ACC"/>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0F6B"/>
    <w:rsid w:val="00231291"/>
    <w:rsid w:val="002316EE"/>
    <w:rsid w:val="00231EEC"/>
    <w:rsid w:val="00232E01"/>
    <w:rsid w:val="00233BBF"/>
    <w:rsid w:val="00233C36"/>
    <w:rsid w:val="00234A52"/>
    <w:rsid w:val="00236CD7"/>
    <w:rsid w:val="00237D81"/>
    <w:rsid w:val="00237D93"/>
    <w:rsid w:val="00242968"/>
    <w:rsid w:val="00244135"/>
    <w:rsid w:val="002444F9"/>
    <w:rsid w:val="0024684F"/>
    <w:rsid w:val="002468FE"/>
    <w:rsid w:val="00246C64"/>
    <w:rsid w:val="002477AB"/>
    <w:rsid w:val="00250D68"/>
    <w:rsid w:val="00251E9A"/>
    <w:rsid w:val="00252F30"/>
    <w:rsid w:val="0025371C"/>
    <w:rsid w:val="00255761"/>
    <w:rsid w:val="00256980"/>
    <w:rsid w:val="00256CBD"/>
    <w:rsid w:val="00256D2D"/>
    <w:rsid w:val="00262086"/>
    <w:rsid w:val="0026279B"/>
    <w:rsid w:val="002627FE"/>
    <w:rsid w:val="00262C1D"/>
    <w:rsid w:val="00263440"/>
    <w:rsid w:val="002634DE"/>
    <w:rsid w:val="002636A2"/>
    <w:rsid w:val="00263CC7"/>
    <w:rsid w:val="00265D8D"/>
    <w:rsid w:val="00267419"/>
    <w:rsid w:val="002702AC"/>
    <w:rsid w:val="00270AC3"/>
    <w:rsid w:val="00271559"/>
    <w:rsid w:val="00271869"/>
    <w:rsid w:val="00274040"/>
    <w:rsid w:val="002743E0"/>
    <w:rsid w:val="002747F9"/>
    <w:rsid w:val="00274842"/>
    <w:rsid w:val="00274FD4"/>
    <w:rsid w:val="002760F6"/>
    <w:rsid w:val="00276817"/>
    <w:rsid w:val="00277068"/>
    <w:rsid w:val="002820D4"/>
    <w:rsid w:val="002821E1"/>
    <w:rsid w:val="00283555"/>
    <w:rsid w:val="002837A0"/>
    <w:rsid w:val="00284278"/>
    <w:rsid w:val="00284686"/>
    <w:rsid w:val="00284DB0"/>
    <w:rsid w:val="00285454"/>
    <w:rsid w:val="00286C0C"/>
    <w:rsid w:val="002879AA"/>
    <w:rsid w:val="00287E58"/>
    <w:rsid w:val="00292257"/>
    <w:rsid w:val="002930BD"/>
    <w:rsid w:val="00293C27"/>
    <w:rsid w:val="00293F16"/>
    <w:rsid w:val="002942DF"/>
    <w:rsid w:val="00296FEE"/>
    <w:rsid w:val="0029719E"/>
    <w:rsid w:val="00297ABC"/>
    <w:rsid w:val="00297E70"/>
    <w:rsid w:val="002A0228"/>
    <w:rsid w:val="002A0671"/>
    <w:rsid w:val="002A10EE"/>
    <w:rsid w:val="002A139A"/>
    <w:rsid w:val="002A1CDE"/>
    <w:rsid w:val="002A3275"/>
    <w:rsid w:val="002A3EB2"/>
    <w:rsid w:val="002A40E8"/>
    <w:rsid w:val="002A46E1"/>
    <w:rsid w:val="002A4E6F"/>
    <w:rsid w:val="002A59B9"/>
    <w:rsid w:val="002A6B8C"/>
    <w:rsid w:val="002A73B2"/>
    <w:rsid w:val="002A7DF1"/>
    <w:rsid w:val="002B1EAC"/>
    <w:rsid w:val="002B1F09"/>
    <w:rsid w:val="002B2E6B"/>
    <w:rsid w:val="002B3B6D"/>
    <w:rsid w:val="002B44FF"/>
    <w:rsid w:val="002B55CB"/>
    <w:rsid w:val="002B6DCC"/>
    <w:rsid w:val="002B7296"/>
    <w:rsid w:val="002C1147"/>
    <w:rsid w:val="002C1246"/>
    <w:rsid w:val="002C1387"/>
    <w:rsid w:val="002C1991"/>
    <w:rsid w:val="002C1998"/>
    <w:rsid w:val="002C256B"/>
    <w:rsid w:val="002C2812"/>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52C9"/>
    <w:rsid w:val="002E536F"/>
    <w:rsid w:val="002E670B"/>
    <w:rsid w:val="002E6C0D"/>
    <w:rsid w:val="002F1470"/>
    <w:rsid w:val="002F216A"/>
    <w:rsid w:val="002F285F"/>
    <w:rsid w:val="002F3685"/>
    <w:rsid w:val="002F459F"/>
    <w:rsid w:val="002F4744"/>
    <w:rsid w:val="002F4B04"/>
    <w:rsid w:val="002F5510"/>
    <w:rsid w:val="002F5C9A"/>
    <w:rsid w:val="002F6288"/>
    <w:rsid w:val="002F650D"/>
    <w:rsid w:val="002F6D3F"/>
    <w:rsid w:val="00300280"/>
    <w:rsid w:val="0030050B"/>
    <w:rsid w:val="003009CA"/>
    <w:rsid w:val="00301034"/>
    <w:rsid w:val="00301758"/>
    <w:rsid w:val="00301C2E"/>
    <w:rsid w:val="00303640"/>
    <w:rsid w:val="00304E49"/>
    <w:rsid w:val="003055B3"/>
    <w:rsid w:val="0030591B"/>
    <w:rsid w:val="00310468"/>
    <w:rsid w:val="00310718"/>
    <w:rsid w:val="0031104F"/>
    <w:rsid w:val="00311E9B"/>
    <w:rsid w:val="003125CC"/>
    <w:rsid w:val="00312825"/>
    <w:rsid w:val="00312947"/>
    <w:rsid w:val="00313792"/>
    <w:rsid w:val="00314450"/>
    <w:rsid w:val="00314778"/>
    <w:rsid w:val="00314EA9"/>
    <w:rsid w:val="00315DF8"/>
    <w:rsid w:val="0031639E"/>
    <w:rsid w:val="003163A9"/>
    <w:rsid w:val="00316AB3"/>
    <w:rsid w:val="00317004"/>
    <w:rsid w:val="00317006"/>
    <w:rsid w:val="003175C3"/>
    <w:rsid w:val="00317A18"/>
    <w:rsid w:val="00317BE2"/>
    <w:rsid w:val="00320FDD"/>
    <w:rsid w:val="00321B93"/>
    <w:rsid w:val="0032221D"/>
    <w:rsid w:val="003230F7"/>
    <w:rsid w:val="003237C5"/>
    <w:rsid w:val="003238CA"/>
    <w:rsid w:val="00324C5C"/>
    <w:rsid w:val="00325427"/>
    <w:rsid w:val="00326CC3"/>
    <w:rsid w:val="003278FD"/>
    <w:rsid w:val="00327E19"/>
    <w:rsid w:val="003301C6"/>
    <w:rsid w:val="00331848"/>
    <w:rsid w:val="00332F91"/>
    <w:rsid w:val="003357CC"/>
    <w:rsid w:val="00336C25"/>
    <w:rsid w:val="00336F9B"/>
    <w:rsid w:val="0033776A"/>
    <w:rsid w:val="00337FE8"/>
    <w:rsid w:val="00341618"/>
    <w:rsid w:val="0034370B"/>
    <w:rsid w:val="003445F8"/>
    <w:rsid w:val="0034732B"/>
    <w:rsid w:val="00350C68"/>
    <w:rsid w:val="00350FC9"/>
    <w:rsid w:val="003511D2"/>
    <w:rsid w:val="003523F7"/>
    <w:rsid w:val="00353101"/>
    <w:rsid w:val="003531FC"/>
    <w:rsid w:val="003543CA"/>
    <w:rsid w:val="00354B08"/>
    <w:rsid w:val="00355485"/>
    <w:rsid w:val="00356A9E"/>
    <w:rsid w:val="00356B88"/>
    <w:rsid w:val="00356EC8"/>
    <w:rsid w:val="00357108"/>
    <w:rsid w:val="00360B40"/>
    <w:rsid w:val="00361934"/>
    <w:rsid w:val="00362CD6"/>
    <w:rsid w:val="0036315E"/>
    <w:rsid w:val="0036333A"/>
    <w:rsid w:val="003650D6"/>
    <w:rsid w:val="00366234"/>
    <w:rsid w:val="003664BA"/>
    <w:rsid w:val="00366D89"/>
    <w:rsid w:val="00367167"/>
    <w:rsid w:val="00367793"/>
    <w:rsid w:val="003708A6"/>
    <w:rsid w:val="00370A13"/>
    <w:rsid w:val="00370DC6"/>
    <w:rsid w:val="00371994"/>
    <w:rsid w:val="00371EDC"/>
    <w:rsid w:val="0037339F"/>
    <w:rsid w:val="0037413A"/>
    <w:rsid w:val="003744A6"/>
    <w:rsid w:val="00377506"/>
    <w:rsid w:val="00377B52"/>
    <w:rsid w:val="00377DC6"/>
    <w:rsid w:val="00381473"/>
    <w:rsid w:val="0038182F"/>
    <w:rsid w:val="003818CF"/>
    <w:rsid w:val="00381B37"/>
    <w:rsid w:val="00381C92"/>
    <w:rsid w:val="003832D3"/>
    <w:rsid w:val="003833C0"/>
    <w:rsid w:val="00383CD8"/>
    <w:rsid w:val="00384DD8"/>
    <w:rsid w:val="00384E46"/>
    <w:rsid w:val="0038582B"/>
    <w:rsid w:val="00385A93"/>
    <w:rsid w:val="0038749F"/>
    <w:rsid w:val="00391B30"/>
    <w:rsid w:val="00394691"/>
    <w:rsid w:val="00394C24"/>
    <w:rsid w:val="003953EA"/>
    <w:rsid w:val="0039600F"/>
    <w:rsid w:val="00396E62"/>
    <w:rsid w:val="00396EB8"/>
    <w:rsid w:val="003974EF"/>
    <w:rsid w:val="00397964"/>
    <w:rsid w:val="003979DC"/>
    <w:rsid w:val="00397A42"/>
    <w:rsid w:val="003A006D"/>
    <w:rsid w:val="003A1475"/>
    <w:rsid w:val="003A1C9E"/>
    <w:rsid w:val="003A3C89"/>
    <w:rsid w:val="003A4CE0"/>
    <w:rsid w:val="003A5113"/>
    <w:rsid w:val="003A54EB"/>
    <w:rsid w:val="003A607B"/>
    <w:rsid w:val="003A614E"/>
    <w:rsid w:val="003A794A"/>
    <w:rsid w:val="003B16E7"/>
    <w:rsid w:val="003B2820"/>
    <w:rsid w:val="003B369E"/>
    <w:rsid w:val="003B39F3"/>
    <w:rsid w:val="003B3D1B"/>
    <w:rsid w:val="003B6A69"/>
    <w:rsid w:val="003B7314"/>
    <w:rsid w:val="003C0EBD"/>
    <w:rsid w:val="003C2188"/>
    <w:rsid w:val="003C2AD5"/>
    <w:rsid w:val="003C2BDB"/>
    <w:rsid w:val="003C2C4F"/>
    <w:rsid w:val="003C379C"/>
    <w:rsid w:val="003C5D70"/>
    <w:rsid w:val="003C694A"/>
    <w:rsid w:val="003C753E"/>
    <w:rsid w:val="003C7AA9"/>
    <w:rsid w:val="003D0D38"/>
    <w:rsid w:val="003D121A"/>
    <w:rsid w:val="003D1C5A"/>
    <w:rsid w:val="003D36AC"/>
    <w:rsid w:val="003D3EF9"/>
    <w:rsid w:val="003D3F71"/>
    <w:rsid w:val="003D4BA0"/>
    <w:rsid w:val="003D5527"/>
    <w:rsid w:val="003D63ED"/>
    <w:rsid w:val="003D663D"/>
    <w:rsid w:val="003D7B7A"/>
    <w:rsid w:val="003E0055"/>
    <w:rsid w:val="003E0DA1"/>
    <w:rsid w:val="003E1DEF"/>
    <w:rsid w:val="003E287B"/>
    <w:rsid w:val="003E2FA2"/>
    <w:rsid w:val="003E311A"/>
    <w:rsid w:val="003E40BF"/>
    <w:rsid w:val="003E457B"/>
    <w:rsid w:val="003E4D07"/>
    <w:rsid w:val="003E523B"/>
    <w:rsid w:val="003E64A4"/>
    <w:rsid w:val="003E6D71"/>
    <w:rsid w:val="003E7F08"/>
    <w:rsid w:val="003F059B"/>
    <w:rsid w:val="003F0926"/>
    <w:rsid w:val="003F25E8"/>
    <w:rsid w:val="003F27D2"/>
    <w:rsid w:val="003F2BC2"/>
    <w:rsid w:val="003F4D77"/>
    <w:rsid w:val="003F61CD"/>
    <w:rsid w:val="003F629E"/>
    <w:rsid w:val="003F73BE"/>
    <w:rsid w:val="003F7527"/>
    <w:rsid w:val="003F759D"/>
    <w:rsid w:val="0040053C"/>
    <w:rsid w:val="00400DF5"/>
    <w:rsid w:val="004011B6"/>
    <w:rsid w:val="00401773"/>
    <w:rsid w:val="00401927"/>
    <w:rsid w:val="00403412"/>
    <w:rsid w:val="0040370B"/>
    <w:rsid w:val="00403960"/>
    <w:rsid w:val="0040667A"/>
    <w:rsid w:val="00406CF7"/>
    <w:rsid w:val="00407485"/>
    <w:rsid w:val="004076AB"/>
    <w:rsid w:val="00410795"/>
    <w:rsid w:val="00412618"/>
    <w:rsid w:val="00413D80"/>
    <w:rsid w:val="004143DC"/>
    <w:rsid w:val="004154B0"/>
    <w:rsid w:val="004154C0"/>
    <w:rsid w:val="004155C7"/>
    <w:rsid w:val="00415D0A"/>
    <w:rsid w:val="00417882"/>
    <w:rsid w:val="00420AD5"/>
    <w:rsid w:val="004228F3"/>
    <w:rsid w:val="004241FB"/>
    <w:rsid w:val="00424D6F"/>
    <w:rsid w:val="00426FE8"/>
    <w:rsid w:val="00430FE2"/>
    <w:rsid w:val="004313C0"/>
    <w:rsid w:val="00431DBD"/>
    <w:rsid w:val="00432ADE"/>
    <w:rsid w:val="00433039"/>
    <w:rsid w:val="004335BB"/>
    <w:rsid w:val="00434545"/>
    <w:rsid w:val="00435222"/>
    <w:rsid w:val="0043709D"/>
    <w:rsid w:val="00440797"/>
    <w:rsid w:val="004407FC"/>
    <w:rsid w:val="004418FB"/>
    <w:rsid w:val="00441DCF"/>
    <w:rsid w:val="004439D3"/>
    <w:rsid w:val="00443B81"/>
    <w:rsid w:val="00445BD8"/>
    <w:rsid w:val="00446D17"/>
    <w:rsid w:val="00446FE9"/>
    <w:rsid w:val="00447093"/>
    <w:rsid w:val="00447ACD"/>
    <w:rsid w:val="004504E0"/>
    <w:rsid w:val="00452E73"/>
    <w:rsid w:val="0045355E"/>
    <w:rsid w:val="0045433F"/>
    <w:rsid w:val="00455151"/>
    <w:rsid w:val="00456A96"/>
    <w:rsid w:val="004573BC"/>
    <w:rsid w:val="00457BD5"/>
    <w:rsid w:val="00457D0C"/>
    <w:rsid w:val="00460FDD"/>
    <w:rsid w:val="004614A5"/>
    <w:rsid w:val="00462DBF"/>
    <w:rsid w:val="00463C4D"/>
    <w:rsid w:val="00464406"/>
    <w:rsid w:val="00464D86"/>
    <w:rsid w:val="00465328"/>
    <w:rsid w:val="00465365"/>
    <w:rsid w:val="00465583"/>
    <w:rsid w:val="00465725"/>
    <w:rsid w:val="004657B8"/>
    <w:rsid w:val="00467077"/>
    <w:rsid w:val="004704AA"/>
    <w:rsid w:val="00471C4C"/>
    <w:rsid w:val="00472DC1"/>
    <w:rsid w:val="00474087"/>
    <w:rsid w:val="0047590B"/>
    <w:rsid w:val="00475EDD"/>
    <w:rsid w:val="00477056"/>
    <w:rsid w:val="0047719F"/>
    <w:rsid w:val="00477386"/>
    <w:rsid w:val="004804CF"/>
    <w:rsid w:val="00480659"/>
    <w:rsid w:val="00480973"/>
    <w:rsid w:val="00482E37"/>
    <w:rsid w:val="00485808"/>
    <w:rsid w:val="00485B88"/>
    <w:rsid w:val="00486A0A"/>
    <w:rsid w:val="00486C58"/>
    <w:rsid w:val="004873B0"/>
    <w:rsid w:val="00487589"/>
    <w:rsid w:val="00487F00"/>
    <w:rsid w:val="004912E5"/>
    <w:rsid w:val="00491ACD"/>
    <w:rsid w:val="00491ED9"/>
    <w:rsid w:val="0049228A"/>
    <w:rsid w:val="00492568"/>
    <w:rsid w:val="00492845"/>
    <w:rsid w:val="00492DAD"/>
    <w:rsid w:val="00493FBF"/>
    <w:rsid w:val="0049488C"/>
    <w:rsid w:val="00494E53"/>
    <w:rsid w:val="004957B4"/>
    <w:rsid w:val="00495D0E"/>
    <w:rsid w:val="004A03C1"/>
    <w:rsid w:val="004A05A6"/>
    <w:rsid w:val="004A0EE4"/>
    <w:rsid w:val="004A15D7"/>
    <w:rsid w:val="004A2792"/>
    <w:rsid w:val="004A4180"/>
    <w:rsid w:val="004A4B5D"/>
    <w:rsid w:val="004A55D0"/>
    <w:rsid w:val="004A6494"/>
    <w:rsid w:val="004A69BD"/>
    <w:rsid w:val="004A74F6"/>
    <w:rsid w:val="004A76C5"/>
    <w:rsid w:val="004B01D8"/>
    <w:rsid w:val="004B1465"/>
    <w:rsid w:val="004B2965"/>
    <w:rsid w:val="004B33D7"/>
    <w:rsid w:val="004B3997"/>
    <w:rsid w:val="004B4994"/>
    <w:rsid w:val="004B5202"/>
    <w:rsid w:val="004B5834"/>
    <w:rsid w:val="004B61BD"/>
    <w:rsid w:val="004C0B4C"/>
    <w:rsid w:val="004C23B5"/>
    <w:rsid w:val="004C294D"/>
    <w:rsid w:val="004C3382"/>
    <w:rsid w:val="004C34BE"/>
    <w:rsid w:val="004C3B5D"/>
    <w:rsid w:val="004C4186"/>
    <w:rsid w:val="004C4359"/>
    <w:rsid w:val="004C4C53"/>
    <w:rsid w:val="004C4DBB"/>
    <w:rsid w:val="004C4ECC"/>
    <w:rsid w:val="004D0231"/>
    <w:rsid w:val="004D1032"/>
    <w:rsid w:val="004D190E"/>
    <w:rsid w:val="004D1AA0"/>
    <w:rsid w:val="004D1C4A"/>
    <w:rsid w:val="004D20C9"/>
    <w:rsid w:val="004D2AF7"/>
    <w:rsid w:val="004D2F02"/>
    <w:rsid w:val="004D45C6"/>
    <w:rsid w:val="004D4D49"/>
    <w:rsid w:val="004D5771"/>
    <w:rsid w:val="004D5A0E"/>
    <w:rsid w:val="004D5C44"/>
    <w:rsid w:val="004E0128"/>
    <w:rsid w:val="004E1D94"/>
    <w:rsid w:val="004E2200"/>
    <w:rsid w:val="004E23F0"/>
    <w:rsid w:val="004E3C48"/>
    <w:rsid w:val="004E3DE2"/>
    <w:rsid w:val="004E4D40"/>
    <w:rsid w:val="004E6CF1"/>
    <w:rsid w:val="004E73CC"/>
    <w:rsid w:val="004E7764"/>
    <w:rsid w:val="004E7E5A"/>
    <w:rsid w:val="004F06A0"/>
    <w:rsid w:val="004F1020"/>
    <w:rsid w:val="004F12AF"/>
    <w:rsid w:val="004F15DF"/>
    <w:rsid w:val="004F191F"/>
    <w:rsid w:val="004F1ABC"/>
    <w:rsid w:val="004F2B5F"/>
    <w:rsid w:val="004F3031"/>
    <w:rsid w:val="004F3DE8"/>
    <w:rsid w:val="004F4B3C"/>
    <w:rsid w:val="004F4B3F"/>
    <w:rsid w:val="004F571C"/>
    <w:rsid w:val="004F5F66"/>
    <w:rsid w:val="004F6A11"/>
    <w:rsid w:val="00502FB8"/>
    <w:rsid w:val="005031EB"/>
    <w:rsid w:val="005031F9"/>
    <w:rsid w:val="00504B09"/>
    <w:rsid w:val="005065D0"/>
    <w:rsid w:val="00506950"/>
    <w:rsid w:val="005101FF"/>
    <w:rsid w:val="00510604"/>
    <w:rsid w:val="00512133"/>
    <w:rsid w:val="0051245A"/>
    <w:rsid w:val="005127D6"/>
    <w:rsid w:val="00513429"/>
    <w:rsid w:val="005135AF"/>
    <w:rsid w:val="00513C2C"/>
    <w:rsid w:val="00513E92"/>
    <w:rsid w:val="00514331"/>
    <w:rsid w:val="0051587D"/>
    <w:rsid w:val="005159AA"/>
    <w:rsid w:val="00515BE0"/>
    <w:rsid w:val="0051664D"/>
    <w:rsid w:val="00521C3B"/>
    <w:rsid w:val="00522594"/>
    <w:rsid w:val="00522E62"/>
    <w:rsid w:val="00524EBB"/>
    <w:rsid w:val="0052535B"/>
    <w:rsid w:val="00525918"/>
    <w:rsid w:val="00525A3A"/>
    <w:rsid w:val="00525B76"/>
    <w:rsid w:val="00526B0B"/>
    <w:rsid w:val="00527607"/>
    <w:rsid w:val="005278D8"/>
    <w:rsid w:val="00530141"/>
    <w:rsid w:val="005308AC"/>
    <w:rsid w:val="00530DD4"/>
    <w:rsid w:val="00532E3F"/>
    <w:rsid w:val="0053330A"/>
    <w:rsid w:val="005338D2"/>
    <w:rsid w:val="005354CC"/>
    <w:rsid w:val="00536931"/>
    <w:rsid w:val="005373CE"/>
    <w:rsid w:val="005373E4"/>
    <w:rsid w:val="00540385"/>
    <w:rsid w:val="00540ECB"/>
    <w:rsid w:val="005413E2"/>
    <w:rsid w:val="00541589"/>
    <w:rsid w:val="005418BD"/>
    <w:rsid w:val="00541FEB"/>
    <w:rsid w:val="00542146"/>
    <w:rsid w:val="00542E98"/>
    <w:rsid w:val="005435C0"/>
    <w:rsid w:val="005437D3"/>
    <w:rsid w:val="00543994"/>
    <w:rsid w:val="00544181"/>
    <w:rsid w:val="0054449C"/>
    <w:rsid w:val="005451D9"/>
    <w:rsid w:val="005452C4"/>
    <w:rsid w:val="005456FC"/>
    <w:rsid w:val="0054615A"/>
    <w:rsid w:val="005467A3"/>
    <w:rsid w:val="00550EF5"/>
    <w:rsid w:val="005515B8"/>
    <w:rsid w:val="005520A7"/>
    <w:rsid w:val="00552BED"/>
    <w:rsid w:val="00553D29"/>
    <w:rsid w:val="00553DEC"/>
    <w:rsid w:val="00553F19"/>
    <w:rsid w:val="00554339"/>
    <w:rsid w:val="00555B29"/>
    <w:rsid w:val="0055606E"/>
    <w:rsid w:val="005566A7"/>
    <w:rsid w:val="00556FB8"/>
    <w:rsid w:val="00557636"/>
    <w:rsid w:val="00557BA0"/>
    <w:rsid w:val="00560093"/>
    <w:rsid w:val="005603B6"/>
    <w:rsid w:val="00561DE5"/>
    <w:rsid w:val="00562B02"/>
    <w:rsid w:val="00563AE4"/>
    <w:rsid w:val="00563B5F"/>
    <w:rsid w:val="00563B90"/>
    <w:rsid w:val="0056402B"/>
    <w:rsid w:val="0056441C"/>
    <w:rsid w:val="00566125"/>
    <w:rsid w:val="0056745E"/>
    <w:rsid w:val="00567BB8"/>
    <w:rsid w:val="00567EA9"/>
    <w:rsid w:val="005702F1"/>
    <w:rsid w:val="005719D7"/>
    <w:rsid w:val="00572345"/>
    <w:rsid w:val="00573B00"/>
    <w:rsid w:val="005740D9"/>
    <w:rsid w:val="00574F0E"/>
    <w:rsid w:val="005753EF"/>
    <w:rsid w:val="00576700"/>
    <w:rsid w:val="00577AF8"/>
    <w:rsid w:val="00580C0E"/>
    <w:rsid w:val="0058143E"/>
    <w:rsid w:val="00581A3B"/>
    <w:rsid w:val="00582072"/>
    <w:rsid w:val="00583CEC"/>
    <w:rsid w:val="00584494"/>
    <w:rsid w:val="00584662"/>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8C4"/>
    <w:rsid w:val="005A1FF1"/>
    <w:rsid w:val="005A5358"/>
    <w:rsid w:val="005A661D"/>
    <w:rsid w:val="005A6AEE"/>
    <w:rsid w:val="005A7BA2"/>
    <w:rsid w:val="005B0364"/>
    <w:rsid w:val="005B17BF"/>
    <w:rsid w:val="005B471C"/>
    <w:rsid w:val="005B5716"/>
    <w:rsid w:val="005B5C3B"/>
    <w:rsid w:val="005B69D8"/>
    <w:rsid w:val="005B69E2"/>
    <w:rsid w:val="005B6A21"/>
    <w:rsid w:val="005B7A88"/>
    <w:rsid w:val="005C0788"/>
    <w:rsid w:val="005C14CC"/>
    <w:rsid w:val="005C1C86"/>
    <w:rsid w:val="005C256B"/>
    <w:rsid w:val="005C25D7"/>
    <w:rsid w:val="005C3CEC"/>
    <w:rsid w:val="005C3D05"/>
    <w:rsid w:val="005C4185"/>
    <w:rsid w:val="005C4A04"/>
    <w:rsid w:val="005C6FE9"/>
    <w:rsid w:val="005C70A7"/>
    <w:rsid w:val="005C75CD"/>
    <w:rsid w:val="005D062C"/>
    <w:rsid w:val="005D08DA"/>
    <w:rsid w:val="005D0B4C"/>
    <w:rsid w:val="005D1DD0"/>
    <w:rsid w:val="005D41DE"/>
    <w:rsid w:val="005D4307"/>
    <w:rsid w:val="005D4A53"/>
    <w:rsid w:val="005D531E"/>
    <w:rsid w:val="005D5408"/>
    <w:rsid w:val="005D5D19"/>
    <w:rsid w:val="005D60BF"/>
    <w:rsid w:val="005D67B8"/>
    <w:rsid w:val="005D7F52"/>
    <w:rsid w:val="005E117A"/>
    <w:rsid w:val="005E200B"/>
    <w:rsid w:val="005E2216"/>
    <w:rsid w:val="005E2A9E"/>
    <w:rsid w:val="005E2E6E"/>
    <w:rsid w:val="005E3E3E"/>
    <w:rsid w:val="005E40B8"/>
    <w:rsid w:val="005E43B8"/>
    <w:rsid w:val="005E5299"/>
    <w:rsid w:val="005E5A0D"/>
    <w:rsid w:val="005E6963"/>
    <w:rsid w:val="005E6A69"/>
    <w:rsid w:val="005E79CB"/>
    <w:rsid w:val="005F13DF"/>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10A7A"/>
    <w:rsid w:val="006115B4"/>
    <w:rsid w:val="00612500"/>
    <w:rsid w:val="006135A5"/>
    <w:rsid w:val="00614257"/>
    <w:rsid w:val="006156B7"/>
    <w:rsid w:val="00615D1F"/>
    <w:rsid w:val="00615F8E"/>
    <w:rsid w:val="00617794"/>
    <w:rsid w:val="00620166"/>
    <w:rsid w:val="0062076B"/>
    <w:rsid w:val="00621D45"/>
    <w:rsid w:val="00623A70"/>
    <w:rsid w:val="0062435C"/>
    <w:rsid w:val="006244C8"/>
    <w:rsid w:val="006251D1"/>
    <w:rsid w:val="0062594B"/>
    <w:rsid w:val="0062658A"/>
    <w:rsid w:val="00627A79"/>
    <w:rsid w:val="00630204"/>
    <w:rsid w:val="00630362"/>
    <w:rsid w:val="0063306B"/>
    <w:rsid w:val="00633C0C"/>
    <w:rsid w:val="0063443C"/>
    <w:rsid w:val="0063449B"/>
    <w:rsid w:val="00635262"/>
    <w:rsid w:val="00636B61"/>
    <w:rsid w:val="00636F22"/>
    <w:rsid w:val="0063718E"/>
    <w:rsid w:val="0063779D"/>
    <w:rsid w:val="00640005"/>
    <w:rsid w:val="0064042A"/>
    <w:rsid w:val="00640876"/>
    <w:rsid w:val="00641362"/>
    <w:rsid w:val="0064179D"/>
    <w:rsid w:val="006419DB"/>
    <w:rsid w:val="00642563"/>
    <w:rsid w:val="006437B7"/>
    <w:rsid w:val="00643CC2"/>
    <w:rsid w:val="00644996"/>
    <w:rsid w:val="00645099"/>
    <w:rsid w:val="0064605A"/>
    <w:rsid w:val="0064666F"/>
    <w:rsid w:val="006467FD"/>
    <w:rsid w:val="00646BE7"/>
    <w:rsid w:val="0064747D"/>
    <w:rsid w:val="00647522"/>
    <w:rsid w:val="006477AC"/>
    <w:rsid w:val="00647ED3"/>
    <w:rsid w:val="00650137"/>
    <w:rsid w:val="00651F13"/>
    <w:rsid w:val="0065537E"/>
    <w:rsid w:val="006556EF"/>
    <w:rsid w:val="00656FAF"/>
    <w:rsid w:val="006573E7"/>
    <w:rsid w:val="00660ADF"/>
    <w:rsid w:val="00660B99"/>
    <w:rsid w:val="00660FB3"/>
    <w:rsid w:val="006610B8"/>
    <w:rsid w:val="0066354B"/>
    <w:rsid w:val="0066429F"/>
    <w:rsid w:val="00664314"/>
    <w:rsid w:val="00664CA4"/>
    <w:rsid w:val="0066620B"/>
    <w:rsid w:val="00667134"/>
    <w:rsid w:val="006671B0"/>
    <w:rsid w:val="006678CE"/>
    <w:rsid w:val="006712AB"/>
    <w:rsid w:val="006713B3"/>
    <w:rsid w:val="00673761"/>
    <w:rsid w:val="00674812"/>
    <w:rsid w:val="00674D62"/>
    <w:rsid w:val="00675973"/>
    <w:rsid w:val="00676651"/>
    <w:rsid w:val="00676C04"/>
    <w:rsid w:val="00676D12"/>
    <w:rsid w:val="00676E3D"/>
    <w:rsid w:val="00676FAD"/>
    <w:rsid w:val="006770A4"/>
    <w:rsid w:val="006778F0"/>
    <w:rsid w:val="00677CBB"/>
    <w:rsid w:val="00681142"/>
    <w:rsid w:val="006828BC"/>
    <w:rsid w:val="00683B34"/>
    <w:rsid w:val="00684097"/>
    <w:rsid w:val="006846F9"/>
    <w:rsid w:val="006847C2"/>
    <w:rsid w:val="00684B8A"/>
    <w:rsid w:val="0068595C"/>
    <w:rsid w:val="00691509"/>
    <w:rsid w:val="00691663"/>
    <w:rsid w:val="00692A01"/>
    <w:rsid w:val="006931A3"/>
    <w:rsid w:val="006940AB"/>
    <w:rsid w:val="00694A0D"/>
    <w:rsid w:val="00694C4E"/>
    <w:rsid w:val="00695889"/>
    <w:rsid w:val="0069631B"/>
    <w:rsid w:val="00696792"/>
    <w:rsid w:val="00697C82"/>
    <w:rsid w:val="00697E02"/>
    <w:rsid w:val="006A1143"/>
    <w:rsid w:val="006A1182"/>
    <w:rsid w:val="006A1692"/>
    <w:rsid w:val="006A308D"/>
    <w:rsid w:val="006A31C5"/>
    <w:rsid w:val="006A3268"/>
    <w:rsid w:val="006A3E4A"/>
    <w:rsid w:val="006A5A11"/>
    <w:rsid w:val="006A5A43"/>
    <w:rsid w:val="006A7BF2"/>
    <w:rsid w:val="006B0AD5"/>
    <w:rsid w:val="006B0C4C"/>
    <w:rsid w:val="006B0F3A"/>
    <w:rsid w:val="006B1F85"/>
    <w:rsid w:val="006B237C"/>
    <w:rsid w:val="006B271C"/>
    <w:rsid w:val="006B376B"/>
    <w:rsid w:val="006B4CE1"/>
    <w:rsid w:val="006B4DC9"/>
    <w:rsid w:val="006B5716"/>
    <w:rsid w:val="006B5CC5"/>
    <w:rsid w:val="006B5DD7"/>
    <w:rsid w:val="006B7404"/>
    <w:rsid w:val="006B7CF7"/>
    <w:rsid w:val="006C0E55"/>
    <w:rsid w:val="006C28C2"/>
    <w:rsid w:val="006C3F51"/>
    <w:rsid w:val="006C746D"/>
    <w:rsid w:val="006C7CE1"/>
    <w:rsid w:val="006D1104"/>
    <w:rsid w:val="006D1D79"/>
    <w:rsid w:val="006D21A3"/>
    <w:rsid w:val="006D2604"/>
    <w:rsid w:val="006D319F"/>
    <w:rsid w:val="006D577B"/>
    <w:rsid w:val="006D5BE3"/>
    <w:rsid w:val="006D5CEC"/>
    <w:rsid w:val="006D69FF"/>
    <w:rsid w:val="006D6B58"/>
    <w:rsid w:val="006D72D7"/>
    <w:rsid w:val="006D7958"/>
    <w:rsid w:val="006E01AF"/>
    <w:rsid w:val="006E03E5"/>
    <w:rsid w:val="006E1501"/>
    <w:rsid w:val="006E1C4B"/>
    <w:rsid w:val="006E1F5E"/>
    <w:rsid w:val="006E455C"/>
    <w:rsid w:val="006E485F"/>
    <w:rsid w:val="006E4C78"/>
    <w:rsid w:val="006E6113"/>
    <w:rsid w:val="006E6122"/>
    <w:rsid w:val="006E6D34"/>
    <w:rsid w:val="006E6D8C"/>
    <w:rsid w:val="006E7C74"/>
    <w:rsid w:val="006F0928"/>
    <w:rsid w:val="006F0F05"/>
    <w:rsid w:val="006F1198"/>
    <w:rsid w:val="006F19A7"/>
    <w:rsid w:val="006F1F0C"/>
    <w:rsid w:val="006F2609"/>
    <w:rsid w:val="006F2CDC"/>
    <w:rsid w:val="006F3266"/>
    <w:rsid w:val="006F43DF"/>
    <w:rsid w:val="00700BED"/>
    <w:rsid w:val="00701739"/>
    <w:rsid w:val="00701A2B"/>
    <w:rsid w:val="00701AD1"/>
    <w:rsid w:val="00701D49"/>
    <w:rsid w:val="00701FF3"/>
    <w:rsid w:val="00703D88"/>
    <w:rsid w:val="00704591"/>
    <w:rsid w:val="00704BEC"/>
    <w:rsid w:val="00704F4E"/>
    <w:rsid w:val="00704F6E"/>
    <w:rsid w:val="007055B7"/>
    <w:rsid w:val="0071263E"/>
    <w:rsid w:val="0071445C"/>
    <w:rsid w:val="007144FC"/>
    <w:rsid w:val="00714F41"/>
    <w:rsid w:val="007150E4"/>
    <w:rsid w:val="00716499"/>
    <w:rsid w:val="00721CED"/>
    <w:rsid w:val="007227E7"/>
    <w:rsid w:val="00723194"/>
    <w:rsid w:val="007243E7"/>
    <w:rsid w:val="00725F88"/>
    <w:rsid w:val="00727CF0"/>
    <w:rsid w:val="00727D68"/>
    <w:rsid w:val="0073109C"/>
    <w:rsid w:val="00731690"/>
    <w:rsid w:val="00733781"/>
    <w:rsid w:val="00733946"/>
    <w:rsid w:val="00733AA5"/>
    <w:rsid w:val="0073557C"/>
    <w:rsid w:val="00737621"/>
    <w:rsid w:val="007412F5"/>
    <w:rsid w:val="00741338"/>
    <w:rsid w:val="0074180A"/>
    <w:rsid w:val="00742D2C"/>
    <w:rsid w:val="00743519"/>
    <w:rsid w:val="00745649"/>
    <w:rsid w:val="0074698E"/>
    <w:rsid w:val="00750D66"/>
    <w:rsid w:val="007519AF"/>
    <w:rsid w:val="00753659"/>
    <w:rsid w:val="007549B4"/>
    <w:rsid w:val="0075546C"/>
    <w:rsid w:val="007562FF"/>
    <w:rsid w:val="007575F0"/>
    <w:rsid w:val="00757F3A"/>
    <w:rsid w:val="0076009B"/>
    <w:rsid w:val="0076156B"/>
    <w:rsid w:val="007622AC"/>
    <w:rsid w:val="007635F9"/>
    <w:rsid w:val="00763813"/>
    <w:rsid w:val="00763855"/>
    <w:rsid w:val="00767124"/>
    <w:rsid w:val="00767D08"/>
    <w:rsid w:val="00770074"/>
    <w:rsid w:val="0077088F"/>
    <w:rsid w:val="00772204"/>
    <w:rsid w:val="00773821"/>
    <w:rsid w:val="00774EA0"/>
    <w:rsid w:val="0077627C"/>
    <w:rsid w:val="00776745"/>
    <w:rsid w:val="00776E7C"/>
    <w:rsid w:val="00780089"/>
    <w:rsid w:val="00780419"/>
    <w:rsid w:val="0078094C"/>
    <w:rsid w:val="00780AED"/>
    <w:rsid w:val="0078179F"/>
    <w:rsid w:val="00782699"/>
    <w:rsid w:val="00782B0A"/>
    <w:rsid w:val="00783C79"/>
    <w:rsid w:val="00784F98"/>
    <w:rsid w:val="00785761"/>
    <w:rsid w:val="0078584B"/>
    <w:rsid w:val="00785E2E"/>
    <w:rsid w:val="00786EA6"/>
    <w:rsid w:val="0078774B"/>
    <w:rsid w:val="007877A9"/>
    <w:rsid w:val="007877DF"/>
    <w:rsid w:val="00787B16"/>
    <w:rsid w:val="00790441"/>
    <w:rsid w:val="00791749"/>
    <w:rsid w:val="0079185A"/>
    <w:rsid w:val="00791A8E"/>
    <w:rsid w:val="00792BF1"/>
    <w:rsid w:val="00793C6A"/>
    <w:rsid w:val="00795511"/>
    <w:rsid w:val="00796A4C"/>
    <w:rsid w:val="0079706C"/>
    <w:rsid w:val="00797372"/>
    <w:rsid w:val="00797958"/>
    <w:rsid w:val="00797E35"/>
    <w:rsid w:val="007A00A3"/>
    <w:rsid w:val="007A0AE1"/>
    <w:rsid w:val="007A2696"/>
    <w:rsid w:val="007A2C02"/>
    <w:rsid w:val="007A2E46"/>
    <w:rsid w:val="007A2F90"/>
    <w:rsid w:val="007A31E1"/>
    <w:rsid w:val="007A323A"/>
    <w:rsid w:val="007A47D3"/>
    <w:rsid w:val="007A77F8"/>
    <w:rsid w:val="007A7AB2"/>
    <w:rsid w:val="007A7C75"/>
    <w:rsid w:val="007B09FF"/>
    <w:rsid w:val="007B0C1F"/>
    <w:rsid w:val="007B1015"/>
    <w:rsid w:val="007B1188"/>
    <w:rsid w:val="007B160F"/>
    <w:rsid w:val="007B3384"/>
    <w:rsid w:val="007B3DE4"/>
    <w:rsid w:val="007B4AAF"/>
    <w:rsid w:val="007B4B23"/>
    <w:rsid w:val="007B4FA8"/>
    <w:rsid w:val="007B698B"/>
    <w:rsid w:val="007C073C"/>
    <w:rsid w:val="007C2259"/>
    <w:rsid w:val="007C2BD0"/>
    <w:rsid w:val="007C39FB"/>
    <w:rsid w:val="007C3A32"/>
    <w:rsid w:val="007C3B37"/>
    <w:rsid w:val="007C3C95"/>
    <w:rsid w:val="007C44CF"/>
    <w:rsid w:val="007C450B"/>
    <w:rsid w:val="007C46C8"/>
    <w:rsid w:val="007C5831"/>
    <w:rsid w:val="007C5D52"/>
    <w:rsid w:val="007D2005"/>
    <w:rsid w:val="007D21CC"/>
    <w:rsid w:val="007D3D68"/>
    <w:rsid w:val="007D5D27"/>
    <w:rsid w:val="007D602F"/>
    <w:rsid w:val="007D62D3"/>
    <w:rsid w:val="007D6789"/>
    <w:rsid w:val="007D691E"/>
    <w:rsid w:val="007E161B"/>
    <w:rsid w:val="007E1763"/>
    <w:rsid w:val="007E1B21"/>
    <w:rsid w:val="007E4A0D"/>
    <w:rsid w:val="007E4FE4"/>
    <w:rsid w:val="007E5E45"/>
    <w:rsid w:val="007E64AA"/>
    <w:rsid w:val="007E67F3"/>
    <w:rsid w:val="007E6D72"/>
    <w:rsid w:val="007E70E1"/>
    <w:rsid w:val="007E73F3"/>
    <w:rsid w:val="007E74B4"/>
    <w:rsid w:val="007E75FC"/>
    <w:rsid w:val="007F0ACC"/>
    <w:rsid w:val="007F30A6"/>
    <w:rsid w:val="007F3655"/>
    <w:rsid w:val="007F3804"/>
    <w:rsid w:val="007F3D7D"/>
    <w:rsid w:val="007F41F7"/>
    <w:rsid w:val="007F420E"/>
    <w:rsid w:val="007F44AC"/>
    <w:rsid w:val="007F4691"/>
    <w:rsid w:val="007F497B"/>
    <w:rsid w:val="007F599E"/>
    <w:rsid w:val="007F672C"/>
    <w:rsid w:val="007F7C42"/>
    <w:rsid w:val="00801373"/>
    <w:rsid w:val="00801563"/>
    <w:rsid w:val="0080165F"/>
    <w:rsid w:val="00802BE9"/>
    <w:rsid w:val="00802F5C"/>
    <w:rsid w:val="00804822"/>
    <w:rsid w:val="00805EE9"/>
    <w:rsid w:val="0080696E"/>
    <w:rsid w:val="00806D3D"/>
    <w:rsid w:val="00806FC6"/>
    <w:rsid w:val="00807810"/>
    <w:rsid w:val="00810301"/>
    <w:rsid w:val="0081072B"/>
    <w:rsid w:val="00810974"/>
    <w:rsid w:val="00810A9F"/>
    <w:rsid w:val="00811219"/>
    <w:rsid w:val="00811AAE"/>
    <w:rsid w:val="00811B2A"/>
    <w:rsid w:val="00812D52"/>
    <w:rsid w:val="00812F1B"/>
    <w:rsid w:val="0081346A"/>
    <w:rsid w:val="008136AD"/>
    <w:rsid w:val="008136DF"/>
    <w:rsid w:val="00813DAE"/>
    <w:rsid w:val="0081482D"/>
    <w:rsid w:val="00815195"/>
    <w:rsid w:val="00816192"/>
    <w:rsid w:val="00816DD8"/>
    <w:rsid w:val="00817080"/>
    <w:rsid w:val="0081717F"/>
    <w:rsid w:val="008176AD"/>
    <w:rsid w:val="008176BE"/>
    <w:rsid w:val="008229A7"/>
    <w:rsid w:val="0082524D"/>
    <w:rsid w:val="00825379"/>
    <w:rsid w:val="008253E6"/>
    <w:rsid w:val="008257FF"/>
    <w:rsid w:val="008259D7"/>
    <w:rsid w:val="008276C5"/>
    <w:rsid w:val="00827AB8"/>
    <w:rsid w:val="00830045"/>
    <w:rsid w:val="00830581"/>
    <w:rsid w:val="00831C3E"/>
    <w:rsid w:val="00832253"/>
    <w:rsid w:val="0083340A"/>
    <w:rsid w:val="00834DF7"/>
    <w:rsid w:val="008360B6"/>
    <w:rsid w:val="008401C5"/>
    <w:rsid w:val="008401C9"/>
    <w:rsid w:val="00840AB4"/>
    <w:rsid w:val="008414CC"/>
    <w:rsid w:val="00841B6B"/>
    <w:rsid w:val="008438BF"/>
    <w:rsid w:val="00844330"/>
    <w:rsid w:val="00845193"/>
    <w:rsid w:val="008466FE"/>
    <w:rsid w:val="00846732"/>
    <w:rsid w:val="00846B24"/>
    <w:rsid w:val="00846E07"/>
    <w:rsid w:val="008473F7"/>
    <w:rsid w:val="00847544"/>
    <w:rsid w:val="00847A33"/>
    <w:rsid w:val="008505AC"/>
    <w:rsid w:val="0085137F"/>
    <w:rsid w:val="00852FF5"/>
    <w:rsid w:val="00853915"/>
    <w:rsid w:val="00853D25"/>
    <w:rsid w:val="00855BAD"/>
    <w:rsid w:val="0085759B"/>
    <w:rsid w:val="00857633"/>
    <w:rsid w:val="00857C47"/>
    <w:rsid w:val="00860561"/>
    <w:rsid w:val="0086073C"/>
    <w:rsid w:val="0086099C"/>
    <w:rsid w:val="00860A65"/>
    <w:rsid w:val="00861B6D"/>
    <w:rsid w:val="008632A9"/>
    <w:rsid w:val="008639AC"/>
    <w:rsid w:val="00863A82"/>
    <w:rsid w:val="00863ECE"/>
    <w:rsid w:val="00865376"/>
    <w:rsid w:val="00865540"/>
    <w:rsid w:val="00866492"/>
    <w:rsid w:val="00866995"/>
    <w:rsid w:val="00867A02"/>
    <w:rsid w:val="00867FF0"/>
    <w:rsid w:val="00871BB3"/>
    <w:rsid w:val="00872BE0"/>
    <w:rsid w:val="00872C5C"/>
    <w:rsid w:val="00873759"/>
    <w:rsid w:val="00873AE9"/>
    <w:rsid w:val="008745B2"/>
    <w:rsid w:val="008765E6"/>
    <w:rsid w:val="00876DE3"/>
    <w:rsid w:val="00877157"/>
    <w:rsid w:val="00877A71"/>
    <w:rsid w:val="00877BCB"/>
    <w:rsid w:val="0088179A"/>
    <w:rsid w:val="00883B6E"/>
    <w:rsid w:val="00883BB5"/>
    <w:rsid w:val="00886583"/>
    <w:rsid w:val="008872F3"/>
    <w:rsid w:val="0089002D"/>
    <w:rsid w:val="008902EE"/>
    <w:rsid w:val="00891EEC"/>
    <w:rsid w:val="008924C7"/>
    <w:rsid w:val="00893BBB"/>
    <w:rsid w:val="008947BB"/>
    <w:rsid w:val="00895A4E"/>
    <w:rsid w:val="008964B7"/>
    <w:rsid w:val="00896779"/>
    <w:rsid w:val="00896B3F"/>
    <w:rsid w:val="008A07AA"/>
    <w:rsid w:val="008A1E20"/>
    <w:rsid w:val="008A3DE3"/>
    <w:rsid w:val="008A41C4"/>
    <w:rsid w:val="008A5E82"/>
    <w:rsid w:val="008A7097"/>
    <w:rsid w:val="008A777B"/>
    <w:rsid w:val="008B0502"/>
    <w:rsid w:val="008B1F3F"/>
    <w:rsid w:val="008B3822"/>
    <w:rsid w:val="008B3B9F"/>
    <w:rsid w:val="008B4C25"/>
    <w:rsid w:val="008B534D"/>
    <w:rsid w:val="008B6BBC"/>
    <w:rsid w:val="008B7363"/>
    <w:rsid w:val="008C03A8"/>
    <w:rsid w:val="008C15B1"/>
    <w:rsid w:val="008C1BED"/>
    <w:rsid w:val="008C27DF"/>
    <w:rsid w:val="008C2961"/>
    <w:rsid w:val="008C530F"/>
    <w:rsid w:val="008C5EA1"/>
    <w:rsid w:val="008C7D65"/>
    <w:rsid w:val="008C7D6A"/>
    <w:rsid w:val="008C7E63"/>
    <w:rsid w:val="008D01B6"/>
    <w:rsid w:val="008D0274"/>
    <w:rsid w:val="008D0DBE"/>
    <w:rsid w:val="008D1B49"/>
    <w:rsid w:val="008D1F24"/>
    <w:rsid w:val="008D29F2"/>
    <w:rsid w:val="008D4127"/>
    <w:rsid w:val="008D459F"/>
    <w:rsid w:val="008D620D"/>
    <w:rsid w:val="008D6CD5"/>
    <w:rsid w:val="008D7571"/>
    <w:rsid w:val="008D7B13"/>
    <w:rsid w:val="008D7CA2"/>
    <w:rsid w:val="008D7DF5"/>
    <w:rsid w:val="008E08DC"/>
    <w:rsid w:val="008E16E5"/>
    <w:rsid w:val="008E185E"/>
    <w:rsid w:val="008E1C16"/>
    <w:rsid w:val="008E1D48"/>
    <w:rsid w:val="008E2860"/>
    <w:rsid w:val="008E2D7C"/>
    <w:rsid w:val="008E32A5"/>
    <w:rsid w:val="008E382A"/>
    <w:rsid w:val="008E491B"/>
    <w:rsid w:val="008E4D5F"/>
    <w:rsid w:val="008E6436"/>
    <w:rsid w:val="008E7304"/>
    <w:rsid w:val="008F013F"/>
    <w:rsid w:val="008F0CA9"/>
    <w:rsid w:val="008F1232"/>
    <w:rsid w:val="008F14A7"/>
    <w:rsid w:val="008F1881"/>
    <w:rsid w:val="008F29DE"/>
    <w:rsid w:val="008F2BBC"/>
    <w:rsid w:val="008F3400"/>
    <w:rsid w:val="008F47D3"/>
    <w:rsid w:val="008F4F7D"/>
    <w:rsid w:val="008F5159"/>
    <w:rsid w:val="008F589E"/>
    <w:rsid w:val="008F5D29"/>
    <w:rsid w:val="008F5DEF"/>
    <w:rsid w:val="008F6753"/>
    <w:rsid w:val="008F6D9B"/>
    <w:rsid w:val="008F709C"/>
    <w:rsid w:val="008F771C"/>
    <w:rsid w:val="008F78DE"/>
    <w:rsid w:val="009026A8"/>
    <w:rsid w:val="00902747"/>
    <w:rsid w:val="00902FCA"/>
    <w:rsid w:val="0090327C"/>
    <w:rsid w:val="00903934"/>
    <w:rsid w:val="00904A39"/>
    <w:rsid w:val="00904A8B"/>
    <w:rsid w:val="00906E3B"/>
    <w:rsid w:val="0090794B"/>
    <w:rsid w:val="009079BD"/>
    <w:rsid w:val="00907A82"/>
    <w:rsid w:val="00907B3A"/>
    <w:rsid w:val="00911223"/>
    <w:rsid w:val="00911BAA"/>
    <w:rsid w:val="009124F6"/>
    <w:rsid w:val="009133CF"/>
    <w:rsid w:val="009141BA"/>
    <w:rsid w:val="00916884"/>
    <w:rsid w:val="00916C4E"/>
    <w:rsid w:val="00916E7F"/>
    <w:rsid w:val="00917A52"/>
    <w:rsid w:val="00917DC8"/>
    <w:rsid w:val="009205FB"/>
    <w:rsid w:val="00920BC3"/>
    <w:rsid w:val="00921798"/>
    <w:rsid w:val="00922B52"/>
    <w:rsid w:val="00922D13"/>
    <w:rsid w:val="00922E68"/>
    <w:rsid w:val="00924068"/>
    <w:rsid w:val="00924075"/>
    <w:rsid w:val="00925CAC"/>
    <w:rsid w:val="00926850"/>
    <w:rsid w:val="009268FC"/>
    <w:rsid w:val="0092705F"/>
    <w:rsid w:val="009273DE"/>
    <w:rsid w:val="00927D3C"/>
    <w:rsid w:val="00932855"/>
    <w:rsid w:val="00933279"/>
    <w:rsid w:val="00933CB1"/>
    <w:rsid w:val="00933F54"/>
    <w:rsid w:val="009340BC"/>
    <w:rsid w:val="00934306"/>
    <w:rsid w:val="00935268"/>
    <w:rsid w:val="00936873"/>
    <w:rsid w:val="009375F6"/>
    <w:rsid w:val="00940179"/>
    <w:rsid w:val="00940729"/>
    <w:rsid w:val="00940B43"/>
    <w:rsid w:val="00941A8E"/>
    <w:rsid w:val="00942976"/>
    <w:rsid w:val="0094354C"/>
    <w:rsid w:val="00944312"/>
    <w:rsid w:val="00944B9D"/>
    <w:rsid w:val="009455E5"/>
    <w:rsid w:val="00946454"/>
    <w:rsid w:val="00947464"/>
    <w:rsid w:val="00950147"/>
    <w:rsid w:val="00951BF6"/>
    <w:rsid w:val="0095231B"/>
    <w:rsid w:val="00953234"/>
    <w:rsid w:val="00953E72"/>
    <w:rsid w:val="00954011"/>
    <w:rsid w:val="00954297"/>
    <w:rsid w:val="009543AF"/>
    <w:rsid w:val="009559DF"/>
    <w:rsid w:val="009564A1"/>
    <w:rsid w:val="00956521"/>
    <w:rsid w:val="009570C9"/>
    <w:rsid w:val="009572AE"/>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1897"/>
    <w:rsid w:val="00972769"/>
    <w:rsid w:val="009734A2"/>
    <w:rsid w:val="0097354F"/>
    <w:rsid w:val="0097533B"/>
    <w:rsid w:val="00975609"/>
    <w:rsid w:val="00975661"/>
    <w:rsid w:val="009767FD"/>
    <w:rsid w:val="009800B7"/>
    <w:rsid w:val="009807E4"/>
    <w:rsid w:val="00981754"/>
    <w:rsid w:val="009823A2"/>
    <w:rsid w:val="009827D4"/>
    <w:rsid w:val="00982AC6"/>
    <w:rsid w:val="00983DD0"/>
    <w:rsid w:val="00985A3A"/>
    <w:rsid w:val="0098602F"/>
    <w:rsid w:val="0098646C"/>
    <w:rsid w:val="0098714C"/>
    <w:rsid w:val="00987363"/>
    <w:rsid w:val="0099284B"/>
    <w:rsid w:val="00992F70"/>
    <w:rsid w:val="00993039"/>
    <w:rsid w:val="00995484"/>
    <w:rsid w:val="00995521"/>
    <w:rsid w:val="00996531"/>
    <w:rsid w:val="00996C46"/>
    <w:rsid w:val="00997334"/>
    <w:rsid w:val="00997E34"/>
    <w:rsid w:val="009A0370"/>
    <w:rsid w:val="009A1767"/>
    <w:rsid w:val="009A1922"/>
    <w:rsid w:val="009A2B63"/>
    <w:rsid w:val="009A4A90"/>
    <w:rsid w:val="009A4E29"/>
    <w:rsid w:val="009A58E9"/>
    <w:rsid w:val="009A6793"/>
    <w:rsid w:val="009A6B77"/>
    <w:rsid w:val="009B1670"/>
    <w:rsid w:val="009B1B99"/>
    <w:rsid w:val="009B1D34"/>
    <w:rsid w:val="009B398E"/>
    <w:rsid w:val="009B4320"/>
    <w:rsid w:val="009B4D68"/>
    <w:rsid w:val="009B5CBF"/>
    <w:rsid w:val="009B6127"/>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49"/>
    <w:rsid w:val="009C64FC"/>
    <w:rsid w:val="009C78D5"/>
    <w:rsid w:val="009C7AE5"/>
    <w:rsid w:val="009C7BA6"/>
    <w:rsid w:val="009D0333"/>
    <w:rsid w:val="009D1139"/>
    <w:rsid w:val="009D3645"/>
    <w:rsid w:val="009D4481"/>
    <w:rsid w:val="009D53F1"/>
    <w:rsid w:val="009D56A1"/>
    <w:rsid w:val="009D653F"/>
    <w:rsid w:val="009D6C4E"/>
    <w:rsid w:val="009E1035"/>
    <w:rsid w:val="009E163C"/>
    <w:rsid w:val="009E193D"/>
    <w:rsid w:val="009E20F5"/>
    <w:rsid w:val="009E25C2"/>
    <w:rsid w:val="009E2F4F"/>
    <w:rsid w:val="009E328F"/>
    <w:rsid w:val="009E469B"/>
    <w:rsid w:val="009E61DD"/>
    <w:rsid w:val="009E6453"/>
    <w:rsid w:val="009E6FE6"/>
    <w:rsid w:val="009F092F"/>
    <w:rsid w:val="009F103A"/>
    <w:rsid w:val="009F1EA2"/>
    <w:rsid w:val="009F210F"/>
    <w:rsid w:val="009F2ACE"/>
    <w:rsid w:val="009F2D9F"/>
    <w:rsid w:val="009F3BB5"/>
    <w:rsid w:val="009F3E8B"/>
    <w:rsid w:val="009F562B"/>
    <w:rsid w:val="009F5732"/>
    <w:rsid w:val="009F62A5"/>
    <w:rsid w:val="009F66F8"/>
    <w:rsid w:val="009F708E"/>
    <w:rsid w:val="00A005B9"/>
    <w:rsid w:val="00A00715"/>
    <w:rsid w:val="00A00799"/>
    <w:rsid w:val="00A01C59"/>
    <w:rsid w:val="00A01CE0"/>
    <w:rsid w:val="00A03036"/>
    <w:rsid w:val="00A03472"/>
    <w:rsid w:val="00A03AAD"/>
    <w:rsid w:val="00A041FF"/>
    <w:rsid w:val="00A04BA4"/>
    <w:rsid w:val="00A07A2E"/>
    <w:rsid w:val="00A11E86"/>
    <w:rsid w:val="00A134CB"/>
    <w:rsid w:val="00A13D49"/>
    <w:rsid w:val="00A1404E"/>
    <w:rsid w:val="00A1448D"/>
    <w:rsid w:val="00A14EE2"/>
    <w:rsid w:val="00A1559F"/>
    <w:rsid w:val="00A15751"/>
    <w:rsid w:val="00A15904"/>
    <w:rsid w:val="00A15C7C"/>
    <w:rsid w:val="00A1702A"/>
    <w:rsid w:val="00A20090"/>
    <w:rsid w:val="00A20B8B"/>
    <w:rsid w:val="00A21597"/>
    <w:rsid w:val="00A219A5"/>
    <w:rsid w:val="00A23465"/>
    <w:rsid w:val="00A23E1E"/>
    <w:rsid w:val="00A251B2"/>
    <w:rsid w:val="00A26016"/>
    <w:rsid w:val="00A270D5"/>
    <w:rsid w:val="00A27569"/>
    <w:rsid w:val="00A27EAF"/>
    <w:rsid w:val="00A324BF"/>
    <w:rsid w:val="00A33AF0"/>
    <w:rsid w:val="00A33DE3"/>
    <w:rsid w:val="00A353E0"/>
    <w:rsid w:val="00A4054A"/>
    <w:rsid w:val="00A405AE"/>
    <w:rsid w:val="00A40A98"/>
    <w:rsid w:val="00A40BD0"/>
    <w:rsid w:val="00A40F85"/>
    <w:rsid w:val="00A41B1D"/>
    <w:rsid w:val="00A42232"/>
    <w:rsid w:val="00A4223E"/>
    <w:rsid w:val="00A43399"/>
    <w:rsid w:val="00A441A5"/>
    <w:rsid w:val="00A44340"/>
    <w:rsid w:val="00A46427"/>
    <w:rsid w:val="00A4682C"/>
    <w:rsid w:val="00A470FB"/>
    <w:rsid w:val="00A473F4"/>
    <w:rsid w:val="00A4776A"/>
    <w:rsid w:val="00A509E0"/>
    <w:rsid w:val="00A51583"/>
    <w:rsid w:val="00A5169E"/>
    <w:rsid w:val="00A526DE"/>
    <w:rsid w:val="00A52992"/>
    <w:rsid w:val="00A5454D"/>
    <w:rsid w:val="00A5496F"/>
    <w:rsid w:val="00A54B49"/>
    <w:rsid w:val="00A559C6"/>
    <w:rsid w:val="00A55D18"/>
    <w:rsid w:val="00A56A66"/>
    <w:rsid w:val="00A56BE8"/>
    <w:rsid w:val="00A5719C"/>
    <w:rsid w:val="00A57380"/>
    <w:rsid w:val="00A577A9"/>
    <w:rsid w:val="00A57837"/>
    <w:rsid w:val="00A579D1"/>
    <w:rsid w:val="00A57C95"/>
    <w:rsid w:val="00A60456"/>
    <w:rsid w:val="00A60D45"/>
    <w:rsid w:val="00A60FD4"/>
    <w:rsid w:val="00A615D2"/>
    <w:rsid w:val="00A62A5A"/>
    <w:rsid w:val="00A63748"/>
    <w:rsid w:val="00A64AFA"/>
    <w:rsid w:val="00A652B2"/>
    <w:rsid w:val="00A65C31"/>
    <w:rsid w:val="00A668A2"/>
    <w:rsid w:val="00A70199"/>
    <w:rsid w:val="00A70201"/>
    <w:rsid w:val="00A704CA"/>
    <w:rsid w:val="00A70E13"/>
    <w:rsid w:val="00A71136"/>
    <w:rsid w:val="00A716E4"/>
    <w:rsid w:val="00A71844"/>
    <w:rsid w:val="00A71E61"/>
    <w:rsid w:val="00A72C6A"/>
    <w:rsid w:val="00A72F88"/>
    <w:rsid w:val="00A740F7"/>
    <w:rsid w:val="00A7459D"/>
    <w:rsid w:val="00A80845"/>
    <w:rsid w:val="00A80BE0"/>
    <w:rsid w:val="00A83237"/>
    <w:rsid w:val="00A83D5E"/>
    <w:rsid w:val="00A84B30"/>
    <w:rsid w:val="00A84FA0"/>
    <w:rsid w:val="00A85D1B"/>
    <w:rsid w:val="00A87B5B"/>
    <w:rsid w:val="00A87CFB"/>
    <w:rsid w:val="00A90C8F"/>
    <w:rsid w:val="00A90C9A"/>
    <w:rsid w:val="00A932E2"/>
    <w:rsid w:val="00A936D3"/>
    <w:rsid w:val="00A93A35"/>
    <w:rsid w:val="00A940DD"/>
    <w:rsid w:val="00A94882"/>
    <w:rsid w:val="00A94CA0"/>
    <w:rsid w:val="00A9539F"/>
    <w:rsid w:val="00A958B6"/>
    <w:rsid w:val="00A95AF8"/>
    <w:rsid w:val="00A96335"/>
    <w:rsid w:val="00A96C31"/>
    <w:rsid w:val="00A97F23"/>
    <w:rsid w:val="00AA013B"/>
    <w:rsid w:val="00AA02AC"/>
    <w:rsid w:val="00AA2633"/>
    <w:rsid w:val="00AA26D6"/>
    <w:rsid w:val="00AA33B9"/>
    <w:rsid w:val="00AA3DFB"/>
    <w:rsid w:val="00AA613F"/>
    <w:rsid w:val="00AB00DC"/>
    <w:rsid w:val="00AB1B0C"/>
    <w:rsid w:val="00AB2617"/>
    <w:rsid w:val="00AB2B7F"/>
    <w:rsid w:val="00AB3226"/>
    <w:rsid w:val="00AB385C"/>
    <w:rsid w:val="00AB3D6E"/>
    <w:rsid w:val="00AB443A"/>
    <w:rsid w:val="00AB4FA0"/>
    <w:rsid w:val="00AB671C"/>
    <w:rsid w:val="00AB6932"/>
    <w:rsid w:val="00AC091A"/>
    <w:rsid w:val="00AC28D9"/>
    <w:rsid w:val="00AC2E1D"/>
    <w:rsid w:val="00AC3951"/>
    <w:rsid w:val="00AC3C40"/>
    <w:rsid w:val="00AC3C69"/>
    <w:rsid w:val="00AC3CF9"/>
    <w:rsid w:val="00AC554A"/>
    <w:rsid w:val="00AC5E6C"/>
    <w:rsid w:val="00AC6949"/>
    <w:rsid w:val="00AC7E52"/>
    <w:rsid w:val="00AD0D8B"/>
    <w:rsid w:val="00AD172A"/>
    <w:rsid w:val="00AD4B2F"/>
    <w:rsid w:val="00AD4C30"/>
    <w:rsid w:val="00AD587E"/>
    <w:rsid w:val="00AD6D29"/>
    <w:rsid w:val="00AD792C"/>
    <w:rsid w:val="00AE0016"/>
    <w:rsid w:val="00AE193F"/>
    <w:rsid w:val="00AE2B71"/>
    <w:rsid w:val="00AE2FC2"/>
    <w:rsid w:val="00AE3093"/>
    <w:rsid w:val="00AE53E6"/>
    <w:rsid w:val="00AE5B5F"/>
    <w:rsid w:val="00AE5CF9"/>
    <w:rsid w:val="00AF039E"/>
    <w:rsid w:val="00AF0893"/>
    <w:rsid w:val="00AF0D4E"/>
    <w:rsid w:val="00AF1529"/>
    <w:rsid w:val="00AF2029"/>
    <w:rsid w:val="00AF21D1"/>
    <w:rsid w:val="00AF386E"/>
    <w:rsid w:val="00AF4218"/>
    <w:rsid w:val="00AF49CC"/>
    <w:rsid w:val="00AF5131"/>
    <w:rsid w:val="00AF52AC"/>
    <w:rsid w:val="00AF5B44"/>
    <w:rsid w:val="00AF5BC6"/>
    <w:rsid w:val="00AF643C"/>
    <w:rsid w:val="00AF6FDA"/>
    <w:rsid w:val="00AF711E"/>
    <w:rsid w:val="00AF7528"/>
    <w:rsid w:val="00B00081"/>
    <w:rsid w:val="00B0050C"/>
    <w:rsid w:val="00B00895"/>
    <w:rsid w:val="00B00FE2"/>
    <w:rsid w:val="00B02810"/>
    <w:rsid w:val="00B02ACA"/>
    <w:rsid w:val="00B02FFA"/>
    <w:rsid w:val="00B03CB4"/>
    <w:rsid w:val="00B04118"/>
    <w:rsid w:val="00B0472D"/>
    <w:rsid w:val="00B05114"/>
    <w:rsid w:val="00B05137"/>
    <w:rsid w:val="00B05B2F"/>
    <w:rsid w:val="00B05EC3"/>
    <w:rsid w:val="00B0616A"/>
    <w:rsid w:val="00B06C29"/>
    <w:rsid w:val="00B0715F"/>
    <w:rsid w:val="00B07C91"/>
    <w:rsid w:val="00B111FA"/>
    <w:rsid w:val="00B11CA2"/>
    <w:rsid w:val="00B11FC1"/>
    <w:rsid w:val="00B12111"/>
    <w:rsid w:val="00B13318"/>
    <w:rsid w:val="00B13F6D"/>
    <w:rsid w:val="00B14210"/>
    <w:rsid w:val="00B147D6"/>
    <w:rsid w:val="00B14E6C"/>
    <w:rsid w:val="00B155C8"/>
    <w:rsid w:val="00B15FBF"/>
    <w:rsid w:val="00B161F4"/>
    <w:rsid w:val="00B1634A"/>
    <w:rsid w:val="00B2166A"/>
    <w:rsid w:val="00B21D3B"/>
    <w:rsid w:val="00B23992"/>
    <w:rsid w:val="00B247A9"/>
    <w:rsid w:val="00B25E18"/>
    <w:rsid w:val="00B26B3B"/>
    <w:rsid w:val="00B26E5B"/>
    <w:rsid w:val="00B30F1F"/>
    <w:rsid w:val="00B312B1"/>
    <w:rsid w:val="00B32692"/>
    <w:rsid w:val="00B331AE"/>
    <w:rsid w:val="00B3325B"/>
    <w:rsid w:val="00B34D66"/>
    <w:rsid w:val="00B355E1"/>
    <w:rsid w:val="00B35AC7"/>
    <w:rsid w:val="00B37FB5"/>
    <w:rsid w:val="00B400FC"/>
    <w:rsid w:val="00B40F90"/>
    <w:rsid w:val="00B41198"/>
    <w:rsid w:val="00B4152A"/>
    <w:rsid w:val="00B41F48"/>
    <w:rsid w:val="00B4302E"/>
    <w:rsid w:val="00B452D3"/>
    <w:rsid w:val="00B454B4"/>
    <w:rsid w:val="00B45618"/>
    <w:rsid w:val="00B45C3B"/>
    <w:rsid w:val="00B45D4E"/>
    <w:rsid w:val="00B460AB"/>
    <w:rsid w:val="00B4623A"/>
    <w:rsid w:val="00B4689A"/>
    <w:rsid w:val="00B46948"/>
    <w:rsid w:val="00B477D1"/>
    <w:rsid w:val="00B51479"/>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2E9"/>
    <w:rsid w:val="00B70346"/>
    <w:rsid w:val="00B70C99"/>
    <w:rsid w:val="00B7268E"/>
    <w:rsid w:val="00B731DB"/>
    <w:rsid w:val="00B73F44"/>
    <w:rsid w:val="00B74811"/>
    <w:rsid w:val="00B7539A"/>
    <w:rsid w:val="00B76772"/>
    <w:rsid w:val="00B77EDB"/>
    <w:rsid w:val="00B8132D"/>
    <w:rsid w:val="00B81E7A"/>
    <w:rsid w:val="00B85D00"/>
    <w:rsid w:val="00B86CAB"/>
    <w:rsid w:val="00B907BB"/>
    <w:rsid w:val="00B90F7C"/>
    <w:rsid w:val="00B9130E"/>
    <w:rsid w:val="00B91712"/>
    <w:rsid w:val="00B91F89"/>
    <w:rsid w:val="00B92CE6"/>
    <w:rsid w:val="00B932F9"/>
    <w:rsid w:val="00B94973"/>
    <w:rsid w:val="00B96365"/>
    <w:rsid w:val="00BA0B3F"/>
    <w:rsid w:val="00BA0C1A"/>
    <w:rsid w:val="00BA19A0"/>
    <w:rsid w:val="00BA3483"/>
    <w:rsid w:val="00BA46CB"/>
    <w:rsid w:val="00BA4A5C"/>
    <w:rsid w:val="00BA4E9C"/>
    <w:rsid w:val="00BA5B7C"/>
    <w:rsid w:val="00BA6930"/>
    <w:rsid w:val="00BA6A26"/>
    <w:rsid w:val="00BA7102"/>
    <w:rsid w:val="00BA71C7"/>
    <w:rsid w:val="00BB04BB"/>
    <w:rsid w:val="00BB0624"/>
    <w:rsid w:val="00BB0780"/>
    <w:rsid w:val="00BB1977"/>
    <w:rsid w:val="00BB1DEC"/>
    <w:rsid w:val="00BB2167"/>
    <w:rsid w:val="00BB2315"/>
    <w:rsid w:val="00BB29C0"/>
    <w:rsid w:val="00BB585A"/>
    <w:rsid w:val="00BB5C0E"/>
    <w:rsid w:val="00BB5D07"/>
    <w:rsid w:val="00BB6E86"/>
    <w:rsid w:val="00BB7209"/>
    <w:rsid w:val="00BB7264"/>
    <w:rsid w:val="00BB7576"/>
    <w:rsid w:val="00BC0C7D"/>
    <w:rsid w:val="00BC1101"/>
    <w:rsid w:val="00BC1D5D"/>
    <w:rsid w:val="00BC27B2"/>
    <w:rsid w:val="00BC2E7D"/>
    <w:rsid w:val="00BC4B50"/>
    <w:rsid w:val="00BC4CBC"/>
    <w:rsid w:val="00BC5307"/>
    <w:rsid w:val="00BC5BB6"/>
    <w:rsid w:val="00BC6588"/>
    <w:rsid w:val="00BC6934"/>
    <w:rsid w:val="00BC6AA3"/>
    <w:rsid w:val="00BC6E73"/>
    <w:rsid w:val="00BC72E8"/>
    <w:rsid w:val="00BC75F9"/>
    <w:rsid w:val="00BD0277"/>
    <w:rsid w:val="00BD1B42"/>
    <w:rsid w:val="00BD1E33"/>
    <w:rsid w:val="00BD2532"/>
    <w:rsid w:val="00BD2872"/>
    <w:rsid w:val="00BD3262"/>
    <w:rsid w:val="00BD38BA"/>
    <w:rsid w:val="00BD3A9B"/>
    <w:rsid w:val="00BD6B0E"/>
    <w:rsid w:val="00BD7FBC"/>
    <w:rsid w:val="00BE02BF"/>
    <w:rsid w:val="00BE10D2"/>
    <w:rsid w:val="00BE1B4F"/>
    <w:rsid w:val="00BE267D"/>
    <w:rsid w:val="00BE3ABC"/>
    <w:rsid w:val="00BE3E4B"/>
    <w:rsid w:val="00BE3F1A"/>
    <w:rsid w:val="00BE6083"/>
    <w:rsid w:val="00BE6177"/>
    <w:rsid w:val="00BE61F8"/>
    <w:rsid w:val="00BE6AEB"/>
    <w:rsid w:val="00BE6F76"/>
    <w:rsid w:val="00BE7380"/>
    <w:rsid w:val="00BF02AD"/>
    <w:rsid w:val="00BF0D51"/>
    <w:rsid w:val="00BF1BB0"/>
    <w:rsid w:val="00BF2641"/>
    <w:rsid w:val="00BF35C5"/>
    <w:rsid w:val="00BF4167"/>
    <w:rsid w:val="00BF4183"/>
    <w:rsid w:val="00BF5C19"/>
    <w:rsid w:val="00BF6E3F"/>
    <w:rsid w:val="00BF70FE"/>
    <w:rsid w:val="00BF7FC4"/>
    <w:rsid w:val="00C00CAB"/>
    <w:rsid w:val="00C00D76"/>
    <w:rsid w:val="00C01FC2"/>
    <w:rsid w:val="00C0296F"/>
    <w:rsid w:val="00C029D6"/>
    <w:rsid w:val="00C03120"/>
    <w:rsid w:val="00C044AD"/>
    <w:rsid w:val="00C04FBB"/>
    <w:rsid w:val="00C050FA"/>
    <w:rsid w:val="00C06F0C"/>
    <w:rsid w:val="00C07B93"/>
    <w:rsid w:val="00C07E0C"/>
    <w:rsid w:val="00C10729"/>
    <w:rsid w:val="00C115A0"/>
    <w:rsid w:val="00C1164B"/>
    <w:rsid w:val="00C11843"/>
    <w:rsid w:val="00C12D22"/>
    <w:rsid w:val="00C137B1"/>
    <w:rsid w:val="00C14504"/>
    <w:rsid w:val="00C15274"/>
    <w:rsid w:val="00C1560E"/>
    <w:rsid w:val="00C165C0"/>
    <w:rsid w:val="00C16845"/>
    <w:rsid w:val="00C2007C"/>
    <w:rsid w:val="00C2010C"/>
    <w:rsid w:val="00C20A87"/>
    <w:rsid w:val="00C233F9"/>
    <w:rsid w:val="00C246B8"/>
    <w:rsid w:val="00C25380"/>
    <w:rsid w:val="00C2562A"/>
    <w:rsid w:val="00C25F66"/>
    <w:rsid w:val="00C26618"/>
    <w:rsid w:val="00C266EB"/>
    <w:rsid w:val="00C26A52"/>
    <w:rsid w:val="00C27963"/>
    <w:rsid w:val="00C27C0E"/>
    <w:rsid w:val="00C321C1"/>
    <w:rsid w:val="00C33629"/>
    <w:rsid w:val="00C34385"/>
    <w:rsid w:val="00C349A9"/>
    <w:rsid w:val="00C34CB0"/>
    <w:rsid w:val="00C355EE"/>
    <w:rsid w:val="00C364D5"/>
    <w:rsid w:val="00C36CF6"/>
    <w:rsid w:val="00C37C3B"/>
    <w:rsid w:val="00C406DF"/>
    <w:rsid w:val="00C414EA"/>
    <w:rsid w:val="00C41FC9"/>
    <w:rsid w:val="00C42395"/>
    <w:rsid w:val="00C43AF3"/>
    <w:rsid w:val="00C44C67"/>
    <w:rsid w:val="00C45474"/>
    <w:rsid w:val="00C4572C"/>
    <w:rsid w:val="00C46977"/>
    <w:rsid w:val="00C46DCF"/>
    <w:rsid w:val="00C4789B"/>
    <w:rsid w:val="00C506AA"/>
    <w:rsid w:val="00C508E4"/>
    <w:rsid w:val="00C50D7E"/>
    <w:rsid w:val="00C50FBF"/>
    <w:rsid w:val="00C515E1"/>
    <w:rsid w:val="00C517C5"/>
    <w:rsid w:val="00C51E2A"/>
    <w:rsid w:val="00C51E65"/>
    <w:rsid w:val="00C522F6"/>
    <w:rsid w:val="00C53887"/>
    <w:rsid w:val="00C56960"/>
    <w:rsid w:val="00C57EC0"/>
    <w:rsid w:val="00C60FEB"/>
    <w:rsid w:val="00C61953"/>
    <w:rsid w:val="00C61999"/>
    <w:rsid w:val="00C62197"/>
    <w:rsid w:val="00C62A71"/>
    <w:rsid w:val="00C6430A"/>
    <w:rsid w:val="00C6431B"/>
    <w:rsid w:val="00C64E6C"/>
    <w:rsid w:val="00C6587E"/>
    <w:rsid w:val="00C6653D"/>
    <w:rsid w:val="00C668D5"/>
    <w:rsid w:val="00C67A6E"/>
    <w:rsid w:val="00C7032F"/>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768"/>
    <w:rsid w:val="00C92C8B"/>
    <w:rsid w:val="00C92F6C"/>
    <w:rsid w:val="00C93777"/>
    <w:rsid w:val="00C93E57"/>
    <w:rsid w:val="00C9452B"/>
    <w:rsid w:val="00C94AC2"/>
    <w:rsid w:val="00C9571B"/>
    <w:rsid w:val="00C9605B"/>
    <w:rsid w:val="00C96D0F"/>
    <w:rsid w:val="00C96E6B"/>
    <w:rsid w:val="00C97257"/>
    <w:rsid w:val="00C97D23"/>
    <w:rsid w:val="00CA0105"/>
    <w:rsid w:val="00CA2AC8"/>
    <w:rsid w:val="00CA2AD5"/>
    <w:rsid w:val="00CA415C"/>
    <w:rsid w:val="00CA50EA"/>
    <w:rsid w:val="00CA5AC5"/>
    <w:rsid w:val="00CA5E31"/>
    <w:rsid w:val="00CA7124"/>
    <w:rsid w:val="00CB04A8"/>
    <w:rsid w:val="00CB1158"/>
    <w:rsid w:val="00CB21AC"/>
    <w:rsid w:val="00CB2B96"/>
    <w:rsid w:val="00CB2BBD"/>
    <w:rsid w:val="00CB2BFB"/>
    <w:rsid w:val="00CB3A63"/>
    <w:rsid w:val="00CB48EE"/>
    <w:rsid w:val="00CB65C1"/>
    <w:rsid w:val="00CB6B6D"/>
    <w:rsid w:val="00CB79D0"/>
    <w:rsid w:val="00CC1257"/>
    <w:rsid w:val="00CC12C8"/>
    <w:rsid w:val="00CC187C"/>
    <w:rsid w:val="00CC20B7"/>
    <w:rsid w:val="00CC2AF5"/>
    <w:rsid w:val="00CC3F55"/>
    <w:rsid w:val="00CC417A"/>
    <w:rsid w:val="00CC435F"/>
    <w:rsid w:val="00CC48CB"/>
    <w:rsid w:val="00CC49F6"/>
    <w:rsid w:val="00CC54CA"/>
    <w:rsid w:val="00CC5B29"/>
    <w:rsid w:val="00CC5F37"/>
    <w:rsid w:val="00CC6DF3"/>
    <w:rsid w:val="00CD1A9C"/>
    <w:rsid w:val="00CD1EB7"/>
    <w:rsid w:val="00CD37A7"/>
    <w:rsid w:val="00CD39CF"/>
    <w:rsid w:val="00CD3AF1"/>
    <w:rsid w:val="00CD41A4"/>
    <w:rsid w:val="00CD4295"/>
    <w:rsid w:val="00CD4AB8"/>
    <w:rsid w:val="00CD4F05"/>
    <w:rsid w:val="00CD5C2C"/>
    <w:rsid w:val="00CD67EC"/>
    <w:rsid w:val="00CD6ABF"/>
    <w:rsid w:val="00CD7822"/>
    <w:rsid w:val="00CE2569"/>
    <w:rsid w:val="00CE2F19"/>
    <w:rsid w:val="00CE34E3"/>
    <w:rsid w:val="00CE3745"/>
    <w:rsid w:val="00CE39A8"/>
    <w:rsid w:val="00CE45F5"/>
    <w:rsid w:val="00CE5A9A"/>
    <w:rsid w:val="00CE67CA"/>
    <w:rsid w:val="00CE7247"/>
    <w:rsid w:val="00CE7968"/>
    <w:rsid w:val="00CF04A7"/>
    <w:rsid w:val="00CF0A23"/>
    <w:rsid w:val="00CF1859"/>
    <w:rsid w:val="00CF1D18"/>
    <w:rsid w:val="00CF28A2"/>
    <w:rsid w:val="00CF355D"/>
    <w:rsid w:val="00CF3BFF"/>
    <w:rsid w:val="00CF4444"/>
    <w:rsid w:val="00CF4B30"/>
    <w:rsid w:val="00CF613E"/>
    <w:rsid w:val="00CF63CF"/>
    <w:rsid w:val="00CF6776"/>
    <w:rsid w:val="00CF7004"/>
    <w:rsid w:val="00CF7CC5"/>
    <w:rsid w:val="00CF7EA9"/>
    <w:rsid w:val="00D0008D"/>
    <w:rsid w:val="00D000F9"/>
    <w:rsid w:val="00D005E2"/>
    <w:rsid w:val="00D008F5"/>
    <w:rsid w:val="00D01227"/>
    <w:rsid w:val="00D015E0"/>
    <w:rsid w:val="00D01AEB"/>
    <w:rsid w:val="00D01D11"/>
    <w:rsid w:val="00D02880"/>
    <w:rsid w:val="00D035D3"/>
    <w:rsid w:val="00D048D3"/>
    <w:rsid w:val="00D05D10"/>
    <w:rsid w:val="00D05DEB"/>
    <w:rsid w:val="00D06603"/>
    <w:rsid w:val="00D07C6E"/>
    <w:rsid w:val="00D10644"/>
    <w:rsid w:val="00D10C7C"/>
    <w:rsid w:val="00D13A82"/>
    <w:rsid w:val="00D13AA5"/>
    <w:rsid w:val="00D14F84"/>
    <w:rsid w:val="00D15410"/>
    <w:rsid w:val="00D16FE3"/>
    <w:rsid w:val="00D17565"/>
    <w:rsid w:val="00D176E4"/>
    <w:rsid w:val="00D17C00"/>
    <w:rsid w:val="00D17DAB"/>
    <w:rsid w:val="00D220B6"/>
    <w:rsid w:val="00D23281"/>
    <w:rsid w:val="00D2348B"/>
    <w:rsid w:val="00D24125"/>
    <w:rsid w:val="00D2439E"/>
    <w:rsid w:val="00D24893"/>
    <w:rsid w:val="00D24EE5"/>
    <w:rsid w:val="00D24FB8"/>
    <w:rsid w:val="00D26F8A"/>
    <w:rsid w:val="00D278A2"/>
    <w:rsid w:val="00D27DB0"/>
    <w:rsid w:val="00D27E34"/>
    <w:rsid w:val="00D3126A"/>
    <w:rsid w:val="00D33290"/>
    <w:rsid w:val="00D355E4"/>
    <w:rsid w:val="00D35F35"/>
    <w:rsid w:val="00D3605D"/>
    <w:rsid w:val="00D362E6"/>
    <w:rsid w:val="00D36FFA"/>
    <w:rsid w:val="00D37248"/>
    <w:rsid w:val="00D37877"/>
    <w:rsid w:val="00D423B2"/>
    <w:rsid w:val="00D4797B"/>
    <w:rsid w:val="00D5178E"/>
    <w:rsid w:val="00D51ED0"/>
    <w:rsid w:val="00D52642"/>
    <w:rsid w:val="00D53522"/>
    <w:rsid w:val="00D53A52"/>
    <w:rsid w:val="00D54513"/>
    <w:rsid w:val="00D553CC"/>
    <w:rsid w:val="00D55513"/>
    <w:rsid w:val="00D55A3D"/>
    <w:rsid w:val="00D56074"/>
    <w:rsid w:val="00D57BED"/>
    <w:rsid w:val="00D57F42"/>
    <w:rsid w:val="00D606C7"/>
    <w:rsid w:val="00D60811"/>
    <w:rsid w:val="00D60AEA"/>
    <w:rsid w:val="00D6156F"/>
    <w:rsid w:val="00D629EC"/>
    <w:rsid w:val="00D62B58"/>
    <w:rsid w:val="00D62CCD"/>
    <w:rsid w:val="00D62D6C"/>
    <w:rsid w:val="00D63F69"/>
    <w:rsid w:val="00D643E0"/>
    <w:rsid w:val="00D649CE"/>
    <w:rsid w:val="00D65325"/>
    <w:rsid w:val="00D655D5"/>
    <w:rsid w:val="00D661C8"/>
    <w:rsid w:val="00D67CC2"/>
    <w:rsid w:val="00D707FD"/>
    <w:rsid w:val="00D73C0D"/>
    <w:rsid w:val="00D759BC"/>
    <w:rsid w:val="00D75EFC"/>
    <w:rsid w:val="00D75F7B"/>
    <w:rsid w:val="00D80C34"/>
    <w:rsid w:val="00D80F5D"/>
    <w:rsid w:val="00D8105B"/>
    <w:rsid w:val="00D811D3"/>
    <w:rsid w:val="00D8206D"/>
    <w:rsid w:val="00D82F84"/>
    <w:rsid w:val="00D8303C"/>
    <w:rsid w:val="00D83DFF"/>
    <w:rsid w:val="00D83FD8"/>
    <w:rsid w:val="00D84780"/>
    <w:rsid w:val="00D85031"/>
    <w:rsid w:val="00D868E0"/>
    <w:rsid w:val="00D86D60"/>
    <w:rsid w:val="00D86F80"/>
    <w:rsid w:val="00D9029E"/>
    <w:rsid w:val="00D92999"/>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399"/>
    <w:rsid w:val="00DA4AB0"/>
    <w:rsid w:val="00DA5270"/>
    <w:rsid w:val="00DA6686"/>
    <w:rsid w:val="00DA6B6A"/>
    <w:rsid w:val="00DA6DF5"/>
    <w:rsid w:val="00DA7CDF"/>
    <w:rsid w:val="00DB003F"/>
    <w:rsid w:val="00DB05EF"/>
    <w:rsid w:val="00DB0D32"/>
    <w:rsid w:val="00DB0DEA"/>
    <w:rsid w:val="00DB2420"/>
    <w:rsid w:val="00DB31B3"/>
    <w:rsid w:val="00DB3683"/>
    <w:rsid w:val="00DB3988"/>
    <w:rsid w:val="00DB3FF5"/>
    <w:rsid w:val="00DB4015"/>
    <w:rsid w:val="00DB5689"/>
    <w:rsid w:val="00DB5AE7"/>
    <w:rsid w:val="00DC1B0F"/>
    <w:rsid w:val="00DC1C1D"/>
    <w:rsid w:val="00DC2011"/>
    <w:rsid w:val="00DC20DC"/>
    <w:rsid w:val="00DC218D"/>
    <w:rsid w:val="00DC22DC"/>
    <w:rsid w:val="00DC6378"/>
    <w:rsid w:val="00DC66CC"/>
    <w:rsid w:val="00DC7F61"/>
    <w:rsid w:val="00DD06E9"/>
    <w:rsid w:val="00DD0F57"/>
    <w:rsid w:val="00DD14CB"/>
    <w:rsid w:val="00DD17B8"/>
    <w:rsid w:val="00DD1950"/>
    <w:rsid w:val="00DD2183"/>
    <w:rsid w:val="00DD2608"/>
    <w:rsid w:val="00DD3D46"/>
    <w:rsid w:val="00DD4E16"/>
    <w:rsid w:val="00DD5E25"/>
    <w:rsid w:val="00DD5F42"/>
    <w:rsid w:val="00DD6238"/>
    <w:rsid w:val="00DD744B"/>
    <w:rsid w:val="00DE0186"/>
    <w:rsid w:val="00DE042E"/>
    <w:rsid w:val="00DE1693"/>
    <w:rsid w:val="00DE2678"/>
    <w:rsid w:val="00DE2A1A"/>
    <w:rsid w:val="00DE314D"/>
    <w:rsid w:val="00DE39CC"/>
    <w:rsid w:val="00DE5817"/>
    <w:rsid w:val="00DE6D6E"/>
    <w:rsid w:val="00DE7FC2"/>
    <w:rsid w:val="00DF0527"/>
    <w:rsid w:val="00DF0622"/>
    <w:rsid w:val="00DF2B10"/>
    <w:rsid w:val="00DF3595"/>
    <w:rsid w:val="00DF370E"/>
    <w:rsid w:val="00DF3FD2"/>
    <w:rsid w:val="00DF40F0"/>
    <w:rsid w:val="00DF561D"/>
    <w:rsid w:val="00DF5AD2"/>
    <w:rsid w:val="00DF5BEC"/>
    <w:rsid w:val="00DF656D"/>
    <w:rsid w:val="00DF678C"/>
    <w:rsid w:val="00DF6ED2"/>
    <w:rsid w:val="00DF760E"/>
    <w:rsid w:val="00DF7EBF"/>
    <w:rsid w:val="00E00A34"/>
    <w:rsid w:val="00E024FB"/>
    <w:rsid w:val="00E025E5"/>
    <w:rsid w:val="00E02B46"/>
    <w:rsid w:val="00E02D53"/>
    <w:rsid w:val="00E031DA"/>
    <w:rsid w:val="00E0457C"/>
    <w:rsid w:val="00E07C53"/>
    <w:rsid w:val="00E104DF"/>
    <w:rsid w:val="00E10E02"/>
    <w:rsid w:val="00E148CE"/>
    <w:rsid w:val="00E14CE1"/>
    <w:rsid w:val="00E14D62"/>
    <w:rsid w:val="00E14DEF"/>
    <w:rsid w:val="00E15B61"/>
    <w:rsid w:val="00E1696C"/>
    <w:rsid w:val="00E172FE"/>
    <w:rsid w:val="00E17715"/>
    <w:rsid w:val="00E207AE"/>
    <w:rsid w:val="00E208C1"/>
    <w:rsid w:val="00E20C3D"/>
    <w:rsid w:val="00E21210"/>
    <w:rsid w:val="00E215C2"/>
    <w:rsid w:val="00E22444"/>
    <w:rsid w:val="00E23A57"/>
    <w:rsid w:val="00E24C9F"/>
    <w:rsid w:val="00E24EE5"/>
    <w:rsid w:val="00E260A8"/>
    <w:rsid w:val="00E2782A"/>
    <w:rsid w:val="00E2789E"/>
    <w:rsid w:val="00E27AD0"/>
    <w:rsid w:val="00E30760"/>
    <w:rsid w:val="00E31052"/>
    <w:rsid w:val="00E32982"/>
    <w:rsid w:val="00E34461"/>
    <w:rsid w:val="00E346CF"/>
    <w:rsid w:val="00E354B3"/>
    <w:rsid w:val="00E35791"/>
    <w:rsid w:val="00E35CD2"/>
    <w:rsid w:val="00E365FB"/>
    <w:rsid w:val="00E36699"/>
    <w:rsid w:val="00E370CE"/>
    <w:rsid w:val="00E37408"/>
    <w:rsid w:val="00E4182E"/>
    <w:rsid w:val="00E41914"/>
    <w:rsid w:val="00E43236"/>
    <w:rsid w:val="00E441F5"/>
    <w:rsid w:val="00E4493A"/>
    <w:rsid w:val="00E45598"/>
    <w:rsid w:val="00E45DC8"/>
    <w:rsid w:val="00E46015"/>
    <w:rsid w:val="00E46040"/>
    <w:rsid w:val="00E47090"/>
    <w:rsid w:val="00E47458"/>
    <w:rsid w:val="00E476EF"/>
    <w:rsid w:val="00E47B6F"/>
    <w:rsid w:val="00E47D59"/>
    <w:rsid w:val="00E50607"/>
    <w:rsid w:val="00E51E14"/>
    <w:rsid w:val="00E522F1"/>
    <w:rsid w:val="00E54148"/>
    <w:rsid w:val="00E553FB"/>
    <w:rsid w:val="00E560B0"/>
    <w:rsid w:val="00E56781"/>
    <w:rsid w:val="00E573C3"/>
    <w:rsid w:val="00E6067F"/>
    <w:rsid w:val="00E60A43"/>
    <w:rsid w:val="00E6147A"/>
    <w:rsid w:val="00E61F70"/>
    <w:rsid w:val="00E63047"/>
    <w:rsid w:val="00E638C9"/>
    <w:rsid w:val="00E64044"/>
    <w:rsid w:val="00E64DC7"/>
    <w:rsid w:val="00E6652C"/>
    <w:rsid w:val="00E66B41"/>
    <w:rsid w:val="00E66BFE"/>
    <w:rsid w:val="00E702CD"/>
    <w:rsid w:val="00E71D90"/>
    <w:rsid w:val="00E72A46"/>
    <w:rsid w:val="00E733AD"/>
    <w:rsid w:val="00E73E50"/>
    <w:rsid w:val="00E74259"/>
    <w:rsid w:val="00E74925"/>
    <w:rsid w:val="00E76423"/>
    <w:rsid w:val="00E767B6"/>
    <w:rsid w:val="00E77890"/>
    <w:rsid w:val="00E808EE"/>
    <w:rsid w:val="00E80D4C"/>
    <w:rsid w:val="00E8102B"/>
    <w:rsid w:val="00E81336"/>
    <w:rsid w:val="00E8138C"/>
    <w:rsid w:val="00E81CFE"/>
    <w:rsid w:val="00E83ABE"/>
    <w:rsid w:val="00E84830"/>
    <w:rsid w:val="00E85E41"/>
    <w:rsid w:val="00E876B0"/>
    <w:rsid w:val="00E87F8E"/>
    <w:rsid w:val="00E903DB"/>
    <w:rsid w:val="00E91BA6"/>
    <w:rsid w:val="00E92587"/>
    <w:rsid w:val="00E940D1"/>
    <w:rsid w:val="00E94BBF"/>
    <w:rsid w:val="00E95E62"/>
    <w:rsid w:val="00E97138"/>
    <w:rsid w:val="00EA0016"/>
    <w:rsid w:val="00EA1198"/>
    <w:rsid w:val="00EA1416"/>
    <w:rsid w:val="00EA2482"/>
    <w:rsid w:val="00EA285E"/>
    <w:rsid w:val="00EA2A5A"/>
    <w:rsid w:val="00EA2A5B"/>
    <w:rsid w:val="00EA3182"/>
    <w:rsid w:val="00EA3B94"/>
    <w:rsid w:val="00EA3ECE"/>
    <w:rsid w:val="00EA4556"/>
    <w:rsid w:val="00EA4D61"/>
    <w:rsid w:val="00EA5666"/>
    <w:rsid w:val="00EA5E81"/>
    <w:rsid w:val="00EA6126"/>
    <w:rsid w:val="00EA64DA"/>
    <w:rsid w:val="00EA67E1"/>
    <w:rsid w:val="00EA6A8A"/>
    <w:rsid w:val="00EA6E59"/>
    <w:rsid w:val="00EB05F7"/>
    <w:rsid w:val="00EB112E"/>
    <w:rsid w:val="00EB1653"/>
    <w:rsid w:val="00EB2223"/>
    <w:rsid w:val="00EB3A37"/>
    <w:rsid w:val="00EB4EE5"/>
    <w:rsid w:val="00EB510F"/>
    <w:rsid w:val="00EB606E"/>
    <w:rsid w:val="00EB61E2"/>
    <w:rsid w:val="00EB6352"/>
    <w:rsid w:val="00EB66B0"/>
    <w:rsid w:val="00EB6709"/>
    <w:rsid w:val="00EB6ADA"/>
    <w:rsid w:val="00EC0DEF"/>
    <w:rsid w:val="00EC13BC"/>
    <w:rsid w:val="00EC1C26"/>
    <w:rsid w:val="00EC2E75"/>
    <w:rsid w:val="00EC3897"/>
    <w:rsid w:val="00EC5348"/>
    <w:rsid w:val="00EC7977"/>
    <w:rsid w:val="00EC7BB1"/>
    <w:rsid w:val="00EC7BB2"/>
    <w:rsid w:val="00ED0BA0"/>
    <w:rsid w:val="00ED2288"/>
    <w:rsid w:val="00ED3205"/>
    <w:rsid w:val="00ED3DDB"/>
    <w:rsid w:val="00ED4E3E"/>
    <w:rsid w:val="00ED64B1"/>
    <w:rsid w:val="00ED65C7"/>
    <w:rsid w:val="00ED6D98"/>
    <w:rsid w:val="00ED7356"/>
    <w:rsid w:val="00EE094F"/>
    <w:rsid w:val="00EE1000"/>
    <w:rsid w:val="00EE13A0"/>
    <w:rsid w:val="00EE1F6D"/>
    <w:rsid w:val="00EE207B"/>
    <w:rsid w:val="00EE2872"/>
    <w:rsid w:val="00EE3245"/>
    <w:rsid w:val="00EE32B3"/>
    <w:rsid w:val="00EE4572"/>
    <w:rsid w:val="00EE47ED"/>
    <w:rsid w:val="00EE4B14"/>
    <w:rsid w:val="00EE5F21"/>
    <w:rsid w:val="00EE6510"/>
    <w:rsid w:val="00EE691D"/>
    <w:rsid w:val="00EF0647"/>
    <w:rsid w:val="00EF0AD2"/>
    <w:rsid w:val="00EF1459"/>
    <w:rsid w:val="00EF275D"/>
    <w:rsid w:val="00EF2856"/>
    <w:rsid w:val="00EF3C80"/>
    <w:rsid w:val="00EF3EFB"/>
    <w:rsid w:val="00EF44CD"/>
    <w:rsid w:val="00EF5088"/>
    <w:rsid w:val="00EF7DA1"/>
    <w:rsid w:val="00F00781"/>
    <w:rsid w:val="00F00D50"/>
    <w:rsid w:val="00F010BA"/>
    <w:rsid w:val="00F01F30"/>
    <w:rsid w:val="00F02FF2"/>
    <w:rsid w:val="00F039DA"/>
    <w:rsid w:val="00F05207"/>
    <w:rsid w:val="00F05719"/>
    <w:rsid w:val="00F05C30"/>
    <w:rsid w:val="00F06212"/>
    <w:rsid w:val="00F06F9D"/>
    <w:rsid w:val="00F071B1"/>
    <w:rsid w:val="00F07B8F"/>
    <w:rsid w:val="00F07F41"/>
    <w:rsid w:val="00F10222"/>
    <w:rsid w:val="00F105C9"/>
    <w:rsid w:val="00F10DF9"/>
    <w:rsid w:val="00F111DF"/>
    <w:rsid w:val="00F11A87"/>
    <w:rsid w:val="00F1209B"/>
    <w:rsid w:val="00F12A62"/>
    <w:rsid w:val="00F12C27"/>
    <w:rsid w:val="00F13405"/>
    <w:rsid w:val="00F13ACC"/>
    <w:rsid w:val="00F14782"/>
    <w:rsid w:val="00F1658C"/>
    <w:rsid w:val="00F1792D"/>
    <w:rsid w:val="00F20654"/>
    <w:rsid w:val="00F20C82"/>
    <w:rsid w:val="00F21B27"/>
    <w:rsid w:val="00F2229C"/>
    <w:rsid w:val="00F244CF"/>
    <w:rsid w:val="00F25A38"/>
    <w:rsid w:val="00F25D8F"/>
    <w:rsid w:val="00F26B30"/>
    <w:rsid w:val="00F27320"/>
    <w:rsid w:val="00F300A7"/>
    <w:rsid w:val="00F300DC"/>
    <w:rsid w:val="00F3131F"/>
    <w:rsid w:val="00F31AA9"/>
    <w:rsid w:val="00F31BFA"/>
    <w:rsid w:val="00F339AE"/>
    <w:rsid w:val="00F33DF6"/>
    <w:rsid w:val="00F33E9C"/>
    <w:rsid w:val="00F34249"/>
    <w:rsid w:val="00F3432E"/>
    <w:rsid w:val="00F349F5"/>
    <w:rsid w:val="00F34BCC"/>
    <w:rsid w:val="00F35D4D"/>
    <w:rsid w:val="00F36065"/>
    <w:rsid w:val="00F364D2"/>
    <w:rsid w:val="00F402E2"/>
    <w:rsid w:val="00F40620"/>
    <w:rsid w:val="00F40F86"/>
    <w:rsid w:val="00F41CAB"/>
    <w:rsid w:val="00F42023"/>
    <w:rsid w:val="00F4359B"/>
    <w:rsid w:val="00F441EB"/>
    <w:rsid w:val="00F442F2"/>
    <w:rsid w:val="00F457D6"/>
    <w:rsid w:val="00F46753"/>
    <w:rsid w:val="00F47D60"/>
    <w:rsid w:val="00F5059C"/>
    <w:rsid w:val="00F51089"/>
    <w:rsid w:val="00F5356A"/>
    <w:rsid w:val="00F53E33"/>
    <w:rsid w:val="00F5466E"/>
    <w:rsid w:val="00F54E14"/>
    <w:rsid w:val="00F56D1C"/>
    <w:rsid w:val="00F5756E"/>
    <w:rsid w:val="00F6153D"/>
    <w:rsid w:val="00F62CAE"/>
    <w:rsid w:val="00F63651"/>
    <w:rsid w:val="00F64857"/>
    <w:rsid w:val="00F649BD"/>
    <w:rsid w:val="00F64AD1"/>
    <w:rsid w:val="00F64CC1"/>
    <w:rsid w:val="00F651CC"/>
    <w:rsid w:val="00F6598A"/>
    <w:rsid w:val="00F65B98"/>
    <w:rsid w:val="00F7062E"/>
    <w:rsid w:val="00F70C73"/>
    <w:rsid w:val="00F70CAB"/>
    <w:rsid w:val="00F71901"/>
    <w:rsid w:val="00F7286B"/>
    <w:rsid w:val="00F7304D"/>
    <w:rsid w:val="00F730E6"/>
    <w:rsid w:val="00F73375"/>
    <w:rsid w:val="00F73A40"/>
    <w:rsid w:val="00F74378"/>
    <w:rsid w:val="00F77010"/>
    <w:rsid w:val="00F805C1"/>
    <w:rsid w:val="00F80ABB"/>
    <w:rsid w:val="00F81AE9"/>
    <w:rsid w:val="00F820F2"/>
    <w:rsid w:val="00F82141"/>
    <w:rsid w:val="00F82BBC"/>
    <w:rsid w:val="00F84008"/>
    <w:rsid w:val="00F84DAB"/>
    <w:rsid w:val="00F84FA7"/>
    <w:rsid w:val="00F86E9F"/>
    <w:rsid w:val="00F90BF4"/>
    <w:rsid w:val="00F90C42"/>
    <w:rsid w:val="00F918D6"/>
    <w:rsid w:val="00F921BE"/>
    <w:rsid w:val="00F92486"/>
    <w:rsid w:val="00F92DF0"/>
    <w:rsid w:val="00F93300"/>
    <w:rsid w:val="00F956E5"/>
    <w:rsid w:val="00F96AEA"/>
    <w:rsid w:val="00F96D18"/>
    <w:rsid w:val="00F9791A"/>
    <w:rsid w:val="00F97EE4"/>
    <w:rsid w:val="00FA0347"/>
    <w:rsid w:val="00FA38C4"/>
    <w:rsid w:val="00FA4504"/>
    <w:rsid w:val="00FA4664"/>
    <w:rsid w:val="00FA5EA4"/>
    <w:rsid w:val="00FA62AB"/>
    <w:rsid w:val="00FA6712"/>
    <w:rsid w:val="00FA7350"/>
    <w:rsid w:val="00FB0A9B"/>
    <w:rsid w:val="00FB0E2B"/>
    <w:rsid w:val="00FB10F3"/>
    <w:rsid w:val="00FB11AD"/>
    <w:rsid w:val="00FB11CF"/>
    <w:rsid w:val="00FB3F5F"/>
    <w:rsid w:val="00FB4679"/>
    <w:rsid w:val="00FB49FF"/>
    <w:rsid w:val="00FB644F"/>
    <w:rsid w:val="00FB73E1"/>
    <w:rsid w:val="00FC0C74"/>
    <w:rsid w:val="00FC0E64"/>
    <w:rsid w:val="00FC1623"/>
    <w:rsid w:val="00FC18E9"/>
    <w:rsid w:val="00FC1D68"/>
    <w:rsid w:val="00FC1E59"/>
    <w:rsid w:val="00FC1E67"/>
    <w:rsid w:val="00FC2CBE"/>
    <w:rsid w:val="00FC2ED1"/>
    <w:rsid w:val="00FC3B50"/>
    <w:rsid w:val="00FC465D"/>
    <w:rsid w:val="00FC5CD2"/>
    <w:rsid w:val="00FD09BA"/>
    <w:rsid w:val="00FD17CF"/>
    <w:rsid w:val="00FD1BED"/>
    <w:rsid w:val="00FD2A4B"/>
    <w:rsid w:val="00FD2B74"/>
    <w:rsid w:val="00FD2C3E"/>
    <w:rsid w:val="00FD2F59"/>
    <w:rsid w:val="00FD30EF"/>
    <w:rsid w:val="00FD3752"/>
    <w:rsid w:val="00FD5638"/>
    <w:rsid w:val="00FD5AB0"/>
    <w:rsid w:val="00FD7423"/>
    <w:rsid w:val="00FD7BE2"/>
    <w:rsid w:val="00FD7CDE"/>
    <w:rsid w:val="00FE127F"/>
    <w:rsid w:val="00FE13AE"/>
    <w:rsid w:val="00FE1C3A"/>
    <w:rsid w:val="00FE1E2D"/>
    <w:rsid w:val="00FE38BD"/>
    <w:rsid w:val="00FE3C20"/>
    <w:rsid w:val="00FE4034"/>
    <w:rsid w:val="00FE4273"/>
    <w:rsid w:val="00FE4C5F"/>
    <w:rsid w:val="00FE5619"/>
    <w:rsid w:val="00FE5D97"/>
    <w:rsid w:val="00FE641F"/>
    <w:rsid w:val="00FE6E84"/>
    <w:rsid w:val="00FE6FBA"/>
    <w:rsid w:val="00FF0036"/>
    <w:rsid w:val="00FF1605"/>
    <w:rsid w:val="00FF173E"/>
    <w:rsid w:val="00FF20AC"/>
    <w:rsid w:val="00FF382B"/>
    <w:rsid w:val="00FF3A8C"/>
    <w:rsid w:val="00FF3CCA"/>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492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 w:type="character" w:customStyle="1" w:styleId="cskcde">
    <w:name w:val="cskcde"/>
    <w:basedOn w:val="Fuentedeprrafopredeter"/>
    <w:rsid w:val="00D05DEB"/>
  </w:style>
  <w:style w:type="character" w:customStyle="1" w:styleId="hgkelc">
    <w:name w:val="hgkelc"/>
    <w:basedOn w:val="Fuentedeprrafopredeter"/>
    <w:rsid w:val="00D05DEB"/>
  </w:style>
  <w:style w:type="character" w:customStyle="1" w:styleId="xcontentpasted0">
    <w:name w:val="x_contentpasted0"/>
    <w:basedOn w:val="Fuentedeprrafopredeter"/>
    <w:rsid w:val="00263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8674">
      <w:bodyDiv w:val="1"/>
      <w:marLeft w:val="0"/>
      <w:marRight w:val="0"/>
      <w:marTop w:val="0"/>
      <w:marBottom w:val="0"/>
      <w:divBdr>
        <w:top w:val="none" w:sz="0" w:space="0" w:color="auto"/>
        <w:left w:val="none" w:sz="0" w:space="0" w:color="auto"/>
        <w:bottom w:val="none" w:sz="0" w:space="0" w:color="auto"/>
        <w:right w:val="none" w:sz="0" w:space="0" w:color="auto"/>
      </w:divBdr>
    </w:div>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215555025">
      <w:bodyDiv w:val="1"/>
      <w:marLeft w:val="0"/>
      <w:marRight w:val="0"/>
      <w:marTop w:val="0"/>
      <w:marBottom w:val="0"/>
      <w:divBdr>
        <w:top w:val="none" w:sz="0" w:space="0" w:color="auto"/>
        <w:left w:val="none" w:sz="0" w:space="0" w:color="auto"/>
        <w:bottom w:val="none" w:sz="0" w:space="0" w:color="auto"/>
        <w:right w:val="none" w:sz="0" w:space="0" w:color="auto"/>
      </w:divBdr>
      <w:divsChild>
        <w:div w:id="49890400">
          <w:marLeft w:val="0"/>
          <w:marRight w:val="0"/>
          <w:marTop w:val="0"/>
          <w:marBottom w:val="0"/>
          <w:divBdr>
            <w:top w:val="none" w:sz="0" w:space="0" w:color="auto"/>
            <w:left w:val="none" w:sz="0" w:space="0" w:color="auto"/>
            <w:bottom w:val="none" w:sz="0" w:space="0" w:color="auto"/>
            <w:right w:val="none" w:sz="0" w:space="0" w:color="auto"/>
          </w:divBdr>
        </w:div>
        <w:div w:id="1006514470">
          <w:marLeft w:val="0"/>
          <w:marRight w:val="0"/>
          <w:marTop w:val="0"/>
          <w:marBottom w:val="0"/>
          <w:divBdr>
            <w:top w:val="none" w:sz="0" w:space="0" w:color="auto"/>
            <w:left w:val="none" w:sz="0" w:space="0" w:color="auto"/>
            <w:bottom w:val="none" w:sz="0" w:space="0" w:color="auto"/>
            <w:right w:val="none" w:sz="0" w:space="0" w:color="auto"/>
          </w:divBdr>
        </w:div>
      </w:divsChild>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42118303">
      <w:bodyDiv w:val="1"/>
      <w:marLeft w:val="0"/>
      <w:marRight w:val="0"/>
      <w:marTop w:val="0"/>
      <w:marBottom w:val="0"/>
      <w:divBdr>
        <w:top w:val="none" w:sz="0" w:space="0" w:color="auto"/>
        <w:left w:val="none" w:sz="0" w:space="0" w:color="auto"/>
        <w:bottom w:val="none" w:sz="0" w:space="0" w:color="auto"/>
        <w:right w:val="none" w:sz="0" w:space="0" w:color="auto"/>
      </w:divBdr>
      <w:divsChild>
        <w:div w:id="2031253751">
          <w:marLeft w:val="0"/>
          <w:marRight w:val="0"/>
          <w:marTop w:val="0"/>
          <w:marBottom w:val="0"/>
          <w:divBdr>
            <w:top w:val="none" w:sz="0" w:space="0" w:color="auto"/>
            <w:left w:val="none" w:sz="0" w:space="0" w:color="auto"/>
            <w:bottom w:val="none" w:sz="0" w:space="0" w:color="auto"/>
            <w:right w:val="none" w:sz="0" w:space="0" w:color="auto"/>
          </w:divBdr>
          <w:divsChild>
            <w:div w:id="1918779626">
              <w:marLeft w:val="0"/>
              <w:marRight w:val="0"/>
              <w:marTop w:val="0"/>
              <w:marBottom w:val="0"/>
              <w:divBdr>
                <w:top w:val="none" w:sz="0" w:space="0" w:color="auto"/>
                <w:left w:val="none" w:sz="0" w:space="0" w:color="auto"/>
                <w:bottom w:val="none" w:sz="0" w:space="0" w:color="auto"/>
                <w:right w:val="none" w:sz="0" w:space="0" w:color="auto"/>
              </w:divBdr>
              <w:divsChild>
                <w:div w:id="202061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23423332">
          <w:marLeft w:val="0"/>
          <w:marRight w:val="0"/>
          <w:marTop w:val="0"/>
          <w:marBottom w:val="0"/>
          <w:divBdr>
            <w:top w:val="none" w:sz="0" w:space="0" w:color="auto"/>
            <w:left w:val="none" w:sz="0" w:space="0" w:color="auto"/>
            <w:bottom w:val="none" w:sz="0" w:space="0" w:color="auto"/>
            <w:right w:val="none" w:sz="0" w:space="0" w:color="auto"/>
          </w:divBdr>
          <w:divsChild>
            <w:div w:id="239143505">
              <w:marLeft w:val="0"/>
              <w:marRight w:val="0"/>
              <w:marTop w:val="0"/>
              <w:marBottom w:val="0"/>
              <w:divBdr>
                <w:top w:val="none" w:sz="0" w:space="0" w:color="auto"/>
                <w:left w:val="none" w:sz="0" w:space="0" w:color="auto"/>
                <w:bottom w:val="none" w:sz="0" w:space="0" w:color="auto"/>
                <w:right w:val="none" w:sz="0" w:space="0" w:color="auto"/>
              </w:divBdr>
              <w:divsChild>
                <w:div w:id="31656017">
                  <w:marLeft w:val="0"/>
                  <w:marRight w:val="0"/>
                  <w:marTop w:val="0"/>
                  <w:marBottom w:val="0"/>
                  <w:divBdr>
                    <w:top w:val="none" w:sz="0" w:space="0" w:color="auto"/>
                    <w:left w:val="none" w:sz="0" w:space="0" w:color="auto"/>
                    <w:bottom w:val="none" w:sz="0" w:space="0" w:color="auto"/>
                    <w:right w:val="none" w:sz="0" w:space="0" w:color="auto"/>
                  </w:divBdr>
                  <w:divsChild>
                    <w:div w:id="175192947">
                      <w:marLeft w:val="0"/>
                      <w:marRight w:val="0"/>
                      <w:marTop w:val="0"/>
                      <w:marBottom w:val="0"/>
                      <w:divBdr>
                        <w:top w:val="none" w:sz="0" w:space="0" w:color="auto"/>
                        <w:left w:val="none" w:sz="0" w:space="0" w:color="auto"/>
                        <w:bottom w:val="none" w:sz="0" w:space="0" w:color="auto"/>
                        <w:right w:val="none" w:sz="0" w:space="0" w:color="auto"/>
                      </w:divBdr>
                      <w:divsChild>
                        <w:div w:id="802504272">
                          <w:marLeft w:val="0"/>
                          <w:marRight w:val="0"/>
                          <w:marTop w:val="0"/>
                          <w:marBottom w:val="0"/>
                          <w:divBdr>
                            <w:top w:val="none" w:sz="0" w:space="0" w:color="auto"/>
                            <w:left w:val="none" w:sz="0" w:space="0" w:color="auto"/>
                            <w:bottom w:val="none" w:sz="0" w:space="0" w:color="auto"/>
                            <w:right w:val="none" w:sz="0" w:space="0" w:color="auto"/>
                          </w:divBdr>
                          <w:divsChild>
                            <w:div w:id="1094977878">
                              <w:marLeft w:val="300"/>
                              <w:marRight w:val="0"/>
                              <w:marTop w:val="0"/>
                              <w:marBottom w:val="0"/>
                              <w:divBdr>
                                <w:top w:val="none" w:sz="0" w:space="0" w:color="auto"/>
                                <w:left w:val="none" w:sz="0" w:space="0" w:color="auto"/>
                                <w:bottom w:val="none" w:sz="0" w:space="0" w:color="auto"/>
                                <w:right w:val="none" w:sz="0" w:space="0" w:color="auto"/>
                              </w:divBdr>
                              <w:divsChild>
                                <w:div w:id="996148056">
                                  <w:marLeft w:val="0"/>
                                  <w:marRight w:val="0"/>
                                  <w:marTop w:val="0"/>
                                  <w:marBottom w:val="0"/>
                                  <w:divBdr>
                                    <w:top w:val="none" w:sz="0" w:space="0" w:color="auto"/>
                                    <w:left w:val="none" w:sz="0" w:space="0" w:color="auto"/>
                                    <w:bottom w:val="none" w:sz="0" w:space="0" w:color="auto"/>
                                    <w:right w:val="none" w:sz="0" w:space="0" w:color="auto"/>
                                  </w:divBdr>
                                  <w:divsChild>
                                    <w:div w:id="990131532">
                                      <w:marLeft w:val="0"/>
                                      <w:marRight w:val="0"/>
                                      <w:marTop w:val="0"/>
                                      <w:marBottom w:val="0"/>
                                      <w:divBdr>
                                        <w:top w:val="none" w:sz="0" w:space="0" w:color="auto"/>
                                        <w:left w:val="none" w:sz="0" w:space="0" w:color="auto"/>
                                        <w:bottom w:val="none" w:sz="0" w:space="0" w:color="auto"/>
                                        <w:right w:val="none" w:sz="0" w:space="0" w:color="auto"/>
                                      </w:divBdr>
                                      <w:divsChild>
                                        <w:div w:id="7803863">
                                          <w:marLeft w:val="0"/>
                                          <w:marRight w:val="0"/>
                                          <w:marTop w:val="0"/>
                                          <w:marBottom w:val="0"/>
                                          <w:divBdr>
                                            <w:top w:val="none" w:sz="0" w:space="0" w:color="auto"/>
                                            <w:left w:val="none" w:sz="0" w:space="0" w:color="auto"/>
                                            <w:bottom w:val="none" w:sz="0" w:space="0" w:color="auto"/>
                                            <w:right w:val="none" w:sz="0" w:space="0" w:color="auto"/>
                                          </w:divBdr>
                                          <w:divsChild>
                                            <w:div w:id="747114884">
                                              <w:marLeft w:val="0"/>
                                              <w:marRight w:val="0"/>
                                              <w:marTop w:val="0"/>
                                              <w:marBottom w:val="0"/>
                                              <w:divBdr>
                                                <w:top w:val="none" w:sz="0" w:space="0" w:color="auto"/>
                                                <w:left w:val="none" w:sz="0" w:space="0" w:color="auto"/>
                                                <w:bottom w:val="none" w:sz="0" w:space="0" w:color="auto"/>
                                                <w:right w:val="none" w:sz="0" w:space="0" w:color="auto"/>
                                              </w:divBdr>
                                              <w:divsChild>
                                                <w:div w:id="1843155998">
                                                  <w:marLeft w:val="0"/>
                                                  <w:marRight w:val="0"/>
                                                  <w:marTop w:val="0"/>
                                                  <w:marBottom w:val="0"/>
                                                  <w:divBdr>
                                                    <w:top w:val="none" w:sz="0" w:space="0" w:color="auto"/>
                                                    <w:left w:val="none" w:sz="0" w:space="0" w:color="auto"/>
                                                    <w:bottom w:val="none" w:sz="0" w:space="0" w:color="auto"/>
                                                    <w:right w:val="none" w:sz="0" w:space="0" w:color="auto"/>
                                                  </w:divBdr>
                                                  <w:divsChild>
                                                    <w:div w:id="232938632">
                                                      <w:marLeft w:val="0"/>
                                                      <w:marRight w:val="0"/>
                                                      <w:marTop w:val="0"/>
                                                      <w:marBottom w:val="0"/>
                                                      <w:divBdr>
                                                        <w:top w:val="none" w:sz="0" w:space="0" w:color="auto"/>
                                                        <w:left w:val="none" w:sz="0" w:space="0" w:color="auto"/>
                                                        <w:bottom w:val="none" w:sz="0" w:space="0" w:color="auto"/>
                                                        <w:right w:val="none" w:sz="0" w:space="0" w:color="auto"/>
                                                      </w:divBdr>
                                                      <w:divsChild>
                                                        <w:div w:id="938634665">
                                                          <w:marLeft w:val="0"/>
                                                          <w:marRight w:val="0"/>
                                                          <w:marTop w:val="0"/>
                                                          <w:marBottom w:val="0"/>
                                                          <w:divBdr>
                                                            <w:top w:val="none" w:sz="0" w:space="0" w:color="auto"/>
                                                            <w:left w:val="none" w:sz="0" w:space="0" w:color="auto"/>
                                                            <w:bottom w:val="none" w:sz="0" w:space="0" w:color="auto"/>
                                                            <w:right w:val="none" w:sz="0" w:space="0" w:color="auto"/>
                                                          </w:divBdr>
                                                          <w:divsChild>
                                                            <w:div w:id="1122724032">
                                                              <w:marLeft w:val="0"/>
                                                              <w:marRight w:val="0"/>
                                                              <w:marTop w:val="0"/>
                                                              <w:marBottom w:val="0"/>
                                                              <w:divBdr>
                                                                <w:top w:val="none" w:sz="0" w:space="0" w:color="auto"/>
                                                                <w:left w:val="none" w:sz="0" w:space="0" w:color="auto"/>
                                                                <w:bottom w:val="none" w:sz="0" w:space="0" w:color="auto"/>
                                                                <w:right w:val="none" w:sz="0" w:space="0" w:color="auto"/>
                                                              </w:divBdr>
                                                              <w:divsChild>
                                                                <w:div w:id="514459580">
                                                                  <w:marLeft w:val="0"/>
                                                                  <w:marRight w:val="0"/>
                                                                  <w:marTop w:val="0"/>
                                                                  <w:marBottom w:val="0"/>
                                                                  <w:divBdr>
                                                                    <w:top w:val="none" w:sz="0" w:space="0" w:color="auto"/>
                                                                    <w:left w:val="none" w:sz="0" w:space="0" w:color="auto"/>
                                                                    <w:bottom w:val="none" w:sz="0" w:space="0" w:color="auto"/>
                                                                    <w:right w:val="none" w:sz="0" w:space="0" w:color="auto"/>
                                                                  </w:divBdr>
                                                                  <w:divsChild>
                                                                    <w:div w:id="14828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846259">
                      <w:marLeft w:val="0"/>
                      <w:marRight w:val="0"/>
                      <w:marTop w:val="0"/>
                      <w:marBottom w:val="0"/>
                      <w:divBdr>
                        <w:top w:val="none" w:sz="0" w:space="0" w:color="auto"/>
                        <w:left w:val="none" w:sz="0" w:space="0" w:color="auto"/>
                        <w:bottom w:val="none" w:sz="0" w:space="0" w:color="auto"/>
                        <w:right w:val="none" w:sz="0" w:space="0" w:color="auto"/>
                      </w:divBdr>
                      <w:divsChild>
                        <w:div w:id="1671524745">
                          <w:marLeft w:val="0"/>
                          <w:marRight w:val="0"/>
                          <w:marTop w:val="0"/>
                          <w:marBottom w:val="0"/>
                          <w:divBdr>
                            <w:top w:val="none" w:sz="0" w:space="0" w:color="auto"/>
                            <w:left w:val="none" w:sz="0" w:space="0" w:color="auto"/>
                            <w:bottom w:val="none" w:sz="0" w:space="0" w:color="auto"/>
                            <w:right w:val="none" w:sz="0" w:space="0" w:color="auto"/>
                          </w:divBdr>
                          <w:divsChild>
                            <w:div w:id="1435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28188056">
      <w:bodyDiv w:val="1"/>
      <w:marLeft w:val="0"/>
      <w:marRight w:val="0"/>
      <w:marTop w:val="0"/>
      <w:marBottom w:val="0"/>
      <w:divBdr>
        <w:top w:val="none" w:sz="0" w:space="0" w:color="auto"/>
        <w:left w:val="none" w:sz="0" w:space="0" w:color="auto"/>
        <w:bottom w:val="none" w:sz="0" w:space="0" w:color="auto"/>
        <w:right w:val="none" w:sz="0" w:space="0" w:color="auto"/>
      </w:divBdr>
      <w:divsChild>
        <w:div w:id="941376572">
          <w:marLeft w:val="0"/>
          <w:marRight w:val="0"/>
          <w:marTop w:val="0"/>
          <w:marBottom w:val="0"/>
          <w:divBdr>
            <w:top w:val="none" w:sz="0" w:space="0" w:color="auto"/>
            <w:left w:val="none" w:sz="0" w:space="0" w:color="auto"/>
            <w:bottom w:val="none" w:sz="0" w:space="0" w:color="auto"/>
            <w:right w:val="none" w:sz="0" w:space="0" w:color="auto"/>
          </w:divBdr>
          <w:divsChild>
            <w:div w:id="2019887299">
              <w:marLeft w:val="0"/>
              <w:marRight w:val="0"/>
              <w:marTop w:val="0"/>
              <w:marBottom w:val="0"/>
              <w:divBdr>
                <w:top w:val="none" w:sz="0" w:space="0" w:color="auto"/>
                <w:left w:val="none" w:sz="0" w:space="0" w:color="auto"/>
                <w:bottom w:val="none" w:sz="0" w:space="0" w:color="auto"/>
                <w:right w:val="none" w:sz="0" w:space="0" w:color="auto"/>
              </w:divBdr>
              <w:divsChild>
                <w:div w:id="6985073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4279904">
          <w:marLeft w:val="0"/>
          <w:marRight w:val="0"/>
          <w:marTop w:val="0"/>
          <w:marBottom w:val="0"/>
          <w:divBdr>
            <w:top w:val="none" w:sz="0" w:space="0" w:color="auto"/>
            <w:left w:val="none" w:sz="0" w:space="0" w:color="auto"/>
            <w:bottom w:val="none" w:sz="0" w:space="0" w:color="auto"/>
            <w:right w:val="none" w:sz="0" w:space="0" w:color="auto"/>
          </w:divBdr>
          <w:divsChild>
            <w:div w:id="1825201872">
              <w:marLeft w:val="0"/>
              <w:marRight w:val="0"/>
              <w:marTop w:val="0"/>
              <w:marBottom w:val="0"/>
              <w:divBdr>
                <w:top w:val="none" w:sz="0" w:space="0" w:color="auto"/>
                <w:left w:val="none" w:sz="0" w:space="0" w:color="auto"/>
                <w:bottom w:val="none" w:sz="0" w:space="0" w:color="auto"/>
                <w:right w:val="none" w:sz="0" w:space="0" w:color="auto"/>
              </w:divBdr>
              <w:divsChild>
                <w:div w:id="1388606128">
                  <w:marLeft w:val="0"/>
                  <w:marRight w:val="0"/>
                  <w:marTop w:val="0"/>
                  <w:marBottom w:val="0"/>
                  <w:divBdr>
                    <w:top w:val="none" w:sz="0" w:space="0" w:color="auto"/>
                    <w:left w:val="none" w:sz="0" w:space="0" w:color="auto"/>
                    <w:bottom w:val="none" w:sz="0" w:space="0" w:color="auto"/>
                    <w:right w:val="none" w:sz="0" w:space="0" w:color="auto"/>
                  </w:divBdr>
                  <w:divsChild>
                    <w:div w:id="272707713">
                      <w:marLeft w:val="0"/>
                      <w:marRight w:val="0"/>
                      <w:marTop w:val="0"/>
                      <w:marBottom w:val="0"/>
                      <w:divBdr>
                        <w:top w:val="none" w:sz="0" w:space="0" w:color="auto"/>
                        <w:left w:val="none" w:sz="0" w:space="0" w:color="auto"/>
                        <w:bottom w:val="none" w:sz="0" w:space="0" w:color="auto"/>
                        <w:right w:val="none" w:sz="0" w:space="0" w:color="auto"/>
                      </w:divBdr>
                      <w:divsChild>
                        <w:div w:id="1031951093">
                          <w:marLeft w:val="0"/>
                          <w:marRight w:val="0"/>
                          <w:marTop w:val="0"/>
                          <w:marBottom w:val="0"/>
                          <w:divBdr>
                            <w:top w:val="none" w:sz="0" w:space="0" w:color="auto"/>
                            <w:left w:val="none" w:sz="0" w:space="0" w:color="auto"/>
                            <w:bottom w:val="none" w:sz="0" w:space="0" w:color="auto"/>
                            <w:right w:val="none" w:sz="0" w:space="0" w:color="auto"/>
                          </w:divBdr>
                          <w:divsChild>
                            <w:div w:id="1638412646">
                              <w:marLeft w:val="300"/>
                              <w:marRight w:val="0"/>
                              <w:marTop w:val="0"/>
                              <w:marBottom w:val="0"/>
                              <w:divBdr>
                                <w:top w:val="none" w:sz="0" w:space="0" w:color="auto"/>
                                <w:left w:val="none" w:sz="0" w:space="0" w:color="auto"/>
                                <w:bottom w:val="none" w:sz="0" w:space="0" w:color="auto"/>
                                <w:right w:val="none" w:sz="0" w:space="0" w:color="auto"/>
                              </w:divBdr>
                              <w:divsChild>
                                <w:div w:id="1601789317">
                                  <w:marLeft w:val="0"/>
                                  <w:marRight w:val="0"/>
                                  <w:marTop w:val="0"/>
                                  <w:marBottom w:val="0"/>
                                  <w:divBdr>
                                    <w:top w:val="none" w:sz="0" w:space="0" w:color="auto"/>
                                    <w:left w:val="none" w:sz="0" w:space="0" w:color="auto"/>
                                    <w:bottom w:val="none" w:sz="0" w:space="0" w:color="auto"/>
                                    <w:right w:val="none" w:sz="0" w:space="0" w:color="auto"/>
                                  </w:divBdr>
                                  <w:divsChild>
                                    <w:div w:id="608508208">
                                      <w:marLeft w:val="0"/>
                                      <w:marRight w:val="0"/>
                                      <w:marTop w:val="0"/>
                                      <w:marBottom w:val="0"/>
                                      <w:divBdr>
                                        <w:top w:val="none" w:sz="0" w:space="0" w:color="auto"/>
                                        <w:left w:val="none" w:sz="0" w:space="0" w:color="auto"/>
                                        <w:bottom w:val="none" w:sz="0" w:space="0" w:color="auto"/>
                                        <w:right w:val="none" w:sz="0" w:space="0" w:color="auto"/>
                                      </w:divBdr>
                                      <w:divsChild>
                                        <w:div w:id="1463309502">
                                          <w:marLeft w:val="0"/>
                                          <w:marRight w:val="0"/>
                                          <w:marTop w:val="0"/>
                                          <w:marBottom w:val="0"/>
                                          <w:divBdr>
                                            <w:top w:val="none" w:sz="0" w:space="0" w:color="auto"/>
                                            <w:left w:val="none" w:sz="0" w:space="0" w:color="auto"/>
                                            <w:bottom w:val="none" w:sz="0" w:space="0" w:color="auto"/>
                                            <w:right w:val="none" w:sz="0" w:space="0" w:color="auto"/>
                                          </w:divBdr>
                                          <w:divsChild>
                                            <w:div w:id="1793014583">
                                              <w:marLeft w:val="0"/>
                                              <w:marRight w:val="0"/>
                                              <w:marTop w:val="0"/>
                                              <w:marBottom w:val="0"/>
                                              <w:divBdr>
                                                <w:top w:val="none" w:sz="0" w:space="0" w:color="auto"/>
                                                <w:left w:val="none" w:sz="0" w:space="0" w:color="auto"/>
                                                <w:bottom w:val="none" w:sz="0" w:space="0" w:color="auto"/>
                                                <w:right w:val="none" w:sz="0" w:space="0" w:color="auto"/>
                                              </w:divBdr>
                                              <w:divsChild>
                                                <w:div w:id="336201544">
                                                  <w:marLeft w:val="0"/>
                                                  <w:marRight w:val="0"/>
                                                  <w:marTop w:val="0"/>
                                                  <w:marBottom w:val="0"/>
                                                  <w:divBdr>
                                                    <w:top w:val="none" w:sz="0" w:space="0" w:color="auto"/>
                                                    <w:left w:val="none" w:sz="0" w:space="0" w:color="auto"/>
                                                    <w:bottom w:val="none" w:sz="0" w:space="0" w:color="auto"/>
                                                    <w:right w:val="none" w:sz="0" w:space="0" w:color="auto"/>
                                                  </w:divBdr>
                                                  <w:divsChild>
                                                    <w:div w:id="435176713">
                                                      <w:marLeft w:val="0"/>
                                                      <w:marRight w:val="0"/>
                                                      <w:marTop w:val="0"/>
                                                      <w:marBottom w:val="0"/>
                                                      <w:divBdr>
                                                        <w:top w:val="none" w:sz="0" w:space="0" w:color="auto"/>
                                                        <w:left w:val="none" w:sz="0" w:space="0" w:color="auto"/>
                                                        <w:bottom w:val="none" w:sz="0" w:space="0" w:color="auto"/>
                                                        <w:right w:val="none" w:sz="0" w:space="0" w:color="auto"/>
                                                      </w:divBdr>
                                                      <w:divsChild>
                                                        <w:div w:id="1566060681">
                                                          <w:marLeft w:val="0"/>
                                                          <w:marRight w:val="0"/>
                                                          <w:marTop w:val="0"/>
                                                          <w:marBottom w:val="0"/>
                                                          <w:divBdr>
                                                            <w:top w:val="none" w:sz="0" w:space="0" w:color="auto"/>
                                                            <w:left w:val="none" w:sz="0" w:space="0" w:color="auto"/>
                                                            <w:bottom w:val="none" w:sz="0" w:space="0" w:color="auto"/>
                                                            <w:right w:val="none" w:sz="0" w:space="0" w:color="auto"/>
                                                          </w:divBdr>
                                                          <w:divsChild>
                                                            <w:div w:id="947158220">
                                                              <w:marLeft w:val="0"/>
                                                              <w:marRight w:val="0"/>
                                                              <w:marTop w:val="0"/>
                                                              <w:marBottom w:val="0"/>
                                                              <w:divBdr>
                                                                <w:top w:val="none" w:sz="0" w:space="0" w:color="auto"/>
                                                                <w:left w:val="none" w:sz="0" w:space="0" w:color="auto"/>
                                                                <w:bottom w:val="none" w:sz="0" w:space="0" w:color="auto"/>
                                                                <w:right w:val="none" w:sz="0" w:space="0" w:color="auto"/>
                                                              </w:divBdr>
                                                              <w:divsChild>
                                                                <w:div w:id="1003051166">
                                                                  <w:marLeft w:val="0"/>
                                                                  <w:marRight w:val="0"/>
                                                                  <w:marTop w:val="0"/>
                                                                  <w:marBottom w:val="0"/>
                                                                  <w:divBdr>
                                                                    <w:top w:val="none" w:sz="0" w:space="0" w:color="auto"/>
                                                                    <w:left w:val="none" w:sz="0" w:space="0" w:color="auto"/>
                                                                    <w:bottom w:val="none" w:sz="0" w:space="0" w:color="auto"/>
                                                                    <w:right w:val="none" w:sz="0" w:space="0" w:color="auto"/>
                                                                  </w:divBdr>
                                                                  <w:divsChild>
                                                                    <w:div w:id="11162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412425">
                      <w:marLeft w:val="0"/>
                      <w:marRight w:val="0"/>
                      <w:marTop w:val="0"/>
                      <w:marBottom w:val="0"/>
                      <w:divBdr>
                        <w:top w:val="none" w:sz="0" w:space="0" w:color="auto"/>
                        <w:left w:val="none" w:sz="0" w:space="0" w:color="auto"/>
                        <w:bottom w:val="none" w:sz="0" w:space="0" w:color="auto"/>
                        <w:right w:val="none" w:sz="0" w:space="0" w:color="auto"/>
                      </w:divBdr>
                      <w:divsChild>
                        <w:div w:id="1132021215">
                          <w:marLeft w:val="0"/>
                          <w:marRight w:val="0"/>
                          <w:marTop w:val="0"/>
                          <w:marBottom w:val="0"/>
                          <w:divBdr>
                            <w:top w:val="none" w:sz="0" w:space="0" w:color="auto"/>
                            <w:left w:val="none" w:sz="0" w:space="0" w:color="auto"/>
                            <w:bottom w:val="none" w:sz="0" w:space="0" w:color="auto"/>
                            <w:right w:val="none" w:sz="0" w:space="0" w:color="auto"/>
                          </w:divBdr>
                          <w:divsChild>
                            <w:div w:id="17648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elia.lopezmz@edu.uaa.mx" TargetMode="External"/><Relationship Id="rId23" Type="http://schemas.openxmlformats.org/officeDocument/2006/relationships/header" Target="header1.xml"/><Relationship Id="rId10" Type="http://schemas.openxmlformats.org/officeDocument/2006/relationships/hyperlink" Target="mailto:beatriz.rivera@edu.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imelda.jimenez@edu.uaa.mx%20" TargetMode="External"/><Relationship Id="rId22" Type="http://schemas.openxmlformats.org/officeDocument/2006/relationships/hyperlink" Target="http://conferencias.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E2158-09F5-42E2-A8F6-9C0E44B3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35</Pages>
  <Words>17952</Words>
  <Characters>98738</Characters>
  <Application>Microsoft Office Word</Application>
  <DocSecurity>0</DocSecurity>
  <Lines>822</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104</cp:revision>
  <cp:lastPrinted>2023-10-06T18:06:00Z</cp:lastPrinted>
  <dcterms:created xsi:type="dcterms:W3CDTF">2023-08-17T15:27:00Z</dcterms:created>
  <dcterms:modified xsi:type="dcterms:W3CDTF">2023-10-06T18:06:00Z</dcterms:modified>
</cp:coreProperties>
</file>