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72D453B" w:rsidR="00002FB2" w:rsidRPr="00E77F29" w:rsidRDefault="00A31430" w:rsidP="007A2811">
      <w:pPr>
        <w:pStyle w:val="Ttulo"/>
        <w:jc w:val="both"/>
        <w:rPr>
          <w:rFonts w:ascii="Arial" w:hAnsi="Arial" w:cs="Arial"/>
          <w:b w:val="0"/>
          <w:sz w:val="18"/>
          <w:szCs w:val="18"/>
          <w:lang w:val="es-MX"/>
        </w:rPr>
      </w:pPr>
      <w:r w:rsidRPr="00E77F29">
        <w:rPr>
          <w:rFonts w:ascii="Arial" w:hAnsi="Arial" w:cs="Arial"/>
          <w:b w:val="0"/>
          <w:sz w:val="18"/>
          <w:szCs w:val="18"/>
          <w:lang w:val="es-MX"/>
        </w:rPr>
        <w:t>En la ciudad de Aguascalientes, Ags</w:t>
      </w:r>
      <w:r w:rsidR="00B510D7" w:rsidRPr="00E77F29">
        <w:rPr>
          <w:rFonts w:ascii="Arial" w:hAnsi="Arial" w:cs="Arial"/>
          <w:b w:val="0"/>
          <w:sz w:val="18"/>
          <w:szCs w:val="18"/>
          <w:lang w:val="es-MX"/>
        </w:rPr>
        <w:t>.</w:t>
      </w:r>
      <w:r w:rsidRPr="00E77F29">
        <w:rPr>
          <w:rFonts w:ascii="Arial" w:hAnsi="Arial" w:cs="Arial"/>
          <w:b w:val="0"/>
          <w:sz w:val="18"/>
          <w:szCs w:val="18"/>
          <w:lang w:val="es-MX"/>
        </w:rPr>
        <w:t xml:space="preserve">, siendo las </w:t>
      </w:r>
      <w:r w:rsidR="00555118" w:rsidRPr="00E77F29">
        <w:rPr>
          <w:rFonts w:ascii="Arial" w:hAnsi="Arial" w:cs="Arial"/>
          <w:sz w:val="18"/>
          <w:szCs w:val="18"/>
          <w:lang w:val="es-MX"/>
        </w:rPr>
        <w:t>1</w:t>
      </w:r>
      <w:r w:rsidR="00444F39" w:rsidRPr="00E77F29">
        <w:rPr>
          <w:rFonts w:ascii="Arial" w:hAnsi="Arial" w:cs="Arial"/>
          <w:sz w:val="18"/>
          <w:szCs w:val="18"/>
          <w:lang w:val="es-MX"/>
        </w:rPr>
        <w:t>4</w:t>
      </w:r>
      <w:r w:rsidR="00E32607" w:rsidRPr="00E77F29">
        <w:rPr>
          <w:rFonts w:ascii="Arial" w:hAnsi="Arial" w:cs="Arial"/>
          <w:sz w:val="18"/>
          <w:szCs w:val="18"/>
          <w:lang w:val="es-MX"/>
        </w:rPr>
        <w:t>:</w:t>
      </w:r>
      <w:r w:rsidR="00277A1A" w:rsidRPr="00E77F29">
        <w:rPr>
          <w:rFonts w:ascii="Arial" w:hAnsi="Arial" w:cs="Arial"/>
          <w:sz w:val="18"/>
          <w:szCs w:val="18"/>
          <w:lang w:val="es-MX"/>
        </w:rPr>
        <w:t>3</w:t>
      </w:r>
      <w:r w:rsidRPr="00E77F29">
        <w:rPr>
          <w:rFonts w:ascii="Arial" w:hAnsi="Arial" w:cs="Arial"/>
          <w:sz w:val="18"/>
          <w:szCs w:val="18"/>
          <w:lang w:val="es-MX"/>
        </w:rPr>
        <w:t>0 (</w:t>
      </w:r>
      <w:r w:rsidR="00444F39" w:rsidRPr="00E77F29">
        <w:rPr>
          <w:rFonts w:ascii="Arial" w:hAnsi="Arial" w:cs="Arial"/>
          <w:sz w:val="18"/>
          <w:szCs w:val="18"/>
          <w:lang w:val="es-MX"/>
        </w:rPr>
        <w:t>catorce</w:t>
      </w:r>
      <w:r w:rsidR="00277A1A" w:rsidRPr="00E77F29">
        <w:rPr>
          <w:rFonts w:ascii="Arial" w:hAnsi="Arial" w:cs="Arial"/>
          <w:sz w:val="18"/>
          <w:szCs w:val="18"/>
          <w:lang w:val="es-MX"/>
        </w:rPr>
        <w:t>, treinta</w:t>
      </w:r>
      <w:r w:rsidRPr="00E77F29">
        <w:rPr>
          <w:rFonts w:ascii="Arial" w:hAnsi="Arial" w:cs="Arial"/>
          <w:sz w:val="18"/>
          <w:szCs w:val="18"/>
          <w:lang w:val="es-MX"/>
        </w:rPr>
        <w:t>)</w:t>
      </w:r>
      <w:r w:rsidRPr="00E77F29">
        <w:rPr>
          <w:rFonts w:ascii="Arial" w:hAnsi="Arial" w:cs="Arial"/>
          <w:b w:val="0"/>
          <w:sz w:val="18"/>
          <w:szCs w:val="18"/>
          <w:lang w:val="es-MX"/>
        </w:rPr>
        <w:t xml:space="preserve"> </w:t>
      </w:r>
      <w:r w:rsidR="005E76D4" w:rsidRPr="00E77F29">
        <w:rPr>
          <w:rFonts w:ascii="Arial" w:hAnsi="Arial" w:cs="Arial"/>
          <w:b w:val="0"/>
          <w:sz w:val="18"/>
          <w:szCs w:val="18"/>
          <w:lang w:val="es-MX"/>
        </w:rPr>
        <w:t>h</w:t>
      </w:r>
      <w:r w:rsidRPr="00E77F29">
        <w:rPr>
          <w:rFonts w:ascii="Arial" w:hAnsi="Arial" w:cs="Arial"/>
          <w:b w:val="0"/>
          <w:sz w:val="18"/>
          <w:szCs w:val="18"/>
          <w:lang w:val="es-MX"/>
        </w:rPr>
        <w:t xml:space="preserve">oras del día </w:t>
      </w:r>
      <w:r w:rsidR="00D8762D" w:rsidRPr="00E77F29">
        <w:rPr>
          <w:rFonts w:ascii="Arial" w:hAnsi="Arial" w:cs="Arial"/>
          <w:sz w:val="18"/>
          <w:szCs w:val="18"/>
          <w:lang w:val="es-MX"/>
        </w:rPr>
        <w:t>2</w:t>
      </w:r>
      <w:r w:rsidR="00277A1A" w:rsidRPr="00E77F29">
        <w:rPr>
          <w:rFonts w:ascii="Arial" w:hAnsi="Arial" w:cs="Arial"/>
          <w:sz w:val="18"/>
          <w:szCs w:val="18"/>
          <w:lang w:val="es-MX"/>
        </w:rPr>
        <w:t>4</w:t>
      </w:r>
      <w:r w:rsidR="00D8762D" w:rsidRPr="00E77F29">
        <w:rPr>
          <w:rFonts w:ascii="Arial" w:hAnsi="Arial" w:cs="Arial"/>
          <w:sz w:val="18"/>
          <w:szCs w:val="18"/>
          <w:lang w:val="es-MX"/>
        </w:rPr>
        <w:t xml:space="preserve"> de noviembre de 2023,</w:t>
      </w:r>
      <w:r w:rsidR="00D8762D" w:rsidRPr="00E77F29">
        <w:rPr>
          <w:rFonts w:ascii="Arial" w:hAnsi="Arial" w:cs="Arial"/>
          <w:b w:val="0"/>
          <w:sz w:val="18"/>
          <w:szCs w:val="18"/>
          <w:lang w:val="es-MX"/>
        </w:rPr>
        <w:t xml:space="preserve"> </w:t>
      </w:r>
      <w:r w:rsidRPr="00E77F29">
        <w:rPr>
          <w:rFonts w:ascii="Arial" w:hAnsi="Arial" w:cs="Arial"/>
          <w:b w:val="0"/>
          <w:sz w:val="18"/>
          <w:szCs w:val="18"/>
          <w:lang w:val="es-MX"/>
        </w:rPr>
        <w:t xml:space="preserve">de conformidad con lo establecido en el </w:t>
      </w:r>
      <w:r w:rsidR="00303DFC" w:rsidRPr="00E77F29">
        <w:rPr>
          <w:rFonts w:ascii="Arial" w:hAnsi="Arial" w:cs="Arial"/>
          <w:b w:val="0"/>
          <w:sz w:val="18"/>
          <w:szCs w:val="18"/>
          <w:lang w:val="es-MX"/>
        </w:rPr>
        <w:t>numeral VIII.3</w:t>
      </w:r>
      <w:r w:rsidRPr="00E77F29">
        <w:rPr>
          <w:rFonts w:ascii="Arial" w:hAnsi="Arial" w:cs="Arial"/>
          <w:b w:val="0"/>
          <w:sz w:val="18"/>
          <w:szCs w:val="18"/>
          <w:lang w:val="es-MX"/>
        </w:rPr>
        <w:t>, de la</w:t>
      </w:r>
      <w:r w:rsidRPr="00E77F29">
        <w:rPr>
          <w:rFonts w:ascii="Arial" w:hAnsi="Arial" w:cs="Arial"/>
          <w:sz w:val="18"/>
          <w:szCs w:val="18"/>
          <w:lang w:val="es-MX"/>
        </w:rPr>
        <w:t xml:space="preserve"> LPN N° E/</w:t>
      </w:r>
      <w:r w:rsidR="002E08FA" w:rsidRPr="00E77F29">
        <w:rPr>
          <w:rFonts w:ascii="Arial" w:hAnsi="Arial" w:cs="Arial"/>
          <w:sz w:val="18"/>
          <w:szCs w:val="18"/>
          <w:lang w:val="es-MX"/>
        </w:rPr>
        <w:t>901045968</w:t>
      </w:r>
      <w:r w:rsidRPr="00E77F29">
        <w:rPr>
          <w:rFonts w:ascii="Arial" w:hAnsi="Arial" w:cs="Arial"/>
          <w:sz w:val="18"/>
          <w:szCs w:val="18"/>
          <w:lang w:val="es-MX"/>
        </w:rPr>
        <w:t>-</w:t>
      </w:r>
      <w:r w:rsidR="00322D4A" w:rsidRPr="00E77F29">
        <w:rPr>
          <w:rFonts w:ascii="Arial" w:hAnsi="Arial" w:cs="Arial"/>
          <w:sz w:val="18"/>
          <w:szCs w:val="18"/>
          <w:lang w:val="es-MX"/>
        </w:rPr>
        <w:t>0</w:t>
      </w:r>
      <w:r w:rsidR="002F376C" w:rsidRPr="00E77F29">
        <w:rPr>
          <w:rFonts w:ascii="Arial" w:hAnsi="Arial" w:cs="Arial"/>
          <w:sz w:val="18"/>
          <w:szCs w:val="18"/>
          <w:lang w:val="es-MX"/>
        </w:rPr>
        <w:t>4</w:t>
      </w:r>
      <w:r w:rsidR="00444F39" w:rsidRPr="00E77F29">
        <w:rPr>
          <w:rFonts w:ascii="Arial" w:hAnsi="Arial" w:cs="Arial"/>
          <w:sz w:val="18"/>
          <w:szCs w:val="18"/>
          <w:lang w:val="es-MX"/>
        </w:rPr>
        <w:t>7</w:t>
      </w:r>
      <w:r w:rsidRPr="00E77F29">
        <w:rPr>
          <w:rFonts w:ascii="Arial" w:hAnsi="Arial" w:cs="Arial"/>
          <w:sz w:val="18"/>
          <w:szCs w:val="18"/>
          <w:lang w:val="es-MX"/>
        </w:rPr>
        <w:t>-</w:t>
      </w:r>
      <w:r w:rsidR="00322D4A" w:rsidRPr="00E77F29">
        <w:rPr>
          <w:rFonts w:ascii="Arial" w:hAnsi="Arial" w:cs="Arial"/>
          <w:sz w:val="18"/>
          <w:szCs w:val="18"/>
          <w:lang w:val="es-MX"/>
        </w:rPr>
        <w:t>202</w:t>
      </w:r>
      <w:r w:rsidR="003017ED" w:rsidRPr="00E77F29">
        <w:rPr>
          <w:rFonts w:ascii="Arial" w:hAnsi="Arial" w:cs="Arial"/>
          <w:sz w:val="18"/>
          <w:szCs w:val="18"/>
          <w:lang w:val="es-MX"/>
        </w:rPr>
        <w:t>3</w:t>
      </w:r>
      <w:r w:rsidRPr="00E77F29">
        <w:rPr>
          <w:rFonts w:ascii="Arial" w:hAnsi="Arial" w:cs="Arial"/>
          <w:sz w:val="18"/>
          <w:szCs w:val="18"/>
          <w:lang w:val="es-MX"/>
        </w:rPr>
        <w:t xml:space="preserve"> </w:t>
      </w:r>
      <w:r w:rsidR="006D6677" w:rsidRPr="00E77F29">
        <w:rPr>
          <w:rFonts w:ascii="Arial" w:hAnsi="Arial" w:cs="Arial"/>
          <w:b w:val="0"/>
          <w:sz w:val="18"/>
          <w:szCs w:val="18"/>
          <w:lang w:val="es-MX"/>
        </w:rPr>
        <w:t xml:space="preserve">para la </w:t>
      </w:r>
      <w:r w:rsidR="00444F39" w:rsidRPr="00E77F29">
        <w:rPr>
          <w:rFonts w:ascii="Arial" w:hAnsi="Arial" w:cs="Arial"/>
          <w:sz w:val="18"/>
          <w:szCs w:val="18"/>
          <w:lang w:val="es-MX"/>
        </w:rPr>
        <w:t>Adquisición de Mobiliario y Equipo para los Centros Académicos de la Universidad Autónoma de Aguascalientes</w:t>
      </w:r>
      <w:r w:rsidR="00322D4A" w:rsidRPr="00E77F29">
        <w:rPr>
          <w:rFonts w:ascii="Arial" w:hAnsi="Arial" w:cs="Arial"/>
          <w:sz w:val="18"/>
          <w:szCs w:val="18"/>
          <w:lang w:val="es-MX"/>
        </w:rPr>
        <w:t>,</w:t>
      </w:r>
      <w:r w:rsidR="00322D4A" w:rsidRPr="00E77F29">
        <w:rPr>
          <w:rFonts w:ascii="Arial" w:hAnsi="Arial" w:cs="Arial"/>
          <w:b w:val="0"/>
          <w:sz w:val="18"/>
          <w:szCs w:val="18"/>
          <w:lang w:val="es-MX"/>
        </w:rPr>
        <w:t xml:space="preserve"> </w:t>
      </w:r>
      <w:r w:rsidR="006D6677" w:rsidRPr="00E77F29">
        <w:rPr>
          <w:rFonts w:ascii="Arial" w:hAnsi="Arial" w:cs="Arial"/>
          <w:b w:val="0"/>
          <w:sz w:val="18"/>
          <w:szCs w:val="18"/>
          <w:lang w:val="es-MX"/>
        </w:rPr>
        <w:t>(en adelante la Convocatoria),</w:t>
      </w:r>
      <w:r w:rsidR="001354BF" w:rsidRPr="00E77F29">
        <w:rPr>
          <w:rFonts w:ascii="Arial" w:hAnsi="Arial" w:cs="Arial"/>
          <w:b w:val="0"/>
          <w:sz w:val="18"/>
          <w:szCs w:val="18"/>
          <w:lang w:val="es-MX"/>
        </w:rPr>
        <w:t xml:space="preserve"> </w:t>
      </w:r>
      <w:r w:rsidR="006D6677" w:rsidRPr="00E77F29">
        <w:rPr>
          <w:rFonts w:ascii="Arial" w:hAnsi="Arial" w:cs="Arial"/>
          <w:b w:val="0"/>
          <w:sz w:val="18"/>
          <w:szCs w:val="18"/>
          <w:lang w:val="es-MX"/>
        </w:rPr>
        <w:t xml:space="preserve">la cual es </w:t>
      </w:r>
      <w:r w:rsidR="00F93EAA" w:rsidRPr="00E77F29">
        <w:rPr>
          <w:rFonts w:ascii="Arial" w:hAnsi="Arial" w:cs="Arial"/>
          <w:b w:val="0"/>
          <w:sz w:val="18"/>
          <w:szCs w:val="18"/>
          <w:lang w:val="es-MX"/>
        </w:rPr>
        <w:t xml:space="preserve">realizada con </w:t>
      </w:r>
      <w:r w:rsidR="00DA18D4" w:rsidRPr="00E77F29">
        <w:rPr>
          <w:rFonts w:ascii="Arial" w:hAnsi="Arial" w:cs="Arial"/>
          <w:i/>
          <w:sz w:val="18"/>
          <w:szCs w:val="18"/>
          <w:lang w:val="es-MX"/>
        </w:rPr>
        <w:t>“</w:t>
      </w:r>
      <w:r w:rsidR="00444F39" w:rsidRPr="00E77F29">
        <w:rPr>
          <w:rFonts w:ascii="Arial" w:hAnsi="Arial" w:cs="Arial"/>
          <w:i/>
          <w:sz w:val="18"/>
          <w:szCs w:val="18"/>
          <w:lang w:val="es-MX"/>
        </w:rPr>
        <w:t>Fondo Ordinario Estatal 2023, Programa Docencia, Investigación y Vinculación de Calidad, conforme al oficio DGF/DPAF-330/2023, DGF/DPAF-331/2023, DGF/DPAF-321/2023, DGF/DPAF-326/2023, DGF/DPAF-325/2023 y Fondo Ordinario Propio 2023, conforme al oficio DGF/DPAF-333/2023, DGF/DPAF-332/2023, así como lo establecido en los Fondos Ordinarios Estatales y Propios de cada área</w:t>
      </w:r>
      <w:r w:rsidR="00555118" w:rsidRPr="00E77F29">
        <w:rPr>
          <w:rFonts w:ascii="Arial" w:hAnsi="Arial" w:cs="Arial"/>
          <w:i/>
          <w:sz w:val="18"/>
          <w:szCs w:val="18"/>
          <w:lang w:val="es-MX"/>
        </w:rPr>
        <w:t>.</w:t>
      </w:r>
      <w:r w:rsidR="00667F5B" w:rsidRPr="00E77F29">
        <w:rPr>
          <w:rFonts w:ascii="Arial" w:hAnsi="Arial" w:cs="Arial"/>
          <w:i/>
          <w:sz w:val="18"/>
          <w:szCs w:val="18"/>
          <w:lang w:val="es-MX"/>
        </w:rPr>
        <w:t>”</w:t>
      </w:r>
      <w:r w:rsidR="006D6677" w:rsidRPr="00E77F29">
        <w:rPr>
          <w:rFonts w:ascii="Arial" w:hAnsi="Arial" w:cs="Arial"/>
          <w:i/>
          <w:sz w:val="18"/>
          <w:szCs w:val="18"/>
          <w:lang w:val="es-MX"/>
        </w:rPr>
        <w:t>,</w:t>
      </w:r>
      <w:r w:rsidR="006D6677" w:rsidRPr="00E77F29">
        <w:rPr>
          <w:rFonts w:ascii="Arial" w:hAnsi="Arial" w:cs="Arial"/>
          <w:b w:val="0"/>
          <w:sz w:val="18"/>
          <w:szCs w:val="18"/>
          <w:lang w:val="es-MX"/>
        </w:rPr>
        <w:t xml:space="preserve"> </w:t>
      </w:r>
      <w:r w:rsidR="00F93EAA" w:rsidRPr="00E77F29">
        <w:rPr>
          <w:rFonts w:ascii="Arial" w:hAnsi="Arial" w:cs="Arial"/>
          <w:b w:val="0"/>
          <w:sz w:val="18"/>
          <w:szCs w:val="18"/>
          <w:lang w:val="es-MX"/>
        </w:rPr>
        <w:t xml:space="preserve">de la Universidad, </w:t>
      </w:r>
      <w:r w:rsidR="006D6677" w:rsidRPr="00E77F29">
        <w:rPr>
          <w:rFonts w:ascii="Arial" w:hAnsi="Arial" w:cs="Arial"/>
          <w:b w:val="0"/>
          <w:sz w:val="18"/>
          <w:szCs w:val="18"/>
          <w:lang w:val="es-MX"/>
        </w:rPr>
        <w:t>se reúnen</w:t>
      </w:r>
      <w:r w:rsidR="00D8762D" w:rsidRPr="00E77F29">
        <w:rPr>
          <w:rFonts w:ascii="Arial" w:hAnsi="Arial" w:cs="Arial"/>
          <w:b w:val="0"/>
          <w:sz w:val="18"/>
          <w:szCs w:val="18"/>
          <w:lang w:val="es-MX"/>
        </w:rPr>
        <w:t xml:space="preserve"> después de diferir el fallo el pasado </w:t>
      </w:r>
      <w:r w:rsidR="00444F39" w:rsidRPr="00E77F29">
        <w:rPr>
          <w:rFonts w:ascii="Arial" w:hAnsi="Arial" w:cs="Arial"/>
          <w:sz w:val="18"/>
          <w:szCs w:val="18"/>
          <w:lang w:val="es-MX"/>
        </w:rPr>
        <w:t>23</w:t>
      </w:r>
      <w:r w:rsidR="00D8762D" w:rsidRPr="00E77F29">
        <w:rPr>
          <w:rFonts w:ascii="Arial" w:hAnsi="Arial" w:cs="Arial"/>
          <w:sz w:val="18"/>
          <w:szCs w:val="18"/>
          <w:lang w:val="es-MX"/>
        </w:rPr>
        <w:t xml:space="preserve"> de noviembre de 2023, </w:t>
      </w:r>
      <w:r w:rsidR="00D8762D" w:rsidRPr="00E77F29">
        <w:rPr>
          <w:rFonts w:ascii="Arial" w:hAnsi="Arial" w:cs="Arial"/>
          <w:b w:val="0"/>
          <w:sz w:val="18"/>
          <w:szCs w:val="18"/>
          <w:lang w:val="es-MX"/>
        </w:rPr>
        <w:t xml:space="preserve">por segunda ocasión </w:t>
      </w:r>
      <w:r w:rsidR="00644186" w:rsidRPr="00E77F29">
        <w:rPr>
          <w:rFonts w:ascii="Arial" w:hAnsi="Arial" w:cs="Arial"/>
          <w:b w:val="0"/>
          <w:sz w:val="18"/>
          <w:szCs w:val="18"/>
          <w:lang w:val="es-MX"/>
        </w:rPr>
        <w:t xml:space="preserve">en la Sala de </w:t>
      </w:r>
      <w:r w:rsidR="004E5A42" w:rsidRPr="00E77F29">
        <w:rPr>
          <w:rFonts w:ascii="Arial" w:hAnsi="Arial" w:cs="Arial"/>
          <w:b w:val="0"/>
          <w:sz w:val="18"/>
          <w:szCs w:val="18"/>
          <w:lang w:val="es-MX"/>
        </w:rPr>
        <w:t>Licitaciones edificio 222,</w:t>
      </w:r>
      <w:r w:rsidR="00320266" w:rsidRPr="00E77F29">
        <w:rPr>
          <w:rFonts w:ascii="Arial" w:hAnsi="Arial" w:cs="Arial"/>
          <w:b w:val="0"/>
          <w:sz w:val="18"/>
          <w:szCs w:val="18"/>
          <w:lang w:val="es-MX"/>
        </w:rPr>
        <w:t xml:space="preserve"> planta baja</w:t>
      </w:r>
      <w:r w:rsidRPr="00E77F29">
        <w:rPr>
          <w:rFonts w:ascii="Arial" w:hAnsi="Arial" w:cs="Arial"/>
          <w:b w:val="0"/>
          <w:sz w:val="18"/>
          <w:szCs w:val="18"/>
          <w:lang w:val="es-MX"/>
        </w:rPr>
        <w:t>,</w:t>
      </w:r>
      <w:r w:rsidR="00F96CAF" w:rsidRPr="00E77F29">
        <w:rPr>
          <w:rFonts w:ascii="Arial" w:hAnsi="Arial" w:cs="Arial"/>
          <w:b w:val="0"/>
          <w:sz w:val="18"/>
          <w:szCs w:val="18"/>
          <w:lang w:val="es-MX"/>
        </w:rPr>
        <w:t xml:space="preserve"> </w:t>
      </w:r>
      <w:r w:rsidR="00B510D7" w:rsidRPr="00E77F29">
        <w:rPr>
          <w:rFonts w:ascii="Arial" w:hAnsi="Arial" w:cs="Arial"/>
          <w:b w:val="0"/>
          <w:sz w:val="18"/>
          <w:szCs w:val="18"/>
          <w:lang w:val="es-MX"/>
        </w:rPr>
        <w:t xml:space="preserve">sita en </w:t>
      </w:r>
      <w:r w:rsidR="002E08FA" w:rsidRPr="00E77F29">
        <w:rPr>
          <w:rFonts w:ascii="Arial" w:hAnsi="Arial" w:cs="Arial"/>
          <w:b w:val="0"/>
          <w:sz w:val="18"/>
          <w:szCs w:val="18"/>
          <w:lang w:val="es-MX"/>
        </w:rPr>
        <w:t xml:space="preserve">Avenida </w:t>
      </w:r>
      <w:r w:rsidRPr="00E77F29">
        <w:rPr>
          <w:rFonts w:ascii="Arial" w:hAnsi="Arial" w:cs="Arial"/>
          <w:b w:val="0"/>
          <w:sz w:val="18"/>
          <w:szCs w:val="18"/>
          <w:lang w:val="es-MX"/>
        </w:rPr>
        <w:t>Universidad número</w:t>
      </w:r>
      <w:r w:rsidR="002E08FA" w:rsidRPr="00E77F29">
        <w:rPr>
          <w:rFonts w:ascii="Arial" w:hAnsi="Arial" w:cs="Arial"/>
          <w:b w:val="0"/>
          <w:sz w:val="18"/>
          <w:szCs w:val="18"/>
          <w:lang w:val="es-MX"/>
        </w:rPr>
        <w:t xml:space="preserve"> </w:t>
      </w:r>
      <w:r w:rsidRPr="00E77F29">
        <w:rPr>
          <w:rFonts w:ascii="Arial" w:hAnsi="Arial" w:cs="Arial"/>
          <w:b w:val="0"/>
          <w:sz w:val="18"/>
          <w:szCs w:val="18"/>
          <w:lang w:val="es-MX"/>
        </w:rPr>
        <w:t>940</w:t>
      </w:r>
      <w:r w:rsidR="009C2B0B" w:rsidRPr="00E77F29">
        <w:rPr>
          <w:rFonts w:ascii="Arial" w:hAnsi="Arial" w:cs="Arial"/>
          <w:b w:val="0"/>
          <w:sz w:val="18"/>
          <w:szCs w:val="18"/>
          <w:lang w:val="es-MX"/>
        </w:rPr>
        <w:t>,</w:t>
      </w:r>
      <w:r w:rsidR="00B510D7" w:rsidRPr="00E77F29">
        <w:rPr>
          <w:rFonts w:ascii="Arial" w:hAnsi="Arial" w:cs="Arial"/>
          <w:b w:val="0"/>
          <w:sz w:val="18"/>
          <w:szCs w:val="18"/>
          <w:lang w:val="es-MX"/>
        </w:rPr>
        <w:t xml:space="preserve"> </w:t>
      </w:r>
      <w:r w:rsidRPr="00E77F29">
        <w:rPr>
          <w:rFonts w:ascii="Arial" w:hAnsi="Arial" w:cs="Arial"/>
          <w:b w:val="0"/>
          <w:sz w:val="18"/>
          <w:szCs w:val="18"/>
          <w:lang w:val="es-MX"/>
        </w:rPr>
        <w:t>Ciudad Universitaria,</w:t>
      </w:r>
      <w:r w:rsidR="004C1D84" w:rsidRPr="00E77F29">
        <w:rPr>
          <w:rFonts w:ascii="Arial" w:hAnsi="Arial" w:cs="Arial"/>
          <w:b w:val="0"/>
          <w:sz w:val="18"/>
          <w:szCs w:val="18"/>
          <w:lang w:val="es-MX"/>
        </w:rPr>
        <w:t xml:space="preserve"> </w:t>
      </w:r>
      <w:r w:rsidR="002E08FA" w:rsidRPr="00E77F29">
        <w:rPr>
          <w:rFonts w:ascii="Arial" w:hAnsi="Arial" w:cs="Arial"/>
          <w:b w:val="0"/>
          <w:sz w:val="18"/>
          <w:szCs w:val="18"/>
          <w:lang w:val="es-MX"/>
        </w:rPr>
        <w:t xml:space="preserve">los </w:t>
      </w:r>
      <w:r w:rsidRPr="00E77F29">
        <w:rPr>
          <w:rFonts w:ascii="Arial" w:hAnsi="Arial" w:cs="Arial"/>
          <w:b w:val="0"/>
          <w:sz w:val="18"/>
          <w:szCs w:val="18"/>
          <w:lang w:val="es-MX"/>
        </w:rPr>
        <w:t>servidores públicos autorizados y licitantes, cuyos nombres y fir</w:t>
      </w:r>
      <w:r w:rsidR="00FD23E0" w:rsidRPr="00E77F29">
        <w:rPr>
          <w:rFonts w:ascii="Arial" w:hAnsi="Arial" w:cs="Arial"/>
          <w:b w:val="0"/>
          <w:sz w:val="18"/>
          <w:szCs w:val="18"/>
          <w:lang w:val="es-MX"/>
        </w:rPr>
        <w:t xml:space="preserve">mas aparecen al final del acta, </w:t>
      </w:r>
      <w:r w:rsidRPr="00E77F29">
        <w:rPr>
          <w:rFonts w:ascii="Arial" w:hAnsi="Arial" w:cs="Arial"/>
          <w:b w:val="0"/>
          <w:sz w:val="18"/>
          <w:szCs w:val="18"/>
          <w:lang w:val="es-MX"/>
        </w:rPr>
        <w:t xml:space="preserve">según lo dispone el </w:t>
      </w:r>
      <w:r w:rsidR="00F22ACF" w:rsidRPr="00E77F29">
        <w:rPr>
          <w:rFonts w:ascii="Arial" w:hAnsi="Arial" w:cs="Arial"/>
          <w:b w:val="0"/>
          <w:sz w:val="18"/>
          <w:szCs w:val="18"/>
          <w:lang w:val="es-MX"/>
        </w:rPr>
        <w:t>artículo 45</w:t>
      </w:r>
      <w:r w:rsidR="00C7282A" w:rsidRPr="00E77F29">
        <w:rPr>
          <w:rFonts w:ascii="Arial" w:hAnsi="Arial" w:cs="Arial"/>
          <w:b w:val="0"/>
          <w:sz w:val="18"/>
          <w:szCs w:val="18"/>
          <w:lang w:val="es-MX"/>
        </w:rPr>
        <w:t xml:space="preserve">, fracción I y 57 </w:t>
      </w:r>
      <w:r w:rsidRPr="00E77F29">
        <w:rPr>
          <w:rFonts w:ascii="Arial" w:hAnsi="Arial" w:cs="Arial"/>
          <w:b w:val="0"/>
          <w:sz w:val="18"/>
          <w:szCs w:val="18"/>
          <w:lang w:val="es-MX"/>
        </w:rPr>
        <w:t>de</w:t>
      </w:r>
      <w:r w:rsidR="00B510D7" w:rsidRPr="00E77F29">
        <w:rPr>
          <w:rFonts w:ascii="Arial" w:hAnsi="Arial" w:cs="Arial"/>
          <w:b w:val="0"/>
          <w:sz w:val="18"/>
          <w:szCs w:val="18"/>
          <w:lang w:val="es-MX"/>
        </w:rPr>
        <w:t xml:space="preserve"> </w:t>
      </w:r>
      <w:r w:rsidRPr="00E77F29">
        <w:rPr>
          <w:rFonts w:ascii="Arial" w:hAnsi="Arial" w:cs="Arial"/>
          <w:b w:val="0"/>
          <w:sz w:val="18"/>
          <w:szCs w:val="18"/>
          <w:lang w:val="es-MX"/>
        </w:rPr>
        <w:t>la</w:t>
      </w:r>
      <w:r w:rsidR="00B510D7" w:rsidRPr="00E77F29">
        <w:rPr>
          <w:rFonts w:ascii="Arial" w:hAnsi="Arial" w:cs="Arial"/>
          <w:b w:val="0"/>
          <w:sz w:val="18"/>
          <w:szCs w:val="18"/>
          <w:lang w:val="es-MX"/>
        </w:rPr>
        <w:t xml:space="preserve"> Ley </w:t>
      </w:r>
      <w:r w:rsidRPr="00E77F29">
        <w:rPr>
          <w:rFonts w:ascii="Arial" w:hAnsi="Arial" w:cs="Arial"/>
          <w:b w:val="0"/>
          <w:sz w:val="18"/>
          <w:szCs w:val="18"/>
          <w:lang w:val="es-MX"/>
        </w:rPr>
        <w:t>de</w:t>
      </w:r>
      <w:r w:rsidR="00B510D7" w:rsidRPr="00E77F29">
        <w:rPr>
          <w:rFonts w:ascii="Arial" w:hAnsi="Arial" w:cs="Arial"/>
          <w:b w:val="0"/>
          <w:sz w:val="18"/>
          <w:szCs w:val="18"/>
          <w:lang w:val="es-MX"/>
        </w:rPr>
        <w:t xml:space="preserve"> </w:t>
      </w:r>
      <w:r w:rsidRPr="00E77F29">
        <w:rPr>
          <w:rFonts w:ascii="Arial" w:hAnsi="Arial" w:cs="Arial"/>
          <w:b w:val="0"/>
          <w:sz w:val="18"/>
          <w:szCs w:val="18"/>
          <w:lang w:val="es-MX"/>
        </w:rPr>
        <w:t>Adquisic</w:t>
      </w:r>
      <w:r w:rsidR="00B510D7" w:rsidRPr="00E77F29">
        <w:rPr>
          <w:rFonts w:ascii="Arial" w:hAnsi="Arial" w:cs="Arial"/>
          <w:b w:val="0"/>
          <w:sz w:val="18"/>
          <w:szCs w:val="18"/>
          <w:lang w:val="es-MX"/>
        </w:rPr>
        <w:t xml:space="preserve">iones, </w:t>
      </w:r>
      <w:r w:rsidRPr="00E77F29">
        <w:rPr>
          <w:rFonts w:ascii="Arial" w:hAnsi="Arial" w:cs="Arial"/>
          <w:b w:val="0"/>
          <w:sz w:val="18"/>
          <w:szCs w:val="18"/>
          <w:lang w:val="es-MX"/>
        </w:rPr>
        <w:t xml:space="preserve">Arrendamientos y Servicios del </w:t>
      </w:r>
      <w:r w:rsidR="00F22ACF" w:rsidRPr="00E77F29">
        <w:rPr>
          <w:rFonts w:ascii="Arial" w:hAnsi="Arial" w:cs="Arial"/>
          <w:b w:val="0"/>
          <w:sz w:val="18"/>
          <w:szCs w:val="18"/>
          <w:lang w:val="es-MX"/>
        </w:rPr>
        <w:t>Estado</w:t>
      </w:r>
      <w:r w:rsidR="00B510D7" w:rsidRPr="00E77F29">
        <w:rPr>
          <w:rFonts w:ascii="Arial" w:hAnsi="Arial" w:cs="Arial"/>
          <w:b w:val="0"/>
          <w:sz w:val="18"/>
          <w:szCs w:val="18"/>
          <w:lang w:val="es-MX"/>
        </w:rPr>
        <w:t xml:space="preserve"> de </w:t>
      </w:r>
      <w:r w:rsidR="00F22ACF" w:rsidRPr="00E77F29">
        <w:rPr>
          <w:rFonts w:ascii="Arial" w:hAnsi="Arial" w:cs="Arial"/>
          <w:b w:val="0"/>
          <w:sz w:val="18"/>
          <w:szCs w:val="18"/>
          <w:lang w:val="es-MX"/>
        </w:rPr>
        <w:t>Aguascalientes y sus Municipios</w:t>
      </w:r>
      <w:r w:rsidRPr="00E77F29">
        <w:rPr>
          <w:rFonts w:ascii="Arial" w:hAnsi="Arial" w:cs="Arial"/>
          <w:b w:val="0"/>
          <w:sz w:val="18"/>
          <w:szCs w:val="18"/>
          <w:lang w:val="es-MX"/>
        </w:rPr>
        <w:t xml:space="preserve"> (en adelante la Ley), con</w:t>
      </w:r>
      <w:r w:rsidR="00B510D7" w:rsidRPr="00E77F29">
        <w:rPr>
          <w:rFonts w:ascii="Arial" w:hAnsi="Arial" w:cs="Arial"/>
          <w:b w:val="0"/>
          <w:sz w:val="18"/>
          <w:szCs w:val="18"/>
          <w:lang w:val="es-MX"/>
        </w:rPr>
        <w:t xml:space="preserve"> </w:t>
      </w:r>
      <w:r w:rsidRPr="00E77F29">
        <w:rPr>
          <w:rFonts w:ascii="Arial" w:hAnsi="Arial" w:cs="Arial"/>
          <w:b w:val="0"/>
          <w:sz w:val="18"/>
          <w:szCs w:val="18"/>
          <w:lang w:val="es-MX"/>
        </w:rPr>
        <w:t>el</w:t>
      </w:r>
      <w:r w:rsidR="00B510D7" w:rsidRPr="00E77F29">
        <w:rPr>
          <w:rFonts w:ascii="Arial" w:hAnsi="Arial" w:cs="Arial"/>
          <w:b w:val="0"/>
          <w:sz w:val="18"/>
          <w:szCs w:val="18"/>
          <w:lang w:val="es-MX"/>
        </w:rPr>
        <w:t xml:space="preserve"> </w:t>
      </w:r>
      <w:r w:rsidRPr="00E77F29">
        <w:rPr>
          <w:rFonts w:ascii="Arial" w:hAnsi="Arial" w:cs="Arial"/>
          <w:b w:val="0"/>
          <w:sz w:val="18"/>
          <w:szCs w:val="18"/>
          <w:lang w:val="es-MX"/>
        </w:rPr>
        <w:t>objeto</w:t>
      </w:r>
      <w:r w:rsidR="00B510D7" w:rsidRPr="00E77F29">
        <w:rPr>
          <w:rFonts w:ascii="Arial" w:hAnsi="Arial" w:cs="Arial"/>
          <w:b w:val="0"/>
          <w:sz w:val="18"/>
          <w:szCs w:val="18"/>
          <w:lang w:val="es-MX"/>
        </w:rPr>
        <w:t xml:space="preserve"> </w:t>
      </w:r>
      <w:r w:rsidRPr="00E77F29">
        <w:rPr>
          <w:rFonts w:ascii="Arial" w:hAnsi="Arial" w:cs="Arial"/>
          <w:b w:val="0"/>
          <w:sz w:val="18"/>
          <w:szCs w:val="18"/>
          <w:lang w:val="es-MX"/>
        </w:rPr>
        <w:t xml:space="preserve">realizar el acto de </w:t>
      </w:r>
      <w:r w:rsidR="002E08FA" w:rsidRPr="00E77F29">
        <w:rPr>
          <w:rFonts w:ascii="Arial" w:hAnsi="Arial" w:cs="Arial"/>
          <w:b w:val="0"/>
          <w:sz w:val="18"/>
          <w:szCs w:val="18"/>
          <w:lang w:val="es-MX"/>
        </w:rPr>
        <w:t>notificación de fallo</w:t>
      </w:r>
      <w:r w:rsidR="00B510D7" w:rsidRPr="00E77F29">
        <w:rPr>
          <w:rFonts w:ascii="Arial" w:hAnsi="Arial" w:cs="Arial"/>
          <w:b w:val="0"/>
          <w:sz w:val="18"/>
          <w:szCs w:val="18"/>
          <w:lang w:val="es-MX"/>
        </w:rPr>
        <w:t xml:space="preserve"> </w:t>
      </w:r>
      <w:r w:rsidR="002E08FA" w:rsidRPr="00E77F29">
        <w:rPr>
          <w:rFonts w:ascii="Arial" w:hAnsi="Arial" w:cs="Arial"/>
          <w:b w:val="0"/>
          <w:sz w:val="18"/>
          <w:szCs w:val="18"/>
          <w:lang w:val="es-MX"/>
        </w:rPr>
        <w:t>de</w:t>
      </w:r>
      <w:r w:rsidR="00B510D7" w:rsidRPr="00E77F29">
        <w:rPr>
          <w:rFonts w:ascii="Arial" w:hAnsi="Arial" w:cs="Arial"/>
          <w:b w:val="0"/>
          <w:sz w:val="18"/>
          <w:szCs w:val="18"/>
          <w:lang w:val="es-MX"/>
        </w:rPr>
        <w:t xml:space="preserve"> </w:t>
      </w:r>
      <w:r w:rsidR="002E08FA" w:rsidRPr="00E77F29">
        <w:rPr>
          <w:rFonts w:ascii="Arial" w:hAnsi="Arial" w:cs="Arial"/>
          <w:b w:val="0"/>
          <w:sz w:val="18"/>
          <w:szCs w:val="18"/>
          <w:lang w:val="es-MX"/>
        </w:rPr>
        <w:t xml:space="preserve">la adquisición </w:t>
      </w:r>
      <w:r w:rsidRPr="00E77F29">
        <w:rPr>
          <w:rFonts w:ascii="Arial" w:hAnsi="Arial" w:cs="Arial"/>
          <w:b w:val="0"/>
          <w:sz w:val="18"/>
          <w:szCs w:val="18"/>
          <w:lang w:val="es-MX"/>
        </w:rPr>
        <w:t>señalada al ru</w:t>
      </w:r>
      <w:r w:rsidR="002E08FA" w:rsidRPr="00E77F29">
        <w:rPr>
          <w:rFonts w:ascii="Arial" w:hAnsi="Arial" w:cs="Arial"/>
          <w:b w:val="0"/>
          <w:sz w:val="18"/>
          <w:szCs w:val="18"/>
          <w:lang w:val="es-MX"/>
        </w:rPr>
        <w:t xml:space="preserve">bro para la </w:t>
      </w:r>
      <w:r w:rsidRPr="00E77F29">
        <w:rPr>
          <w:rFonts w:ascii="Arial" w:hAnsi="Arial" w:cs="Arial"/>
          <w:b w:val="0"/>
          <w:sz w:val="18"/>
          <w:szCs w:val="18"/>
          <w:lang w:val="es-MX"/>
        </w:rPr>
        <w:t>Universidad Autónoma de Aguascalientes,</w:t>
      </w:r>
      <w:r w:rsidR="002E08FA" w:rsidRPr="00E77F29">
        <w:rPr>
          <w:rFonts w:ascii="Arial" w:hAnsi="Arial" w:cs="Arial"/>
          <w:b w:val="0"/>
          <w:sz w:val="18"/>
          <w:szCs w:val="18"/>
          <w:lang w:val="es-MX"/>
        </w:rPr>
        <w:t xml:space="preserve"> de conformidad </w:t>
      </w:r>
      <w:r w:rsidRPr="00E77F29">
        <w:rPr>
          <w:rFonts w:ascii="Arial" w:hAnsi="Arial" w:cs="Arial"/>
          <w:b w:val="0"/>
          <w:sz w:val="18"/>
          <w:szCs w:val="18"/>
          <w:lang w:val="es-MX"/>
        </w:rPr>
        <w:t>con lo establecido en el artículo</w:t>
      </w:r>
      <w:r w:rsidR="00395706" w:rsidRPr="00E77F29">
        <w:rPr>
          <w:rFonts w:ascii="Arial" w:hAnsi="Arial" w:cs="Arial"/>
          <w:b w:val="0"/>
          <w:sz w:val="18"/>
          <w:szCs w:val="18"/>
          <w:lang w:val="es-MX"/>
        </w:rPr>
        <w:t xml:space="preserve"> 3</w:t>
      </w:r>
      <w:r w:rsidRPr="00E77F29">
        <w:rPr>
          <w:rFonts w:ascii="Arial" w:hAnsi="Arial" w:cs="Arial"/>
          <w:b w:val="0"/>
          <w:sz w:val="18"/>
          <w:szCs w:val="18"/>
          <w:lang w:val="es-MX"/>
        </w:rPr>
        <w:t>7 de la Ley y con fundamento en la fracción XI del artículo 33 del Estatuto de la Ley Orgánica</w:t>
      </w:r>
      <w:r w:rsidR="00B510D7" w:rsidRPr="00E77F29">
        <w:rPr>
          <w:rFonts w:ascii="Arial" w:hAnsi="Arial" w:cs="Arial"/>
          <w:b w:val="0"/>
          <w:sz w:val="18"/>
          <w:szCs w:val="18"/>
          <w:lang w:val="es-MX"/>
        </w:rPr>
        <w:t xml:space="preserve"> </w:t>
      </w:r>
      <w:r w:rsidRPr="00E77F29">
        <w:rPr>
          <w:rFonts w:ascii="Arial" w:hAnsi="Arial" w:cs="Arial"/>
          <w:b w:val="0"/>
          <w:sz w:val="18"/>
          <w:szCs w:val="18"/>
          <w:lang w:val="es-MX"/>
        </w:rPr>
        <w:t>y</w:t>
      </w:r>
      <w:r w:rsidR="00B510D7" w:rsidRPr="00E77F29">
        <w:rPr>
          <w:rFonts w:ascii="Arial" w:hAnsi="Arial" w:cs="Arial"/>
          <w:b w:val="0"/>
          <w:sz w:val="18"/>
          <w:szCs w:val="18"/>
          <w:lang w:val="es-MX"/>
        </w:rPr>
        <w:t xml:space="preserve"> </w:t>
      </w:r>
      <w:r w:rsidRPr="00E77F29">
        <w:rPr>
          <w:rFonts w:ascii="Arial" w:hAnsi="Arial" w:cs="Arial"/>
          <w:b w:val="0"/>
          <w:sz w:val="18"/>
          <w:szCs w:val="18"/>
          <w:lang w:val="es-MX"/>
        </w:rPr>
        <w:t>el articulo 88 y 89 del Reglamento de Control Patrimonial, am</w:t>
      </w:r>
      <w:r w:rsidR="00395706" w:rsidRPr="00E77F29">
        <w:rPr>
          <w:rFonts w:ascii="Arial" w:hAnsi="Arial" w:cs="Arial"/>
          <w:b w:val="0"/>
          <w:sz w:val="18"/>
          <w:szCs w:val="18"/>
          <w:lang w:val="es-MX"/>
        </w:rPr>
        <w:t xml:space="preserve">bos </w:t>
      </w:r>
      <w:r w:rsidRPr="00E77F29">
        <w:rPr>
          <w:rFonts w:ascii="Arial" w:hAnsi="Arial" w:cs="Arial"/>
          <w:b w:val="0"/>
          <w:sz w:val="18"/>
          <w:szCs w:val="18"/>
          <w:lang w:val="es-MX"/>
        </w:rPr>
        <w:t>de la Universidad Autónoma de Aguascalientes</w:t>
      </w:r>
      <w:r w:rsidR="00002FB2" w:rsidRPr="00E77F29">
        <w:rPr>
          <w:rFonts w:ascii="Arial" w:hAnsi="Arial" w:cs="Arial"/>
          <w:b w:val="0"/>
          <w:sz w:val="18"/>
          <w:szCs w:val="18"/>
          <w:lang w:val="es-MX"/>
        </w:rPr>
        <w:t>.</w:t>
      </w:r>
      <w:r w:rsidR="00405781" w:rsidRPr="00E77F29">
        <w:rPr>
          <w:rFonts w:ascii="Arial" w:hAnsi="Arial" w:cs="Arial"/>
          <w:b w:val="0"/>
          <w:sz w:val="18"/>
          <w:szCs w:val="18"/>
          <w:lang w:val="es-MX"/>
        </w:rPr>
        <w:t>--------------------------------------------------------</w:t>
      </w:r>
      <w:r w:rsidR="00C7282A" w:rsidRPr="00E77F29">
        <w:rPr>
          <w:rFonts w:ascii="Arial" w:hAnsi="Arial" w:cs="Arial"/>
          <w:b w:val="0"/>
          <w:sz w:val="18"/>
          <w:szCs w:val="18"/>
          <w:lang w:val="es-MX"/>
        </w:rPr>
        <w:t>-----------------------</w:t>
      </w:r>
      <w:r w:rsidR="00405781" w:rsidRPr="00E77F29">
        <w:rPr>
          <w:rFonts w:ascii="Arial" w:hAnsi="Arial" w:cs="Arial"/>
          <w:b w:val="0"/>
          <w:sz w:val="18"/>
          <w:szCs w:val="18"/>
          <w:lang w:val="es-MX"/>
        </w:rPr>
        <w:t>------------------------</w:t>
      </w:r>
      <w:r w:rsidR="005168C2" w:rsidRPr="00E77F29">
        <w:rPr>
          <w:rFonts w:ascii="Arial" w:hAnsi="Arial" w:cs="Arial"/>
          <w:b w:val="0"/>
          <w:sz w:val="18"/>
          <w:szCs w:val="18"/>
          <w:lang w:val="es-MX"/>
        </w:rPr>
        <w:t>-----------------------</w:t>
      </w:r>
      <w:r w:rsidR="00405781" w:rsidRPr="00E77F29">
        <w:rPr>
          <w:rFonts w:ascii="Arial" w:hAnsi="Arial" w:cs="Arial"/>
          <w:b w:val="0"/>
          <w:sz w:val="18"/>
          <w:szCs w:val="18"/>
          <w:lang w:val="es-MX"/>
        </w:rPr>
        <w:t>-----------</w:t>
      </w:r>
      <w:r w:rsidR="005168C2" w:rsidRPr="00E77F29">
        <w:rPr>
          <w:rFonts w:ascii="Arial" w:hAnsi="Arial" w:cs="Arial"/>
          <w:b w:val="0"/>
          <w:sz w:val="18"/>
          <w:szCs w:val="18"/>
          <w:lang w:val="es-MX"/>
        </w:rPr>
        <w:t>-----------------------</w:t>
      </w:r>
      <w:r w:rsidR="006F2B84" w:rsidRPr="00E77F29">
        <w:rPr>
          <w:rFonts w:ascii="Arial" w:hAnsi="Arial" w:cs="Arial"/>
          <w:b w:val="0"/>
          <w:sz w:val="18"/>
          <w:szCs w:val="18"/>
          <w:lang w:val="es-MX"/>
        </w:rPr>
        <w:t>-------</w:t>
      </w:r>
      <w:r w:rsidR="00377405" w:rsidRPr="00E77F29">
        <w:rPr>
          <w:rFonts w:ascii="Arial" w:hAnsi="Arial" w:cs="Arial"/>
          <w:b w:val="0"/>
          <w:sz w:val="18"/>
          <w:szCs w:val="18"/>
          <w:lang w:val="es-MX"/>
        </w:rPr>
        <w:t>-----</w:t>
      </w:r>
      <w:r w:rsidR="00C16100" w:rsidRPr="00E77F29">
        <w:rPr>
          <w:rFonts w:ascii="Arial" w:hAnsi="Arial" w:cs="Arial"/>
          <w:b w:val="0"/>
          <w:sz w:val="18"/>
          <w:szCs w:val="18"/>
          <w:lang w:val="es-MX"/>
        </w:rPr>
        <w:t>-----------------</w:t>
      </w:r>
      <w:r w:rsidR="00805DC9" w:rsidRPr="00E77F29">
        <w:rPr>
          <w:rFonts w:ascii="Arial" w:hAnsi="Arial" w:cs="Arial"/>
          <w:b w:val="0"/>
          <w:sz w:val="18"/>
          <w:szCs w:val="18"/>
          <w:lang w:val="es-MX"/>
        </w:rPr>
        <w:t>---------------</w:t>
      </w:r>
      <w:r w:rsidR="00D52C82" w:rsidRPr="00E77F29">
        <w:rPr>
          <w:rFonts w:ascii="Arial" w:hAnsi="Arial" w:cs="Arial"/>
          <w:b w:val="0"/>
          <w:sz w:val="18"/>
          <w:szCs w:val="18"/>
          <w:lang w:val="es-MX"/>
        </w:rPr>
        <w:t>---------------------------------------------------------------------</w:t>
      </w:r>
      <w:r w:rsidR="00226162">
        <w:rPr>
          <w:rFonts w:ascii="Arial" w:hAnsi="Arial" w:cs="Arial"/>
          <w:b w:val="0"/>
          <w:sz w:val="18"/>
          <w:szCs w:val="18"/>
          <w:lang w:val="es-MX"/>
        </w:rPr>
        <w:t>---------------------------------------------------------------</w:t>
      </w:r>
    </w:p>
    <w:p w14:paraId="4153799A" w14:textId="0EC5A74D" w:rsidR="003A7A6E" w:rsidRPr="00E77F29" w:rsidRDefault="003A7A6E" w:rsidP="003A7A6E">
      <w:pPr>
        <w:pStyle w:val="Sangradetextonormal"/>
        <w:ind w:left="0" w:right="48"/>
        <w:jc w:val="both"/>
        <w:rPr>
          <w:rFonts w:ascii="Arial" w:hAnsi="Arial" w:cs="Arial"/>
          <w:b/>
          <w:sz w:val="14"/>
          <w:szCs w:val="14"/>
          <w:lang w:val="es-ES"/>
        </w:rPr>
      </w:pPr>
      <w:r w:rsidRPr="00E77F29">
        <w:rPr>
          <w:rFonts w:ascii="Arial" w:hAnsi="Arial" w:cs="Arial"/>
          <w:sz w:val="14"/>
          <w:szCs w:val="14"/>
          <w:lang w:val="es-ES"/>
        </w:rPr>
        <w:t xml:space="preserve">Se informa a los presentes que conforme a lo establecido en la Convocatoria, los asistentes a este evento </w:t>
      </w:r>
      <w:r w:rsidRPr="00E77F29">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E77F29">
        <w:rPr>
          <w:rFonts w:ascii="Arial" w:hAnsi="Arial" w:cs="Arial"/>
          <w:color w:val="000000"/>
          <w:sz w:val="14"/>
          <w:szCs w:val="14"/>
          <w:lang w:eastAsia="es-MX"/>
        </w:rPr>
        <w:t xml:space="preserve">La Publicación se realizará a través de </w:t>
      </w:r>
      <w:hyperlink r:id="rId8" w:history="1">
        <w:r w:rsidRPr="00E77F29">
          <w:rPr>
            <w:rStyle w:val="Hipervnculo"/>
            <w:rFonts w:ascii="Arial" w:hAnsi="Arial" w:cs="Arial"/>
            <w:sz w:val="14"/>
            <w:szCs w:val="14"/>
            <w:lang w:eastAsia="es-MX"/>
          </w:rPr>
          <w:t>http://conferencias.uaa.mx/</w:t>
        </w:r>
      </w:hyperlink>
      <w:r w:rsidRPr="00E77F29">
        <w:rPr>
          <w:rFonts w:ascii="Arial" w:hAnsi="Arial" w:cs="Arial"/>
          <w:sz w:val="14"/>
          <w:szCs w:val="14"/>
        </w:rPr>
        <w:t xml:space="preserve">  </w:t>
      </w:r>
      <w:r w:rsidRPr="00E77F29">
        <w:rPr>
          <w:rFonts w:ascii="Arial" w:hAnsi="Arial" w:cs="Arial"/>
          <w:sz w:val="14"/>
          <w:szCs w:val="14"/>
          <w:lang w:val="es-ES"/>
        </w:rPr>
        <w:t>-----------------------</w:t>
      </w:r>
      <w:r w:rsidR="006F2B84" w:rsidRPr="00E77F29">
        <w:rPr>
          <w:rFonts w:ascii="Arial" w:hAnsi="Arial" w:cs="Arial"/>
          <w:sz w:val="14"/>
          <w:szCs w:val="14"/>
          <w:lang w:val="es-ES"/>
        </w:rPr>
        <w:t>---------------------------------</w:t>
      </w:r>
      <w:r w:rsidRPr="00E77F29">
        <w:rPr>
          <w:rFonts w:ascii="Arial" w:hAnsi="Arial" w:cs="Arial"/>
          <w:sz w:val="14"/>
          <w:szCs w:val="14"/>
          <w:lang w:val="es-ES"/>
        </w:rPr>
        <w:t>------------------------------------------</w:t>
      </w:r>
    </w:p>
    <w:p w14:paraId="3A6CCEDB" w14:textId="77777777" w:rsidR="003A7A6E" w:rsidRPr="00E77F29" w:rsidRDefault="003A7A6E" w:rsidP="003A7A6E">
      <w:pPr>
        <w:autoSpaceDE w:val="0"/>
        <w:autoSpaceDN w:val="0"/>
        <w:adjustRightInd w:val="0"/>
        <w:jc w:val="both"/>
        <w:rPr>
          <w:rFonts w:ascii="Arial" w:hAnsi="Arial" w:cs="Arial"/>
          <w:color w:val="000000"/>
          <w:sz w:val="18"/>
          <w:szCs w:val="18"/>
        </w:rPr>
      </w:pPr>
      <w:r w:rsidRPr="00E77F29">
        <w:rPr>
          <w:rFonts w:ascii="Arial" w:hAnsi="Arial" w:cs="Arial"/>
          <w:sz w:val="18"/>
          <w:szCs w:val="18"/>
        </w:rPr>
        <w:t>--------------------------------------------------------------------------------------------------------------------------------------------------</w:t>
      </w:r>
    </w:p>
    <w:p w14:paraId="7B486D17" w14:textId="2034DED9" w:rsidR="002B05A5" w:rsidRPr="00E77F29" w:rsidRDefault="00937557" w:rsidP="00A31430">
      <w:pPr>
        <w:autoSpaceDE w:val="0"/>
        <w:autoSpaceDN w:val="0"/>
        <w:adjustRightInd w:val="0"/>
        <w:jc w:val="both"/>
        <w:rPr>
          <w:rFonts w:ascii="Arial" w:hAnsi="Arial" w:cs="Arial"/>
          <w:color w:val="000000"/>
          <w:sz w:val="18"/>
          <w:szCs w:val="18"/>
        </w:rPr>
      </w:pPr>
      <w:r w:rsidRPr="00E77F29">
        <w:rPr>
          <w:rFonts w:ascii="Arial" w:hAnsi="Arial" w:cs="Arial"/>
          <w:color w:val="000000"/>
          <w:sz w:val="18"/>
          <w:szCs w:val="18"/>
        </w:rPr>
        <w:t xml:space="preserve">El acto es validado por </w:t>
      </w:r>
      <w:r w:rsidR="006927C8" w:rsidRPr="00E77F29">
        <w:rPr>
          <w:rFonts w:ascii="Arial" w:hAnsi="Arial" w:cs="Arial"/>
          <w:color w:val="000000"/>
          <w:sz w:val="18"/>
          <w:szCs w:val="18"/>
        </w:rPr>
        <w:t xml:space="preserve">la Dirección General </w:t>
      </w:r>
      <w:r w:rsidR="002B05A5" w:rsidRPr="00E77F29">
        <w:rPr>
          <w:rFonts w:ascii="Arial" w:hAnsi="Arial" w:cs="Arial"/>
          <w:color w:val="000000"/>
          <w:sz w:val="18"/>
          <w:szCs w:val="18"/>
        </w:rPr>
        <w:t>de Finanzas</w:t>
      </w:r>
      <w:r w:rsidR="006D6677" w:rsidRPr="00E77F29">
        <w:rPr>
          <w:rFonts w:ascii="Arial" w:hAnsi="Arial" w:cs="Arial"/>
          <w:color w:val="000000"/>
          <w:sz w:val="18"/>
          <w:szCs w:val="18"/>
        </w:rPr>
        <w:t xml:space="preserve">, presidido </w:t>
      </w:r>
      <w:r w:rsidR="002B05A5" w:rsidRPr="00E77F29">
        <w:rPr>
          <w:rFonts w:ascii="Arial" w:hAnsi="Arial" w:cs="Arial"/>
          <w:color w:val="000000"/>
          <w:sz w:val="18"/>
          <w:szCs w:val="18"/>
        </w:rPr>
        <w:t xml:space="preserve"> por la </w:t>
      </w:r>
      <w:r w:rsidR="0040613A" w:rsidRPr="00E77F29">
        <w:rPr>
          <w:rFonts w:ascii="Arial" w:hAnsi="Arial" w:cs="Arial"/>
          <w:color w:val="000000"/>
          <w:sz w:val="18"/>
          <w:szCs w:val="18"/>
        </w:rPr>
        <w:t>M. en A</w:t>
      </w:r>
      <w:r w:rsidR="002B05A5" w:rsidRPr="00E77F29">
        <w:rPr>
          <w:rFonts w:ascii="Arial" w:hAnsi="Arial" w:cs="Arial"/>
          <w:color w:val="000000"/>
          <w:sz w:val="18"/>
          <w:szCs w:val="18"/>
        </w:rPr>
        <w:t>. Beatriz Elizabeth Rivera de Loera, Jefa del Departamento de Compras</w:t>
      </w:r>
      <w:r w:rsidR="006D6677" w:rsidRPr="00E77F29">
        <w:rPr>
          <w:rFonts w:ascii="Arial" w:hAnsi="Arial" w:cs="Arial"/>
          <w:color w:val="000000"/>
          <w:sz w:val="18"/>
          <w:szCs w:val="18"/>
        </w:rPr>
        <w:t xml:space="preserve"> de la DGF, quienes con fundamento en el artículo 88 del Reglamento de Control Patrimonial de la Universidad Autónoma de Aguascalientes y los artículos 2, 7 y 8 del Manual Único de Adquisiciones, Arrendamientos y Servicios de la Universidad Autónoma de Aguascalientes</w:t>
      </w:r>
      <w:r w:rsidR="003B7A27" w:rsidRPr="00E77F29">
        <w:rPr>
          <w:rFonts w:ascii="Arial" w:hAnsi="Arial" w:cs="Arial"/>
          <w:color w:val="000000"/>
          <w:sz w:val="18"/>
          <w:szCs w:val="18"/>
        </w:rPr>
        <w:t xml:space="preserve"> son el área contratante de la Universidad.</w:t>
      </w:r>
      <w:r w:rsidR="002B05A5" w:rsidRPr="00E77F29">
        <w:rPr>
          <w:rFonts w:ascii="Arial" w:hAnsi="Arial" w:cs="Arial"/>
          <w:color w:val="000000"/>
          <w:sz w:val="18"/>
          <w:szCs w:val="18"/>
        </w:rPr>
        <w:t>-----------------------------------------------------------------------------------------------</w:t>
      </w:r>
      <w:r w:rsidR="008E2C6F" w:rsidRPr="00E77F29">
        <w:rPr>
          <w:rFonts w:ascii="Arial" w:hAnsi="Arial" w:cs="Arial"/>
          <w:color w:val="000000"/>
          <w:sz w:val="18"/>
          <w:szCs w:val="18"/>
        </w:rPr>
        <w:t>---------------------------------------------------------------------------------------</w:t>
      </w:r>
      <w:r w:rsidR="00487345" w:rsidRPr="00E77F29">
        <w:rPr>
          <w:rFonts w:ascii="Arial" w:hAnsi="Arial" w:cs="Arial"/>
          <w:color w:val="000000"/>
          <w:sz w:val="18"/>
          <w:szCs w:val="18"/>
        </w:rPr>
        <w:t>------------------------------------------------------------------------</w:t>
      </w:r>
    </w:p>
    <w:p w14:paraId="248DFAC7" w14:textId="415950D3" w:rsidR="00C447C1" w:rsidRPr="00E77F29" w:rsidRDefault="00A31430" w:rsidP="00B530B9">
      <w:pPr>
        <w:pStyle w:val="Sangradetextonormal"/>
        <w:ind w:left="0" w:right="48"/>
        <w:jc w:val="both"/>
        <w:rPr>
          <w:rFonts w:ascii="Arial" w:hAnsi="Arial" w:cs="Arial"/>
          <w:b/>
          <w:sz w:val="18"/>
          <w:szCs w:val="18"/>
        </w:rPr>
      </w:pPr>
      <w:r w:rsidRPr="00E77F29">
        <w:rPr>
          <w:rFonts w:ascii="Arial" w:hAnsi="Arial" w:cs="Arial"/>
          <w:color w:val="000000"/>
          <w:sz w:val="18"/>
          <w:szCs w:val="18"/>
        </w:rPr>
        <w:t xml:space="preserve">De conformidad con lo establecido en el artículo </w:t>
      </w:r>
      <w:r w:rsidR="0072767A" w:rsidRPr="00E77F29">
        <w:rPr>
          <w:rFonts w:ascii="Arial" w:hAnsi="Arial" w:cs="Arial"/>
          <w:color w:val="000000"/>
          <w:sz w:val="18"/>
          <w:szCs w:val="18"/>
        </w:rPr>
        <w:t>57</w:t>
      </w:r>
      <w:r w:rsidR="003A7A6E" w:rsidRPr="00E77F29">
        <w:rPr>
          <w:rFonts w:ascii="Arial" w:hAnsi="Arial" w:cs="Arial"/>
          <w:color w:val="000000"/>
          <w:sz w:val="18"/>
          <w:szCs w:val="18"/>
        </w:rPr>
        <w:t xml:space="preserve"> de la Ley</w:t>
      </w:r>
      <w:r w:rsidR="0063368B" w:rsidRPr="00E77F29">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sidRPr="00E77F29">
        <w:rPr>
          <w:rFonts w:ascii="Arial" w:hAnsi="Arial" w:cs="Arial"/>
          <w:color w:val="000000"/>
          <w:sz w:val="18"/>
          <w:szCs w:val="18"/>
        </w:rPr>
        <w:t xml:space="preserve">, </w:t>
      </w:r>
      <w:r w:rsidR="003A7A6E" w:rsidRPr="00E77F29">
        <w:rPr>
          <w:rFonts w:ascii="Arial" w:hAnsi="Arial" w:cs="Arial"/>
          <w:color w:val="000000"/>
          <w:sz w:val="18"/>
          <w:szCs w:val="18"/>
        </w:rPr>
        <w:t>se informa que</w:t>
      </w:r>
      <w:r w:rsidRPr="00E77F29">
        <w:rPr>
          <w:rFonts w:ascii="Arial" w:hAnsi="Arial" w:cs="Arial"/>
          <w:color w:val="000000"/>
          <w:sz w:val="18"/>
          <w:szCs w:val="18"/>
        </w:rPr>
        <w:t xml:space="preserve"> </w:t>
      </w:r>
      <w:r w:rsidR="00406C73" w:rsidRPr="00E77F29">
        <w:rPr>
          <w:rFonts w:ascii="Arial" w:hAnsi="Arial" w:cs="Arial"/>
          <w:color w:val="000000"/>
          <w:sz w:val="18"/>
          <w:szCs w:val="18"/>
        </w:rPr>
        <w:t>e</w:t>
      </w:r>
      <w:r w:rsidR="00721D73" w:rsidRPr="00E77F29">
        <w:rPr>
          <w:rFonts w:ascii="Arial" w:hAnsi="Arial" w:cs="Arial"/>
          <w:sz w:val="18"/>
          <w:szCs w:val="18"/>
        </w:rPr>
        <w:t>l</w:t>
      </w:r>
      <w:r w:rsidR="00FE409B" w:rsidRPr="00E77F29">
        <w:rPr>
          <w:rFonts w:ascii="Arial" w:hAnsi="Arial" w:cs="Arial"/>
          <w:sz w:val="18"/>
          <w:szCs w:val="18"/>
        </w:rPr>
        <w:t xml:space="preserve"> área requirente en esta licitación </w:t>
      </w:r>
      <w:r w:rsidR="00406C73" w:rsidRPr="00E77F29">
        <w:rPr>
          <w:rFonts w:ascii="Arial" w:hAnsi="Arial" w:cs="Arial"/>
          <w:sz w:val="18"/>
          <w:szCs w:val="18"/>
        </w:rPr>
        <w:t>e</w:t>
      </w:r>
      <w:r w:rsidR="00721D73" w:rsidRPr="00E77F29">
        <w:rPr>
          <w:rFonts w:ascii="Arial" w:hAnsi="Arial" w:cs="Arial"/>
          <w:sz w:val="18"/>
          <w:szCs w:val="18"/>
        </w:rPr>
        <w:t>s</w:t>
      </w:r>
      <w:r w:rsidR="007627EE" w:rsidRPr="00E77F29">
        <w:rPr>
          <w:rFonts w:ascii="Arial" w:hAnsi="Arial" w:cs="Arial"/>
          <w:sz w:val="18"/>
          <w:szCs w:val="18"/>
        </w:rPr>
        <w:t>:</w:t>
      </w:r>
      <w:r w:rsidR="009F5EB0" w:rsidRPr="00E77F29">
        <w:rPr>
          <w:rFonts w:ascii="Arial" w:hAnsi="Arial" w:cs="Arial"/>
          <w:sz w:val="18"/>
          <w:szCs w:val="18"/>
        </w:rPr>
        <w:t xml:space="preserve"> </w:t>
      </w:r>
      <w:r w:rsidR="009F5EB0" w:rsidRPr="00E77F29">
        <w:rPr>
          <w:rFonts w:ascii="Arial" w:hAnsi="Arial" w:cs="Arial"/>
          <w:b/>
          <w:sz w:val="18"/>
          <w:szCs w:val="18"/>
        </w:rPr>
        <w:t xml:space="preserve">el Decano Director Centro de Ciencias Básicas, Mtro. en C. Jorge Martín Alférez Chávez; la Secretaria Administrativa del CCB, C.P. Rebecca Reynoso Pedroza; el Decano Director Centro de Ciencias de la Salud, Dr. en Farm. Sergio Ramírez González; el Secretario Administrativo del CCS, Lic. en A.E. José Israel Salado López; la Decana Directora Centro de Ciencias Sociales y Humanidades, Mtra. en C. S. H. María Zapopan Tejeda Caldera, el Secretario Administrativo del </w:t>
      </w:r>
      <w:proofErr w:type="spellStart"/>
      <w:r w:rsidR="009F5EB0" w:rsidRPr="00E77F29">
        <w:rPr>
          <w:rFonts w:ascii="Arial" w:hAnsi="Arial" w:cs="Arial"/>
          <w:b/>
          <w:sz w:val="18"/>
          <w:szCs w:val="18"/>
        </w:rPr>
        <w:t>CCSyH</w:t>
      </w:r>
      <w:proofErr w:type="spellEnd"/>
      <w:r w:rsidR="009F5EB0" w:rsidRPr="00E77F29">
        <w:rPr>
          <w:rFonts w:ascii="Arial" w:hAnsi="Arial" w:cs="Arial"/>
          <w:b/>
          <w:sz w:val="18"/>
          <w:szCs w:val="18"/>
        </w:rPr>
        <w:t>, Mtro. en D.S. Bernardo Guerrero Góngora; el Decano Director Centro de Ciencias Agropecuarias, Dr. en C. Luis Fernando Cisneros Guzmán y el Secretario Administrativo del CCA, Lic. en M. Javier Martín Valtierra Santacruz,</w:t>
      </w:r>
      <w:r w:rsidR="009F5EB0" w:rsidRPr="00E77F29">
        <w:rPr>
          <w:rFonts w:ascii="Arial" w:hAnsi="Arial" w:cs="Arial"/>
          <w:sz w:val="18"/>
          <w:szCs w:val="18"/>
        </w:rPr>
        <w:t xml:space="preserve"> </w:t>
      </w:r>
      <w:r w:rsidR="00C233EC" w:rsidRPr="00E77F29">
        <w:rPr>
          <w:rFonts w:ascii="Arial" w:hAnsi="Arial" w:cs="Arial"/>
          <w:bCs/>
          <w:sz w:val="18"/>
          <w:szCs w:val="18"/>
        </w:rPr>
        <w:t xml:space="preserve">quienes </w:t>
      </w:r>
      <w:r w:rsidR="00C233EC" w:rsidRPr="00E77F29">
        <w:rPr>
          <w:rFonts w:ascii="Arial" w:hAnsi="Arial" w:cs="Arial"/>
          <w:sz w:val="18"/>
          <w:szCs w:val="18"/>
        </w:rPr>
        <w:t>realizaron el dictamen técnico en donde consta el análisis y evaluación a la documentación técnica y económica de esta Licitación, que se agregan a la presente acta como “</w:t>
      </w:r>
      <w:r w:rsidR="00C233EC" w:rsidRPr="00E77F29">
        <w:rPr>
          <w:rFonts w:ascii="Arial" w:hAnsi="Arial" w:cs="Arial"/>
          <w:b/>
          <w:sz w:val="18"/>
          <w:szCs w:val="18"/>
        </w:rPr>
        <w:t>Anexo 1”</w:t>
      </w:r>
      <w:r w:rsidR="006B2811" w:rsidRPr="00E77F29">
        <w:rPr>
          <w:rFonts w:ascii="Arial" w:hAnsi="Arial" w:cs="Arial"/>
          <w:b/>
          <w:sz w:val="18"/>
          <w:szCs w:val="18"/>
        </w:rPr>
        <w:t>.</w:t>
      </w:r>
      <w:r w:rsidR="00647837" w:rsidRPr="00E77F29">
        <w:rPr>
          <w:rFonts w:ascii="Arial" w:hAnsi="Arial" w:cs="Arial"/>
          <w:b/>
          <w:sz w:val="18"/>
          <w:szCs w:val="18"/>
        </w:rPr>
        <w:t xml:space="preserve"> </w:t>
      </w:r>
      <w:r w:rsidR="00743260" w:rsidRPr="00E77F29">
        <w:rPr>
          <w:rFonts w:ascii="Arial" w:hAnsi="Arial" w:cs="Arial"/>
          <w:sz w:val="18"/>
          <w:szCs w:val="18"/>
        </w:rPr>
        <w:t xml:space="preserve">Asimismo, se hace constar que la documentación administrativa presentada y la revisión correspondiente por parte de la </w:t>
      </w:r>
      <w:r w:rsidR="00743260" w:rsidRPr="00E77F29">
        <w:rPr>
          <w:rFonts w:ascii="Arial" w:hAnsi="Arial" w:cs="Arial"/>
          <w:b/>
          <w:sz w:val="18"/>
          <w:szCs w:val="18"/>
        </w:rPr>
        <w:t>Dirección General de Finanzas</w:t>
      </w:r>
      <w:r w:rsidR="00743260" w:rsidRPr="00E77F29">
        <w:rPr>
          <w:rFonts w:ascii="Arial" w:hAnsi="Arial" w:cs="Arial"/>
          <w:sz w:val="18"/>
          <w:szCs w:val="18"/>
        </w:rPr>
        <w:t xml:space="preserve">, a través de su titular </w:t>
      </w:r>
      <w:r w:rsidR="007A2811" w:rsidRPr="00E77F29">
        <w:rPr>
          <w:rFonts w:ascii="Arial" w:hAnsi="Arial" w:cs="Arial"/>
          <w:sz w:val="18"/>
          <w:szCs w:val="18"/>
        </w:rPr>
        <w:t xml:space="preserve">Sustituto </w:t>
      </w:r>
      <w:r w:rsidR="00743260" w:rsidRPr="00E77F29">
        <w:rPr>
          <w:rFonts w:ascii="Arial" w:hAnsi="Arial" w:cs="Arial"/>
          <w:sz w:val="18"/>
          <w:szCs w:val="18"/>
        </w:rPr>
        <w:t>el Mtro. en F.</w:t>
      </w:r>
      <w:r w:rsidR="00253B23" w:rsidRPr="00E77F29">
        <w:rPr>
          <w:rFonts w:ascii="Arial" w:hAnsi="Arial" w:cs="Arial"/>
          <w:sz w:val="18"/>
          <w:szCs w:val="18"/>
        </w:rPr>
        <w:t xml:space="preserve"> y </w:t>
      </w:r>
      <w:r w:rsidR="00743260" w:rsidRPr="00E77F29">
        <w:rPr>
          <w:rFonts w:ascii="Arial" w:hAnsi="Arial" w:cs="Arial"/>
          <w:sz w:val="18"/>
          <w:szCs w:val="18"/>
        </w:rPr>
        <w:t xml:space="preserve">N. Jorge Silva Robles, </w:t>
      </w:r>
      <w:r w:rsidR="002A4EFF" w:rsidRPr="00E77F29">
        <w:rPr>
          <w:rFonts w:ascii="Arial" w:hAnsi="Arial" w:cs="Arial"/>
          <w:sz w:val="18"/>
          <w:szCs w:val="18"/>
        </w:rPr>
        <w:t xml:space="preserve">y </w:t>
      </w:r>
      <w:r w:rsidR="00743260" w:rsidRPr="00E77F29">
        <w:rPr>
          <w:rFonts w:ascii="Arial" w:hAnsi="Arial" w:cs="Arial"/>
          <w:sz w:val="18"/>
          <w:szCs w:val="18"/>
        </w:rPr>
        <w:t xml:space="preserve">la </w:t>
      </w:r>
      <w:r w:rsidR="002A4EFF" w:rsidRPr="00E77F29">
        <w:rPr>
          <w:rFonts w:ascii="Arial" w:hAnsi="Arial" w:cs="Arial"/>
          <w:b/>
          <w:sz w:val="18"/>
          <w:szCs w:val="18"/>
        </w:rPr>
        <w:t>Jefa del Departamento de Compras,</w:t>
      </w:r>
      <w:r w:rsidR="002A4EFF" w:rsidRPr="00E77F29">
        <w:rPr>
          <w:rFonts w:ascii="Arial" w:hAnsi="Arial" w:cs="Arial"/>
          <w:sz w:val="18"/>
          <w:szCs w:val="18"/>
        </w:rPr>
        <w:t xml:space="preserve"> </w:t>
      </w:r>
      <w:r w:rsidR="00743260" w:rsidRPr="00E77F29">
        <w:rPr>
          <w:rFonts w:ascii="Arial" w:hAnsi="Arial" w:cs="Arial"/>
          <w:sz w:val="18"/>
          <w:szCs w:val="18"/>
        </w:rPr>
        <w:t>M. en A.P. Beatriz Elizabeth Rivera de Loera</w:t>
      </w:r>
      <w:r w:rsidR="002A4EFF" w:rsidRPr="00E77F29">
        <w:rPr>
          <w:rFonts w:ascii="Arial" w:hAnsi="Arial" w:cs="Arial"/>
          <w:sz w:val="18"/>
          <w:szCs w:val="18"/>
        </w:rPr>
        <w:t>,</w:t>
      </w:r>
      <w:r w:rsidR="00743260" w:rsidRPr="00E77F29">
        <w:rPr>
          <w:rFonts w:ascii="Arial" w:hAnsi="Arial" w:cs="Arial"/>
          <w:b/>
          <w:sz w:val="18"/>
          <w:szCs w:val="18"/>
        </w:rPr>
        <w:t xml:space="preserve"> </w:t>
      </w:r>
      <w:r w:rsidR="00743260" w:rsidRPr="00E77F29">
        <w:rPr>
          <w:rFonts w:ascii="Arial" w:hAnsi="Arial" w:cs="Arial"/>
          <w:sz w:val="18"/>
          <w:szCs w:val="18"/>
        </w:rPr>
        <w:t xml:space="preserve">se hace constar en el </w:t>
      </w:r>
      <w:r w:rsidR="00743260" w:rsidRPr="00E77F29">
        <w:rPr>
          <w:rFonts w:ascii="Arial" w:hAnsi="Arial" w:cs="Arial"/>
          <w:b/>
          <w:sz w:val="18"/>
          <w:szCs w:val="18"/>
        </w:rPr>
        <w:t xml:space="preserve">Anexo “2”, </w:t>
      </w:r>
      <w:r w:rsidR="00743260" w:rsidRPr="00E77F29">
        <w:rPr>
          <w:rFonts w:ascii="Arial" w:hAnsi="Arial" w:cs="Arial"/>
          <w:sz w:val="18"/>
          <w:szCs w:val="18"/>
        </w:rPr>
        <w:t>de la presente acta.</w:t>
      </w:r>
      <w:r w:rsidR="00541D99" w:rsidRPr="00E77F29">
        <w:rPr>
          <w:rFonts w:ascii="Arial" w:hAnsi="Arial" w:cs="Arial"/>
          <w:sz w:val="18"/>
          <w:szCs w:val="18"/>
        </w:rPr>
        <w:t>-</w:t>
      </w:r>
      <w:r w:rsidR="0040613A" w:rsidRPr="00E77F29">
        <w:rPr>
          <w:rFonts w:ascii="Arial" w:hAnsi="Arial" w:cs="Arial"/>
          <w:sz w:val="18"/>
          <w:szCs w:val="18"/>
        </w:rPr>
        <w:t>-</w:t>
      </w:r>
      <w:r w:rsidR="003C6917" w:rsidRPr="00E77F29">
        <w:rPr>
          <w:rFonts w:ascii="Arial" w:hAnsi="Arial" w:cs="Arial"/>
          <w:sz w:val="18"/>
          <w:szCs w:val="18"/>
        </w:rPr>
        <w:t>--------------------------</w:t>
      </w:r>
      <w:r w:rsidR="0012778D" w:rsidRPr="00E77F29">
        <w:rPr>
          <w:rFonts w:ascii="Arial" w:hAnsi="Arial" w:cs="Arial"/>
          <w:sz w:val="18"/>
          <w:szCs w:val="18"/>
        </w:rPr>
        <w:t>------------------------------------</w:t>
      </w:r>
      <w:r w:rsidR="005965D3" w:rsidRPr="00E77F29">
        <w:rPr>
          <w:rFonts w:ascii="Arial" w:hAnsi="Arial" w:cs="Arial"/>
          <w:sz w:val="18"/>
          <w:szCs w:val="18"/>
        </w:rPr>
        <w:t>-------------------------------------------------</w:t>
      </w:r>
      <w:r w:rsidR="009F5EB0" w:rsidRPr="00E77F29">
        <w:rPr>
          <w:rFonts w:ascii="Arial" w:hAnsi="Arial" w:cs="Arial"/>
          <w:sz w:val="18"/>
          <w:szCs w:val="18"/>
        </w:rPr>
        <w:t>-----------------------------------------------------------------------</w:t>
      </w:r>
    </w:p>
    <w:p w14:paraId="75DA5BA9" w14:textId="77777777" w:rsidR="003A7A6E" w:rsidRPr="00E77F29" w:rsidRDefault="00E9040C" w:rsidP="003A7A6E">
      <w:pPr>
        <w:pStyle w:val="Sangradetextonormal"/>
        <w:ind w:left="0" w:right="48"/>
        <w:jc w:val="both"/>
        <w:rPr>
          <w:rFonts w:ascii="Arial" w:hAnsi="Arial" w:cs="Arial"/>
          <w:sz w:val="18"/>
          <w:szCs w:val="18"/>
        </w:rPr>
      </w:pPr>
      <w:r w:rsidRPr="00E77F29">
        <w:rPr>
          <w:rFonts w:ascii="Arial" w:hAnsi="Arial" w:cs="Arial"/>
          <w:sz w:val="18"/>
          <w:szCs w:val="18"/>
        </w:rPr>
        <w:t>--------------</w:t>
      </w:r>
      <w:r w:rsidR="00E929B0" w:rsidRPr="00E77F29">
        <w:rPr>
          <w:rFonts w:ascii="Arial" w:hAnsi="Arial" w:cs="Arial"/>
          <w:sz w:val="18"/>
          <w:szCs w:val="18"/>
        </w:rPr>
        <w:t>--</w:t>
      </w:r>
      <w:r w:rsidR="00B67BC8" w:rsidRPr="00E77F29">
        <w:rPr>
          <w:rFonts w:ascii="Arial" w:hAnsi="Arial" w:cs="Arial"/>
          <w:sz w:val="18"/>
          <w:szCs w:val="18"/>
        </w:rPr>
        <w:t>----------------</w:t>
      </w:r>
      <w:r w:rsidR="00937557" w:rsidRPr="00E77F29">
        <w:rPr>
          <w:rFonts w:ascii="Arial" w:hAnsi="Arial" w:cs="Arial"/>
          <w:sz w:val="18"/>
          <w:szCs w:val="18"/>
        </w:rPr>
        <w:t>---------------------------------------------------------------------------------------------</w:t>
      </w:r>
      <w:r w:rsidR="00B67BC8" w:rsidRPr="00E77F29">
        <w:rPr>
          <w:rFonts w:ascii="Arial" w:hAnsi="Arial" w:cs="Arial"/>
          <w:sz w:val="18"/>
          <w:szCs w:val="18"/>
        </w:rPr>
        <w:t>---------------------</w:t>
      </w:r>
      <w:r w:rsidR="003A7A6E" w:rsidRPr="00E77F29">
        <w:rPr>
          <w:rFonts w:ascii="Arial" w:hAnsi="Arial" w:cs="Arial"/>
          <w:sz w:val="18"/>
          <w:szCs w:val="18"/>
        </w:rPr>
        <w:t xml:space="preserve"> </w:t>
      </w:r>
    </w:p>
    <w:p w14:paraId="54FB6B83" w14:textId="2495EC6E" w:rsidR="00C447C1" w:rsidRPr="00E77F29" w:rsidRDefault="00A31430" w:rsidP="00C447C1">
      <w:pPr>
        <w:pStyle w:val="Sangradetextonormal"/>
        <w:ind w:left="0" w:right="48"/>
        <w:jc w:val="both"/>
        <w:rPr>
          <w:rFonts w:ascii="Arial" w:hAnsi="Arial" w:cs="Arial"/>
          <w:sz w:val="18"/>
          <w:szCs w:val="18"/>
        </w:rPr>
      </w:pPr>
      <w:r w:rsidRPr="00E77F29">
        <w:rPr>
          <w:rFonts w:ascii="Arial" w:hAnsi="Arial" w:cs="Arial"/>
          <w:sz w:val="18"/>
          <w:szCs w:val="18"/>
        </w:rPr>
        <w:t>---------</w:t>
      </w:r>
      <w:r w:rsidR="00805502" w:rsidRPr="00E77F29">
        <w:rPr>
          <w:rFonts w:ascii="Arial" w:hAnsi="Arial" w:cs="Arial"/>
          <w:sz w:val="18"/>
          <w:szCs w:val="18"/>
        </w:rPr>
        <w:t>------------------</w:t>
      </w:r>
      <w:r w:rsidR="0072767A" w:rsidRPr="00E77F29">
        <w:rPr>
          <w:rFonts w:ascii="Arial" w:hAnsi="Arial" w:cs="Arial"/>
          <w:sz w:val="18"/>
          <w:szCs w:val="18"/>
        </w:rPr>
        <w:t>-</w:t>
      </w:r>
      <w:r w:rsidR="00647837" w:rsidRPr="00E77F29">
        <w:rPr>
          <w:rFonts w:ascii="Arial" w:hAnsi="Arial" w:cs="Arial"/>
          <w:sz w:val="18"/>
          <w:szCs w:val="18"/>
        </w:rPr>
        <w:t>--------------------------</w:t>
      </w:r>
      <w:r w:rsidR="0072767A" w:rsidRPr="00E77F29">
        <w:rPr>
          <w:rFonts w:ascii="Arial" w:hAnsi="Arial" w:cs="Arial"/>
          <w:sz w:val="18"/>
          <w:szCs w:val="18"/>
        </w:rPr>
        <w:t>------</w:t>
      </w:r>
      <w:r w:rsidR="00805502" w:rsidRPr="00E77F29">
        <w:rPr>
          <w:rFonts w:ascii="Arial" w:hAnsi="Arial" w:cs="Arial"/>
          <w:sz w:val="18"/>
          <w:szCs w:val="18"/>
        </w:rPr>
        <w:t>--</w:t>
      </w:r>
      <w:r w:rsidR="00647837" w:rsidRPr="00E77F29">
        <w:rPr>
          <w:rFonts w:ascii="Arial" w:hAnsi="Arial" w:cs="Arial"/>
          <w:b/>
          <w:sz w:val="18"/>
          <w:szCs w:val="18"/>
        </w:rPr>
        <w:t>ANTECEDENTES</w:t>
      </w:r>
      <w:r w:rsidRPr="00E77F29">
        <w:rPr>
          <w:rFonts w:ascii="Arial" w:hAnsi="Arial" w:cs="Arial"/>
          <w:sz w:val="18"/>
          <w:szCs w:val="18"/>
        </w:rPr>
        <w:t>---------------------------------------------------</w:t>
      </w:r>
      <w:r w:rsidR="0044641D" w:rsidRPr="00E77F29">
        <w:rPr>
          <w:rFonts w:ascii="Arial" w:hAnsi="Arial" w:cs="Arial"/>
          <w:sz w:val="18"/>
          <w:szCs w:val="18"/>
        </w:rPr>
        <w:t>-------</w:t>
      </w:r>
      <w:r w:rsidR="00C447C1" w:rsidRPr="00E77F29">
        <w:rPr>
          <w:rFonts w:ascii="Arial" w:hAnsi="Arial" w:cs="Arial"/>
          <w:sz w:val="18"/>
          <w:szCs w:val="18"/>
        </w:rPr>
        <w:t>---------------------------------------------------------------------------------------------------------------------------</w:t>
      </w:r>
      <w:r w:rsidR="00647837" w:rsidRPr="00E77F29">
        <w:rPr>
          <w:rFonts w:ascii="Arial" w:hAnsi="Arial" w:cs="Arial"/>
          <w:sz w:val="18"/>
          <w:szCs w:val="18"/>
        </w:rPr>
        <w:t>--</w:t>
      </w:r>
      <w:r w:rsidR="00C447C1" w:rsidRPr="00E77F29">
        <w:rPr>
          <w:rFonts w:ascii="Arial" w:hAnsi="Arial" w:cs="Arial"/>
          <w:sz w:val="18"/>
          <w:szCs w:val="18"/>
        </w:rPr>
        <w:t xml:space="preserve">----------------------- </w:t>
      </w:r>
    </w:p>
    <w:p w14:paraId="479DEC5B" w14:textId="664FCE6B" w:rsidR="00647837" w:rsidRPr="00E77F29" w:rsidRDefault="00647837" w:rsidP="00647837">
      <w:pPr>
        <w:tabs>
          <w:tab w:val="left" w:pos="7260"/>
        </w:tabs>
        <w:jc w:val="both"/>
        <w:rPr>
          <w:rFonts w:ascii="Arial" w:hAnsi="Arial" w:cs="Arial"/>
          <w:b/>
          <w:sz w:val="16"/>
          <w:szCs w:val="16"/>
          <w:lang w:val="es-MX"/>
        </w:rPr>
      </w:pPr>
      <w:r w:rsidRPr="00E77F29">
        <w:rPr>
          <w:rFonts w:ascii="Arial" w:hAnsi="Arial" w:cs="Arial"/>
          <w:sz w:val="18"/>
          <w:szCs w:val="18"/>
          <w:lang w:val="es-MX"/>
        </w:rPr>
        <w:t>1.</w:t>
      </w:r>
      <w:r w:rsidRPr="00E77F29">
        <w:rPr>
          <w:rFonts w:ascii="Arial" w:hAnsi="Arial" w:cs="Arial"/>
          <w:sz w:val="18"/>
          <w:szCs w:val="18"/>
        </w:rPr>
        <w:t xml:space="preserve"> La Publicación de la Convocatoria se realizó el día </w:t>
      </w:r>
      <w:r w:rsidR="002D4676" w:rsidRPr="00E77F29">
        <w:rPr>
          <w:rFonts w:ascii="Arial" w:hAnsi="Arial" w:cs="Arial"/>
          <w:b/>
          <w:sz w:val="18"/>
          <w:szCs w:val="18"/>
        </w:rPr>
        <w:t>0</w:t>
      </w:r>
      <w:r w:rsidR="009F5EB0" w:rsidRPr="00E77F29">
        <w:rPr>
          <w:rFonts w:ascii="Arial" w:hAnsi="Arial" w:cs="Arial"/>
          <w:b/>
          <w:sz w:val="18"/>
          <w:szCs w:val="18"/>
        </w:rPr>
        <w:t>9</w:t>
      </w:r>
      <w:r w:rsidRPr="00E77F29">
        <w:rPr>
          <w:rFonts w:ascii="Arial" w:hAnsi="Arial" w:cs="Arial"/>
          <w:b/>
          <w:sz w:val="18"/>
          <w:szCs w:val="18"/>
        </w:rPr>
        <w:t xml:space="preserve"> de </w:t>
      </w:r>
      <w:r w:rsidR="007A2811" w:rsidRPr="00E77F29">
        <w:rPr>
          <w:rFonts w:ascii="Arial" w:hAnsi="Arial" w:cs="Arial"/>
          <w:b/>
          <w:sz w:val="18"/>
          <w:szCs w:val="18"/>
        </w:rPr>
        <w:t>noviembre</w:t>
      </w:r>
      <w:r w:rsidRPr="00E77F29">
        <w:rPr>
          <w:rFonts w:ascii="Arial" w:hAnsi="Arial" w:cs="Arial"/>
          <w:b/>
          <w:sz w:val="18"/>
          <w:szCs w:val="18"/>
        </w:rPr>
        <w:t xml:space="preserve"> de 2023, </w:t>
      </w:r>
      <w:r w:rsidRPr="00E77F29">
        <w:rPr>
          <w:rFonts w:ascii="Arial" w:hAnsi="Arial" w:cs="Arial"/>
          <w:sz w:val="18"/>
          <w:szCs w:val="18"/>
        </w:rPr>
        <w:t xml:space="preserve">a través de periódico de circulación local, estando a disposición en la dirección electrónica: </w:t>
      </w:r>
      <w:hyperlink r:id="rId9" w:history="1">
        <w:r w:rsidRPr="00E77F29">
          <w:rPr>
            <w:rStyle w:val="Hipervnculo"/>
            <w:rFonts w:ascii="Arial" w:hAnsi="Arial" w:cs="Arial"/>
            <w:sz w:val="18"/>
            <w:szCs w:val="18"/>
          </w:rPr>
          <w:t>http://www.uaa.mx/transparencia/</w:t>
        </w:r>
      </w:hyperlink>
      <w:r w:rsidRPr="00E77F29">
        <w:rPr>
          <w:rFonts w:ascii="Arial" w:hAnsi="Arial" w:cs="Arial"/>
          <w:sz w:val="18"/>
          <w:szCs w:val="18"/>
        </w:rPr>
        <w:t>, así como en el Departamento de Compras de la Dirección General de Finanzas, Ciudad Universitaria.--------------------------------------------------------------------------------------------------------------------------------------------</w:t>
      </w:r>
      <w:r w:rsidR="007D1A6E" w:rsidRPr="00E77F29">
        <w:rPr>
          <w:rFonts w:ascii="Arial" w:hAnsi="Arial" w:cs="Arial"/>
          <w:sz w:val="18"/>
          <w:szCs w:val="18"/>
        </w:rPr>
        <w:t>-------------------------------</w:t>
      </w:r>
      <w:r w:rsidR="00E2671A" w:rsidRPr="00E77F29">
        <w:rPr>
          <w:rFonts w:ascii="Arial" w:hAnsi="Arial" w:cs="Arial"/>
          <w:sz w:val="18"/>
          <w:szCs w:val="18"/>
        </w:rPr>
        <w:t>---------------------------------------------------------------------------------------------------------------------------------------------------</w:t>
      </w:r>
      <w:r w:rsidR="007A2811" w:rsidRPr="00E77F29">
        <w:rPr>
          <w:rFonts w:ascii="Arial" w:hAnsi="Arial" w:cs="Arial"/>
          <w:sz w:val="18"/>
          <w:szCs w:val="18"/>
        </w:rPr>
        <w:t>-</w:t>
      </w:r>
    </w:p>
    <w:p w14:paraId="10812F29" w14:textId="163D69D4" w:rsidR="00647837" w:rsidRPr="00E77F29" w:rsidRDefault="00896159" w:rsidP="007A6225">
      <w:pPr>
        <w:jc w:val="both"/>
        <w:rPr>
          <w:rFonts w:ascii="Arial" w:hAnsi="Arial" w:cs="Arial"/>
          <w:b/>
          <w:sz w:val="17"/>
          <w:szCs w:val="17"/>
        </w:rPr>
      </w:pPr>
      <w:r w:rsidRPr="00E77F29">
        <w:rPr>
          <w:rFonts w:ascii="Arial" w:hAnsi="Arial" w:cs="Arial"/>
          <w:sz w:val="18"/>
          <w:szCs w:val="18"/>
          <w:lang w:val="es-MX"/>
        </w:rPr>
        <w:lastRenderedPageBreak/>
        <w:t>2</w:t>
      </w:r>
      <w:r w:rsidR="00647837" w:rsidRPr="00E77F29">
        <w:rPr>
          <w:rFonts w:ascii="Arial" w:hAnsi="Arial" w:cs="Arial"/>
          <w:sz w:val="18"/>
          <w:szCs w:val="18"/>
          <w:lang w:val="es-MX"/>
        </w:rPr>
        <w:t xml:space="preserve">. </w:t>
      </w:r>
      <w:r w:rsidR="00647837" w:rsidRPr="00E77F29">
        <w:rPr>
          <w:rFonts w:ascii="Arial" w:hAnsi="Arial" w:cs="Arial"/>
          <w:sz w:val="18"/>
          <w:szCs w:val="18"/>
        </w:rPr>
        <w:t xml:space="preserve">El día </w:t>
      </w:r>
      <w:r w:rsidR="00E82FFB" w:rsidRPr="00E77F29">
        <w:rPr>
          <w:rFonts w:ascii="Arial" w:hAnsi="Arial" w:cs="Arial"/>
          <w:b/>
          <w:sz w:val="18"/>
          <w:szCs w:val="18"/>
        </w:rPr>
        <w:t>14</w:t>
      </w:r>
      <w:r w:rsidR="00647837" w:rsidRPr="00E77F29">
        <w:rPr>
          <w:rFonts w:ascii="Arial" w:hAnsi="Arial" w:cs="Arial"/>
          <w:b/>
          <w:sz w:val="18"/>
          <w:szCs w:val="18"/>
        </w:rPr>
        <w:t xml:space="preserve"> de </w:t>
      </w:r>
      <w:r w:rsidR="002749DD" w:rsidRPr="00E77F29">
        <w:rPr>
          <w:rFonts w:ascii="Arial" w:hAnsi="Arial" w:cs="Arial"/>
          <w:b/>
          <w:sz w:val="18"/>
          <w:szCs w:val="18"/>
        </w:rPr>
        <w:t>noviembre</w:t>
      </w:r>
      <w:r w:rsidR="00647837" w:rsidRPr="00E77F29">
        <w:rPr>
          <w:rFonts w:ascii="Arial" w:hAnsi="Arial" w:cs="Arial"/>
          <w:b/>
          <w:sz w:val="18"/>
          <w:szCs w:val="18"/>
        </w:rPr>
        <w:t xml:space="preserve"> de 2023, </w:t>
      </w:r>
      <w:r w:rsidR="00647837" w:rsidRPr="00E77F29">
        <w:rPr>
          <w:rFonts w:ascii="Arial" w:hAnsi="Arial" w:cs="Arial"/>
          <w:sz w:val="18"/>
          <w:szCs w:val="18"/>
        </w:rPr>
        <w:t xml:space="preserve">a las </w:t>
      </w:r>
      <w:r w:rsidR="007A2811" w:rsidRPr="00E77F29">
        <w:rPr>
          <w:rFonts w:ascii="Arial" w:hAnsi="Arial" w:cs="Arial"/>
          <w:sz w:val="18"/>
          <w:szCs w:val="18"/>
        </w:rPr>
        <w:t>1</w:t>
      </w:r>
      <w:r w:rsidR="00810F78" w:rsidRPr="00E77F29">
        <w:rPr>
          <w:rFonts w:ascii="Arial" w:hAnsi="Arial" w:cs="Arial"/>
          <w:sz w:val="18"/>
          <w:szCs w:val="18"/>
        </w:rPr>
        <w:t>1</w:t>
      </w:r>
      <w:r w:rsidR="00647837" w:rsidRPr="00E77F29">
        <w:rPr>
          <w:rFonts w:ascii="Arial" w:hAnsi="Arial" w:cs="Arial"/>
          <w:sz w:val="18"/>
          <w:szCs w:val="18"/>
        </w:rPr>
        <w:t>:</w:t>
      </w:r>
      <w:r w:rsidR="007A2811" w:rsidRPr="00E77F29">
        <w:rPr>
          <w:rFonts w:ascii="Arial" w:hAnsi="Arial" w:cs="Arial"/>
          <w:sz w:val="18"/>
          <w:szCs w:val="18"/>
        </w:rPr>
        <w:t>0</w:t>
      </w:r>
      <w:r w:rsidR="00EE4503" w:rsidRPr="00E77F29">
        <w:rPr>
          <w:rFonts w:ascii="Arial" w:hAnsi="Arial" w:cs="Arial"/>
          <w:sz w:val="18"/>
          <w:szCs w:val="18"/>
        </w:rPr>
        <w:t>0</w:t>
      </w:r>
      <w:r w:rsidR="00647837" w:rsidRPr="00E77F29">
        <w:rPr>
          <w:rFonts w:ascii="Arial" w:hAnsi="Arial" w:cs="Arial"/>
          <w:sz w:val="18"/>
          <w:szCs w:val="18"/>
        </w:rPr>
        <w:t xml:space="preserve"> </w:t>
      </w:r>
      <w:r w:rsidR="007A2811" w:rsidRPr="00E77F29">
        <w:rPr>
          <w:rFonts w:ascii="Arial" w:hAnsi="Arial" w:cs="Arial"/>
          <w:sz w:val="18"/>
          <w:szCs w:val="18"/>
        </w:rPr>
        <w:t>horas</w:t>
      </w:r>
      <w:r w:rsidR="00647837" w:rsidRPr="00E77F29">
        <w:rPr>
          <w:rFonts w:ascii="Arial" w:hAnsi="Arial" w:cs="Arial"/>
          <w:sz w:val="18"/>
          <w:szCs w:val="18"/>
        </w:rPr>
        <w:t xml:space="preserve">, se realizó la Junta de Aclaraciones, en la cual se </w:t>
      </w:r>
      <w:r w:rsidR="00474DD9" w:rsidRPr="00E77F29">
        <w:rPr>
          <w:rFonts w:ascii="Arial" w:hAnsi="Arial" w:cs="Arial"/>
          <w:sz w:val="18"/>
          <w:szCs w:val="18"/>
        </w:rPr>
        <w:t>hiz</w:t>
      </w:r>
      <w:r w:rsidR="00621FD1" w:rsidRPr="00E77F29">
        <w:rPr>
          <w:rFonts w:ascii="Arial" w:hAnsi="Arial" w:cs="Arial"/>
          <w:sz w:val="18"/>
          <w:szCs w:val="18"/>
        </w:rPr>
        <w:t xml:space="preserve">o constar que </w:t>
      </w:r>
      <w:r w:rsidR="00A45F1E" w:rsidRPr="00E77F29">
        <w:rPr>
          <w:rFonts w:ascii="Arial" w:hAnsi="Arial" w:cs="Arial"/>
          <w:sz w:val="18"/>
          <w:szCs w:val="18"/>
        </w:rPr>
        <w:t xml:space="preserve">se </w:t>
      </w:r>
      <w:r w:rsidR="00647837" w:rsidRPr="00E77F29">
        <w:rPr>
          <w:rFonts w:ascii="Arial" w:hAnsi="Arial" w:cs="Arial"/>
          <w:sz w:val="18"/>
          <w:szCs w:val="18"/>
        </w:rPr>
        <w:t xml:space="preserve">recibieron </w:t>
      </w:r>
      <w:r w:rsidR="00621FD1" w:rsidRPr="00E77F29">
        <w:rPr>
          <w:rFonts w:ascii="Arial" w:hAnsi="Arial" w:cs="Arial"/>
          <w:sz w:val="18"/>
          <w:szCs w:val="18"/>
        </w:rPr>
        <w:t xml:space="preserve">solicitudes de aclaración </w:t>
      </w:r>
      <w:r w:rsidR="00B94E08" w:rsidRPr="00E77F29">
        <w:rPr>
          <w:rFonts w:ascii="Arial" w:hAnsi="Arial" w:cs="Arial"/>
          <w:sz w:val="18"/>
          <w:szCs w:val="18"/>
        </w:rPr>
        <w:t>y manifiesto de interés a la convocatoria</w:t>
      </w:r>
      <w:r w:rsidR="00935C8B" w:rsidRPr="00E77F29">
        <w:rPr>
          <w:rFonts w:ascii="Arial" w:hAnsi="Arial" w:cs="Arial"/>
          <w:sz w:val="18"/>
          <w:szCs w:val="18"/>
        </w:rPr>
        <w:t xml:space="preserve"> </w:t>
      </w:r>
      <w:r w:rsidR="00621FD1" w:rsidRPr="00E77F29">
        <w:rPr>
          <w:rFonts w:ascii="Arial" w:hAnsi="Arial" w:cs="Arial"/>
          <w:sz w:val="18"/>
          <w:szCs w:val="18"/>
        </w:rPr>
        <w:t>por parte de la</w:t>
      </w:r>
      <w:r w:rsidR="007A6225" w:rsidRPr="00E77F29">
        <w:rPr>
          <w:rFonts w:ascii="Arial" w:hAnsi="Arial" w:cs="Arial"/>
          <w:sz w:val="18"/>
          <w:szCs w:val="18"/>
        </w:rPr>
        <w:t>s</w:t>
      </w:r>
      <w:r w:rsidR="00621FD1" w:rsidRPr="00E77F29">
        <w:rPr>
          <w:rFonts w:ascii="Arial" w:hAnsi="Arial" w:cs="Arial"/>
          <w:sz w:val="18"/>
          <w:szCs w:val="18"/>
        </w:rPr>
        <w:t xml:space="preserve"> empresa</w:t>
      </w:r>
      <w:r w:rsidR="007A6225" w:rsidRPr="00E77F29">
        <w:rPr>
          <w:rFonts w:ascii="Arial" w:hAnsi="Arial" w:cs="Arial"/>
          <w:sz w:val="18"/>
          <w:szCs w:val="18"/>
        </w:rPr>
        <w:t>s</w:t>
      </w:r>
      <w:r w:rsidR="00621FD1" w:rsidRPr="00E77F29">
        <w:rPr>
          <w:rFonts w:ascii="Arial" w:hAnsi="Arial" w:cs="Arial"/>
          <w:sz w:val="18"/>
          <w:szCs w:val="18"/>
        </w:rPr>
        <w:t>,</w:t>
      </w:r>
      <w:r w:rsidR="00621FD1" w:rsidRPr="00E77F29">
        <w:rPr>
          <w:rFonts w:ascii="Arial" w:hAnsi="Arial" w:cs="Arial"/>
          <w:b/>
          <w:sz w:val="17"/>
          <w:szCs w:val="17"/>
        </w:rPr>
        <w:t xml:space="preserve"> </w:t>
      </w:r>
      <w:r w:rsidR="00521C89" w:rsidRPr="00E77F29">
        <w:rPr>
          <w:rFonts w:ascii="Arial" w:hAnsi="Arial" w:cs="Arial"/>
          <w:b/>
          <w:sz w:val="17"/>
          <w:szCs w:val="17"/>
        </w:rPr>
        <w:t>MUEBLES NORIEGA, S.A. DE C.V.</w:t>
      </w:r>
      <w:r w:rsidR="007A6225" w:rsidRPr="00E77F29">
        <w:rPr>
          <w:rFonts w:ascii="Arial" w:hAnsi="Arial" w:cs="Arial"/>
          <w:b/>
          <w:sz w:val="17"/>
          <w:szCs w:val="17"/>
        </w:rPr>
        <w:t xml:space="preserve">, </w:t>
      </w:r>
      <w:r w:rsidR="0009641D" w:rsidRPr="00E77F29">
        <w:rPr>
          <w:rFonts w:ascii="Arial" w:hAnsi="Arial" w:cs="Arial"/>
          <w:b/>
          <w:sz w:val="16"/>
          <w:szCs w:val="16"/>
        </w:rPr>
        <w:t>SKILL TECHNOLOGY, S.A. DE C.V.</w:t>
      </w:r>
      <w:r w:rsidR="007A6225" w:rsidRPr="00E77F29">
        <w:rPr>
          <w:rFonts w:ascii="Arial" w:hAnsi="Arial" w:cs="Arial"/>
          <w:b/>
          <w:sz w:val="17"/>
          <w:szCs w:val="17"/>
        </w:rPr>
        <w:t>,</w:t>
      </w:r>
      <w:r w:rsidR="0009641D" w:rsidRPr="00E77F29">
        <w:rPr>
          <w:rFonts w:ascii="Arial" w:hAnsi="Arial" w:cs="Arial"/>
          <w:b/>
          <w:sz w:val="17"/>
          <w:szCs w:val="17"/>
        </w:rPr>
        <w:t xml:space="preserve"> y</w:t>
      </w:r>
      <w:r w:rsidR="007A6225" w:rsidRPr="00E77F29">
        <w:rPr>
          <w:rFonts w:ascii="Arial" w:hAnsi="Arial" w:cs="Arial"/>
          <w:b/>
          <w:sz w:val="17"/>
          <w:szCs w:val="17"/>
        </w:rPr>
        <w:t xml:space="preserve"> </w:t>
      </w:r>
      <w:r w:rsidR="00E82FFB" w:rsidRPr="00E77F29">
        <w:rPr>
          <w:rFonts w:ascii="Arial" w:hAnsi="Arial" w:cs="Arial"/>
          <w:b/>
          <w:sz w:val="17"/>
          <w:szCs w:val="17"/>
        </w:rPr>
        <w:t>OFINOVA DE AGUASCALIENTES</w:t>
      </w:r>
      <w:r w:rsidR="007A6225" w:rsidRPr="00E77F29">
        <w:rPr>
          <w:rFonts w:ascii="Arial" w:hAnsi="Arial" w:cs="Arial"/>
          <w:b/>
          <w:sz w:val="17"/>
          <w:szCs w:val="17"/>
        </w:rPr>
        <w:t xml:space="preserve"> S.A. DE C.V.</w:t>
      </w:r>
      <w:r w:rsidR="00B94E08" w:rsidRPr="00E77F29">
        <w:rPr>
          <w:rFonts w:ascii="Arial" w:hAnsi="Arial" w:cs="Arial"/>
          <w:sz w:val="18"/>
          <w:szCs w:val="18"/>
        </w:rPr>
        <w:t xml:space="preserve">; </w:t>
      </w:r>
      <w:r w:rsidR="00A45F1E" w:rsidRPr="00E77F29">
        <w:rPr>
          <w:rFonts w:ascii="Arial" w:hAnsi="Arial" w:cs="Arial"/>
          <w:sz w:val="18"/>
          <w:szCs w:val="18"/>
        </w:rPr>
        <w:t>así mismo se hizo con</w:t>
      </w:r>
      <w:r w:rsidR="00533C45" w:rsidRPr="00E77F29">
        <w:rPr>
          <w:rFonts w:ascii="Arial" w:hAnsi="Arial" w:cs="Arial"/>
          <w:sz w:val="18"/>
          <w:szCs w:val="18"/>
        </w:rPr>
        <w:t>s</w:t>
      </w:r>
      <w:r w:rsidR="00A45F1E" w:rsidRPr="00E77F29">
        <w:rPr>
          <w:rFonts w:ascii="Arial" w:hAnsi="Arial" w:cs="Arial"/>
          <w:sz w:val="18"/>
          <w:szCs w:val="18"/>
        </w:rPr>
        <w:t xml:space="preserve">tar que, </w:t>
      </w:r>
      <w:r w:rsidR="00757ADC" w:rsidRPr="00E77F29">
        <w:rPr>
          <w:rFonts w:ascii="Arial" w:hAnsi="Arial" w:cs="Arial"/>
          <w:sz w:val="18"/>
          <w:szCs w:val="18"/>
        </w:rPr>
        <w:t>por parte de la convocante se realiza aclaraci</w:t>
      </w:r>
      <w:r w:rsidR="00935C8B" w:rsidRPr="00E77F29">
        <w:rPr>
          <w:rFonts w:ascii="Arial" w:hAnsi="Arial" w:cs="Arial"/>
          <w:sz w:val="18"/>
          <w:szCs w:val="18"/>
        </w:rPr>
        <w:t>ón</w:t>
      </w:r>
      <w:r w:rsidR="00757ADC" w:rsidRPr="00E77F29">
        <w:rPr>
          <w:rFonts w:ascii="Arial" w:hAnsi="Arial" w:cs="Arial"/>
          <w:sz w:val="18"/>
          <w:szCs w:val="18"/>
        </w:rPr>
        <w:t>.</w:t>
      </w:r>
      <w:r w:rsidR="00647837" w:rsidRPr="00E77F29">
        <w:rPr>
          <w:rFonts w:ascii="Arial" w:hAnsi="Arial" w:cs="Arial"/>
          <w:sz w:val="18"/>
          <w:szCs w:val="18"/>
        </w:rPr>
        <w:t>-------</w:t>
      </w:r>
      <w:r w:rsidR="00935C8B" w:rsidRPr="00E77F29">
        <w:rPr>
          <w:rFonts w:ascii="Arial" w:hAnsi="Arial" w:cs="Arial"/>
          <w:sz w:val="18"/>
          <w:szCs w:val="18"/>
        </w:rPr>
        <w:t>---------------------------------------------------------------------------------------------------------------------------------------------------</w:t>
      </w:r>
      <w:r w:rsidR="00533C45" w:rsidRPr="00E77F29">
        <w:rPr>
          <w:rFonts w:ascii="Arial" w:hAnsi="Arial" w:cs="Arial"/>
          <w:sz w:val="18"/>
          <w:szCs w:val="18"/>
        </w:rPr>
        <w:t>----</w:t>
      </w:r>
      <w:r w:rsidR="00621FD1" w:rsidRPr="00E77F29">
        <w:rPr>
          <w:rFonts w:ascii="Arial" w:hAnsi="Arial" w:cs="Arial"/>
          <w:sz w:val="18"/>
          <w:szCs w:val="18"/>
        </w:rPr>
        <w:t>---------------</w:t>
      </w:r>
      <w:r w:rsidR="0009641D" w:rsidRPr="00E77F29">
        <w:rPr>
          <w:rFonts w:ascii="Arial" w:hAnsi="Arial" w:cs="Arial"/>
          <w:sz w:val="18"/>
          <w:szCs w:val="18"/>
        </w:rPr>
        <w:t>-------------------------------------------------------------------------</w:t>
      </w:r>
      <w:r w:rsidR="00621FD1" w:rsidRPr="00E77F29">
        <w:rPr>
          <w:rFonts w:ascii="Arial" w:hAnsi="Arial" w:cs="Arial"/>
          <w:sz w:val="18"/>
          <w:szCs w:val="18"/>
        </w:rPr>
        <w:t>---------------------------------</w:t>
      </w:r>
    </w:p>
    <w:p w14:paraId="1C23923B" w14:textId="3A7F0636" w:rsidR="00587363" w:rsidRPr="00E77F29" w:rsidRDefault="007A5748" w:rsidP="00587363">
      <w:pPr>
        <w:tabs>
          <w:tab w:val="left" w:pos="7260"/>
        </w:tabs>
        <w:jc w:val="both"/>
        <w:rPr>
          <w:rFonts w:ascii="Arial" w:hAnsi="Arial" w:cs="Arial"/>
          <w:sz w:val="16"/>
          <w:szCs w:val="16"/>
          <w:lang w:val="es-MX"/>
        </w:rPr>
      </w:pPr>
      <w:r w:rsidRPr="00E77F29">
        <w:rPr>
          <w:rFonts w:ascii="Arial" w:hAnsi="Arial" w:cs="Arial"/>
          <w:color w:val="000000"/>
          <w:sz w:val="18"/>
          <w:szCs w:val="18"/>
        </w:rPr>
        <w:t>3</w:t>
      </w:r>
      <w:r w:rsidR="00647837" w:rsidRPr="00E77F29">
        <w:rPr>
          <w:rFonts w:ascii="Arial" w:hAnsi="Arial" w:cs="Arial"/>
          <w:color w:val="000000"/>
          <w:sz w:val="18"/>
          <w:szCs w:val="18"/>
        </w:rPr>
        <w:t xml:space="preserve">. De conformidad al calendario de las bases de esta licitación la convocante </w:t>
      </w:r>
      <w:r w:rsidR="006401C3" w:rsidRPr="00E77F29">
        <w:rPr>
          <w:rFonts w:ascii="Arial" w:hAnsi="Arial" w:cs="Arial"/>
          <w:color w:val="000000"/>
          <w:sz w:val="18"/>
          <w:szCs w:val="18"/>
        </w:rPr>
        <w:t>celebró</w:t>
      </w:r>
      <w:r w:rsidR="00647837" w:rsidRPr="00E77F29">
        <w:rPr>
          <w:rFonts w:ascii="Arial" w:hAnsi="Arial" w:cs="Arial"/>
          <w:color w:val="000000"/>
          <w:sz w:val="18"/>
          <w:szCs w:val="18"/>
        </w:rPr>
        <w:t xml:space="preserve"> el día </w:t>
      </w:r>
      <w:r w:rsidR="00045A66" w:rsidRPr="00E77F29">
        <w:rPr>
          <w:rFonts w:ascii="Arial" w:hAnsi="Arial" w:cs="Arial"/>
          <w:b/>
          <w:sz w:val="18"/>
          <w:szCs w:val="18"/>
        </w:rPr>
        <w:t>21</w:t>
      </w:r>
      <w:r w:rsidR="00C57B9D" w:rsidRPr="00E77F29">
        <w:rPr>
          <w:rFonts w:ascii="Arial" w:hAnsi="Arial" w:cs="Arial"/>
          <w:b/>
          <w:sz w:val="18"/>
          <w:szCs w:val="18"/>
        </w:rPr>
        <w:t xml:space="preserve"> </w:t>
      </w:r>
      <w:r w:rsidR="00647837" w:rsidRPr="00E77F29">
        <w:rPr>
          <w:rFonts w:ascii="Arial" w:hAnsi="Arial" w:cs="Arial"/>
          <w:b/>
          <w:sz w:val="18"/>
          <w:szCs w:val="18"/>
        </w:rPr>
        <w:t xml:space="preserve">de </w:t>
      </w:r>
      <w:r w:rsidR="006401C3" w:rsidRPr="00E77F29">
        <w:rPr>
          <w:rFonts w:ascii="Arial" w:hAnsi="Arial" w:cs="Arial"/>
          <w:b/>
          <w:sz w:val="18"/>
          <w:szCs w:val="18"/>
        </w:rPr>
        <w:t>noviembre</w:t>
      </w:r>
      <w:r w:rsidR="00647837" w:rsidRPr="00E77F29">
        <w:rPr>
          <w:rFonts w:ascii="Arial" w:hAnsi="Arial" w:cs="Arial"/>
          <w:b/>
          <w:sz w:val="18"/>
          <w:szCs w:val="18"/>
        </w:rPr>
        <w:t xml:space="preserve"> de 2023</w:t>
      </w:r>
      <w:r w:rsidR="00647837" w:rsidRPr="00E77F29">
        <w:rPr>
          <w:rFonts w:ascii="Arial" w:hAnsi="Arial" w:cs="Arial"/>
          <w:sz w:val="18"/>
          <w:szCs w:val="18"/>
        </w:rPr>
        <w:t xml:space="preserve"> a las </w:t>
      </w:r>
      <w:r w:rsidR="00A45F1E" w:rsidRPr="00E77F29">
        <w:rPr>
          <w:rFonts w:ascii="Arial" w:hAnsi="Arial" w:cs="Arial"/>
          <w:b/>
          <w:sz w:val="18"/>
          <w:szCs w:val="18"/>
        </w:rPr>
        <w:t>1</w:t>
      </w:r>
      <w:r w:rsidR="00587363" w:rsidRPr="00E77F29">
        <w:rPr>
          <w:rFonts w:ascii="Arial" w:hAnsi="Arial" w:cs="Arial"/>
          <w:b/>
          <w:sz w:val="18"/>
          <w:szCs w:val="18"/>
        </w:rPr>
        <w:t>0</w:t>
      </w:r>
      <w:r w:rsidR="00647837" w:rsidRPr="00E77F29">
        <w:rPr>
          <w:rFonts w:ascii="Arial" w:hAnsi="Arial" w:cs="Arial"/>
          <w:b/>
          <w:sz w:val="18"/>
          <w:szCs w:val="18"/>
        </w:rPr>
        <w:t>:00 (</w:t>
      </w:r>
      <w:r w:rsidR="00587363" w:rsidRPr="00E77F29">
        <w:rPr>
          <w:rFonts w:ascii="Arial" w:hAnsi="Arial" w:cs="Arial"/>
          <w:b/>
          <w:sz w:val="18"/>
          <w:szCs w:val="18"/>
        </w:rPr>
        <w:t>diez</w:t>
      </w:r>
      <w:r w:rsidR="00647837" w:rsidRPr="00E77F29">
        <w:rPr>
          <w:rFonts w:ascii="Arial" w:hAnsi="Arial" w:cs="Arial"/>
          <w:b/>
          <w:sz w:val="18"/>
          <w:szCs w:val="18"/>
        </w:rPr>
        <w:t>)</w:t>
      </w:r>
      <w:r w:rsidRPr="00E77F29">
        <w:rPr>
          <w:rFonts w:ascii="Arial" w:hAnsi="Arial" w:cs="Arial"/>
          <w:sz w:val="18"/>
          <w:szCs w:val="18"/>
        </w:rPr>
        <w:t xml:space="preserve"> horas, </w:t>
      </w:r>
      <w:r w:rsidR="00647837" w:rsidRPr="00E77F29">
        <w:rPr>
          <w:rFonts w:ascii="Arial" w:hAnsi="Arial" w:cs="Arial"/>
          <w:sz w:val="18"/>
          <w:szCs w:val="18"/>
        </w:rPr>
        <w:t xml:space="preserve">el Acto de Presentación y Apertura de Propuestas, realizando </w:t>
      </w:r>
      <w:r w:rsidR="00647837" w:rsidRPr="00E77F29">
        <w:rPr>
          <w:rFonts w:ascii="Arial" w:hAnsi="Arial" w:cs="Arial"/>
          <w:color w:val="000000"/>
          <w:sz w:val="18"/>
          <w:szCs w:val="18"/>
        </w:rPr>
        <w:t xml:space="preserve">la inscripción de </w:t>
      </w:r>
      <w:r w:rsidR="006E1042" w:rsidRPr="00E77F29">
        <w:rPr>
          <w:rFonts w:ascii="Arial" w:hAnsi="Arial" w:cs="Arial"/>
          <w:b/>
          <w:sz w:val="18"/>
          <w:szCs w:val="18"/>
        </w:rPr>
        <w:t>0</w:t>
      </w:r>
      <w:r w:rsidR="00045A66" w:rsidRPr="00E77F29">
        <w:rPr>
          <w:rFonts w:ascii="Arial" w:hAnsi="Arial" w:cs="Arial"/>
          <w:b/>
          <w:sz w:val="18"/>
          <w:szCs w:val="18"/>
        </w:rPr>
        <w:t>5</w:t>
      </w:r>
      <w:r w:rsidR="00647837" w:rsidRPr="00E77F29">
        <w:rPr>
          <w:rFonts w:ascii="Arial" w:hAnsi="Arial" w:cs="Arial"/>
          <w:b/>
          <w:sz w:val="18"/>
          <w:szCs w:val="18"/>
        </w:rPr>
        <w:t xml:space="preserve"> (</w:t>
      </w:r>
      <w:r w:rsidR="00045A66" w:rsidRPr="00E77F29">
        <w:rPr>
          <w:rFonts w:ascii="Arial" w:hAnsi="Arial" w:cs="Arial"/>
          <w:b/>
          <w:sz w:val="18"/>
          <w:szCs w:val="18"/>
        </w:rPr>
        <w:t>cinco</w:t>
      </w:r>
      <w:r w:rsidR="00EE1DD5" w:rsidRPr="00E77F29">
        <w:rPr>
          <w:rFonts w:ascii="Arial" w:hAnsi="Arial" w:cs="Arial"/>
          <w:b/>
          <w:sz w:val="18"/>
          <w:szCs w:val="18"/>
        </w:rPr>
        <w:t xml:space="preserve">) </w:t>
      </w:r>
      <w:r w:rsidR="00647837" w:rsidRPr="00E77F29">
        <w:rPr>
          <w:rFonts w:ascii="Arial" w:hAnsi="Arial" w:cs="Arial"/>
          <w:b/>
          <w:sz w:val="18"/>
          <w:szCs w:val="18"/>
        </w:rPr>
        <w:t>propuesta</w:t>
      </w:r>
      <w:r w:rsidR="007A2811" w:rsidRPr="00E77F29">
        <w:rPr>
          <w:rFonts w:ascii="Arial" w:hAnsi="Arial" w:cs="Arial"/>
          <w:b/>
          <w:sz w:val="18"/>
          <w:szCs w:val="18"/>
        </w:rPr>
        <w:t>s</w:t>
      </w:r>
      <w:r w:rsidR="00647837" w:rsidRPr="00E77F29">
        <w:rPr>
          <w:rFonts w:ascii="Arial" w:hAnsi="Arial" w:cs="Arial"/>
          <w:sz w:val="18"/>
          <w:szCs w:val="18"/>
        </w:rPr>
        <w:t xml:space="preserve">, </w:t>
      </w:r>
      <w:r w:rsidR="00647837" w:rsidRPr="00E77F29">
        <w:rPr>
          <w:rFonts w:ascii="Arial" w:hAnsi="Arial" w:cs="Arial"/>
          <w:color w:val="000000"/>
          <w:sz w:val="18"/>
          <w:szCs w:val="18"/>
        </w:rPr>
        <w:t xml:space="preserve">presentada en forma y tiempo por </w:t>
      </w:r>
      <w:r w:rsidR="0012778D" w:rsidRPr="00E77F29">
        <w:rPr>
          <w:rFonts w:ascii="Arial" w:hAnsi="Arial" w:cs="Arial"/>
          <w:color w:val="000000"/>
          <w:sz w:val="18"/>
          <w:szCs w:val="18"/>
        </w:rPr>
        <w:t>la</w:t>
      </w:r>
      <w:r w:rsidR="00647837" w:rsidRPr="00E77F29">
        <w:rPr>
          <w:rFonts w:ascii="Arial" w:hAnsi="Arial" w:cs="Arial"/>
          <w:color w:val="000000"/>
          <w:sz w:val="18"/>
          <w:szCs w:val="18"/>
        </w:rPr>
        <w:t xml:space="preserve"> correspondiente licitante, siendo:-</w:t>
      </w:r>
      <w:r w:rsidR="00744D33" w:rsidRPr="00E77F29">
        <w:rPr>
          <w:rFonts w:ascii="Arial" w:hAnsi="Arial" w:cs="Arial"/>
          <w:sz w:val="18"/>
          <w:szCs w:val="18"/>
        </w:rPr>
        <w:t xml:space="preserve"> </w:t>
      </w:r>
      <w:r w:rsidR="00587363" w:rsidRPr="00E77F29">
        <w:rPr>
          <w:rFonts w:ascii="Arial" w:hAnsi="Arial" w:cs="Arial"/>
          <w:sz w:val="18"/>
          <w:szCs w:val="18"/>
        </w:rPr>
        <w:t>---------------------------------------------------------------------------------------------------------------------------------------</w:t>
      </w:r>
      <w:r w:rsidR="004A33E5" w:rsidRPr="00E77F29">
        <w:rPr>
          <w:rFonts w:ascii="Arial" w:hAnsi="Arial" w:cs="Arial"/>
          <w:sz w:val="18"/>
          <w:szCs w:val="18"/>
        </w:rPr>
        <w:t>------------</w:t>
      </w:r>
      <w:r w:rsidR="006401C3" w:rsidRPr="00E77F29">
        <w:rPr>
          <w:rFonts w:ascii="Arial" w:hAnsi="Arial" w:cs="Arial"/>
          <w:sz w:val="18"/>
          <w:szCs w:val="18"/>
        </w:rPr>
        <w:t>------------</w:t>
      </w:r>
      <w:r w:rsidR="005965D3" w:rsidRPr="00E77F29">
        <w:rPr>
          <w:rFonts w:ascii="Arial" w:hAnsi="Arial" w:cs="Arial"/>
          <w:sz w:val="18"/>
          <w:szCs w:val="18"/>
        </w:rPr>
        <w:t>--</w:t>
      </w:r>
      <w:r w:rsidR="00045A66" w:rsidRPr="00E77F29">
        <w:rPr>
          <w:rFonts w:ascii="Arial" w:hAnsi="Arial" w:cs="Arial"/>
          <w:sz w:val="18"/>
          <w:szCs w:val="18"/>
        </w:rPr>
        <w:t>--</w:t>
      </w:r>
    </w:p>
    <w:p w14:paraId="4C586A03" w14:textId="49A68D2D" w:rsidR="00A31430" w:rsidRPr="00E77F29" w:rsidRDefault="00805DC9" w:rsidP="00C447C1">
      <w:pPr>
        <w:pStyle w:val="Sangradetextonormal"/>
        <w:ind w:left="0" w:right="48"/>
        <w:jc w:val="both"/>
        <w:rPr>
          <w:rFonts w:ascii="Arial" w:hAnsi="Arial" w:cs="Arial"/>
          <w:sz w:val="18"/>
          <w:szCs w:val="18"/>
        </w:rPr>
      </w:pPr>
      <w:r w:rsidRPr="00E77F2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E77F29" w14:paraId="1DF96AE2" w14:textId="77777777" w:rsidTr="006C1C0E">
        <w:trPr>
          <w:trHeight w:val="246"/>
        </w:trPr>
        <w:tc>
          <w:tcPr>
            <w:tcW w:w="262" w:type="pct"/>
            <w:shd w:val="clear" w:color="auto" w:fill="D9D9D9"/>
            <w:noWrap/>
            <w:hideMark/>
          </w:tcPr>
          <w:p w14:paraId="47597ED0" w14:textId="77777777" w:rsidR="00777F21" w:rsidRPr="00E77F29"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E77F29" w:rsidRDefault="00777F21" w:rsidP="00326525">
            <w:pPr>
              <w:jc w:val="center"/>
              <w:rPr>
                <w:rFonts w:ascii="Arial" w:hAnsi="Arial" w:cs="Arial"/>
                <w:b/>
                <w:sz w:val="18"/>
                <w:szCs w:val="18"/>
              </w:rPr>
            </w:pPr>
            <w:r w:rsidRPr="00E77F29">
              <w:rPr>
                <w:rFonts w:ascii="Arial" w:hAnsi="Arial" w:cs="Arial"/>
                <w:b/>
                <w:sz w:val="18"/>
                <w:szCs w:val="18"/>
              </w:rPr>
              <w:t>LICITANTE</w:t>
            </w:r>
          </w:p>
        </w:tc>
      </w:tr>
      <w:tr w:rsidR="00973902" w:rsidRPr="00E77F29" w14:paraId="679E11B6" w14:textId="77777777" w:rsidTr="002B5CD9">
        <w:trPr>
          <w:trHeight w:val="246"/>
        </w:trPr>
        <w:tc>
          <w:tcPr>
            <w:tcW w:w="262" w:type="pct"/>
            <w:noWrap/>
            <w:vAlign w:val="center"/>
          </w:tcPr>
          <w:p w14:paraId="710DA495" w14:textId="249D38CC" w:rsidR="00973902" w:rsidRPr="00E77F29" w:rsidRDefault="00973902" w:rsidP="00973902">
            <w:pPr>
              <w:jc w:val="center"/>
              <w:rPr>
                <w:rFonts w:ascii="Arial" w:hAnsi="Arial" w:cs="Arial"/>
                <w:b/>
                <w:sz w:val="16"/>
                <w:szCs w:val="16"/>
              </w:rPr>
            </w:pPr>
            <w:r w:rsidRPr="00E77F29">
              <w:rPr>
                <w:rFonts w:ascii="Arial" w:hAnsi="Arial" w:cs="Arial"/>
                <w:b/>
                <w:sz w:val="18"/>
                <w:szCs w:val="18"/>
              </w:rPr>
              <w:t>1</w:t>
            </w:r>
          </w:p>
        </w:tc>
        <w:tc>
          <w:tcPr>
            <w:tcW w:w="4738" w:type="pct"/>
            <w:noWrap/>
            <w:vAlign w:val="center"/>
          </w:tcPr>
          <w:p w14:paraId="336FEB2E" w14:textId="741D5E50" w:rsidR="00973902" w:rsidRPr="00E77F29" w:rsidRDefault="00ED49E1" w:rsidP="00973902">
            <w:pPr>
              <w:tabs>
                <w:tab w:val="left" w:pos="7260"/>
              </w:tabs>
              <w:jc w:val="both"/>
              <w:rPr>
                <w:rFonts w:ascii="Arial" w:hAnsi="Arial" w:cs="Arial"/>
                <w:b/>
                <w:sz w:val="16"/>
                <w:szCs w:val="16"/>
              </w:rPr>
            </w:pPr>
            <w:r w:rsidRPr="00E77F29">
              <w:rPr>
                <w:rFonts w:ascii="Arial" w:hAnsi="Arial" w:cs="Arial"/>
                <w:b/>
                <w:sz w:val="18"/>
                <w:szCs w:val="18"/>
              </w:rPr>
              <w:t>JULIETA GALVEZ PEREZ</w:t>
            </w:r>
          </w:p>
        </w:tc>
      </w:tr>
      <w:tr w:rsidR="00973902" w:rsidRPr="00E77F29" w14:paraId="0B03BCBC" w14:textId="77777777" w:rsidTr="002B5CD9">
        <w:trPr>
          <w:trHeight w:val="246"/>
        </w:trPr>
        <w:tc>
          <w:tcPr>
            <w:tcW w:w="262" w:type="pct"/>
            <w:noWrap/>
            <w:vAlign w:val="center"/>
          </w:tcPr>
          <w:p w14:paraId="308D0921" w14:textId="25AA5E56" w:rsidR="00973902" w:rsidRPr="00E77F29" w:rsidRDefault="00973902" w:rsidP="00973902">
            <w:pPr>
              <w:jc w:val="center"/>
              <w:rPr>
                <w:rFonts w:ascii="Arial" w:hAnsi="Arial" w:cs="Arial"/>
                <w:b/>
                <w:sz w:val="16"/>
                <w:szCs w:val="16"/>
              </w:rPr>
            </w:pPr>
            <w:r w:rsidRPr="00E77F29">
              <w:rPr>
                <w:rFonts w:ascii="Arial" w:hAnsi="Arial" w:cs="Arial"/>
                <w:b/>
                <w:sz w:val="18"/>
                <w:szCs w:val="18"/>
              </w:rPr>
              <w:t>2</w:t>
            </w:r>
          </w:p>
        </w:tc>
        <w:tc>
          <w:tcPr>
            <w:tcW w:w="4738" w:type="pct"/>
            <w:noWrap/>
            <w:vAlign w:val="center"/>
          </w:tcPr>
          <w:p w14:paraId="2DA41699" w14:textId="77DBCED0" w:rsidR="00973902" w:rsidRPr="00E77F29" w:rsidRDefault="00ED49E1" w:rsidP="00973902">
            <w:pPr>
              <w:tabs>
                <w:tab w:val="left" w:pos="7260"/>
              </w:tabs>
              <w:jc w:val="both"/>
              <w:rPr>
                <w:rFonts w:ascii="Arial" w:hAnsi="Arial" w:cs="Arial"/>
              </w:rPr>
            </w:pPr>
            <w:r w:rsidRPr="00E77F29">
              <w:rPr>
                <w:rFonts w:ascii="Arial" w:hAnsi="Arial" w:cs="Arial"/>
                <w:b/>
                <w:sz w:val="18"/>
                <w:szCs w:val="18"/>
              </w:rPr>
              <w:t>MEDICA SILLER, S.A. DE C.V.</w:t>
            </w:r>
          </w:p>
        </w:tc>
      </w:tr>
      <w:tr w:rsidR="00973902" w:rsidRPr="00E77F29" w14:paraId="011EF29C" w14:textId="77777777" w:rsidTr="002B5CD9">
        <w:trPr>
          <w:trHeight w:val="246"/>
        </w:trPr>
        <w:tc>
          <w:tcPr>
            <w:tcW w:w="262" w:type="pct"/>
            <w:noWrap/>
            <w:vAlign w:val="center"/>
          </w:tcPr>
          <w:p w14:paraId="24E28121" w14:textId="07D0CB30" w:rsidR="00973902" w:rsidRPr="00E77F29" w:rsidRDefault="00973902" w:rsidP="00973902">
            <w:pPr>
              <w:jc w:val="center"/>
              <w:rPr>
                <w:rFonts w:ascii="Arial" w:hAnsi="Arial" w:cs="Arial"/>
                <w:b/>
                <w:sz w:val="16"/>
                <w:szCs w:val="16"/>
              </w:rPr>
            </w:pPr>
            <w:r w:rsidRPr="00E77F29">
              <w:rPr>
                <w:rFonts w:ascii="Arial" w:hAnsi="Arial" w:cs="Arial"/>
                <w:b/>
                <w:sz w:val="18"/>
                <w:szCs w:val="18"/>
              </w:rPr>
              <w:t>3</w:t>
            </w:r>
          </w:p>
        </w:tc>
        <w:tc>
          <w:tcPr>
            <w:tcW w:w="4738" w:type="pct"/>
            <w:noWrap/>
            <w:vAlign w:val="center"/>
          </w:tcPr>
          <w:p w14:paraId="20809D4A" w14:textId="5B9519A4" w:rsidR="00973902" w:rsidRPr="00E77F29" w:rsidRDefault="00ED49E1" w:rsidP="00973902">
            <w:pPr>
              <w:tabs>
                <w:tab w:val="left" w:pos="7260"/>
              </w:tabs>
              <w:jc w:val="both"/>
              <w:rPr>
                <w:rFonts w:ascii="Arial" w:hAnsi="Arial" w:cs="Arial"/>
                <w:b/>
                <w:sz w:val="16"/>
                <w:szCs w:val="16"/>
              </w:rPr>
            </w:pPr>
            <w:r w:rsidRPr="00E77F29">
              <w:rPr>
                <w:rFonts w:ascii="Arial" w:hAnsi="Arial" w:cs="Arial"/>
                <w:b/>
                <w:sz w:val="18"/>
                <w:szCs w:val="18"/>
              </w:rPr>
              <w:t>IMELDA MARTINEZ NIÑO</w:t>
            </w:r>
          </w:p>
        </w:tc>
      </w:tr>
      <w:tr w:rsidR="00973902" w:rsidRPr="00E77F29" w14:paraId="76EAEF79" w14:textId="77777777" w:rsidTr="002B5CD9">
        <w:trPr>
          <w:trHeight w:val="246"/>
        </w:trPr>
        <w:tc>
          <w:tcPr>
            <w:tcW w:w="262" w:type="pct"/>
            <w:noWrap/>
            <w:vAlign w:val="center"/>
          </w:tcPr>
          <w:p w14:paraId="032DEEE6" w14:textId="65784FF1" w:rsidR="00973902" w:rsidRPr="00E77F29" w:rsidRDefault="00973902" w:rsidP="00973902">
            <w:pPr>
              <w:jc w:val="center"/>
              <w:rPr>
                <w:rFonts w:ascii="Arial" w:hAnsi="Arial" w:cs="Arial"/>
                <w:b/>
                <w:sz w:val="16"/>
                <w:szCs w:val="16"/>
              </w:rPr>
            </w:pPr>
            <w:r w:rsidRPr="00E77F29">
              <w:rPr>
                <w:rFonts w:ascii="Arial" w:hAnsi="Arial" w:cs="Arial"/>
                <w:b/>
                <w:sz w:val="18"/>
                <w:szCs w:val="18"/>
              </w:rPr>
              <w:t>4</w:t>
            </w:r>
          </w:p>
        </w:tc>
        <w:tc>
          <w:tcPr>
            <w:tcW w:w="4738" w:type="pct"/>
            <w:noWrap/>
            <w:vAlign w:val="center"/>
          </w:tcPr>
          <w:p w14:paraId="1432AB86" w14:textId="01C574A0" w:rsidR="00973902" w:rsidRPr="00E77F29" w:rsidRDefault="00ED49E1" w:rsidP="00973902">
            <w:pPr>
              <w:tabs>
                <w:tab w:val="left" w:pos="7260"/>
              </w:tabs>
              <w:jc w:val="both"/>
              <w:rPr>
                <w:rFonts w:ascii="Arial" w:hAnsi="Arial" w:cs="Arial"/>
                <w:b/>
                <w:sz w:val="16"/>
                <w:szCs w:val="16"/>
              </w:rPr>
            </w:pPr>
            <w:r w:rsidRPr="00E77F29">
              <w:rPr>
                <w:rFonts w:ascii="Arial" w:hAnsi="Arial" w:cs="Arial"/>
                <w:b/>
                <w:sz w:val="18"/>
                <w:szCs w:val="18"/>
              </w:rPr>
              <w:t>EQUIPOS INTERFERENCIALES DE MÉXICO, S.A. DE C.V.</w:t>
            </w:r>
          </w:p>
        </w:tc>
      </w:tr>
      <w:tr w:rsidR="00973902" w:rsidRPr="00E77F29" w14:paraId="6D679E7A" w14:textId="77777777" w:rsidTr="002B5CD9">
        <w:trPr>
          <w:trHeight w:val="246"/>
        </w:trPr>
        <w:tc>
          <w:tcPr>
            <w:tcW w:w="262" w:type="pct"/>
            <w:noWrap/>
            <w:vAlign w:val="center"/>
          </w:tcPr>
          <w:p w14:paraId="5FB59684" w14:textId="3FB7B997" w:rsidR="00973902" w:rsidRPr="00E77F29" w:rsidRDefault="00973902" w:rsidP="00973902">
            <w:pPr>
              <w:jc w:val="center"/>
              <w:rPr>
                <w:rFonts w:ascii="Arial" w:hAnsi="Arial" w:cs="Arial"/>
                <w:b/>
                <w:sz w:val="16"/>
                <w:szCs w:val="16"/>
              </w:rPr>
            </w:pPr>
            <w:r w:rsidRPr="00E77F29">
              <w:rPr>
                <w:rFonts w:ascii="Arial" w:hAnsi="Arial" w:cs="Arial"/>
                <w:b/>
                <w:sz w:val="18"/>
                <w:szCs w:val="18"/>
              </w:rPr>
              <w:t>5</w:t>
            </w:r>
          </w:p>
        </w:tc>
        <w:tc>
          <w:tcPr>
            <w:tcW w:w="4738" w:type="pct"/>
            <w:noWrap/>
            <w:vAlign w:val="center"/>
          </w:tcPr>
          <w:p w14:paraId="545C20EA" w14:textId="76FFD69C" w:rsidR="00973902" w:rsidRPr="00E77F29" w:rsidRDefault="00ED49E1" w:rsidP="00973902">
            <w:pPr>
              <w:tabs>
                <w:tab w:val="left" w:pos="7260"/>
              </w:tabs>
              <w:jc w:val="both"/>
              <w:rPr>
                <w:rFonts w:ascii="Arial" w:hAnsi="Arial" w:cs="Arial"/>
              </w:rPr>
            </w:pPr>
            <w:r w:rsidRPr="00E77F29">
              <w:rPr>
                <w:rFonts w:ascii="Arial" w:hAnsi="Arial" w:cs="Arial"/>
                <w:b/>
                <w:sz w:val="18"/>
                <w:szCs w:val="18"/>
              </w:rPr>
              <w:t>MUEBLES NORIEGA, S.A. DE C.V.</w:t>
            </w:r>
          </w:p>
        </w:tc>
      </w:tr>
    </w:tbl>
    <w:p w14:paraId="56FD079B" w14:textId="77777777" w:rsidR="008D4968" w:rsidRPr="00E77F29" w:rsidRDefault="008D4968" w:rsidP="008D4968">
      <w:pPr>
        <w:pStyle w:val="Sangradetextonormal"/>
        <w:ind w:left="0"/>
        <w:jc w:val="both"/>
        <w:rPr>
          <w:rFonts w:ascii="Arial" w:hAnsi="Arial" w:cs="Arial"/>
          <w:b/>
        </w:rPr>
      </w:pPr>
      <w:r w:rsidRPr="00E77F29">
        <w:rPr>
          <w:rFonts w:ascii="Arial" w:hAnsi="Arial" w:cs="Arial"/>
          <w:sz w:val="18"/>
          <w:szCs w:val="18"/>
        </w:rPr>
        <w:t>--------------------------------------------------------------------------------------------------------------------------------------------------</w:t>
      </w:r>
    </w:p>
    <w:p w14:paraId="78868BE6" w14:textId="1AB8351B" w:rsidR="00BC1273" w:rsidRPr="00E77F29" w:rsidRDefault="00C161FA" w:rsidP="00C24314">
      <w:pPr>
        <w:pStyle w:val="Sangradetextonormal"/>
        <w:ind w:left="0"/>
        <w:jc w:val="both"/>
        <w:rPr>
          <w:rFonts w:ascii="Arial" w:hAnsi="Arial" w:cs="Arial"/>
          <w:noProof/>
          <w:lang w:eastAsia="es-MX"/>
        </w:rPr>
      </w:pPr>
      <w:r w:rsidRPr="00E77F29">
        <w:rPr>
          <w:rFonts w:ascii="Arial" w:hAnsi="Arial" w:cs="Arial"/>
          <w:sz w:val="18"/>
          <w:szCs w:val="18"/>
        </w:rPr>
        <w:t>Los precios que</w:t>
      </w:r>
      <w:r w:rsidR="00701597" w:rsidRPr="00E77F29">
        <w:rPr>
          <w:rFonts w:ascii="Arial" w:hAnsi="Arial" w:cs="Arial"/>
          <w:sz w:val="18"/>
          <w:szCs w:val="18"/>
        </w:rPr>
        <w:t xml:space="preserve"> </w:t>
      </w:r>
      <w:r w:rsidR="00C06404" w:rsidRPr="00E77F29">
        <w:rPr>
          <w:rFonts w:ascii="Arial" w:hAnsi="Arial" w:cs="Arial"/>
          <w:sz w:val="18"/>
          <w:szCs w:val="18"/>
        </w:rPr>
        <w:t>los</w:t>
      </w:r>
      <w:r w:rsidR="00701597" w:rsidRPr="00E77F29">
        <w:rPr>
          <w:rFonts w:ascii="Arial" w:hAnsi="Arial" w:cs="Arial"/>
          <w:sz w:val="18"/>
          <w:szCs w:val="18"/>
        </w:rPr>
        <w:t xml:space="preserve"> </w:t>
      </w:r>
      <w:r w:rsidR="00CF0F48" w:rsidRPr="00E77F29">
        <w:rPr>
          <w:rFonts w:ascii="Arial" w:hAnsi="Arial" w:cs="Arial"/>
          <w:sz w:val="18"/>
          <w:szCs w:val="18"/>
        </w:rPr>
        <w:t>licitante</w:t>
      </w:r>
      <w:r w:rsidR="00C06404" w:rsidRPr="00E77F29">
        <w:rPr>
          <w:rFonts w:ascii="Arial" w:hAnsi="Arial" w:cs="Arial"/>
          <w:sz w:val="18"/>
          <w:szCs w:val="18"/>
        </w:rPr>
        <w:t>s</w:t>
      </w:r>
      <w:r w:rsidR="00CF0F48" w:rsidRPr="00E77F29">
        <w:rPr>
          <w:rFonts w:ascii="Arial" w:hAnsi="Arial" w:cs="Arial"/>
          <w:sz w:val="18"/>
          <w:szCs w:val="18"/>
        </w:rPr>
        <w:t xml:space="preserve"> ofer</w:t>
      </w:r>
      <w:r w:rsidR="008B3A3C" w:rsidRPr="00E77F29">
        <w:rPr>
          <w:rFonts w:ascii="Arial" w:hAnsi="Arial" w:cs="Arial"/>
          <w:sz w:val="18"/>
          <w:szCs w:val="18"/>
        </w:rPr>
        <w:t>t</w:t>
      </w:r>
      <w:r w:rsidR="00C06404" w:rsidRPr="00E77F29">
        <w:rPr>
          <w:rFonts w:ascii="Arial" w:hAnsi="Arial" w:cs="Arial"/>
          <w:sz w:val="18"/>
          <w:szCs w:val="18"/>
        </w:rPr>
        <w:t>aron</w:t>
      </w:r>
      <w:r w:rsidR="00A80B7C" w:rsidRPr="00E77F29">
        <w:rPr>
          <w:rFonts w:ascii="Arial" w:hAnsi="Arial" w:cs="Arial"/>
          <w:sz w:val="18"/>
          <w:szCs w:val="18"/>
        </w:rPr>
        <w:t xml:space="preserve"> </w:t>
      </w:r>
      <w:r w:rsidR="00CF0F48" w:rsidRPr="00E77F29">
        <w:rPr>
          <w:rFonts w:ascii="Arial" w:hAnsi="Arial" w:cs="Arial"/>
          <w:sz w:val="18"/>
          <w:szCs w:val="18"/>
        </w:rPr>
        <w:t xml:space="preserve">para </w:t>
      </w:r>
      <w:r w:rsidR="008B3A3C" w:rsidRPr="00E77F29">
        <w:rPr>
          <w:rFonts w:ascii="Arial" w:hAnsi="Arial" w:cs="Arial"/>
          <w:sz w:val="18"/>
          <w:szCs w:val="18"/>
        </w:rPr>
        <w:t>la</w:t>
      </w:r>
      <w:r w:rsidR="009C6A5C" w:rsidRPr="00E77F29">
        <w:rPr>
          <w:rFonts w:ascii="Arial" w:hAnsi="Arial" w:cs="Arial"/>
          <w:sz w:val="18"/>
          <w:szCs w:val="18"/>
        </w:rPr>
        <w:t>s</w:t>
      </w:r>
      <w:r w:rsidR="00CF0F48" w:rsidRPr="00E77F29">
        <w:rPr>
          <w:rFonts w:ascii="Arial" w:hAnsi="Arial" w:cs="Arial"/>
          <w:sz w:val="18"/>
          <w:szCs w:val="18"/>
        </w:rPr>
        <w:t xml:space="preserve"> partida</w:t>
      </w:r>
      <w:r w:rsidR="009C6A5C" w:rsidRPr="00E77F29">
        <w:rPr>
          <w:rFonts w:ascii="Arial" w:hAnsi="Arial" w:cs="Arial"/>
          <w:sz w:val="18"/>
          <w:szCs w:val="18"/>
        </w:rPr>
        <w:t>s</w:t>
      </w:r>
      <w:r w:rsidR="00CF0F48" w:rsidRPr="00E77F29">
        <w:rPr>
          <w:rFonts w:ascii="Arial" w:hAnsi="Arial" w:cs="Arial"/>
          <w:sz w:val="18"/>
          <w:szCs w:val="18"/>
        </w:rPr>
        <w:t xml:space="preserve"> en la</w:t>
      </w:r>
      <w:r w:rsidR="009C6A5C" w:rsidRPr="00E77F29">
        <w:rPr>
          <w:rFonts w:ascii="Arial" w:hAnsi="Arial" w:cs="Arial"/>
          <w:sz w:val="18"/>
          <w:szCs w:val="18"/>
        </w:rPr>
        <w:t>s</w:t>
      </w:r>
      <w:r w:rsidR="00CF0F48" w:rsidRPr="00E77F29">
        <w:rPr>
          <w:rFonts w:ascii="Arial" w:hAnsi="Arial" w:cs="Arial"/>
          <w:sz w:val="18"/>
          <w:szCs w:val="18"/>
        </w:rPr>
        <w:t xml:space="preserve"> que participa</w:t>
      </w:r>
      <w:r w:rsidR="00C06404" w:rsidRPr="00E77F29">
        <w:rPr>
          <w:rFonts w:ascii="Arial" w:hAnsi="Arial" w:cs="Arial"/>
          <w:sz w:val="18"/>
          <w:szCs w:val="18"/>
        </w:rPr>
        <w:t>n</w:t>
      </w:r>
      <w:r w:rsidR="00CF0F48" w:rsidRPr="00E77F29">
        <w:rPr>
          <w:rFonts w:ascii="Arial" w:hAnsi="Arial" w:cs="Arial"/>
          <w:sz w:val="18"/>
          <w:szCs w:val="18"/>
        </w:rPr>
        <w:t xml:space="preserve">, constan en el </w:t>
      </w:r>
      <w:r w:rsidR="00294B06" w:rsidRPr="00E77F29">
        <w:rPr>
          <w:rFonts w:ascii="Arial" w:hAnsi="Arial" w:cs="Arial"/>
          <w:b/>
          <w:sz w:val="18"/>
          <w:szCs w:val="18"/>
        </w:rPr>
        <w:t>Anexo “2”</w:t>
      </w:r>
      <w:r w:rsidR="00294B06" w:rsidRPr="00E77F29">
        <w:rPr>
          <w:rFonts w:ascii="Arial" w:hAnsi="Arial" w:cs="Arial"/>
          <w:sz w:val="18"/>
          <w:szCs w:val="18"/>
        </w:rPr>
        <w:t xml:space="preserve"> del </w:t>
      </w:r>
      <w:r w:rsidR="00CF0F48" w:rsidRPr="00E77F29">
        <w:rPr>
          <w:rFonts w:ascii="Arial" w:hAnsi="Arial" w:cs="Arial"/>
          <w:sz w:val="18"/>
          <w:szCs w:val="18"/>
        </w:rPr>
        <w:t>Acta de Presentación y Apertura de Propuestas</w:t>
      </w:r>
      <w:r w:rsidR="0044641D" w:rsidRPr="00E77F29">
        <w:rPr>
          <w:rFonts w:ascii="Arial" w:hAnsi="Arial" w:cs="Arial"/>
          <w:sz w:val="18"/>
          <w:szCs w:val="18"/>
        </w:rPr>
        <w:t xml:space="preserve"> de fecha </w:t>
      </w:r>
      <w:r w:rsidR="00ED49E1" w:rsidRPr="00E77F29">
        <w:rPr>
          <w:rFonts w:ascii="Arial" w:hAnsi="Arial" w:cs="Arial"/>
          <w:b/>
          <w:sz w:val="18"/>
          <w:szCs w:val="18"/>
        </w:rPr>
        <w:t>21</w:t>
      </w:r>
      <w:r w:rsidR="00B945D0" w:rsidRPr="00E77F29">
        <w:rPr>
          <w:rFonts w:ascii="Arial" w:hAnsi="Arial" w:cs="Arial"/>
          <w:b/>
          <w:sz w:val="18"/>
          <w:szCs w:val="18"/>
        </w:rPr>
        <w:t xml:space="preserve"> de </w:t>
      </w:r>
      <w:r w:rsidR="005F5BBE" w:rsidRPr="00E77F29">
        <w:rPr>
          <w:rFonts w:ascii="Arial" w:hAnsi="Arial" w:cs="Arial"/>
          <w:b/>
          <w:sz w:val="18"/>
          <w:szCs w:val="18"/>
        </w:rPr>
        <w:t>noviem</w:t>
      </w:r>
      <w:r w:rsidR="00AE4C69" w:rsidRPr="00E77F29">
        <w:rPr>
          <w:rFonts w:ascii="Arial" w:hAnsi="Arial" w:cs="Arial"/>
          <w:b/>
          <w:sz w:val="18"/>
          <w:szCs w:val="18"/>
        </w:rPr>
        <w:t>bre</w:t>
      </w:r>
      <w:r w:rsidR="00B945D0" w:rsidRPr="00E77F29">
        <w:rPr>
          <w:rFonts w:ascii="Arial" w:hAnsi="Arial" w:cs="Arial"/>
          <w:b/>
          <w:sz w:val="18"/>
          <w:szCs w:val="18"/>
        </w:rPr>
        <w:t xml:space="preserve"> </w:t>
      </w:r>
      <w:r w:rsidR="00307224" w:rsidRPr="00E77F29">
        <w:rPr>
          <w:rFonts w:ascii="Arial" w:hAnsi="Arial" w:cs="Arial"/>
          <w:b/>
          <w:sz w:val="18"/>
          <w:szCs w:val="18"/>
        </w:rPr>
        <w:t>de 20</w:t>
      </w:r>
      <w:r w:rsidR="006C6383" w:rsidRPr="00E77F29">
        <w:rPr>
          <w:rFonts w:ascii="Arial" w:hAnsi="Arial" w:cs="Arial"/>
          <w:b/>
          <w:sz w:val="18"/>
          <w:szCs w:val="18"/>
        </w:rPr>
        <w:t>2</w:t>
      </w:r>
      <w:r w:rsidR="00AE35C8" w:rsidRPr="00E77F29">
        <w:rPr>
          <w:rFonts w:ascii="Arial" w:hAnsi="Arial" w:cs="Arial"/>
          <w:b/>
          <w:sz w:val="18"/>
          <w:szCs w:val="18"/>
        </w:rPr>
        <w:t>3</w:t>
      </w:r>
      <w:r w:rsidR="00294B06" w:rsidRPr="00E77F29">
        <w:rPr>
          <w:rFonts w:ascii="Arial" w:hAnsi="Arial" w:cs="Arial"/>
          <w:b/>
          <w:sz w:val="18"/>
          <w:szCs w:val="18"/>
        </w:rPr>
        <w:t>.</w:t>
      </w:r>
      <w:r w:rsidR="009F5D7A" w:rsidRPr="00E77F29">
        <w:rPr>
          <w:rFonts w:ascii="Arial" w:hAnsi="Arial" w:cs="Arial"/>
          <w:sz w:val="18"/>
          <w:szCs w:val="18"/>
        </w:rPr>
        <w:t>--------------------------------------------------------------------------------------------------------------------------------------------------------------------</w:t>
      </w:r>
      <w:r w:rsidR="00AE4C69" w:rsidRPr="00E77F29">
        <w:rPr>
          <w:rFonts w:ascii="Arial" w:hAnsi="Arial" w:cs="Arial"/>
          <w:sz w:val="18"/>
          <w:szCs w:val="18"/>
        </w:rPr>
        <w:t>-----------------------</w:t>
      </w:r>
      <w:r w:rsidR="00C06404" w:rsidRPr="00E77F29">
        <w:rPr>
          <w:rFonts w:ascii="Arial" w:hAnsi="Arial" w:cs="Arial"/>
          <w:sz w:val="18"/>
          <w:szCs w:val="18"/>
        </w:rPr>
        <w:t>-</w:t>
      </w:r>
    </w:p>
    <w:p w14:paraId="5D5A9BCD" w14:textId="34B96AE6" w:rsidR="00D63D92" w:rsidRPr="00E77F29" w:rsidRDefault="000F7072" w:rsidP="00C447C1">
      <w:pPr>
        <w:pStyle w:val="Sangradetextonormal"/>
        <w:ind w:left="0" w:right="48"/>
        <w:jc w:val="both"/>
        <w:rPr>
          <w:rFonts w:ascii="Arial" w:hAnsi="Arial" w:cs="Arial"/>
          <w:b/>
          <w:sz w:val="18"/>
          <w:szCs w:val="18"/>
        </w:rPr>
      </w:pPr>
      <w:r w:rsidRPr="00E77F29">
        <w:rPr>
          <w:rFonts w:ascii="Arial" w:hAnsi="Arial" w:cs="Arial"/>
          <w:b/>
          <w:sz w:val="18"/>
          <w:szCs w:val="18"/>
        </w:rPr>
        <w:t xml:space="preserve">Precios unitarios </w:t>
      </w:r>
      <w:r w:rsidR="001E3A4A" w:rsidRPr="00E77F29">
        <w:rPr>
          <w:rFonts w:ascii="Arial" w:hAnsi="Arial" w:cs="Arial"/>
          <w:b/>
          <w:sz w:val="18"/>
          <w:szCs w:val="18"/>
        </w:rPr>
        <w:t xml:space="preserve">ofertados por </w:t>
      </w:r>
      <w:r w:rsidR="00576BE5" w:rsidRPr="00E77F29">
        <w:rPr>
          <w:rFonts w:ascii="Arial" w:hAnsi="Arial" w:cs="Arial"/>
          <w:b/>
          <w:sz w:val="18"/>
          <w:szCs w:val="18"/>
        </w:rPr>
        <w:t xml:space="preserve">la </w:t>
      </w:r>
      <w:proofErr w:type="gramStart"/>
      <w:r w:rsidR="001E3A4A" w:rsidRPr="00E77F29">
        <w:rPr>
          <w:rFonts w:ascii="Arial" w:hAnsi="Arial" w:cs="Arial"/>
          <w:b/>
          <w:sz w:val="18"/>
          <w:szCs w:val="18"/>
        </w:rPr>
        <w:t>licitante:</w:t>
      </w:r>
      <w:r w:rsidR="0025529A" w:rsidRPr="00E77F29">
        <w:rPr>
          <w:rFonts w:ascii="Arial" w:hAnsi="Arial" w:cs="Arial"/>
          <w:b/>
          <w:sz w:val="18"/>
          <w:szCs w:val="18"/>
        </w:rPr>
        <w:t>---------------------------------------------------------------</w:t>
      </w:r>
      <w:r w:rsidR="007112B9" w:rsidRPr="00E77F29">
        <w:rPr>
          <w:rFonts w:ascii="Arial" w:hAnsi="Arial" w:cs="Arial"/>
          <w:b/>
          <w:sz w:val="18"/>
          <w:szCs w:val="18"/>
        </w:rPr>
        <w:t>-------------------</w:t>
      </w:r>
      <w:r w:rsidR="00576BE5" w:rsidRPr="00E77F29">
        <w:rPr>
          <w:rFonts w:ascii="Arial" w:hAnsi="Arial" w:cs="Arial"/>
          <w:b/>
          <w:sz w:val="18"/>
          <w:szCs w:val="18"/>
        </w:rPr>
        <w:t>---</w:t>
      </w:r>
      <w:proofErr w:type="gramEnd"/>
    </w:p>
    <w:p w14:paraId="000B7BB0" w14:textId="77777777" w:rsidR="00927913" w:rsidRPr="00E77F29" w:rsidRDefault="00927913" w:rsidP="00927913">
      <w:pPr>
        <w:pStyle w:val="Sangradetextonormal"/>
        <w:ind w:left="0"/>
        <w:jc w:val="both"/>
        <w:rPr>
          <w:rFonts w:ascii="Arial" w:hAnsi="Arial" w:cs="Arial"/>
          <w:noProof/>
          <w:lang w:eastAsia="es-MX"/>
        </w:rPr>
      </w:pPr>
      <w:r w:rsidRPr="00E77F29">
        <w:rPr>
          <w:rFonts w:ascii="Arial" w:hAnsi="Arial" w:cs="Arial"/>
          <w:sz w:val="18"/>
          <w:szCs w:val="18"/>
        </w:rPr>
        <w:t>---------------------------------------------------------------------------------------------------------------------------------------------------</w:t>
      </w:r>
    </w:p>
    <w:p w14:paraId="73878AB3" w14:textId="04A5F26B" w:rsidR="00EE47AE" w:rsidRPr="00E77F29" w:rsidRDefault="00FE0C06" w:rsidP="0049616C">
      <w:pPr>
        <w:pStyle w:val="Sangradetextonormal"/>
        <w:ind w:left="0" w:right="48"/>
        <w:jc w:val="center"/>
        <w:rPr>
          <w:rFonts w:ascii="Arial" w:hAnsi="Arial" w:cs="Arial"/>
        </w:rPr>
      </w:pPr>
      <w:r w:rsidRPr="00E77F29">
        <w:rPr>
          <w:rFonts w:ascii="Arial" w:hAnsi="Arial" w:cs="Arial"/>
          <w:noProof/>
          <w:lang w:val="en-US" w:eastAsia="en-US"/>
        </w:rPr>
        <w:drawing>
          <wp:inline distT="0" distB="0" distL="0" distR="0" wp14:anchorId="6D51A5BF" wp14:editId="269F6803">
            <wp:extent cx="5612130" cy="240924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254" cy="2410157"/>
                    </a:xfrm>
                    <a:prstGeom prst="rect">
                      <a:avLst/>
                    </a:prstGeom>
                    <a:noFill/>
                    <a:ln>
                      <a:noFill/>
                    </a:ln>
                  </pic:spPr>
                </pic:pic>
              </a:graphicData>
            </a:graphic>
          </wp:inline>
        </w:drawing>
      </w:r>
    </w:p>
    <w:p w14:paraId="5DFC763C" w14:textId="73566CBC" w:rsidR="00A56C8E" w:rsidRPr="00E77F29" w:rsidRDefault="00A56C8E" w:rsidP="00096DA7">
      <w:pPr>
        <w:pStyle w:val="Sangradetextonormal"/>
        <w:ind w:left="0" w:right="48"/>
        <w:jc w:val="both"/>
        <w:rPr>
          <w:rFonts w:ascii="Arial" w:hAnsi="Arial" w:cs="Arial"/>
          <w:sz w:val="18"/>
          <w:szCs w:val="18"/>
        </w:rPr>
      </w:pPr>
      <w:r w:rsidRPr="00E77F29">
        <w:rPr>
          <w:rFonts w:ascii="Arial" w:hAnsi="Arial" w:cs="Arial"/>
          <w:sz w:val="18"/>
          <w:szCs w:val="18"/>
        </w:rPr>
        <w:t>--------------------------------------------------------------------------------------------------------------------------------------------------</w:t>
      </w:r>
    </w:p>
    <w:p w14:paraId="6C3D5732" w14:textId="2EA196DA" w:rsidR="00A025A4" w:rsidRPr="00E77F29" w:rsidRDefault="00474340" w:rsidP="00040750">
      <w:pPr>
        <w:autoSpaceDE w:val="0"/>
        <w:autoSpaceDN w:val="0"/>
        <w:adjustRightInd w:val="0"/>
        <w:jc w:val="both"/>
        <w:rPr>
          <w:rFonts w:ascii="Arial" w:hAnsi="Arial" w:cs="Arial"/>
          <w:color w:val="000000"/>
          <w:sz w:val="18"/>
          <w:szCs w:val="18"/>
        </w:rPr>
      </w:pPr>
      <w:r w:rsidRPr="00E77F29">
        <w:rPr>
          <w:rFonts w:ascii="Arial" w:hAnsi="Arial" w:cs="Arial"/>
          <w:sz w:val="18"/>
          <w:szCs w:val="18"/>
        </w:rPr>
        <w:t>--------------------------------------------------------------------------------------------------------------------------------------------------</w:t>
      </w:r>
      <w:r w:rsidR="00A025A4" w:rsidRPr="00E77F29">
        <w:rPr>
          <w:rFonts w:ascii="Arial" w:hAnsi="Arial" w:cs="Arial"/>
          <w:sz w:val="18"/>
          <w:szCs w:val="18"/>
        </w:rPr>
        <w:t xml:space="preserve"> </w:t>
      </w:r>
    </w:p>
    <w:p w14:paraId="67767C4A" w14:textId="6C62FD82" w:rsidR="00096DA7" w:rsidRPr="00E77F29" w:rsidRDefault="00096DA7" w:rsidP="00096DA7">
      <w:pPr>
        <w:pStyle w:val="Sangradetextonormal"/>
        <w:ind w:left="0" w:right="48"/>
        <w:jc w:val="both"/>
        <w:rPr>
          <w:rFonts w:ascii="Arial" w:hAnsi="Arial" w:cs="Arial"/>
          <w:sz w:val="18"/>
          <w:szCs w:val="18"/>
        </w:rPr>
      </w:pPr>
      <w:r w:rsidRPr="00E77F29">
        <w:rPr>
          <w:rFonts w:ascii="Arial" w:hAnsi="Arial" w:cs="Arial"/>
          <w:sz w:val="18"/>
          <w:szCs w:val="18"/>
        </w:rPr>
        <w:t>-------------------------------------------------------</w:t>
      </w:r>
      <w:r w:rsidRPr="00E77F29">
        <w:rPr>
          <w:rFonts w:ascii="Arial" w:hAnsi="Arial" w:cs="Arial"/>
          <w:b/>
          <w:sz w:val="18"/>
          <w:szCs w:val="18"/>
        </w:rPr>
        <w:t>ANÁLISIS Y</w:t>
      </w:r>
      <w:r w:rsidRPr="00E77F29">
        <w:rPr>
          <w:rFonts w:ascii="Arial" w:hAnsi="Arial" w:cs="Arial"/>
          <w:sz w:val="18"/>
          <w:szCs w:val="18"/>
        </w:rPr>
        <w:t xml:space="preserve"> </w:t>
      </w:r>
      <w:r w:rsidRPr="00E77F29">
        <w:rPr>
          <w:rFonts w:ascii="Arial" w:hAnsi="Arial" w:cs="Arial"/>
          <w:b/>
          <w:sz w:val="18"/>
          <w:szCs w:val="18"/>
        </w:rPr>
        <w:t>EVALUACIÓN</w:t>
      </w:r>
      <w:r w:rsidRPr="00E77F29">
        <w:rPr>
          <w:rFonts w:ascii="Arial" w:hAnsi="Arial" w:cs="Arial"/>
          <w:sz w:val="18"/>
          <w:szCs w:val="18"/>
        </w:rPr>
        <w:t>--------------------------------------------------------------------------------------------------------------------------------------------------------------------------------------------------------</w:t>
      </w:r>
    </w:p>
    <w:p w14:paraId="478B172C" w14:textId="6A833701" w:rsidR="00096DA7" w:rsidRPr="00E77F29" w:rsidRDefault="00096DA7" w:rsidP="00096DA7">
      <w:pPr>
        <w:pStyle w:val="Sangradetextonormal"/>
        <w:ind w:left="0" w:right="48"/>
        <w:jc w:val="both"/>
        <w:rPr>
          <w:rFonts w:ascii="Arial" w:hAnsi="Arial" w:cs="Arial"/>
          <w:b/>
        </w:rPr>
      </w:pPr>
      <w:r w:rsidRPr="00E77F29">
        <w:rPr>
          <w:rFonts w:ascii="Arial" w:hAnsi="Arial" w:cs="Arial"/>
          <w:sz w:val="18"/>
          <w:szCs w:val="18"/>
        </w:rPr>
        <w:t xml:space="preserve">Conforme a lo establecido en el numeral IX de la convocatoria que norma esta licitación, </w:t>
      </w:r>
      <w:r w:rsidRPr="00E77F29">
        <w:rPr>
          <w:rFonts w:ascii="Arial" w:hAnsi="Arial" w:cs="Arial"/>
          <w:bCs/>
          <w:sz w:val="18"/>
          <w:szCs w:val="18"/>
        </w:rPr>
        <w:t>se adjudicarán por partida individual total a un solo licitante quien oferte la propuesta solvente con precio más bajo y económico</w:t>
      </w:r>
      <w:r w:rsidRPr="00E77F29">
        <w:rPr>
          <w:rFonts w:ascii="Arial" w:hAnsi="Arial" w:cs="Arial"/>
          <w:b/>
          <w:bCs/>
          <w:sz w:val="18"/>
          <w:szCs w:val="18"/>
        </w:rPr>
        <w:t xml:space="preserve">. </w:t>
      </w:r>
      <w:r w:rsidRPr="00E77F29">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w:t>
      </w:r>
      <w:r w:rsidR="00846721" w:rsidRPr="00E77F29">
        <w:rPr>
          <w:rFonts w:ascii="Arial" w:hAnsi="Arial" w:cs="Arial"/>
          <w:sz w:val="18"/>
          <w:szCs w:val="18"/>
        </w:rPr>
        <w:t>izó el análisis detallado de la proposición</w:t>
      </w:r>
      <w:r w:rsidRPr="00E77F29">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w:t>
      </w:r>
      <w:r w:rsidRPr="00E77F29">
        <w:rPr>
          <w:rFonts w:ascii="Arial" w:hAnsi="Arial" w:cs="Arial"/>
          <w:sz w:val="18"/>
          <w:szCs w:val="18"/>
        </w:rPr>
        <w:lastRenderedPageBreak/>
        <w:t xml:space="preserve">-------------------------------------------------------------------------------------------------------------------------------------------------- En este orden de ideas, el </w:t>
      </w:r>
      <w:r w:rsidRPr="00E77F29">
        <w:rPr>
          <w:rFonts w:ascii="Arial" w:hAnsi="Arial" w:cs="Arial"/>
          <w:b/>
          <w:sz w:val="18"/>
          <w:szCs w:val="18"/>
        </w:rPr>
        <w:t>Análisis</w:t>
      </w:r>
      <w:r w:rsidRPr="00E77F29">
        <w:rPr>
          <w:rFonts w:ascii="Arial" w:hAnsi="Arial" w:cs="Arial"/>
          <w:sz w:val="18"/>
          <w:szCs w:val="18"/>
        </w:rPr>
        <w:t xml:space="preserve"> </w:t>
      </w:r>
      <w:r w:rsidRPr="00E77F29">
        <w:rPr>
          <w:rFonts w:ascii="Arial" w:hAnsi="Arial" w:cs="Arial"/>
          <w:b/>
          <w:sz w:val="18"/>
          <w:szCs w:val="18"/>
        </w:rPr>
        <w:t>a detalle</w:t>
      </w:r>
      <w:r w:rsidRPr="00E77F29">
        <w:rPr>
          <w:rFonts w:ascii="Arial" w:hAnsi="Arial" w:cs="Arial"/>
          <w:sz w:val="18"/>
          <w:szCs w:val="18"/>
        </w:rPr>
        <w:t xml:space="preserve"> de la propuesta presentada y que se agrega a la presente acta de fallo se hacen constar c</w:t>
      </w:r>
      <w:r w:rsidRPr="00226162">
        <w:rPr>
          <w:rFonts w:ascii="Arial" w:hAnsi="Arial" w:cs="Arial"/>
          <w:sz w:val="18"/>
          <w:szCs w:val="18"/>
        </w:rPr>
        <w:t xml:space="preserve">omo </w:t>
      </w:r>
      <w:r w:rsidRPr="00226162">
        <w:rPr>
          <w:rFonts w:ascii="Arial" w:hAnsi="Arial" w:cs="Arial"/>
          <w:b/>
          <w:sz w:val="18"/>
          <w:szCs w:val="18"/>
        </w:rPr>
        <w:t xml:space="preserve">Anexo “1” </w:t>
      </w:r>
      <w:r w:rsidRPr="00226162">
        <w:rPr>
          <w:rFonts w:ascii="Arial" w:hAnsi="Arial" w:cs="Arial"/>
          <w:sz w:val="18"/>
          <w:szCs w:val="18"/>
        </w:rPr>
        <w:t>(</w:t>
      </w:r>
      <w:r w:rsidR="00226162" w:rsidRPr="00226162">
        <w:rPr>
          <w:rFonts w:ascii="Arial" w:hAnsi="Arial" w:cs="Arial"/>
          <w:sz w:val="18"/>
          <w:szCs w:val="18"/>
        </w:rPr>
        <w:t>20</w:t>
      </w:r>
      <w:r w:rsidRPr="00226162">
        <w:rPr>
          <w:rFonts w:ascii="Arial" w:hAnsi="Arial" w:cs="Arial"/>
          <w:sz w:val="18"/>
          <w:szCs w:val="18"/>
        </w:rPr>
        <w:t xml:space="preserve"> páginas)</w:t>
      </w:r>
      <w:r w:rsidRPr="00226162">
        <w:rPr>
          <w:rFonts w:ascii="Arial" w:hAnsi="Arial" w:cs="Arial"/>
          <w:b/>
          <w:sz w:val="18"/>
          <w:szCs w:val="18"/>
        </w:rPr>
        <w:t xml:space="preserve"> y</w:t>
      </w:r>
      <w:r w:rsidRPr="00226162">
        <w:rPr>
          <w:rFonts w:ascii="Arial" w:hAnsi="Arial" w:cs="Arial"/>
          <w:sz w:val="18"/>
          <w:szCs w:val="18"/>
        </w:rPr>
        <w:t xml:space="preserve"> </w:t>
      </w:r>
      <w:r w:rsidRPr="00226162">
        <w:rPr>
          <w:rFonts w:ascii="Arial" w:hAnsi="Arial" w:cs="Arial"/>
          <w:b/>
          <w:sz w:val="18"/>
          <w:szCs w:val="18"/>
        </w:rPr>
        <w:t xml:space="preserve">Anexo “2” </w:t>
      </w:r>
      <w:r w:rsidRPr="00226162">
        <w:rPr>
          <w:rFonts w:ascii="Arial" w:hAnsi="Arial" w:cs="Arial"/>
          <w:sz w:val="18"/>
          <w:szCs w:val="18"/>
        </w:rPr>
        <w:t>(</w:t>
      </w:r>
      <w:r w:rsidR="00315DD4" w:rsidRPr="00226162">
        <w:rPr>
          <w:rFonts w:ascii="Arial" w:hAnsi="Arial" w:cs="Arial"/>
          <w:sz w:val="18"/>
          <w:szCs w:val="18"/>
        </w:rPr>
        <w:t>13</w:t>
      </w:r>
      <w:r w:rsidRPr="00226162">
        <w:rPr>
          <w:rFonts w:ascii="Arial" w:hAnsi="Arial" w:cs="Arial"/>
          <w:sz w:val="18"/>
          <w:szCs w:val="18"/>
        </w:rPr>
        <w:t xml:space="preserve"> páginas), a considerar:-----------------</w:t>
      </w:r>
      <w:r w:rsidRPr="00E77F29">
        <w:rPr>
          <w:rFonts w:ascii="Arial" w:hAnsi="Arial" w:cs="Arial"/>
          <w:sz w:val="18"/>
          <w:szCs w:val="18"/>
        </w:rPr>
        <w:t>----------------------------------------------------------------------------------------------------------------------</w:t>
      </w:r>
      <w:r w:rsidR="0072627D" w:rsidRPr="00E77F29">
        <w:rPr>
          <w:rFonts w:ascii="Arial" w:hAnsi="Arial" w:cs="Arial"/>
          <w:sz w:val="18"/>
          <w:szCs w:val="18"/>
        </w:rPr>
        <w:t>----------------------</w:t>
      </w:r>
      <w:r w:rsidR="006029C8" w:rsidRPr="00E77F29">
        <w:rPr>
          <w:rFonts w:ascii="Arial" w:hAnsi="Arial" w:cs="Arial"/>
          <w:sz w:val="18"/>
          <w:szCs w:val="18"/>
        </w:rPr>
        <w:t>------</w:t>
      </w:r>
    </w:p>
    <w:p w14:paraId="3F49F3C0" w14:textId="55382508" w:rsidR="001A6951" w:rsidRPr="00E77F29" w:rsidRDefault="001A6951" w:rsidP="001A6951">
      <w:pPr>
        <w:pStyle w:val="Sangradetextonormal"/>
        <w:ind w:left="0" w:right="48"/>
        <w:jc w:val="both"/>
        <w:rPr>
          <w:rFonts w:ascii="Arial" w:hAnsi="Arial" w:cs="Arial"/>
          <w:sz w:val="18"/>
          <w:szCs w:val="18"/>
        </w:rPr>
      </w:pPr>
      <w:r w:rsidRPr="00E77F29">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982"/>
        <w:gridCol w:w="6714"/>
      </w:tblGrid>
      <w:tr w:rsidR="000C0A30" w:rsidRPr="00E77F29" w14:paraId="3B212908" w14:textId="77777777" w:rsidTr="00FE0C06">
        <w:trPr>
          <w:trHeight w:val="454"/>
          <w:jc w:val="center"/>
        </w:trPr>
        <w:tc>
          <w:tcPr>
            <w:tcW w:w="231" w:type="pct"/>
            <w:shd w:val="clear" w:color="auto" w:fill="D9D9D9"/>
            <w:noWrap/>
            <w:vAlign w:val="center"/>
            <w:hideMark/>
          </w:tcPr>
          <w:p w14:paraId="1DE3CB15" w14:textId="77777777" w:rsidR="000C0A30" w:rsidRPr="00E77F29" w:rsidRDefault="000C0A30" w:rsidP="00395409">
            <w:pPr>
              <w:jc w:val="center"/>
              <w:rPr>
                <w:rFonts w:ascii="Arial" w:hAnsi="Arial" w:cs="Arial"/>
                <w:sz w:val="14"/>
                <w:szCs w:val="16"/>
              </w:rPr>
            </w:pPr>
          </w:p>
        </w:tc>
        <w:tc>
          <w:tcPr>
            <w:tcW w:w="1087" w:type="pct"/>
            <w:shd w:val="clear" w:color="auto" w:fill="D9D9D9"/>
            <w:noWrap/>
            <w:vAlign w:val="center"/>
            <w:hideMark/>
          </w:tcPr>
          <w:p w14:paraId="46F2A478" w14:textId="77777777" w:rsidR="000C0A30" w:rsidRPr="00E77F29" w:rsidRDefault="000C0A30" w:rsidP="00395409">
            <w:pPr>
              <w:jc w:val="center"/>
              <w:rPr>
                <w:rFonts w:ascii="Arial" w:hAnsi="Arial" w:cs="Arial"/>
                <w:b/>
                <w:bCs/>
                <w:sz w:val="16"/>
                <w:szCs w:val="16"/>
              </w:rPr>
            </w:pPr>
            <w:r w:rsidRPr="00E77F29">
              <w:rPr>
                <w:rFonts w:ascii="Arial" w:hAnsi="Arial" w:cs="Arial"/>
                <w:b/>
                <w:bCs/>
                <w:sz w:val="16"/>
                <w:szCs w:val="16"/>
              </w:rPr>
              <w:t>Licitante</w:t>
            </w:r>
          </w:p>
        </w:tc>
        <w:tc>
          <w:tcPr>
            <w:tcW w:w="3682" w:type="pct"/>
            <w:shd w:val="clear" w:color="auto" w:fill="D9D9D9"/>
            <w:vAlign w:val="center"/>
          </w:tcPr>
          <w:p w14:paraId="659C6024" w14:textId="77777777" w:rsidR="000C0A30" w:rsidRPr="00E77F29" w:rsidRDefault="000C0A30" w:rsidP="00395409">
            <w:pPr>
              <w:jc w:val="center"/>
              <w:rPr>
                <w:rFonts w:ascii="Arial" w:hAnsi="Arial" w:cs="Arial"/>
                <w:b/>
                <w:bCs/>
                <w:sz w:val="14"/>
                <w:szCs w:val="16"/>
              </w:rPr>
            </w:pPr>
            <w:r w:rsidRPr="00E77F29">
              <w:rPr>
                <w:rFonts w:ascii="Arial" w:hAnsi="Arial" w:cs="Arial"/>
                <w:b/>
                <w:bCs/>
                <w:sz w:val="14"/>
                <w:szCs w:val="16"/>
              </w:rPr>
              <w:t>Partidas ofertadas  y revisión técnica</w:t>
            </w:r>
          </w:p>
        </w:tc>
      </w:tr>
      <w:tr w:rsidR="00FE0C06" w:rsidRPr="00E77F29" w14:paraId="6A69CFE7" w14:textId="77777777" w:rsidTr="00FE0C06">
        <w:trPr>
          <w:trHeight w:val="434"/>
          <w:jc w:val="center"/>
        </w:trPr>
        <w:tc>
          <w:tcPr>
            <w:tcW w:w="231" w:type="pct"/>
            <w:noWrap/>
            <w:vAlign w:val="center"/>
          </w:tcPr>
          <w:p w14:paraId="4A0038B1" w14:textId="42FA069A" w:rsidR="00FE0C06" w:rsidRPr="00E77F29" w:rsidRDefault="00FE0C06" w:rsidP="00FE0C06">
            <w:pPr>
              <w:jc w:val="center"/>
              <w:rPr>
                <w:rFonts w:ascii="Arial" w:hAnsi="Arial" w:cs="Arial"/>
                <w:sz w:val="12"/>
                <w:szCs w:val="12"/>
              </w:rPr>
            </w:pPr>
            <w:r w:rsidRPr="00E77F29">
              <w:rPr>
                <w:rFonts w:ascii="Arial" w:hAnsi="Arial" w:cs="Arial"/>
                <w:sz w:val="12"/>
                <w:szCs w:val="12"/>
              </w:rPr>
              <w:t>1</w:t>
            </w:r>
          </w:p>
        </w:tc>
        <w:tc>
          <w:tcPr>
            <w:tcW w:w="1087" w:type="pct"/>
            <w:noWrap/>
            <w:vAlign w:val="center"/>
          </w:tcPr>
          <w:p w14:paraId="058BB79F" w14:textId="2DECC8D1" w:rsidR="00FE0C06" w:rsidRPr="00E77F29" w:rsidRDefault="00FE0C06" w:rsidP="00FE0C06">
            <w:pPr>
              <w:pStyle w:val="Sangradetextonormal"/>
              <w:ind w:left="0"/>
              <w:jc w:val="center"/>
              <w:rPr>
                <w:rFonts w:ascii="Arial" w:hAnsi="Arial" w:cs="Arial"/>
                <w:sz w:val="14"/>
                <w:szCs w:val="14"/>
                <w:lang w:val="es-ES"/>
              </w:rPr>
            </w:pPr>
            <w:r w:rsidRPr="00E77F29">
              <w:rPr>
                <w:rFonts w:ascii="Arial" w:hAnsi="Arial" w:cs="Arial"/>
                <w:b/>
                <w:sz w:val="18"/>
                <w:szCs w:val="18"/>
              </w:rPr>
              <w:t>JULIETA GALVEZ PEREZ</w:t>
            </w:r>
          </w:p>
        </w:tc>
        <w:tc>
          <w:tcPr>
            <w:tcW w:w="3682" w:type="pct"/>
          </w:tcPr>
          <w:p w14:paraId="0BCFA111" w14:textId="665C581A" w:rsidR="00EA4E8C" w:rsidRPr="00E77F29" w:rsidRDefault="00EA4E8C" w:rsidP="00EA4E8C">
            <w:pPr>
              <w:spacing w:line="276" w:lineRule="auto"/>
              <w:jc w:val="both"/>
              <w:rPr>
                <w:rFonts w:ascii="Arial" w:hAnsi="Arial" w:cs="Arial"/>
                <w:b/>
                <w:sz w:val="16"/>
                <w:szCs w:val="16"/>
              </w:rPr>
            </w:pPr>
            <w:r w:rsidRPr="00085E25">
              <w:rPr>
                <w:rFonts w:ascii="Arial" w:hAnsi="Arial" w:cs="Arial"/>
                <w:b/>
                <w:sz w:val="16"/>
                <w:szCs w:val="16"/>
              </w:rPr>
              <w:t xml:space="preserve">Oferta en las partidas: </w:t>
            </w:r>
            <w:r w:rsidR="00085E25" w:rsidRPr="00085E25">
              <w:rPr>
                <w:rFonts w:ascii="Arial" w:hAnsi="Arial" w:cs="Arial"/>
                <w:b/>
                <w:sz w:val="16"/>
                <w:szCs w:val="16"/>
              </w:rPr>
              <w:t>16, 17, 18, 28, 29, 30 y 31</w:t>
            </w:r>
          </w:p>
          <w:p w14:paraId="22BC38EB" w14:textId="77777777" w:rsidR="00EA4E8C" w:rsidRDefault="00EA4E8C" w:rsidP="00EA4E8C">
            <w:pPr>
              <w:jc w:val="both"/>
              <w:rPr>
                <w:rFonts w:ascii="Arial" w:hAnsi="Arial" w:cs="Arial"/>
                <w:b/>
                <w:sz w:val="16"/>
                <w:szCs w:val="16"/>
              </w:rPr>
            </w:pPr>
            <w:bookmarkStart w:id="0" w:name="_GoBack"/>
            <w:bookmarkEnd w:id="0"/>
          </w:p>
          <w:p w14:paraId="0AC736B6" w14:textId="332EBAAC" w:rsidR="00EA4E8C" w:rsidRPr="00E77F29" w:rsidRDefault="00EA4E8C" w:rsidP="00EA4E8C">
            <w:pPr>
              <w:jc w:val="both"/>
              <w:rPr>
                <w:rFonts w:ascii="Arial" w:hAnsi="Arial" w:cs="Arial"/>
                <w:sz w:val="16"/>
                <w:szCs w:val="16"/>
              </w:rPr>
            </w:pPr>
            <w:r w:rsidRPr="00E77F29">
              <w:rPr>
                <w:rFonts w:ascii="Arial" w:hAnsi="Arial" w:cs="Arial"/>
                <w:b/>
                <w:sz w:val="16"/>
                <w:szCs w:val="16"/>
              </w:rPr>
              <w:t>Documentos Apartado X</w:t>
            </w:r>
            <w:r w:rsidRPr="00E77F29">
              <w:rPr>
                <w:rFonts w:ascii="Arial" w:hAnsi="Arial" w:cs="Arial"/>
                <w:sz w:val="16"/>
                <w:szCs w:val="16"/>
              </w:rPr>
              <w:t xml:space="preserve">, presenta y cumple de manera general, conforme lo establecido y detallado en los Anexos 1 y 2, sin embargo conforme a lo señalado por el área </w:t>
            </w:r>
            <w:proofErr w:type="gramStart"/>
            <w:r w:rsidRPr="00E77F29">
              <w:rPr>
                <w:rFonts w:ascii="Arial" w:hAnsi="Arial" w:cs="Arial"/>
                <w:sz w:val="16"/>
                <w:szCs w:val="16"/>
              </w:rPr>
              <w:t>requirente,  rebasa</w:t>
            </w:r>
            <w:proofErr w:type="gramEnd"/>
            <w:r w:rsidRPr="00E77F29">
              <w:rPr>
                <w:rFonts w:ascii="Arial" w:hAnsi="Arial" w:cs="Arial"/>
                <w:sz w:val="16"/>
                <w:szCs w:val="16"/>
              </w:rPr>
              <w:t xml:space="preserve"> el techo presupuestal establecido para esta partida.</w:t>
            </w:r>
          </w:p>
          <w:p w14:paraId="178AA874" w14:textId="77777777" w:rsidR="00EA4E8C" w:rsidRPr="00E77F29" w:rsidRDefault="00EA4E8C" w:rsidP="00EA4E8C">
            <w:pPr>
              <w:jc w:val="both"/>
              <w:rPr>
                <w:rFonts w:ascii="Arial" w:hAnsi="Arial" w:cs="Arial"/>
                <w:sz w:val="16"/>
                <w:szCs w:val="16"/>
              </w:rPr>
            </w:pPr>
          </w:p>
          <w:p w14:paraId="3D6D36CB" w14:textId="77777777" w:rsidR="00EA4E8C" w:rsidRPr="00E77F29" w:rsidRDefault="00EA4E8C" w:rsidP="00EA4E8C">
            <w:pPr>
              <w:jc w:val="both"/>
              <w:rPr>
                <w:rFonts w:ascii="Arial" w:hAnsi="Arial" w:cs="Arial"/>
                <w:sz w:val="14"/>
                <w:szCs w:val="14"/>
              </w:rPr>
            </w:pPr>
            <w:r w:rsidRPr="00E77F29">
              <w:rPr>
                <w:rFonts w:ascii="Arial" w:hAnsi="Arial" w:cs="Arial"/>
                <w:sz w:val="14"/>
                <w:szCs w:val="14"/>
              </w:rPr>
              <w:t>Revisión Técnica realizada por:</w:t>
            </w:r>
          </w:p>
          <w:p w14:paraId="21DBDC9E" w14:textId="77777777" w:rsidR="00EA4E8C" w:rsidRPr="00E77F29" w:rsidRDefault="00EA4E8C" w:rsidP="00EA4E8C">
            <w:pPr>
              <w:jc w:val="both"/>
              <w:rPr>
                <w:rFonts w:ascii="Arial" w:hAnsi="Arial" w:cs="Arial"/>
                <w:sz w:val="16"/>
                <w:szCs w:val="16"/>
              </w:rPr>
            </w:pPr>
            <w:r w:rsidRPr="00E77F29">
              <w:rPr>
                <w:rFonts w:ascii="Arial" w:hAnsi="Arial" w:cs="Arial"/>
                <w:sz w:val="14"/>
                <w:szCs w:val="14"/>
              </w:rPr>
              <w:t xml:space="preserve">El Decano Director Centro de Ciencias Agropecuarias, Dr. en C. Luis Fernando Cisneros Guzmán; el Encargado Suplente del Hospital Veterinario de pequeñas especies, MVZ Carlos Manuel Armada Obeso y la Asistente </w:t>
            </w:r>
            <w:proofErr w:type="spellStart"/>
            <w:r w:rsidRPr="00E77F29">
              <w:rPr>
                <w:rFonts w:ascii="Arial" w:hAnsi="Arial" w:cs="Arial"/>
                <w:sz w:val="14"/>
                <w:szCs w:val="14"/>
              </w:rPr>
              <w:t>Admvo</w:t>
            </w:r>
            <w:proofErr w:type="spellEnd"/>
            <w:r w:rsidRPr="00E77F29">
              <w:rPr>
                <w:rFonts w:ascii="Arial" w:hAnsi="Arial" w:cs="Arial"/>
                <w:sz w:val="14"/>
                <w:szCs w:val="14"/>
              </w:rPr>
              <w:t>. Del Hospital Veterinario de pequeñas</w:t>
            </w:r>
            <w:r w:rsidRPr="00E77F29">
              <w:rPr>
                <w:rFonts w:ascii="Arial" w:hAnsi="Arial" w:cs="Arial"/>
                <w:sz w:val="16"/>
                <w:szCs w:val="16"/>
              </w:rPr>
              <w:t xml:space="preserve"> </w:t>
            </w:r>
            <w:r w:rsidRPr="00E77F29">
              <w:rPr>
                <w:rFonts w:ascii="Arial" w:hAnsi="Arial" w:cs="Arial"/>
                <w:sz w:val="14"/>
                <w:szCs w:val="14"/>
              </w:rPr>
              <w:t xml:space="preserve">especies, L.R.I. Erika Susana Banda de Lira, conforme a los anexos de la Convocatoria </w:t>
            </w:r>
            <w:r w:rsidRPr="00E77F29">
              <w:rPr>
                <w:rFonts w:ascii="Arial" w:hAnsi="Arial" w:cs="Arial"/>
                <w:b/>
                <w:sz w:val="14"/>
                <w:szCs w:val="14"/>
              </w:rPr>
              <w:t>LPN E/901045968-047-2023.</w:t>
            </w:r>
          </w:p>
          <w:p w14:paraId="0AAB6F32" w14:textId="77777777" w:rsidR="00EA4E8C" w:rsidRPr="00E77F29" w:rsidRDefault="00EA4E8C" w:rsidP="00EA4E8C">
            <w:pPr>
              <w:jc w:val="both"/>
              <w:rPr>
                <w:rFonts w:ascii="Arial" w:hAnsi="Arial" w:cs="Arial"/>
                <w:sz w:val="16"/>
                <w:szCs w:val="16"/>
              </w:rPr>
            </w:pPr>
          </w:p>
          <w:p w14:paraId="5C0FEFA7" w14:textId="6DD583D0" w:rsidR="00FE0C06" w:rsidRPr="00E77F29" w:rsidRDefault="00EA4E8C" w:rsidP="00EA4E8C">
            <w:pPr>
              <w:jc w:val="both"/>
              <w:rPr>
                <w:rFonts w:ascii="Arial" w:hAnsi="Arial" w:cs="Arial"/>
                <w:sz w:val="14"/>
                <w:szCs w:val="14"/>
              </w:rPr>
            </w:pPr>
            <w:r w:rsidRPr="00E77F29">
              <w:rPr>
                <w:rFonts w:ascii="Arial" w:hAnsi="Arial" w:cs="Arial"/>
                <w:sz w:val="14"/>
                <w:szCs w:val="14"/>
              </w:rPr>
              <w:t xml:space="preserve">Revisión Administrativa realizada por la Dirección General de Finanzas, a través de su titular sustituto el Mtro. En F.N. Jorge Silva Robles y por la </w:t>
            </w:r>
            <w:proofErr w:type="gramStart"/>
            <w:r w:rsidRPr="00E77F29">
              <w:rPr>
                <w:rFonts w:ascii="Arial" w:hAnsi="Arial" w:cs="Arial"/>
                <w:sz w:val="14"/>
                <w:szCs w:val="14"/>
              </w:rPr>
              <w:t>Jefa</w:t>
            </w:r>
            <w:proofErr w:type="gramEnd"/>
            <w:r w:rsidRPr="00E77F29">
              <w:rPr>
                <w:rFonts w:ascii="Arial" w:hAnsi="Arial" w:cs="Arial"/>
                <w:sz w:val="14"/>
                <w:szCs w:val="14"/>
              </w:rPr>
              <w:t xml:space="preserve"> del Departamento de Compras, la M. en A.P. Beatriz Elizabeth Rivera de Loera.</w:t>
            </w:r>
          </w:p>
        </w:tc>
      </w:tr>
      <w:tr w:rsidR="00FE0C06" w:rsidRPr="00E77F29" w14:paraId="3C35A2A1" w14:textId="77777777" w:rsidTr="00FE0C06">
        <w:trPr>
          <w:trHeight w:val="434"/>
          <w:jc w:val="center"/>
        </w:trPr>
        <w:tc>
          <w:tcPr>
            <w:tcW w:w="231" w:type="pct"/>
            <w:noWrap/>
            <w:vAlign w:val="center"/>
          </w:tcPr>
          <w:p w14:paraId="19961818" w14:textId="78CA8E00" w:rsidR="00FE0C06" w:rsidRPr="00E77F29" w:rsidRDefault="00FE0C06" w:rsidP="00FE0C06">
            <w:pPr>
              <w:jc w:val="center"/>
              <w:rPr>
                <w:rFonts w:ascii="Arial" w:hAnsi="Arial" w:cs="Arial"/>
                <w:sz w:val="12"/>
                <w:szCs w:val="12"/>
              </w:rPr>
            </w:pPr>
            <w:r w:rsidRPr="00E77F29">
              <w:rPr>
                <w:rFonts w:ascii="Arial" w:hAnsi="Arial" w:cs="Arial"/>
                <w:sz w:val="12"/>
                <w:szCs w:val="12"/>
              </w:rPr>
              <w:t>2</w:t>
            </w:r>
          </w:p>
        </w:tc>
        <w:tc>
          <w:tcPr>
            <w:tcW w:w="1087" w:type="pct"/>
            <w:noWrap/>
            <w:vAlign w:val="center"/>
          </w:tcPr>
          <w:p w14:paraId="2E271DE5" w14:textId="1F4B5653" w:rsidR="00FE0C06" w:rsidRPr="00E77F29" w:rsidRDefault="00FE0C06" w:rsidP="00FE0C06">
            <w:pPr>
              <w:pStyle w:val="Sangradetextonormal"/>
              <w:ind w:left="0"/>
              <w:jc w:val="center"/>
              <w:rPr>
                <w:rFonts w:ascii="Arial" w:hAnsi="Arial" w:cs="Arial"/>
                <w:sz w:val="14"/>
                <w:szCs w:val="14"/>
              </w:rPr>
            </w:pPr>
            <w:r w:rsidRPr="00E77F29">
              <w:rPr>
                <w:rFonts w:ascii="Arial" w:hAnsi="Arial" w:cs="Arial"/>
                <w:b/>
                <w:sz w:val="18"/>
                <w:szCs w:val="18"/>
              </w:rPr>
              <w:t>MEDICA SILLER, S.A. DE C.V.</w:t>
            </w:r>
          </w:p>
        </w:tc>
        <w:tc>
          <w:tcPr>
            <w:tcW w:w="3682" w:type="pct"/>
          </w:tcPr>
          <w:p w14:paraId="399A9F8B" w14:textId="4460FEC7" w:rsidR="00FE0C06" w:rsidRPr="00E77F29" w:rsidRDefault="009E0848" w:rsidP="00FE0C06">
            <w:pPr>
              <w:spacing w:line="276" w:lineRule="auto"/>
              <w:jc w:val="both"/>
              <w:rPr>
                <w:rFonts w:ascii="Arial" w:hAnsi="Arial" w:cs="Arial"/>
                <w:b/>
                <w:sz w:val="16"/>
                <w:szCs w:val="16"/>
              </w:rPr>
            </w:pPr>
            <w:r w:rsidRPr="00E77F29">
              <w:rPr>
                <w:rFonts w:ascii="Arial" w:hAnsi="Arial" w:cs="Arial"/>
                <w:b/>
                <w:sz w:val="16"/>
                <w:szCs w:val="16"/>
              </w:rPr>
              <w:t>Oferta en las partidas: 35</w:t>
            </w:r>
          </w:p>
          <w:p w14:paraId="7BE75828" w14:textId="77777777" w:rsidR="00FE0C06" w:rsidRPr="00E77F29" w:rsidRDefault="00FE0C06" w:rsidP="00FE0C06">
            <w:pPr>
              <w:spacing w:line="276" w:lineRule="auto"/>
              <w:jc w:val="both"/>
              <w:rPr>
                <w:rFonts w:ascii="Arial" w:hAnsi="Arial" w:cs="Arial"/>
                <w:b/>
                <w:sz w:val="16"/>
                <w:szCs w:val="16"/>
              </w:rPr>
            </w:pPr>
          </w:p>
          <w:p w14:paraId="4E7C1A19" w14:textId="482869F4" w:rsidR="00BB32AD" w:rsidRPr="00E77F29" w:rsidRDefault="00FE0C06" w:rsidP="00FE0C06">
            <w:pPr>
              <w:jc w:val="both"/>
              <w:rPr>
                <w:rFonts w:ascii="Arial" w:hAnsi="Arial" w:cs="Arial"/>
                <w:sz w:val="16"/>
                <w:szCs w:val="16"/>
              </w:rPr>
            </w:pPr>
            <w:r w:rsidRPr="00E77F29">
              <w:rPr>
                <w:rFonts w:ascii="Arial" w:hAnsi="Arial" w:cs="Arial"/>
                <w:b/>
                <w:sz w:val="16"/>
                <w:szCs w:val="16"/>
              </w:rPr>
              <w:t>Documentos Apartado X</w:t>
            </w:r>
            <w:r w:rsidRPr="00E77F29">
              <w:rPr>
                <w:rFonts w:ascii="Arial" w:hAnsi="Arial" w:cs="Arial"/>
                <w:sz w:val="16"/>
                <w:szCs w:val="16"/>
              </w:rPr>
              <w:t xml:space="preserve">, presenta y cumple de manera general, conforme lo establecido </w:t>
            </w:r>
            <w:r w:rsidR="00FB7E9B" w:rsidRPr="00E77F29">
              <w:rPr>
                <w:rFonts w:ascii="Arial" w:hAnsi="Arial" w:cs="Arial"/>
                <w:sz w:val="16"/>
                <w:szCs w:val="16"/>
              </w:rPr>
              <w:t>y detallado en los Anexos 1 y 2, sin embargo</w:t>
            </w:r>
            <w:r w:rsidR="00CD1B27" w:rsidRPr="00E77F29">
              <w:rPr>
                <w:rFonts w:ascii="Arial" w:hAnsi="Arial" w:cs="Arial"/>
                <w:sz w:val="16"/>
                <w:szCs w:val="16"/>
              </w:rPr>
              <w:t xml:space="preserve"> conforme a lo señalado por el área </w:t>
            </w:r>
            <w:proofErr w:type="gramStart"/>
            <w:r w:rsidR="00CD1B27" w:rsidRPr="00E77F29">
              <w:rPr>
                <w:rFonts w:ascii="Arial" w:hAnsi="Arial" w:cs="Arial"/>
                <w:sz w:val="16"/>
                <w:szCs w:val="16"/>
              </w:rPr>
              <w:t xml:space="preserve">requirente, </w:t>
            </w:r>
            <w:r w:rsidR="00FB7E9B" w:rsidRPr="00E77F29">
              <w:rPr>
                <w:rFonts w:ascii="Arial" w:hAnsi="Arial" w:cs="Arial"/>
                <w:sz w:val="16"/>
                <w:szCs w:val="16"/>
              </w:rPr>
              <w:t xml:space="preserve"> rebasa</w:t>
            </w:r>
            <w:proofErr w:type="gramEnd"/>
            <w:r w:rsidR="00FB7E9B" w:rsidRPr="00E77F29">
              <w:rPr>
                <w:rFonts w:ascii="Arial" w:hAnsi="Arial" w:cs="Arial"/>
                <w:sz w:val="16"/>
                <w:szCs w:val="16"/>
              </w:rPr>
              <w:t xml:space="preserve"> el techo presupuestal establecido para esta partida.</w:t>
            </w:r>
          </w:p>
          <w:p w14:paraId="2A757680" w14:textId="63225B44" w:rsidR="000C5932" w:rsidRPr="00E77F29" w:rsidRDefault="000C5932" w:rsidP="00FE0C06">
            <w:pPr>
              <w:jc w:val="both"/>
              <w:rPr>
                <w:rFonts w:ascii="Arial" w:hAnsi="Arial" w:cs="Arial"/>
                <w:sz w:val="16"/>
                <w:szCs w:val="16"/>
              </w:rPr>
            </w:pPr>
          </w:p>
          <w:p w14:paraId="4296AC5D" w14:textId="77777777" w:rsidR="00BB6019" w:rsidRPr="00E77F29" w:rsidRDefault="00BB6019" w:rsidP="00BB6019">
            <w:pPr>
              <w:jc w:val="both"/>
              <w:rPr>
                <w:rFonts w:ascii="Arial" w:hAnsi="Arial" w:cs="Arial"/>
                <w:sz w:val="14"/>
                <w:szCs w:val="14"/>
              </w:rPr>
            </w:pPr>
            <w:r w:rsidRPr="00E77F29">
              <w:rPr>
                <w:rFonts w:ascii="Arial" w:hAnsi="Arial" w:cs="Arial"/>
                <w:sz w:val="14"/>
                <w:szCs w:val="14"/>
              </w:rPr>
              <w:t>Revisión Técnica realizada por:</w:t>
            </w:r>
          </w:p>
          <w:p w14:paraId="38142229" w14:textId="295F4FF7" w:rsidR="000C5932" w:rsidRPr="00E77F29" w:rsidRDefault="00BB6019" w:rsidP="00BB6019">
            <w:pPr>
              <w:jc w:val="both"/>
              <w:rPr>
                <w:rFonts w:ascii="Arial" w:hAnsi="Arial" w:cs="Arial"/>
                <w:sz w:val="16"/>
                <w:szCs w:val="16"/>
              </w:rPr>
            </w:pPr>
            <w:r w:rsidRPr="00E77F29">
              <w:rPr>
                <w:rFonts w:ascii="Arial" w:hAnsi="Arial" w:cs="Arial"/>
                <w:sz w:val="14"/>
                <w:szCs w:val="14"/>
              </w:rPr>
              <w:t>El Decano Director Centro de Ciencias Agropecuarias, Dr. en C. Luis Fernando Cisneros Guzmán; el Encargado Suplente del Hospital Veterinario de pequeñas especies, MVZ Carlos Manuel Armada Obeso y la Asistente Admvo. Del Hospital Veterinario de pequeñas</w:t>
            </w:r>
            <w:r w:rsidRPr="00E77F29">
              <w:rPr>
                <w:rFonts w:ascii="Arial" w:hAnsi="Arial" w:cs="Arial"/>
                <w:sz w:val="16"/>
                <w:szCs w:val="16"/>
              </w:rPr>
              <w:t xml:space="preserve"> </w:t>
            </w:r>
            <w:r w:rsidRPr="00E77F29">
              <w:rPr>
                <w:rFonts w:ascii="Arial" w:hAnsi="Arial" w:cs="Arial"/>
                <w:sz w:val="14"/>
                <w:szCs w:val="14"/>
              </w:rPr>
              <w:t xml:space="preserve">especies, L.R.I. Erika Susana Banda de Lira, conforme a los anexos de la Convocatoria </w:t>
            </w:r>
            <w:r w:rsidRPr="00E77F29">
              <w:rPr>
                <w:rFonts w:ascii="Arial" w:hAnsi="Arial" w:cs="Arial"/>
                <w:b/>
                <w:sz w:val="14"/>
                <w:szCs w:val="14"/>
              </w:rPr>
              <w:t>LPN E/901045968-047-2023.</w:t>
            </w:r>
          </w:p>
          <w:p w14:paraId="2EE39BEF" w14:textId="77777777" w:rsidR="00BC321C" w:rsidRPr="00E77F29" w:rsidRDefault="00BC321C" w:rsidP="00FE0C06">
            <w:pPr>
              <w:jc w:val="both"/>
              <w:rPr>
                <w:rFonts w:ascii="Arial" w:hAnsi="Arial" w:cs="Arial"/>
                <w:sz w:val="16"/>
                <w:szCs w:val="16"/>
              </w:rPr>
            </w:pPr>
          </w:p>
          <w:p w14:paraId="2DB2B77B" w14:textId="030AE450" w:rsidR="00FE0C06" w:rsidRPr="00E77F29" w:rsidRDefault="00FE0C06" w:rsidP="00FE0C06">
            <w:pPr>
              <w:jc w:val="both"/>
              <w:rPr>
                <w:rFonts w:ascii="Arial" w:hAnsi="Arial" w:cs="Arial"/>
                <w:b/>
                <w:sz w:val="16"/>
                <w:szCs w:val="16"/>
              </w:rPr>
            </w:pPr>
            <w:r w:rsidRPr="00E77F29">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sidR="009B624B" w:rsidRPr="00E77F29">
              <w:rPr>
                <w:rFonts w:ascii="Arial" w:hAnsi="Arial" w:cs="Arial"/>
                <w:sz w:val="14"/>
                <w:szCs w:val="14"/>
              </w:rPr>
              <w:t>.</w:t>
            </w:r>
          </w:p>
        </w:tc>
      </w:tr>
      <w:tr w:rsidR="00FE0C06" w:rsidRPr="00E77F29" w14:paraId="25E84044" w14:textId="77777777" w:rsidTr="00FE0C06">
        <w:trPr>
          <w:trHeight w:val="434"/>
          <w:jc w:val="center"/>
        </w:trPr>
        <w:tc>
          <w:tcPr>
            <w:tcW w:w="231" w:type="pct"/>
            <w:noWrap/>
            <w:vAlign w:val="center"/>
          </w:tcPr>
          <w:p w14:paraId="36FC77EA" w14:textId="2C1283A4" w:rsidR="00FE0C06" w:rsidRPr="00E77F29" w:rsidRDefault="00FE0C06" w:rsidP="00FE0C06">
            <w:pPr>
              <w:jc w:val="center"/>
              <w:rPr>
                <w:rFonts w:ascii="Arial" w:hAnsi="Arial" w:cs="Arial"/>
                <w:sz w:val="12"/>
                <w:szCs w:val="12"/>
              </w:rPr>
            </w:pPr>
            <w:r w:rsidRPr="00E77F29">
              <w:rPr>
                <w:rFonts w:ascii="Arial" w:hAnsi="Arial" w:cs="Arial"/>
                <w:sz w:val="12"/>
                <w:szCs w:val="12"/>
              </w:rPr>
              <w:t>3</w:t>
            </w:r>
          </w:p>
        </w:tc>
        <w:tc>
          <w:tcPr>
            <w:tcW w:w="1087" w:type="pct"/>
            <w:noWrap/>
            <w:vAlign w:val="center"/>
          </w:tcPr>
          <w:p w14:paraId="0E911CEF" w14:textId="0D28009B" w:rsidR="00FE0C06" w:rsidRPr="00E77F29" w:rsidRDefault="00FE0C06" w:rsidP="00FE0C06">
            <w:pPr>
              <w:pStyle w:val="Sangradetextonormal"/>
              <w:ind w:left="0"/>
              <w:jc w:val="center"/>
              <w:rPr>
                <w:rFonts w:ascii="Arial" w:hAnsi="Arial" w:cs="Arial"/>
                <w:sz w:val="14"/>
                <w:szCs w:val="14"/>
              </w:rPr>
            </w:pPr>
            <w:r w:rsidRPr="00E77F29">
              <w:rPr>
                <w:rFonts w:ascii="Arial" w:hAnsi="Arial" w:cs="Arial"/>
                <w:b/>
                <w:sz w:val="18"/>
                <w:szCs w:val="18"/>
              </w:rPr>
              <w:t>IMELDA MARTINEZ NIÑO</w:t>
            </w:r>
          </w:p>
        </w:tc>
        <w:tc>
          <w:tcPr>
            <w:tcW w:w="3682" w:type="pct"/>
          </w:tcPr>
          <w:p w14:paraId="5B5BB855" w14:textId="7A8DD82D" w:rsidR="00FE0C06" w:rsidRPr="00E77F29" w:rsidRDefault="00FE0C06" w:rsidP="00FE0C06">
            <w:pPr>
              <w:spacing w:line="276" w:lineRule="auto"/>
              <w:jc w:val="both"/>
              <w:rPr>
                <w:rFonts w:ascii="Arial" w:hAnsi="Arial" w:cs="Arial"/>
                <w:b/>
                <w:sz w:val="16"/>
                <w:szCs w:val="16"/>
              </w:rPr>
            </w:pPr>
            <w:r w:rsidRPr="00E77F29">
              <w:rPr>
                <w:rFonts w:ascii="Arial" w:hAnsi="Arial" w:cs="Arial"/>
                <w:b/>
                <w:sz w:val="16"/>
                <w:szCs w:val="16"/>
              </w:rPr>
              <w:t xml:space="preserve">Oferta en las partidas: </w:t>
            </w:r>
            <w:r w:rsidR="009E0848" w:rsidRPr="00E77F29">
              <w:rPr>
                <w:rFonts w:ascii="Arial" w:hAnsi="Arial" w:cs="Arial"/>
                <w:b/>
                <w:sz w:val="16"/>
                <w:szCs w:val="16"/>
              </w:rPr>
              <w:t>12</w:t>
            </w:r>
          </w:p>
          <w:p w14:paraId="68BB69E9" w14:textId="01073D40" w:rsidR="00FE0C06" w:rsidRPr="00E77F29" w:rsidRDefault="00FE0C06" w:rsidP="00FE0C06">
            <w:pPr>
              <w:spacing w:line="276" w:lineRule="auto"/>
              <w:jc w:val="both"/>
              <w:rPr>
                <w:rFonts w:ascii="Arial" w:hAnsi="Arial" w:cs="Arial"/>
                <w:b/>
                <w:sz w:val="16"/>
                <w:szCs w:val="16"/>
              </w:rPr>
            </w:pPr>
          </w:p>
          <w:p w14:paraId="09EE3DE2" w14:textId="0AFF39EB" w:rsidR="00FE0C06" w:rsidRPr="00E77F29" w:rsidRDefault="00802EED" w:rsidP="00FE0C06">
            <w:pPr>
              <w:rPr>
                <w:rFonts w:ascii="Arial" w:hAnsi="Arial" w:cs="Arial"/>
                <w:sz w:val="16"/>
                <w:szCs w:val="16"/>
              </w:rPr>
            </w:pPr>
            <w:r w:rsidRPr="00E77F29">
              <w:rPr>
                <w:rFonts w:ascii="Arial" w:hAnsi="Arial" w:cs="Arial"/>
                <w:b/>
                <w:sz w:val="16"/>
                <w:szCs w:val="16"/>
              </w:rPr>
              <w:t>Documentos Apartado X</w:t>
            </w:r>
            <w:r w:rsidRPr="00E77F29">
              <w:rPr>
                <w:rFonts w:ascii="Arial" w:hAnsi="Arial" w:cs="Arial"/>
                <w:sz w:val="16"/>
                <w:szCs w:val="16"/>
              </w:rPr>
              <w:t>, presenta y cumple de manera general, conforme lo establecido y detallado en los Anexos 1 y 2.</w:t>
            </w:r>
          </w:p>
          <w:p w14:paraId="7C5DA7CA" w14:textId="77777777" w:rsidR="00C06418" w:rsidRPr="00E77F29" w:rsidRDefault="00C06418" w:rsidP="00FE0C06">
            <w:pPr>
              <w:rPr>
                <w:rFonts w:ascii="Arial" w:hAnsi="Arial" w:cs="Arial"/>
                <w:sz w:val="16"/>
                <w:szCs w:val="16"/>
              </w:rPr>
            </w:pPr>
          </w:p>
          <w:p w14:paraId="7143192D" w14:textId="738DB4B3" w:rsidR="000C5932" w:rsidRPr="00E77F29" w:rsidRDefault="00802EED" w:rsidP="00802EED">
            <w:pPr>
              <w:jc w:val="both"/>
              <w:rPr>
                <w:rFonts w:ascii="Arial" w:hAnsi="Arial" w:cs="Arial"/>
                <w:sz w:val="14"/>
                <w:szCs w:val="14"/>
              </w:rPr>
            </w:pPr>
            <w:r w:rsidRPr="00E77F29">
              <w:rPr>
                <w:rFonts w:ascii="Arial" w:hAnsi="Arial" w:cs="Arial"/>
                <w:sz w:val="14"/>
                <w:szCs w:val="14"/>
              </w:rPr>
              <w:t>Revisión Técnica realizada por:</w:t>
            </w:r>
            <w:r w:rsidR="00C06418" w:rsidRPr="00E77F29">
              <w:rPr>
                <w:rFonts w:ascii="Arial" w:hAnsi="Arial" w:cs="Arial"/>
                <w:sz w:val="14"/>
                <w:szCs w:val="14"/>
              </w:rPr>
              <w:t xml:space="preserve"> </w:t>
            </w:r>
            <w:r w:rsidRPr="00E77F29">
              <w:rPr>
                <w:rFonts w:ascii="Arial" w:hAnsi="Arial" w:cs="Arial"/>
                <w:sz w:val="14"/>
                <w:szCs w:val="14"/>
              </w:rPr>
              <w:t xml:space="preserve">El Decano del Centro de Ciencias de la Salud, Dr. en Farm. Sergio Ramírez González; el Secretario Administrativo del CCS, Lic. en A.E. José Israel Salado López, por el </w:t>
            </w:r>
            <w:r w:rsidRPr="00E77F29">
              <w:rPr>
                <w:rFonts w:ascii="Arial" w:hAnsi="Arial" w:cs="Arial"/>
                <w:sz w:val="14"/>
                <w:szCs w:val="14"/>
              </w:rPr>
              <w:lastRenderedPageBreak/>
              <w:t xml:space="preserve">Jefe del Depto. de Estomatología Dr. en C.O. David </w:t>
            </w:r>
            <w:proofErr w:type="spellStart"/>
            <w:r w:rsidRPr="00E77F29">
              <w:rPr>
                <w:rFonts w:ascii="Arial" w:hAnsi="Arial" w:cs="Arial"/>
                <w:sz w:val="14"/>
                <w:szCs w:val="14"/>
              </w:rPr>
              <w:t>Masuoka</w:t>
            </w:r>
            <w:proofErr w:type="spellEnd"/>
            <w:r w:rsidRPr="00E77F29">
              <w:rPr>
                <w:rFonts w:ascii="Arial" w:hAnsi="Arial" w:cs="Arial"/>
                <w:sz w:val="14"/>
                <w:szCs w:val="14"/>
              </w:rPr>
              <w:t xml:space="preserve"> </w:t>
            </w:r>
            <w:proofErr w:type="spellStart"/>
            <w:r w:rsidRPr="00E77F29">
              <w:rPr>
                <w:rFonts w:ascii="Arial" w:hAnsi="Arial" w:cs="Arial"/>
                <w:sz w:val="14"/>
                <w:szCs w:val="14"/>
              </w:rPr>
              <w:t>Ito</w:t>
            </w:r>
            <w:proofErr w:type="spellEnd"/>
            <w:r w:rsidRPr="00E77F29">
              <w:rPr>
                <w:rFonts w:ascii="Arial" w:hAnsi="Arial" w:cs="Arial"/>
                <w:sz w:val="14"/>
                <w:szCs w:val="14"/>
              </w:rPr>
              <w:t xml:space="preserve"> y por la Jefa del Área Administrativa UMD Mtra. en A. Claudia Mónica Martínez Esparza, conforme a los anexos de la Convocatoria </w:t>
            </w:r>
            <w:r w:rsidRPr="00E77F29">
              <w:rPr>
                <w:rFonts w:ascii="Arial" w:hAnsi="Arial" w:cs="Arial"/>
                <w:b/>
                <w:sz w:val="14"/>
                <w:szCs w:val="14"/>
              </w:rPr>
              <w:t>LPN E/901045968-047-2023</w:t>
            </w:r>
            <w:r w:rsidRPr="00E77F29">
              <w:rPr>
                <w:rFonts w:ascii="Arial" w:hAnsi="Arial" w:cs="Arial"/>
                <w:sz w:val="14"/>
                <w:szCs w:val="14"/>
              </w:rPr>
              <w:t>.</w:t>
            </w:r>
          </w:p>
          <w:p w14:paraId="00330031" w14:textId="77777777" w:rsidR="00802EED" w:rsidRPr="00E77F29" w:rsidRDefault="00802EED" w:rsidP="00802EED">
            <w:pPr>
              <w:jc w:val="both"/>
              <w:rPr>
                <w:rFonts w:ascii="Arial" w:hAnsi="Arial" w:cs="Arial"/>
                <w:sz w:val="14"/>
                <w:szCs w:val="14"/>
              </w:rPr>
            </w:pPr>
          </w:p>
          <w:p w14:paraId="700FB6E4" w14:textId="64571AA6" w:rsidR="00FE0C06" w:rsidRPr="00E77F29" w:rsidRDefault="00FE0C06" w:rsidP="00FE0C06">
            <w:pPr>
              <w:jc w:val="both"/>
              <w:rPr>
                <w:rFonts w:ascii="Arial" w:hAnsi="Arial" w:cs="Arial"/>
                <w:b/>
                <w:sz w:val="16"/>
                <w:szCs w:val="16"/>
              </w:rPr>
            </w:pPr>
            <w:r w:rsidRPr="00E77F29">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sidR="009B624B" w:rsidRPr="00E77F29">
              <w:rPr>
                <w:rFonts w:ascii="Arial" w:hAnsi="Arial" w:cs="Arial"/>
                <w:sz w:val="14"/>
                <w:szCs w:val="14"/>
              </w:rPr>
              <w:t>.</w:t>
            </w:r>
          </w:p>
        </w:tc>
      </w:tr>
      <w:tr w:rsidR="00FE0C06" w:rsidRPr="00E77F29" w14:paraId="7A131888" w14:textId="77777777" w:rsidTr="00FE0C06">
        <w:trPr>
          <w:trHeight w:val="434"/>
          <w:jc w:val="center"/>
        </w:trPr>
        <w:tc>
          <w:tcPr>
            <w:tcW w:w="231" w:type="pct"/>
            <w:noWrap/>
            <w:vAlign w:val="center"/>
          </w:tcPr>
          <w:p w14:paraId="4BF670B3" w14:textId="4331F7E7" w:rsidR="00FE0C06" w:rsidRPr="00E77F29" w:rsidRDefault="00FE0C06" w:rsidP="00FE0C06">
            <w:pPr>
              <w:jc w:val="center"/>
              <w:rPr>
                <w:rFonts w:ascii="Arial" w:hAnsi="Arial" w:cs="Arial"/>
                <w:sz w:val="12"/>
                <w:szCs w:val="12"/>
              </w:rPr>
            </w:pPr>
            <w:r w:rsidRPr="00E77F29">
              <w:rPr>
                <w:rFonts w:ascii="Arial" w:hAnsi="Arial" w:cs="Arial"/>
                <w:sz w:val="12"/>
                <w:szCs w:val="12"/>
              </w:rPr>
              <w:lastRenderedPageBreak/>
              <w:t>4</w:t>
            </w:r>
          </w:p>
        </w:tc>
        <w:tc>
          <w:tcPr>
            <w:tcW w:w="1087" w:type="pct"/>
            <w:noWrap/>
            <w:vAlign w:val="center"/>
          </w:tcPr>
          <w:p w14:paraId="484E5932" w14:textId="2A9FB4BE" w:rsidR="00FE0C06" w:rsidRPr="00E77F29" w:rsidRDefault="00FE0C06" w:rsidP="00FE0C06">
            <w:pPr>
              <w:pStyle w:val="Sangradetextonormal"/>
              <w:ind w:left="0"/>
              <w:jc w:val="center"/>
              <w:rPr>
                <w:rFonts w:ascii="Arial" w:hAnsi="Arial" w:cs="Arial"/>
                <w:sz w:val="14"/>
                <w:szCs w:val="14"/>
              </w:rPr>
            </w:pPr>
            <w:r w:rsidRPr="00E77F29">
              <w:rPr>
                <w:rFonts w:ascii="Arial" w:hAnsi="Arial" w:cs="Arial"/>
                <w:b/>
                <w:sz w:val="18"/>
                <w:szCs w:val="18"/>
              </w:rPr>
              <w:t>EQUIPOS INTERFERENCIALES DE MÉXICO, S.A. DE C.V.</w:t>
            </w:r>
          </w:p>
        </w:tc>
        <w:tc>
          <w:tcPr>
            <w:tcW w:w="3682" w:type="pct"/>
          </w:tcPr>
          <w:p w14:paraId="622D4D85" w14:textId="2779C1E6" w:rsidR="00FE0C06" w:rsidRPr="00E77F29" w:rsidRDefault="00FE0C06" w:rsidP="00FE0C06">
            <w:pPr>
              <w:spacing w:line="276" w:lineRule="auto"/>
              <w:jc w:val="both"/>
              <w:rPr>
                <w:rFonts w:ascii="Arial" w:hAnsi="Arial" w:cs="Arial"/>
                <w:b/>
                <w:sz w:val="16"/>
                <w:szCs w:val="16"/>
              </w:rPr>
            </w:pPr>
            <w:r w:rsidRPr="00E77F29">
              <w:rPr>
                <w:rFonts w:ascii="Arial" w:hAnsi="Arial" w:cs="Arial"/>
                <w:b/>
                <w:sz w:val="16"/>
                <w:szCs w:val="16"/>
              </w:rPr>
              <w:t xml:space="preserve">Oferta en las partidas: </w:t>
            </w:r>
            <w:r w:rsidR="009E0848" w:rsidRPr="00E77F29">
              <w:rPr>
                <w:rFonts w:ascii="Arial" w:hAnsi="Arial" w:cs="Arial"/>
                <w:b/>
                <w:sz w:val="16"/>
                <w:szCs w:val="16"/>
              </w:rPr>
              <w:t>14</w:t>
            </w:r>
          </w:p>
          <w:p w14:paraId="70F50199" w14:textId="77777777" w:rsidR="00FE0C06" w:rsidRPr="00E77F29" w:rsidRDefault="00FE0C06" w:rsidP="00FE0C06">
            <w:pPr>
              <w:spacing w:line="276" w:lineRule="auto"/>
              <w:jc w:val="both"/>
              <w:rPr>
                <w:rFonts w:ascii="Arial" w:hAnsi="Arial" w:cs="Arial"/>
                <w:b/>
                <w:sz w:val="16"/>
                <w:szCs w:val="16"/>
              </w:rPr>
            </w:pPr>
          </w:p>
          <w:p w14:paraId="2D932A04" w14:textId="15337B0B" w:rsidR="00F92935" w:rsidRPr="00E77F29" w:rsidRDefault="00F92935" w:rsidP="00F92935">
            <w:pPr>
              <w:jc w:val="both"/>
              <w:rPr>
                <w:rFonts w:ascii="Arial" w:hAnsi="Arial" w:cs="Arial"/>
                <w:sz w:val="16"/>
                <w:szCs w:val="16"/>
              </w:rPr>
            </w:pPr>
            <w:r w:rsidRPr="00E77F29">
              <w:rPr>
                <w:rFonts w:ascii="Arial" w:hAnsi="Arial" w:cs="Arial"/>
                <w:b/>
                <w:sz w:val="16"/>
                <w:szCs w:val="16"/>
              </w:rPr>
              <w:t>Documentos Apartado X</w:t>
            </w:r>
            <w:r w:rsidRPr="00E77F29">
              <w:rPr>
                <w:rFonts w:ascii="Arial" w:hAnsi="Arial" w:cs="Arial"/>
                <w:sz w:val="16"/>
                <w:szCs w:val="16"/>
              </w:rPr>
              <w:t>, presenta y cumple de manera general, conforme lo establecido y detallado en los Anexos 1 y 2, sin embargo</w:t>
            </w:r>
            <w:r w:rsidR="00CB6394" w:rsidRPr="00E77F29">
              <w:rPr>
                <w:rFonts w:ascii="Arial" w:hAnsi="Arial" w:cs="Arial"/>
                <w:sz w:val="16"/>
                <w:szCs w:val="16"/>
              </w:rPr>
              <w:t xml:space="preserve"> conforme a lo establecido por el área </w:t>
            </w:r>
            <w:proofErr w:type="gramStart"/>
            <w:r w:rsidR="00CB6394" w:rsidRPr="00E77F29">
              <w:rPr>
                <w:rFonts w:ascii="Arial" w:hAnsi="Arial" w:cs="Arial"/>
                <w:sz w:val="16"/>
                <w:szCs w:val="16"/>
              </w:rPr>
              <w:t xml:space="preserve">requirente, </w:t>
            </w:r>
            <w:r w:rsidRPr="00E77F29">
              <w:rPr>
                <w:rFonts w:ascii="Arial" w:hAnsi="Arial" w:cs="Arial"/>
                <w:sz w:val="16"/>
                <w:szCs w:val="16"/>
              </w:rPr>
              <w:t xml:space="preserve"> rebasa</w:t>
            </w:r>
            <w:proofErr w:type="gramEnd"/>
            <w:r w:rsidRPr="00E77F29">
              <w:rPr>
                <w:rFonts w:ascii="Arial" w:hAnsi="Arial" w:cs="Arial"/>
                <w:sz w:val="16"/>
                <w:szCs w:val="16"/>
              </w:rPr>
              <w:t xml:space="preserve"> el techo presupuestal establecido para esta partida.</w:t>
            </w:r>
          </w:p>
          <w:p w14:paraId="0C072909" w14:textId="77777777" w:rsidR="00CB6394" w:rsidRPr="00E77F29" w:rsidRDefault="00CB6394" w:rsidP="00F92935">
            <w:pPr>
              <w:jc w:val="both"/>
              <w:rPr>
                <w:rFonts w:ascii="Arial" w:hAnsi="Arial" w:cs="Arial"/>
                <w:sz w:val="16"/>
                <w:szCs w:val="16"/>
              </w:rPr>
            </w:pPr>
          </w:p>
          <w:p w14:paraId="1D0C45E4" w14:textId="0AA05BC5" w:rsidR="00F92935" w:rsidRPr="00E77F29" w:rsidRDefault="00F92935" w:rsidP="00F92935">
            <w:pPr>
              <w:jc w:val="both"/>
              <w:rPr>
                <w:rFonts w:ascii="Arial" w:hAnsi="Arial" w:cs="Arial"/>
                <w:sz w:val="14"/>
                <w:szCs w:val="14"/>
              </w:rPr>
            </w:pPr>
            <w:r w:rsidRPr="00E77F29">
              <w:rPr>
                <w:rFonts w:ascii="Arial" w:hAnsi="Arial" w:cs="Arial"/>
                <w:sz w:val="14"/>
                <w:szCs w:val="14"/>
              </w:rPr>
              <w:t>Revisión Técnica realizada por:</w:t>
            </w:r>
            <w:r w:rsidR="00CB6394" w:rsidRPr="00E77F29">
              <w:rPr>
                <w:rFonts w:ascii="Arial" w:hAnsi="Arial" w:cs="Arial"/>
                <w:sz w:val="14"/>
                <w:szCs w:val="14"/>
              </w:rPr>
              <w:t xml:space="preserve"> </w:t>
            </w:r>
            <w:r w:rsidRPr="00E77F29">
              <w:rPr>
                <w:rFonts w:ascii="Arial" w:hAnsi="Arial" w:cs="Arial"/>
                <w:sz w:val="14"/>
                <w:szCs w:val="14"/>
              </w:rPr>
              <w:t xml:space="preserve">El Decano del Centro de Ciencias de la Salud, Dr. en Farm. Sergio Ramírez González; el Secretario Administrativo del CCS, Lic. en A.E. José Israel Salado López, por el Jefe del Depto. de Estomatología Dr. en C.O. David </w:t>
            </w:r>
            <w:proofErr w:type="spellStart"/>
            <w:r w:rsidRPr="00E77F29">
              <w:rPr>
                <w:rFonts w:ascii="Arial" w:hAnsi="Arial" w:cs="Arial"/>
                <w:sz w:val="14"/>
                <w:szCs w:val="14"/>
              </w:rPr>
              <w:t>Masuoka</w:t>
            </w:r>
            <w:proofErr w:type="spellEnd"/>
            <w:r w:rsidRPr="00E77F29">
              <w:rPr>
                <w:rFonts w:ascii="Arial" w:hAnsi="Arial" w:cs="Arial"/>
                <w:sz w:val="14"/>
                <w:szCs w:val="14"/>
              </w:rPr>
              <w:t xml:space="preserve"> </w:t>
            </w:r>
            <w:proofErr w:type="spellStart"/>
            <w:r w:rsidRPr="00E77F29">
              <w:rPr>
                <w:rFonts w:ascii="Arial" w:hAnsi="Arial" w:cs="Arial"/>
                <w:sz w:val="14"/>
                <w:szCs w:val="14"/>
              </w:rPr>
              <w:t>Ito</w:t>
            </w:r>
            <w:proofErr w:type="spellEnd"/>
            <w:r w:rsidRPr="00E77F29">
              <w:rPr>
                <w:rFonts w:ascii="Arial" w:hAnsi="Arial" w:cs="Arial"/>
                <w:sz w:val="14"/>
                <w:szCs w:val="14"/>
              </w:rPr>
              <w:t xml:space="preserve"> y por la Jefa del Área Administrativa UMD Mtra. en A. Claudia Mónica Martínez Esparza, conforme a los anexos de la Convocatoria </w:t>
            </w:r>
            <w:r w:rsidRPr="00E77F29">
              <w:rPr>
                <w:rFonts w:ascii="Arial" w:hAnsi="Arial" w:cs="Arial"/>
                <w:b/>
                <w:sz w:val="14"/>
                <w:szCs w:val="14"/>
              </w:rPr>
              <w:t>LPN E/901045968-047-2023</w:t>
            </w:r>
            <w:r w:rsidRPr="00E77F29">
              <w:rPr>
                <w:rFonts w:ascii="Arial" w:hAnsi="Arial" w:cs="Arial"/>
                <w:sz w:val="14"/>
                <w:szCs w:val="14"/>
              </w:rPr>
              <w:t>.</w:t>
            </w:r>
          </w:p>
          <w:p w14:paraId="4A89D718" w14:textId="2D480197" w:rsidR="00FE0C06" w:rsidRPr="00E77F29" w:rsidRDefault="00FE0C06" w:rsidP="00FE0C06">
            <w:pPr>
              <w:jc w:val="both"/>
              <w:rPr>
                <w:rFonts w:ascii="Arial" w:hAnsi="Arial" w:cs="Arial"/>
                <w:b/>
                <w:sz w:val="14"/>
                <w:szCs w:val="14"/>
              </w:rPr>
            </w:pPr>
          </w:p>
          <w:p w14:paraId="00C0A8A9" w14:textId="64889FEB" w:rsidR="00FE0C06" w:rsidRPr="00E77F29" w:rsidRDefault="00FE0C06" w:rsidP="00FE0C06">
            <w:pPr>
              <w:spacing w:line="276" w:lineRule="auto"/>
              <w:jc w:val="both"/>
              <w:rPr>
                <w:rFonts w:ascii="Arial" w:hAnsi="Arial" w:cs="Arial"/>
                <w:b/>
                <w:sz w:val="16"/>
                <w:szCs w:val="16"/>
              </w:rPr>
            </w:pPr>
            <w:r w:rsidRPr="00E77F29">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sidR="009B624B" w:rsidRPr="00E77F29">
              <w:rPr>
                <w:rFonts w:ascii="Arial" w:hAnsi="Arial" w:cs="Arial"/>
                <w:sz w:val="14"/>
                <w:szCs w:val="14"/>
              </w:rPr>
              <w:t>.</w:t>
            </w:r>
          </w:p>
        </w:tc>
      </w:tr>
      <w:tr w:rsidR="00FE0C06" w:rsidRPr="00E77F29" w14:paraId="7C3AA4E1" w14:textId="77777777" w:rsidTr="00FE0C06">
        <w:trPr>
          <w:trHeight w:val="434"/>
          <w:jc w:val="center"/>
        </w:trPr>
        <w:tc>
          <w:tcPr>
            <w:tcW w:w="231" w:type="pct"/>
            <w:noWrap/>
            <w:vAlign w:val="center"/>
          </w:tcPr>
          <w:p w14:paraId="57017777" w14:textId="08FABC8B" w:rsidR="00FE0C06" w:rsidRPr="00E77F29" w:rsidRDefault="00FE0C06" w:rsidP="00FE0C06">
            <w:pPr>
              <w:jc w:val="center"/>
              <w:rPr>
                <w:rFonts w:ascii="Arial" w:hAnsi="Arial" w:cs="Arial"/>
                <w:sz w:val="12"/>
                <w:szCs w:val="12"/>
              </w:rPr>
            </w:pPr>
            <w:r w:rsidRPr="00E77F29">
              <w:rPr>
                <w:rFonts w:ascii="Arial" w:hAnsi="Arial" w:cs="Arial"/>
                <w:sz w:val="12"/>
                <w:szCs w:val="12"/>
              </w:rPr>
              <w:t>5</w:t>
            </w:r>
          </w:p>
        </w:tc>
        <w:tc>
          <w:tcPr>
            <w:tcW w:w="1087" w:type="pct"/>
            <w:noWrap/>
            <w:vAlign w:val="center"/>
          </w:tcPr>
          <w:p w14:paraId="6E50EFB0" w14:textId="4443A960" w:rsidR="00FE0C06" w:rsidRPr="00E77F29" w:rsidRDefault="00FE0C06" w:rsidP="00FE0C06">
            <w:pPr>
              <w:pStyle w:val="Sangradetextonormal"/>
              <w:ind w:left="0"/>
              <w:jc w:val="center"/>
              <w:rPr>
                <w:rFonts w:ascii="Arial" w:hAnsi="Arial" w:cs="Arial"/>
                <w:sz w:val="14"/>
                <w:szCs w:val="14"/>
              </w:rPr>
            </w:pPr>
            <w:r w:rsidRPr="00E77F29">
              <w:rPr>
                <w:rFonts w:ascii="Arial" w:hAnsi="Arial" w:cs="Arial"/>
                <w:b/>
                <w:sz w:val="18"/>
                <w:szCs w:val="18"/>
              </w:rPr>
              <w:t>MUEBLES NORIEGA, S.A. DE C.V.</w:t>
            </w:r>
          </w:p>
        </w:tc>
        <w:tc>
          <w:tcPr>
            <w:tcW w:w="3682" w:type="pct"/>
          </w:tcPr>
          <w:p w14:paraId="2BF0CFF8" w14:textId="1FE01919" w:rsidR="00FE0C06" w:rsidRPr="00E77F29" w:rsidRDefault="009E0848" w:rsidP="00FE0C06">
            <w:pPr>
              <w:spacing w:line="276" w:lineRule="auto"/>
              <w:jc w:val="both"/>
              <w:rPr>
                <w:rFonts w:ascii="Arial" w:hAnsi="Arial" w:cs="Arial"/>
                <w:b/>
                <w:sz w:val="16"/>
                <w:szCs w:val="16"/>
              </w:rPr>
            </w:pPr>
            <w:r w:rsidRPr="00E77F29">
              <w:rPr>
                <w:rFonts w:ascii="Arial" w:hAnsi="Arial" w:cs="Arial"/>
                <w:b/>
                <w:sz w:val="16"/>
                <w:szCs w:val="16"/>
              </w:rPr>
              <w:t>Oferta en las partidas: 9, 16, 17, 18, 23, 24, 25, 26, 27, 28, 29,</w:t>
            </w:r>
            <w:r w:rsidR="00F776E7" w:rsidRPr="00E77F29">
              <w:rPr>
                <w:rFonts w:ascii="Arial" w:hAnsi="Arial" w:cs="Arial"/>
                <w:b/>
                <w:sz w:val="16"/>
                <w:szCs w:val="16"/>
              </w:rPr>
              <w:t xml:space="preserve"> 31 y 32. </w:t>
            </w:r>
          </w:p>
          <w:p w14:paraId="50671C42" w14:textId="111CB7EB" w:rsidR="00FE0C06" w:rsidRPr="00E77F29" w:rsidRDefault="00FE0C06" w:rsidP="00FE0C06">
            <w:pPr>
              <w:spacing w:line="276" w:lineRule="auto"/>
              <w:jc w:val="both"/>
              <w:rPr>
                <w:rFonts w:ascii="Arial" w:hAnsi="Arial" w:cs="Arial"/>
                <w:b/>
                <w:sz w:val="16"/>
                <w:szCs w:val="16"/>
              </w:rPr>
            </w:pPr>
          </w:p>
          <w:p w14:paraId="624C8349" w14:textId="77777777" w:rsidR="00AF7B67" w:rsidRPr="00E77F29" w:rsidRDefault="00AF7B67" w:rsidP="00AF7B67">
            <w:pPr>
              <w:jc w:val="both"/>
              <w:rPr>
                <w:rFonts w:ascii="Arial" w:hAnsi="Arial" w:cs="Arial"/>
                <w:sz w:val="16"/>
                <w:szCs w:val="16"/>
              </w:rPr>
            </w:pPr>
            <w:r w:rsidRPr="00E77F29">
              <w:rPr>
                <w:rFonts w:ascii="Arial" w:hAnsi="Arial" w:cs="Arial"/>
                <w:b/>
                <w:sz w:val="16"/>
                <w:szCs w:val="16"/>
              </w:rPr>
              <w:t>Documentos Apartado X. REQUISITOS PARA LA PRESENTACIÓN DE LAS PROPUESTAS:</w:t>
            </w:r>
            <w:r w:rsidRPr="00E77F29">
              <w:rPr>
                <w:rFonts w:ascii="Arial" w:hAnsi="Arial" w:cs="Arial"/>
                <w:sz w:val="16"/>
                <w:szCs w:val="16"/>
              </w:rPr>
              <w:t xml:space="preserve"> Conforme lo establecido y detallado en los Anexos 1 y 2, se hacen constar los siguientes incumplimientos encontrados:</w:t>
            </w:r>
          </w:p>
          <w:p w14:paraId="2C55664E" w14:textId="77777777" w:rsidR="00AF7B67" w:rsidRPr="00E77F29" w:rsidRDefault="00AF7B67" w:rsidP="00AF7B67">
            <w:pPr>
              <w:jc w:val="both"/>
              <w:rPr>
                <w:rFonts w:ascii="Arial" w:hAnsi="Arial" w:cs="Arial"/>
                <w:sz w:val="16"/>
                <w:szCs w:val="16"/>
              </w:rPr>
            </w:pPr>
          </w:p>
          <w:p w14:paraId="63428F8E" w14:textId="77777777" w:rsidR="00AF7B67" w:rsidRPr="00E77F29" w:rsidRDefault="00AF7B67" w:rsidP="00AF7B67">
            <w:pPr>
              <w:jc w:val="both"/>
              <w:rPr>
                <w:rFonts w:ascii="Arial" w:hAnsi="Arial" w:cs="Arial"/>
                <w:sz w:val="16"/>
                <w:szCs w:val="16"/>
              </w:rPr>
            </w:pPr>
            <w:r w:rsidRPr="00E77F29">
              <w:rPr>
                <w:rFonts w:ascii="Arial" w:hAnsi="Arial" w:cs="Arial"/>
                <w:sz w:val="16"/>
                <w:szCs w:val="16"/>
              </w:rPr>
              <w:t xml:space="preserve">En la convocatoria de la L.P.N. E/901045968-047-2023 Adquisición de Mobiliario y Equipo para los Centros Académicos de la Universidad Autónoma de Aguascalientes, se solicitó en el numeral X.2.1: </w:t>
            </w:r>
          </w:p>
          <w:p w14:paraId="0B8A36E5" w14:textId="77777777" w:rsidR="00AF7B67" w:rsidRPr="00E77F29" w:rsidRDefault="00AF7B67" w:rsidP="00AF7B67">
            <w:pPr>
              <w:jc w:val="both"/>
              <w:rPr>
                <w:rFonts w:ascii="Arial" w:hAnsi="Arial" w:cs="Arial"/>
                <w:sz w:val="16"/>
                <w:szCs w:val="16"/>
              </w:rPr>
            </w:pPr>
          </w:p>
          <w:p w14:paraId="5068AFC7" w14:textId="77777777" w:rsidR="00AF7B67" w:rsidRPr="00E77F29" w:rsidRDefault="00AF7B67" w:rsidP="00AF7B67">
            <w:pPr>
              <w:autoSpaceDE w:val="0"/>
              <w:autoSpaceDN w:val="0"/>
              <w:adjustRightInd w:val="0"/>
              <w:jc w:val="both"/>
              <w:rPr>
                <w:rFonts w:ascii="Arial" w:eastAsia="Calibri" w:hAnsi="Arial" w:cs="Arial"/>
                <w:i/>
                <w:color w:val="000000"/>
                <w:sz w:val="12"/>
                <w:szCs w:val="12"/>
                <w:lang w:val="es-MX" w:eastAsia="es-MX"/>
              </w:rPr>
            </w:pPr>
            <w:r w:rsidRPr="00E77F29">
              <w:rPr>
                <w:rFonts w:ascii="Arial" w:eastAsia="Calibri" w:hAnsi="Arial" w:cs="Arial"/>
                <w:i/>
                <w:color w:val="000000"/>
                <w:sz w:val="12"/>
                <w:szCs w:val="12"/>
                <w:lang w:val="es-MX" w:eastAsia="es-MX"/>
              </w:rPr>
              <w:t xml:space="preserve">“Con fundamento en el Artículo 71 fracción IX de la Ley de Adquisiciones, Arrendamientos y Servicios del Estado de Aguascalientes y sus Municipios, anexar la Opinión Positiva de los siguientes documentos: </w:t>
            </w:r>
          </w:p>
          <w:p w14:paraId="5B2C5529" w14:textId="77777777" w:rsidR="00AF7B67" w:rsidRPr="00E77F29" w:rsidRDefault="00AF7B67" w:rsidP="00AF7B67">
            <w:pPr>
              <w:autoSpaceDE w:val="0"/>
              <w:autoSpaceDN w:val="0"/>
              <w:adjustRightInd w:val="0"/>
              <w:jc w:val="both"/>
              <w:rPr>
                <w:rFonts w:ascii="Arial" w:eastAsia="Calibri" w:hAnsi="Arial" w:cs="Arial"/>
                <w:i/>
                <w:color w:val="000000"/>
                <w:sz w:val="12"/>
                <w:szCs w:val="12"/>
                <w:lang w:val="es-MX" w:eastAsia="es-MX"/>
              </w:rPr>
            </w:pPr>
            <w:r w:rsidRPr="00E77F29">
              <w:rPr>
                <w:rFonts w:ascii="Arial" w:eastAsia="Calibri" w:hAnsi="Arial" w:cs="Arial"/>
                <w:i/>
                <w:color w:val="000000"/>
                <w:sz w:val="12"/>
                <w:szCs w:val="12"/>
                <w:lang w:val="es-MX" w:eastAsia="es-MX"/>
              </w:rPr>
              <w:t xml:space="preserve">1. Comprobante del SAT en donde se indica que está al corriente de sus obligaciones fiscales. </w:t>
            </w:r>
          </w:p>
          <w:p w14:paraId="4ECBE700" w14:textId="77777777" w:rsidR="00AF7B67" w:rsidRPr="00E77F29" w:rsidRDefault="00AF7B67" w:rsidP="00AF7B67">
            <w:pPr>
              <w:autoSpaceDE w:val="0"/>
              <w:autoSpaceDN w:val="0"/>
              <w:adjustRightInd w:val="0"/>
              <w:jc w:val="both"/>
              <w:rPr>
                <w:rFonts w:ascii="Arial" w:eastAsia="Calibri" w:hAnsi="Arial" w:cs="Arial"/>
                <w:i/>
                <w:color w:val="000000"/>
                <w:sz w:val="12"/>
                <w:szCs w:val="12"/>
                <w:lang w:val="es-MX" w:eastAsia="es-MX"/>
              </w:rPr>
            </w:pPr>
            <w:r w:rsidRPr="00E77F29">
              <w:rPr>
                <w:rFonts w:ascii="Arial" w:eastAsia="Calibri" w:hAnsi="Arial" w:cs="Arial"/>
                <w:i/>
                <w:color w:val="000000"/>
                <w:sz w:val="12"/>
                <w:szCs w:val="12"/>
                <w:lang w:val="es-MX" w:eastAsia="es-MX"/>
              </w:rPr>
              <w:t xml:space="preserve">2. </w:t>
            </w:r>
            <w:r w:rsidRPr="00E77F29">
              <w:rPr>
                <w:rFonts w:ascii="Arial" w:eastAsia="Calibri" w:hAnsi="Arial" w:cs="Arial"/>
                <w:b/>
                <w:i/>
                <w:color w:val="000000"/>
                <w:sz w:val="12"/>
                <w:szCs w:val="12"/>
                <w:lang w:val="es-MX" w:eastAsia="es-MX"/>
              </w:rPr>
              <w:t>Opinión del Cumplimiento de Obligaciones fiscales en materia de Seguridad Social</w:t>
            </w:r>
            <w:r w:rsidRPr="00E77F29">
              <w:rPr>
                <w:rFonts w:ascii="Arial" w:eastAsia="Calibri" w:hAnsi="Arial" w:cs="Arial"/>
                <w:i/>
                <w:color w:val="000000"/>
                <w:sz w:val="12"/>
                <w:szCs w:val="12"/>
                <w:lang w:val="es-MX" w:eastAsia="es-MX"/>
              </w:rPr>
              <w:t xml:space="preserve">. * </w:t>
            </w:r>
          </w:p>
          <w:p w14:paraId="7F69D46C" w14:textId="77777777" w:rsidR="00AF7B67" w:rsidRPr="00E77F29" w:rsidRDefault="00AF7B67" w:rsidP="00AF7B67">
            <w:pPr>
              <w:autoSpaceDE w:val="0"/>
              <w:autoSpaceDN w:val="0"/>
              <w:adjustRightInd w:val="0"/>
              <w:jc w:val="both"/>
              <w:rPr>
                <w:rFonts w:ascii="Arial" w:eastAsia="Calibri" w:hAnsi="Arial" w:cs="Arial"/>
                <w:i/>
                <w:color w:val="000000"/>
                <w:sz w:val="12"/>
                <w:szCs w:val="12"/>
                <w:lang w:val="es-MX" w:eastAsia="es-MX"/>
              </w:rPr>
            </w:pPr>
            <w:r w:rsidRPr="00E77F29">
              <w:rPr>
                <w:rFonts w:ascii="Arial" w:eastAsia="Calibri" w:hAnsi="Arial" w:cs="Arial"/>
                <w:i/>
                <w:color w:val="000000"/>
                <w:sz w:val="12"/>
                <w:szCs w:val="12"/>
                <w:lang w:val="es-MX" w:eastAsia="es-MX"/>
              </w:rPr>
              <w:t xml:space="preserve">3. Constancia de situación fiscal del </w:t>
            </w:r>
            <w:proofErr w:type="gramStart"/>
            <w:r w:rsidRPr="00E77F29">
              <w:rPr>
                <w:rFonts w:ascii="Arial" w:eastAsia="Calibri" w:hAnsi="Arial" w:cs="Arial"/>
                <w:i/>
                <w:color w:val="000000"/>
                <w:sz w:val="12"/>
                <w:szCs w:val="12"/>
                <w:lang w:val="es-MX" w:eastAsia="es-MX"/>
              </w:rPr>
              <w:t>INFONAVIT.*</w:t>
            </w:r>
            <w:proofErr w:type="gramEnd"/>
            <w:r w:rsidRPr="00E77F29">
              <w:rPr>
                <w:rFonts w:ascii="Arial" w:eastAsia="Calibri" w:hAnsi="Arial" w:cs="Arial"/>
                <w:i/>
                <w:color w:val="000000"/>
                <w:sz w:val="12"/>
                <w:szCs w:val="12"/>
                <w:lang w:val="es-MX" w:eastAsia="es-MX"/>
              </w:rPr>
              <w:t xml:space="preserve"> </w:t>
            </w:r>
          </w:p>
          <w:p w14:paraId="1A0722E1" w14:textId="77777777" w:rsidR="00AF7B67" w:rsidRPr="00E77F29" w:rsidRDefault="00AF7B67" w:rsidP="00AF7B67">
            <w:pPr>
              <w:autoSpaceDE w:val="0"/>
              <w:autoSpaceDN w:val="0"/>
              <w:adjustRightInd w:val="0"/>
              <w:jc w:val="both"/>
              <w:rPr>
                <w:rFonts w:ascii="Arial" w:eastAsia="Calibri" w:hAnsi="Arial" w:cs="Arial"/>
                <w:i/>
                <w:color w:val="000000"/>
                <w:sz w:val="12"/>
                <w:szCs w:val="12"/>
                <w:lang w:val="es-MX" w:eastAsia="es-MX"/>
              </w:rPr>
            </w:pPr>
            <w:r w:rsidRPr="00E77F29">
              <w:rPr>
                <w:rFonts w:ascii="Arial" w:eastAsia="Calibri" w:hAnsi="Arial" w:cs="Arial"/>
                <w:i/>
                <w:color w:val="000000"/>
                <w:sz w:val="12"/>
                <w:szCs w:val="12"/>
                <w:lang w:val="es-MX" w:eastAsia="es-MX"/>
              </w:rPr>
              <w:t xml:space="preserve">4. Opinión de Situación Fiscal de Cumplimiento de Obligaciones Estatales emitida por la Secretaría de Finanzas del Estado de Aguascalientes. ** </w:t>
            </w:r>
          </w:p>
          <w:p w14:paraId="1ED1DE18" w14:textId="77777777" w:rsidR="00AF7B67" w:rsidRPr="00E77F29" w:rsidRDefault="00AF7B67" w:rsidP="00AF7B67">
            <w:pPr>
              <w:autoSpaceDE w:val="0"/>
              <w:autoSpaceDN w:val="0"/>
              <w:adjustRightInd w:val="0"/>
              <w:jc w:val="both"/>
              <w:rPr>
                <w:rFonts w:ascii="Arial" w:eastAsia="Calibri" w:hAnsi="Arial" w:cs="Arial"/>
                <w:i/>
                <w:color w:val="000000"/>
                <w:sz w:val="10"/>
                <w:szCs w:val="10"/>
                <w:lang w:val="es-MX" w:eastAsia="es-MX"/>
              </w:rPr>
            </w:pPr>
            <w:r w:rsidRPr="00E77F29">
              <w:rPr>
                <w:rFonts w:ascii="Arial" w:eastAsia="Calibri" w:hAnsi="Arial" w:cs="Arial"/>
                <w:i/>
                <w:color w:val="000000"/>
                <w:sz w:val="10"/>
                <w:szCs w:val="10"/>
                <w:lang w:val="es-MX" w:eastAsia="es-MX"/>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E77F29">
              <w:rPr>
                <w:rFonts w:ascii="Arial" w:eastAsia="Calibri" w:hAnsi="Arial" w:cs="Arial"/>
                <w:b/>
                <w:i/>
                <w:color w:val="000000"/>
                <w:sz w:val="10"/>
                <w:szCs w:val="10"/>
                <w:lang w:val="es-MX" w:eastAsia="es-MX"/>
              </w:rPr>
              <w:t>2</w:t>
            </w:r>
            <w:r w:rsidRPr="00E77F29">
              <w:rPr>
                <w:rFonts w:ascii="Arial" w:eastAsia="Calibri" w:hAnsi="Arial" w:cs="Arial"/>
                <w:b/>
                <w:bCs/>
                <w:i/>
                <w:color w:val="000000"/>
                <w:sz w:val="10"/>
                <w:szCs w:val="10"/>
                <w:lang w:val="es-MX" w:eastAsia="es-MX"/>
              </w:rPr>
              <w:t>1 de octubre de 2023 al 21 de noviembre de 2023</w:t>
            </w:r>
            <w:r w:rsidRPr="00E77F29">
              <w:rPr>
                <w:rFonts w:ascii="Arial" w:eastAsia="Calibri" w:hAnsi="Arial" w:cs="Arial"/>
                <w:i/>
                <w:color w:val="000000"/>
                <w:sz w:val="10"/>
                <w:szCs w:val="10"/>
                <w:lang w:val="es-MX" w:eastAsia="es-MX"/>
              </w:rPr>
              <w:t xml:space="preserve">). </w:t>
            </w:r>
            <w:r w:rsidRPr="00E77F29">
              <w:rPr>
                <w:rFonts w:ascii="Arial" w:eastAsia="Calibri" w:hAnsi="Arial" w:cs="Arial"/>
                <w:b/>
                <w:bCs/>
                <w:i/>
                <w:color w:val="000000"/>
                <w:sz w:val="10"/>
                <w:szCs w:val="10"/>
                <w:lang w:val="es-MX" w:eastAsia="es-MX"/>
              </w:rPr>
              <w:t xml:space="preserve">La opinión de Cumplimiento de Obligaciones fiscales en materia de Seguridad Social deberá presentarse con fecha del día 21 de noviembre de 2023. </w:t>
            </w:r>
            <w:r w:rsidRPr="00E77F29">
              <w:rPr>
                <w:rFonts w:ascii="Arial" w:eastAsia="Calibri" w:hAnsi="Arial" w:cs="Arial"/>
                <w:i/>
                <w:color w:val="000000"/>
                <w:sz w:val="10"/>
                <w:szCs w:val="10"/>
                <w:lang w:val="es-MX" w:eastAsia="es-MX"/>
              </w:rPr>
              <w:t xml:space="preserve">Se deberá entregar la opinión conforme a las “Reglas de carácter general para la obtención de la opinión del cumplimiento de </w:t>
            </w:r>
            <w:r w:rsidRPr="00E77F29">
              <w:rPr>
                <w:rFonts w:ascii="Arial" w:eastAsia="Calibri" w:hAnsi="Arial" w:cs="Arial"/>
                <w:b/>
                <w:bCs/>
                <w:i/>
                <w:color w:val="000000"/>
                <w:sz w:val="10"/>
                <w:szCs w:val="10"/>
                <w:lang w:val="es-MX" w:eastAsia="es-MX"/>
              </w:rPr>
              <w:t>obligaciones fiscales en materia de seguridad social</w:t>
            </w:r>
            <w:r w:rsidRPr="00E77F29">
              <w:rPr>
                <w:rFonts w:ascii="Arial" w:eastAsia="Calibri" w:hAnsi="Arial" w:cs="Arial"/>
                <w:i/>
                <w:color w:val="000000"/>
                <w:sz w:val="10"/>
                <w:szCs w:val="10"/>
                <w:lang w:val="es-MX" w:eastAsia="es-MX"/>
              </w:rPr>
              <w:t xml:space="preserve">", valida, positiva y además el formato deberá indicar que la misma se encuentra vigente al momento de la presentación y apertura de propuestas que es el día </w:t>
            </w:r>
            <w:r w:rsidRPr="00E77F29">
              <w:rPr>
                <w:rFonts w:ascii="Arial" w:eastAsia="Calibri" w:hAnsi="Arial" w:cs="Arial"/>
                <w:b/>
                <w:bCs/>
                <w:i/>
                <w:color w:val="000000"/>
                <w:sz w:val="10"/>
                <w:szCs w:val="10"/>
                <w:lang w:val="es-MX" w:eastAsia="es-MX"/>
              </w:rPr>
              <w:t>21 de noviembre de 2023</w:t>
            </w:r>
            <w:r w:rsidRPr="00E77F29">
              <w:rPr>
                <w:rFonts w:ascii="Arial" w:eastAsia="Calibri" w:hAnsi="Arial" w:cs="Arial"/>
                <w:i/>
                <w:color w:val="000000"/>
                <w:sz w:val="10"/>
                <w:szCs w:val="10"/>
                <w:lang w:val="es-MX" w:eastAsia="es-MX"/>
              </w:rPr>
              <w:t xml:space="preserve">. *En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 **Todos los licitantes/proveedores </w:t>
            </w:r>
            <w:r w:rsidRPr="00E77F29">
              <w:rPr>
                <w:rFonts w:ascii="Arial" w:eastAsia="Calibri" w:hAnsi="Arial" w:cs="Arial"/>
                <w:b/>
                <w:bCs/>
                <w:i/>
                <w:color w:val="000000"/>
                <w:sz w:val="10"/>
                <w:szCs w:val="10"/>
                <w:lang w:val="es-MX" w:eastAsia="es-MX"/>
              </w:rPr>
              <w:t>sin excepción</w:t>
            </w:r>
            <w:r w:rsidRPr="00E77F29">
              <w:rPr>
                <w:rFonts w:ascii="Arial" w:eastAsia="Calibri" w:hAnsi="Arial" w:cs="Arial"/>
                <w:i/>
                <w:color w:val="000000"/>
                <w:sz w:val="10"/>
                <w:szCs w:val="10"/>
                <w:lang w:val="es-MX" w:eastAsia="es-MX"/>
              </w:rPr>
              <w:t xml:space="preserve">, no importando que no tengan su domicilio fiscal en el Estado de Aguascalientes, se puede obtener más información en: </w:t>
            </w:r>
          </w:p>
          <w:p w14:paraId="7441F5B7" w14:textId="77777777" w:rsidR="00AF7B67" w:rsidRPr="00E77F29" w:rsidRDefault="00AF7B67" w:rsidP="00AF7B67">
            <w:pPr>
              <w:autoSpaceDE w:val="0"/>
              <w:autoSpaceDN w:val="0"/>
              <w:adjustRightInd w:val="0"/>
              <w:jc w:val="both"/>
              <w:rPr>
                <w:rFonts w:ascii="Arial" w:eastAsia="Calibri" w:hAnsi="Arial" w:cs="Arial"/>
                <w:i/>
                <w:color w:val="000000"/>
                <w:sz w:val="10"/>
                <w:szCs w:val="10"/>
                <w:lang w:val="es-MX" w:eastAsia="es-MX"/>
              </w:rPr>
            </w:pPr>
            <w:r w:rsidRPr="00E77F29">
              <w:rPr>
                <w:rFonts w:ascii="Arial" w:eastAsia="Calibri" w:hAnsi="Arial" w:cs="Arial"/>
                <w:i/>
                <w:color w:val="0000FF"/>
                <w:sz w:val="10"/>
                <w:szCs w:val="10"/>
                <w:lang w:val="es-MX" w:eastAsia="es-MX"/>
              </w:rPr>
              <w:t>https://eservicios2.aguascalientes.gob.mx/sefi/obligacionesrfc/login.aspx</w:t>
            </w:r>
            <w:r w:rsidRPr="00E77F29">
              <w:rPr>
                <w:rFonts w:ascii="Arial" w:eastAsia="Calibri" w:hAnsi="Arial" w:cs="Arial"/>
                <w:i/>
                <w:color w:val="000000"/>
                <w:sz w:val="10"/>
                <w:szCs w:val="10"/>
                <w:lang w:val="es-MX" w:eastAsia="es-MX"/>
              </w:rPr>
              <w:t xml:space="preserve">, </w:t>
            </w:r>
          </w:p>
          <w:p w14:paraId="217C53C3" w14:textId="77777777" w:rsidR="00AF7B67" w:rsidRPr="00E77F29" w:rsidRDefault="00AF7B67" w:rsidP="00AF7B67">
            <w:pPr>
              <w:autoSpaceDE w:val="0"/>
              <w:autoSpaceDN w:val="0"/>
              <w:adjustRightInd w:val="0"/>
              <w:jc w:val="both"/>
              <w:rPr>
                <w:rFonts w:ascii="Arial" w:eastAsia="Calibri" w:hAnsi="Arial" w:cs="Arial"/>
                <w:i/>
                <w:color w:val="0000FF"/>
                <w:sz w:val="10"/>
                <w:szCs w:val="10"/>
                <w:lang w:val="es-MX" w:eastAsia="es-MX"/>
              </w:rPr>
            </w:pPr>
            <w:r w:rsidRPr="00E77F29">
              <w:rPr>
                <w:rFonts w:ascii="Arial" w:eastAsia="Calibri" w:hAnsi="Arial" w:cs="Arial"/>
                <w:i/>
                <w:color w:val="0000FF"/>
                <w:sz w:val="10"/>
                <w:szCs w:val="10"/>
                <w:lang w:val="es-MX" w:eastAsia="es-MX"/>
              </w:rPr>
              <w:t xml:space="preserve">https://eservicios2.aguascalientes.gob.mx/contribuciones/ </w:t>
            </w:r>
          </w:p>
          <w:p w14:paraId="39A61112" w14:textId="77777777" w:rsidR="00AF7B67" w:rsidRPr="00E77F29" w:rsidRDefault="00AF7B67" w:rsidP="00AF7B67">
            <w:pPr>
              <w:jc w:val="both"/>
              <w:rPr>
                <w:rFonts w:ascii="Arial" w:hAnsi="Arial" w:cs="Arial"/>
                <w:i/>
                <w:sz w:val="10"/>
                <w:szCs w:val="10"/>
              </w:rPr>
            </w:pPr>
            <w:r w:rsidRPr="00E77F29">
              <w:rPr>
                <w:rFonts w:ascii="Arial" w:hAnsi="Arial" w:cs="Arial"/>
                <w:i/>
                <w:sz w:val="10"/>
                <w:szCs w:val="10"/>
              </w:rPr>
              <w:t xml:space="preserve">(Su omisión es causa de </w:t>
            </w:r>
            <w:proofErr w:type="spellStart"/>
            <w:r w:rsidRPr="00E77F29">
              <w:rPr>
                <w:rFonts w:ascii="Arial" w:hAnsi="Arial" w:cs="Arial"/>
                <w:i/>
                <w:sz w:val="10"/>
                <w:szCs w:val="10"/>
              </w:rPr>
              <w:t>desechamiento</w:t>
            </w:r>
            <w:proofErr w:type="spellEnd"/>
            <w:r w:rsidRPr="00E77F29">
              <w:rPr>
                <w:rFonts w:ascii="Arial" w:hAnsi="Arial" w:cs="Arial"/>
                <w:i/>
                <w:sz w:val="10"/>
                <w:szCs w:val="10"/>
              </w:rPr>
              <w:t>)”</w:t>
            </w:r>
          </w:p>
          <w:p w14:paraId="15C87A15" w14:textId="52D43E3B" w:rsidR="00EB4C81" w:rsidRPr="00E77F29" w:rsidRDefault="00EB4C81" w:rsidP="00FE0C06">
            <w:pPr>
              <w:spacing w:line="276" w:lineRule="auto"/>
              <w:jc w:val="both"/>
              <w:rPr>
                <w:rFonts w:ascii="Arial" w:hAnsi="Arial" w:cs="Arial"/>
                <w:b/>
                <w:sz w:val="16"/>
                <w:szCs w:val="16"/>
              </w:rPr>
            </w:pPr>
          </w:p>
          <w:p w14:paraId="746D5B8A" w14:textId="77777777" w:rsidR="00AF7B67" w:rsidRPr="00E77F29" w:rsidRDefault="00AF7B67" w:rsidP="00AF7B67">
            <w:pPr>
              <w:jc w:val="both"/>
              <w:rPr>
                <w:rFonts w:ascii="Arial" w:eastAsia="Calibri" w:hAnsi="Arial" w:cs="Arial"/>
                <w:color w:val="000000"/>
                <w:sz w:val="16"/>
                <w:szCs w:val="16"/>
                <w:lang w:val="es-MX" w:eastAsia="es-MX"/>
              </w:rPr>
            </w:pPr>
            <w:r w:rsidRPr="00E77F29">
              <w:rPr>
                <w:rFonts w:ascii="Arial" w:hAnsi="Arial" w:cs="Arial"/>
                <w:sz w:val="16"/>
                <w:szCs w:val="16"/>
              </w:rPr>
              <w:t xml:space="preserve">Es el caso y tal como se señaló en el acta de presentación y apertura de propuestas, celebrada el día 21 de noviembre de 2023, se asentó en el Anexo "1" Documentación Técnica y Administrativa, en el numeral </w:t>
            </w:r>
            <w:r w:rsidRPr="00E77F29">
              <w:rPr>
                <w:rFonts w:ascii="Arial" w:hAnsi="Arial" w:cs="Arial"/>
                <w:b/>
                <w:sz w:val="16"/>
                <w:szCs w:val="16"/>
              </w:rPr>
              <w:t>2.1, 2.</w:t>
            </w:r>
            <w:r w:rsidRPr="00E77F29">
              <w:rPr>
                <w:rFonts w:ascii="Arial" w:hAnsi="Arial" w:cs="Arial"/>
                <w:sz w:val="16"/>
                <w:szCs w:val="16"/>
              </w:rPr>
              <w:t xml:space="preserve"> que el licitante </w:t>
            </w:r>
            <w:r w:rsidRPr="00E77F29">
              <w:rPr>
                <w:rFonts w:ascii="Arial" w:hAnsi="Arial" w:cs="Arial"/>
                <w:b/>
                <w:sz w:val="16"/>
                <w:szCs w:val="16"/>
              </w:rPr>
              <w:t>MUEBLES NORIEGA, S.A. DE C.V.</w:t>
            </w:r>
            <w:r w:rsidRPr="00E77F29">
              <w:rPr>
                <w:rFonts w:ascii="Arial" w:hAnsi="Arial" w:cs="Arial"/>
                <w:sz w:val="16"/>
                <w:szCs w:val="16"/>
              </w:rPr>
              <w:t xml:space="preserve"> “</w:t>
            </w:r>
            <w:r w:rsidRPr="00E77F29">
              <w:rPr>
                <w:rFonts w:ascii="Arial" w:hAnsi="Arial" w:cs="Arial"/>
                <w:b/>
                <w:sz w:val="16"/>
                <w:szCs w:val="16"/>
              </w:rPr>
              <w:t xml:space="preserve">No Presenta” </w:t>
            </w:r>
            <w:r w:rsidRPr="00E77F29">
              <w:rPr>
                <w:rFonts w:ascii="Arial" w:eastAsia="Calibri" w:hAnsi="Arial" w:cs="Arial"/>
                <w:b/>
                <w:color w:val="000000"/>
                <w:sz w:val="16"/>
                <w:szCs w:val="16"/>
                <w:lang w:val="es-MX" w:eastAsia="es-MX"/>
              </w:rPr>
              <w:t>Opinión del Cumplimiento de Obligaciones fiscales en materia de Seguridad Social</w:t>
            </w:r>
            <w:r w:rsidRPr="00E77F29">
              <w:rPr>
                <w:rFonts w:ascii="Arial" w:eastAsia="Calibri" w:hAnsi="Arial" w:cs="Arial"/>
                <w:color w:val="000000"/>
                <w:sz w:val="16"/>
                <w:szCs w:val="16"/>
                <w:lang w:val="es-MX" w:eastAsia="es-MX"/>
              </w:rPr>
              <w:t>.</w:t>
            </w:r>
          </w:p>
          <w:p w14:paraId="50A1A862" w14:textId="571D74D4" w:rsidR="00AF7B67" w:rsidRPr="00E77F29" w:rsidRDefault="00AF7B67" w:rsidP="00AF7B67">
            <w:pPr>
              <w:spacing w:line="276" w:lineRule="auto"/>
              <w:jc w:val="both"/>
              <w:rPr>
                <w:rFonts w:ascii="Arial" w:hAnsi="Arial" w:cs="Arial"/>
                <w:sz w:val="16"/>
                <w:szCs w:val="16"/>
              </w:rPr>
            </w:pPr>
          </w:p>
          <w:p w14:paraId="589BDB26" w14:textId="77777777" w:rsidR="00AF7B67" w:rsidRPr="00E77F29" w:rsidRDefault="00AF7B67" w:rsidP="00AF7B67">
            <w:pPr>
              <w:jc w:val="both"/>
              <w:rPr>
                <w:rFonts w:ascii="Arial" w:hAnsi="Arial" w:cs="Arial"/>
                <w:b/>
                <w:sz w:val="16"/>
                <w:szCs w:val="16"/>
              </w:rPr>
            </w:pPr>
            <w:r w:rsidRPr="00E77F29">
              <w:rPr>
                <w:rFonts w:ascii="Arial" w:hAnsi="Arial" w:cs="Arial"/>
                <w:color w:val="000000"/>
                <w:sz w:val="16"/>
                <w:szCs w:val="16"/>
                <w:lang w:eastAsia="es-MX"/>
              </w:rPr>
              <w:t xml:space="preserve">Presenta, propuesta en 75 páginas foliadas, sin embargo, </w:t>
            </w:r>
            <w:r w:rsidRPr="00E77F29">
              <w:rPr>
                <w:rFonts w:ascii="Arial" w:hAnsi="Arial" w:cs="Arial"/>
                <w:sz w:val="16"/>
                <w:szCs w:val="16"/>
              </w:rPr>
              <w:t xml:space="preserve">conforme a lo requerido en el </w:t>
            </w:r>
            <w:r w:rsidRPr="00E77F29">
              <w:rPr>
                <w:rFonts w:ascii="Arial" w:hAnsi="Arial" w:cs="Arial"/>
                <w:b/>
                <w:sz w:val="16"/>
                <w:szCs w:val="16"/>
              </w:rPr>
              <w:t>numeral XI de la convocatoria L.P.N. E/901045968-047-2023, se solicitó:</w:t>
            </w:r>
          </w:p>
          <w:p w14:paraId="6E331C5D" w14:textId="77777777" w:rsidR="00AF7B67" w:rsidRPr="00E77F29" w:rsidRDefault="00AF7B67" w:rsidP="00AF7B67">
            <w:pPr>
              <w:jc w:val="both"/>
              <w:rPr>
                <w:rFonts w:ascii="Arial" w:hAnsi="Arial" w:cs="Arial"/>
                <w:b/>
                <w:sz w:val="14"/>
                <w:szCs w:val="14"/>
              </w:rPr>
            </w:pPr>
          </w:p>
          <w:p w14:paraId="39D41AA4" w14:textId="77777777" w:rsidR="00AF7B67" w:rsidRPr="00E77F29" w:rsidRDefault="00AF7B67" w:rsidP="00AF7B67">
            <w:pPr>
              <w:ind w:left="350" w:right="567" w:hanging="350"/>
              <w:rPr>
                <w:rFonts w:ascii="Arial" w:hAnsi="Arial" w:cs="Arial"/>
                <w:b/>
                <w:i/>
                <w:color w:val="000000"/>
                <w:sz w:val="14"/>
                <w:szCs w:val="14"/>
              </w:rPr>
            </w:pPr>
            <w:r w:rsidRPr="00E77F29">
              <w:rPr>
                <w:rFonts w:ascii="Arial" w:hAnsi="Arial" w:cs="Arial"/>
                <w:b/>
                <w:i/>
                <w:color w:val="000000"/>
                <w:sz w:val="14"/>
                <w:szCs w:val="14"/>
              </w:rPr>
              <w:t>“XI.</w:t>
            </w:r>
            <w:r w:rsidRPr="00E77F29">
              <w:rPr>
                <w:rFonts w:ascii="Arial" w:hAnsi="Arial" w:cs="Arial"/>
                <w:b/>
                <w:i/>
                <w:color w:val="000000"/>
                <w:sz w:val="14"/>
                <w:szCs w:val="14"/>
              </w:rPr>
              <w:tab/>
              <w:t>PRESENTACIÓN DE PROPUESTAS.</w:t>
            </w:r>
          </w:p>
          <w:p w14:paraId="190ECCFD" w14:textId="77777777" w:rsidR="00AF7B67" w:rsidRPr="00E77F29" w:rsidRDefault="00AF7B67" w:rsidP="00AF7B67">
            <w:pPr>
              <w:ind w:left="350" w:right="567" w:hanging="350"/>
              <w:jc w:val="both"/>
              <w:rPr>
                <w:rFonts w:ascii="Arial" w:hAnsi="Arial" w:cs="Arial"/>
                <w:i/>
                <w:color w:val="000000"/>
                <w:sz w:val="14"/>
                <w:szCs w:val="14"/>
              </w:rPr>
            </w:pPr>
            <w:r w:rsidRPr="00E77F29">
              <w:rPr>
                <w:rFonts w:ascii="Arial" w:hAnsi="Arial" w:cs="Arial"/>
                <w:i/>
                <w:color w:val="000000"/>
                <w:sz w:val="14"/>
                <w:szCs w:val="14"/>
              </w:rPr>
              <w:tab/>
            </w:r>
          </w:p>
          <w:p w14:paraId="67DABD5B" w14:textId="77777777" w:rsidR="00AF7B67" w:rsidRPr="00E77F29" w:rsidRDefault="00AF7B67" w:rsidP="00AF7B67">
            <w:pPr>
              <w:ind w:left="350" w:right="175" w:hanging="350"/>
              <w:jc w:val="both"/>
              <w:rPr>
                <w:rFonts w:ascii="Arial" w:hAnsi="Arial" w:cs="Arial"/>
                <w:i/>
                <w:color w:val="000000"/>
                <w:sz w:val="14"/>
                <w:szCs w:val="14"/>
              </w:rPr>
            </w:pPr>
            <w:r w:rsidRPr="00E77F29">
              <w:rPr>
                <w:rFonts w:ascii="Arial" w:hAnsi="Arial" w:cs="Arial"/>
                <w:i/>
                <w:color w:val="000000"/>
                <w:sz w:val="14"/>
                <w:szCs w:val="14"/>
              </w:rPr>
              <w:tab/>
              <w:t xml:space="preserve">La documentación antes indicada deberá entregarse por el licitante o el representante legal o común, al inicio del acto de inscripción y apertura de propuestas en </w:t>
            </w:r>
            <w:r w:rsidRPr="00E77F29">
              <w:rPr>
                <w:rFonts w:ascii="Arial" w:hAnsi="Arial" w:cs="Arial"/>
                <w:b/>
                <w:i/>
                <w:color w:val="000000"/>
                <w:sz w:val="14"/>
                <w:szCs w:val="14"/>
              </w:rPr>
              <w:t>un sobre cerrado</w:t>
            </w:r>
            <w:r w:rsidRPr="00E77F29">
              <w:rPr>
                <w:rFonts w:ascii="Arial" w:hAnsi="Arial" w:cs="Arial"/>
                <w:i/>
                <w:color w:val="000000"/>
                <w:sz w:val="14"/>
                <w:szCs w:val="14"/>
              </w:rPr>
              <w:t>, conteniendo lo siguiente:</w:t>
            </w:r>
          </w:p>
          <w:p w14:paraId="4D9F35C8" w14:textId="77777777" w:rsidR="00AF7B67" w:rsidRPr="00E77F29" w:rsidRDefault="00AF7B67" w:rsidP="00AF7B67">
            <w:pPr>
              <w:ind w:left="350" w:right="175" w:hanging="350"/>
              <w:jc w:val="both"/>
              <w:rPr>
                <w:rFonts w:ascii="Arial" w:hAnsi="Arial" w:cs="Arial"/>
                <w:i/>
                <w:color w:val="000000"/>
                <w:sz w:val="14"/>
                <w:szCs w:val="14"/>
              </w:rPr>
            </w:pPr>
          </w:p>
          <w:p w14:paraId="6FDF1ECF" w14:textId="77777777" w:rsidR="00AF7B67" w:rsidRPr="00E77F29" w:rsidRDefault="00AF7B67" w:rsidP="00AF7B67">
            <w:pPr>
              <w:numPr>
                <w:ilvl w:val="0"/>
                <w:numId w:val="7"/>
              </w:numPr>
              <w:tabs>
                <w:tab w:val="left" w:pos="709"/>
              </w:tabs>
              <w:spacing w:after="160" w:line="259" w:lineRule="auto"/>
              <w:ind w:left="350" w:right="175" w:hanging="350"/>
              <w:jc w:val="both"/>
              <w:rPr>
                <w:rFonts w:ascii="Arial" w:hAnsi="Arial" w:cs="Arial"/>
                <w:i/>
                <w:sz w:val="14"/>
                <w:szCs w:val="14"/>
              </w:rPr>
            </w:pPr>
            <w:r w:rsidRPr="00E77F29">
              <w:rPr>
                <w:rFonts w:ascii="Arial" w:hAnsi="Arial" w:cs="Arial"/>
                <w:b/>
                <w:i/>
                <w:sz w:val="14"/>
                <w:szCs w:val="14"/>
              </w:rPr>
              <w:lastRenderedPageBreak/>
              <w:t>Propuesta técnica, económica y documentación administrativa</w:t>
            </w:r>
            <w:r w:rsidRPr="00E77F29">
              <w:rPr>
                <w:rFonts w:ascii="Arial" w:hAnsi="Arial" w:cs="Arial"/>
                <w:i/>
                <w:sz w:val="14"/>
                <w:szCs w:val="14"/>
              </w:rPr>
              <w:t xml:space="preserve">: Se entregarán en un sobre cerrado, debiendo contener los documentos señalados del numeral X de las presentes bases, </w:t>
            </w:r>
            <w:r w:rsidRPr="00E77F29">
              <w:rPr>
                <w:rFonts w:ascii="Arial" w:hAnsi="Arial" w:cs="Arial"/>
                <w:b/>
                <w:i/>
                <w:sz w:val="14"/>
                <w:szCs w:val="14"/>
                <w:u w:val="single"/>
              </w:rPr>
              <w:t>los cuales deberán estar firmados en firma autógrafa en la última hoja de cada uno de ellos y con la rúbrica en todas las demás hojas</w:t>
            </w:r>
            <w:r w:rsidRPr="00E77F29">
              <w:rPr>
                <w:rFonts w:ascii="Arial" w:hAnsi="Arial" w:cs="Arial"/>
                <w:i/>
                <w:sz w:val="14"/>
                <w:szCs w:val="14"/>
                <w:u w:val="single"/>
              </w:rPr>
              <w:t>,</w:t>
            </w:r>
            <w:r w:rsidRPr="00E77F29">
              <w:rPr>
                <w:rFonts w:ascii="Arial" w:hAnsi="Arial" w:cs="Arial"/>
                <w:i/>
                <w:sz w:val="14"/>
                <w:szCs w:val="14"/>
              </w:rPr>
              <w:t xml:space="preserve"> por el licitante o su representante legal o común”</w:t>
            </w:r>
          </w:p>
          <w:p w14:paraId="5DADCD47" w14:textId="77777777" w:rsidR="00AF7B67" w:rsidRPr="00E77F29" w:rsidRDefault="00AF7B67" w:rsidP="00AF7B67">
            <w:pPr>
              <w:jc w:val="both"/>
              <w:rPr>
                <w:rFonts w:ascii="Arial" w:hAnsi="Arial" w:cs="Arial"/>
                <w:sz w:val="16"/>
                <w:szCs w:val="16"/>
              </w:rPr>
            </w:pPr>
            <w:r w:rsidRPr="00E77F29">
              <w:rPr>
                <w:rFonts w:ascii="Arial" w:hAnsi="Arial" w:cs="Arial"/>
                <w:sz w:val="16"/>
                <w:szCs w:val="16"/>
              </w:rPr>
              <w:t>En este sentido y no obstante al haber realizado la observación correspondiente en el acto de presentación y apertura de propuestas del día 21 de noviembre de 2023, en el Anexo “1”, rubro Propuesta firmada autógrafamente, en donde se expresó que quedaba “</w:t>
            </w:r>
            <w:r w:rsidRPr="00E77F29">
              <w:rPr>
                <w:rFonts w:ascii="Arial" w:hAnsi="Arial" w:cs="Arial"/>
                <w:b/>
                <w:i/>
                <w:sz w:val="16"/>
                <w:szCs w:val="16"/>
                <w:u w:val="single"/>
              </w:rPr>
              <w:t>en revisión”</w:t>
            </w:r>
            <w:r w:rsidRPr="00E77F29">
              <w:rPr>
                <w:rFonts w:ascii="Arial" w:hAnsi="Arial" w:cs="Arial"/>
                <w:sz w:val="16"/>
                <w:szCs w:val="16"/>
              </w:rPr>
              <w:t xml:space="preserve">, y al realizar la revisión a detalle técnica y administrativamente de la propuesta presentada por </w:t>
            </w:r>
            <w:r w:rsidRPr="00E77F29">
              <w:rPr>
                <w:rFonts w:ascii="Arial" w:hAnsi="Arial" w:cs="Arial"/>
                <w:b/>
                <w:i/>
                <w:sz w:val="16"/>
                <w:szCs w:val="16"/>
              </w:rPr>
              <w:t>MUEBLES NORIEGA, S.A. DE C.V.</w:t>
            </w:r>
            <w:r w:rsidRPr="00E77F29">
              <w:rPr>
                <w:rFonts w:ascii="Arial" w:hAnsi="Arial" w:cs="Arial"/>
                <w:sz w:val="16"/>
                <w:szCs w:val="16"/>
              </w:rPr>
              <w:t xml:space="preserve"> se observó que los siguientes documentos solicitados en el numeral X de la convocatoria carecían de firma o rubrica: </w:t>
            </w:r>
          </w:p>
          <w:p w14:paraId="6FA91427" w14:textId="77777777" w:rsidR="00AF7B67" w:rsidRPr="00E77F29" w:rsidRDefault="00AF7B67" w:rsidP="00AF7B67">
            <w:pPr>
              <w:jc w:val="both"/>
              <w:rPr>
                <w:rFonts w:ascii="Arial" w:hAnsi="Arial" w:cs="Arial"/>
                <w:sz w:val="16"/>
                <w:szCs w:val="1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4"/>
              <w:gridCol w:w="3261"/>
              <w:gridCol w:w="991"/>
              <w:gridCol w:w="632"/>
              <w:gridCol w:w="1010"/>
            </w:tblGrid>
            <w:tr w:rsidR="00AF7B67" w:rsidRPr="00E77F29" w14:paraId="03D35ACC" w14:textId="77777777" w:rsidTr="00E77F29">
              <w:tc>
                <w:tcPr>
                  <w:tcW w:w="458" w:type="pct"/>
                  <w:shd w:val="clear" w:color="auto" w:fill="D9D9D9"/>
                  <w:vAlign w:val="center"/>
                </w:tcPr>
                <w:p w14:paraId="44770392" w14:textId="77777777" w:rsidR="00AF7B67" w:rsidRPr="00E77F29" w:rsidRDefault="00AF7B67" w:rsidP="00AF7B67">
                  <w:pPr>
                    <w:ind w:right="-89"/>
                    <w:jc w:val="center"/>
                    <w:rPr>
                      <w:rFonts w:ascii="Arial" w:eastAsia="Calibri" w:hAnsi="Arial" w:cs="Arial"/>
                      <w:b/>
                      <w:color w:val="000000"/>
                      <w:sz w:val="12"/>
                      <w:szCs w:val="12"/>
                    </w:rPr>
                  </w:pPr>
                  <w:r w:rsidRPr="00E77F29">
                    <w:rPr>
                      <w:rFonts w:ascii="Arial" w:eastAsia="Calibri" w:hAnsi="Arial" w:cs="Arial"/>
                      <w:b/>
                      <w:color w:val="000000"/>
                      <w:sz w:val="12"/>
                      <w:szCs w:val="12"/>
                    </w:rPr>
                    <w:t>Número</w:t>
                  </w:r>
                </w:p>
              </w:tc>
              <w:tc>
                <w:tcPr>
                  <w:tcW w:w="2513" w:type="pct"/>
                  <w:shd w:val="clear" w:color="auto" w:fill="D9D9D9"/>
                  <w:vAlign w:val="center"/>
                </w:tcPr>
                <w:p w14:paraId="24D0C4FE" w14:textId="77777777" w:rsidR="00AF7B67" w:rsidRPr="00E77F29" w:rsidRDefault="00AF7B67" w:rsidP="00AF7B67">
                  <w:pPr>
                    <w:ind w:right="567"/>
                    <w:jc w:val="center"/>
                    <w:rPr>
                      <w:rFonts w:ascii="Arial" w:eastAsia="Calibri" w:hAnsi="Arial" w:cs="Arial"/>
                      <w:b/>
                      <w:color w:val="000000"/>
                      <w:sz w:val="12"/>
                      <w:szCs w:val="12"/>
                    </w:rPr>
                  </w:pPr>
                  <w:r w:rsidRPr="00E77F29">
                    <w:rPr>
                      <w:rFonts w:ascii="Arial" w:eastAsia="Calibri" w:hAnsi="Arial" w:cs="Arial"/>
                      <w:b/>
                      <w:color w:val="000000"/>
                      <w:sz w:val="12"/>
                      <w:szCs w:val="12"/>
                    </w:rPr>
                    <w:t>Descripción</w:t>
                  </w:r>
                </w:p>
              </w:tc>
              <w:tc>
                <w:tcPr>
                  <w:tcW w:w="764" w:type="pct"/>
                  <w:shd w:val="clear" w:color="auto" w:fill="D9D9D9"/>
                  <w:vAlign w:val="center"/>
                </w:tcPr>
                <w:p w14:paraId="78220CA7" w14:textId="77777777" w:rsidR="00AF7B67" w:rsidRPr="00E77F29" w:rsidRDefault="00AF7B67" w:rsidP="00AF7B67">
                  <w:pPr>
                    <w:spacing w:after="160" w:line="259" w:lineRule="auto"/>
                    <w:ind w:right="-91"/>
                    <w:jc w:val="center"/>
                    <w:rPr>
                      <w:rFonts w:ascii="Arial" w:eastAsia="Calibri" w:hAnsi="Arial" w:cs="Arial"/>
                      <w:b/>
                      <w:color w:val="000000"/>
                      <w:sz w:val="12"/>
                      <w:szCs w:val="12"/>
                      <w:lang w:val="es-MX" w:eastAsia="en-US"/>
                    </w:rPr>
                  </w:pPr>
                  <w:r w:rsidRPr="00E77F29">
                    <w:rPr>
                      <w:rFonts w:ascii="Arial" w:eastAsia="Calibri" w:hAnsi="Arial" w:cs="Arial"/>
                      <w:b/>
                      <w:color w:val="000000"/>
                      <w:sz w:val="12"/>
                      <w:szCs w:val="12"/>
                      <w:lang w:val="es-MX" w:eastAsia="en-US"/>
                    </w:rPr>
                    <w:t>Obligatoriedad</w:t>
                  </w:r>
                </w:p>
              </w:tc>
              <w:tc>
                <w:tcPr>
                  <w:tcW w:w="487" w:type="pct"/>
                  <w:shd w:val="clear" w:color="auto" w:fill="D9D9D9"/>
                  <w:vAlign w:val="center"/>
                </w:tcPr>
                <w:p w14:paraId="4D4C4E57" w14:textId="77777777" w:rsidR="00AF7B67" w:rsidRPr="00E77F29" w:rsidRDefault="00AF7B67" w:rsidP="00AF7B67">
                  <w:pPr>
                    <w:spacing w:after="160" w:line="259" w:lineRule="auto"/>
                    <w:ind w:right="-91"/>
                    <w:jc w:val="center"/>
                    <w:rPr>
                      <w:rFonts w:ascii="Arial" w:eastAsia="Calibri" w:hAnsi="Arial" w:cs="Arial"/>
                      <w:b/>
                      <w:color w:val="000000"/>
                      <w:sz w:val="12"/>
                      <w:szCs w:val="12"/>
                      <w:lang w:val="es-MX" w:eastAsia="en-US"/>
                    </w:rPr>
                  </w:pPr>
                  <w:r w:rsidRPr="00E77F29">
                    <w:rPr>
                      <w:rFonts w:ascii="Arial" w:eastAsia="Calibri" w:hAnsi="Arial" w:cs="Arial"/>
                      <w:b/>
                      <w:color w:val="000000"/>
                      <w:sz w:val="12"/>
                      <w:szCs w:val="12"/>
                      <w:lang w:val="es-MX" w:eastAsia="en-US"/>
                    </w:rPr>
                    <w:t>Entrega</w:t>
                  </w:r>
                </w:p>
              </w:tc>
              <w:tc>
                <w:tcPr>
                  <w:tcW w:w="778" w:type="pct"/>
                  <w:shd w:val="clear" w:color="auto" w:fill="D9D9D9"/>
                  <w:vAlign w:val="center"/>
                </w:tcPr>
                <w:p w14:paraId="03663A33" w14:textId="77777777" w:rsidR="00AF7B67" w:rsidRPr="00E77F29" w:rsidRDefault="00AF7B67" w:rsidP="00AF7B67">
                  <w:pPr>
                    <w:spacing w:after="160" w:line="259" w:lineRule="auto"/>
                    <w:ind w:right="-91"/>
                    <w:jc w:val="center"/>
                    <w:rPr>
                      <w:rFonts w:ascii="Arial" w:eastAsia="Calibri" w:hAnsi="Arial" w:cs="Arial"/>
                      <w:b/>
                      <w:color w:val="000000"/>
                      <w:sz w:val="12"/>
                      <w:szCs w:val="12"/>
                      <w:lang w:val="es-MX" w:eastAsia="en-US"/>
                    </w:rPr>
                  </w:pPr>
                  <w:r w:rsidRPr="00E77F29">
                    <w:rPr>
                      <w:rFonts w:ascii="Arial" w:eastAsia="Calibri" w:hAnsi="Arial" w:cs="Arial"/>
                      <w:b/>
                      <w:color w:val="000000"/>
                      <w:sz w:val="12"/>
                      <w:szCs w:val="12"/>
                      <w:lang w:val="es-MX" w:eastAsia="en-US"/>
                    </w:rPr>
                    <w:t xml:space="preserve">Observación </w:t>
                  </w:r>
                </w:p>
              </w:tc>
            </w:tr>
            <w:tr w:rsidR="00AF7B67" w:rsidRPr="00E77F29" w14:paraId="16A9D2FE" w14:textId="77777777" w:rsidTr="00E77F29">
              <w:tc>
                <w:tcPr>
                  <w:tcW w:w="458" w:type="pct"/>
                  <w:shd w:val="clear" w:color="auto" w:fill="D6E3BC"/>
                  <w:vAlign w:val="center"/>
                </w:tcPr>
                <w:p w14:paraId="5E4EF449" w14:textId="77777777" w:rsidR="00AF7B67" w:rsidRPr="00E77F29" w:rsidRDefault="00AF7B67" w:rsidP="00AF7B67">
                  <w:pPr>
                    <w:ind w:right="-89"/>
                    <w:jc w:val="center"/>
                    <w:rPr>
                      <w:rFonts w:ascii="Arial" w:eastAsia="Calibri" w:hAnsi="Arial" w:cs="Arial"/>
                      <w:b/>
                      <w:color w:val="000000"/>
                      <w:sz w:val="12"/>
                      <w:szCs w:val="12"/>
                    </w:rPr>
                  </w:pPr>
                  <w:r w:rsidRPr="00E77F29">
                    <w:rPr>
                      <w:rFonts w:ascii="Arial" w:eastAsia="Calibri" w:hAnsi="Arial" w:cs="Arial"/>
                      <w:b/>
                      <w:color w:val="000000"/>
                      <w:sz w:val="12"/>
                      <w:szCs w:val="12"/>
                    </w:rPr>
                    <w:t>X</w:t>
                  </w:r>
                </w:p>
              </w:tc>
              <w:tc>
                <w:tcPr>
                  <w:tcW w:w="2513" w:type="pct"/>
                  <w:shd w:val="clear" w:color="auto" w:fill="D6E3BC"/>
                  <w:vAlign w:val="center"/>
                </w:tcPr>
                <w:p w14:paraId="15FE8CDB" w14:textId="77777777" w:rsidR="00AF7B67" w:rsidRPr="00E77F29" w:rsidRDefault="00AF7B67" w:rsidP="00AF7B67">
                  <w:pPr>
                    <w:ind w:right="-19"/>
                    <w:jc w:val="center"/>
                    <w:rPr>
                      <w:rFonts w:ascii="Arial" w:eastAsia="Calibri" w:hAnsi="Arial" w:cs="Arial"/>
                      <w:b/>
                      <w:color w:val="000000"/>
                      <w:sz w:val="12"/>
                      <w:szCs w:val="12"/>
                    </w:rPr>
                  </w:pPr>
                  <w:r w:rsidRPr="00E77F29">
                    <w:rPr>
                      <w:rFonts w:ascii="Arial" w:eastAsia="Calibri" w:hAnsi="Arial" w:cs="Arial"/>
                      <w:b/>
                      <w:color w:val="000000"/>
                      <w:sz w:val="12"/>
                      <w:szCs w:val="12"/>
                    </w:rPr>
                    <w:t>Documentación administrativa</w:t>
                  </w:r>
                </w:p>
              </w:tc>
              <w:tc>
                <w:tcPr>
                  <w:tcW w:w="764" w:type="pct"/>
                  <w:shd w:val="clear" w:color="auto" w:fill="D6E3BC"/>
                  <w:vAlign w:val="center"/>
                </w:tcPr>
                <w:p w14:paraId="616E7C75" w14:textId="77777777" w:rsidR="00AF7B67" w:rsidRPr="00E77F29" w:rsidRDefault="00AF7B67" w:rsidP="00AF7B67">
                  <w:pPr>
                    <w:ind w:right="-91"/>
                    <w:jc w:val="center"/>
                    <w:rPr>
                      <w:rFonts w:ascii="Arial" w:eastAsia="Calibri" w:hAnsi="Arial" w:cs="Arial"/>
                      <w:b/>
                      <w:color w:val="000000"/>
                      <w:sz w:val="12"/>
                      <w:szCs w:val="12"/>
                    </w:rPr>
                  </w:pPr>
                </w:p>
              </w:tc>
              <w:tc>
                <w:tcPr>
                  <w:tcW w:w="487" w:type="pct"/>
                  <w:shd w:val="clear" w:color="auto" w:fill="D6E3BC"/>
                  <w:vAlign w:val="center"/>
                </w:tcPr>
                <w:p w14:paraId="66A9789B" w14:textId="77777777" w:rsidR="00AF7B67" w:rsidRPr="00E77F29" w:rsidRDefault="00AF7B67" w:rsidP="00AF7B67">
                  <w:pPr>
                    <w:ind w:right="-91"/>
                    <w:jc w:val="center"/>
                    <w:rPr>
                      <w:rFonts w:ascii="Arial" w:eastAsia="Calibri" w:hAnsi="Arial" w:cs="Arial"/>
                      <w:b/>
                      <w:color w:val="000000"/>
                      <w:sz w:val="12"/>
                      <w:szCs w:val="12"/>
                    </w:rPr>
                  </w:pPr>
                </w:p>
              </w:tc>
              <w:tc>
                <w:tcPr>
                  <w:tcW w:w="778" w:type="pct"/>
                  <w:shd w:val="clear" w:color="auto" w:fill="D6E3BC"/>
                  <w:vAlign w:val="center"/>
                </w:tcPr>
                <w:p w14:paraId="0E84C5ED" w14:textId="77777777" w:rsidR="00AF7B67" w:rsidRPr="00E77F29" w:rsidRDefault="00AF7B67" w:rsidP="00AF7B67">
                  <w:pPr>
                    <w:ind w:right="-91"/>
                    <w:jc w:val="center"/>
                    <w:rPr>
                      <w:rFonts w:ascii="Arial" w:eastAsia="Calibri" w:hAnsi="Arial" w:cs="Arial"/>
                      <w:b/>
                      <w:color w:val="000000"/>
                      <w:sz w:val="12"/>
                      <w:szCs w:val="12"/>
                    </w:rPr>
                  </w:pPr>
                </w:p>
              </w:tc>
            </w:tr>
            <w:tr w:rsidR="00AF7B67" w:rsidRPr="00E77F29" w14:paraId="0D52B6B6" w14:textId="77777777" w:rsidTr="00E77F29">
              <w:tc>
                <w:tcPr>
                  <w:tcW w:w="458" w:type="pct"/>
                  <w:shd w:val="clear" w:color="auto" w:fill="auto"/>
                </w:tcPr>
                <w:p w14:paraId="0C100F1A" w14:textId="77777777" w:rsidR="00AF7B67" w:rsidRPr="00E77F29" w:rsidRDefault="00AF7B67" w:rsidP="00AF7B67">
                  <w:pPr>
                    <w:ind w:right="-89"/>
                    <w:jc w:val="center"/>
                    <w:rPr>
                      <w:rFonts w:ascii="Arial" w:eastAsia="Calibri" w:hAnsi="Arial" w:cs="Arial"/>
                      <w:b/>
                      <w:color w:val="000000"/>
                      <w:sz w:val="12"/>
                      <w:szCs w:val="12"/>
                    </w:rPr>
                  </w:pPr>
                  <w:r w:rsidRPr="00E77F29">
                    <w:rPr>
                      <w:rFonts w:ascii="Arial" w:eastAsia="Calibri" w:hAnsi="Arial" w:cs="Arial"/>
                      <w:b/>
                      <w:color w:val="000000"/>
                      <w:sz w:val="12"/>
                      <w:szCs w:val="12"/>
                    </w:rPr>
                    <w:t>2</w:t>
                  </w:r>
                </w:p>
              </w:tc>
              <w:tc>
                <w:tcPr>
                  <w:tcW w:w="2513" w:type="pct"/>
                  <w:shd w:val="clear" w:color="auto" w:fill="auto"/>
                  <w:vAlign w:val="center"/>
                </w:tcPr>
                <w:p w14:paraId="5F200E18" w14:textId="77777777" w:rsidR="00AF7B67" w:rsidRPr="00E77F29" w:rsidRDefault="00AF7B67" w:rsidP="00AF7B67">
                  <w:pPr>
                    <w:widowControl w:val="0"/>
                    <w:ind w:right="7"/>
                    <w:jc w:val="both"/>
                    <w:rPr>
                      <w:rFonts w:ascii="Arial" w:eastAsia="Calibri" w:hAnsi="Arial" w:cs="Arial"/>
                      <w:color w:val="000000"/>
                      <w:sz w:val="12"/>
                      <w:szCs w:val="12"/>
                      <w:lang w:val="es-MX"/>
                    </w:rPr>
                  </w:pPr>
                  <w:r w:rsidRPr="00E77F29">
                    <w:rPr>
                      <w:rFonts w:ascii="Arial" w:eastAsia="Calibri" w:hAnsi="Arial" w:cs="Arial"/>
                      <w:b/>
                      <w:color w:val="000000"/>
                      <w:sz w:val="12"/>
                      <w:szCs w:val="12"/>
                      <w:lang w:val="es-MX"/>
                    </w:rPr>
                    <w:t>CSF:</w:t>
                  </w:r>
                  <w:r w:rsidRPr="00E77F29">
                    <w:rPr>
                      <w:rFonts w:ascii="Arial" w:eastAsia="Calibri" w:hAnsi="Arial" w:cs="Arial"/>
                      <w:color w:val="000000"/>
                      <w:sz w:val="12"/>
                      <w:szCs w:val="12"/>
                      <w:lang w:val="es-MX"/>
                    </w:rPr>
                    <w:t xml:space="preserve"> Constancia de Situación Fiscal en donde consta el Registro Federal de Contribuyentes del licitante que participe en el procedimiento de licitación. </w:t>
                  </w:r>
                </w:p>
                <w:p w14:paraId="6BC98AA7" w14:textId="77777777" w:rsidR="00AF7B67" w:rsidRPr="00E77F29" w:rsidRDefault="00AF7B67" w:rsidP="00AF7B67">
                  <w:pPr>
                    <w:autoSpaceDE w:val="0"/>
                    <w:autoSpaceDN w:val="0"/>
                    <w:adjustRightInd w:val="0"/>
                    <w:jc w:val="both"/>
                    <w:rPr>
                      <w:rFonts w:ascii="Arial" w:hAnsi="Arial" w:cs="Arial"/>
                      <w:sz w:val="12"/>
                      <w:szCs w:val="12"/>
                      <w:lang w:val="es-MX" w:eastAsia="es-MX"/>
                    </w:rPr>
                  </w:pPr>
                  <w:r w:rsidRPr="00E77F29">
                    <w:rPr>
                      <w:rFonts w:ascii="Arial" w:eastAsia="Calibri" w:hAnsi="Arial" w:cs="Arial"/>
                      <w:b/>
                      <w:color w:val="000000"/>
                      <w:sz w:val="12"/>
                      <w:szCs w:val="12"/>
                      <w:lang w:val="es-MX"/>
                    </w:rPr>
                    <w:t>RFC o CURP:</w:t>
                  </w:r>
                  <w:r w:rsidRPr="00E77F29">
                    <w:rPr>
                      <w:rFonts w:ascii="Arial" w:eastAsia="Calibri" w:hAnsi="Arial" w:cs="Arial"/>
                      <w:color w:val="000000"/>
                      <w:sz w:val="12"/>
                      <w:szCs w:val="12"/>
                      <w:lang w:val="es-MX"/>
                    </w:rPr>
                    <w:t xml:space="preserve"> Registro Federal de Contribuyentes o CURP </w:t>
                  </w:r>
                  <w:r w:rsidRPr="00E77F29">
                    <w:rPr>
                      <w:rFonts w:ascii="Arial" w:eastAsia="Calibri" w:hAnsi="Arial" w:cs="Arial"/>
                      <w:color w:val="000000"/>
                      <w:sz w:val="12"/>
                      <w:szCs w:val="12"/>
                      <w:u w:val="single"/>
                      <w:lang w:val="es-MX"/>
                    </w:rPr>
                    <w:t>del Representante Legal o apoderado de la empresa</w:t>
                  </w:r>
                  <w:r w:rsidRPr="00E77F29">
                    <w:rPr>
                      <w:rFonts w:ascii="Arial" w:eastAsia="Calibri" w:hAnsi="Arial" w:cs="Arial"/>
                      <w:color w:val="000000"/>
                      <w:sz w:val="12"/>
                      <w:szCs w:val="12"/>
                      <w:lang w:val="es-MX"/>
                    </w:rPr>
                    <w:t xml:space="preserve"> que participe en el procedimiento de licitación (En caso de personas morales).</w:t>
                  </w:r>
                </w:p>
              </w:tc>
              <w:tc>
                <w:tcPr>
                  <w:tcW w:w="764" w:type="pct"/>
                  <w:shd w:val="clear" w:color="auto" w:fill="auto"/>
                </w:tcPr>
                <w:p w14:paraId="2DD92400" w14:textId="77777777" w:rsidR="00AF7B67" w:rsidRPr="00E77F29" w:rsidRDefault="00AF7B67" w:rsidP="00AF7B67">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Sí</w:t>
                  </w:r>
                </w:p>
              </w:tc>
              <w:tc>
                <w:tcPr>
                  <w:tcW w:w="487" w:type="pct"/>
                  <w:shd w:val="clear" w:color="auto" w:fill="auto"/>
                </w:tcPr>
                <w:p w14:paraId="7E46ED3C" w14:textId="77777777" w:rsidR="00AF7B67" w:rsidRPr="00E77F29" w:rsidRDefault="00AF7B67" w:rsidP="00AF7B67">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Sí</w:t>
                  </w:r>
                </w:p>
              </w:tc>
              <w:tc>
                <w:tcPr>
                  <w:tcW w:w="778" w:type="pct"/>
                  <w:shd w:val="clear" w:color="auto" w:fill="auto"/>
                </w:tcPr>
                <w:p w14:paraId="020823D1" w14:textId="77777777" w:rsidR="00AF7B67" w:rsidRPr="00E77F29" w:rsidRDefault="00AF7B67" w:rsidP="00AF7B67">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Sin Firma</w:t>
                  </w:r>
                </w:p>
              </w:tc>
            </w:tr>
            <w:tr w:rsidR="00AF7B67" w:rsidRPr="00E77F29" w14:paraId="3E269FED" w14:textId="77777777" w:rsidTr="00E77F29">
              <w:tc>
                <w:tcPr>
                  <w:tcW w:w="458" w:type="pct"/>
                  <w:shd w:val="clear" w:color="auto" w:fill="auto"/>
                </w:tcPr>
                <w:p w14:paraId="393816EC" w14:textId="77777777" w:rsidR="00AF7B67" w:rsidRPr="00E77F29" w:rsidRDefault="00AF7B67" w:rsidP="00AF7B67">
                  <w:pPr>
                    <w:ind w:right="-89"/>
                    <w:jc w:val="center"/>
                    <w:rPr>
                      <w:rFonts w:ascii="Arial" w:eastAsia="Calibri" w:hAnsi="Arial" w:cs="Arial"/>
                      <w:b/>
                      <w:color w:val="000000"/>
                      <w:sz w:val="12"/>
                      <w:szCs w:val="12"/>
                    </w:rPr>
                  </w:pPr>
                  <w:r w:rsidRPr="00E77F29">
                    <w:rPr>
                      <w:rFonts w:ascii="Arial" w:eastAsia="Calibri" w:hAnsi="Arial" w:cs="Arial"/>
                      <w:b/>
                      <w:color w:val="000000"/>
                      <w:sz w:val="12"/>
                      <w:szCs w:val="12"/>
                    </w:rPr>
                    <w:t>2</w:t>
                  </w:r>
                </w:p>
              </w:tc>
              <w:tc>
                <w:tcPr>
                  <w:tcW w:w="2513" w:type="pct"/>
                  <w:shd w:val="clear" w:color="auto" w:fill="auto"/>
                  <w:vAlign w:val="center"/>
                </w:tcPr>
                <w:p w14:paraId="37D42C0D" w14:textId="77777777" w:rsidR="00AF7B67" w:rsidRPr="00E77F29" w:rsidRDefault="00AF7B67" w:rsidP="00AF7B67">
                  <w:pPr>
                    <w:spacing w:after="160" w:line="259" w:lineRule="auto"/>
                    <w:contextualSpacing/>
                    <w:jc w:val="both"/>
                    <w:rPr>
                      <w:rFonts w:ascii="Arial" w:eastAsia="Calibri" w:hAnsi="Arial" w:cs="Arial"/>
                      <w:b/>
                      <w:color w:val="000000"/>
                      <w:sz w:val="12"/>
                      <w:szCs w:val="12"/>
                    </w:rPr>
                  </w:pPr>
                  <w:r w:rsidRPr="00E77F29">
                    <w:rPr>
                      <w:rFonts w:ascii="Arial" w:hAnsi="Arial" w:cs="Arial"/>
                      <w:b/>
                      <w:bCs/>
                      <w:sz w:val="12"/>
                      <w:szCs w:val="12"/>
                      <w:lang w:val="es-MX" w:eastAsia="es-MX"/>
                    </w:rPr>
                    <w:t>a) Personas Morales:</w:t>
                  </w:r>
                  <w:r w:rsidRPr="00E77F29">
                    <w:rPr>
                      <w:rFonts w:ascii="Arial" w:hAnsi="Arial" w:cs="Arial"/>
                      <w:sz w:val="12"/>
                      <w:szCs w:val="12"/>
                      <w:lang w:val="es-MX" w:eastAsia="es-MX"/>
                    </w:rPr>
                    <w:t xml:space="preserve"> En caso de personas morales, incluir el acta constitutiva de la empresa y el poder del representante legal, copia. </w:t>
                  </w:r>
                </w:p>
              </w:tc>
              <w:tc>
                <w:tcPr>
                  <w:tcW w:w="764" w:type="pct"/>
                  <w:shd w:val="clear" w:color="auto" w:fill="auto"/>
                </w:tcPr>
                <w:p w14:paraId="61AAAE7C" w14:textId="77777777" w:rsidR="00AF7B67" w:rsidRPr="00E77F29" w:rsidRDefault="00AF7B67" w:rsidP="00AF7B67">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Sí</w:t>
                  </w:r>
                </w:p>
              </w:tc>
              <w:tc>
                <w:tcPr>
                  <w:tcW w:w="487" w:type="pct"/>
                  <w:shd w:val="clear" w:color="auto" w:fill="auto"/>
                </w:tcPr>
                <w:p w14:paraId="6BF4BAFD" w14:textId="77777777" w:rsidR="00AF7B67" w:rsidRPr="00E77F29" w:rsidRDefault="00AF7B67" w:rsidP="00AF7B67">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Sí</w:t>
                  </w:r>
                </w:p>
              </w:tc>
              <w:tc>
                <w:tcPr>
                  <w:tcW w:w="778" w:type="pct"/>
                  <w:shd w:val="clear" w:color="auto" w:fill="auto"/>
                </w:tcPr>
                <w:p w14:paraId="26B663FD" w14:textId="77777777" w:rsidR="00AF7B67" w:rsidRPr="00E77F29" w:rsidRDefault="00AF7B67" w:rsidP="00AF7B67">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Sin Firma</w:t>
                  </w:r>
                </w:p>
              </w:tc>
            </w:tr>
            <w:tr w:rsidR="00AF7B67" w:rsidRPr="00E77F29" w14:paraId="1F5EDDE8" w14:textId="77777777" w:rsidTr="00E77F29">
              <w:trPr>
                <w:trHeight w:val="40"/>
              </w:trPr>
              <w:tc>
                <w:tcPr>
                  <w:tcW w:w="458" w:type="pct"/>
                  <w:vMerge w:val="restart"/>
                  <w:shd w:val="clear" w:color="auto" w:fill="auto"/>
                </w:tcPr>
                <w:p w14:paraId="6AD217B8" w14:textId="77777777" w:rsidR="00AF7B67" w:rsidRPr="00E77F29" w:rsidRDefault="00AF7B67" w:rsidP="00AF7B67">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2.1</w:t>
                  </w:r>
                </w:p>
              </w:tc>
              <w:tc>
                <w:tcPr>
                  <w:tcW w:w="2513" w:type="pct"/>
                  <w:shd w:val="clear" w:color="auto" w:fill="auto"/>
                </w:tcPr>
                <w:p w14:paraId="18E4D8C5" w14:textId="77777777" w:rsidR="00AF7B67" w:rsidRPr="00E77F29" w:rsidRDefault="00AF7B67" w:rsidP="00E77F29">
                  <w:pPr>
                    <w:widowControl w:val="0"/>
                    <w:autoSpaceDE w:val="0"/>
                    <w:autoSpaceDN w:val="0"/>
                    <w:adjustRightInd w:val="0"/>
                    <w:jc w:val="both"/>
                    <w:rPr>
                      <w:rFonts w:ascii="Arial" w:eastAsia="Calibri" w:hAnsi="Arial" w:cs="Arial"/>
                      <w:color w:val="000000"/>
                      <w:sz w:val="12"/>
                      <w:szCs w:val="12"/>
                    </w:rPr>
                  </w:pPr>
                  <w:r w:rsidRPr="00E77F29">
                    <w:rPr>
                      <w:rFonts w:ascii="Arial" w:eastAsia="Calibri" w:hAnsi="Arial" w:cs="Arial"/>
                      <w:b/>
                      <w:color w:val="000000"/>
                      <w:sz w:val="12"/>
                      <w:szCs w:val="12"/>
                      <w:lang w:val="es-MX"/>
                    </w:rPr>
                    <w:t>Documentos legales adicionales:</w:t>
                  </w:r>
                </w:p>
              </w:tc>
              <w:tc>
                <w:tcPr>
                  <w:tcW w:w="764" w:type="pct"/>
                  <w:shd w:val="clear" w:color="auto" w:fill="auto"/>
                </w:tcPr>
                <w:p w14:paraId="1E5CB8D6" w14:textId="77777777" w:rsidR="00AF7B67" w:rsidRPr="00E77F29" w:rsidRDefault="00AF7B67" w:rsidP="00E77F29">
                  <w:pPr>
                    <w:ind w:right="-91"/>
                    <w:jc w:val="center"/>
                    <w:rPr>
                      <w:rFonts w:ascii="Arial" w:eastAsia="Calibri" w:hAnsi="Arial" w:cs="Arial"/>
                      <w:color w:val="000000"/>
                      <w:sz w:val="12"/>
                      <w:szCs w:val="12"/>
                    </w:rPr>
                  </w:pPr>
                  <w:r w:rsidRPr="00E77F29">
                    <w:rPr>
                      <w:rFonts w:ascii="Arial" w:eastAsia="Calibri" w:hAnsi="Arial" w:cs="Arial"/>
                      <w:b/>
                      <w:color w:val="000000"/>
                      <w:sz w:val="12"/>
                      <w:szCs w:val="12"/>
                    </w:rPr>
                    <w:t>Sí</w:t>
                  </w:r>
                </w:p>
              </w:tc>
              <w:tc>
                <w:tcPr>
                  <w:tcW w:w="487" w:type="pct"/>
                  <w:shd w:val="clear" w:color="auto" w:fill="auto"/>
                </w:tcPr>
                <w:p w14:paraId="662BB737" w14:textId="77777777" w:rsidR="00AF7B67" w:rsidRPr="00E77F29" w:rsidRDefault="00AF7B67" w:rsidP="00E77F29">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Sí</w:t>
                  </w:r>
                </w:p>
              </w:tc>
              <w:tc>
                <w:tcPr>
                  <w:tcW w:w="778" w:type="pct"/>
                  <w:shd w:val="clear" w:color="auto" w:fill="auto"/>
                </w:tcPr>
                <w:p w14:paraId="3620B224" w14:textId="77777777" w:rsidR="00AF7B67" w:rsidRPr="00E77F29" w:rsidRDefault="00AF7B67" w:rsidP="00E77F29">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Sin Firma</w:t>
                  </w:r>
                </w:p>
              </w:tc>
            </w:tr>
            <w:tr w:rsidR="00AF7B67" w:rsidRPr="00E77F29" w14:paraId="7283607D" w14:textId="77777777" w:rsidTr="00E77F29">
              <w:trPr>
                <w:trHeight w:val="274"/>
              </w:trPr>
              <w:tc>
                <w:tcPr>
                  <w:tcW w:w="458" w:type="pct"/>
                  <w:vMerge/>
                  <w:shd w:val="clear" w:color="auto" w:fill="auto"/>
                </w:tcPr>
                <w:p w14:paraId="1573C40F" w14:textId="77777777" w:rsidR="00AF7B67" w:rsidRPr="00E77F29" w:rsidRDefault="00AF7B67" w:rsidP="00AF7B67">
                  <w:pPr>
                    <w:ind w:right="-91"/>
                    <w:jc w:val="center"/>
                    <w:rPr>
                      <w:rFonts w:ascii="Arial" w:eastAsia="Calibri" w:hAnsi="Arial" w:cs="Arial"/>
                      <w:b/>
                      <w:color w:val="000000"/>
                      <w:sz w:val="12"/>
                      <w:szCs w:val="12"/>
                    </w:rPr>
                  </w:pPr>
                </w:p>
              </w:tc>
              <w:tc>
                <w:tcPr>
                  <w:tcW w:w="2513" w:type="pct"/>
                  <w:shd w:val="clear" w:color="auto" w:fill="auto"/>
                </w:tcPr>
                <w:p w14:paraId="15351E76" w14:textId="77777777" w:rsidR="00AF7B67" w:rsidRPr="00E77F29" w:rsidRDefault="00AF7B67" w:rsidP="00E77F29">
                  <w:pPr>
                    <w:numPr>
                      <w:ilvl w:val="0"/>
                      <w:numId w:val="11"/>
                    </w:numPr>
                    <w:tabs>
                      <w:tab w:val="left" w:pos="614"/>
                    </w:tabs>
                    <w:ind w:left="178" w:right="126" w:hanging="178"/>
                    <w:jc w:val="both"/>
                    <w:rPr>
                      <w:rFonts w:ascii="Arial" w:eastAsia="Calibri" w:hAnsi="Arial" w:cs="Arial"/>
                      <w:color w:val="000000"/>
                      <w:sz w:val="12"/>
                      <w:szCs w:val="12"/>
                      <w:lang w:val="es-MX"/>
                    </w:rPr>
                  </w:pPr>
                  <w:r w:rsidRPr="00E77F29">
                    <w:rPr>
                      <w:rFonts w:ascii="Arial" w:eastAsia="Calibri" w:hAnsi="Arial" w:cs="Arial"/>
                      <w:color w:val="000000"/>
                      <w:sz w:val="12"/>
                      <w:szCs w:val="12"/>
                      <w:lang w:val="es-MX"/>
                    </w:rPr>
                    <w:t>Comprobante del SAT en donde se indica que está al corriente de sus obligaciones fiscales.</w:t>
                  </w:r>
                </w:p>
              </w:tc>
              <w:tc>
                <w:tcPr>
                  <w:tcW w:w="764" w:type="pct"/>
                  <w:shd w:val="clear" w:color="auto" w:fill="auto"/>
                </w:tcPr>
                <w:p w14:paraId="31DE5262" w14:textId="77777777" w:rsidR="00AF7B67" w:rsidRPr="00E77F29" w:rsidRDefault="00AF7B67" w:rsidP="00E77F29">
                  <w:pPr>
                    <w:ind w:right="-91"/>
                    <w:jc w:val="center"/>
                    <w:rPr>
                      <w:rFonts w:ascii="Arial" w:eastAsia="Calibri" w:hAnsi="Arial" w:cs="Arial"/>
                      <w:b/>
                      <w:color w:val="000000"/>
                      <w:sz w:val="12"/>
                      <w:szCs w:val="12"/>
                      <w:lang w:val="es-MX" w:eastAsia="en-US"/>
                    </w:rPr>
                  </w:pPr>
                  <w:r w:rsidRPr="00E77F29">
                    <w:rPr>
                      <w:rFonts w:ascii="Arial" w:eastAsia="Calibri" w:hAnsi="Arial" w:cs="Arial"/>
                      <w:b/>
                      <w:color w:val="000000"/>
                      <w:sz w:val="12"/>
                      <w:szCs w:val="12"/>
                      <w:lang w:val="es-MX" w:eastAsia="en-US"/>
                    </w:rPr>
                    <w:t>Sí</w:t>
                  </w:r>
                </w:p>
              </w:tc>
              <w:tc>
                <w:tcPr>
                  <w:tcW w:w="487" w:type="pct"/>
                </w:tcPr>
                <w:p w14:paraId="390B5850" w14:textId="77777777" w:rsidR="00AF7B67" w:rsidRPr="00E77F29" w:rsidRDefault="00AF7B67" w:rsidP="00E77F29">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Sí</w:t>
                  </w:r>
                </w:p>
              </w:tc>
              <w:tc>
                <w:tcPr>
                  <w:tcW w:w="778" w:type="pct"/>
                </w:tcPr>
                <w:p w14:paraId="0347BF52" w14:textId="77777777" w:rsidR="00AF7B67" w:rsidRPr="00E77F29" w:rsidRDefault="00AF7B67" w:rsidP="00E77F29">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Sin Firma</w:t>
                  </w:r>
                </w:p>
              </w:tc>
            </w:tr>
            <w:tr w:rsidR="00AF7B67" w:rsidRPr="00E77F29" w14:paraId="305335A2" w14:textId="77777777" w:rsidTr="00E77F29">
              <w:trPr>
                <w:trHeight w:val="40"/>
              </w:trPr>
              <w:tc>
                <w:tcPr>
                  <w:tcW w:w="458" w:type="pct"/>
                  <w:vMerge/>
                  <w:shd w:val="clear" w:color="auto" w:fill="auto"/>
                </w:tcPr>
                <w:p w14:paraId="351981FE" w14:textId="77777777" w:rsidR="00AF7B67" w:rsidRPr="00E77F29" w:rsidRDefault="00AF7B67" w:rsidP="00AF7B67">
                  <w:pPr>
                    <w:ind w:right="-91"/>
                    <w:jc w:val="center"/>
                    <w:rPr>
                      <w:rFonts w:ascii="Arial" w:eastAsia="Calibri" w:hAnsi="Arial" w:cs="Arial"/>
                      <w:b/>
                      <w:color w:val="000000"/>
                      <w:sz w:val="12"/>
                      <w:szCs w:val="12"/>
                    </w:rPr>
                  </w:pPr>
                </w:p>
              </w:tc>
              <w:tc>
                <w:tcPr>
                  <w:tcW w:w="2513" w:type="pct"/>
                  <w:shd w:val="clear" w:color="auto" w:fill="auto"/>
                </w:tcPr>
                <w:p w14:paraId="2E9CAAF1" w14:textId="77777777" w:rsidR="00AF7B67" w:rsidRPr="00E77F29" w:rsidRDefault="00AF7B67" w:rsidP="00E77F29">
                  <w:pPr>
                    <w:numPr>
                      <w:ilvl w:val="0"/>
                      <w:numId w:val="11"/>
                    </w:numPr>
                    <w:ind w:left="178" w:right="126" w:hanging="178"/>
                    <w:jc w:val="both"/>
                    <w:rPr>
                      <w:rFonts w:ascii="Arial" w:eastAsia="Calibri" w:hAnsi="Arial" w:cs="Arial"/>
                      <w:b/>
                      <w:color w:val="000000"/>
                      <w:sz w:val="12"/>
                      <w:szCs w:val="12"/>
                      <w:lang w:val="es-MX"/>
                    </w:rPr>
                  </w:pPr>
                  <w:r w:rsidRPr="00E77F29">
                    <w:rPr>
                      <w:rFonts w:ascii="Arial" w:eastAsia="Calibri" w:hAnsi="Arial" w:cs="Arial"/>
                      <w:color w:val="000000"/>
                      <w:sz w:val="12"/>
                      <w:szCs w:val="12"/>
                      <w:lang w:val="es-MX"/>
                    </w:rPr>
                    <w:t>Constancia de situación fiscal del INFONAVIT.</w:t>
                  </w:r>
                </w:p>
              </w:tc>
              <w:tc>
                <w:tcPr>
                  <w:tcW w:w="764" w:type="pct"/>
                  <w:shd w:val="clear" w:color="auto" w:fill="auto"/>
                </w:tcPr>
                <w:p w14:paraId="4B56A5D5" w14:textId="77777777" w:rsidR="00AF7B67" w:rsidRPr="00E77F29" w:rsidRDefault="00AF7B67" w:rsidP="00E77F29">
                  <w:pPr>
                    <w:ind w:right="-91"/>
                    <w:jc w:val="center"/>
                    <w:rPr>
                      <w:rFonts w:ascii="Arial" w:eastAsia="Calibri" w:hAnsi="Arial" w:cs="Arial"/>
                      <w:b/>
                      <w:color w:val="000000"/>
                      <w:sz w:val="12"/>
                      <w:szCs w:val="12"/>
                      <w:lang w:val="es-MX" w:eastAsia="en-US"/>
                    </w:rPr>
                  </w:pPr>
                  <w:r w:rsidRPr="00E77F29">
                    <w:rPr>
                      <w:rFonts w:ascii="Arial" w:eastAsia="Calibri" w:hAnsi="Arial" w:cs="Arial"/>
                      <w:b/>
                      <w:color w:val="000000"/>
                      <w:sz w:val="12"/>
                      <w:szCs w:val="12"/>
                      <w:lang w:val="es-MX" w:eastAsia="en-US"/>
                    </w:rPr>
                    <w:t>Sí</w:t>
                  </w:r>
                </w:p>
              </w:tc>
              <w:tc>
                <w:tcPr>
                  <w:tcW w:w="487" w:type="pct"/>
                </w:tcPr>
                <w:p w14:paraId="5624C4C1" w14:textId="77777777" w:rsidR="00AF7B67" w:rsidRPr="00E77F29" w:rsidRDefault="00AF7B67" w:rsidP="00E77F29">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Sí</w:t>
                  </w:r>
                </w:p>
              </w:tc>
              <w:tc>
                <w:tcPr>
                  <w:tcW w:w="778" w:type="pct"/>
                </w:tcPr>
                <w:p w14:paraId="5B9CFAED" w14:textId="77777777" w:rsidR="00AF7B67" w:rsidRPr="00E77F29" w:rsidRDefault="00AF7B67" w:rsidP="00E77F29">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Sin Firma</w:t>
                  </w:r>
                </w:p>
              </w:tc>
            </w:tr>
            <w:tr w:rsidR="00AF7B67" w:rsidRPr="00E77F29" w14:paraId="6B2FD5DB" w14:textId="77777777" w:rsidTr="00E77F29">
              <w:trPr>
                <w:trHeight w:val="274"/>
              </w:trPr>
              <w:tc>
                <w:tcPr>
                  <w:tcW w:w="458" w:type="pct"/>
                  <w:vMerge/>
                  <w:shd w:val="clear" w:color="auto" w:fill="auto"/>
                </w:tcPr>
                <w:p w14:paraId="033D5209" w14:textId="77777777" w:rsidR="00AF7B67" w:rsidRPr="00E77F29" w:rsidRDefault="00AF7B67" w:rsidP="00AF7B67">
                  <w:pPr>
                    <w:ind w:right="-91"/>
                    <w:jc w:val="center"/>
                    <w:rPr>
                      <w:rFonts w:ascii="Arial" w:eastAsia="Calibri" w:hAnsi="Arial" w:cs="Arial"/>
                      <w:b/>
                      <w:color w:val="000000"/>
                      <w:sz w:val="12"/>
                      <w:szCs w:val="12"/>
                    </w:rPr>
                  </w:pPr>
                </w:p>
              </w:tc>
              <w:tc>
                <w:tcPr>
                  <w:tcW w:w="2513" w:type="pct"/>
                  <w:shd w:val="clear" w:color="auto" w:fill="auto"/>
                </w:tcPr>
                <w:p w14:paraId="6280D000" w14:textId="77777777" w:rsidR="00AF7B67" w:rsidRPr="00E77F29" w:rsidRDefault="00AF7B67" w:rsidP="00E77F29">
                  <w:pPr>
                    <w:numPr>
                      <w:ilvl w:val="0"/>
                      <w:numId w:val="11"/>
                    </w:numPr>
                    <w:ind w:left="178" w:right="126" w:hanging="178"/>
                    <w:jc w:val="both"/>
                    <w:rPr>
                      <w:rFonts w:ascii="Arial" w:eastAsia="Calibri" w:hAnsi="Arial" w:cs="Arial"/>
                      <w:color w:val="000000"/>
                      <w:sz w:val="12"/>
                      <w:szCs w:val="12"/>
                      <w:lang w:val="es-MX"/>
                    </w:rPr>
                  </w:pPr>
                  <w:r w:rsidRPr="00E77F29">
                    <w:rPr>
                      <w:rFonts w:ascii="Arial" w:eastAsia="Calibri" w:hAnsi="Arial" w:cs="Arial"/>
                      <w:color w:val="000000"/>
                      <w:sz w:val="12"/>
                      <w:szCs w:val="12"/>
                      <w:lang w:val="es-MX"/>
                    </w:rPr>
                    <w:t>Opinión de Situación Fiscal de Cumplimiento de Obligaciones Estatales emitida por la Secretaría de Finanzas del Estado de Aguascalientes</w:t>
                  </w:r>
                </w:p>
              </w:tc>
              <w:tc>
                <w:tcPr>
                  <w:tcW w:w="764" w:type="pct"/>
                  <w:shd w:val="clear" w:color="auto" w:fill="auto"/>
                </w:tcPr>
                <w:p w14:paraId="02B87AB4" w14:textId="77777777" w:rsidR="00AF7B67" w:rsidRPr="00E77F29" w:rsidRDefault="00AF7B67" w:rsidP="00E77F29">
                  <w:pPr>
                    <w:ind w:right="-91"/>
                    <w:jc w:val="center"/>
                    <w:rPr>
                      <w:rFonts w:ascii="Arial" w:eastAsia="Calibri" w:hAnsi="Arial" w:cs="Arial"/>
                      <w:b/>
                      <w:color w:val="000000"/>
                      <w:sz w:val="12"/>
                      <w:szCs w:val="12"/>
                      <w:lang w:val="es-MX" w:eastAsia="en-US"/>
                    </w:rPr>
                  </w:pPr>
                  <w:r w:rsidRPr="00E77F29">
                    <w:rPr>
                      <w:rFonts w:ascii="Arial" w:eastAsia="Calibri" w:hAnsi="Arial" w:cs="Arial"/>
                      <w:b/>
                      <w:color w:val="000000"/>
                      <w:sz w:val="12"/>
                      <w:szCs w:val="12"/>
                      <w:lang w:val="es-MX" w:eastAsia="en-US"/>
                    </w:rPr>
                    <w:t>Sí</w:t>
                  </w:r>
                </w:p>
              </w:tc>
              <w:tc>
                <w:tcPr>
                  <w:tcW w:w="487" w:type="pct"/>
                </w:tcPr>
                <w:p w14:paraId="7A4808AE" w14:textId="77777777" w:rsidR="00AF7B67" w:rsidRPr="00E77F29" w:rsidRDefault="00AF7B67" w:rsidP="00E77F29">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Sí</w:t>
                  </w:r>
                </w:p>
              </w:tc>
              <w:tc>
                <w:tcPr>
                  <w:tcW w:w="778" w:type="pct"/>
                </w:tcPr>
                <w:p w14:paraId="3881EB62" w14:textId="77777777" w:rsidR="00AF7B67" w:rsidRPr="00E77F29" w:rsidRDefault="00AF7B67" w:rsidP="00E77F29">
                  <w:pPr>
                    <w:ind w:right="-91"/>
                    <w:jc w:val="center"/>
                    <w:rPr>
                      <w:rFonts w:ascii="Arial" w:eastAsia="Calibri" w:hAnsi="Arial" w:cs="Arial"/>
                      <w:b/>
                      <w:color w:val="000000"/>
                      <w:sz w:val="12"/>
                      <w:szCs w:val="12"/>
                    </w:rPr>
                  </w:pPr>
                  <w:r w:rsidRPr="00E77F29">
                    <w:rPr>
                      <w:rFonts w:ascii="Arial" w:eastAsia="Calibri" w:hAnsi="Arial" w:cs="Arial"/>
                      <w:b/>
                      <w:color w:val="000000"/>
                      <w:sz w:val="12"/>
                      <w:szCs w:val="12"/>
                    </w:rPr>
                    <w:t>Sin Firma</w:t>
                  </w:r>
                </w:p>
              </w:tc>
            </w:tr>
          </w:tbl>
          <w:p w14:paraId="36636FAA" w14:textId="77777777" w:rsidR="00AF7B67" w:rsidRPr="00E77F29" w:rsidRDefault="00AF7B67" w:rsidP="00AF7B67">
            <w:pPr>
              <w:spacing w:line="276" w:lineRule="auto"/>
              <w:jc w:val="both"/>
              <w:rPr>
                <w:rFonts w:ascii="Arial" w:hAnsi="Arial" w:cs="Arial"/>
                <w:sz w:val="16"/>
                <w:szCs w:val="16"/>
              </w:rPr>
            </w:pPr>
          </w:p>
          <w:p w14:paraId="336444E9" w14:textId="55C236C8" w:rsidR="00AF7B67" w:rsidRPr="00E77F29" w:rsidRDefault="00AF7B67" w:rsidP="00CB6394">
            <w:pPr>
              <w:jc w:val="both"/>
              <w:rPr>
                <w:rFonts w:ascii="Arial" w:hAnsi="Arial" w:cs="Arial"/>
                <w:b/>
                <w:sz w:val="16"/>
                <w:szCs w:val="16"/>
              </w:rPr>
            </w:pPr>
            <w:r w:rsidRPr="00E77F29">
              <w:rPr>
                <w:rFonts w:ascii="Arial" w:hAnsi="Arial" w:cs="Arial"/>
                <w:sz w:val="16"/>
                <w:szCs w:val="16"/>
              </w:rPr>
              <w:t xml:space="preserve">Por lo antes expuesto, se detecta un incumplimiento respecto de lo solicitado en el apartado “XIII. DESECHAMIENTO DE PROPUESTAS”, numeral 11. </w:t>
            </w:r>
            <w:r w:rsidRPr="00E77F29">
              <w:rPr>
                <w:rFonts w:ascii="Arial" w:hAnsi="Arial" w:cs="Arial"/>
                <w:b/>
                <w:sz w:val="16"/>
                <w:szCs w:val="16"/>
              </w:rPr>
              <w:t>“</w:t>
            </w:r>
            <w:r w:rsidRPr="00E77F29">
              <w:rPr>
                <w:rFonts w:ascii="Arial" w:hAnsi="Arial" w:cs="Arial"/>
                <w:i/>
                <w:sz w:val="16"/>
                <w:szCs w:val="16"/>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w:t>
            </w:r>
            <w:r w:rsidRPr="00E77F29">
              <w:rPr>
                <w:rFonts w:ascii="Arial" w:hAnsi="Arial" w:cs="Arial"/>
                <w:b/>
                <w:i/>
                <w:sz w:val="16"/>
                <w:szCs w:val="16"/>
              </w:rPr>
              <w:t>no haber exhibido las Opiniones o Constancias de cumplimiento respectivas</w:t>
            </w:r>
            <w:r w:rsidRPr="00E77F29">
              <w:rPr>
                <w:rFonts w:ascii="Arial" w:hAnsi="Arial" w:cs="Arial"/>
                <w:i/>
                <w:sz w:val="16"/>
                <w:szCs w:val="16"/>
              </w:rPr>
              <w:t xml:space="preserve">. </w:t>
            </w:r>
            <w:r w:rsidRPr="00E77F29">
              <w:rPr>
                <w:rFonts w:ascii="Arial" w:hAnsi="Arial" w:cs="Arial"/>
                <w:sz w:val="16"/>
                <w:szCs w:val="16"/>
              </w:rPr>
              <w:t xml:space="preserve">19. </w:t>
            </w:r>
            <w:r w:rsidRPr="00E77F29">
              <w:rPr>
                <w:rFonts w:ascii="Arial" w:hAnsi="Arial" w:cs="Arial"/>
                <w:b/>
                <w:sz w:val="16"/>
                <w:szCs w:val="16"/>
              </w:rPr>
              <w:t>“</w:t>
            </w:r>
            <w:r w:rsidRPr="00E77F29">
              <w:rPr>
                <w:rFonts w:ascii="Arial" w:hAnsi="Arial" w:cs="Arial"/>
                <w:i/>
                <w:color w:val="000000"/>
                <w:sz w:val="16"/>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E77F29">
              <w:rPr>
                <w:rFonts w:ascii="Arial" w:hAnsi="Arial" w:cs="Arial"/>
                <w:color w:val="000000"/>
                <w:sz w:val="18"/>
                <w:szCs w:val="18"/>
                <w:lang w:val="es-MX"/>
              </w:rPr>
              <w:t xml:space="preserve">. </w:t>
            </w:r>
            <w:r w:rsidRPr="00E77F29">
              <w:rPr>
                <w:rFonts w:ascii="Arial" w:hAnsi="Arial" w:cs="Arial"/>
                <w:sz w:val="14"/>
                <w:szCs w:val="14"/>
                <w:lang w:val="es-MX"/>
              </w:rPr>
              <w:t>Únicamente la Opinión del Cumplimiento de Obligaciones fiscales en materia de Seguridad Social, puede presentarse sin la firma autógrafa del representante legal</w:t>
            </w:r>
            <w:r w:rsidRPr="00E77F29">
              <w:rPr>
                <w:rFonts w:ascii="Arial" w:hAnsi="Arial" w:cs="Arial"/>
                <w:i/>
                <w:sz w:val="16"/>
                <w:szCs w:val="16"/>
                <w:lang w:val="es-MX"/>
              </w:rPr>
              <w:t>”</w:t>
            </w:r>
            <w:r w:rsidRPr="00E77F29">
              <w:rPr>
                <w:rFonts w:ascii="Arial" w:hAnsi="Arial" w:cs="Arial"/>
                <w:i/>
                <w:sz w:val="16"/>
                <w:szCs w:val="16"/>
              </w:rPr>
              <w:t>,</w:t>
            </w:r>
            <w:r w:rsidRPr="00E77F29">
              <w:rPr>
                <w:rFonts w:ascii="Arial" w:hAnsi="Arial" w:cs="Arial"/>
                <w:b/>
                <w:sz w:val="16"/>
                <w:szCs w:val="16"/>
              </w:rPr>
              <w:t xml:space="preserve"> </w:t>
            </w:r>
            <w:r w:rsidRPr="00E77F29">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incumplimiento manifestado, se realiza el </w:t>
            </w:r>
            <w:proofErr w:type="spellStart"/>
            <w:r w:rsidRPr="00E77F29">
              <w:rPr>
                <w:rFonts w:ascii="Arial" w:hAnsi="Arial" w:cs="Arial"/>
                <w:sz w:val="16"/>
                <w:szCs w:val="16"/>
              </w:rPr>
              <w:t>desechamiento</w:t>
            </w:r>
            <w:proofErr w:type="spellEnd"/>
            <w:r w:rsidRPr="00E77F29">
              <w:rPr>
                <w:rFonts w:ascii="Arial" w:hAnsi="Arial" w:cs="Arial"/>
                <w:sz w:val="16"/>
                <w:szCs w:val="16"/>
              </w:rPr>
              <w:t xml:space="preserve"> del licitante </w:t>
            </w:r>
            <w:r w:rsidRPr="00E77F29">
              <w:rPr>
                <w:rFonts w:ascii="Arial" w:hAnsi="Arial" w:cs="Arial"/>
                <w:b/>
                <w:sz w:val="16"/>
                <w:szCs w:val="16"/>
              </w:rPr>
              <w:t>MUEBLES NORIEGA, S.A. DE C.V.</w:t>
            </w:r>
          </w:p>
          <w:p w14:paraId="6FF97E15" w14:textId="266B39AE" w:rsidR="00FE0C06" w:rsidRPr="00E77F29" w:rsidRDefault="00FE0C06" w:rsidP="00FE0C06">
            <w:pPr>
              <w:jc w:val="both"/>
              <w:rPr>
                <w:rFonts w:ascii="Arial" w:hAnsi="Arial" w:cs="Arial"/>
                <w:b/>
                <w:sz w:val="14"/>
                <w:szCs w:val="14"/>
              </w:rPr>
            </w:pPr>
          </w:p>
          <w:p w14:paraId="43E3EA5F" w14:textId="56457740" w:rsidR="00833621" w:rsidRPr="00E77F29" w:rsidRDefault="00BF5973" w:rsidP="00BF5973">
            <w:pPr>
              <w:jc w:val="both"/>
              <w:rPr>
                <w:rFonts w:ascii="Arial" w:hAnsi="Arial" w:cs="Arial"/>
                <w:sz w:val="14"/>
                <w:szCs w:val="14"/>
              </w:rPr>
            </w:pPr>
            <w:r w:rsidRPr="00E77F29">
              <w:rPr>
                <w:rFonts w:ascii="Arial" w:hAnsi="Arial" w:cs="Arial"/>
                <w:sz w:val="14"/>
                <w:szCs w:val="14"/>
              </w:rPr>
              <w:t>Revisión Técnica realizada por:</w:t>
            </w:r>
            <w:r w:rsidR="00E77F29">
              <w:rPr>
                <w:rFonts w:ascii="Arial" w:hAnsi="Arial" w:cs="Arial"/>
                <w:sz w:val="14"/>
                <w:szCs w:val="14"/>
              </w:rPr>
              <w:t xml:space="preserve"> </w:t>
            </w:r>
            <w:r w:rsidRPr="00E77F29">
              <w:rPr>
                <w:rFonts w:ascii="Arial" w:hAnsi="Arial" w:cs="Arial"/>
                <w:sz w:val="14"/>
                <w:szCs w:val="14"/>
              </w:rPr>
              <w:t xml:space="preserve">La Decana Directora Centro de Ciencias Sociales y Humanidades, Mtra. en C. S. H. María Zapopan Tejeda Caldera, el Secretario Administrativo del </w:t>
            </w:r>
            <w:proofErr w:type="spellStart"/>
            <w:r w:rsidRPr="00E77F29">
              <w:rPr>
                <w:rFonts w:ascii="Arial" w:hAnsi="Arial" w:cs="Arial"/>
                <w:sz w:val="14"/>
                <w:szCs w:val="14"/>
              </w:rPr>
              <w:t>CCSyH</w:t>
            </w:r>
            <w:proofErr w:type="spellEnd"/>
            <w:r w:rsidRPr="00E77F29">
              <w:rPr>
                <w:rFonts w:ascii="Arial" w:hAnsi="Arial" w:cs="Arial"/>
                <w:sz w:val="14"/>
                <w:szCs w:val="14"/>
              </w:rPr>
              <w:t xml:space="preserve">, Mtro. en D.S. Bernardo Guerrero Góngora y la Jefa del Depto. de Educación de </w:t>
            </w:r>
            <w:proofErr w:type="spellStart"/>
            <w:r w:rsidRPr="00E77F29">
              <w:rPr>
                <w:rFonts w:ascii="Arial" w:hAnsi="Arial" w:cs="Arial"/>
                <w:sz w:val="14"/>
                <w:szCs w:val="14"/>
              </w:rPr>
              <w:t>CCSyH</w:t>
            </w:r>
            <w:proofErr w:type="spellEnd"/>
            <w:r w:rsidRPr="00E77F29">
              <w:rPr>
                <w:rFonts w:ascii="Arial" w:hAnsi="Arial" w:cs="Arial"/>
                <w:sz w:val="14"/>
                <w:szCs w:val="14"/>
              </w:rPr>
              <w:t xml:space="preserve">, la Dra. Victoria Eugenia Gutiérrez Marfileño, conforme a los anexos de la Convocatoria </w:t>
            </w:r>
            <w:r w:rsidRPr="00E77F29">
              <w:rPr>
                <w:rFonts w:ascii="Arial" w:hAnsi="Arial" w:cs="Arial"/>
                <w:b/>
                <w:sz w:val="14"/>
                <w:szCs w:val="14"/>
              </w:rPr>
              <w:t>LPN E/901045968-047-2023.</w:t>
            </w:r>
          </w:p>
          <w:p w14:paraId="7A909B74" w14:textId="77777777" w:rsidR="00833621" w:rsidRPr="00E77F29" w:rsidRDefault="00833621" w:rsidP="00FE0C06">
            <w:pPr>
              <w:jc w:val="both"/>
              <w:rPr>
                <w:rFonts w:ascii="Arial" w:hAnsi="Arial" w:cs="Arial"/>
                <w:b/>
                <w:sz w:val="14"/>
                <w:szCs w:val="14"/>
              </w:rPr>
            </w:pPr>
          </w:p>
          <w:p w14:paraId="32081C83" w14:textId="5166D175" w:rsidR="00FE0C06" w:rsidRPr="00E77F29" w:rsidRDefault="00FE0C06" w:rsidP="00FE0C06">
            <w:pPr>
              <w:spacing w:line="276" w:lineRule="auto"/>
              <w:jc w:val="both"/>
              <w:rPr>
                <w:rFonts w:ascii="Arial" w:hAnsi="Arial" w:cs="Arial"/>
                <w:b/>
                <w:sz w:val="16"/>
                <w:szCs w:val="16"/>
              </w:rPr>
            </w:pPr>
            <w:r w:rsidRPr="00E77F29">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550E08C" w:rsidR="000C4E80" w:rsidRPr="00E77F29" w:rsidRDefault="000C4E80" w:rsidP="000C4E80">
      <w:pPr>
        <w:pStyle w:val="Sangradetextonormal"/>
        <w:ind w:left="0"/>
        <w:jc w:val="both"/>
        <w:rPr>
          <w:rFonts w:ascii="Arial" w:hAnsi="Arial" w:cs="Arial"/>
          <w:sz w:val="18"/>
          <w:szCs w:val="18"/>
        </w:rPr>
      </w:pPr>
      <w:r w:rsidRPr="00E77F29">
        <w:rPr>
          <w:rFonts w:ascii="Arial" w:hAnsi="Arial" w:cs="Arial"/>
          <w:sz w:val="18"/>
          <w:szCs w:val="18"/>
        </w:rPr>
        <w:lastRenderedPageBreak/>
        <w:t>--------------------------------------------------------------------------------------------------------------------------------------------------</w:t>
      </w:r>
      <w:r w:rsidR="00C108AE" w:rsidRPr="00E77F29">
        <w:rPr>
          <w:rFonts w:ascii="Arial" w:hAnsi="Arial" w:cs="Arial"/>
          <w:sz w:val="18"/>
          <w:szCs w:val="18"/>
        </w:rPr>
        <w:t>-</w:t>
      </w:r>
    </w:p>
    <w:p w14:paraId="60477E47" w14:textId="76694D39" w:rsidR="000E3A20" w:rsidRPr="00E77F29" w:rsidRDefault="00412ED2" w:rsidP="000E3A20">
      <w:pPr>
        <w:pStyle w:val="Sangradetextonormal"/>
        <w:ind w:left="0"/>
        <w:jc w:val="both"/>
        <w:rPr>
          <w:rFonts w:ascii="Arial" w:hAnsi="Arial" w:cs="Arial"/>
          <w:sz w:val="16"/>
          <w:szCs w:val="16"/>
        </w:rPr>
      </w:pPr>
      <w:r w:rsidRPr="00E77F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E77F29">
        <w:rPr>
          <w:rFonts w:ascii="Arial" w:hAnsi="Arial" w:cs="Arial"/>
          <w:i/>
          <w:sz w:val="18"/>
          <w:szCs w:val="18"/>
        </w:rPr>
        <w:t>“</w:t>
      </w:r>
      <w:r w:rsidR="000E3A20" w:rsidRPr="00E77F29">
        <w:rPr>
          <w:rFonts w:ascii="Arial" w:hAnsi="Arial" w:cs="Arial"/>
          <w:i/>
          <w:sz w:val="18"/>
          <w:szCs w:val="18"/>
        </w:rPr>
        <w:t xml:space="preserve">La adjudicación en esta licitación será de la siguiente manera: Por partida individual total a un solo Licitante  a excepción de las partidas: </w:t>
      </w:r>
      <w:r w:rsidR="000E3A20" w:rsidRPr="00E77F29">
        <w:rPr>
          <w:rFonts w:ascii="Arial" w:hAnsi="Arial" w:cs="Arial"/>
          <w:b/>
          <w:i/>
          <w:sz w:val="18"/>
          <w:szCs w:val="18"/>
        </w:rPr>
        <w:t xml:space="preserve">Conjunto 1 (partidas 19, 20, 21 y 22); conjunto 2 (23, 24, 26 y 27); conjunto 3 </w:t>
      </w:r>
      <w:r w:rsidR="007349E4" w:rsidRPr="00E77F29">
        <w:rPr>
          <w:rFonts w:ascii="Arial" w:hAnsi="Arial" w:cs="Arial"/>
          <w:b/>
          <w:i/>
          <w:sz w:val="18"/>
          <w:szCs w:val="18"/>
        </w:rPr>
        <w:t>(</w:t>
      </w:r>
      <w:r w:rsidR="000E3A20" w:rsidRPr="00E77F29">
        <w:rPr>
          <w:rFonts w:ascii="Arial" w:hAnsi="Arial" w:cs="Arial"/>
          <w:b/>
          <w:i/>
          <w:sz w:val="18"/>
          <w:szCs w:val="18"/>
        </w:rPr>
        <w:t>17, 18, 28, 29, 30 y 31</w:t>
      </w:r>
      <w:r w:rsidR="007349E4" w:rsidRPr="00E77F29">
        <w:rPr>
          <w:rFonts w:ascii="Arial" w:hAnsi="Arial" w:cs="Arial"/>
          <w:b/>
          <w:i/>
          <w:sz w:val="18"/>
          <w:szCs w:val="18"/>
        </w:rPr>
        <w:t>)</w:t>
      </w:r>
      <w:r w:rsidR="000E3A20" w:rsidRPr="00E77F29">
        <w:rPr>
          <w:rFonts w:ascii="Arial" w:hAnsi="Arial" w:cs="Arial"/>
          <w:b/>
          <w:i/>
          <w:sz w:val="18"/>
          <w:szCs w:val="18"/>
        </w:rPr>
        <w:t>.</w:t>
      </w:r>
      <w:r w:rsidR="000E3A20" w:rsidRPr="00E77F29">
        <w:rPr>
          <w:rFonts w:ascii="Arial" w:hAnsi="Arial" w:cs="Arial"/>
          <w:sz w:val="18"/>
          <w:szCs w:val="18"/>
        </w:rPr>
        <w:t xml:space="preserve"> ------------------------------------------------------------------------------------------------------------------</w:t>
      </w:r>
    </w:p>
    <w:p w14:paraId="5F8B0276" w14:textId="76A06371" w:rsidR="00412ED2" w:rsidRPr="00E77F29" w:rsidRDefault="00412ED2" w:rsidP="00412ED2">
      <w:pPr>
        <w:pStyle w:val="Sangradetextonormal"/>
        <w:ind w:left="0"/>
        <w:jc w:val="both"/>
        <w:rPr>
          <w:rFonts w:ascii="Arial" w:hAnsi="Arial" w:cs="Arial"/>
          <w:sz w:val="16"/>
          <w:szCs w:val="16"/>
        </w:rPr>
      </w:pPr>
      <w:r w:rsidRPr="00E77F29">
        <w:rPr>
          <w:rFonts w:ascii="Arial" w:hAnsi="Arial" w:cs="Arial"/>
          <w:sz w:val="18"/>
          <w:szCs w:val="18"/>
        </w:rPr>
        <w:t>---------------------------------------------------------------------------------------------------------------------------------------------------</w:t>
      </w:r>
    </w:p>
    <w:p w14:paraId="72EA51FD" w14:textId="347A0CE3" w:rsidR="00412ED2" w:rsidRPr="00E77F29" w:rsidRDefault="00412ED2" w:rsidP="00412ED2">
      <w:pPr>
        <w:pStyle w:val="Sangradetextonormal"/>
        <w:ind w:left="0"/>
        <w:jc w:val="both"/>
        <w:rPr>
          <w:rFonts w:ascii="Arial" w:hAnsi="Arial" w:cs="Arial"/>
          <w:b/>
        </w:rPr>
      </w:pPr>
      <w:r w:rsidRPr="00E77F29">
        <w:rPr>
          <w:rFonts w:ascii="Arial" w:hAnsi="Arial" w:cs="Arial"/>
          <w:i/>
          <w:color w:val="000000"/>
          <w:sz w:val="18"/>
          <w:szCs w:val="18"/>
        </w:rPr>
        <w:lastRenderedPageBreak/>
        <w:t>Los bienes podrán adjudicarse</w:t>
      </w:r>
      <w:r w:rsidRPr="00E77F29">
        <w:rPr>
          <w:rFonts w:ascii="Arial" w:hAnsi="Arial" w:cs="Arial"/>
          <w:b/>
          <w:i/>
          <w:color w:val="000000"/>
          <w:sz w:val="18"/>
          <w:szCs w:val="18"/>
        </w:rPr>
        <w:t>,</w:t>
      </w:r>
      <w:r w:rsidRPr="00E77F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E77F29">
        <w:rPr>
          <w:rFonts w:ascii="Arial" w:hAnsi="Arial" w:cs="Arial"/>
          <w:sz w:val="18"/>
          <w:szCs w:val="18"/>
        </w:rPr>
        <w:t xml:space="preserve"> ---------------------------------------------------------------------------</w:t>
      </w:r>
      <w:r w:rsidR="00315DD4" w:rsidRPr="00E77F29">
        <w:rPr>
          <w:rFonts w:ascii="Arial" w:hAnsi="Arial" w:cs="Arial"/>
          <w:sz w:val="18"/>
          <w:szCs w:val="18"/>
        </w:rPr>
        <w:t>--------------</w:t>
      </w:r>
      <w:r w:rsidRPr="00E77F29">
        <w:rPr>
          <w:rFonts w:ascii="Arial" w:hAnsi="Arial" w:cs="Arial"/>
          <w:sz w:val="18"/>
          <w:szCs w:val="18"/>
        </w:rPr>
        <w:t>---------------</w:t>
      </w:r>
    </w:p>
    <w:p w14:paraId="2258510C" w14:textId="3F180A15" w:rsidR="00412ED2" w:rsidRPr="00E77F29" w:rsidRDefault="007F0AE5" w:rsidP="00412ED2">
      <w:pPr>
        <w:pStyle w:val="Sangradetextonormal"/>
        <w:ind w:left="0"/>
        <w:jc w:val="both"/>
        <w:rPr>
          <w:rFonts w:ascii="Arial" w:hAnsi="Arial" w:cs="Arial"/>
          <w:b/>
        </w:rPr>
      </w:pPr>
      <w:r w:rsidRPr="00E77F29">
        <w:rPr>
          <w:rFonts w:ascii="Arial" w:hAnsi="Arial" w:cs="Arial"/>
          <w:sz w:val="18"/>
          <w:szCs w:val="18"/>
        </w:rPr>
        <w:t>-------------------------------------------------------------------------------</w:t>
      </w:r>
      <w:r w:rsidR="00412ED2" w:rsidRPr="00E77F29">
        <w:rPr>
          <w:rFonts w:ascii="Arial" w:hAnsi="Arial" w:cs="Arial"/>
          <w:sz w:val="18"/>
          <w:szCs w:val="18"/>
        </w:rPr>
        <w:t>--------------------------------------------------------------------</w:t>
      </w:r>
    </w:p>
    <w:p w14:paraId="0E5675B9" w14:textId="77777777" w:rsidR="00F91DC5" w:rsidRPr="00E77F29" w:rsidRDefault="00412ED2" w:rsidP="00F91DC5">
      <w:pPr>
        <w:pStyle w:val="Sangradetextonormal"/>
        <w:ind w:left="0" w:right="48"/>
        <w:jc w:val="both"/>
        <w:rPr>
          <w:rFonts w:ascii="Arial" w:hAnsi="Arial" w:cs="Arial"/>
          <w:sz w:val="18"/>
          <w:szCs w:val="18"/>
        </w:rPr>
      </w:pPr>
      <w:r w:rsidRPr="00E77F29">
        <w:rPr>
          <w:rFonts w:ascii="Arial" w:hAnsi="Arial" w:cs="Arial"/>
          <w:sz w:val="18"/>
          <w:szCs w:val="18"/>
        </w:rPr>
        <w:t>------------------------------------------------------------</w:t>
      </w:r>
      <w:r w:rsidRPr="00E77F29">
        <w:rPr>
          <w:rFonts w:ascii="Arial" w:hAnsi="Arial" w:cs="Arial"/>
          <w:b/>
          <w:sz w:val="18"/>
          <w:szCs w:val="18"/>
        </w:rPr>
        <w:t>ADJUDICACIÓN</w:t>
      </w:r>
      <w:r w:rsidRPr="00E77F29">
        <w:rPr>
          <w:rFonts w:ascii="Arial" w:hAnsi="Arial" w:cs="Arial"/>
          <w:sz w:val="18"/>
          <w:szCs w:val="18"/>
        </w:rPr>
        <w:t>---------------------------------------------------------------</w:t>
      </w:r>
      <w:r w:rsidR="00F91DC5" w:rsidRPr="00E77F29">
        <w:rPr>
          <w:rFonts w:ascii="Arial" w:hAnsi="Arial" w:cs="Arial"/>
          <w:sz w:val="18"/>
          <w:szCs w:val="18"/>
        </w:rPr>
        <w:t>--------------------------------------------------------------------------------------------------------------------------------------------------</w:t>
      </w:r>
    </w:p>
    <w:p w14:paraId="5CDD58CA" w14:textId="236B1313" w:rsidR="00F91DC5" w:rsidRPr="00E77F29" w:rsidRDefault="00F91DC5" w:rsidP="00F91DC5">
      <w:pPr>
        <w:pStyle w:val="Sangradetextonormal"/>
        <w:ind w:left="0"/>
        <w:jc w:val="both"/>
        <w:rPr>
          <w:rFonts w:ascii="Arial" w:hAnsi="Arial" w:cs="Arial"/>
          <w:b/>
        </w:rPr>
      </w:pPr>
      <w:r w:rsidRPr="00E77F29">
        <w:rPr>
          <w:rFonts w:ascii="Arial" w:hAnsi="Arial" w:cs="Arial"/>
          <w:b/>
          <w:sz w:val="18"/>
          <w:szCs w:val="18"/>
        </w:rPr>
        <w:t>Se resuelve:</w:t>
      </w:r>
      <w:r w:rsidRPr="00E77F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14774A" w:rsidRPr="00E77F29">
        <w:rPr>
          <w:rFonts w:ascii="Arial" w:hAnsi="Arial" w:cs="Arial"/>
          <w:sz w:val="18"/>
          <w:szCs w:val="18"/>
        </w:rPr>
        <w:t>--</w:t>
      </w:r>
      <w:r w:rsidR="00EC5F70" w:rsidRPr="00E77F29">
        <w:rPr>
          <w:rFonts w:ascii="Arial" w:hAnsi="Arial" w:cs="Arial"/>
          <w:sz w:val="18"/>
          <w:szCs w:val="18"/>
        </w:rPr>
        <w:t>--</w:t>
      </w:r>
    </w:p>
    <w:p w14:paraId="5FF1FE0C" w14:textId="2B07F1D1" w:rsidR="00FF2FF6" w:rsidRPr="00E77F29" w:rsidRDefault="007F0AE5" w:rsidP="00FF2FF6">
      <w:pPr>
        <w:jc w:val="both"/>
        <w:rPr>
          <w:rFonts w:ascii="Arial" w:hAnsi="Arial" w:cs="Arial"/>
          <w:sz w:val="18"/>
          <w:szCs w:val="18"/>
        </w:rPr>
      </w:pPr>
      <w:r w:rsidRPr="00E77F29">
        <w:rPr>
          <w:rFonts w:ascii="Arial" w:hAnsi="Arial" w:cs="Arial"/>
          <w:sz w:val="18"/>
          <w:szCs w:val="18"/>
        </w:rPr>
        <w:t>--------------------------------------------------------------</w:t>
      </w:r>
      <w:r w:rsidR="00FF2FF6" w:rsidRPr="00E77F29">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75"/>
        <w:gridCol w:w="3672"/>
        <w:gridCol w:w="710"/>
        <w:gridCol w:w="708"/>
        <w:gridCol w:w="1418"/>
        <w:gridCol w:w="823"/>
        <w:gridCol w:w="922"/>
      </w:tblGrid>
      <w:tr w:rsidR="002103F6" w:rsidRPr="00E77F29" w14:paraId="67D4E584" w14:textId="77777777" w:rsidTr="00E77F29">
        <w:trPr>
          <w:trHeight w:val="408"/>
          <w:jc w:val="center"/>
        </w:trPr>
        <w:tc>
          <w:tcPr>
            <w:tcW w:w="326" w:type="pct"/>
            <w:shd w:val="clear" w:color="auto" w:fill="D9D9D9"/>
            <w:vAlign w:val="center"/>
          </w:tcPr>
          <w:p w14:paraId="7C6935FD"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Partida</w:t>
            </w:r>
          </w:p>
        </w:tc>
        <w:tc>
          <w:tcPr>
            <w:tcW w:w="2080" w:type="pct"/>
            <w:shd w:val="clear" w:color="auto" w:fill="D9D9D9"/>
            <w:vAlign w:val="center"/>
          </w:tcPr>
          <w:p w14:paraId="6B492F9B" w14:textId="77777777" w:rsidR="002103F6" w:rsidRPr="00E77F29" w:rsidRDefault="002103F6" w:rsidP="007531D0">
            <w:pPr>
              <w:autoSpaceDE w:val="0"/>
              <w:autoSpaceDN w:val="0"/>
              <w:adjustRightInd w:val="0"/>
              <w:jc w:val="center"/>
              <w:rPr>
                <w:rFonts w:ascii="Arial" w:hAnsi="Arial" w:cs="Arial"/>
                <w:b/>
                <w:sz w:val="12"/>
                <w:szCs w:val="12"/>
                <w:lang w:val="es-MX"/>
              </w:rPr>
            </w:pPr>
          </w:p>
          <w:p w14:paraId="71B44185" w14:textId="77777777" w:rsidR="002103F6" w:rsidRPr="00E77F29" w:rsidRDefault="002103F6" w:rsidP="007531D0">
            <w:pPr>
              <w:autoSpaceDE w:val="0"/>
              <w:autoSpaceDN w:val="0"/>
              <w:adjustRightInd w:val="0"/>
              <w:jc w:val="center"/>
              <w:rPr>
                <w:rFonts w:ascii="Arial" w:hAnsi="Arial" w:cs="Arial"/>
                <w:b/>
                <w:sz w:val="12"/>
                <w:szCs w:val="12"/>
                <w:lang w:val="es-MX"/>
              </w:rPr>
            </w:pPr>
            <w:r w:rsidRPr="00E77F29">
              <w:rPr>
                <w:rFonts w:ascii="Arial" w:hAnsi="Arial" w:cs="Arial"/>
                <w:b/>
                <w:sz w:val="12"/>
                <w:szCs w:val="12"/>
                <w:lang w:val="es-MX"/>
              </w:rPr>
              <w:t>Descripción a detalle del bien</w:t>
            </w:r>
          </w:p>
          <w:p w14:paraId="2B428108" w14:textId="77777777" w:rsidR="002103F6" w:rsidRPr="00E77F29" w:rsidRDefault="002103F6" w:rsidP="007531D0">
            <w:pPr>
              <w:jc w:val="center"/>
              <w:rPr>
                <w:rFonts w:ascii="Arial" w:hAnsi="Arial" w:cs="Arial"/>
                <w:b/>
                <w:sz w:val="12"/>
                <w:szCs w:val="12"/>
                <w:lang w:val="es-MX"/>
              </w:rPr>
            </w:pPr>
          </w:p>
        </w:tc>
        <w:tc>
          <w:tcPr>
            <w:tcW w:w="402" w:type="pct"/>
            <w:shd w:val="clear" w:color="auto" w:fill="D9D9D9"/>
            <w:vAlign w:val="center"/>
          </w:tcPr>
          <w:p w14:paraId="315CD12C"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Unidad de Medida</w:t>
            </w:r>
          </w:p>
        </w:tc>
        <w:tc>
          <w:tcPr>
            <w:tcW w:w="401" w:type="pct"/>
            <w:shd w:val="clear" w:color="auto" w:fill="D9D9D9"/>
            <w:vAlign w:val="center"/>
          </w:tcPr>
          <w:p w14:paraId="50D1407A"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Cantidad</w:t>
            </w:r>
          </w:p>
        </w:tc>
        <w:tc>
          <w:tcPr>
            <w:tcW w:w="803" w:type="pct"/>
            <w:shd w:val="clear" w:color="auto" w:fill="D9D9D9"/>
            <w:vAlign w:val="center"/>
          </w:tcPr>
          <w:p w14:paraId="06A36AB4" w14:textId="77777777" w:rsidR="002103F6" w:rsidRPr="00E77F29" w:rsidRDefault="002103F6" w:rsidP="007531D0">
            <w:pPr>
              <w:jc w:val="center"/>
              <w:rPr>
                <w:rFonts w:ascii="Arial" w:hAnsi="Arial" w:cs="Arial"/>
                <w:b/>
                <w:sz w:val="12"/>
                <w:szCs w:val="12"/>
              </w:rPr>
            </w:pPr>
            <w:r w:rsidRPr="00E77F29">
              <w:rPr>
                <w:rFonts w:ascii="Arial" w:hAnsi="Arial" w:cs="Arial"/>
                <w:b/>
                <w:sz w:val="12"/>
                <w:szCs w:val="12"/>
              </w:rPr>
              <w:t>Licitante adjudicado</w:t>
            </w:r>
          </w:p>
        </w:tc>
        <w:tc>
          <w:tcPr>
            <w:tcW w:w="466" w:type="pct"/>
            <w:shd w:val="clear" w:color="auto" w:fill="D9D9D9"/>
            <w:vAlign w:val="center"/>
          </w:tcPr>
          <w:p w14:paraId="464141D3" w14:textId="77777777" w:rsidR="002103F6" w:rsidRPr="00E77F29" w:rsidRDefault="002103F6" w:rsidP="007531D0">
            <w:pPr>
              <w:jc w:val="center"/>
              <w:rPr>
                <w:rFonts w:ascii="Arial" w:hAnsi="Arial" w:cs="Arial"/>
                <w:b/>
                <w:sz w:val="12"/>
                <w:szCs w:val="12"/>
              </w:rPr>
            </w:pPr>
            <w:r w:rsidRPr="00E77F29">
              <w:rPr>
                <w:rFonts w:ascii="Arial" w:hAnsi="Arial" w:cs="Arial"/>
                <w:b/>
                <w:sz w:val="12"/>
                <w:szCs w:val="12"/>
              </w:rPr>
              <w:t>Precio Unitario Antes IVA</w:t>
            </w:r>
          </w:p>
        </w:tc>
        <w:tc>
          <w:tcPr>
            <w:tcW w:w="522" w:type="pct"/>
            <w:shd w:val="clear" w:color="auto" w:fill="D9D9D9"/>
            <w:vAlign w:val="center"/>
          </w:tcPr>
          <w:p w14:paraId="50870B9A" w14:textId="77777777" w:rsidR="002103F6" w:rsidRPr="00E77F29" w:rsidRDefault="002103F6" w:rsidP="007531D0">
            <w:pPr>
              <w:jc w:val="center"/>
              <w:rPr>
                <w:rFonts w:ascii="Arial" w:hAnsi="Arial" w:cs="Arial"/>
                <w:b/>
                <w:sz w:val="12"/>
                <w:szCs w:val="12"/>
              </w:rPr>
            </w:pPr>
            <w:r w:rsidRPr="00E77F29">
              <w:rPr>
                <w:rFonts w:ascii="Arial" w:hAnsi="Arial" w:cs="Arial"/>
                <w:b/>
                <w:sz w:val="12"/>
                <w:szCs w:val="12"/>
              </w:rPr>
              <w:t>Precio Total Antes IVA</w:t>
            </w:r>
          </w:p>
        </w:tc>
      </w:tr>
      <w:tr w:rsidR="002103F6" w:rsidRPr="00E77F29" w14:paraId="663D6D29" w14:textId="77777777" w:rsidTr="00E77F29">
        <w:trPr>
          <w:trHeight w:val="267"/>
          <w:jc w:val="center"/>
        </w:trPr>
        <w:tc>
          <w:tcPr>
            <w:tcW w:w="3209" w:type="pct"/>
            <w:gridSpan w:val="4"/>
            <w:shd w:val="clear" w:color="auto" w:fill="DBE5F1" w:themeFill="accent1" w:themeFillTint="33"/>
            <w:vAlign w:val="center"/>
          </w:tcPr>
          <w:p w14:paraId="6D75D93C"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Ciencias Básicas</w:t>
            </w:r>
          </w:p>
        </w:tc>
        <w:tc>
          <w:tcPr>
            <w:tcW w:w="803" w:type="pct"/>
            <w:shd w:val="clear" w:color="auto" w:fill="DBE5F1" w:themeFill="accent1" w:themeFillTint="33"/>
          </w:tcPr>
          <w:p w14:paraId="5D1BBC4B"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0C137FDC"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631CE300" w14:textId="77777777" w:rsidR="002103F6" w:rsidRPr="00E77F29" w:rsidRDefault="002103F6" w:rsidP="007531D0">
            <w:pPr>
              <w:jc w:val="center"/>
              <w:rPr>
                <w:rFonts w:ascii="Arial" w:hAnsi="Arial" w:cs="Arial"/>
                <w:b/>
                <w:sz w:val="12"/>
                <w:szCs w:val="12"/>
                <w:lang w:val="es-MX"/>
              </w:rPr>
            </w:pPr>
          </w:p>
        </w:tc>
      </w:tr>
      <w:tr w:rsidR="005C793E" w:rsidRPr="00E77F29" w14:paraId="5C5DCB40" w14:textId="77777777" w:rsidTr="00E77F29">
        <w:trPr>
          <w:trHeight w:val="40"/>
          <w:jc w:val="center"/>
        </w:trPr>
        <w:tc>
          <w:tcPr>
            <w:tcW w:w="326" w:type="pct"/>
            <w:shd w:val="clear" w:color="auto" w:fill="F2F2F2" w:themeFill="background1" w:themeFillShade="F2"/>
            <w:vAlign w:val="center"/>
          </w:tcPr>
          <w:p w14:paraId="5D91A8E4"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1</w:t>
            </w:r>
          </w:p>
        </w:tc>
        <w:tc>
          <w:tcPr>
            <w:tcW w:w="2080" w:type="pct"/>
            <w:shd w:val="clear" w:color="auto" w:fill="F2F2F2" w:themeFill="background1" w:themeFillShade="F2"/>
            <w:vAlign w:val="center"/>
          </w:tcPr>
          <w:p w14:paraId="506B3472" w14:textId="169846D2" w:rsidR="005C793E" w:rsidRPr="00E77F29" w:rsidRDefault="005C793E" w:rsidP="00E77F29">
            <w:pPr>
              <w:autoSpaceDE w:val="0"/>
              <w:autoSpaceDN w:val="0"/>
              <w:adjustRightInd w:val="0"/>
              <w:jc w:val="both"/>
              <w:rPr>
                <w:rFonts w:ascii="Arial" w:hAnsi="Arial" w:cs="Arial"/>
                <w:sz w:val="12"/>
                <w:szCs w:val="12"/>
                <w:lang w:val="en-US"/>
              </w:rPr>
            </w:pPr>
            <w:r w:rsidRPr="00E77F29">
              <w:rPr>
                <w:rFonts w:ascii="Arial" w:hAnsi="Arial" w:cs="Arial"/>
                <w:sz w:val="12"/>
                <w:szCs w:val="12"/>
                <w:lang w:val="en-US"/>
              </w:rPr>
              <w:t>NO BREAK CD</w:t>
            </w:r>
            <w:r w:rsidR="00E77F29">
              <w:rPr>
                <w:rFonts w:ascii="Arial" w:hAnsi="Arial" w:cs="Arial"/>
                <w:sz w:val="12"/>
                <w:szCs w:val="12"/>
                <w:lang w:val="en-US"/>
              </w:rPr>
              <w:t>P ONLINE UP022-6AX, 6KVA/5.4KW</w:t>
            </w:r>
          </w:p>
        </w:tc>
        <w:tc>
          <w:tcPr>
            <w:tcW w:w="402" w:type="pct"/>
            <w:shd w:val="clear" w:color="auto" w:fill="F2F2F2" w:themeFill="background1" w:themeFillShade="F2"/>
            <w:vAlign w:val="center"/>
          </w:tcPr>
          <w:p w14:paraId="3BC7D0B5"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7B9E7AAE"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vMerge w:val="restart"/>
            <w:shd w:val="clear" w:color="auto" w:fill="F2F2F2" w:themeFill="background1" w:themeFillShade="F2"/>
            <w:vAlign w:val="center"/>
          </w:tcPr>
          <w:p w14:paraId="13BD3318" w14:textId="1EB0750D" w:rsidR="005C793E" w:rsidRPr="00E77F29" w:rsidRDefault="005C793E" w:rsidP="007531D0">
            <w:pPr>
              <w:jc w:val="center"/>
              <w:rPr>
                <w:rFonts w:ascii="Arial" w:hAnsi="Arial" w:cs="Arial"/>
                <w:sz w:val="12"/>
                <w:szCs w:val="12"/>
                <w:lang w:val="es-MX"/>
              </w:rPr>
            </w:pPr>
            <w:r w:rsidRPr="00E77F29">
              <w:rPr>
                <w:rFonts w:ascii="Arial" w:hAnsi="Arial" w:cs="Arial"/>
                <w:sz w:val="12"/>
                <w:szCs w:val="12"/>
                <w:lang w:val="es-MX"/>
              </w:rPr>
              <w:t>Desierta</w:t>
            </w:r>
            <w:r w:rsidR="004B33D7" w:rsidRPr="00E77F29">
              <w:rPr>
                <w:rFonts w:ascii="Arial" w:hAnsi="Arial" w:cs="Arial"/>
                <w:sz w:val="12"/>
                <w:szCs w:val="12"/>
                <w:lang w:val="es-MX"/>
              </w:rPr>
              <w:t xml:space="preserve"> oferta</w:t>
            </w:r>
          </w:p>
        </w:tc>
      </w:tr>
      <w:tr w:rsidR="005C793E" w:rsidRPr="00E77F29" w14:paraId="71B51754" w14:textId="77777777" w:rsidTr="00E77F29">
        <w:trPr>
          <w:trHeight w:val="40"/>
          <w:jc w:val="center"/>
        </w:trPr>
        <w:tc>
          <w:tcPr>
            <w:tcW w:w="326" w:type="pct"/>
            <w:shd w:val="clear" w:color="auto" w:fill="F2F2F2" w:themeFill="background1" w:themeFillShade="F2"/>
            <w:vAlign w:val="center"/>
          </w:tcPr>
          <w:p w14:paraId="154B448C"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 xml:space="preserve">2 </w:t>
            </w:r>
          </w:p>
        </w:tc>
        <w:tc>
          <w:tcPr>
            <w:tcW w:w="2080" w:type="pct"/>
            <w:shd w:val="clear" w:color="auto" w:fill="F2F2F2" w:themeFill="background1" w:themeFillShade="F2"/>
            <w:vAlign w:val="center"/>
          </w:tcPr>
          <w:p w14:paraId="3E9E841A" w14:textId="0DC51CBA" w:rsidR="005C793E" w:rsidRPr="00E77F29" w:rsidRDefault="005C793E" w:rsidP="000E3A20">
            <w:pPr>
              <w:autoSpaceDE w:val="0"/>
              <w:autoSpaceDN w:val="0"/>
              <w:adjustRightInd w:val="0"/>
              <w:jc w:val="both"/>
              <w:rPr>
                <w:rFonts w:ascii="Arial" w:eastAsia="Calibri" w:hAnsi="Arial" w:cs="Arial"/>
                <w:sz w:val="12"/>
                <w:szCs w:val="12"/>
                <w:lang w:val="es-MX" w:eastAsia="es-MX"/>
              </w:rPr>
            </w:pPr>
            <w:r w:rsidRPr="00E77F29">
              <w:rPr>
                <w:rFonts w:ascii="Arial" w:eastAsia="Calibri" w:hAnsi="Arial" w:cs="Arial"/>
                <w:sz w:val="12"/>
                <w:szCs w:val="12"/>
                <w:lang w:val="es-MX" w:eastAsia="es-MX"/>
              </w:rPr>
              <w:t xml:space="preserve">TERMOCICLADOR GRADIENTE MOD. TC1000-G P/96 TUBOS </w:t>
            </w:r>
          </w:p>
        </w:tc>
        <w:tc>
          <w:tcPr>
            <w:tcW w:w="402" w:type="pct"/>
            <w:shd w:val="clear" w:color="auto" w:fill="F2F2F2" w:themeFill="background1" w:themeFillShade="F2"/>
            <w:vAlign w:val="center"/>
          </w:tcPr>
          <w:p w14:paraId="623EB049"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19FDCE5E"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vMerge/>
            <w:shd w:val="clear" w:color="auto" w:fill="F2F2F2" w:themeFill="background1" w:themeFillShade="F2"/>
          </w:tcPr>
          <w:p w14:paraId="6C256589" w14:textId="77777777" w:rsidR="005C793E" w:rsidRPr="00E77F29" w:rsidRDefault="005C793E" w:rsidP="007531D0">
            <w:pPr>
              <w:jc w:val="center"/>
              <w:rPr>
                <w:rFonts w:ascii="Arial" w:hAnsi="Arial" w:cs="Arial"/>
                <w:sz w:val="12"/>
                <w:szCs w:val="12"/>
                <w:lang w:val="es-MX"/>
              </w:rPr>
            </w:pPr>
          </w:p>
        </w:tc>
      </w:tr>
      <w:tr w:rsidR="005C793E" w:rsidRPr="00E77F29" w14:paraId="0329D552" w14:textId="77777777" w:rsidTr="00E77F29">
        <w:trPr>
          <w:trHeight w:val="40"/>
          <w:jc w:val="center"/>
        </w:trPr>
        <w:tc>
          <w:tcPr>
            <w:tcW w:w="326" w:type="pct"/>
            <w:shd w:val="clear" w:color="auto" w:fill="F2F2F2" w:themeFill="background1" w:themeFillShade="F2"/>
            <w:vAlign w:val="center"/>
          </w:tcPr>
          <w:p w14:paraId="4B4CD458"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3</w:t>
            </w:r>
          </w:p>
        </w:tc>
        <w:tc>
          <w:tcPr>
            <w:tcW w:w="2080" w:type="pct"/>
            <w:shd w:val="clear" w:color="auto" w:fill="F2F2F2" w:themeFill="background1" w:themeFillShade="F2"/>
            <w:vAlign w:val="center"/>
          </w:tcPr>
          <w:p w14:paraId="582BE912" w14:textId="06F4CA03" w:rsidR="005C793E" w:rsidRPr="00E77F29" w:rsidRDefault="005C793E" w:rsidP="00E77F29">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REGULADOR DE VOLTAJE 5 KVA 127</w:t>
            </w:r>
            <w:r w:rsidR="00CB6394" w:rsidRPr="00E77F29">
              <w:rPr>
                <w:rFonts w:ascii="Arial" w:hAnsi="Arial" w:cs="Arial"/>
                <w:sz w:val="12"/>
                <w:szCs w:val="12"/>
                <w:lang w:val="es-MX"/>
              </w:rPr>
              <w:t xml:space="preserve">V SOLA BASIC CVH </w:t>
            </w:r>
          </w:p>
        </w:tc>
        <w:tc>
          <w:tcPr>
            <w:tcW w:w="402" w:type="pct"/>
            <w:shd w:val="clear" w:color="auto" w:fill="F2F2F2" w:themeFill="background1" w:themeFillShade="F2"/>
            <w:vAlign w:val="center"/>
          </w:tcPr>
          <w:p w14:paraId="27994E9A"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3F693579"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vMerge/>
            <w:shd w:val="clear" w:color="auto" w:fill="F2F2F2" w:themeFill="background1" w:themeFillShade="F2"/>
          </w:tcPr>
          <w:p w14:paraId="24EBBFCD" w14:textId="77777777" w:rsidR="005C793E" w:rsidRPr="00E77F29" w:rsidRDefault="005C793E" w:rsidP="007531D0">
            <w:pPr>
              <w:jc w:val="center"/>
              <w:rPr>
                <w:rFonts w:ascii="Arial" w:hAnsi="Arial" w:cs="Arial"/>
                <w:sz w:val="12"/>
                <w:szCs w:val="12"/>
                <w:lang w:val="es-MX"/>
              </w:rPr>
            </w:pPr>
          </w:p>
        </w:tc>
      </w:tr>
      <w:tr w:rsidR="005C793E" w:rsidRPr="00E77F29" w14:paraId="5FCD0034" w14:textId="77777777" w:rsidTr="00E77F29">
        <w:trPr>
          <w:trHeight w:val="40"/>
          <w:jc w:val="center"/>
        </w:trPr>
        <w:tc>
          <w:tcPr>
            <w:tcW w:w="326" w:type="pct"/>
            <w:shd w:val="clear" w:color="auto" w:fill="F2F2F2" w:themeFill="background1" w:themeFillShade="F2"/>
            <w:vAlign w:val="center"/>
          </w:tcPr>
          <w:p w14:paraId="76E966F4"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4</w:t>
            </w:r>
          </w:p>
        </w:tc>
        <w:tc>
          <w:tcPr>
            <w:tcW w:w="2080" w:type="pct"/>
            <w:shd w:val="clear" w:color="auto" w:fill="F2F2F2" w:themeFill="background1" w:themeFillShade="F2"/>
            <w:vAlign w:val="center"/>
          </w:tcPr>
          <w:p w14:paraId="5F476372" w14:textId="007D26CA" w:rsidR="005C793E" w:rsidRPr="00E77F29" w:rsidRDefault="005C793E" w:rsidP="000E3A20">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MODELOS ANATÓMICOS DE MÚSCULOS DE MANO Y PIE</w:t>
            </w:r>
          </w:p>
        </w:tc>
        <w:tc>
          <w:tcPr>
            <w:tcW w:w="402" w:type="pct"/>
            <w:shd w:val="clear" w:color="auto" w:fill="F2F2F2" w:themeFill="background1" w:themeFillShade="F2"/>
            <w:vAlign w:val="center"/>
          </w:tcPr>
          <w:p w14:paraId="50BEFCA8"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49EF969E"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2</w:t>
            </w:r>
          </w:p>
        </w:tc>
        <w:tc>
          <w:tcPr>
            <w:tcW w:w="1791" w:type="pct"/>
            <w:gridSpan w:val="3"/>
            <w:vMerge/>
            <w:shd w:val="clear" w:color="auto" w:fill="A6A6A6" w:themeFill="background1" w:themeFillShade="A6"/>
          </w:tcPr>
          <w:p w14:paraId="194DFC19" w14:textId="77777777" w:rsidR="005C793E" w:rsidRPr="00E77F29" w:rsidRDefault="005C793E" w:rsidP="007531D0">
            <w:pPr>
              <w:jc w:val="center"/>
              <w:rPr>
                <w:rFonts w:ascii="Arial" w:hAnsi="Arial" w:cs="Arial"/>
                <w:sz w:val="12"/>
                <w:szCs w:val="12"/>
                <w:lang w:val="es-MX"/>
              </w:rPr>
            </w:pPr>
          </w:p>
        </w:tc>
      </w:tr>
      <w:tr w:rsidR="005C793E" w:rsidRPr="00E77F29" w14:paraId="2DFB538D" w14:textId="77777777" w:rsidTr="00E77F29">
        <w:trPr>
          <w:trHeight w:val="40"/>
          <w:jc w:val="center"/>
        </w:trPr>
        <w:tc>
          <w:tcPr>
            <w:tcW w:w="326" w:type="pct"/>
            <w:shd w:val="clear" w:color="auto" w:fill="F2F2F2" w:themeFill="background1" w:themeFillShade="F2"/>
            <w:vAlign w:val="center"/>
          </w:tcPr>
          <w:p w14:paraId="568DC2C6"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5</w:t>
            </w:r>
          </w:p>
        </w:tc>
        <w:tc>
          <w:tcPr>
            <w:tcW w:w="2080" w:type="pct"/>
            <w:shd w:val="clear" w:color="auto" w:fill="F2F2F2" w:themeFill="background1" w:themeFillShade="F2"/>
            <w:vAlign w:val="center"/>
          </w:tcPr>
          <w:p w14:paraId="5DBF979B" w14:textId="66FF86F0" w:rsidR="005C793E" w:rsidRPr="00E77F29" w:rsidRDefault="005C793E" w:rsidP="00E77F29">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 xml:space="preserve">MODELOS ANATÓMICOS DE MÚSCULOS DE MIEMBRO </w:t>
            </w:r>
          </w:p>
        </w:tc>
        <w:tc>
          <w:tcPr>
            <w:tcW w:w="402" w:type="pct"/>
            <w:shd w:val="clear" w:color="auto" w:fill="F2F2F2" w:themeFill="background1" w:themeFillShade="F2"/>
            <w:vAlign w:val="center"/>
          </w:tcPr>
          <w:p w14:paraId="1A280C72"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0D7243EA"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2</w:t>
            </w:r>
          </w:p>
        </w:tc>
        <w:tc>
          <w:tcPr>
            <w:tcW w:w="1791" w:type="pct"/>
            <w:gridSpan w:val="3"/>
            <w:vMerge/>
            <w:shd w:val="clear" w:color="auto" w:fill="A6A6A6" w:themeFill="background1" w:themeFillShade="A6"/>
          </w:tcPr>
          <w:p w14:paraId="338FC813" w14:textId="77777777" w:rsidR="005C793E" w:rsidRPr="00E77F29" w:rsidRDefault="005C793E" w:rsidP="007531D0">
            <w:pPr>
              <w:jc w:val="center"/>
              <w:rPr>
                <w:rFonts w:ascii="Arial" w:hAnsi="Arial" w:cs="Arial"/>
                <w:sz w:val="12"/>
                <w:szCs w:val="12"/>
                <w:lang w:val="es-MX"/>
              </w:rPr>
            </w:pPr>
          </w:p>
        </w:tc>
      </w:tr>
      <w:tr w:rsidR="005C793E" w:rsidRPr="00E77F29" w14:paraId="40F816A4" w14:textId="77777777" w:rsidTr="00E77F29">
        <w:trPr>
          <w:trHeight w:val="40"/>
          <w:jc w:val="center"/>
        </w:trPr>
        <w:tc>
          <w:tcPr>
            <w:tcW w:w="326" w:type="pct"/>
            <w:shd w:val="clear" w:color="auto" w:fill="F2F2F2" w:themeFill="background1" w:themeFillShade="F2"/>
            <w:vAlign w:val="center"/>
          </w:tcPr>
          <w:p w14:paraId="1DC1091D"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6</w:t>
            </w:r>
          </w:p>
        </w:tc>
        <w:tc>
          <w:tcPr>
            <w:tcW w:w="2080" w:type="pct"/>
            <w:shd w:val="clear" w:color="auto" w:fill="F2F2F2" w:themeFill="background1" w:themeFillShade="F2"/>
            <w:vAlign w:val="center"/>
          </w:tcPr>
          <w:p w14:paraId="58E6F953" w14:textId="5188FB74" w:rsidR="005C793E" w:rsidRPr="00E77F29" w:rsidRDefault="005C793E" w:rsidP="00E77F29">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 xml:space="preserve">MODELOS DE ARTICULACIÓN DE HOMBRO, CODO, RODILLA </w:t>
            </w:r>
          </w:p>
        </w:tc>
        <w:tc>
          <w:tcPr>
            <w:tcW w:w="402" w:type="pct"/>
            <w:shd w:val="clear" w:color="auto" w:fill="F2F2F2" w:themeFill="background1" w:themeFillShade="F2"/>
            <w:vAlign w:val="center"/>
          </w:tcPr>
          <w:p w14:paraId="2FF7C5D0"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4F6C7C2D"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2</w:t>
            </w:r>
          </w:p>
        </w:tc>
        <w:tc>
          <w:tcPr>
            <w:tcW w:w="1791" w:type="pct"/>
            <w:gridSpan w:val="3"/>
            <w:vMerge/>
            <w:shd w:val="clear" w:color="auto" w:fill="A6A6A6" w:themeFill="background1" w:themeFillShade="A6"/>
          </w:tcPr>
          <w:p w14:paraId="015BFCA6" w14:textId="77777777" w:rsidR="005C793E" w:rsidRPr="00E77F29" w:rsidRDefault="005C793E" w:rsidP="007531D0">
            <w:pPr>
              <w:jc w:val="center"/>
              <w:rPr>
                <w:rFonts w:ascii="Arial" w:hAnsi="Arial" w:cs="Arial"/>
                <w:sz w:val="12"/>
                <w:szCs w:val="12"/>
                <w:lang w:val="es-MX"/>
              </w:rPr>
            </w:pPr>
          </w:p>
        </w:tc>
      </w:tr>
      <w:tr w:rsidR="005C793E" w:rsidRPr="00E77F29" w14:paraId="37B63799" w14:textId="77777777" w:rsidTr="00E77F29">
        <w:trPr>
          <w:trHeight w:val="40"/>
          <w:jc w:val="center"/>
        </w:trPr>
        <w:tc>
          <w:tcPr>
            <w:tcW w:w="326" w:type="pct"/>
            <w:shd w:val="clear" w:color="auto" w:fill="F2F2F2" w:themeFill="background1" w:themeFillShade="F2"/>
            <w:vAlign w:val="center"/>
          </w:tcPr>
          <w:p w14:paraId="08895D1C"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7</w:t>
            </w:r>
          </w:p>
        </w:tc>
        <w:tc>
          <w:tcPr>
            <w:tcW w:w="2080" w:type="pct"/>
            <w:shd w:val="clear" w:color="auto" w:fill="F2F2F2" w:themeFill="background1" w:themeFillShade="F2"/>
            <w:vAlign w:val="center"/>
          </w:tcPr>
          <w:p w14:paraId="14384DC0" w14:textId="4BF7D39F" w:rsidR="005C793E" w:rsidRPr="00E77F29" w:rsidRDefault="005C793E" w:rsidP="000E3A20">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MODELO DE OJO</w:t>
            </w:r>
          </w:p>
        </w:tc>
        <w:tc>
          <w:tcPr>
            <w:tcW w:w="402" w:type="pct"/>
            <w:shd w:val="clear" w:color="auto" w:fill="F2F2F2" w:themeFill="background1" w:themeFillShade="F2"/>
            <w:vAlign w:val="center"/>
          </w:tcPr>
          <w:p w14:paraId="4F0B8721"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084BE8AA"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2</w:t>
            </w:r>
          </w:p>
        </w:tc>
        <w:tc>
          <w:tcPr>
            <w:tcW w:w="1791" w:type="pct"/>
            <w:gridSpan w:val="3"/>
            <w:vMerge/>
            <w:shd w:val="clear" w:color="auto" w:fill="A6A6A6" w:themeFill="background1" w:themeFillShade="A6"/>
          </w:tcPr>
          <w:p w14:paraId="512C9E00" w14:textId="77777777" w:rsidR="005C793E" w:rsidRPr="00E77F29" w:rsidRDefault="005C793E" w:rsidP="007531D0">
            <w:pPr>
              <w:jc w:val="center"/>
              <w:rPr>
                <w:rFonts w:ascii="Arial" w:hAnsi="Arial" w:cs="Arial"/>
                <w:sz w:val="12"/>
                <w:szCs w:val="12"/>
                <w:lang w:val="es-MX"/>
              </w:rPr>
            </w:pPr>
          </w:p>
        </w:tc>
      </w:tr>
      <w:tr w:rsidR="005C793E" w:rsidRPr="00E77F29" w14:paraId="55DB2FE9" w14:textId="77777777" w:rsidTr="00E77F29">
        <w:trPr>
          <w:trHeight w:val="40"/>
          <w:jc w:val="center"/>
        </w:trPr>
        <w:tc>
          <w:tcPr>
            <w:tcW w:w="326" w:type="pct"/>
            <w:shd w:val="clear" w:color="auto" w:fill="F2F2F2" w:themeFill="background1" w:themeFillShade="F2"/>
            <w:vAlign w:val="center"/>
          </w:tcPr>
          <w:p w14:paraId="1335E7B6" w14:textId="510F07BE"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8</w:t>
            </w:r>
          </w:p>
        </w:tc>
        <w:tc>
          <w:tcPr>
            <w:tcW w:w="2080" w:type="pct"/>
            <w:shd w:val="clear" w:color="auto" w:fill="F2F2F2" w:themeFill="background1" w:themeFillShade="F2"/>
            <w:vAlign w:val="center"/>
          </w:tcPr>
          <w:p w14:paraId="27283357" w14:textId="49C82857" w:rsidR="005C793E" w:rsidRPr="00E77F29" w:rsidRDefault="000E3A20" w:rsidP="000E3A20">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MICROSCOPIO ÓPTICO COMPUESTO</w:t>
            </w:r>
          </w:p>
        </w:tc>
        <w:tc>
          <w:tcPr>
            <w:tcW w:w="402" w:type="pct"/>
            <w:shd w:val="clear" w:color="auto" w:fill="F2F2F2" w:themeFill="background1" w:themeFillShade="F2"/>
            <w:vAlign w:val="center"/>
          </w:tcPr>
          <w:p w14:paraId="4C466340"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435A7580" w14:textId="77777777" w:rsidR="005C793E" w:rsidRPr="00E77F29" w:rsidRDefault="005C793E" w:rsidP="000E3A20">
            <w:pPr>
              <w:jc w:val="center"/>
              <w:rPr>
                <w:rFonts w:ascii="Arial" w:hAnsi="Arial" w:cs="Arial"/>
                <w:sz w:val="12"/>
                <w:szCs w:val="12"/>
                <w:lang w:val="es-MX"/>
              </w:rPr>
            </w:pPr>
            <w:r w:rsidRPr="00E77F29">
              <w:rPr>
                <w:rFonts w:ascii="Arial" w:hAnsi="Arial" w:cs="Arial"/>
                <w:sz w:val="12"/>
                <w:szCs w:val="12"/>
                <w:lang w:val="es-MX"/>
              </w:rPr>
              <w:t>2</w:t>
            </w:r>
          </w:p>
        </w:tc>
        <w:tc>
          <w:tcPr>
            <w:tcW w:w="1791" w:type="pct"/>
            <w:gridSpan w:val="3"/>
            <w:vMerge/>
            <w:shd w:val="clear" w:color="auto" w:fill="A6A6A6" w:themeFill="background1" w:themeFillShade="A6"/>
          </w:tcPr>
          <w:p w14:paraId="75945058" w14:textId="77777777" w:rsidR="005C793E" w:rsidRPr="00E77F29" w:rsidRDefault="005C793E" w:rsidP="007531D0">
            <w:pPr>
              <w:jc w:val="center"/>
              <w:rPr>
                <w:rFonts w:ascii="Arial" w:hAnsi="Arial" w:cs="Arial"/>
                <w:sz w:val="12"/>
                <w:szCs w:val="12"/>
                <w:lang w:val="es-MX"/>
              </w:rPr>
            </w:pPr>
          </w:p>
        </w:tc>
      </w:tr>
      <w:tr w:rsidR="002103F6" w:rsidRPr="00E77F29" w14:paraId="54F1A5C7" w14:textId="77777777" w:rsidTr="00E77F29">
        <w:trPr>
          <w:trHeight w:val="40"/>
          <w:jc w:val="center"/>
        </w:trPr>
        <w:tc>
          <w:tcPr>
            <w:tcW w:w="3209" w:type="pct"/>
            <w:gridSpan w:val="4"/>
            <w:shd w:val="clear" w:color="auto" w:fill="DBE5F1" w:themeFill="accent1" w:themeFillTint="33"/>
            <w:vAlign w:val="center"/>
          </w:tcPr>
          <w:p w14:paraId="54C9E5DE"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Centro de Ciencias de la Salud</w:t>
            </w:r>
          </w:p>
        </w:tc>
        <w:tc>
          <w:tcPr>
            <w:tcW w:w="803" w:type="pct"/>
            <w:shd w:val="clear" w:color="auto" w:fill="DBE5F1" w:themeFill="accent1" w:themeFillTint="33"/>
          </w:tcPr>
          <w:p w14:paraId="608468E3"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52B8B43D"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12E777F5" w14:textId="77777777" w:rsidR="002103F6" w:rsidRPr="00E77F29" w:rsidRDefault="002103F6" w:rsidP="007531D0">
            <w:pPr>
              <w:jc w:val="center"/>
              <w:rPr>
                <w:rFonts w:ascii="Arial" w:hAnsi="Arial" w:cs="Arial"/>
                <w:b/>
                <w:sz w:val="12"/>
                <w:szCs w:val="12"/>
                <w:lang w:val="es-MX"/>
              </w:rPr>
            </w:pPr>
          </w:p>
        </w:tc>
      </w:tr>
      <w:tr w:rsidR="002103F6" w:rsidRPr="00E77F29" w14:paraId="4CCB8793" w14:textId="77777777" w:rsidTr="00E77F29">
        <w:trPr>
          <w:trHeight w:val="40"/>
          <w:jc w:val="center"/>
        </w:trPr>
        <w:tc>
          <w:tcPr>
            <w:tcW w:w="3209" w:type="pct"/>
            <w:gridSpan w:val="4"/>
            <w:shd w:val="clear" w:color="auto" w:fill="DBE5F1" w:themeFill="accent1" w:themeFillTint="33"/>
            <w:vAlign w:val="center"/>
          </w:tcPr>
          <w:p w14:paraId="5571B0D6"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Oficina Centro</w:t>
            </w:r>
          </w:p>
        </w:tc>
        <w:tc>
          <w:tcPr>
            <w:tcW w:w="803" w:type="pct"/>
            <w:shd w:val="clear" w:color="auto" w:fill="DBE5F1" w:themeFill="accent1" w:themeFillTint="33"/>
          </w:tcPr>
          <w:p w14:paraId="0599F104"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7DBFCFCF"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42944298" w14:textId="77777777" w:rsidR="002103F6" w:rsidRPr="00E77F29" w:rsidRDefault="002103F6" w:rsidP="007531D0">
            <w:pPr>
              <w:jc w:val="center"/>
              <w:rPr>
                <w:rFonts w:ascii="Arial" w:hAnsi="Arial" w:cs="Arial"/>
                <w:b/>
                <w:sz w:val="12"/>
                <w:szCs w:val="12"/>
                <w:lang w:val="es-MX"/>
              </w:rPr>
            </w:pPr>
          </w:p>
        </w:tc>
      </w:tr>
      <w:tr w:rsidR="00965A96" w:rsidRPr="00E77F29" w14:paraId="3D7F5005" w14:textId="77777777" w:rsidTr="00E77F29">
        <w:trPr>
          <w:trHeight w:val="56"/>
          <w:jc w:val="center"/>
        </w:trPr>
        <w:tc>
          <w:tcPr>
            <w:tcW w:w="326" w:type="pct"/>
            <w:shd w:val="clear" w:color="auto" w:fill="F2F2F2" w:themeFill="background1" w:themeFillShade="F2"/>
            <w:vAlign w:val="center"/>
          </w:tcPr>
          <w:p w14:paraId="371D01BF" w14:textId="77777777" w:rsidR="00965A96" w:rsidRPr="00E77F29" w:rsidRDefault="00965A96" w:rsidP="007531D0">
            <w:pPr>
              <w:jc w:val="center"/>
              <w:rPr>
                <w:rFonts w:ascii="Arial" w:hAnsi="Arial" w:cs="Arial"/>
                <w:sz w:val="12"/>
                <w:szCs w:val="12"/>
                <w:lang w:val="es-MX"/>
              </w:rPr>
            </w:pPr>
            <w:r w:rsidRPr="00E77F29">
              <w:rPr>
                <w:rFonts w:ascii="Arial" w:hAnsi="Arial" w:cs="Arial"/>
                <w:sz w:val="12"/>
                <w:szCs w:val="12"/>
                <w:lang w:val="es-MX"/>
              </w:rPr>
              <w:t>9</w:t>
            </w:r>
          </w:p>
        </w:tc>
        <w:tc>
          <w:tcPr>
            <w:tcW w:w="2080" w:type="pct"/>
            <w:shd w:val="clear" w:color="auto" w:fill="F2F2F2" w:themeFill="background1" w:themeFillShade="F2"/>
            <w:vAlign w:val="center"/>
          </w:tcPr>
          <w:p w14:paraId="1B69348E" w14:textId="2C3CAD53" w:rsidR="00965A96" w:rsidRPr="00E77F29" w:rsidRDefault="00CB6394" w:rsidP="007531D0">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Silla apilable</w:t>
            </w:r>
          </w:p>
        </w:tc>
        <w:tc>
          <w:tcPr>
            <w:tcW w:w="402" w:type="pct"/>
            <w:shd w:val="clear" w:color="auto" w:fill="F2F2F2" w:themeFill="background1" w:themeFillShade="F2"/>
            <w:vAlign w:val="center"/>
          </w:tcPr>
          <w:p w14:paraId="2E11E6A1" w14:textId="77777777" w:rsidR="00965A96" w:rsidRPr="00E77F29" w:rsidRDefault="00965A96"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7FC98D6B" w14:textId="77777777" w:rsidR="00965A96" w:rsidRPr="00E77F29" w:rsidRDefault="00965A96" w:rsidP="007531D0">
            <w:pPr>
              <w:jc w:val="center"/>
              <w:rPr>
                <w:rFonts w:ascii="Arial" w:hAnsi="Arial" w:cs="Arial"/>
                <w:sz w:val="12"/>
                <w:szCs w:val="12"/>
                <w:lang w:val="es-MX"/>
              </w:rPr>
            </w:pPr>
            <w:r w:rsidRPr="00E77F29">
              <w:rPr>
                <w:rFonts w:ascii="Arial" w:hAnsi="Arial" w:cs="Arial"/>
                <w:sz w:val="12"/>
                <w:szCs w:val="12"/>
                <w:lang w:val="es-MX"/>
              </w:rPr>
              <w:t>120</w:t>
            </w:r>
          </w:p>
        </w:tc>
        <w:tc>
          <w:tcPr>
            <w:tcW w:w="1791" w:type="pct"/>
            <w:gridSpan w:val="3"/>
            <w:shd w:val="clear" w:color="auto" w:fill="F2F2F2" w:themeFill="background1" w:themeFillShade="F2"/>
            <w:vAlign w:val="center"/>
          </w:tcPr>
          <w:p w14:paraId="752592D8" w14:textId="01765B15" w:rsidR="00965A96" w:rsidRPr="00E77F29" w:rsidRDefault="00965A96" w:rsidP="007531D0">
            <w:pPr>
              <w:jc w:val="center"/>
              <w:rPr>
                <w:rFonts w:ascii="Arial" w:hAnsi="Arial" w:cs="Arial"/>
                <w:sz w:val="12"/>
                <w:szCs w:val="12"/>
                <w:lang w:val="es-MX"/>
              </w:rPr>
            </w:pPr>
            <w:r w:rsidRPr="00E77F29">
              <w:rPr>
                <w:rFonts w:ascii="Arial" w:hAnsi="Arial" w:cs="Arial"/>
                <w:sz w:val="12"/>
                <w:szCs w:val="12"/>
                <w:lang w:val="es-MX"/>
              </w:rPr>
              <w:t>Desierta</w:t>
            </w:r>
          </w:p>
        </w:tc>
      </w:tr>
      <w:tr w:rsidR="002103F6" w:rsidRPr="00E77F29" w14:paraId="2FEEBEA1" w14:textId="77777777" w:rsidTr="00E77F29">
        <w:trPr>
          <w:trHeight w:val="247"/>
          <w:jc w:val="center"/>
        </w:trPr>
        <w:tc>
          <w:tcPr>
            <w:tcW w:w="3209" w:type="pct"/>
            <w:gridSpan w:val="4"/>
            <w:shd w:val="clear" w:color="auto" w:fill="DBE5F1" w:themeFill="accent1" w:themeFillTint="33"/>
            <w:vAlign w:val="center"/>
          </w:tcPr>
          <w:p w14:paraId="582DAADA"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Enfermería</w:t>
            </w:r>
          </w:p>
        </w:tc>
        <w:tc>
          <w:tcPr>
            <w:tcW w:w="803" w:type="pct"/>
            <w:shd w:val="clear" w:color="auto" w:fill="DBE5F1" w:themeFill="accent1" w:themeFillTint="33"/>
          </w:tcPr>
          <w:p w14:paraId="6B0061A2"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08AE6809"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25D9CF34" w14:textId="77777777" w:rsidR="002103F6" w:rsidRPr="00E77F29" w:rsidRDefault="002103F6" w:rsidP="007531D0">
            <w:pPr>
              <w:jc w:val="center"/>
              <w:rPr>
                <w:rFonts w:ascii="Arial" w:hAnsi="Arial" w:cs="Arial"/>
                <w:b/>
                <w:sz w:val="12"/>
                <w:szCs w:val="12"/>
                <w:lang w:val="es-MX"/>
              </w:rPr>
            </w:pPr>
          </w:p>
        </w:tc>
      </w:tr>
      <w:tr w:rsidR="0075744F" w:rsidRPr="00E77F29" w14:paraId="389C925E" w14:textId="77777777" w:rsidTr="00E77F29">
        <w:trPr>
          <w:trHeight w:val="56"/>
          <w:jc w:val="center"/>
        </w:trPr>
        <w:tc>
          <w:tcPr>
            <w:tcW w:w="326" w:type="pct"/>
            <w:shd w:val="clear" w:color="auto" w:fill="F2F2F2" w:themeFill="background1" w:themeFillShade="F2"/>
            <w:vAlign w:val="center"/>
          </w:tcPr>
          <w:p w14:paraId="7513FDED"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10</w:t>
            </w:r>
          </w:p>
        </w:tc>
        <w:tc>
          <w:tcPr>
            <w:tcW w:w="2080" w:type="pct"/>
            <w:shd w:val="clear" w:color="auto" w:fill="F2F2F2" w:themeFill="background1" w:themeFillShade="F2"/>
            <w:vAlign w:val="center"/>
          </w:tcPr>
          <w:p w14:paraId="0B8A967F" w14:textId="2CA2E492" w:rsidR="0075744F" w:rsidRPr="00E77F29" w:rsidRDefault="0075744F" w:rsidP="007531D0">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Simulador de drenaje toráxico</w:t>
            </w:r>
            <w:r w:rsidR="00CB6394" w:rsidRPr="00E77F29">
              <w:rPr>
                <w:rFonts w:ascii="Arial" w:hAnsi="Arial" w:cs="Arial"/>
                <w:sz w:val="12"/>
                <w:szCs w:val="12"/>
                <w:lang w:val="es-MX"/>
              </w:rPr>
              <w:t xml:space="preserve"> </w:t>
            </w:r>
          </w:p>
        </w:tc>
        <w:tc>
          <w:tcPr>
            <w:tcW w:w="402" w:type="pct"/>
            <w:shd w:val="clear" w:color="auto" w:fill="F2F2F2" w:themeFill="background1" w:themeFillShade="F2"/>
            <w:vAlign w:val="center"/>
          </w:tcPr>
          <w:p w14:paraId="5EBC473F"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7806362B"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vMerge w:val="restart"/>
            <w:shd w:val="clear" w:color="auto" w:fill="F2F2F2" w:themeFill="background1" w:themeFillShade="F2"/>
            <w:vAlign w:val="center"/>
          </w:tcPr>
          <w:p w14:paraId="23A97FE7" w14:textId="478587B8" w:rsidR="0075744F" w:rsidRPr="00E77F29" w:rsidRDefault="004B33D7" w:rsidP="007531D0">
            <w:pPr>
              <w:jc w:val="center"/>
              <w:rPr>
                <w:rFonts w:ascii="Arial" w:hAnsi="Arial" w:cs="Arial"/>
                <w:sz w:val="12"/>
                <w:szCs w:val="12"/>
                <w:lang w:val="es-MX"/>
              </w:rPr>
            </w:pPr>
            <w:r w:rsidRPr="00E77F29">
              <w:rPr>
                <w:rFonts w:ascii="Arial" w:hAnsi="Arial" w:cs="Arial"/>
                <w:sz w:val="12"/>
                <w:szCs w:val="12"/>
                <w:lang w:val="es-MX"/>
              </w:rPr>
              <w:t>Desierta oferta</w:t>
            </w:r>
          </w:p>
        </w:tc>
      </w:tr>
      <w:tr w:rsidR="0075744F" w:rsidRPr="00E77F29" w14:paraId="33A3068E" w14:textId="77777777" w:rsidTr="00E77F29">
        <w:trPr>
          <w:trHeight w:val="40"/>
          <w:jc w:val="center"/>
        </w:trPr>
        <w:tc>
          <w:tcPr>
            <w:tcW w:w="326" w:type="pct"/>
            <w:shd w:val="clear" w:color="auto" w:fill="F2F2F2" w:themeFill="background1" w:themeFillShade="F2"/>
            <w:vAlign w:val="center"/>
          </w:tcPr>
          <w:p w14:paraId="69A7E4A1"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11</w:t>
            </w:r>
          </w:p>
        </w:tc>
        <w:tc>
          <w:tcPr>
            <w:tcW w:w="2080" w:type="pct"/>
            <w:shd w:val="clear" w:color="auto" w:fill="F2F2F2" w:themeFill="background1" w:themeFillShade="F2"/>
            <w:vAlign w:val="center"/>
          </w:tcPr>
          <w:p w14:paraId="0EC67787" w14:textId="2AE5257B" w:rsidR="0075744F" w:rsidRPr="00E77F29" w:rsidRDefault="0075744F" w:rsidP="007531D0">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Simulador para el Manejo del Paciente en estado crítico</w:t>
            </w:r>
          </w:p>
        </w:tc>
        <w:tc>
          <w:tcPr>
            <w:tcW w:w="402" w:type="pct"/>
            <w:shd w:val="clear" w:color="auto" w:fill="F2F2F2" w:themeFill="background1" w:themeFillShade="F2"/>
            <w:vAlign w:val="center"/>
          </w:tcPr>
          <w:p w14:paraId="6EE43C9F"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44F6A403"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vMerge/>
          </w:tcPr>
          <w:p w14:paraId="68EBA843" w14:textId="77777777" w:rsidR="0075744F" w:rsidRPr="00E77F29" w:rsidRDefault="0075744F" w:rsidP="007531D0">
            <w:pPr>
              <w:jc w:val="center"/>
              <w:rPr>
                <w:rFonts w:ascii="Arial" w:hAnsi="Arial" w:cs="Arial"/>
                <w:sz w:val="12"/>
                <w:szCs w:val="12"/>
                <w:lang w:val="es-MX"/>
              </w:rPr>
            </w:pPr>
          </w:p>
        </w:tc>
      </w:tr>
      <w:tr w:rsidR="002103F6" w:rsidRPr="00E77F29" w14:paraId="128262BC" w14:textId="77777777" w:rsidTr="00E77F29">
        <w:trPr>
          <w:trHeight w:val="247"/>
          <w:jc w:val="center"/>
        </w:trPr>
        <w:tc>
          <w:tcPr>
            <w:tcW w:w="3209" w:type="pct"/>
            <w:gridSpan w:val="4"/>
            <w:shd w:val="clear" w:color="auto" w:fill="DBE5F1" w:themeFill="accent1" w:themeFillTint="33"/>
            <w:vAlign w:val="center"/>
          </w:tcPr>
          <w:p w14:paraId="103F44DD"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Unidad Médico Didacta</w:t>
            </w:r>
          </w:p>
        </w:tc>
        <w:tc>
          <w:tcPr>
            <w:tcW w:w="803" w:type="pct"/>
            <w:shd w:val="clear" w:color="auto" w:fill="DBE5F1" w:themeFill="accent1" w:themeFillTint="33"/>
          </w:tcPr>
          <w:p w14:paraId="66418C81"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7BB80FDE"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5F45C423" w14:textId="77777777" w:rsidR="002103F6" w:rsidRPr="00E77F29" w:rsidRDefault="002103F6" w:rsidP="007531D0">
            <w:pPr>
              <w:jc w:val="center"/>
              <w:rPr>
                <w:rFonts w:ascii="Arial" w:hAnsi="Arial" w:cs="Arial"/>
                <w:b/>
                <w:sz w:val="12"/>
                <w:szCs w:val="12"/>
                <w:lang w:val="es-MX"/>
              </w:rPr>
            </w:pPr>
          </w:p>
        </w:tc>
      </w:tr>
      <w:tr w:rsidR="008443D4" w:rsidRPr="00E77F29" w14:paraId="5A7C5E3A" w14:textId="77777777" w:rsidTr="00E77F29">
        <w:trPr>
          <w:trHeight w:val="40"/>
          <w:jc w:val="center"/>
        </w:trPr>
        <w:tc>
          <w:tcPr>
            <w:tcW w:w="326" w:type="pct"/>
            <w:shd w:val="clear" w:color="auto" w:fill="auto"/>
            <w:vAlign w:val="center"/>
          </w:tcPr>
          <w:p w14:paraId="2F128EFB" w14:textId="77777777" w:rsidR="008443D4" w:rsidRPr="00E77F29" w:rsidRDefault="008443D4" w:rsidP="008443D4">
            <w:pPr>
              <w:jc w:val="center"/>
              <w:rPr>
                <w:rFonts w:ascii="Arial" w:hAnsi="Arial" w:cs="Arial"/>
                <w:sz w:val="12"/>
                <w:szCs w:val="12"/>
                <w:lang w:val="es-MX"/>
              </w:rPr>
            </w:pPr>
            <w:r w:rsidRPr="00E77F29">
              <w:rPr>
                <w:rFonts w:ascii="Arial" w:hAnsi="Arial" w:cs="Arial"/>
                <w:color w:val="000000"/>
                <w:sz w:val="12"/>
                <w:szCs w:val="12"/>
                <w:lang w:val="es-MX" w:eastAsia="en-US"/>
              </w:rPr>
              <w:t>12</w:t>
            </w:r>
          </w:p>
        </w:tc>
        <w:tc>
          <w:tcPr>
            <w:tcW w:w="2080" w:type="pct"/>
            <w:vAlign w:val="center"/>
          </w:tcPr>
          <w:p w14:paraId="52CF7D07" w14:textId="2372EB7F" w:rsidR="008443D4" w:rsidRPr="00E77F29" w:rsidRDefault="008443D4" w:rsidP="00CB6394">
            <w:pPr>
              <w:pStyle w:val="Sinespaciado"/>
              <w:snapToGrid w:val="0"/>
              <w:rPr>
                <w:rFonts w:ascii="Arial" w:hAnsi="Arial" w:cs="Arial"/>
                <w:b/>
                <w:sz w:val="12"/>
                <w:szCs w:val="12"/>
              </w:rPr>
            </w:pPr>
            <w:proofErr w:type="spellStart"/>
            <w:r w:rsidRPr="00E77F29">
              <w:rPr>
                <w:rFonts w:ascii="Arial" w:hAnsi="Arial" w:cs="Arial"/>
                <w:b/>
                <w:sz w:val="12"/>
                <w:szCs w:val="12"/>
              </w:rPr>
              <w:t>Escaner</w:t>
            </w:r>
            <w:proofErr w:type="spellEnd"/>
            <w:r w:rsidR="00CB6394" w:rsidRPr="00E77F29">
              <w:rPr>
                <w:rFonts w:ascii="Arial" w:hAnsi="Arial" w:cs="Arial"/>
                <w:b/>
                <w:sz w:val="12"/>
                <w:szCs w:val="12"/>
              </w:rPr>
              <w:t xml:space="preserve"> intraoral (Scanner MEDIT i600)</w:t>
            </w:r>
          </w:p>
        </w:tc>
        <w:tc>
          <w:tcPr>
            <w:tcW w:w="402" w:type="pct"/>
            <w:vAlign w:val="center"/>
          </w:tcPr>
          <w:p w14:paraId="7CFC63D6" w14:textId="77777777" w:rsidR="008443D4" w:rsidRPr="00E77F29" w:rsidRDefault="008443D4" w:rsidP="008443D4">
            <w:pPr>
              <w:jc w:val="center"/>
              <w:rPr>
                <w:rFonts w:ascii="Arial" w:hAnsi="Arial" w:cs="Arial"/>
                <w:sz w:val="12"/>
                <w:szCs w:val="12"/>
                <w:lang w:val="es-MX"/>
              </w:rPr>
            </w:pPr>
            <w:r w:rsidRPr="00E77F29">
              <w:rPr>
                <w:rFonts w:ascii="Arial" w:hAnsi="Arial" w:cs="Arial"/>
                <w:color w:val="000000"/>
                <w:sz w:val="12"/>
                <w:szCs w:val="12"/>
                <w:lang w:val="es-MX" w:eastAsia="en-US"/>
              </w:rPr>
              <w:t>Equipo</w:t>
            </w:r>
          </w:p>
        </w:tc>
        <w:tc>
          <w:tcPr>
            <w:tcW w:w="401" w:type="pct"/>
            <w:vAlign w:val="center"/>
          </w:tcPr>
          <w:p w14:paraId="798EF0F7" w14:textId="77777777" w:rsidR="008443D4" w:rsidRPr="00E77F29" w:rsidRDefault="008443D4" w:rsidP="008443D4">
            <w:pPr>
              <w:jc w:val="center"/>
              <w:rPr>
                <w:rFonts w:ascii="Arial" w:hAnsi="Arial" w:cs="Arial"/>
                <w:sz w:val="12"/>
                <w:szCs w:val="12"/>
                <w:lang w:val="es-MX"/>
              </w:rPr>
            </w:pPr>
            <w:r w:rsidRPr="00E77F29">
              <w:rPr>
                <w:rFonts w:ascii="Arial" w:hAnsi="Arial" w:cs="Arial"/>
                <w:color w:val="000000"/>
                <w:sz w:val="12"/>
                <w:szCs w:val="12"/>
                <w:lang w:val="es-MX" w:eastAsia="en-US"/>
              </w:rPr>
              <w:t>1</w:t>
            </w:r>
          </w:p>
        </w:tc>
        <w:tc>
          <w:tcPr>
            <w:tcW w:w="803" w:type="pct"/>
            <w:vAlign w:val="center"/>
          </w:tcPr>
          <w:p w14:paraId="7BBF270B" w14:textId="0DD306BA" w:rsidR="008443D4" w:rsidRPr="00E77F29" w:rsidRDefault="00031FF5" w:rsidP="008443D4">
            <w:pPr>
              <w:jc w:val="center"/>
              <w:rPr>
                <w:rFonts w:ascii="Arial" w:hAnsi="Arial" w:cs="Arial"/>
                <w:color w:val="000000"/>
                <w:sz w:val="12"/>
                <w:szCs w:val="12"/>
                <w:lang w:val="es-MX" w:eastAsia="en-US"/>
              </w:rPr>
            </w:pPr>
            <w:r w:rsidRPr="00E77F29">
              <w:rPr>
                <w:rFonts w:ascii="Arial" w:hAnsi="Arial" w:cs="Arial"/>
                <w:color w:val="000000"/>
                <w:sz w:val="12"/>
                <w:szCs w:val="12"/>
                <w:lang w:val="es-MX" w:eastAsia="en-US"/>
              </w:rPr>
              <w:t>Imelda Martínez Niño</w:t>
            </w:r>
          </w:p>
        </w:tc>
        <w:tc>
          <w:tcPr>
            <w:tcW w:w="466" w:type="pct"/>
            <w:vAlign w:val="center"/>
          </w:tcPr>
          <w:p w14:paraId="6F49BFD0" w14:textId="61396DB4" w:rsidR="008443D4" w:rsidRPr="00E77F29" w:rsidRDefault="008443D4" w:rsidP="008443D4">
            <w:pPr>
              <w:jc w:val="center"/>
              <w:rPr>
                <w:rFonts w:ascii="Arial" w:hAnsi="Arial" w:cs="Arial"/>
                <w:color w:val="000000"/>
                <w:sz w:val="12"/>
                <w:szCs w:val="12"/>
                <w:lang w:val="es-MX" w:eastAsia="en-US"/>
              </w:rPr>
            </w:pPr>
            <w:r w:rsidRPr="00E77F29">
              <w:rPr>
                <w:rFonts w:ascii="Arial" w:hAnsi="Arial" w:cs="Arial"/>
                <w:color w:val="000000"/>
                <w:sz w:val="12"/>
                <w:szCs w:val="12"/>
              </w:rPr>
              <w:t>$151,630.00</w:t>
            </w:r>
          </w:p>
        </w:tc>
        <w:tc>
          <w:tcPr>
            <w:tcW w:w="522" w:type="pct"/>
            <w:vAlign w:val="center"/>
          </w:tcPr>
          <w:p w14:paraId="7B508146" w14:textId="73328D1F" w:rsidR="008443D4" w:rsidRPr="00E77F29" w:rsidRDefault="008443D4" w:rsidP="008443D4">
            <w:pPr>
              <w:jc w:val="center"/>
              <w:rPr>
                <w:rFonts w:ascii="Arial" w:hAnsi="Arial" w:cs="Arial"/>
                <w:color w:val="000000"/>
                <w:sz w:val="12"/>
                <w:szCs w:val="12"/>
                <w:lang w:val="es-MX" w:eastAsia="en-US"/>
              </w:rPr>
            </w:pPr>
            <w:r w:rsidRPr="00E77F29">
              <w:rPr>
                <w:rFonts w:ascii="Arial" w:hAnsi="Arial" w:cs="Arial"/>
                <w:color w:val="000000"/>
                <w:sz w:val="12"/>
                <w:szCs w:val="12"/>
              </w:rPr>
              <w:t>$151,630.00</w:t>
            </w:r>
          </w:p>
        </w:tc>
      </w:tr>
      <w:tr w:rsidR="0075744F" w:rsidRPr="00E77F29" w14:paraId="1D2A10C2" w14:textId="77777777" w:rsidTr="00E77F29">
        <w:trPr>
          <w:trHeight w:val="50"/>
          <w:jc w:val="center"/>
        </w:trPr>
        <w:tc>
          <w:tcPr>
            <w:tcW w:w="326" w:type="pct"/>
            <w:shd w:val="clear" w:color="auto" w:fill="F2F2F2" w:themeFill="background1" w:themeFillShade="F2"/>
            <w:vAlign w:val="center"/>
          </w:tcPr>
          <w:p w14:paraId="7037C463" w14:textId="77777777" w:rsidR="0075744F" w:rsidRPr="00E77F29" w:rsidRDefault="0075744F" w:rsidP="007531D0">
            <w:pPr>
              <w:jc w:val="center"/>
              <w:rPr>
                <w:rFonts w:ascii="Arial" w:hAnsi="Arial" w:cs="Arial"/>
                <w:sz w:val="12"/>
                <w:szCs w:val="12"/>
                <w:lang w:val="es-MX"/>
              </w:rPr>
            </w:pPr>
            <w:r w:rsidRPr="00E77F29">
              <w:rPr>
                <w:rFonts w:ascii="Arial" w:hAnsi="Arial" w:cs="Arial"/>
                <w:color w:val="000000"/>
                <w:sz w:val="12"/>
                <w:szCs w:val="12"/>
                <w:lang w:val="es-MX" w:eastAsia="en-US"/>
              </w:rPr>
              <w:t>13</w:t>
            </w:r>
          </w:p>
        </w:tc>
        <w:tc>
          <w:tcPr>
            <w:tcW w:w="2080" w:type="pct"/>
            <w:shd w:val="clear" w:color="auto" w:fill="F2F2F2" w:themeFill="background1" w:themeFillShade="F2"/>
            <w:vAlign w:val="center"/>
          </w:tcPr>
          <w:p w14:paraId="357813E6" w14:textId="454ACD58" w:rsidR="0075744F" w:rsidRPr="00E77F29" w:rsidRDefault="0075744F" w:rsidP="00CB6394">
            <w:pPr>
              <w:pStyle w:val="Sinespaciado"/>
              <w:snapToGrid w:val="0"/>
              <w:rPr>
                <w:rFonts w:ascii="Arial" w:hAnsi="Arial" w:cs="Arial"/>
                <w:sz w:val="12"/>
                <w:szCs w:val="12"/>
                <w:lang w:val="es-ES"/>
              </w:rPr>
            </w:pPr>
            <w:r w:rsidRPr="00E77F29">
              <w:rPr>
                <w:rFonts w:ascii="Arial" w:hAnsi="Arial" w:cs="Arial"/>
                <w:sz w:val="12"/>
                <w:szCs w:val="12"/>
                <w:lang w:val="es-ES"/>
              </w:rPr>
              <w:t>Maniquí Adulto Pre</w:t>
            </w:r>
            <w:r w:rsidR="00CB6394" w:rsidRPr="00E77F29">
              <w:rPr>
                <w:rFonts w:ascii="Arial" w:hAnsi="Arial" w:cs="Arial"/>
                <w:sz w:val="12"/>
                <w:szCs w:val="12"/>
                <w:lang w:val="es-ES"/>
              </w:rPr>
              <w:t>stan Serie 2000 (</w:t>
            </w:r>
            <w:proofErr w:type="spellStart"/>
            <w:r w:rsidR="00CB6394" w:rsidRPr="00E77F29">
              <w:rPr>
                <w:rFonts w:ascii="Arial" w:hAnsi="Arial" w:cs="Arial"/>
                <w:sz w:val="12"/>
                <w:szCs w:val="12"/>
                <w:lang w:val="es-ES"/>
              </w:rPr>
              <w:t>Paq</w:t>
            </w:r>
            <w:proofErr w:type="spellEnd"/>
            <w:r w:rsidR="00CB6394" w:rsidRPr="00E77F29">
              <w:rPr>
                <w:rFonts w:ascii="Arial" w:hAnsi="Arial" w:cs="Arial"/>
                <w:sz w:val="12"/>
                <w:szCs w:val="12"/>
                <w:lang w:val="es-ES"/>
              </w:rPr>
              <w:t>. 4 piezas)</w:t>
            </w:r>
          </w:p>
        </w:tc>
        <w:tc>
          <w:tcPr>
            <w:tcW w:w="402" w:type="pct"/>
            <w:shd w:val="clear" w:color="auto" w:fill="F2F2F2" w:themeFill="background1" w:themeFillShade="F2"/>
            <w:vAlign w:val="center"/>
          </w:tcPr>
          <w:p w14:paraId="5AA03698" w14:textId="77777777" w:rsidR="0075744F" w:rsidRPr="00E77F29" w:rsidRDefault="0075744F" w:rsidP="007531D0">
            <w:pPr>
              <w:jc w:val="center"/>
              <w:rPr>
                <w:rFonts w:ascii="Arial" w:hAnsi="Arial" w:cs="Arial"/>
                <w:sz w:val="12"/>
                <w:szCs w:val="12"/>
                <w:lang w:val="es-MX"/>
              </w:rPr>
            </w:pPr>
            <w:r w:rsidRPr="00E77F29">
              <w:rPr>
                <w:rFonts w:ascii="Arial" w:hAnsi="Arial" w:cs="Arial"/>
                <w:color w:val="000000"/>
                <w:sz w:val="12"/>
                <w:szCs w:val="12"/>
                <w:lang w:val="es-MX" w:eastAsia="en-US"/>
              </w:rPr>
              <w:t>Equipo</w:t>
            </w:r>
          </w:p>
        </w:tc>
        <w:tc>
          <w:tcPr>
            <w:tcW w:w="401" w:type="pct"/>
            <w:shd w:val="clear" w:color="auto" w:fill="F2F2F2" w:themeFill="background1" w:themeFillShade="F2"/>
            <w:vAlign w:val="center"/>
          </w:tcPr>
          <w:p w14:paraId="4F5B4F77" w14:textId="77777777" w:rsidR="0075744F" w:rsidRPr="00E77F29" w:rsidRDefault="0075744F" w:rsidP="007531D0">
            <w:pPr>
              <w:jc w:val="center"/>
              <w:rPr>
                <w:rFonts w:ascii="Arial" w:hAnsi="Arial" w:cs="Arial"/>
                <w:sz w:val="12"/>
                <w:szCs w:val="12"/>
                <w:lang w:val="es-MX"/>
              </w:rPr>
            </w:pPr>
            <w:r w:rsidRPr="00E77F29">
              <w:rPr>
                <w:rFonts w:ascii="Arial" w:hAnsi="Arial" w:cs="Arial"/>
                <w:color w:val="000000"/>
                <w:sz w:val="12"/>
                <w:szCs w:val="12"/>
                <w:lang w:val="es-MX" w:eastAsia="en-US"/>
              </w:rPr>
              <w:t>1</w:t>
            </w:r>
          </w:p>
        </w:tc>
        <w:tc>
          <w:tcPr>
            <w:tcW w:w="1791" w:type="pct"/>
            <w:gridSpan w:val="3"/>
            <w:shd w:val="clear" w:color="auto" w:fill="F2F2F2" w:themeFill="background1" w:themeFillShade="F2"/>
            <w:vAlign w:val="center"/>
          </w:tcPr>
          <w:p w14:paraId="2BDECB4D" w14:textId="07520F0A" w:rsidR="0075744F" w:rsidRPr="00E77F29" w:rsidRDefault="004B33D7" w:rsidP="007531D0">
            <w:pPr>
              <w:jc w:val="center"/>
              <w:rPr>
                <w:rFonts w:ascii="Arial" w:hAnsi="Arial" w:cs="Arial"/>
                <w:color w:val="000000"/>
                <w:sz w:val="12"/>
                <w:szCs w:val="12"/>
                <w:lang w:val="es-MX" w:eastAsia="en-US"/>
              </w:rPr>
            </w:pPr>
            <w:r w:rsidRPr="00E77F29">
              <w:rPr>
                <w:rFonts w:ascii="Arial" w:hAnsi="Arial" w:cs="Arial"/>
                <w:sz w:val="12"/>
                <w:szCs w:val="12"/>
                <w:lang w:val="es-MX"/>
              </w:rPr>
              <w:t>Desierta oferta</w:t>
            </w:r>
          </w:p>
        </w:tc>
      </w:tr>
      <w:tr w:rsidR="00C51C52" w:rsidRPr="00E77F29" w14:paraId="1D2B4CBD" w14:textId="77777777" w:rsidTr="00E77F29">
        <w:trPr>
          <w:trHeight w:val="56"/>
          <w:jc w:val="center"/>
        </w:trPr>
        <w:tc>
          <w:tcPr>
            <w:tcW w:w="326" w:type="pct"/>
            <w:shd w:val="clear" w:color="auto" w:fill="F2F2F2" w:themeFill="background1" w:themeFillShade="F2"/>
            <w:vAlign w:val="center"/>
          </w:tcPr>
          <w:p w14:paraId="71D19666" w14:textId="77777777" w:rsidR="00C51C52" w:rsidRPr="00E77F29" w:rsidRDefault="00C51C52" w:rsidP="007531D0">
            <w:pPr>
              <w:jc w:val="center"/>
              <w:rPr>
                <w:rFonts w:ascii="Arial" w:hAnsi="Arial" w:cs="Arial"/>
                <w:sz w:val="12"/>
                <w:szCs w:val="12"/>
                <w:lang w:val="es-MX"/>
              </w:rPr>
            </w:pPr>
            <w:r w:rsidRPr="00E77F29">
              <w:rPr>
                <w:rFonts w:ascii="Arial" w:hAnsi="Arial" w:cs="Arial"/>
                <w:color w:val="000000"/>
                <w:sz w:val="12"/>
                <w:szCs w:val="12"/>
                <w:lang w:val="es-MX" w:eastAsia="en-US"/>
              </w:rPr>
              <w:t>14</w:t>
            </w:r>
          </w:p>
        </w:tc>
        <w:tc>
          <w:tcPr>
            <w:tcW w:w="2080" w:type="pct"/>
            <w:shd w:val="clear" w:color="auto" w:fill="F2F2F2" w:themeFill="background1" w:themeFillShade="F2"/>
            <w:vAlign w:val="center"/>
          </w:tcPr>
          <w:p w14:paraId="2DC5D3F6" w14:textId="36A82ADC" w:rsidR="00C51C52" w:rsidRPr="00E77F29" w:rsidRDefault="00C51C52" w:rsidP="009D021A">
            <w:pPr>
              <w:pStyle w:val="Sinespaciado"/>
              <w:snapToGrid w:val="0"/>
              <w:rPr>
                <w:rFonts w:ascii="Arial" w:hAnsi="Arial" w:cs="Arial"/>
                <w:sz w:val="12"/>
                <w:szCs w:val="12"/>
                <w:lang w:val="es-ES"/>
              </w:rPr>
            </w:pPr>
            <w:r w:rsidRPr="00E77F29">
              <w:rPr>
                <w:rFonts w:ascii="Arial" w:hAnsi="Arial" w:cs="Arial"/>
                <w:sz w:val="12"/>
                <w:szCs w:val="12"/>
                <w:lang w:val="es-ES"/>
              </w:rPr>
              <w:t>Equipo combinado de electroterapia y ultrasonido</w:t>
            </w:r>
            <w:r w:rsidR="009D021A" w:rsidRPr="00E77F29">
              <w:rPr>
                <w:rFonts w:ascii="Arial" w:hAnsi="Arial" w:cs="Arial"/>
                <w:sz w:val="12"/>
                <w:szCs w:val="12"/>
                <w:lang w:val="es-ES"/>
              </w:rPr>
              <w:t>.</w:t>
            </w:r>
            <w:r w:rsidR="00CB6394" w:rsidRPr="00E77F29">
              <w:rPr>
                <w:rFonts w:ascii="Arial" w:hAnsi="Arial" w:cs="Arial"/>
                <w:sz w:val="12"/>
                <w:szCs w:val="12"/>
                <w:lang w:val="es-ES"/>
              </w:rPr>
              <w:t xml:space="preserve"> </w:t>
            </w:r>
          </w:p>
        </w:tc>
        <w:tc>
          <w:tcPr>
            <w:tcW w:w="402" w:type="pct"/>
            <w:shd w:val="clear" w:color="auto" w:fill="F2F2F2" w:themeFill="background1" w:themeFillShade="F2"/>
            <w:vAlign w:val="center"/>
          </w:tcPr>
          <w:p w14:paraId="196155AB" w14:textId="77777777" w:rsidR="00C51C52" w:rsidRPr="00E77F29" w:rsidRDefault="00C51C52" w:rsidP="007531D0">
            <w:pPr>
              <w:jc w:val="center"/>
              <w:rPr>
                <w:rFonts w:ascii="Arial" w:hAnsi="Arial" w:cs="Arial"/>
                <w:sz w:val="12"/>
                <w:szCs w:val="12"/>
                <w:lang w:val="es-MX"/>
              </w:rPr>
            </w:pPr>
            <w:r w:rsidRPr="00E77F29">
              <w:rPr>
                <w:rFonts w:ascii="Arial" w:hAnsi="Arial" w:cs="Arial"/>
                <w:color w:val="000000"/>
                <w:sz w:val="12"/>
                <w:szCs w:val="12"/>
                <w:lang w:val="es-MX" w:eastAsia="en-US"/>
              </w:rPr>
              <w:t xml:space="preserve">Equipo </w:t>
            </w:r>
          </w:p>
        </w:tc>
        <w:tc>
          <w:tcPr>
            <w:tcW w:w="401" w:type="pct"/>
            <w:shd w:val="clear" w:color="auto" w:fill="F2F2F2" w:themeFill="background1" w:themeFillShade="F2"/>
            <w:vAlign w:val="center"/>
          </w:tcPr>
          <w:p w14:paraId="462037AB" w14:textId="77777777" w:rsidR="00C51C52" w:rsidRPr="00E77F29" w:rsidRDefault="00C51C52" w:rsidP="007531D0">
            <w:pPr>
              <w:jc w:val="center"/>
              <w:rPr>
                <w:rFonts w:ascii="Arial" w:hAnsi="Arial" w:cs="Arial"/>
                <w:sz w:val="12"/>
                <w:szCs w:val="12"/>
                <w:lang w:val="es-MX"/>
              </w:rPr>
            </w:pPr>
            <w:r w:rsidRPr="00E77F29">
              <w:rPr>
                <w:rFonts w:ascii="Arial" w:hAnsi="Arial" w:cs="Arial"/>
                <w:color w:val="000000"/>
                <w:sz w:val="12"/>
                <w:szCs w:val="12"/>
                <w:lang w:val="es-MX" w:eastAsia="en-US"/>
              </w:rPr>
              <w:t>1</w:t>
            </w:r>
          </w:p>
        </w:tc>
        <w:tc>
          <w:tcPr>
            <w:tcW w:w="1791" w:type="pct"/>
            <w:gridSpan w:val="3"/>
            <w:shd w:val="clear" w:color="auto" w:fill="F2F2F2" w:themeFill="background1" w:themeFillShade="F2"/>
            <w:vAlign w:val="center"/>
          </w:tcPr>
          <w:p w14:paraId="6B39A2E6" w14:textId="64F991D1" w:rsidR="00C51C52" w:rsidRPr="00E77F29" w:rsidRDefault="00C51C52" w:rsidP="007531D0">
            <w:pPr>
              <w:jc w:val="center"/>
              <w:rPr>
                <w:rFonts w:ascii="Arial" w:hAnsi="Arial" w:cs="Arial"/>
                <w:color w:val="000000"/>
                <w:sz w:val="12"/>
                <w:szCs w:val="12"/>
                <w:lang w:val="es-MX" w:eastAsia="en-US"/>
              </w:rPr>
            </w:pPr>
            <w:r w:rsidRPr="00E77F29">
              <w:rPr>
                <w:rFonts w:ascii="Arial" w:hAnsi="Arial" w:cs="Arial"/>
                <w:sz w:val="12"/>
                <w:szCs w:val="12"/>
                <w:lang w:val="es-MX"/>
              </w:rPr>
              <w:t>Desierta</w:t>
            </w:r>
            <w:r w:rsidR="004B33D7" w:rsidRPr="00E77F29">
              <w:rPr>
                <w:rFonts w:ascii="Arial" w:hAnsi="Arial" w:cs="Arial"/>
                <w:sz w:val="12"/>
                <w:szCs w:val="12"/>
                <w:lang w:val="es-MX"/>
              </w:rPr>
              <w:t xml:space="preserve">, techo. </w:t>
            </w:r>
          </w:p>
        </w:tc>
      </w:tr>
      <w:tr w:rsidR="0075744F" w:rsidRPr="00E77F29" w14:paraId="13A87D28" w14:textId="77777777" w:rsidTr="00E77F29">
        <w:trPr>
          <w:trHeight w:val="56"/>
          <w:jc w:val="center"/>
        </w:trPr>
        <w:tc>
          <w:tcPr>
            <w:tcW w:w="326" w:type="pct"/>
            <w:shd w:val="clear" w:color="auto" w:fill="F2F2F2" w:themeFill="background1" w:themeFillShade="F2"/>
            <w:vAlign w:val="center"/>
          </w:tcPr>
          <w:p w14:paraId="212BB9D1" w14:textId="77777777" w:rsidR="0075744F" w:rsidRPr="00E77F29" w:rsidRDefault="0075744F" w:rsidP="007531D0">
            <w:pPr>
              <w:jc w:val="center"/>
              <w:rPr>
                <w:rFonts w:ascii="Arial" w:hAnsi="Arial" w:cs="Arial"/>
                <w:sz w:val="12"/>
                <w:szCs w:val="12"/>
                <w:lang w:val="es-MX"/>
              </w:rPr>
            </w:pPr>
            <w:r w:rsidRPr="00E77F29">
              <w:rPr>
                <w:rFonts w:ascii="Arial" w:hAnsi="Arial" w:cs="Arial"/>
                <w:color w:val="000000"/>
                <w:sz w:val="12"/>
                <w:szCs w:val="12"/>
                <w:lang w:val="es-MX" w:eastAsia="en-US"/>
              </w:rPr>
              <w:t>15</w:t>
            </w:r>
          </w:p>
        </w:tc>
        <w:tc>
          <w:tcPr>
            <w:tcW w:w="2080" w:type="pct"/>
            <w:shd w:val="clear" w:color="auto" w:fill="F2F2F2" w:themeFill="background1" w:themeFillShade="F2"/>
            <w:vAlign w:val="center"/>
          </w:tcPr>
          <w:p w14:paraId="5800250A" w14:textId="0892D9D1" w:rsidR="0075744F" w:rsidRPr="00E77F29" w:rsidRDefault="0075744F" w:rsidP="009D021A">
            <w:pPr>
              <w:pStyle w:val="Sinespaciado"/>
              <w:snapToGrid w:val="0"/>
              <w:rPr>
                <w:rFonts w:ascii="Arial" w:hAnsi="Arial" w:cs="Arial"/>
                <w:sz w:val="12"/>
                <w:szCs w:val="12"/>
                <w:lang w:val="es-ES"/>
              </w:rPr>
            </w:pPr>
            <w:proofErr w:type="spellStart"/>
            <w:r w:rsidRPr="00E77F29">
              <w:rPr>
                <w:rFonts w:ascii="Arial" w:hAnsi="Arial" w:cs="Arial"/>
                <w:sz w:val="12"/>
                <w:szCs w:val="12"/>
                <w:lang w:val="es-ES"/>
              </w:rPr>
              <w:t>Escaner</w:t>
            </w:r>
            <w:proofErr w:type="spellEnd"/>
            <w:r w:rsidRPr="00E77F29">
              <w:rPr>
                <w:rFonts w:ascii="Arial" w:hAnsi="Arial" w:cs="Arial"/>
                <w:sz w:val="12"/>
                <w:szCs w:val="12"/>
                <w:lang w:val="es-ES"/>
              </w:rPr>
              <w:t xml:space="preserve"> De Placas De Fosforo Para </w:t>
            </w:r>
            <w:proofErr w:type="spellStart"/>
            <w:r w:rsidRPr="00E77F29">
              <w:rPr>
                <w:rFonts w:ascii="Arial" w:hAnsi="Arial" w:cs="Arial"/>
                <w:sz w:val="12"/>
                <w:szCs w:val="12"/>
                <w:lang w:val="es-ES"/>
              </w:rPr>
              <w:t>Radiologia</w:t>
            </w:r>
            <w:proofErr w:type="spellEnd"/>
            <w:r w:rsidRPr="00E77F29">
              <w:rPr>
                <w:rFonts w:ascii="Arial" w:hAnsi="Arial" w:cs="Arial"/>
                <w:sz w:val="12"/>
                <w:szCs w:val="12"/>
                <w:lang w:val="es-ES"/>
              </w:rPr>
              <w:t xml:space="preserve"> Digital</w:t>
            </w:r>
            <w:r w:rsidR="009D021A" w:rsidRPr="00E77F29">
              <w:rPr>
                <w:rFonts w:ascii="Arial" w:hAnsi="Arial" w:cs="Arial"/>
                <w:sz w:val="12"/>
                <w:szCs w:val="12"/>
                <w:lang w:val="es-ES"/>
              </w:rPr>
              <w:t>.</w:t>
            </w:r>
          </w:p>
        </w:tc>
        <w:tc>
          <w:tcPr>
            <w:tcW w:w="402" w:type="pct"/>
            <w:shd w:val="clear" w:color="auto" w:fill="F2F2F2" w:themeFill="background1" w:themeFillShade="F2"/>
            <w:vAlign w:val="center"/>
          </w:tcPr>
          <w:p w14:paraId="1899CBF9" w14:textId="77777777" w:rsidR="0075744F" w:rsidRPr="00E77F29" w:rsidRDefault="0075744F" w:rsidP="007531D0">
            <w:pPr>
              <w:jc w:val="center"/>
              <w:rPr>
                <w:rFonts w:ascii="Arial" w:hAnsi="Arial" w:cs="Arial"/>
                <w:sz w:val="12"/>
                <w:szCs w:val="12"/>
                <w:lang w:val="es-MX"/>
              </w:rPr>
            </w:pPr>
            <w:r w:rsidRPr="00E77F29">
              <w:rPr>
                <w:rFonts w:ascii="Arial" w:hAnsi="Arial" w:cs="Arial"/>
                <w:color w:val="000000"/>
                <w:sz w:val="12"/>
                <w:szCs w:val="12"/>
                <w:lang w:val="es-MX" w:eastAsia="en-US"/>
              </w:rPr>
              <w:t xml:space="preserve">Equipo </w:t>
            </w:r>
          </w:p>
        </w:tc>
        <w:tc>
          <w:tcPr>
            <w:tcW w:w="401" w:type="pct"/>
            <w:shd w:val="clear" w:color="auto" w:fill="F2F2F2" w:themeFill="background1" w:themeFillShade="F2"/>
            <w:vAlign w:val="center"/>
          </w:tcPr>
          <w:p w14:paraId="5F32D30A" w14:textId="77777777" w:rsidR="0075744F" w:rsidRPr="00E77F29" w:rsidRDefault="0075744F" w:rsidP="007531D0">
            <w:pPr>
              <w:jc w:val="center"/>
              <w:rPr>
                <w:rFonts w:ascii="Arial" w:hAnsi="Arial" w:cs="Arial"/>
                <w:sz w:val="12"/>
                <w:szCs w:val="12"/>
                <w:lang w:val="es-MX"/>
              </w:rPr>
            </w:pPr>
            <w:r w:rsidRPr="00E77F29">
              <w:rPr>
                <w:rFonts w:ascii="Arial" w:hAnsi="Arial" w:cs="Arial"/>
                <w:color w:val="000000"/>
                <w:sz w:val="12"/>
                <w:szCs w:val="12"/>
                <w:lang w:val="es-MX" w:eastAsia="en-US"/>
              </w:rPr>
              <w:t>1</w:t>
            </w:r>
          </w:p>
        </w:tc>
        <w:tc>
          <w:tcPr>
            <w:tcW w:w="1791" w:type="pct"/>
            <w:gridSpan w:val="3"/>
            <w:shd w:val="clear" w:color="auto" w:fill="F2F2F2" w:themeFill="background1" w:themeFillShade="F2"/>
            <w:vAlign w:val="center"/>
          </w:tcPr>
          <w:p w14:paraId="7E8A1DDC" w14:textId="7DA0DFB1" w:rsidR="0075744F" w:rsidRPr="00E77F29" w:rsidRDefault="004B33D7" w:rsidP="007531D0">
            <w:pPr>
              <w:jc w:val="center"/>
              <w:rPr>
                <w:rFonts w:ascii="Arial" w:hAnsi="Arial" w:cs="Arial"/>
                <w:color w:val="000000"/>
                <w:sz w:val="12"/>
                <w:szCs w:val="12"/>
                <w:lang w:val="es-MX" w:eastAsia="en-US"/>
              </w:rPr>
            </w:pPr>
            <w:r w:rsidRPr="00E77F29">
              <w:rPr>
                <w:rFonts w:ascii="Arial" w:hAnsi="Arial" w:cs="Arial"/>
                <w:sz w:val="12"/>
                <w:szCs w:val="12"/>
                <w:lang w:val="es-MX"/>
              </w:rPr>
              <w:t>Desierta oferta</w:t>
            </w:r>
          </w:p>
        </w:tc>
      </w:tr>
      <w:tr w:rsidR="002103F6" w:rsidRPr="00E77F29" w14:paraId="4304D454" w14:textId="77777777" w:rsidTr="00E77F29">
        <w:trPr>
          <w:trHeight w:val="56"/>
          <w:jc w:val="center"/>
        </w:trPr>
        <w:tc>
          <w:tcPr>
            <w:tcW w:w="3209" w:type="pct"/>
            <w:gridSpan w:val="4"/>
            <w:shd w:val="clear" w:color="auto" w:fill="DBE5F1" w:themeFill="accent1" w:themeFillTint="33"/>
            <w:vAlign w:val="center"/>
          </w:tcPr>
          <w:p w14:paraId="41D6214D" w14:textId="77777777" w:rsidR="002103F6" w:rsidRPr="00E77F29" w:rsidRDefault="002103F6" w:rsidP="007531D0">
            <w:pPr>
              <w:jc w:val="center"/>
              <w:rPr>
                <w:rFonts w:ascii="Arial" w:hAnsi="Arial" w:cs="Arial"/>
                <w:sz w:val="12"/>
                <w:szCs w:val="12"/>
                <w:lang w:val="es-MX"/>
              </w:rPr>
            </w:pPr>
            <w:r w:rsidRPr="00E77F29">
              <w:rPr>
                <w:rFonts w:ascii="Arial" w:hAnsi="Arial" w:cs="Arial"/>
                <w:b/>
                <w:sz w:val="12"/>
                <w:szCs w:val="12"/>
                <w:lang w:val="es-MX"/>
              </w:rPr>
              <w:t>Centro De Ciencias Sociales Y Humanidades</w:t>
            </w:r>
          </w:p>
        </w:tc>
        <w:tc>
          <w:tcPr>
            <w:tcW w:w="803" w:type="pct"/>
            <w:shd w:val="clear" w:color="auto" w:fill="DBE5F1" w:themeFill="accent1" w:themeFillTint="33"/>
          </w:tcPr>
          <w:p w14:paraId="4EC86289"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7878FA42"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5425A3AC" w14:textId="77777777" w:rsidR="002103F6" w:rsidRPr="00E77F29" w:rsidRDefault="002103F6" w:rsidP="007531D0">
            <w:pPr>
              <w:jc w:val="center"/>
              <w:rPr>
                <w:rFonts w:ascii="Arial" w:hAnsi="Arial" w:cs="Arial"/>
                <w:b/>
                <w:sz w:val="12"/>
                <w:szCs w:val="12"/>
                <w:lang w:val="es-MX"/>
              </w:rPr>
            </w:pPr>
          </w:p>
        </w:tc>
      </w:tr>
      <w:tr w:rsidR="002103F6" w:rsidRPr="00E77F29" w14:paraId="1467CC97" w14:textId="77777777" w:rsidTr="00E77F29">
        <w:trPr>
          <w:trHeight w:val="56"/>
          <w:jc w:val="center"/>
        </w:trPr>
        <w:tc>
          <w:tcPr>
            <w:tcW w:w="3209" w:type="pct"/>
            <w:gridSpan w:val="4"/>
            <w:shd w:val="clear" w:color="auto" w:fill="DBE5F1" w:themeFill="accent1" w:themeFillTint="33"/>
            <w:vAlign w:val="center"/>
          </w:tcPr>
          <w:p w14:paraId="2B526200"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Oficina Centro</w:t>
            </w:r>
          </w:p>
        </w:tc>
        <w:tc>
          <w:tcPr>
            <w:tcW w:w="803" w:type="pct"/>
            <w:shd w:val="clear" w:color="auto" w:fill="DBE5F1" w:themeFill="accent1" w:themeFillTint="33"/>
          </w:tcPr>
          <w:p w14:paraId="1286586B"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46FAC01C"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1CA8D7B4" w14:textId="77777777" w:rsidR="002103F6" w:rsidRPr="00E77F29" w:rsidRDefault="002103F6" w:rsidP="007531D0">
            <w:pPr>
              <w:jc w:val="center"/>
              <w:rPr>
                <w:rFonts w:ascii="Arial" w:hAnsi="Arial" w:cs="Arial"/>
                <w:b/>
                <w:sz w:val="12"/>
                <w:szCs w:val="12"/>
                <w:lang w:val="es-MX"/>
              </w:rPr>
            </w:pPr>
          </w:p>
        </w:tc>
      </w:tr>
      <w:tr w:rsidR="00031FF5" w:rsidRPr="00E77F29" w14:paraId="1526BB2C" w14:textId="77777777" w:rsidTr="00E77F29">
        <w:trPr>
          <w:trHeight w:val="40"/>
          <w:jc w:val="center"/>
        </w:trPr>
        <w:tc>
          <w:tcPr>
            <w:tcW w:w="326" w:type="pct"/>
            <w:shd w:val="clear" w:color="auto" w:fill="auto"/>
            <w:vAlign w:val="center"/>
          </w:tcPr>
          <w:p w14:paraId="3F3EA7F4" w14:textId="27694E33"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16</w:t>
            </w:r>
          </w:p>
        </w:tc>
        <w:tc>
          <w:tcPr>
            <w:tcW w:w="2080" w:type="pct"/>
            <w:vAlign w:val="center"/>
          </w:tcPr>
          <w:p w14:paraId="61BE0AC3" w14:textId="0DE9D39F" w:rsidR="00031FF5" w:rsidRPr="00E77F29" w:rsidRDefault="00031FF5" w:rsidP="00031FF5">
            <w:pPr>
              <w:pStyle w:val="Sinespaciado"/>
              <w:snapToGrid w:val="0"/>
              <w:jc w:val="both"/>
              <w:rPr>
                <w:rFonts w:ascii="Arial" w:hAnsi="Arial" w:cs="Arial"/>
                <w:b/>
                <w:sz w:val="12"/>
                <w:szCs w:val="12"/>
                <w:lang w:val="es-ES"/>
              </w:rPr>
            </w:pPr>
            <w:r w:rsidRPr="00E77F29">
              <w:rPr>
                <w:rFonts w:ascii="Arial" w:hAnsi="Arial" w:cs="Arial"/>
                <w:b/>
                <w:sz w:val="12"/>
                <w:szCs w:val="12"/>
                <w:lang w:val="es-ES"/>
              </w:rPr>
              <w:t xml:space="preserve">Silla de </w:t>
            </w:r>
            <w:proofErr w:type="spellStart"/>
            <w:r w:rsidRPr="00E77F29">
              <w:rPr>
                <w:rFonts w:ascii="Arial" w:hAnsi="Arial" w:cs="Arial"/>
                <w:b/>
                <w:sz w:val="12"/>
                <w:szCs w:val="12"/>
                <w:lang w:val="es-ES"/>
              </w:rPr>
              <w:t>Oficiana</w:t>
            </w:r>
            <w:proofErr w:type="spellEnd"/>
            <w:r w:rsidRPr="00E77F29">
              <w:rPr>
                <w:rFonts w:ascii="Arial" w:hAnsi="Arial" w:cs="Arial"/>
                <w:b/>
                <w:sz w:val="12"/>
                <w:szCs w:val="12"/>
                <w:lang w:val="es-ES"/>
              </w:rPr>
              <w:t>, modelo GA-003A</w:t>
            </w:r>
          </w:p>
        </w:tc>
        <w:tc>
          <w:tcPr>
            <w:tcW w:w="402" w:type="pct"/>
            <w:vAlign w:val="center"/>
          </w:tcPr>
          <w:p w14:paraId="52AFD3D9" w14:textId="5E682D1D"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Pieza</w:t>
            </w:r>
          </w:p>
        </w:tc>
        <w:tc>
          <w:tcPr>
            <w:tcW w:w="401" w:type="pct"/>
            <w:vAlign w:val="center"/>
          </w:tcPr>
          <w:p w14:paraId="3E5F1315" w14:textId="5D978DC5"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45</w:t>
            </w:r>
          </w:p>
        </w:tc>
        <w:tc>
          <w:tcPr>
            <w:tcW w:w="803" w:type="pct"/>
          </w:tcPr>
          <w:p w14:paraId="606BF201" w14:textId="285B74C0"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Julieta Gálvez Pérez</w:t>
            </w:r>
          </w:p>
        </w:tc>
        <w:tc>
          <w:tcPr>
            <w:tcW w:w="466" w:type="pct"/>
            <w:vAlign w:val="center"/>
          </w:tcPr>
          <w:p w14:paraId="2830075A" w14:textId="203F6395" w:rsidR="00031FF5" w:rsidRPr="00E77F29" w:rsidRDefault="00031FF5" w:rsidP="00031FF5">
            <w:pPr>
              <w:jc w:val="center"/>
              <w:rPr>
                <w:rFonts w:ascii="Arial" w:hAnsi="Arial" w:cs="Arial"/>
                <w:color w:val="000000"/>
                <w:sz w:val="12"/>
                <w:szCs w:val="12"/>
              </w:rPr>
            </w:pPr>
            <w:r w:rsidRPr="00E77F29">
              <w:rPr>
                <w:rFonts w:ascii="Arial" w:hAnsi="Arial" w:cs="Arial"/>
                <w:color w:val="000000"/>
                <w:sz w:val="12"/>
                <w:szCs w:val="12"/>
              </w:rPr>
              <w:t>$2,050.00</w:t>
            </w:r>
          </w:p>
        </w:tc>
        <w:tc>
          <w:tcPr>
            <w:tcW w:w="522" w:type="pct"/>
            <w:vAlign w:val="center"/>
          </w:tcPr>
          <w:p w14:paraId="5596CC41" w14:textId="494A1F67" w:rsidR="00031FF5" w:rsidRPr="00E77F29" w:rsidRDefault="00031FF5" w:rsidP="00031FF5">
            <w:pPr>
              <w:jc w:val="center"/>
              <w:rPr>
                <w:rFonts w:ascii="Arial" w:hAnsi="Arial" w:cs="Arial"/>
                <w:color w:val="000000"/>
                <w:sz w:val="12"/>
                <w:szCs w:val="12"/>
              </w:rPr>
            </w:pPr>
            <w:r w:rsidRPr="00E77F29">
              <w:rPr>
                <w:rFonts w:ascii="Arial" w:hAnsi="Arial" w:cs="Arial"/>
                <w:color w:val="000000"/>
                <w:sz w:val="12"/>
                <w:szCs w:val="12"/>
              </w:rPr>
              <w:t>$92,250.00</w:t>
            </w:r>
          </w:p>
        </w:tc>
      </w:tr>
      <w:tr w:rsidR="00031FF5" w:rsidRPr="00E77F29" w14:paraId="344AF081" w14:textId="77777777" w:rsidTr="00E77F29">
        <w:trPr>
          <w:trHeight w:val="40"/>
          <w:jc w:val="center"/>
        </w:trPr>
        <w:tc>
          <w:tcPr>
            <w:tcW w:w="326" w:type="pct"/>
            <w:shd w:val="clear" w:color="auto" w:fill="E5DFEC" w:themeFill="accent4" w:themeFillTint="33"/>
            <w:vAlign w:val="center"/>
          </w:tcPr>
          <w:p w14:paraId="782E61C4" w14:textId="77777777"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17</w:t>
            </w:r>
          </w:p>
        </w:tc>
        <w:tc>
          <w:tcPr>
            <w:tcW w:w="2080" w:type="pct"/>
            <w:vAlign w:val="center"/>
          </w:tcPr>
          <w:p w14:paraId="42ACB59E" w14:textId="71004553" w:rsidR="00031FF5" w:rsidRPr="00E77F29" w:rsidRDefault="00031FF5" w:rsidP="009D021A">
            <w:pPr>
              <w:pStyle w:val="Sinespaciado"/>
              <w:snapToGrid w:val="0"/>
              <w:jc w:val="both"/>
              <w:rPr>
                <w:rFonts w:ascii="Arial" w:hAnsi="Arial" w:cs="Arial"/>
                <w:b/>
                <w:sz w:val="12"/>
                <w:szCs w:val="12"/>
                <w:lang w:val="es-ES"/>
              </w:rPr>
            </w:pPr>
            <w:r w:rsidRPr="00E77F29">
              <w:rPr>
                <w:rFonts w:ascii="Arial" w:hAnsi="Arial" w:cs="Arial"/>
                <w:b/>
                <w:sz w:val="12"/>
                <w:szCs w:val="12"/>
                <w:lang w:val="es-ES"/>
              </w:rPr>
              <w:t xml:space="preserve">Sillón modelo Sofia </w:t>
            </w:r>
          </w:p>
        </w:tc>
        <w:tc>
          <w:tcPr>
            <w:tcW w:w="402" w:type="pct"/>
            <w:vAlign w:val="center"/>
          </w:tcPr>
          <w:p w14:paraId="76C04623" w14:textId="77777777"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Pieza</w:t>
            </w:r>
          </w:p>
        </w:tc>
        <w:tc>
          <w:tcPr>
            <w:tcW w:w="401" w:type="pct"/>
            <w:vAlign w:val="center"/>
          </w:tcPr>
          <w:p w14:paraId="494FA174" w14:textId="77777777"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3</w:t>
            </w:r>
          </w:p>
        </w:tc>
        <w:tc>
          <w:tcPr>
            <w:tcW w:w="803" w:type="pct"/>
          </w:tcPr>
          <w:p w14:paraId="0EF1B8FC" w14:textId="6282E0BF"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Julieta Gálvez Pérez</w:t>
            </w:r>
          </w:p>
        </w:tc>
        <w:tc>
          <w:tcPr>
            <w:tcW w:w="466" w:type="pct"/>
            <w:vAlign w:val="center"/>
          </w:tcPr>
          <w:p w14:paraId="6A5246DA" w14:textId="02DB7536" w:rsidR="00031FF5" w:rsidRPr="00E77F29" w:rsidRDefault="00031FF5" w:rsidP="00031FF5">
            <w:pPr>
              <w:jc w:val="center"/>
              <w:rPr>
                <w:rFonts w:ascii="Arial" w:hAnsi="Arial" w:cs="Arial"/>
                <w:sz w:val="12"/>
                <w:szCs w:val="12"/>
                <w:lang w:val="es-MX"/>
              </w:rPr>
            </w:pPr>
            <w:r w:rsidRPr="00E77F29">
              <w:rPr>
                <w:rFonts w:ascii="Arial" w:hAnsi="Arial" w:cs="Arial"/>
                <w:color w:val="000000"/>
                <w:sz w:val="12"/>
                <w:szCs w:val="12"/>
              </w:rPr>
              <w:t>$4,130.00</w:t>
            </w:r>
          </w:p>
        </w:tc>
        <w:tc>
          <w:tcPr>
            <w:tcW w:w="522" w:type="pct"/>
            <w:vAlign w:val="center"/>
          </w:tcPr>
          <w:p w14:paraId="717518F2" w14:textId="382C5922" w:rsidR="00031FF5" w:rsidRPr="00E77F29" w:rsidRDefault="00031FF5" w:rsidP="00031FF5">
            <w:pPr>
              <w:jc w:val="center"/>
              <w:rPr>
                <w:rFonts w:ascii="Arial" w:hAnsi="Arial" w:cs="Arial"/>
                <w:sz w:val="12"/>
                <w:szCs w:val="12"/>
                <w:lang w:val="es-MX"/>
              </w:rPr>
            </w:pPr>
            <w:r w:rsidRPr="00E77F29">
              <w:rPr>
                <w:rFonts w:ascii="Arial" w:hAnsi="Arial" w:cs="Arial"/>
                <w:color w:val="000000"/>
                <w:sz w:val="12"/>
                <w:szCs w:val="12"/>
              </w:rPr>
              <w:t>$12,390.00</w:t>
            </w:r>
          </w:p>
        </w:tc>
      </w:tr>
      <w:tr w:rsidR="00031FF5" w:rsidRPr="00E77F29" w14:paraId="6B06E998" w14:textId="77777777" w:rsidTr="00E77F29">
        <w:trPr>
          <w:trHeight w:val="56"/>
          <w:jc w:val="center"/>
        </w:trPr>
        <w:tc>
          <w:tcPr>
            <w:tcW w:w="326" w:type="pct"/>
            <w:shd w:val="clear" w:color="auto" w:fill="E5DFEC" w:themeFill="accent4" w:themeFillTint="33"/>
            <w:vAlign w:val="center"/>
          </w:tcPr>
          <w:p w14:paraId="39F9509E" w14:textId="77777777"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18</w:t>
            </w:r>
          </w:p>
        </w:tc>
        <w:tc>
          <w:tcPr>
            <w:tcW w:w="2080" w:type="pct"/>
            <w:vAlign w:val="center"/>
          </w:tcPr>
          <w:p w14:paraId="5C59CEFF" w14:textId="002D3F05" w:rsidR="00031FF5" w:rsidRPr="00E77F29" w:rsidRDefault="00031FF5" w:rsidP="009D021A">
            <w:pPr>
              <w:pStyle w:val="Sinespaciado"/>
              <w:snapToGrid w:val="0"/>
              <w:jc w:val="both"/>
              <w:rPr>
                <w:rFonts w:ascii="Arial" w:hAnsi="Arial" w:cs="Arial"/>
                <w:b/>
                <w:sz w:val="12"/>
                <w:szCs w:val="12"/>
                <w:lang w:val="es-ES"/>
              </w:rPr>
            </w:pPr>
            <w:r w:rsidRPr="00E77F29">
              <w:rPr>
                <w:rFonts w:ascii="Arial" w:hAnsi="Arial" w:cs="Arial"/>
                <w:b/>
                <w:sz w:val="12"/>
                <w:szCs w:val="12"/>
                <w:lang w:val="es-ES"/>
              </w:rPr>
              <w:t xml:space="preserve">Sillón modelo </w:t>
            </w:r>
            <w:proofErr w:type="spellStart"/>
            <w:r w:rsidRPr="00E77F29">
              <w:rPr>
                <w:rFonts w:ascii="Arial" w:hAnsi="Arial" w:cs="Arial"/>
                <w:b/>
                <w:sz w:val="12"/>
                <w:szCs w:val="12"/>
                <w:lang w:val="es-ES"/>
              </w:rPr>
              <w:t>mónaco</w:t>
            </w:r>
            <w:proofErr w:type="spellEnd"/>
            <w:r w:rsidRPr="00E77F29">
              <w:rPr>
                <w:rFonts w:ascii="Arial" w:hAnsi="Arial" w:cs="Arial"/>
                <w:b/>
                <w:sz w:val="12"/>
                <w:szCs w:val="12"/>
                <w:lang w:val="es-ES"/>
              </w:rPr>
              <w:t xml:space="preserve"> de 2 plazas </w:t>
            </w:r>
          </w:p>
        </w:tc>
        <w:tc>
          <w:tcPr>
            <w:tcW w:w="402" w:type="pct"/>
            <w:vAlign w:val="center"/>
          </w:tcPr>
          <w:p w14:paraId="7C66E247" w14:textId="77777777"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Pieza</w:t>
            </w:r>
          </w:p>
        </w:tc>
        <w:tc>
          <w:tcPr>
            <w:tcW w:w="401" w:type="pct"/>
            <w:vAlign w:val="center"/>
          </w:tcPr>
          <w:p w14:paraId="1203AF3D" w14:textId="77777777"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2</w:t>
            </w:r>
          </w:p>
        </w:tc>
        <w:tc>
          <w:tcPr>
            <w:tcW w:w="803" w:type="pct"/>
          </w:tcPr>
          <w:p w14:paraId="32666AF0" w14:textId="3E2C3EF8" w:rsidR="00031FF5" w:rsidRPr="00E77F29" w:rsidRDefault="00031FF5" w:rsidP="00031FF5">
            <w:pPr>
              <w:jc w:val="center"/>
              <w:rPr>
                <w:rFonts w:ascii="Arial" w:hAnsi="Arial" w:cs="Arial"/>
                <w:sz w:val="12"/>
                <w:szCs w:val="12"/>
                <w:lang w:val="es-MX"/>
              </w:rPr>
            </w:pPr>
            <w:r w:rsidRPr="00E77F29">
              <w:rPr>
                <w:rFonts w:ascii="Arial" w:hAnsi="Arial" w:cs="Arial"/>
                <w:sz w:val="12"/>
                <w:szCs w:val="12"/>
                <w:lang w:val="es-MX"/>
              </w:rPr>
              <w:t>Julieta Gálvez Pérez</w:t>
            </w:r>
          </w:p>
        </w:tc>
        <w:tc>
          <w:tcPr>
            <w:tcW w:w="466" w:type="pct"/>
            <w:vAlign w:val="center"/>
          </w:tcPr>
          <w:p w14:paraId="1E21405F" w14:textId="18642FE5" w:rsidR="00031FF5" w:rsidRPr="00E77F29" w:rsidRDefault="00031FF5" w:rsidP="00031FF5">
            <w:pPr>
              <w:jc w:val="center"/>
              <w:rPr>
                <w:rFonts w:ascii="Arial" w:hAnsi="Arial" w:cs="Arial"/>
                <w:sz w:val="12"/>
                <w:szCs w:val="12"/>
                <w:lang w:val="es-MX"/>
              </w:rPr>
            </w:pPr>
            <w:r w:rsidRPr="00E77F29">
              <w:rPr>
                <w:rFonts w:ascii="Arial" w:hAnsi="Arial" w:cs="Arial"/>
                <w:color w:val="000000"/>
                <w:sz w:val="12"/>
                <w:szCs w:val="12"/>
              </w:rPr>
              <w:t>$5,170.00</w:t>
            </w:r>
          </w:p>
        </w:tc>
        <w:tc>
          <w:tcPr>
            <w:tcW w:w="522" w:type="pct"/>
            <w:vAlign w:val="center"/>
          </w:tcPr>
          <w:p w14:paraId="7CAF456A" w14:textId="568E13B2" w:rsidR="00031FF5" w:rsidRPr="00E77F29" w:rsidRDefault="00031FF5" w:rsidP="00031FF5">
            <w:pPr>
              <w:jc w:val="center"/>
              <w:rPr>
                <w:rFonts w:ascii="Arial" w:hAnsi="Arial" w:cs="Arial"/>
                <w:sz w:val="12"/>
                <w:szCs w:val="12"/>
                <w:lang w:val="es-MX"/>
              </w:rPr>
            </w:pPr>
            <w:r w:rsidRPr="00E77F29">
              <w:rPr>
                <w:rFonts w:ascii="Arial" w:hAnsi="Arial" w:cs="Arial"/>
                <w:color w:val="000000"/>
                <w:sz w:val="12"/>
                <w:szCs w:val="12"/>
              </w:rPr>
              <w:t>$10,340.00</w:t>
            </w:r>
          </w:p>
        </w:tc>
      </w:tr>
      <w:tr w:rsidR="002103F6" w:rsidRPr="00E77F29" w14:paraId="424ABCA1" w14:textId="77777777" w:rsidTr="00E77F29">
        <w:trPr>
          <w:trHeight w:val="81"/>
          <w:jc w:val="center"/>
        </w:trPr>
        <w:tc>
          <w:tcPr>
            <w:tcW w:w="3209" w:type="pct"/>
            <w:gridSpan w:val="4"/>
            <w:shd w:val="clear" w:color="auto" w:fill="DBE5F1" w:themeFill="accent1" w:themeFillTint="33"/>
            <w:vAlign w:val="center"/>
          </w:tcPr>
          <w:p w14:paraId="033C5041"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Comunicación</w:t>
            </w:r>
          </w:p>
        </w:tc>
        <w:tc>
          <w:tcPr>
            <w:tcW w:w="803" w:type="pct"/>
            <w:shd w:val="clear" w:color="auto" w:fill="DBE5F1" w:themeFill="accent1" w:themeFillTint="33"/>
          </w:tcPr>
          <w:p w14:paraId="3BDF6D9C"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057CC2A9"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1E446E5E" w14:textId="77777777" w:rsidR="002103F6" w:rsidRPr="00E77F29" w:rsidRDefault="002103F6" w:rsidP="007531D0">
            <w:pPr>
              <w:jc w:val="center"/>
              <w:rPr>
                <w:rFonts w:ascii="Arial" w:hAnsi="Arial" w:cs="Arial"/>
                <w:b/>
                <w:sz w:val="12"/>
                <w:szCs w:val="12"/>
                <w:lang w:val="es-MX"/>
              </w:rPr>
            </w:pPr>
          </w:p>
        </w:tc>
      </w:tr>
      <w:tr w:rsidR="0075744F" w:rsidRPr="00E77F29" w14:paraId="50911E1F" w14:textId="77777777" w:rsidTr="00E77F29">
        <w:trPr>
          <w:trHeight w:val="56"/>
          <w:jc w:val="center"/>
        </w:trPr>
        <w:tc>
          <w:tcPr>
            <w:tcW w:w="326" w:type="pct"/>
            <w:shd w:val="clear" w:color="auto" w:fill="F2F2F2" w:themeFill="background1" w:themeFillShade="F2"/>
            <w:vAlign w:val="center"/>
          </w:tcPr>
          <w:p w14:paraId="483333F8"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19</w:t>
            </w:r>
          </w:p>
        </w:tc>
        <w:tc>
          <w:tcPr>
            <w:tcW w:w="2080" w:type="pct"/>
            <w:shd w:val="clear" w:color="auto" w:fill="F2F2F2" w:themeFill="background1" w:themeFillShade="F2"/>
            <w:vAlign w:val="center"/>
          </w:tcPr>
          <w:p w14:paraId="0D527991" w14:textId="58F06DDB" w:rsidR="0075744F" w:rsidRPr="00E77F29" w:rsidRDefault="0075744F" w:rsidP="0055108F">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MINI SPLIT INVERTIR TRANE 4TXK16124A1P00BA-4MXW1612A1000BA</w:t>
            </w:r>
          </w:p>
        </w:tc>
        <w:tc>
          <w:tcPr>
            <w:tcW w:w="402" w:type="pct"/>
            <w:shd w:val="clear" w:color="auto" w:fill="F2F2F2" w:themeFill="background1" w:themeFillShade="F2"/>
            <w:vAlign w:val="center"/>
          </w:tcPr>
          <w:p w14:paraId="300E67F3"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33B69890"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2</w:t>
            </w:r>
          </w:p>
        </w:tc>
        <w:tc>
          <w:tcPr>
            <w:tcW w:w="1791" w:type="pct"/>
            <w:gridSpan w:val="3"/>
            <w:shd w:val="clear" w:color="auto" w:fill="F2F2F2" w:themeFill="background1" w:themeFillShade="F2"/>
            <w:vAlign w:val="center"/>
          </w:tcPr>
          <w:p w14:paraId="6E8DCA27" w14:textId="0A506461" w:rsidR="0075744F" w:rsidRPr="00E77F29" w:rsidRDefault="004B33D7" w:rsidP="007531D0">
            <w:pPr>
              <w:jc w:val="center"/>
              <w:rPr>
                <w:rFonts w:ascii="Arial" w:hAnsi="Arial" w:cs="Arial"/>
                <w:sz w:val="12"/>
                <w:szCs w:val="12"/>
                <w:lang w:val="es-MX"/>
              </w:rPr>
            </w:pPr>
            <w:r w:rsidRPr="00E77F29">
              <w:rPr>
                <w:rFonts w:ascii="Arial" w:hAnsi="Arial" w:cs="Arial"/>
                <w:sz w:val="12"/>
                <w:szCs w:val="12"/>
                <w:lang w:val="es-MX"/>
              </w:rPr>
              <w:t>Desierta oferta</w:t>
            </w:r>
          </w:p>
        </w:tc>
      </w:tr>
      <w:tr w:rsidR="0075744F" w:rsidRPr="00E77F29" w14:paraId="155B39A2" w14:textId="77777777" w:rsidTr="00E77F29">
        <w:trPr>
          <w:trHeight w:val="56"/>
          <w:jc w:val="center"/>
        </w:trPr>
        <w:tc>
          <w:tcPr>
            <w:tcW w:w="326" w:type="pct"/>
            <w:shd w:val="clear" w:color="auto" w:fill="F2F2F2" w:themeFill="background1" w:themeFillShade="F2"/>
            <w:vAlign w:val="center"/>
          </w:tcPr>
          <w:p w14:paraId="6A3D7116"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20</w:t>
            </w:r>
          </w:p>
        </w:tc>
        <w:tc>
          <w:tcPr>
            <w:tcW w:w="2080" w:type="pct"/>
            <w:shd w:val="clear" w:color="auto" w:fill="F2F2F2" w:themeFill="background1" w:themeFillShade="F2"/>
            <w:vAlign w:val="center"/>
          </w:tcPr>
          <w:p w14:paraId="70154ECB" w14:textId="40CA2730" w:rsidR="0075744F" w:rsidRPr="00E77F29" w:rsidRDefault="0075744F" w:rsidP="007531D0">
            <w:pPr>
              <w:autoSpaceDE w:val="0"/>
              <w:autoSpaceDN w:val="0"/>
              <w:adjustRightInd w:val="0"/>
              <w:jc w:val="both"/>
              <w:rPr>
                <w:rFonts w:ascii="Arial" w:hAnsi="Arial" w:cs="Arial"/>
                <w:sz w:val="12"/>
                <w:szCs w:val="12"/>
                <w:lang w:val="en-US"/>
              </w:rPr>
            </w:pPr>
            <w:r w:rsidRPr="00E77F29">
              <w:rPr>
                <w:rFonts w:ascii="Arial" w:hAnsi="Arial" w:cs="Arial"/>
                <w:sz w:val="12"/>
                <w:szCs w:val="12"/>
                <w:lang w:val="en-US"/>
              </w:rPr>
              <w:t xml:space="preserve">MINI SPLIT INVERTER TRANE 4TXK1624A1P00BA-4MXW1624A1000BA 16 </w:t>
            </w:r>
          </w:p>
        </w:tc>
        <w:tc>
          <w:tcPr>
            <w:tcW w:w="402" w:type="pct"/>
            <w:shd w:val="clear" w:color="auto" w:fill="F2F2F2" w:themeFill="background1" w:themeFillShade="F2"/>
            <w:vAlign w:val="center"/>
          </w:tcPr>
          <w:p w14:paraId="7C7CA58C"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54E7E9F6" w14:textId="77777777" w:rsidR="0075744F" w:rsidRPr="00E77F29" w:rsidRDefault="0075744F" w:rsidP="007531D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shd w:val="clear" w:color="auto" w:fill="F2F2F2" w:themeFill="background1" w:themeFillShade="F2"/>
            <w:vAlign w:val="center"/>
          </w:tcPr>
          <w:p w14:paraId="123EFC21" w14:textId="29638738" w:rsidR="0075744F" w:rsidRPr="00E77F29" w:rsidRDefault="004B33D7" w:rsidP="007531D0">
            <w:pPr>
              <w:jc w:val="center"/>
              <w:rPr>
                <w:rFonts w:ascii="Arial" w:hAnsi="Arial" w:cs="Arial"/>
                <w:sz w:val="12"/>
                <w:szCs w:val="12"/>
                <w:lang w:val="es-MX"/>
              </w:rPr>
            </w:pPr>
            <w:r w:rsidRPr="00E77F29">
              <w:rPr>
                <w:rFonts w:ascii="Arial" w:hAnsi="Arial" w:cs="Arial"/>
                <w:sz w:val="12"/>
                <w:szCs w:val="12"/>
                <w:lang w:val="es-MX"/>
              </w:rPr>
              <w:t>Desierta oferta</w:t>
            </w:r>
          </w:p>
        </w:tc>
      </w:tr>
      <w:tr w:rsidR="004B33D7" w:rsidRPr="00E77F29" w14:paraId="490E203A" w14:textId="77777777" w:rsidTr="00E77F29">
        <w:trPr>
          <w:trHeight w:val="56"/>
          <w:jc w:val="center"/>
        </w:trPr>
        <w:tc>
          <w:tcPr>
            <w:tcW w:w="326" w:type="pct"/>
            <w:shd w:val="clear" w:color="auto" w:fill="F2F2F2" w:themeFill="background1" w:themeFillShade="F2"/>
            <w:vAlign w:val="center"/>
          </w:tcPr>
          <w:p w14:paraId="67BEC5CE"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21</w:t>
            </w:r>
          </w:p>
        </w:tc>
        <w:tc>
          <w:tcPr>
            <w:tcW w:w="2080" w:type="pct"/>
            <w:shd w:val="clear" w:color="auto" w:fill="F2F2F2" w:themeFill="background1" w:themeFillShade="F2"/>
            <w:vAlign w:val="center"/>
          </w:tcPr>
          <w:p w14:paraId="1CB75464" w14:textId="59FD4F43" w:rsidR="004B33D7" w:rsidRPr="00E77F29" w:rsidRDefault="004B33D7" w:rsidP="004B33D7">
            <w:pPr>
              <w:autoSpaceDE w:val="0"/>
              <w:autoSpaceDN w:val="0"/>
              <w:adjustRightInd w:val="0"/>
              <w:jc w:val="both"/>
              <w:rPr>
                <w:rFonts w:ascii="Arial" w:hAnsi="Arial" w:cs="Arial"/>
                <w:color w:val="000000"/>
                <w:sz w:val="12"/>
                <w:szCs w:val="12"/>
                <w:lang w:val="es-MX" w:eastAsia="es-419"/>
              </w:rPr>
            </w:pPr>
            <w:r w:rsidRPr="00E77F29">
              <w:rPr>
                <w:rFonts w:ascii="Arial" w:hAnsi="Arial" w:cs="Arial"/>
                <w:sz w:val="12"/>
                <w:szCs w:val="12"/>
                <w:lang w:val="es-MX"/>
              </w:rPr>
              <w:t xml:space="preserve">Materiales e instalación sistema </w:t>
            </w:r>
            <w:proofErr w:type="spellStart"/>
            <w:r w:rsidRPr="00E77F29">
              <w:rPr>
                <w:rFonts w:ascii="Arial" w:hAnsi="Arial" w:cs="Arial"/>
                <w:sz w:val="12"/>
                <w:szCs w:val="12"/>
                <w:lang w:val="es-MX"/>
              </w:rPr>
              <w:t>minisplit</w:t>
            </w:r>
            <w:proofErr w:type="spellEnd"/>
            <w:r w:rsidRPr="00E77F29">
              <w:rPr>
                <w:rFonts w:ascii="Arial" w:hAnsi="Arial" w:cs="Arial"/>
                <w:sz w:val="12"/>
                <w:szCs w:val="12"/>
                <w:lang w:val="es-MX"/>
              </w:rPr>
              <w:t xml:space="preserve"> para cabina,</w:t>
            </w:r>
          </w:p>
        </w:tc>
        <w:tc>
          <w:tcPr>
            <w:tcW w:w="402" w:type="pct"/>
            <w:shd w:val="clear" w:color="auto" w:fill="F2F2F2" w:themeFill="background1" w:themeFillShade="F2"/>
            <w:vAlign w:val="center"/>
          </w:tcPr>
          <w:p w14:paraId="402D5107"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Servicio</w:t>
            </w:r>
          </w:p>
        </w:tc>
        <w:tc>
          <w:tcPr>
            <w:tcW w:w="401" w:type="pct"/>
            <w:shd w:val="clear" w:color="auto" w:fill="F2F2F2" w:themeFill="background1" w:themeFillShade="F2"/>
            <w:vAlign w:val="center"/>
          </w:tcPr>
          <w:p w14:paraId="258A4513"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2</w:t>
            </w:r>
          </w:p>
        </w:tc>
        <w:tc>
          <w:tcPr>
            <w:tcW w:w="1791" w:type="pct"/>
            <w:gridSpan w:val="3"/>
            <w:shd w:val="clear" w:color="auto" w:fill="F2F2F2" w:themeFill="background1" w:themeFillShade="F2"/>
          </w:tcPr>
          <w:p w14:paraId="7EDB95C8" w14:textId="10B245DA"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Desierta oferta</w:t>
            </w:r>
          </w:p>
        </w:tc>
      </w:tr>
      <w:tr w:rsidR="004B33D7" w:rsidRPr="00E77F29" w14:paraId="1B52F0A5" w14:textId="77777777" w:rsidTr="00E77F29">
        <w:trPr>
          <w:trHeight w:val="56"/>
          <w:jc w:val="center"/>
        </w:trPr>
        <w:tc>
          <w:tcPr>
            <w:tcW w:w="326" w:type="pct"/>
            <w:shd w:val="clear" w:color="auto" w:fill="F2F2F2" w:themeFill="background1" w:themeFillShade="F2"/>
            <w:vAlign w:val="center"/>
          </w:tcPr>
          <w:p w14:paraId="3DF7339A"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22</w:t>
            </w:r>
          </w:p>
        </w:tc>
        <w:tc>
          <w:tcPr>
            <w:tcW w:w="2080" w:type="pct"/>
            <w:shd w:val="clear" w:color="auto" w:fill="F2F2F2" w:themeFill="background1" w:themeFillShade="F2"/>
            <w:vAlign w:val="center"/>
          </w:tcPr>
          <w:p w14:paraId="00523E23" w14:textId="17C0DD92" w:rsidR="004B33D7" w:rsidRPr="00E77F29" w:rsidRDefault="004B33D7" w:rsidP="004B33D7">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 xml:space="preserve">Materiales e instalación sistema </w:t>
            </w:r>
            <w:proofErr w:type="spellStart"/>
            <w:r w:rsidRPr="00E77F29">
              <w:rPr>
                <w:rFonts w:ascii="Arial" w:hAnsi="Arial" w:cs="Arial"/>
                <w:sz w:val="12"/>
                <w:szCs w:val="12"/>
                <w:lang w:val="es-MX"/>
              </w:rPr>
              <w:t>minisplit</w:t>
            </w:r>
            <w:proofErr w:type="spellEnd"/>
            <w:r w:rsidRPr="00E77F29">
              <w:rPr>
                <w:rFonts w:ascii="Arial" w:hAnsi="Arial" w:cs="Arial"/>
                <w:sz w:val="12"/>
                <w:szCs w:val="12"/>
                <w:lang w:val="es-MX"/>
              </w:rPr>
              <w:t xml:space="preserve"> para estudio de fotografía</w:t>
            </w:r>
          </w:p>
        </w:tc>
        <w:tc>
          <w:tcPr>
            <w:tcW w:w="402" w:type="pct"/>
            <w:shd w:val="clear" w:color="auto" w:fill="F2F2F2" w:themeFill="background1" w:themeFillShade="F2"/>
            <w:vAlign w:val="center"/>
          </w:tcPr>
          <w:p w14:paraId="6E2671AB"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Servicio</w:t>
            </w:r>
          </w:p>
        </w:tc>
        <w:tc>
          <w:tcPr>
            <w:tcW w:w="401" w:type="pct"/>
            <w:shd w:val="clear" w:color="auto" w:fill="F2F2F2" w:themeFill="background1" w:themeFillShade="F2"/>
            <w:vAlign w:val="center"/>
          </w:tcPr>
          <w:p w14:paraId="53E3ACB9"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shd w:val="clear" w:color="auto" w:fill="F2F2F2" w:themeFill="background1" w:themeFillShade="F2"/>
          </w:tcPr>
          <w:p w14:paraId="2124C980" w14:textId="6C1FB86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Desierta oferta</w:t>
            </w:r>
          </w:p>
        </w:tc>
      </w:tr>
      <w:tr w:rsidR="009D021A" w:rsidRPr="00E77F29" w14:paraId="06ED48F2" w14:textId="77777777" w:rsidTr="009D021A">
        <w:trPr>
          <w:trHeight w:val="56"/>
          <w:jc w:val="center"/>
        </w:trPr>
        <w:tc>
          <w:tcPr>
            <w:tcW w:w="5000" w:type="pct"/>
            <w:gridSpan w:val="7"/>
            <w:shd w:val="clear" w:color="auto" w:fill="auto"/>
            <w:vAlign w:val="center"/>
          </w:tcPr>
          <w:p w14:paraId="6FED8AA8" w14:textId="1EE484CB" w:rsidR="009D021A" w:rsidRPr="00E77F29" w:rsidRDefault="009D021A" w:rsidP="007531D0">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 xml:space="preserve">Las instalaciones de alimentación eléctrica, en el edificio 4 (partidas 19 y 20), se realizarán por la Universidad Autónoma de </w:t>
            </w:r>
            <w:proofErr w:type="spellStart"/>
            <w:r w:rsidRPr="00E77F29">
              <w:rPr>
                <w:rFonts w:ascii="Arial" w:hAnsi="Arial" w:cs="Arial"/>
                <w:sz w:val="12"/>
                <w:szCs w:val="12"/>
                <w:lang w:val="es-MX"/>
              </w:rPr>
              <w:t>Aguascalients</w:t>
            </w:r>
            <w:proofErr w:type="spellEnd"/>
            <w:r w:rsidRPr="00E77F29">
              <w:rPr>
                <w:rFonts w:ascii="Arial" w:hAnsi="Arial" w:cs="Arial"/>
                <w:sz w:val="12"/>
                <w:szCs w:val="12"/>
                <w:lang w:val="es-MX"/>
              </w:rPr>
              <w:t xml:space="preserve">. </w:t>
            </w:r>
          </w:p>
        </w:tc>
      </w:tr>
      <w:tr w:rsidR="002103F6" w:rsidRPr="00E77F29" w14:paraId="691942C7" w14:textId="77777777" w:rsidTr="00E77F29">
        <w:trPr>
          <w:trHeight w:val="56"/>
          <w:jc w:val="center"/>
        </w:trPr>
        <w:tc>
          <w:tcPr>
            <w:tcW w:w="3209" w:type="pct"/>
            <w:gridSpan w:val="4"/>
            <w:shd w:val="clear" w:color="auto" w:fill="DBE5F1" w:themeFill="accent1" w:themeFillTint="33"/>
            <w:vAlign w:val="center"/>
          </w:tcPr>
          <w:p w14:paraId="58140D68" w14:textId="77777777" w:rsidR="002103F6" w:rsidRPr="00E77F29" w:rsidRDefault="002103F6" w:rsidP="007531D0">
            <w:pPr>
              <w:jc w:val="center"/>
              <w:rPr>
                <w:rFonts w:ascii="Arial" w:hAnsi="Arial" w:cs="Arial"/>
                <w:sz w:val="12"/>
                <w:szCs w:val="12"/>
                <w:lang w:val="es-MX"/>
              </w:rPr>
            </w:pPr>
            <w:r w:rsidRPr="00E77F29">
              <w:rPr>
                <w:rFonts w:ascii="Arial" w:hAnsi="Arial" w:cs="Arial"/>
                <w:b/>
                <w:sz w:val="12"/>
                <w:szCs w:val="12"/>
                <w:lang w:val="es-MX"/>
              </w:rPr>
              <w:t>Educación</w:t>
            </w:r>
          </w:p>
        </w:tc>
        <w:tc>
          <w:tcPr>
            <w:tcW w:w="803" w:type="pct"/>
            <w:shd w:val="clear" w:color="auto" w:fill="DBE5F1" w:themeFill="accent1" w:themeFillTint="33"/>
          </w:tcPr>
          <w:p w14:paraId="1453300B"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5666C0A1"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3EF8C7E4" w14:textId="77777777" w:rsidR="002103F6" w:rsidRPr="00E77F29" w:rsidRDefault="002103F6" w:rsidP="007531D0">
            <w:pPr>
              <w:jc w:val="center"/>
              <w:rPr>
                <w:rFonts w:ascii="Arial" w:hAnsi="Arial" w:cs="Arial"/>
                <w:b/>
                <w:sz w:val="12"/>
                <w:szCs w:val="12"/>
                <w:lang w:val="es-MX"/>
              </w:rPr>
            </w:pPr>
          </w:p>
        </w:tc>
      </w:tr>
      <w:tr w:rsidR="003C7251" w:rsidRPr="00E77F29" w14:paraId="357FDBB7" w14:textId="77777777" w:rsidTr="00E77F29">
        <w:trPr>
          <w:trHeight w:val="56"/>
          <w:jc w:val="center"/>
        </w:trPr>
        <w:tc>
          <w:tcPr>
            <w:tcW w:w="326" w:type="pct"/>
            <w:shd w:val="clear" w:color="auto" w:fill="F2F2F2" w:themeFill="background1" w:themeFillShade="F2"/>
            <w:vAlign w:val="center"/>
          </w:tcPr>
          <w:p w14:paraId="0923BB0A"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23</w:t>
            </w:r>
          </w:p>
        </w:tc>
        <w:tc>
          <w:tcPr>
            <w:tcW w:w="2080" w:type="pct"/>
            <w:shd w:val="clear" w:color="auto" w:fill="F2F2F2" w:themeFill="background1" w:themeFillShade="F2"/>
            <w:vAlign w:val="center"/>
          </w:tcPr>
          <w:p w14:paraId="2CD15668" w14:textId="5B346ABB" w:rsidR="003C7251" w:rsidRPr="00E77F29" w:rsidRDefault="003C7251" w:rsidP="00315DD4">
            <w:pPr>
              <w:autoSpaceDE w:val="0"/>
              <w:autoSpaceDN w:val="0"/>
              <w:adjustRightInd w:val="0"/>
              <w:jc w:val="both"/>
              <w:rPr>
                <w:rFonts w:ascii="Arial" w:hAnsi="Arial" w:cs="Arial"/>
                <w:color w:val="000000"/>
                <w:sz w:val="12"/>
                <w:szCs w:val="12"/>
                <w:lang w:val="es-MX" w:eastAsia="es-419"/>
              </w:rPr>
            </w:pPr>
            <w:r w:rsidRPr="00E77F29">
              <w:rPr>
                <w:rFonts w:ascii="Arial" w:hAnsi="Arial" w:cs="Arial"/>
                <w:sz w:val="12"/>
                <w:szCs w:val="12"/>
                <w:lang w:val="es-MX"/>
              </w:rPr>
              <w:t xml:space="preserve">Mesa redonda </w:t>
            </w:r>
          </w:p>
        </w:tc>
        <w:tc>
          <w:tcPr>
            <w:tcW w:w="402" w:type="pct"/>
            <w:shd w:val="clear" w:color="auto" w:fill="F2F2F2" w:themeFill="background1" w:themeFillShade="F2"/>
            <w:vAlign w:val="center"/>
          </w:tcPr>
          <w:p w14:paraId="75ECA586"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12970C67"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3</w:t>
            </w:r>
          </w:p>
        </w:tc>
        <w:tc>
          <w:tcPr>
            <w:tcW w:w="1791" w:type="pct"/>
            <w:gridSpan w:val="3"/>
            <w:vMerge w:val="restart"/>
            <w:shd w:val="clear" w:color="auto" w:fill="F2F2F2" w:themeFill="background1" w:themeFillShade="F2"/>
            <w:vAlign w:val="center"/>
          </w:tcPr>
          <w:p w14:paraId="1C7AFE70" w14:textId="7482D5CD"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Desierta</w:t>
            </w:r>
          </w:p>
        </w:tc>
      </w:tr>
      <w:tr w:rsidR="003C7251" w:rsidRPr="00E77F29" w14:paraId="52EB4D5B" w14:textId="77777777" w:rsidTr="00E77F29">
        <w:trPr>
          <w:trHeight w:val="56"/>
          <w:jc w:val="center"/>
        </w:trPr>
        <w:tc>
          <w:tcPr>
            <w:tcW w:w="326" w:type="pct"/>
            <w:shd w:val="clear" w:color="auto" w:fill="F2F2F2" w:themeFill="background1" w:themeFillShade="F2"/>
            <w:vAlign w:val="center"/>
          </w:tcPr>
          <w:p w14:paraId="051CCAD5"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24</w:t>
            </w:r>
          </w:p>
        </w:tc>
        <w:tc>
          <w:tcPr>
            <w:tcW w:w="2080" w:type="pct"/>
            <w:shd w:val="clear" w:color="auto" w:fill="F2F2F2" w:themeFill="background1" w:themeFillShade="F2"/>
            <w:vAlign w:val="center"/>
          </w:tcPr>
          <w:p w14:paraId="7D851303" w14:textId="1EAE505A" w:rsidR="003C7251" w:rsidRPr="00E77F29" w:rsidRDefault="003C7251" w:rsidP="0055108F">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Librero de piso</w:t>
            </w:r>
            <w:r w:rsidR="0055108F" w:rsidRPr="00E77F29">
              <w:rPr>
                <w:rFonts w:ascii="Arial" w:hAnsi="Arial" w:cs="Arial"/>
                <w:sz w:val="12"/>
                <w:szCs w:val="12"/>
                <w:lang w:val="es-MX"/>
              </w:rPr>
              <w:t xml:space="preserve"> </w:t>
            </w:r>
          </w:p>
        </w:tc>
        <w:tc>
          <w:tcPr>
            <w:tcW w:w="402" w:type="pct"/>
            <w:shd w:val="clear" w:color="auto" w:fill="F2F2F2" w:themeFill="background1" w:themeFillShade="F2"/>
            <w:vAlign w:val="center"/>
          </w:tcPr>
          <w:p w14:paraId="753767A0"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698F69F8"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vMerge/>
            <w:shd w:val="clear" w:color="auto" w:fill="E5DFEC" w:themeFill="accent4" w:themeFillTint="33"/>
          </w:tcPr>
          <w:p w14:paraId="1C21ACB5" w14:textId="77777777" w:rsidR="003C7251" w:rsidRPr="00E77F29" w:rsidRDefault="003C7251" w:rsidP="007531D0">
            <w:pPr>
              <w:jc w:val="center"/>
              <w:rPr>
                <w:rFonts w:ascii="Arial" w:hAnsi="Arial" w:cs="Arial"/>
                <w:sz w:val="12"/>
                <w:szCs w:val="12"/>
                <w:lang w:val="es-MX"/>
              </w:rPr>
            </w:pPr>
          </w:p>
        </w:tc>
      </w:tr>
      <w:tr w:rsidR="003C7251" w:rsidRPr="00E77F29" w14:paraId="69F8329F" w14:textId="77777777" w:rsidTr="00E77F29">
        <w:trPr>
          <w:trHeight w:val="56"/>
          <w:jc w:val="center"/>
        </w:trPr>
        <w:tc>
          <w:tcPr>
            <w:tcW w:w="326" w:type="pct"/>
            <w:shd w:val="clear" w:color="auto" w:fill="F2F2F2" w:themeFill="background1" w:themeFillShade="F2"/>
            <w:vAlign w:val="center"/>
          </w:tcPr>
          <w:p w14:paraId="28037F57"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25</w:t>
            </w:r>
          </w:p>
        </w:tc>
        <w:tc>
          <w:tcPr>
            <w:tcW w:w="2080" w:type="pct"/>
            <w:shd w:val="clear" w:color="auto" w:fill="F2F2F2" w:themeFill="background1" w:themeFillShade="F2"/>
            <w:vAlign w:val="center"/>
          </w:tcPr>
          <w:p w14:paraId="1DCDF126" w14:textId="4372918F" w:rsidR="003C7251" w:rsidRPr="00E77F29" w:rsidRDefault="003C7251" w:rsidP="00E77F29">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 xml:space="preserve">Silla de visita </w:t>
            </w:r>
            <w:proofErr w:type="spellStart"/>
            <w:r w:rsidRPr="00E77F29">
              <w:rPr>
                <w:rFonts w:ascii="Arial" w:hAnsi="Arial" w:cs="Arial"/>
                <w:sz w:val="12"/>
                <w:szCs w:val="12"/>
                <w:lang w:val="es-MX"/>
              </w:rPr>
              <w:t>estibable</w:t>
            </w:r>
            <w:proofErr w:type="spellEnd"/>
            <w:r w:rsidRPr="00E77F29">
              <w:rPr>
                <w:rFonts w:ascii="Arial" w:hAnsi="Arial" w:cs="Arial"/>
                <w:sz w:val="12"/>
                <w:szCs w:val="12"/>
                <w:lang w:val="es-MX"/>
              </w:rPr>
              <w:t xml:space="preserve"> tubula</w:t>
            </w:r>
            <w:r w:rsidR="00E77F29">
              <w:rPr>
                <w:rFonts w:ascii="Arial" w:hAnsi="Arial" w:cs="Arial"/>
                <w:sz w:val="12"/>
                <w:szCs w:val="12"/>
                <w:lang w:val="es-MX"/>
              </w:rPr>
              <w:t xml:space="preserve">r ovalado de 15 x 30 cal. 18 </w:t>
            </w:r>
          </w:p>
        </w:tc>
        <w:tc>
          <w:tcPr>
            <w:tcW w:w="402" w:type="pct"/>
            <w:shd w:val="clear" w:color="auto" w:fill="F2F2F2" w:themeFill="background1" w:themeFillShade="F2"/>
            <w:vAlign w:val="center"/>
          </w:tcPr>
          <w:p w14:paraId="00A8FF2C"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6E51EF95"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20</w:t>
            </w:r>
          </w:p>
        </w:tc>
        <w:tc>
          <w:tcPr>
            <w:tcW w:w="1791" w:type="pct"/>
            <w:gridSpan w:val="3"/>
            <w:vMerge/>
            <w:shd w:val="clear" w:color="auto" w:fill="E5DFEC" w:themeFill="accent4" w:themeFillTint="33"/>
          </w:tcPr>
          <w:p w14:paraId="468B52E7" w14:textId="77777777" w:rsidR="003C7251" w:rsidRPr="00E77F29" w:rsidRDefault="003C7251" w:rsidP="007531D0">
            <w:pPr>
              <w:jc w:val="center"/>
              <w:rPr>
                <w:rFonts w:ascii="Arial" w:hAnsi="Arial" w:cs="Arial"/>
                <w:sz w:val="12"/>
                <w:szCs w:val="12"/>
                <w:lang w:val="es-MX"/>
              </w:rPr>
            </w:pPr>
          </w:p>
        </w:tc>
      </w:tr>
      <w:tr w:rsidR="003C7251" w:rsidRPr="00E77F29" w14:paraId="3DA1D185" w14:textId="77777777" w:rsidTr="00E77F29">
        <w:trPr>
          <w:trHeight w:val="56"/>
          <w:jc w:val="center"/>
        </w:trPr>
        <w:tc>
          <w:tcPr>
            <w:tcW w:w="326" w:type="pct"/>
            <w:shd w:val="clear" w:color="auto" w:fill="F2F2F2" w:themeFill="background1" w:themeFillShade="F2"/>
            <w:vAlign w:val="center"/>
          </w:tcPr>
          <w:p w14:paraId="71BADB45"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26</w:t>
            </w:r>
          </w:p>
        </w:tc>
        <w:tc>
          <w:tcPr>
            <w:tcW w:w="2080" w:type="pct"/>
            <w:shd w:val="clear" w:color="auto" w:fill="F2F2F2" w:themeFill="background1" w:themeFillShade="F2"/>
            <w:vAlign w:val="center"/>
          </w:tcPr>
          <w:p w14:paraId="6135C531" w14:textId="7532BF75" w:rsidR="003C7251" w:rsidRPr="00E77F29" w:rsidRDefault="003C7251" w:rsidP="00E77F29">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Mesa de trabajo de 1.50 x 60, cubiert</w:t>
            </w:r>
            <w:r w:rsidR="0055108F" w:rsidRPr="00E77F29">
              <w:rPr>
                <w:rFonts w:ascii="Arial" w:hAnsi="Arial" w:cs="Arial"/>
                <w:sz w:val="12"/>
                <w:szCs w:val="12"/>
                <w:lang w:val="es-MX"/>
              </w:rPr>
              <w:t>a en melamina 16 mm .</w:t>
            </w:r>
          </w:p>
        </w:tc>
        <w:tc>
          <w:tcPr>
            <w:tcW w:w="402" w:type="pct"/>
            <w:shd w:val="clear" w:color="auto" w:fill="F2F2F2" w:themeFill="background1" w:themeFillShade="F2"/>
            <w:vAlign w:val="center"/>
          </w:tcPr>
          <w:p w14:paraId="66DAD538"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7432BF2D"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9</w:t>
            </w:r>
          </w:p>
        </w:tc>
        <w:tc>
          <w:tcPr>
            <w:tcW w:w="1791" w:type="pct"/>
            <w:gridSpan w:val="3"/>
            <w:vMerge/>
            <w:shd w:val="clear" w:color="auto" w:fill="E5DFEC" w:themeFill="accent4" w:themeFillTint="33"/>
          </w:tcPr>
          <w:p w14:paraId="0F90B5F9" w14:textId="77777777" w:rsidR="003C7251" w:rsidRPr="00E77F29" w:rsidRDefault="003C7251" w:rsidP="007531D0">
            <w:pPr>
              <w:jc w:val="center"/>
              <w:rPr>
                <w:rFonts w:ascii="Arial" w:hAnsi="Arial" w:cs="Arial"/>
                <w:sz w:val="12"/>
                <w:szCs w:val="12"/>
                <w:lang w:val="es-MX"/>
              </w:rPr>
            </w:pPr>
          </w:p>
        </w:tc>
      </w:tr>
      <w:tr w:rsidR="003C7251" w:rsidRPr="00E77F29" w14:paraId="13FF14C5" w14:textId="77777777" w:rsidTr="00E77F29">
        <w:trPr>
          <w:trHeight w:val="56"/>
          <w:jc w:val="center"/>
        </w:trPr>
        <w:tc>
          <w:tcPr>
            <w:tcW w:w="326" w:type="pct"/>
            <w:shd w:val="clear" w:color="auto" w:fill="F2F2F2" w:themeFill="background1" w:themeFillShade="F2"/>
            <w:vAlign w:val="center"/>
          </w:tcPr>
          <w:p w14:paraId="03EFC0C6"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27</w:t>
            </w:r>
          </w:p>
        </w:tc>
        <w:tc>
          <w:tcPr>
            <w:tcW w:w="2080" w:type="pct"/>
            <w:shd w:val="clear" w:color="auto" w:fill="F2F2F2" w:themeFill="background1" w:themeFillShade="F2"/>
            <w:vAlign w:val="center"/>
          </w:tcPr>
          <w:p w14:paraId="1FC31D29" w14:textId="3D641079" w:rsidR="003C7251" w:rsidRPr="00E77F29" w:rsidRDefault="003C7251" w:rsidP="00E77F29">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 xml:space="preserve">Escritorio tipo grapa fabricado en melamina </w:t>
            </w:r>
          </w:p>
        </w:tc>
        <w:tc>
          <w:tcPr>
            <w:tcW w:w="402" w:type="pct"/>
            <w:shd w:val="clear" w:color="auto" w:fill="F2F2F2" w:themeFill="background1" w:themeFillShade="F2"/>
            <w:vAlign w:val="center"/>
          </w:tcPr>
          <w:p w14:paraId="1B426E56"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5E8F94CF" w14:textId="77777777" w:rsidR="003C7251" w:rsidRPr="00E77F29" w:rsidRDefault="003C7251" w:rsidP="007531D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vMerge/>
            <w:shd w:val="clear" w:color="auto" w:fill="E5DFEC" w:themeFill="accent4" w:themeFillTint="33"/>
          </w:tcPr>
          <w:p w14:paraId="54C49117" w14:textId="77777777" w:rsidR="003C7251" w:rsidRPr="00E77F29" w:rsidRDefault="003C7251" w:rsidP="007531D0">
            <w:pPr>
              <w:jc w:val="center"/>
              <w:rPr>
                <w:rFonts w:ascii="Arial" w:hAnsi="Arial" w:cs="Arial"/>
                <w:sz w:val="12"/>
                <w:szCs w:val="12"/>
                <w:lang w:val="es-MX"/>
              </w:rPr>
            </w:pPr>
          </w:p>
        </w:tc>
      </w:tr>
      <w:tr w:rsidR="00304CA4" w:rsidRPr="00E77F29" w14:paraId="5BBBE9A3" w14:textId="77777777" w:rsidTr="00E77F29">
        <w:trPr>
          <w:trHeight w:val="56"/>
          <w:jc w:val="center"/>
        </w:trPr>
        <w:tc>
          <w:tcPr>
            <w:tcW w:w="326" w:type="pct"/>
            <w:shd w:val="clear" w:color="auto" w:fill="E5DFEC" w:themeFill="accent4" w:themeFillTint="33"/>
            <w:vAlign w:val="center"/>
          </w:tcPr>
          <w:p w14:paraId="3BCC953F" w14:textId="77777777" w:rsidR="00304CA4" w:rsidRPr="00E77F29" w:rsidRDefault="00304CA4" w:rsidP="00304CA4">
            <w:pPr>
              <w:jc w:val="center"/>
              <w:rPr>
                <w:rFonts w:ascii="Arial" w:hAnsi="Arial" w:cs="Arial"/>
                <w:sz w:val="12"/>
                <w:szCs w:val="12"/>
                <w:lang w:val="es-MX"/>
              </w:rPr>
            </w:pPr>
            <w:r w:rsidRPr="00E77F29">
              <w:rPr>
                <w:rFonts w:ascii="Arial" w:hAnsi="Arial" w:cs="Arial"/>
                <w:sz w:val="12"/>
                <w:szCs w:val="12"/>
                <w:lang w:val="es-MX"/>
              </w:rPr>
              <w:t>28</w:t>
            </w:r>
          </w:p>
        </w:tc>
        <w:tc>
          <w:tcPr>
            <w:tcW w:w="2080" w:type="pct"/>
            <w:vAlign w:val="center"/>
          </w:tcPr>
          <w:p w14:paraId="328656E6" w14:textId="2A2CECF6" w:rsidR="00304CA4" w:rsidRPr="00E77F29" w:rsidRDefault="00304CA4" w:rsidP="00E77F29">
            <w:pPr>
              <w:autoSpaceDE w:val="0"/>
              <w:autoSpaceDN w:val="0"/>
              <w:adjustRightInd w:val="0"/>
              <w:jc w:val="both"/>
              <w:rPr>
                <w:rFonts w:ascii="Arial" w:hAnsi="Arial" w:cs="Arial"/>
                <w:b/>
                <w:sz w:val="12"/>
                <w:szCs w:val="12"/>
                <w:lang w:val="es-MX"/>
              </w:rPr>
            </w:pPr>
            <w:r w:rsidRPr="00E77F29">
              <w:rPr>
                <w:rFonts w:ascii="Arial" w:hAnsi="Arial" w:cs="Arial"/>
                <w:b/>
                <w:sz w:val="12"/>
                <w:szCs w:val="12"/>
                <w:lang w:val="es-MX"/>
              </w:rPr>
              <w:t>Sillón 3 plazas, madera de pino soli</w:t>
            </w:r>
            <w:r w:rsidR="00315DD4" w:rsidRPr="00E77F29">
              <w:rPr>
                <w:rFonts w:ascii="Arial" w:hAnsi="Arial" w:cs="Arial"/>
                <w:b/>
                <w:sz w:val="12"/>
                <w:szCs w:val="12"/>
                <w:lang w:val="es-MX"/>
              </w:rPr>
              <w:t xml:space="preserve">da de 21 mm </w:t>
            </w:r>
          </w:p>
        </w:tc>
        <w:tc>
          <w:tcPr>
            <w:tcW w:w="402" w:type="pct"/>
            <w:vAlign w:val="center"/>
          </w:tcPr>
          <w:p w14:paraId="66C07431" w14:textId="77777777" w:rsidR="00304CA4" w:rsidRPr="00E77F29" w:rsidRDefault="00304CA4" w:rsidP="00304CA4">
            <w:pPr>
              <w:jc w:val="center"/>
              <w:rPr>
                <w:rFonts w:ascii="Arial" w:hAnsi="Arial" w:cs="Arial"/>
                <w:sz w:val="12"/>
                <w:szCs w:val="12"/>
                <w:lang w:val="es-MX"/>
              </w:rPr>
            </w:pPr>
            <w:r w:rsidRPr="00E77F29">
              <w:rPr>
                <w:rFonts w:ascii="Arial" w:hAnsi="Arial" w:cs="Arial"/>
                <w:sz w:val="12"/>
                <w:szCs w:val="12"/>
                <w:lang w:val="es-MX"/>
              </w:rPr>
              <w:t>Pieza</w:t>
            </w:r>
          </w:p>
        </w:tc>
        <w:tc>
          <w:tcPr>
            <w:tcW w:w="401" w:type="pct"/>
            <w:vAlign w:val="center"/>
          </w:tcPr>
          <w:p w14:paraId="00367650" w14:textId="77777777" w:rsidR="00304CA4" w:rsidRPr="00E77F29" w:rsidRDefault="00304CA4" w:rsidP="00304CA4">
            <w:pPr>
              <w:jc w:val="center"/>
              <w:rPr>
                <w:rFonts w:ascii="Arial" w:hAnsi="Arial" w:cs="Arial"/>
                <w:sz w:val="12"/>
                <w:szCs w:val="12"/>
                <w:lang w:val="es-MX"/>
              </w:rPr>
            </w:pPr>
            <w:r w:rsidRPr="00E77F29">
              <w:rPr>
                <w:rFonts w:ascii="Arial" w:hAnsi="Arial" w:cs="Arial"/>
                <w:sz w:val="12"/>
                <w:szCs w:val="12"/>
                <w:lang w:val="es-MX"/>
              </w:rPr>
              <w:t>1</w:t>
            </w:r>
          </w:p>
        </w:tc>
        <w:tc>
          <w:tcPr>
            <w:tcW w:w="803" w:type="pct"/>
            <w:vAlign w:val="center"/>
          </w:tcPr>
          <w:p w14:paraId="44658DDD" w14:textId="649FF3BD" w:rsidR="00304CA4"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Julieta Gálvez Pérez</w:t>
            </w:r>
          </w:p>
        </w:tc>
        <w:tc>
          <w:tcPr>
            <w:tcW w:w="466" w:type="pct"/>
            <w:vAlign w:val="center"/>
          </w:tcPr>
          <w:p w14:paraId="070036F9" w14:textId="0A622D75" w:rsidR="00304CA4" w:rsidRPr="00E77F29" w:rsidRDefault="00304CA4" w:rsidP="00304CA4">
            <w:pPr>
              <w:jc w:val="center"/>
              <w:rPr>
                <w:rFonts w:ascii="Arial" w:hAnsi="Arial" w:cs="Arial"/>
                <w:sz w:val="12"/>
                <w:szCs w:val="12"/>
                <w:lang w:val="es-MX"/>
              </w:rPr>
            </w:pPr>
            <w:r w:rsidRPr="00E77F29">
              <w:rPr>
                <w:rFonts w:ascii="Arial" w:hAnsi="Arial" w:cs="Arial"/>
                <w:color w:val="000000"/>
                <w:sz w:val="12"/>
                <w:szCs w:val="12"/>
              </w:rPr>
              <w:t>$6,300.00</w:t>
            </w:r>
          </w:p>
        </w:tc>
        <w:tc>
          <w:tcPr>
            <w:tcW w:w="522" w:type="pct"/>
            <w:vAlign w:val="center"/>
          </w:tcPr>
          <w:p w14:paraId="2E49AE99" w14:textId="73768F82" w:rsidR="00304CA4" w:rsidRPr="00E77F29" w:rsidRDefault="00304CA4" w:rsidP="00304CA4">
            <w:pPr>
              <w:jc w:val="center"/>
              <w:rPr>
                <w:rFonts w:ascii="Arial" w:hAnsi="Arial" w:cs="Arial"/>
                <w:sz w:val="12"/>
                <w:szCs w:val="12"/>
                <w:lang w:val="es-MX"/>
              </w:rPr>
            </w:pPr>
            <w:r w:rsidRPr="00E77F29">
              <w:rPr>
                <w:rFonts w:ascii="Arial" w:hAnsi="Arial" w:cs="Arial"/>
                <w:color w:val="000000"/>
                <w:sz w:val="12"/>
                <w:szCs w:val="12"/>
              </w:rPr>
              <w:t>$6,300.00</w:t>
            </w:r>
          </w:p>
        </w:tc>
      </w:tr>
      <w:tr w:rsidR="00EF7409" w:rsidRPr="00E77F29" w14:paraId="4BD74AB8" w14:textId="77777777" w:rsidTr="00E77F29">
        <w:trPr>
          <w:trHeight w:val="56"/>
          <w:jc w:val="center"/>
        </w:trPr>
        <w:tc>
          <w:tcPr>
            <w:tcW w:w="326" w:type="pct"/>
            <w:shd w:val="clear" w:color="auto" w:fill="E5DFEC" w:themeFill="accent4" w:themeFillTint="33"/>
            <w:vAlign w:val="center"/>
          </w:tcPr>
          <w:p w14:paraId="52FF0C0C" w14:textId="77777777"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29</w:t>
            </w:r>
          </w:p>
        </w:tc>
        <w:tc>
          <w:tcPr>
            <w:tcW w:w="2080" w:type="pct"/>
            <w:vAlign w:val="center"/>
          </w:tcPr>
          <w:p w14:paraId="1D7E0F8A" w14:textId="006DFED0" w:rsidR="00EF7409" w:rsidRPr="00E77F29" w:rsidRDefault="00EF7409" w:rsidP="00E77F29">
            <w:pPr>
              <w:autoSpaceDE w:val="0"/>
              <w:autoSpaceDN w:val="0"/>
              <w:adjustRightInd w:val="0"/>
              <w:jc w:val="both"/>
              <w:rPr>
                <w:rFonts w:ascii="Arial" w:hAnsi="Arial" w:cs="Arial"/>
                <w:b/>
                <w:sz w:val="12"/>
                <w:szCs w:val="12"/>
                <w:lang w:val="es-MX"/>
              </w:rPr>
            </w:pPr>
            <w:r w:rsidRPr="00E77F29">
              <w:rPr>
                <w:rFonts w:ascii="Arial" w:hAnsi="Arial" w:cs="Arial"/>
                <w:b/>
                <w:sz w:val="12"/>
                <w:szCs w:val="12"/>
                <w:lang w:val="es-MX"/>
              </w:rPr>
              <w:t>Sofá 1 plaza, madera de pino soli</w:t>
            </w:r>
            <w:r w:rsidR="00315DD4" w:rsidRPr="00E77F29">
              <w:rPr>
                <w:rFonts w:ascii="Arial" w:hAnsi="Arial" w:cs="Arial"/>
                <w:b/>
                <w:sz w:val="12"/>
                <w:szCs w:val="12"/>
                <w:lang w:val="es-MX"/>
              </w:rPr>
              <w:t xml:space="preserve">da de 21 mm </w:t>
            </w:r>
          </w:p>
        </w:tc>
        <w:tc>
          <w:tcPr>
            <w:tcW w:w="402" w:type="pct"/>
            <w:vAlign w:val="center"/>
          </w:tcPr>
          <w:p w14:paraId="0826D92F" w14:textId="77777777"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Pieza</w:t>
            </w:r>
          </w:p>
        </w:tc>
        <w:tc>
          <w:tcPr>
            <w:tcW w:w="401" w:type="pct"/>
            <w:vAlign w:val="center"/>
          </w:tcPr>
          <w:p w14:paraId="55668E74" w14:textId="77777777"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3</w:t>
            </w:r>
          </w:p>
        </w:tc>
        <w:tc>
          <w:tcPr>
            <w:tcW w:w="803" w:type="pct"/>
          </w:tcPr>
          <w:p w14:paraId="5A73E2B0" w14:textId="3371B80E"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Julieta Gálvez Pérez</w:t>
            </w:r>
          </w:p>
        </w:tc>
        <w:tc>
          <w:tcPr>
            <w:tcW w:w="466" w:type="pct"/>
            <w:vAlign w:val="center"/>
          </w:tcPr>
          <w:p w14:paraId="2ACC5F04" w14:textId="266C5C4C" w:rsidR="00EF7409" w:rsidRPr="00E77F29" w:rsidRDefault="00EF7409" w:rsidP="00EF7409">
            <w:pPr>
              <w:jc w:val="center"/>
              <w:rPr>
                <w:rFonts w:ascii="Arial" w:hAnsi="Arial" w:cs="Arial"/>
                <w:sz w:val="12"/>
                <w:szCs w:val="12"/>
                <w:lang w:val="es-MX"/>
              </w:rPr>
            </w:pPr>
            <w:r w:rsidRPr="00E77F29">
              <w:rPr>
                <w:rFonts w:ascii="Arial" w:hAnsi="Arial" w:cs="Arial"/>
                <w:color w:val="000000"/>
                <w:sz w:val="12"/>
                <w:szCs w:val="12"/>
              </w:rPr>
              <w:t>$3,430.00</w:t>
            </w:r>
          </w:p>
        </w:tc>
        <w:tc>
          <w:tcPr>
            <w:tcW w:w="522" w:type="pct"/>
            <w:vAlign w:val="center"/>
          </w:tcPr>
          <w:p w14:paraId="7D65F790" w14:textId="261DA302" w:rsidR="00EF7409" w:rsidRPr="00E77F29" w:rsidRDefault="00EF7409" w:rsidP="00EF7409">
            <w:pPr>
              <w:jc w:val="center"/>
              <w:rPr>
                <w:rFonts w:ascii="Arial" w:hAnsi="Arial" w:cs="Arial"/>
                <w:sz w:val="12"/>
                <w:szCs w:val="12"/>
                <w:lang w:val="es-MX"/>
              </w:rPr>
            </w:pPr>
            <w:r w:rsidRPr="00E77F29">
              <w:rPr>
                <w:rFonts w:ascii="Arial" w:hAnsi="Arial" w:cs="Arial"/>
                <w:color w:val="000000"/>
                <w:sz w:val="12"/>
                <w:szCs w:val="12"/>
              </w:rPr>
              <w:t>$10,290.00</w:t>
            </w:r>
          </w:p>
        </w:tc>
      </w:tr>
      <w:tr w:rsidR="00EF7409" w:rsidRPr="00E77F29" w14:paraId="3F240696" w14:textId="77777777" w:rsidTr="00E77F29">
        <w:trPr>
          <w:trHeight w:val="56"/>
          <w:jc w:val="center"/>
        </w:trPr>
        <w:tc>
          <w:tcPr>
            <w:tcW w:w="326" w:type="pct"/>
            <w:shd w:val="clear" w:color="auto" w:fill="E5DFEC" w:themeFill="accent4" w:themeFillTint="33"/>
            <w:vAlign w:val="center"/>
          </w:tcPr>
          <w:p w14:paraId="1D5A54FB" w14:textId="77777777"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30</w:t>
            </w:r>
          </w:p>
        </w:tc>
        <w:tc>
          <w:tcPr>
            <w:tcW w:w="2080" w:type="pct"/>
            <w:vAlign w:val="center"/>
          </w:tcPr>
          <w:p w14:paraId="3153C81C" w14:textId="5FA046AB" w:rsidR="00EF7409" w:rsidRPr="00E77F29" w:rsidRDefault="00EF7409" w:rsidP="00EF7409">
            <w:pPr>
              <w:autoSpaceDE w:val="0"/>
              <w:autoSpaceDN w:val="0"/>
              <w:adjustRightInd w:val="0"/>
              <w:jc w:val="both"/>
              <w:rPr>
                <w:rFonts w:ascii="Arial" w:hAnsi="Arial" w:cs="Arial"/>
                <w:b/>
                <w:sz w:val="12"/>
                <w:szCs w:val="12"/>
                <w:lang w:val="es-MX"/>
              </w:rPr>
            </w:pPr>
            <w:r w:rsidRPr="00E77F29">
              <w:rPr>
                <w:rFonts w:ascii="Arial" w:hAnsi="Arial" w:cs="Arial"/>
                <w:b/>
                <w:sz w:val="12"/>
                <w:szCs w:val="12"/>
                <w:lang w:val="es-MX"/>
              </w:rPr>
              <w:t xml:space="preserve">Silla </w:t>
            </w:r>
            <w:proofErr w:type="spellStart"/>
            <w:r w:rsidRPr="00E77F29">
              <w:rPr>
                <w:rFonts w:ascii="Arial" w:hAnsi="Arial" w:cs="Arial"/>
                <w:b/>
                <w:sz w:val="12"/>
                <w:szCs w:val="12"/>
                <w:lang w:val="es-MX"/>
              </w:rPr>
              <w:t>drako</w:t>
            </w:r>
            <w:proofErr w:type="spellEnd"/>
            <w:r w:rsidRPr="00E77F29">
              <w:rPr>
                <w:rFonts w:ascii="Arial" w:hAnsi="Arial" w:cs="Arial"/>
                <w:b/>
                <w:sz w:val="12"/>
                <w:szCs w:val="12"/>
                <w:lang w:val="es-MX"/>
              </w:rPr>
              <w:t xml:space="preserve"> - ohe-605</w:t>
            </w:r>
          </w:p>
        </w:tc>
        <w:tc>
          <w:tcPr>
            <w:tcW w:w="402" w:type="pct"/>
            <w:vAlign w:val="center"/>
          </w:tcPr>
          <w:p w14:paraId="76309DE7" w14:textId="77777777"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Pieza</w:t>
            </w:r>
          </w:p>
        </w:tc>
        <w:tc>
          <w:tcPr>
            <w:tcW w:w="401" w:type="pct"/>
            <w:vAlign w:val="center"/>
          </w:tcPr>
          <w:p w14:paraId="4226AEEA" w14:textId="77777777"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2</w:t>
            </w:r>
          </w:p>
        </w:tc>
        <w:tc>
          <w:tcPr>
            <w:tcW w:w="803" w:type="pct"/>
          </w:tcPr>
          <w:p w14:paraId="6111148F" w14:textId="465E7248"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Julieta Gálvez Pérez</w:t>
            </w:r>
          </w:p>
        </w:tc>
        <w:tc>
          <w:tcPr>
            <w:tcW w:w="466" w:type="pct"/>
            <w:vAlign w:val="center"/>
          </w:tcPr>
          <w:p w14:paraId="674E8BB6" w14:textId="3BCEBD9A" w:rsidR="00EF7409" w:rsidRPr="00E77F29" w:rsidRDefault="00EF7409" w:rsidP="00EF7409">
            <w:pPr>
              <w:jc w:val="center"/>
              <w:rPr>
                <w:rFonts w:ascii="Arial" w:hAnsi="Arial" w:cs="Arial"/>
                <w:sz w:val="12"/>
                <w:szCs w:val="12"/>
                <w:lang w:val="es-MX"/>
              </w:rPr>
            </w:pPr>
            <w:r w:rsidRPr="00E77F29">
              <w:rPr>
                <w:rFonts w:ascii="Arial" w:hAnsi="Arial" w:cs="Arial"/>
                <w:color w:val="000000"/>
                <w:sz w:val="12"/>
                <w:szCs w:val="12"/>
              </w:rPr>
              <w:t>$3,350.00</w:t>
            </w:r>
          </w:p>
        </w:tc>
        <w:tc>
          <w:tcPr>
            <w:tcW w:w="522" w:type="pct"/>
            <w:vAlign w:val="center"/>
          </w:tcPr>
          <w:p w14:paraId="4B52B62F" w14:textId="054C9178" w:rsidR="00EF7409" w:rsidRPr="00E77F29" w:rsidRDefault="00EF7409" w:rsidP="00EF7409">
            <w:pPr>
              <w:jc w:val="center"/>
              <w:rPr>
                <w:rFonts w:ascii="Arial" w:hAnsi="Arial" w:cs="Arial"/>
                <w:sz w:val="12"/>
                <w:szCs w:val="12"/>
                <w:lang w:val="es-MX"/>
              </w:rPr>
            </w:pPr>
            <w:r w:rsidRPr="00E77F29">
              <w:rPr>
                <w:rFonts w:ascii="Arial" w:hAnsi="Arial" w:cs="Arial"/>
                <w:color w:val="000000"/>
                <w:sz w:val="12"/>
                <w:szCs w:val="12"/>
              </w:rPr>
              <w:t>$6,700.00</w:t>
            </w:r>
          </w:p>
        </w:tc>
      </w:tr>
      <w:tr w:rsidR="00EF7409" w:rsidRPr="00E77F29" w14:paraId="64C495FA" w14:textId="77777777" w:rsidTr="00E77F29">
        <w:trPr>
          <w:trHeight w:val="56"/>
          <w:jc w:val="center"/>
        </w:trPr>
        <w:tc>
          <w:tcPr>
            <w:tcW w:w="326" w:type="pct"/>
            <w:shd w:val="clear" w:color="auto" w:fill="E5DFEC" w:themeFill="accent4" w:themeFillTint="33"/>
            <w:vAlign w:val="center"/>
          </w:tcPr>
          <w:p w14:paraId="658BB2FE" w14:textId="0834431D"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31</w:t>
            </w:r>
          </w:p>
        </w:tc>
        <w:tc>
          <w:tcPr>
            <w:tcW w:w="2080" w:type="pct"/>
            <w:vAlign w:val="center"/>
          </w:tcPr>
          <w:p w14:paraId="3B5EACD7" w14:textId="477113E6" w:rsidR="00EF7409" w:rsidRPr="00E77F29" w:rsidRDefault="00EF7409" w:rsidP="00E77F29">
            <w:pPr>
              <w:autoSpaceDE w:val="0"/>
              <w:autoSpaceDN w:val="0"/>
              <w:adjustRightInd w:val="0"/>
              <w:jc w:val="both"/>
              <w:rPr>
                <w:rFonts w:ascii="Arial" w:hAnsi="Arial" w:cs="Arial"/>
                <w:b/>
                <w:sz w:val="12"/>
                <w:szCs w:val="12"/>
                <w:lang w:val="es-MX"/>
              </w:rPr>
            </w:pPr>
            <w:proofErr w:type="spellStart"/>
            <w:r w:rsidRPr="00E77F29">
              <w:rPr>
                <w:rFonts w:ascii="Arial" w:hAnsi="Arial" w:cs="Arial"/>
                <w:b/>
                <w:sz w:val="12"/>
                <w:szCs w:val="12"/>
                <w:lang w:val="es-MX"/>
              </w:rPr>
              <w:t>Sillon</w:t>
            </w:r>
            <w:proofErr w:type="spellEnd"/>
            <w:r w:rsidRPr="00E77F29">
              <w:rPr>
                <w:rFonts w:ascii="Arial" w:hAnsi="Arial" w:cs="Arial"/>
                <w:b/>
                <w:sz w:val="12"/>
                <w:szCs w:val="12"/>
                <w:lang w:val="es-MX"/>
              </w:rPr>
              <w:t xml:space="preserve"> </w:t>
            </w:r>
            <w:proofErr w:type="spellStart"/>
            <w:r w:rsidRPr="00E77F29">
              <w:rPr>
                <w:rFonts w:ascii="Arial" w:hAnsi="Arial" w:cs="Arial"/>
                <w:b/>
                <w:sz w:val="12"/>
                <w:szCs w:val="12"/>
                <w:lang w:val="es-MX"/>
              </w:rPr>
              <w:t>sofia</w:t>
            </w:r>
            <w:proofErr w:type="spellEnd"/>
            <w:r w:rsidRPr="00E77F29">
              <w:rPr>
                <w:rFonts w:ascii="Arial" w:hAnsi="Arial" w:cs="Arial"/>
                <w:b/>
                <w:sz w:val="12"/>
                <w:szCs w:val="12"/>
                <w:lang w:val="es-MX"/>
              </w:rPr>
              <w:t xml:space="preserve"> estructura- Madera de pino nacional </w:t>
            </w:r>
          </w:p>
        </w:tc>
        <w:tc>
          <w:tcPr>
            <w:tcW w:w="402" w:type="pct"/>
            <w:vAlign w:val="center"/>
          </w:tcPr>
          <w:p w14:paraId="3A198388" w14:textId="517456A8"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Pieza</w:t>
            </w:r>
          </w:p>
        </w:tc>
        <w:tc>
          <w:tcPr>
            <w:tcW w:w="401" w:type="pct"/>
            <w:vAlign w:val="center"/>
          </w:tcPr>
          <w:p w14:paraId="7FD7C08F" w14:textId="772D5BDF"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2</w:t>
            </w:r>
          </w:p>
        </w:tc>
        <w:tc>
          <w:tcPr>
            <w:tcW w:w="803" w:type="pct"/>
          </w:tcPr>
          <w:p w14:paraId="13032B15" w14:textId="7D5B20A9" w:rsidR="00EF7409" w:rsidRPr="00E77F29" w:rsidRDefault="00EF7409" w:rsidP="00EF7409">
            <w:pPr>
              <w:jc w:val="center"/>
              <w:rPr>
                <w:rFonts w:ascii="Arial" w:hAnsi="Arial" w:cs="Arial"/>
                <w:sz w:val="12"/>
                <w:szCs w:val="12"/>
                <w:lang w:val="es-MX"/>
              </w:rPr>
            </w:pPr>
            <w:r w:rsidRPr="00E77F29">
              <w:rPr>
                <w:rFonts w:ascii="Arial" w:hAnsi="Arial" w:cs="Arial"/>
                <w:sz w:val="12"/>
                <w:szCs w:val="12"/>
                <w:lang w:val="es-MX"/>
              </w:rPr>
              <w:t>Julieta Gálvez Pérez</w:t>
            </w:r>
          </w:p>
        </w:tc>
        <w:tc>
          <w:tcPr>
            <w:tcW w:w="466" w:type="pct"/>
            <w:vAlign w:val="center"/>
          </w:tcPr>
          <w:p w14:paraId="7B98854A" w14:textId="35A53432" w:rsidR="00EF7409" w:rsidRPr="00E77F29" w:rsidRDefault="00EF7409" w:rsidP="00EF7409">
            <w:pPr>
              <w:jc w:val="center"/>
              <w:rPr>
                <w:rFonts w:ascii="Arial" w:hAnsi="Arial" w:cs="Arial"/>
                <w:color w:val="000000"/>
                <w:sz w:val="12"/>
                <w:szCs w:val="12"/>
              </w:rPr>
            </w:pPr>
            <w:r w:rsidRPr="00E77F29">
              <w:rPr>
                <w:rFonts w:ascii="Arial" w:hAnsi="Arial" w:cs="Arial"/>
                <w:color w:val="000000"/>
                <w:sz w:val="12"/>
                <w:szCs w:val="12"/>
              </w:rPr>
              <w:t>$4,130.00</w:t>
            </w:r>
          </w:p>
        </w:tc>
        <w:tc>
          <w:tcPr>
            <w:tcW w:w="522" w:type="pct"/>
            <w:vAlign w:val="center"/>
          </w:tcPr>
          <w:p w14:paraId="253E5EB9" w14:textId="49416DDD" w:rsidR="00EF7409" w:rsidRPr="00E77F29" w:rsidRDefault="00EF7409" w:rsidP="00EF7409">
            <w:pPr>
              <w:jc w:val="center"/>
              <w:rPr>
                <w:rFonts w:ascii="Arial" w:hAnsi="Arial" w:cs="Arial"/>
                <w:color w:val="000000"/>
                <w:sz w:val="12"/>
                <w:szCs w:val="12"/>
              </w:rPr>
            </w:pPr>
            <w:r w:rsidRPr="00E77F29">
              <w:rPr>
                <w:rFonts w:ascii="Arial" w:hAnsi="Arial" w:cs="Arial"/>
                <w:color w:val="000000"/>
                <w:sz w:val="12"/>
                <w:szCs w:val="12"/>
              </w:rPr>
              <w:t>$8,260.00</w:t>
            </w:r>
          </w:p>
        </w:tc>
      </w:tr>
      <w:tr w:rsidR="00196C3F" w:rsidRPr="00E77F29" w14:paraId="094805B0" w14:textId="77777777" w:rsidTr="00E77F29">
        <w:trPr>
          <w:trHeight w:val="56"/>
          <w:jc w:val="center"/>
        </w:trPr>
        <w:tc>
          <w:tcPr>
            <w:tcW w:w="326" w:type="pct"/>
            <w:shd w:val="clear" w:color="auto" w:fill="F2F2F2" w:themeFill="background1" w:themeFillShade="F2"/>
            <w:vAlign w:val="center"/>
          </w:tcPr>
          <w:p w14:paraId="641D7657" w14:textId="77777777" w:rsidR="00196C3F" w:rsidRPr="00E77F29" w:rsidRDefault="00196C3F" w:rsidP="007531D0">
            <w:pPr>
              <w:jc w:val="center"/>
              <w:rPr>
                <w:rFonts w:ascii="Arial" w:hAnsi="Arial" w:cs="Arial"/>
                <w:sz w:val="12"/>
                <w:szCs w:val="12"/>
                <w:lang w:val="es-MX"/>
              </w:rPr>
            </w:pPr>
            <w:r w:rsidRPr="00E77F29">
              <w:rPr>
                <w:rFonts w:ascii="Arial" w:hAnsi="Arial" w:cs="Arial"/>
                <w:sz w:val="12"/>
                <w:szCs w:val="12"/>
                <w:lang w:val="es-MX"/>
              </w:rPr>
              <w:t>31</w:t>
            </w:r>
          </w:p>
        </w:tc>
        <w:tc>
          <w:tcPr>
            <w:tcW w:w="2080" w:type="pct"/>
            <w:shd w:val="clear" w:color="auto" w:fill="F2F2F2" w:themeFill="background1" w:themeFillShade="F2"/>
            <w:vAlign w:val="center"/>
          </w:tcPr>
          <w:p w14:paraId="5951DD3E" w14:textId="56C7C78A" w:rsidR="00196C3F" w:rsidRPr="00E77F29" w:rsidRDefault="00196C3F" w:rsidP="00315DD4">
            <w:pPr>
              <w:autoSpaceDE w:val="0"/>
              <w:autoSpaceDN w:val="0"/>
              <w:adjustRightInd w:val="0"/>
              <w:jc w:val="both"/>
              <w:rPr>
                <w:rFonts w:ascii="Arial" w:hAnsi="Arial" w:cs="Arial"/>
                <w:sz w:val="12"/>
                <w:szCs w:val="12"/>
                <w:lang w:val="es-MX"/>
              </w:rPr>
            </w:pPr>
            <w:proofErr w:type="spellStart"/>
            <w:r w:rsidRPr="00E77F29">
              <w:rPr>
                <w:rFonts w:ascii="Arial" w:hAnsi="Arial" w:cs="Arial"/>
                <w:sz w:val="12"/>
                <w:szCs w:val="12"/>
                <w:lang w:val="es-MX"/>
              </w:rPr>
              <w:t>Sillon</w:t>
            </w:r>
            <w:proofErr w:type="spellEnd"/>
            <w:r w:rsidRPr="00E77F29">
              <w:rPr>
                <w:rFonts w:ascii="Arial" w:hAnsi="Arial" w:cs="Arial"/>
                <w:sz w:val="12"/>
                <w:szCs w:val="12"/>
                <w:lang w:val="es-MX"/>
              </w:rPr>
              <w:t xml:space="preserve"> </w:t>
            </w:r>
            <w:proofErr w:type="spellStart"/>
            <w:r w:rsidRPr="00E77F29">
              <w:rPr>
                <w:rFonts w:ascii="Arial" w:hAnsi="Arial" w:cs="Arial"/>
                <w:sz w:val="12"/>
                <w:szCs w:val="12"/>
                <w:lang w:val="es-MX"/>
              </w:rPr>
              <w:t>sofia</w:t>
            </w:r>
            <w:proofErr w:type="spellEnd"/>
            <w:r w:rsidRPr="00E77F29">
              <w:rPr>
                <w:rFonts w:ascii="Arial" w:hAnsi="Arial" w:cs="Arial"/>
                <w:sz w:val="12"/>
                <w:szCs w:val="12"/>
                <w:lang w:val="es-MX"/>
              </w:rPr>
              <w:t xml:space="preserve"> estructura- Madera de pino nacional, secado al natural </w:t>
            </w:r>
          </w:p>
        </w:tc>
        <w:tc>
          <w:tcPr>
            <w:tcW w:w="402" w:type="pct"/>
            <w:shd w:val="clear" w:color="auto" w:fill="F2F2F2" w:themeFill="background1" w:themeFillShade="F2"/>
            <w:vAlign w:val="center"/>
          </w:tcPr>
          <w:p w14:paraId="34A1741B" w14:textId="77777777" w:rsidR="00196C3F" w:rsidRPr="00E77F29" w:rsidRDefault="00196C3F"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30F00ED2" w14:textId="77777777" w:rsidR="00196C3F" w:rsidRPr="00E77F29" w:rsidRDefault="00196C3F" w:rsidP="007531D0">
            <w:pPr>
              <w:jc w:val="center"/>
              <w:rPr>
                <w:rFonts w:ascii="Arial" w:hAnsi="Arial" w:cs="Arial"/>
                <w:sz w:val="12"/>
                <w:szCs w:val="12"/>
                <w:lang w:val="es-MX"/>
              </w:rPr>
            </w:pPr>
            <w:r w:rsidRPr="00E77F29">
              <w:rPr>
                <w:rFonts w:ascii="Arial" w:hAnsi="Arial" w:cs="Arial"/>
                <w:sz w:val="12"/>
                <w:szCs w:val="12"/>
                <w:lang w:val="es-MX"/>
              </w:rPr>
              <w:t>2</w:t>
            </w:r>
          </w:p>
        </w:tc>
        <w:tc>
          <w:tcPr>
            <w:tcW w:w="1791" w:type="pct"/>
            <w:gridSpan w:val="3"/>
            <w:shd w:val="clear" w:color="auto" w:fill="F2F2F2" w:themeFill="background1" w:themeFillShade="F2"/>
            <w:vAlign w:val="center"/>
          </w:tcPr>
          <w:p w14:paraId="71CAB9D5" w14:textId="7E97CA0D" w:rsidR="00196C3F" w:rsidRPr="00E77F29" w:rsidRDefault="00196C3F" w:rsidP="007531D0">
            <w:pPr>
              <w:jc w:val="center"/>
              <w:rPr>
                <w:rFonts w:ascii="Arial" w:hAnsi="Arial" w:cs="Arial"/>
                <w:sz w:val="12"/>
                <w:szCs w:val="12"/>
                <w:lang w:val="es-MX"/>
              </w:rPr>
            </w:pPr>
            <w:r w:rsidRPr="00E77F29">
              <w:rPr>
                <w:rFonts w:ascii="Arial" w:hAnsi="Arial" w:cs="Arial"/>
                <w:sz w:val="12"/>
                <w:szCs w:val="12"/>
                <w:lang w:val="es-MX"/>
              </w:rPr>
              <w:t>Desierta</w:t>
            </w:r>
          </w:p>
        </w:tc>
      </w:tr>
      <w:tr w:rsidR="003C0225" w:rsidRPr="00E77F29" w14:paraId="337BB76E" w14:textId="77777777" w:rsidTr="00E77F29">
        <w:trPr>
          <w:trHeight w:val="56"/>
          <w:jc w:val="center"/>
        </w:trPr>
        <w:tc>
          <w:tcPr>
            <w:tcW w:w="326" w:type="pct"/>
            <w:shd w:val="clear" w:color="auto" w:fill="F2F2F2" w:themeFill="background1" w:themeFillShade="F2"/>
            <w:vAlign w:val="center"/>
          </w:tcPr>
          <w:p w14:paraId="2B0ED43B" w14:textId="77777777" w:rsidR="003C0225" w:rsidRPr="00E77F29" w:rsidRDefault="003C0225" w:rsidP="007531D0">
            <w:pPr>
              <w:jc w:val="center"/>
              <w:rPr>
                <w:rFonts w:ascii="Arial" w:hAnsi="Arial" w:cs="Arial"/>
                <w:sz w:val="12"/>
                <w:szCs w:val="12"/>
                <w:lang w:val="es-MX"/>
              </w:rPr>
            </w:pPr>
            <w:r w:rsidRPr="00E77F29">
              <w:rPr>
                <w:rFonts w:ascii="Arial" w:hAnsi="Arial" w:cs="Arial"/>
                <w:sz w:val="12"/>
                <w:szCs w:val="12"/>
                <w:lang w:val="es-MX"/>
              </w:rPr>
              <w:t>32</w:t>
            </w:r>
          </w:p>
        </w:tc>
        <w:tc>
          <w:tcPr>
            <w:tcW w:w="2080" w:type="pct"/>
            <w:shd w:val="clear" w:color="auto" w:fill="F2F2F2" w:themeFill="background1" w:themeFillShade="F2"/>
            <w:vAlign w:val="center"/>
          </w:tcPr>
          <w:p w14:paraId="453C2BE9" w14:textId="53B2F322" w:rsidR="003C0225" w:rsidRPr="00E77F29" w:rsidRDefault="003C0225" w:rsidP="007531D0">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Sillón para área de espera 1 plaza</w:t>
            </w:r>
          </w:p>
        </w:tc>
        <w:tc>
          <w:tcPr>
            <w:tcW w:w="402" w:type="pct"/>
            <w:shd w:val="clear" w:color="auto" w:fill="F2F2F2" w:themeFill="background1" w:themeFillShade="F2"/>
            <w:vAlign w:val="center"/>
          </w:tcPr>
          <w:p w14:paraId="306D5E17" w14:textId="77777777" w:rsidR="003C0225" w:rsidRPr="00E77F29" w:rsidRDefault="003C0225"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6EBF6707" w14:textId="77777777" w:rsidR="003C0225" w:rsidRPr="00E77F29" w:rsidRDefault="003C0225" w:rsidP="007531D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shd w:val="clear" w:color="auto" w:fill="F2F2F2" w:themeFill="background1" w:themeFillShade="F2"/>
            <w:vAlign w:val="center"/>
          </w:tcPr>
          <w:p w14:paraId="1CEFB83D" w14:textId="5AA10900" w:rsidR="003C0225" w:rsidRPr="00E77F29" w:rsidRDefault="003C0225" w:rsidP="007531D0">
            <w:pPr>
              <w:jc w:val="center"/>
              <w:rPr>
                <w:rFonts w:ascii="Arial" w:hAnsi="Arial" w:cs="Arial"/>
                <w:sz w:val="12"/>
                <w:szCs w:val="12"/>
                <w:lang w:val="es-MX"/>
              </w:rPr>
            </w:pPr>
            <w:r w:rsidRPr="00E77F29">
              <w:rPr>
                <w:rFonts w:ascii="Arial" w:hAnsi="Arial" w:cs="Arial"/>
                <w:sz w:val="12"/>
                <w:szCs w:val="12"/>
                <w:lang w:val="es-MX"/>
              </w:rPr>
              <w:t>Desierta</w:t>
            </w:r>
          </w:p>
        </w:tc>
      </w:tr>
      <w:tr w:rsidR="004B33D7" w:rsidRPr="00E77F29" w14:paraId="6F440E09" w14:textId="77777777" w:rsidTr="00E77F29">
        <w:trPr>
          <w:trHeight w:val="56"/>
          <w:jc w:val="center"/>
        </w:trPr>
        <w:tc>
          <w:tcPr>
            <w:tcW w:w="326" w:type="pct"/>
            <w:shd w:val="clear" w:color="auto" w:fill="F2F2F2" w:themeFill="background1" w:themeFillShade="F2"/>
            <w:vAlign w:val="center"/>
          </w:tcPr>
          <w:p w14:paraId="2C38C470"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33</w:t>
            </w:r>
          </w:p>
        </w:tc>
        <w:tc>
          <w:tcPr>
            <w:tcW w:w="2080" w:type="pct"/>
            <w:shd w:val="clear" w:color="auto" w:fill="F2F2F2" w:themeFill="background1" w:themeFillShade="F2"/>
            <w:vAlign w:val="center"/>
          </w:tcPr>
          <w:p w14:paraId="292722C8" w14:textId="4DE165EC" w:rsidR="004B33D7" w:rsidRPr="00E77F29" w:rsidRDefault="004B33D7" w:rsidP="004B33D7">
            <w:pPr>
              <w:autoSpaceDE w:val="0"/>
              <w:autoSpaceDN w:val="0"/>
              <w:adjustRightInd w:val="0"/>
              <w:jc w:val="both"/>
              <w:rPr>
                <w:rFonts w:ascii="Arial" w:hAnsi="Arial" w:cs="Arial"/>
                <w:sz w:val="12"/>
                <w:szCs w:val="12"/>
                <w:lang w:val="es-MX"/>
              </w:rPr>
            </w:pPr>
            <w:r w:rsidRPr="00E77F29">
              <w:rPr>
                <w:rFonts w:ascii="Arial" w:hAnsi="Arial" w:cs="Arial"/>
                <w:sz w:val="12"/>
                <w:szCs w:val="12"/>
                <w:lang w:val="es-MX"/>
              </w:rPr>
              <w:t xml:space="preserve">Mampara 180 x 100 </w:t>
            </w:r>
            <w:proofErr w:type="spellStart"/>
            <w:r w:rsidRPr="00E77F29">
              <w:rPr>
                <w:rFonts w:ascii="Arial" w:hAnsi="Arial" w:cs="Arial"/>
                <w:sz w:val="12"/>
                <w:szCs w:val="12"/>
                <w:lang w:val="es-MX"/>
              </w:rPr>
              <w:t>cms</w:t>
            </w:r>
            <w:proofErr w:type="spellEnd"/>
            <w:r w:rsidRPr="00E77F29">
              <w:rPr>
                <w:rFonts w:ascii="Arial" w:hAnsi="Arial" w:cs="Arial"/>
                <w:sz w:val="12"/>
                <w:szCs w:val="12"/>
                <w:lang w:val="es-MX"/>
              </w:rPr>
              <w:t xml:space="preserve"> doble cara, </w:t>
            </w:r>
            <w:proofErr w:type="spellStart"/>
            <w:r w:rsidRPr="00E77F29">
              <w:rPr>
                <w:rFonts w:ascii="Arial" w:hAnsi="Arial" w:cs="Arial"/>
                <w:sz w:val="12"/>
                <w:szCs w:val="12"/>
                <w:lang w:val="es-MX"/>
              </w:rPr>
              <w:t>pintarron</w:t>
            </w:r>
            <w:proofErr w:type="spellEnd"/>
            <w:r w:rsidRPr="00E77F29">
              <w:rPr>
                <w:rFonts w:ascii="Arial" w:hAnsi="Arial" w:cs="Arial"/>
                <w:sz w:val="12"/>
                <w:szCs w:val="12"/>
                <w:lang w:val="es-MX"/>
              </w:rPr>
              <w:t xml:space="preserve"> </w:t>
            </w:r>
            <w:proofErr w:type="spellStart"/>
            <w:r w:rsidRPr="00E77F29">
              <w:rPr>
                <w:rFonts w:ascii="Arial" w:hAnsi="Arial" w:cs="Arial"/>
                <w:sz w:val="12"/>
                <w:szCs w:val="12"/>
                <w:lang w:val="es-MX"/>
              </w:rPr>
              <w:t>luxury</w:t>
            </w:r>
            <w:proofErr w:type="spellEnd"/>
            <w:r w:rsidRPr="00E77F29">
              <w:rPr>
                <w:rFonts w:ascii="Arial" w:hAnsi="Arial" w:cs="Arial"/>
                <w:sz w:val="12"/>
                <w:szCs w:val="12"/>
                <w:lang w:val="es-MX"/>
              </w:rPr>
              <w:t>.</w:t>
            </w:r>
          </w:p>
        </w:tc>
        <w:tc>
          <w:tcPr>
            <w:tcW w:w="402" w:type="pct"/>
            <w:shd w:val="clear" w:color="auto" w:fill="F2F2F2" w:themeFill="background1" w:themeFillShade="F2"/>
            <w:vAlign w:val="center"/>
          </w:tcPr>
          <w:p w14:paraId="5D6E1CE9"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6457F0B5"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2</w:t>
            </w:r>
          </w:p>
        </w:tc>
        <w:tc>
          <w:tcPr>
            <w:tcW w:w="1791" w:type="pct"/>
            <w:gridSpan w:val="3"/>
            <w:shd w:val="clear" w:color="auto" w:fill="F2F2F2" w:themeFill="background1" w:themeFillShade="F2"/>
          </w:tcPr>
          <w:p w14:paraId="0FDEBEA2" w14:textId="1DB031B9"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Desierta oferta</w:t>
            </w:r>
          </w:p>
        </w:tc>
      </w:tr>
      <w:tr w:rsidR="004B33D7" w:rsidRPr="00E77F29" w14:paraId="67C8AF5C" w14:textId="77777777" w:rsidTr="00E77F29">
        <w:trPr>
          <w:trHeight w:val="56"/>
          <w:jc w:val="center"/>
        </w:trPr>
        <w:tc>
          <w:tcPr>
            <w:tcW w:w="326" w:type="pct"/>
            <w:shd w:val="clear" w:color="auto" w:fill="F2F2F2" w:themeFill="background1" w:themeFillShade="F2"/>
            <w:vAlign w:val="center"/>
          </w:tcPr>
          <w:p w14:paraId="20DB7086"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34</w:t>
            </w:r>
          </w:p>
        </w:tc>
        <w:tc>
          <w:tcPr>
            <w:tcW w:w="2080" w:type="pct"/>
            <w:shd w:val="clear" w:color="auto" w:fill="F2F2F2" w:themeFill="background1" w:themeFillShade="F2"/>
            <w:vAlign w:val="center"/>
          </w:tcPr>
          <w:p w14:paraId="12BABDB2" w14:textId="7DC27353" w:rsidR="004B33D7" w:rsidRPr="00E77F29" w:rsidRDefault="004B33D7" w:rsidP="004B33D7">
            <w:pPr>
              <w:pStyle w:val="Sinespaciado"/>
              <w:snapToGrid w:val="0"/>
              <w:jc w:val="both"/>
              <w:rPr>
                <w:rFonts w:ascii="Arial" w:hAnsi="Arial" w:cs="Arial"/>
                <w:sz w:val="12"/>
                <w:szCs w:val="12"/>
                <w:lang w:val="es-ES"/>
              </w:rPr>
            </w:pPr>
            <w:r w:rsidRPr="00E77F29">
              <w:rPr>
                <w:rFonts w:ascii="Arial" w:hAnsi="Arial" w:cs="Arial"/>
                <w:sz w:val="12"/>
                <w:szCs w:val="12"/>
                <w:lang w:val="es-ES"/>
              </w:rPr>
              <w:t>Pintaron mixto</w:t>
            </w:r>
          </w:p>
        </w:tc>
        <w:tc>
          <w:tcPr>
            <w:tcW w:w="402" w:type="pct"/>
            <w:shd w:val="clear" w:color="auto" w:fill="F2F2F2" w:themeFill="background1" w:themeFillShade="F2"/>
            <w:vAlign w:val="center"/>
          </w:tcPr>
          <w:p w14:paraId="210C16DB"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67D58415" w14:textId="77777777"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shd w:val="clear" w:color="auto" w:fill="F2F2F2" w:themeFill="background1" w:themeFillShade="F2"/>
          </w:tcPr>
          <w:p w14:paraId="464F359D" w14:textId="6EE857A3" w:rsidR="004B33D7" w:rsidRPr="00E77F29" w:rsidRDefault="004B33D7" w:rsidP="004B33D7">
            <w:pPr>
              <w:jc w:val="center"/>
              <w:rPr>
                <w:rFonts w:ascii="Arial" w:hAnsi="Arial" w:cs="Arial"/>
                <w:sz w:val="12"/>
                <w:szCs w:val="12"/>
                <w:lang w:val="es-MX"/>
              </w:rPr>
            </w:pPr>
            <w:r w:rsidRPr="00E77F29">
              <w:rPr>
                <w:rFonts w:ascii="Arial" w:hAnsi="Arial" w:cs="Arial"/>
                <w:sz w:val="12"/>
                <w:szCs w:val="12"/>
                <w:lang w:val="es-MX"/>
              </w:rPr>
              <w:t>Desierta oferta</w:t>
            </w:r>
          </w:p>
        </w:tc>
      </w:tr>
      <w:tr w:rsidR="002103F6" w:rsidRPr="00E77F29" w14:paraId="17215C8B" w14:textId="77777777" w:rsidTr="00E77F29">
        <w:trPr>
          <w:trHeight w:val="40"/>
          <w:jc w:val="center"/>
        </w:trPr>
        <w:tc>
          <w:tcPr>
            <w:tcW w:w="3209" w:type="pct"/>
            <w:gridSpan w:val="4"/>
            <w:shd w:val="clear" w:color="auto" w:fill="DBE5F1" w:themeFill="accent1" w:themeFillTint="33"/>
            <w:vAlign w:val="center"/>
          </w:tcPr>
          <w:p w14:paraId="18FC48C5"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Centro de Ciencias Agropecuarias</w:t>
            </w:r>
          </w:p>
        </w:tc>
        <w:tc>
          <w:tcPr>
            <w:tcW w:w="803" w:type="pct"/>
            <w:shd w:val="clear" w:color="auto" w:fill="DBE5F1" w:themeFill="accent1" w:themeFillTint="33"/>
          </w:tcPr>
          <w:p w14:paraId="21807A12"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58D7C979"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695904FD" w14:textId="77777777" w:rsidR="002103F6" w:rsidRPr="00E77F29" w:rsidRDefault="002103F6" w:rsidP="007531D0">
            <w:pPr>
              <w:jc w:val="center"/>
              <w:rPr>
                <w:rFonts w:ascii="Arial" w:hAnsi="Arial" w:cs="Arial"/>
                <w:b/>
                <w:sz w:val="12"/>
                <w:szCs w:val="12"/>
                <w:lang w:val="es-MX"/>
              </w:rPr>
            </w:pPr>
          </w:p>
        </w:tc>
      </w:tr>
      <w:tr w:rsidR="002103F6" w:rsidRPr="00E77F29" w14:paraId="2CAFE4D2" w14:textId="77777777" w:rsidTr="00E77F29">
        <w:trPr>
          <w:trHeight w:val="40"/>
          <w:jc w:val="center"/>
        </w:trPr>
        <w:tc>
          <w:tcPr>
            <w:tcW w:w="3209" w:type="pct"/>
            <w:gridSpan w:val="4"/>
            <w:shd w:val="clear" w:color="auto" w:fill="DBE5F1" w:themeFill="accent1" w:themeFillTint="33"/>
            <w:vAlign w:val="center"/>
          </w:tcPr>
          <w:p w14:paraId="75E7F2EB" w14:textId="77777777" w:rsidR="002103F6" w:rsidRPr="00E77F29" w:rsidRDefault="002103F6" w:rsidP="007531D0">
            <w:pPr>
              <w:jc w:val="center"/>
              <w:rPr>
                <w:rFonts w:ascii="Arial" w:hAnsi="Arial" w:cs="Arial"/>
                <w:b/>
                <w:sz w:val="12"/>
                <w:szCs w:val="12"/>
                <w:lang w:val="es-MX"/>
              </w:rPr>
            </w:pPr>
            <w:r w:rsidRPr="00E77F29">
              <w:rPr>
                <w:rFonts w:ascii="Arial" w:hAnsi="Arial" w:cs="Arial"/>
                <w:b/>
                <w:sz w:val="12"/>
                <w:szCs w:val="12"/>
                <w:lang w:val="es-MX"/>
              </w:rPr>
              <w:t>Hospital Veterinario de Pequeñas Especies</w:t>
            </w:r>
          </w:p>
        </w:tc>
        <w:tc>
          <w:tcPr>
            <w:tcW w:w="803" w:type="pct"/>
            <w:shd w:val="clear" w:color="auto" w:fill="DBE5F1" w:themeFill="accent1" w:themeFillTint="33"/>
          </w:tcPr>
          <w:p w14:paraId="5E5F2AF0" w14:textId="77777777" w:rsidR="002103F6" w:rsidRPr="00E77F29" w:rsidRDefault="002103F6" w:rsidP="007531D0">
            <w:pPr>
              <w:jc w:val="center"/>
              <w:rPr>
                <w:rFonts w:ascii="Arial" w:hAnsi="Arial" w:cs="Arial"/>
                <w:b/>
                <w:sz w:val="12"/>
                <w:szCs w:val="12"/>
                <w:lang w:val="es-MX"/>
              </w:rPr>
            </w:pPr>
          </w:p>
        </w:tc>
        <w:tc>
          <w:tcPr>
            <w:tcW w:w="466" w:type="pct"/>
            <w:shd w:val="clear" w:color="auto" w:fill="DBE5F1" w:themeFill="accent1" w:themeFillTint="33"/>
          </w:tcPr>
          <w:p w14:paraId="03FF25EA" w14:textId="77777777" w:rsidR="002103F6" w:rsidRPr="00E77F29" w:rsidRDefault="002103F6" w:rsidP="007531D0">
            <w:pPr>
              <w:jc w:val="center"/>
              <w:rPr>
                <w:rFonts w:ascii="Arial" w:hAnsi="Arial" w:cs="Arial"/>
                <w:b/>
                <w:sz w:val="12"/>
                <w:szCs w:val="12"/>
                <w:lang w:val="es-MX"/>
              </w:rPr>
            </w:pPr>
          </w:p>
        </w:tc>
        <w:tc>
          <w:tcPr>
            <w:tcW w:w="522" w:type="pct"/>
            <w:shd w:val="clear" w:color="auto" w:fill="DBE5F1" w:themeFill="accent1" w:themeFillTint="33"/>
          </w:tcPr>
          <w:p w14:paraId="6E5E249F" w14:textId="77777777" w:rsidR="002103F6" w:rsidRPr="00E77F29" w:rsidRDefault="002103F6" w:rsidP="007531D0">
            <w:pPr>
              <w:jc w:val="center"/>
              <w:rPr>
                <w:rFonts w:ascii="Arial" w:hAnsi="Arial" w:cs="Arial"/>
                <w:b/>
                <w:sz w:val="12"/>
                <w:szCs w:val="12"/>
                <w:lang w:val="es-MX"/>
              </w:rPr>
            </w:pPr>
          </w:p>
        </w:tc>
      </w:tr>
      <w:tr w:rsidR="003259D0" w:rsidRPr="00E77F29" w14:paraId="3F084802" w14:textId="77777777" w:rsidTr="00E77F29">
        <w:trPr>
          <w:trHeight w:val="56"/>
          <w:jc w:val="center"/>
        </w:trPr>
        <w:tc>
          <w:tcPr>
            <w:tcW w:w="326" w:type="pct"/>
            <w:shd w:val="clear" w:color="auto" w:fill="F2F2F2" w:themeFill="background1" w:themeFillShade="F2"/>
            <w:vAlign w:val="center"/>
          </w:tcPr>
          <w:p w14:paraId="72EA05E8" w14:textId="77777777" w:rsidR="003259D0" w:rsidRPr="00E77F29" w:rsidRDefault="003259D0" w:rsidP="007531D0">
            <w:pPr>
              <w:jc w:val="center"/>
              <w:rPr>
                <w:rFonts w:ascii="Arial" w:hAnsi="Arial" w:cs="Arial"/>
                <w:sz w:val="12"/>
                <w:szCs w:val="12"/>
                <w:lang w:val="es-MX"/>
              </w:rPr>
            </w:pPr>
            <w:r w:rsidRPr="00E77F29">
              <w:rPr>
                <w:rFonts w:ascii="Arial" w:hAnsi="Arial" w:cs="Arial"/>
                <w:sz w:val="12"/>
                <w:szCs w:val="12"/>
                <w:lang w:val="es-MX"/>
              </w:rPr>
              <w:t>35</w:t>
            </w:r>
          </w:p>
        </w:tc>
        <w:tc>
          <w:tcPr>
            <w:tcW w:w="2080" w:type="pct"/>
            <w:shd w:val="clear" w:color="auto" w:fill="F2F2F2" w:themeFill="background1" w:themeFillShade="F2"/>
            <w:vAlign w:val="center"/>
          </w:tcPr>
          <w:p w14:paraId="764636D3" w14:textId="1F6DBCD6" w:rsidR="003259D0" w:rsidRPr="00E77F29" w:rsidRDefault="003259D0" w:rsidP="00E77F29">
            <w:pPr>
              <w:autoSpaceDE w:val="0"/>
              <w:autoSpaceDN w:val="0"/>
              <w:adjustRightInd w:val="0"/>
              <w:jc w:val="both"/>
              <w:rPr>
                <w:rFonts w:ascii="Arial" w:hAnsi="Arial" w:cs="Arial"/>
                <w:b/>
                <w:bCs/>
                <w:sz w:val="12"/>
                <w:szCs w:val="12"/>
                <w:lang w:val="es-MX"/>
              </w:rPr>
            </w:pPr>
            <w:r w:rsidRPr="00E77F29">
              <w:rPr>
                <w:rFonts w:ascii="Arial" w:hAnsi="Arial" w:cs="Arial"/>
                <w:b/>
                <w:bCs/>
                <w:sz w:val="12"/>
                <w:szCs w:val="12"/>
                <w:lang w:val="es-MX"/>
              </w:rPr>
              <w:t>Sistema para radiografías computar</w:t>
            </w:r>
            <w:r w:rsidR="00E77F29">
              <w:rPr>
                <w:rFonts w:ascii="Arial" w:hAnsi="Arial" w:cs="Arial"/>
                <w:b/>
                <w:bCs/>
                <w:sz w:val="12"/>
                <w:szCs w:val="12"/>
                <w:lang w:val="es-MX"/>
              </w:rPr>
              <w:t>izadas</w:t>
            </w:r>
          </w:p>
        </w:tc>
        <w:tc>
          <w:tcPr>
            <w:tcW w:w="402" w:type="pct"/>
            <w:shd w:val="clear" w:color="auto" w:fill="F2F2F2" w:themeFill="background1" w:themeFillShade="F2"/>
            <w:vAlign w:val="center"/>
          </w:tcPr>
          <w:p w14:paraId="7EB221E1" w14:textId="77777777" w:rsidR="003259D0" w:rsidRPr="00E77F29" w:rsidRDefault="003259D0" w:rsidP="007531D0">
            <w:pPr>
              <w:jc w:val="center"/>
              <w:rPr>
                <w:rFonts w:ascii="Arial" w:hAnsi="Arial" w:cs="Arial"/>
                <w:sz w:val="12"/>
                <w:szCs w:val="12"/>
                <w:lang w:val="es-MX"/>
              </w:rPr>
            </w:pPr>
            <w:r w:rsidRPr="00E77F29">
              <w:rPr>
                <w:rFonts w:ascii="Arial" w:hAnsi="Arial" w:cs="Arial"/>
                <w:sz w:val="12"/>
                <w:szCs w:val="12"/>
                <w:lang w:val="es-MX"/>
              </w:rPr>
              <w:t>Pieza</w:t>
            </w:r>
          </w:p>
        </w:tc>
        <w:tc>
          <w:tcPr>
            <w:tcW w:w="401" w:type="pct"/>
            <w:shd w:val="clear" w:color="auto" w:fill="F2F2F2" w:themeFill="background1" w:themeFillShade="F2"/>
            <w:vAlign w:val="center"/>
          </w:tcPr>
          <w:p w14:paraId="12CA9DDE" w14:textId="77777777" w:rsidR="003259D0" w:rsidRPr="00E77F29" w:rsidRDefault="003259D0" w:rsidP="007531D0">
            <w:pPr>
              <w:jc w:val="center"/>
              <w:rPr>
                <w:rFonts w:ascii="Arial" w:hAnsi="Arial" w:cs="Arial"/>
                <w:sz w:val="12"/>
                <w:szCs w:val="12"/>
                <w:lang w:val="es-MX"/>
              </w:rPr>
            </w:pPr>
            <w:r w:rsidRPr="00E77F29">
              <w:rPr>
                <w:rFonts w:ascii="Arial" w:hAnsi="Arial" w:cs="Arial"/>
                <w:sz w:val="12"/>
                <w:szCs w:val="12"/>
                <w:lang w:val="es-MX"/>
              </w:rPr>
              <w:t>1</w:t>
            </w:r>
          </w:p>
        </w:tc>
        <w:tc>
          <w:tcPr>
            <w:tcW w:w="1791" w:type="pct"/>
            <w:gridSpan w:val="3"/>
            <w:shd w:val="clear" w:color="auto" w:fill="F2F2F2" w:themeFill="background1" w:themeFillShade="F2"/>
            <w:vAlign w:val="center"/>
          </w:tcPr>
          <w:p w14:paraId="7697F7BF" w14:textId="161F501F" w:rsidR="003259D0" w:rsidRPr="00E77F29" w:rsidRDefault="003259D0" w:rsidP="007531D0">
            <w:pPr>
              <w:jc w:val="center"/>
              <w:rPr>
                <w:rFonts w:ascii="Arial" w:hAnsi="Arial" w:cs="Arial"/>
                <w:sz w:val="12"/>
                <w:szCs w:val="12"/>
                <w:lang w:val="es-MX"/>
              </w:rPr>
            </w:pPr>
            <w:r w:rsidRPr="00E77F29">
              <w:rPr>
                <w:rFonts w:ascii="Arial" w:hAnsi="Arial" w:cs="Arial"/>
                <w:sz w:val="12"/>
                <w:szCs w:val="12"/>
                <w:lang w:val="es-MX"/>
              </w:rPr>
              <w:t>Desierta</w:t>
            </w:r>
            <w:r w:rsidR="004B33D7" w:rsidRPr="00E77F29">
              <w:rPr>
                <w:rFonts w:ascii="Arial" w:hAnsi="Arial" w:cs="Arial"/>
                <w:sz w:val="12"/>
                <w:szCs w:val="12"/>
                <w:lang w:val="es-MX"/>
              </w:rPr>
              <w:t>, techo.</w:t>
            </w:r>
          </w:p>
        </w:tc>
      </w:tr>
    </w:tbl>
    <w:p w14:paraId="0D62633A" w14:textId="1C5B76CB" w:rsidR="007F43C8" w:rsidRPr="00E77F29" w:rsidRDefault="007F43C8" w:rsidP="007F43C8">
      <w:pPr>
        <w:jc w:val="both"/>
        <w:rPr>
          <w:rFonts w:ascii="Arial" w:hAnsi="Arial" w:cs="Arial"/>
          <w:sz w:val="16"/>
          <w:szCs w:val="18"/>
        </w:rPr>
      </w:pPr>
      <w:r w:rsidRPr="00E77F29">
        <w:rPr>
          <w:rFonts w:ascii="Arial" w:hAnsi="Arial" w:cs="Arial"/>
          <w:sz w:val="16"/>
          <w:szCs w:val="18"/>
        </w:rPr>
        <w:t>-----------------------------------------------------------------------------------------------------------------------</w:t>
      </w:r>
      <w:r w:rsidR="00B24CDA" w:rsidRPr="00E77F29">
        <w:rPr>
          <w:rFonts w:ascii="Arial" w:hAnsi="Arial" w:cs="Arial"/>
          <w:sz w:val="16"/>
          <w:szCs w:val="18"/>
        </w:rPr>
        <w:t>-------------------</w:t>
      </w:r>
      <w:r w:rsidRPr="00E77F29">
        <w:rPr>
          <w:rFonts w:ascii="Arial" w:hAnsi="Arial" w:cs="Arial"/>
          <w:sz w:val="16"/>
          <w:szCs w:val="18"/>
        </w:rPr>
        <w:t>---------------------------</w:t>
      </w:r>
    </w:p>
    <w:p w14:paraId="12854FA3" w14:textId="151C0147" w:rsidR="007F43C8" w:rsidRPr="00E77F29" w:rsidRDefault="007F43C8" w:rsidP="007F43C8">
      <w:pPr>
        <w:jc w:val="both"/>
        <w:rPr>
          <w:rFonts w:ascii="Arial" w:hAnsi="Arial" w:cs="Arial"/>
          <w:sz w:val="18"/>
          <w:szCs w:val="18"/>
        </w:rPr>
      </w:pPr>
      <w:r w:rsidRPr="00E77F29">
        <w:rPr>
          <w:rFonts w:ascii="Arial" w:hAnsi="Arial" w:cs="Arial"/>
          <w:sz w:val="18"/>
          <w:szCs w:val="18"/>
        </w:rPr>
        <w:lastRenderedPageBreak/>
        <w:t>Por considerar que su</w:t>
      </w:r>
      <w:r w:rsidR="00244CA3" w:rsidRPr="00E77F29">
        <w:rPr>
          <w:rFonts w:ascii="Arial" w:hAnsi="Arial" w:cs="Arial"/>
          <w:sz w:val="18"/>
          <w:szCs w:val="18"/>
        </w:rPr>
        <w:t>s</w:t>
      </w:r>
      <w:r w:rsidRPr="00E77F29">
        <w:rPr>
          <w:rFonts w:ascii="Arial" w:hAnsi="Arial" w:cs="Arial"/>
          <w:sz w:val="18"/>
          <w:szCs w:val="18"/>
        </w:rPr>
        <w:t xml:space="preserve"> propuesta</w:t>
      </w:r>
      <w:r w:rsidR="00244CA3" w:rsidRPr="00E77F29">
        <w:rPr>
          <w:rFonts w:ascii="Arial" w:hAnsi="Arial" w:cs="Arial"/>
          <w:sz w:val="18"/>
          <w:szCs w:val="18"/>
        </w:rPr>
        <w:t xml:space="preserve">s </w:t>
      </w:r>
      <w:r w:rsidRPr="00E77F29">
        <w:rPr>
          <w:rFonts w:ascii="Arial" w:hAnsi="Arial" w:cs="Arial"/>
          <w:sz w:val="18"/>
          <w:szCs w:val="18"/>
        </w:rPr>
        <w:t>s</w:t>
      </w:r>
      <w:r w:rsidR="00244CA3" w:rsidRPr="00E77F29">
        <w:rPr>
          <w:rFonts w:ascii="Arial" w:hAnsi="Arial" w:cs="Arial"/>
          <w:sz w:val="18"/>
          <w:szCs w:val="18"/>
        </w:rPr>
        <w:t>on</w:t>
      </w:r>
      <w:r w:rsidRPr="00E77F29">
        <w:rPr>
          <w:rFonts w:ascii="Arial" w:hAnsi="Arial" w:cs="Arial"/>
          <w:sz w:val="18"/>
          <w:szCs w:val="18"/>
        </w:rPr>
        <w:t xml:space="preserve"> solvente</w:t>
      </w:r>
      <w:r w:rsidR="00244CA3" w:rsidRPr="00E77F29">
        <w:rPr>
          <w:rFonts w:ascii="Arial" w:hAnsi="Arial" w:cs="Arial"/>
          <w:sz w:val="18"/>
          <w:szCs w:val="18"/>
        </w:rPr>
        <w:t>s</w:t>
      </w:r>
      <w:r w:rsidRPr="00E77F29">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095B084E" w14:textId="77777777" w:rsidR="00365BDA" w:rsidRPr="00E77F29" w:rsidRDefault="00F93D15" w:rsidP="006E434E">
      <w:pPr>
        <w:jc w:val="both"/>
        <w:rPr>
          <w:rFonts w:ascii="Arial" w:hAnsi="Arial" w:cs="Arial"/>
          <w:sz w:val="18"/>
          <w:szCs w:val="18"/>
        </w:rPr>
      </w:pPr>
      <w:r w:rsidRPr="00E77F29">
        <w:rPr>
          <w:rFonts w:ascii="Arial" w:hAnsi="Arial" w:cs="Arial"/>
          <w:sz w:val="18"/>
          <w:szCs w:val="18"/>
        </w:rPr>
        <w:t>---------------------------------------------------------------------------------------------------------------------------------------------------</w:t>
      </w:r>
      <w:r w:rsidR="006E434E" w:rsidRPr="00E77F29">
        <w:rPr>
          <w:rFonts w:ascii="Arial" w:hAnsi="Arial" w:cs="Arial"/>
          <w:sz w:val="18"/>
          <w:szCs w:val="18"/>
          <w:highlight w:val="yellow"/>
        </w:rPr>
        <w:t xml:space="preserve"> </w:t>
      </w:r>
    </w:p>
    <w:p w14:paraId="28F0F321" w14:textId="77777777" w:rsidR="00365BDA" w:rsidRPr="00E77F29" w:rsidRDefault="00365BDA" w:rsidP="00365BDA">
      <w:pPr>
        <w:jc w:val="both"/>
        <w:rPr>
          <w:rFonts w:ascii="Arial" w:hAnsi="Arial" w:cs="Arial"/>
          <w:sz w:val="18"/>
          <w:szCs w:val="18"/>
        </w:rPr>
      </w:pPr>
      <w:r w:rsidRPr="00E77F29">
        <w:rPr>
          <w:rFonts w:ascii="Arial" w:hAnsi="Arial" w:cs="Arial"/>
          <w:sz w:val="18"/>
          <w:szCs w:val="18"/>
        </w:rPr>
        <w:t>---------------------------------------------------------------------------------------------------------------------------------------------------Con fundamento en el artículo 59 de la Ley, así como en el numeral XIII de las bases de la presente licitación, se declaran desiertas las siguientes partidas: ---------------------------------------------------------------------------------------</w:t>
      </w:r>
    </w:p>
    <w:p w14:paraId="3EABEF16" w14:textId="77777777" w:rsidR="00365BDA" w:rsidRPr="00E77F29" w:rsidRDefault="00365BDA" w:rsidP="00365BDA">
      <w:pPr>
        <w:jc w:val="both"/>
        <w:rPr>
          <w:rFonts w:ascii="Arial" w:hAnsi="Arial" w:cs="Arial"/>
          <w:sz w:val="18"/>
          <w:szCs w:val="18"/>
        </w:rPr>
      </w:pPr>
      <w:r w:rsidRPr="00E77F29">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268"/>
        <w:gridCol w:w="6662"/>
      </w:tblGrid>
      <w:tr w:rsidR="00365BDA" w:rsidRPr="00E77F29" w14:paraId="4DC9C905" w14:textId="77777777" w:rsidTr="009A6A58">
        <w:trPr>
          <w:trHeight w:val="280"/>
        </w:trPr>
        <w:tc>
          <w:tcPr>
            <w:tcW w:w="1270" w:type="pct"/>
            <w:shd w:val="clear" w:color="auto" w:fill="D9D9D9"/>
            <w:noWrap/>
            <w:vAlign w:val="center"/>
            <w:hideMark/>
          </w:tcPr>
          <w:p w14:paraId="64FFFE60" w14:textId="77777777" w:rsidR="00365BDA" w:rsidRPr="00E77F29" w:rsidRDefault="00365BDA" w:rsidP="009A6A58">
            <w:pPr>
              <w:jc w:val="center"/>
              <w:rPr>
                <w:rFonts w:ascii="Arial" w:hAnsi="Arial" w:cs="Arial"/>
                <w:b/>
                <w:color w:val="000000"/>
                <w:sz w:val="14"/>
                <w:szCs w:val="14"/>
                <w:lang w:val="es-MX" w:eastAsia="es-MX"/>
              </w:rPr>
            </w:pPr>
            <w:r w:rsidRPr="00E77F29">
              <w:rPr>
                <w:rFonts w:ascii="Arial" w:hAnsi="Arial" w:cs="Arial"/>
                <w:b/>
                <w:color w:val="000000"/>
                <w:sz w:val="14"/>
                <w:szCs w:val="14"/>
                <w:lang w:val="es-MX" w:eastAsia="es-MX"/>
              </w:rPr>
              <w:t>Partidas Desiertas</w:t>
            </w:r>
          </w:p>
        </w:tc>
        <w:tc>
          <w:tcPr>
            <w:tcW w:w="3730" w:type="pct"/>
            <w:shd w:val="clear" w:color="auto" w:fill="D9D9D9"/>
            <w:noWrap/>
            <w:vAlign w:val="center"/>
            <w:hideMark/>
          </w:tcPr>
          <w:p w14:paraId="4BCE8B7B" w14:textId="77777777" w:rsidR="00365BDA" w:rsidRPr="00E77F29" w:rsidRDefault="00365BDA" w:rsidP="009A6A58">
            <w:pPr>
              <w:jc w:val="center"/>
              <w:rPr>
                <w:rFonts w:ascii="Arial" w:hAnsi="Arial" w:cs="Arial"/>
                <w:b/>
                <w:color w:val="000000"/>
                <w:sz w:val="14"/>
                <w:szCs w:val="14"/>
                <w:lang w:val="es-MX" w:eastAsia="es-MX"/>
              </w:rPr>
            </w:pPr>
            <w:r w:rsidRPr="00E77F29">
              <w:rPr>
                <w:rFonts w:ascii="Arial" w:hAnsi="Arial" w:cs="Arial"/>
                <w:b/>
                <w:color w:val="000000"/>
                <w:sz w:val="14"/>
                <w:szCs w:val="14"/>
                <w:lang w:val="es-MX" w:eastAsia="es-MX"/>
              </w:rPr>
              <w:t>Motivo</w:t>
            </w:r>
          </w:p>
        </w:tc>
      </w:tr>
      <w:tr w:rsidR="00D36BD6" w:rsidRPr="00E77F29" w14:paraId="294F621B" w14:textId="77777777" w:rsidTr="009A6A58">
        <w:trPr>
          <w:trHeight w:val="473"/>
        </w:trPr>
        <w:tc>
          <w:tcPr>
            <w:tcW w:w="1270" w:type="pct"/>
            <w:shd w:val="clear" w:color="auto" w:fill="auto"/>
            <w:noWrap/>
            <w:vAlign w:val="center"/>
          </w:tcPr>
          <w:p w14:paraId="1D3BFF3B" w14:textId="1BEBA046" w:rsidR="00D36BD6" w:rsidRPr="005677DF" w:rsidRDefault="00D36BD6" w:rsidP="00C51947">
            <w:pPr>
              <w:jc w:val="center"/>
              <w:rPr>
                <w:rFonts w:ascii="Arial" w:hAnsi="Arial" w:cs="Arial"/>
                <w:b/>
                <w:sz w:val="14"/>
                <w:szCs w:val="14"/>
              </w:rPr>
            </w:pPr>
            <w:r w:rsidRPr="005677DF">
              <w:rPr>
                <w:rFonts w:ascii="Arial" w:hAnsi="Arial" w:cs="Arial"/>
                <w:b/>
                <w:sz w:val="14"/>
                <w:szCs w:val="14"/>
              </w:rPr>
              <w:t>1, 2, 3, 4, 5, 6, 7, 8, 10, 11, 13, 15, 19, 20, 21, 22, 33 y 34.</w:t>
            </w:r>
          </w:p>
        </w:tc>
        <w:tc>
          <w:tcPr>
            <w:tcW w:w="3730" w:type="pct"/>
            <w:shd w:val="clear" w:color="auto" w:fill="auto"/>
            <w:noWrap/>
            <w:vAlign w:val="center"/>
          </w:tcPr>
          <w:p w14:paraId="21BB4B95" w14:textId="7EE1B87C" w:rsidR="00D36BD6" w:rsidRPr="00E77F29" w:rsidRDefault="007531D0" w:rsidP="009A6A58">
            <w:pPr>
              <w:jc w:val="both"/>
              <w:rPr>
                <w:rFonts w:ascii="Arial" w:hAnsi="Arial" w:cs="Arial"/>
                <w:b/>
                <w:sz w:val="16"/>
                <w:szCs w:val="16"/>
                <w:highlight w:val="yellow"/>
              </w:rPr>
            </w:pPr>
            <w:r w:rsidRPr="00E77F29">
              <w:rPr>
                <w:rFonts w:ascii="Arial" w:hAnsi="Arial" w:cs="Arial"/>
                <w:b/>
                <w:sz w:val="14"/>
                <w:szCs w:val="14"/>
              </w:rPr>
              <w:t>Se declara desierta en virtud de que no existieron propuesta susceptibles de análisis, al no ofertarse en el acto de presentación y apertura de propuestas.</w:t>
            </w:r>
          </w:p>
        </w:tc>
      </w:tr>
      <w:tr w:rsidR="002A77E8" w:rsidRPr="00E77F29" w14:paraId="2BA126E9" w14:textId="77777777" w:rsidTr="009A6A58">
        <w:trPr>
          <w:trHeight w:val="473"/>
        </w:trPr>
        <w:tc>
          <w:tcPr>
            <w:tcW w:w="1270" w:type="pct"/>
            <w:shd w:val="clear" w:color="auto" w:fill="auto"/>
            <w:noWrap/>
            <w:vAlign w:val="center"/>
          </w:tcPr>
          <w:p w14:paraId="5558218B" w14:textId="4D2F9492" w:rsidR="002A77E8" w:rsidRPr="005677DF" w:rsidRDefault="00901AED" w:rsidP="00901AED">
            <w:pPr>
              <w:jc w:val="center"/>
              <w:rPr>
                <w:rFonts w:ascii="Arial" w:hAnsi="Arial" w:cs="Arial"/>
                <w:b/>
                <w:sz w:val="14"/>
                <w:szCs w:val="14"/>
              </w:rPr>
            </w:pPr>
            <w:r w:rsidRPr="005677DF">
              <w:rPr>
                <w:rFonts w:ascii="Arial" w:hAnsi="Arial" w:cs="Arial"/>
                <w:b/>
                <w:sz w:val="14"/>
                <w:szCs w:val="14"/>
              </w:rPr>
              <w:t>9, 16, 23, 24, 25, 26, 27, 31 y 32</w:t>
            </w:r>
            <w:r w:rsidR="000F6661" w:rsidRPr="005677DF">
              <w:rPr>
                <w:rFonts w:ascii="Arial" w:hAnsi="Arial" w:cs="Arial"/>
                <w:b/>
                <w:sz w:val="14"/>
                <w:szCs w:val="14"/>
              </w:rPr>
              <w:t>.</w:t>
            </w:r>
          </w:p>
        </w:tc>
        <w:tc>
          <w:tcPr>
            <w:tcW w:w="3730" w:type="pct"/>
            <w:shd w:val="clear" w:color="auto" w:fill="auto"/>
            <w:noWrap/>
            <w:vAlign w:val="center"/>
          </w:tcPr>
          <w:p w14:paraId="310BC569" w14:textId="3CCDA5C0" w:rsidR="002A77E8" w:rsidRPr="00E77F29" w:rsidRDefault="002A77E8" w:rsidP="007349E4">
            <w:pPr>
              <w:jc w:val="both"/>
              <w:rPr>
                <w:rFonts w:ascii="Arial" w:hAnsi="Arial" w:cs="Arial"/>
                <w:b/>
                <w:sz w:val="14"/>
                <w:szCs w:val="14"/>
              </w:rPr>
            </w:pPr>
            <w:r w:rsidRPr="00E77F29">
              <w:rPr>
                <w:rFonts w:ascii="Arial" w:hAnsi="Arial" w:cs="Arial"/>
                <w:b/>
                <w:sz w:val="14"/>
                <w:szCs w:val="14"/>
              </w:rPr>
              <w:t>Se declar</w:t>
            </w:r>
            <w:r w:rsidR="007349E4" w:rsidRPr="00E77F29">
              <w:rPr>
                <w:rFonts w:ascii="Arial" w:hAnsi="Arial" w:cs="Arial"/>
                <w:b/>
                <w:sz w:val="14"/>
                <w:szCs w:val="14"/>
              </w:rPr>
              <w:t>a desierta, en virtud de que la</w:t>
            </w:r>
            <w:r w:rsidRPr="00E77F29">
              <w:rPr>
                <w:rFonts w:ascii="Arial" w:hAnsi="Arial" w:cs="Arial"/>
                <w:b/>
                <w:sz w:val="14"/>
                <w:szCs w:val="14"/>
              </w:rPr>
              <w:t xml:space="preserve"> propuesta </w:t>
            </w:r>
            <w:r w:rsidR="007349E4" w:rsidRPr="00E77F29">
              <w:rPr>
                <w:rFonts w:ascii="Arial" w:hAnsi="Arial" w:cs="Arial"/>
                <w:b/>
                <w:sz w:val="14"/>
                <w:szCs w:val="14"/>
              </w:rPr>
              <w:t xml:space="preserve">presentada para estas partidas, no son solventes. </w:t>
            </w:r>
          </w:p>
        </w:tc>
      </w:tr>
      <w:tr w:rsidR="002A77E8" w:rsidRPr="00E77F29" w14:paraId="422738E8" w14:textId="77777777" w:rsidTr="009A6A58">
        <w:trPr>
          <w:trHeight w:val="473"/>
        </w:trPr>
        <w:tc>
          <w:tcPr>
            <w:tcW w:w="1270" w:type="pct"/>
            <w:shd w:val="clear" w:color="auto" w:fill="auto"/>
            <w:noWrap/>
            <w:vAlign w:val="center"/>
          </w:tcPr>
          <w:p w14:paraId="64252843" w14:textId="6D729759" w:rsidR="002A77E8" w:rsidRPr="005677DF" w:rsidRDefault="000F6661" w:rsidP="00C51947">
            <w:pPr>
              <w:jc w:val="center"/>
              <w:rPr>
                <w:rFonts w:ascii="Arial" w:hAnsi="Arial" w:cs="Arial"/>
                <w:b/>
                <w:sz w:val="14"/>
                <w:szCs w:val="14"/>
              </w:rPr>
            </w:pPr>
            <w:r w:rsidRPr="005677DF">
              <w:rPr>
                <w:rFonts w:ascii="Arial" w:hAnsi="Arial" w:cs="Arial"/>
                <w:b/>
                <w:sz w:val="14"/>
                <w:szCs w:val="14"/>
              </w:rPr>
              <w:t xml:space="preserve">14 y </w:t>
            </w:r>
            <w:r w:rsidR="002A77E8" w:rsidRPr="005677DF">
              <w:rPr>
                <w:rFonts w:ascii="Arial" w:hAnsi="Arial" w:cs="Arial"/>
                <w:b/>
                <w:sz w:val="14"/>
                <w:szCs w:val="14"/>
              </w:rPr>
              <w:t>35</w:t>
            </w:r>
            <w:r w:rsidRPr="005677DF">
              <w:rPr>
                <w:rFonts w:ascii="Arial" w:hAnsi="Arial" w:cs="Arial"/>
                <w:b/>
                <w:sz w:val="14"/>
                <w:szCs w:val="14"/>
              </w:rPr>
              <w:t>.</w:t>
            </w:r>
          </w:p>
        </w:tc>
        <w:tc>
          <w:tcPr>
            <w:tcW w:w="3730" w:type="pct"/>
            <w:shd w:val="clear" w:color="auto" w:fill="auto"/>
            <w:noWrap/>
            <w:vAlign w:val="center"/>
          </w:tcPr>
          <w:p w14:paraId="00867AF2" w14:textId="2C239509" w:rsidR="002A77E8" w:rsidRPr="00E77F29" w:rsidRDefault="002A77E8" w:rsidP="009A6A58">
            <w:pPr>
              <w:jc w:val="both"/>
              <w:rPr>
                <w:rFonts w:ascii="Arial" w:hAnsi="Arial" w:cs="Arial"/>
                <w:b/>
                <w:sz w:val="14"/>
                <w:szCs w:val="14"/>
              </w:rPr>
            </w:pPr>
            <w:r w:rsidRPr="00E77F29">
              <w:rPr>
                <w:rFonts w:ascii="Arial" w:hAnsi="Arial" w:cs="Arial"/>
                <w:b/>
                <w:sz w:val="14"/>
                <w:szCs w:val="14"/>
              </w:rPr>
              <w:t>Se declara desierta, en virtud de que las propuestas presentadas solventes rebasan el techo presupuestal autorizado con el que se cuenta.</w:t>
            </w:r>
          </w:p>
        </w:tc>
      </w:tr>
    </w:tbl>
    <w:p w14:paraId="048FD1C1" w14:textId="77777777" w:rsidR="00365BDA" w:rsidRPr="00E77F29" w:rsidRDefault="00365BDA" w:rsidP="00365BDA">
      <w:pPr>
        <w:jc w:val="both"/>
        <w:rPr>
          <w:rFonts w:ascii="Arial" w:hAnsi="Arial" w:cs="Arial"/>
          <w:sz w:val="18"/>
          <w:szCs w:val="18"/>
        </w:rPr>
      </w:pPr>
      <w:r w:rsidRPr="00E77F29">
        <w:rPr>
          <w:rFonts w:ascii="Arial" w:hAnsi="Arial" w:cs="Arial"/>
          <w:sz w:val="18"/>
          <w:szCs w:val="18"/>
        </w:rPr>
        <w:t>---------------------------------------------------------------------------------------------------------------------------------------------------</w:t>
      </w:r>
    </w:p>
    <w:p w14:paraId="03AD98D7" w14:textId="487A0FB5" w:rsidR="000C2FD0" w:rsidRPr="00E77F29" w:rsidRDefault="000C2FD0" w:rsidP="006E434E">
      <w:pPr>
        <w:jc w:val="both"/>
        <w:rPr>
          <w:rFonts w:ascii="Arial" w:hAnsi="Arial" w:cs="Arial"/>
          <w:sz w:val="18"/>
          <w:szCs w:val="18"/>
        </w:rPr>
      </w:pPr>
      <w:r w:rsidRPr="00E77F29">
        <w:rPr>
          <w:rFonts w:ascii="Arial" w:hAnsi="Arial" w:cs="Arial"/>
          <w:sz w:val="18"/>
          <w:szCs w:val="18"/>
        </w:rPr>
        <w:t>--------------------------------------------------------------------------------------------------------------------------------------------------</w:t>
      </w:r>
      <w:r w:rsidR="006E434E" w:rsidRPr="00E77F29">
        <w:rPr>
          <w:rFonts w:ascii="Arial" w:hAnsi="Arial" w:cs="Arial"/>
          <w:sz w:val="18"/>
          <w:szCs w:val="18"/>
        </w:rPr>
        <w:t>-</w:t>
      </w:r>
    </w:p>
    <w:p w14:paraId="17CD777D" w14:textId="2DDACB28" w:rsidR="007F43C8" w:rsidRPr="00E77F29" w:rsidRDefault="007F43C8" w:rsidP="007F43C8">
      <w:pPr>
        <w:pStyle w:val="Sangradetextonormal"/>
        <w:ind w:left="0"/>
        <w:jc w:val="both"/>
        <w:rPr>
          <w:rFonts w:ascii="Arial" w:hAnsi="Arial" w:cs="Arial"/>
          <w:b/>
        </w:rPr>
      </w:pPr>
      <w:r w:rsidRPr="00E77F29">
        <w:rPr>
          <w:rFonts w:ascii="Arial" w:hAnsi="Arial" w:cs="Arial"/>
          <w:bCs/>
          <w:sz w:val="18"/>
          <w:szCs w:val="18"/>
        </w:rPr>
        <w:t xml:space="preserve">Las propuestas presentadas y adjudicadas cuentan con suficiencia presupuestal conforme a lo establecido en </w:t>
      </w:r>
      <w:r w:rsidR="002F74E5" w:rsidRPr="00E77F29">
        <w:rPr>
          <w:rFonts w:ascii="Arial" w:hAnsi="Arial" w:cs="Arial"/>
          <w:bCs/>
          <w:sz w:val="18"/>
          <w:szCs w:val="18"/>
        </w:rPr>
        <w:t>los</w:t>
      </w:r>
      <w:r w:rsidRPr="00E77F29">
        <w:rPr>
          <w:rFonts w:ascii="Arial" w:hAnsi="Arial" w:cs="Arial"/>
          <w:bCs/>
          <w:sz w:val="18"/>
          <w:szCs w:val="18"/>
        </w:rPr>
        <w:t xml:space="preserve"> </w:t>
      </w:r>
      <w:r w:rsidR="00A21997" w:rsidRPr="00E77F29">
        <w:rPr>
          <w:rFonts w:ascii="Arial" w:hAnsi="Arial" w:cs="Arial"/>
          <w:bCs/>
          <w:sz w:val="18"/>
          <w:szCs w:val="18"/>
        </w:rPr>
        <w:t>oficio</w:t>
      </w:r>
      <w:r w:rsidR="002F74E5" w:rsidRPr="00E77F29">
        <w:rPr>
          <w:rFonts w:ascii="Arial" w:hAnsi="Arial" w:cs="Arial"/>
          <w:bCs/>
          <w:sz w:val="18"/>
          <w:szCs w:val="18"/>
        </w:rPr>
        <w:t>s</w:t>
      </w:r>
      <w:r w:rsidR="00A21997" w:rsidRPr="00E77F29">
        <w:rPr>
          <w:rFonts w:ascii="Arial" w:hAnsi="Arial" w:cs="Arial"/>
          <w:bCs/>
          <w:sz w:val="18"/>
          <w:szCs w:val="18"/>
        </w:rPr>
        <w:t xml:space="preserve"> </w:t>
      </w:r>
      <w:r w:rsidR="0073230A" w:rsidRPr="00E77F29">
        <w:rPr>
          <w:rFonts w:ascii="Arial" w:hAnsi="Arial" w:cs="Arial"/>
          <w:b/>
          <w:bCs/>
          <w:sz w:val="18"/>
          <w:szCs w:val="18"/>
        </w:rPr>
        <w:t>DGF/DPAF-330/2023, DGF/DPAF-331/2023, DGF/DPAF-321/2023, DGF/DPAF-326/2023, DGF/DPAF-325/2023, DGF/DPAF-333/2023, DGF/DPAF-332/2023, así como lo establecido en los Fondos Ordinarios Estatales y Propios de cada área</w:t>
      </w:r>
      <w:r w:rsidRPr="00E77F29">
        <w:rPr>
          <w:rFonts w:ascii="Arial" w:hAnsi="Arial" w:cs="Arial"/>
          <w:sz w:val="18"/>
          <w:szCs w:val="18"/>
        </w:rPr>
        <w:t>.-----------------------------------------</w:t>
      </w:r>
      <w:r w:rsidR="00CB344E" w:rsidRPr="00E77F29">
        <w:rPr>
          <w:rFonts w:ascii="Arial" w:hAnsi="Arial" w:cs="Arial"/>
          <w:sz w:val="18"/>
          <w:szCs w:val="18"/>
        </w:rPr>
        <w:t>------------------------------</w:t>
      </w:r>
      <w:r w:rsidR="00E4324A" w:rsidRPr="00E77F29">
        <w:rPr>
          <w:rFonts w:ascii="Arial" w:hAnsi="Arial" w:cs="Arial"/>
          <w:sz w:val="18"/>
          <w:szCs w:val="18"/>
        </w:rPr>
        <w:t>---------------------------------</w:t>
      </w:r>
      <w:r w:rsidR="00540317" w:rsidRPr="00E77F29">
        <w:rPr>
          <w:rFonts w:ascii="Arial" w:hAnsi="Arial" w:cs="Arial"/>
          <w:sz w:val="18"/>
          <w:szCs w:val="18"/>
        </w:rPr>
        <w:t>-------------------------------------------------------</w:t>
      </w:r>
      <w:r w:rsidR="002F74E5" w:rsidRPr="00E77F29">
        <w:rPr>
          <w:rFonts w:ascii="Arial" w:hAnsi="Arial" w:cs="Arial"/>
          <w:sz w:val="18"/>
          <w:szCs w:val="18"/>
        </w:rPr>
        <w:t>----------------------</w:t>
      </w:r>
      <w:r w:rsidR="0073230A" w:rsidRPr="00E77F29">
        <w:rPr>
          <w:rFonts w:ascii="Arial" w:hAnsi="Arial" w:cs="Arial"/>
          <w:sz w:val="18"/>
          <w:szCs w:val="18"/>
        </w:rPr>
        <w:t>-------------------------------------------</w:t>
      </w:r>
      <w:r w:rsidR="002F74E5" w:rsidRPr="00E77F29">
        <w:rPr>
          <w:rFonts w:ascii="Arial" w:hAnsi="Arial" w:cs="Arial"/>
          <w:sz w:val="18"/>
          <w:szCs w:val="18"/>
        </w:rPr>
        <w:t>-------</w:t>
      </w:r>
    </w:p>
    <w:p w14:paraId="5B2AAB15" w14:textId="77777777" w:rsidR="00F619F4" w:rsidRPr="00E77F29" w:rsidRDefault="00F619F4" w:rsidP="00F619F4">
      <w:pPr>
        <w:jc w:val="both"/>
        <w:rPr>
          <w:rFonts w:ascii="Arial" w:hAnsi="Arial" w:cs="Arial"/>
          <w:bCs/>
          <w:sz w:val="18"/>
          <w:szCs w:val="18"/>
          <w:lang w:val="es-MX"/>
        </w:rPr>
      </w:pPr>
      <w:r w:rsidRPr="00E77F29">
        <w:rPr>
          <w:rFonts w:ascii="Arial" w:hAnsi="Arial" w:cs="Arial"/>
          <w:sz w:val="18"/>
          <w:szCs w:val="18"/>
        </w:rPr>
        <w:t>---------------------------------------------------------------------------------------------------------------------------------------------------</w:t>
      </w:r>
    </w:p>
    <w:p w14:paraId="0EF23387" w14:textId="559917DB" w:rsidR="00F619F4" w:rsidRPr="00E77F29" w:rsidRDefault="00F619F4" w:rsidP="00F619F4">
      <w:pPr>
        <w:jc w:val="both"/>
        <w:rPr>
          <w:rFonts w:ascii="Arial" w:hAnsi="Arial" w:cs="Arial"/>
          <w:sz w:val="16"/>
          <w:szCs w:val="16"/>
        </w:rPr>
      </w:pPr>
      <w:r w:rsidRPr="00E77F29">
        <w:rPr>
          <w:rFonts w:ascii="Arial" w:hAnsi="Arial" w:cs="Arial"/>
          <w:bCs/>
          <w:sz w:val="14"/>
          <w:szCs w:val="14"/>
          <w:lang w:val="es-MX"/>
        </w:rPr>
        <w:t xml:space="preserve">Para las partidas adjudicadas, se formalizará esta adquisición mediante contrato de prestación de </w:t>
      </w:r>
      <w:r w:rsidR="008A3450" w:rsidRPr="00E77F29">
        <w:rPr>
          <w:rFonts w:ascii="Arial" w:hAnsi="Arial" w:cs="Arial"/>
          <w:bCs/>
          <w:sz w:val="14"/>
          <w:szCs w:val="14"/>
          <w:lang w:val="es-MX"/>
        </w:rPr>
        <w:t>compra - venta</w:t>
      </w:r>
      <w:r w:rsidRPr="00E77F29">
        <w:rPr>
          <w:rFonts w:ascii="Arial" w:hAnsi="Arial" w:cs="Arial"/>
          <w:bCs/>
          <w:sz w:val="14"/>
          <w:szCs w:val="14"/>
          <w:lang w:val="es-MX"/>
        </w:rPr>
        <w:t xml:space="preserve"> a precio fijo en los términos de los artículos 65, 66 y 67 de la Ley, la fecha tentativa de firma de contrato, el día </w:t>
      </w:r>
      <w:r w:rsidR="000F6661" w:rsidRPr="00E77F29">
        <w:rPr>
          <w:rFonts w:ascii="Arial" w:hAnsi="Arial" w:cs="Arial"/>
          <w:b/>
          <w:bCs/>
          <w:color w:val="000000"/>
          <w:sz w:val="14"/>
          <w:szCs w:val="14"/>
          <w:lang w:val="es-MX"/>
        </w:rPr>
        <w:t>25</w:t>
      </w:r>
      <w:r w:rsidRPr="00E77F29">
        <w:rPr>
          <w:rFonts w:ascii="Arial" w:hAnsi="Arial" w:cs="Arial"/>
          <w:b/>
          <w:bCs/>
          <w:color w:val="000000"/>
          <w:sz w:val="14"/>
          <w:szCs w:val="14"/>
          <w:lang w:val="es-MX"/>
        </w:rPr>
        <w:t xml:space="preserve"> de </w:t>
      </w:r>
      <w:r w:rsidR="00B73AD2" w:rsidRPr="00E77F29">
        <w:rPr>
          <w:rFonts w:ascii="Arial" w:hAnsi="Arial" w:cs="Arial"/>
          <w:b/>
          <w:bCs/>
          <w:color w:val="000000"/>
          <w:sz w:val="14"/>
          <w:szCs w:val="14"/>
          <w:lang w:val="es-MX"/>
        </w:rPr>
        <w:t>noviembre</w:t>
      </w:r>
      <w:r w:rsidRPr="00E77F29">
        <w:rPr>
          <w:rFonts w:ascii="Arial" w:hAnsi="Arial" w:cs="Arial"/>
          <w:b/>
          <w:bCs/>
          <w:color w:val="000000"/>
          <w:sz w:val="14"/>
          <w:szCs w:val="14"/>
          <w:lang w:val="es-MX"/>
        </w:rPr>
        <w:t xml:space="preserve"> de 2023 </w:t>
      </w:r>
      <w:r w:rsidRPr="00E77F29">
        <w:rPr>
          <w:rFonts w:ascii="Arial" w:hAnsi="Arial" w:cs="Arial"/>
          <w:bCs/>
          <w:sz w:val="14"/>
          <w:szCs w:val="14"/>
          <w:lang w:val="es-MX"/>
        </w:rPr>
        <w:t xml:space="preserve">en el Departamento de Compras de la Dirección General de Finanzas, sita en edificio 222 P.B., Ciudad Universitaria, en horario de </w:t>
      </w:r>
      <w:r w:rsidRPr="00E77F29">
        <w:rPr>
          <w:rFonts w:ascii="Arial" w:hAnsi="Arial" w:cs="Arial"/>
          <w:b/>
          <w:bCs/>
          <w:sz w:val="14"/>
          <w:szCs w:val="14"/>
          <w:lang w:val="es-MX"/>
        </w:rPr>
        <w:t xml:space="preserve">14:00 a 15:00 horas. </w:t>
      </w:r>
      <w:r w:rsidRPr="00E77F29">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E77F29">
        <w:rPr>
          <w:rFonts w:ascii="Arial" w:hAnsi="Arial" w:cs="Arial"/>
          <w:sz w:val="16"/>
          <w:szCs w:val="16"/>
        </w:rPr>
        <w:t>.</w:t>
      </w:r>
      <w:r w:rsidRPr="00E77F29">
        <w:rPr>
          <w:rFonts w:ascii="Arial" w:hAnsi="Arial" w:cs="Arial"/>
          <w:sz w:val="18"/>
          <w:szCs w:val="18"/>
        </w:rPr>
        <w:t xml:space="preserve"> --------------</w:t>
      </w:r>
    </w:p>
    <w:p w14:paraId="7CAF6EEC" w14:textId="0490BD82" w:rsidR="00F619F4" w:rsidRPr="00E77F29" w:rsidRDefault="00F619F4" w:rsidP="00F619F4">
      <w:pPr>
        <w:jc w:val="both"/>
        <w:rPr>
          <w:rFonts w:ascii="Arial" w:hAnsi="Arial" w:cs="Arial"/>
          <w:bCs/>
          <w:sz w:val="18"/>
          <w:szCs w:val="18"/>
          <w:lang w:val="es-MX"/>
        </w:rPr>
      </w:pPr>
      <w:r w:rsidRPr="00E77F29">
        <w:rPr>
          <w:rFonts w:ascii="Arial" w:hAnsi="Arial" w:cs="Arial"/>
        </w:rPr>
        <w:t>------------------------------------------------------------------------------------------------------------------------------------</w:t>
      </w:r>
      <w:r w:rsidRPr="00E77F29">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E77F29">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E77F29">
        <w:rPr>
          <w:rFonts w:ascii="Arial" w:hAnsi="Arial" w:cs="Arial"/>
          <w:sz w:val="16"/>
          <w:szCs w:val="16"/>
        </w:rPr>
        <w:t xml:space="preserve">: </w:t>
      </w:r>
      <w:hyperlink r:id="rId11" w:history="1">
        <w:r w:rsidRPr="00E77F29">
          <w:rPr>
            <w:rStyle w:val="Hipervnculo"/>
            <w:rFonts w:ascii="Arial" w:hAnsi="Arial" w:cs="Arial"/>
            <w:color w:val="auto"/>
            <w:sz w:val="16"/>
            <w:szCs w:val="16"/>
          </w:rPr>
          <w:t>http://www.sat.gob.mx</w:t>
        </w:r>
      </w:hyperlink>
      <w:r w:rsidRPr="00E77F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E77F29">
          <w:rPr>
            <w:rStyle w:val="Hipervnculo"/>
            <w:rFonts w:ascii="Arial" w:hAnsi="Arial" w:cs="Arial"/>
            <w:sz w:val="16"/>
            <w:szCs w:val="16"/>
          </w:rPr>
          <w:t>beatriz.rivera@edu.uaa.mx</w:t>
        </w:r>
      </w:hyperlink>
      <w:r w:rsidRPr="00E77F29">
        <w:rPr>
          <w:rFonts w:ascii="Arial" w:hAnsi="Arial" w:cs="Arial"/>
          <w:sz w:val="16"/>
          <w:szCs w:val="16"/>
        </w:rPr>
        <w:t xml:space="preserve"> para que el SAT envié el “Acuse de respuesta” que emitirá en atención a su solicitud de opinión. Conforme al numeral VIII, letra D “Obligaciones </w:t>
      </w:r>
      <w:r w:rsidR="00034094" w:rsidRPr="00E77F29">
        <w:rPr>
          <w:rFonts w:ascii="Arial" w:hAnsi="Arial" w:cs="Arial"/>
          <w:sz w:val="18"/>
          <w:szCs w:val="18"/>
        </w:rPr>
        <w:t>---------------------------------------------------------------------------------------------------------------------------------------------------</w:t>
      </w:r>
      <w:r w:rsidR="00B73AD2" w:rsidRPr="00E77F29">
        <w:rPr>
          <w:rFonts w:ascii="Arial" w:hAnsi="Arial" w:cs="Arial"/>
          <w:sz w:val="18"/>
          <w:szCs w:val="18"/>
        </w:rPr>
        <w:t>------</w:t>
      </w:r>
      <w:r w:rsidRPr="00E77F29">
        <w:rPr>
          <w:rFonts w:ascii="Arial" w:hAnsi="Arial" w:cs="Arial"/>
          <w:sz w:val="16"/>
          <w:szCs w:val="16"/>
        </w:rPr>
        <w:t>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Pr="00E77F29">
        <w:rPr>
          <w:rFonts w:ascii="Arial" w:hAnsi="Arial" w:cs="Arial"/>
          <w:sz w:val="18"/>
          <w:szCs w:val="18"/>
        </w:rPr>
        <w:t>--------</w:t>
      </w:r>
      <w:r w:rsidR="00945C58" w:rsidRPr="00E77F29">
        <w:rPr>
          <w:rFonts w:ascii="Arial" w:hAnsi="Arial" w:cs="Arial"/>
        </w:rPr>
        <w:t xml:space="preserve"> ------------------------------------------------------------------------------------------------------------------------------------</w:t>
      </w:r>
      <w:r w:rsidRPr="00E77F29">
        <w:rPr>
          <w:rFonts w:ascii="Arial" w:hAnsi="Arial" w:cs="Arial"/>
          <w:sz w:val="18"/>
          <w:szCs w:val="18"/>
        </w:rPr>
        <w:t>---------------------------------------------------------------------------------------------------------------------------------------------------</w:t>
      </w:r>
      <w:r w:rsidRPr="00E77F29">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77F29">
        <w:rPr>
          <w:rFonts w:ascii="Arial" w:hAnsi="Arial" w:cs="Arial"/>
          <w:color w:val="000000"/>
          <w:sz w:val="16"/>
          <w:szCs w:val="16"/>
        </w:rPr>
        <w:t>personal.</w:t>
      </w:r>
      <w:r w:rsidRPr="00E77F29">
        <w:rPr>
          <w:rFonts w:ascii="Arial" w:hAnsi="Arial" w:cs="Arial"/>
        </w:rPr>
        <w:t>------------------------------------------------------------</w:t>
      </w:r>
      <w:proofErr w:type="gramEnd"/>
      <w:r w:rsidRPr="00E77F29">
        <w:rPr>
          <w:rFonts w:ascii="Arial" w:hAnsi="Arial" w:cs="Arial"/>
        </w:rPr>
        <w:t xml:space="preserve"> </w:t>
      </w:r>
    </w:p>
    <w:p w14:paraId="30E29A3E" w14:textId="56A3D856" w:rsidR="00412ED2" w:rsidRPr="00E77F29" w:rsidRDefault="00412ED2" w:rsidP="00F91DC5">
      <w:pPr>
        <w:pStyle w:val="Sangradetextonormal"/>
        <w:ind w:left="0"/>
        <w:jc w:val="both"/>
        <w:rPr>
          <w:rFonts w:ascii="Arial" w:hAnsi="Arial" w:cs="Arial"/>
        </w:rPr>
      </w:pPr>
      <w:r w:rsidRPr="00E77F29">
        <w:rPr>
          <w:rFonts w:ascii="Arial" w:hAnsi="Arial" w:cs="Arial"/>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7"/>
        <w:gridCol w:w="4451"/>
      </w:tblGrid>
      <w:tr w:rsidR="00A3719D" w:rsidRPr="00A3719D" w14:paraId="7558FD70" w14:textId="77777777" w:rsidTr="00226162">
        <w:tc>
          <w:tcPr>
            <w:tcW w:w="4377" w:type="dxa"/>
          </w:tcPr>
          <w:p w14:paraId="579CE76D" w14:textId="77777777" w:rsidR="00A3719D" w:rsidRPr="00A3719D" w:rsidRDefault="00A3719D" w:rsidP="00A3719D">
            <w:pPr>
              <w:pStyle w:val="Sangradetextonormal"/>
              <w:ind w:left="0"/>
              <w:rPr>
                <w:rFonts w:ascii="Arial" w:hAnsi="Arial" w:cs="Arial"/>
                <w:b/>
                <w:sz w:val="18"/>
                <w:szCs w:val="18"/>
              </w:rPr>
            </w:pPr>
          </w:p>
          <w:p w14:paraId="396712F2" w14:textId="77777777" w:rsidR="00A3719D" w:rsidRPr="00A3719D" w:rsidRDefault="00A3719D" w:rsidP="00A3719D">
            <w:pPr>
              <w:pStyle w:val="Sangradetextonormal"/>
              <w:ind w:left="0"/>
              <w:rPr>
                <w:rFonts w:ascii="Arial" w:hAnsi="Arial" w:cs="Arial"/>
                <w:b/>
                <w:sz w:val="18"/>
                <w:szCs w:val="18"/>
              </w:rPr>
            </w:pPr>
            <w:r w:rsidRPr="00A3719D">
              <w:rPr>
                <w:rFonts w:ascii="Arial" w:hAnsi="Arial" w:cs="Arial"/>
                <w:b/>
                <w:sz w:val="18"/>
                <w:szCs w:val="18"/>
              </w:rPr>
              <w:t>Mtro. en F. y N. Jorge Silva Robles</w:t>
            </w:r>
          </w:p>
          <w:p w14:paraId="09CD66A3" w14:textId="424E994B" w:rsidR="00A3719D" w:rsidRPr="00A3719D" w:rsidRDefault="00A3719D" w:rsidP="00A3719D">
            <w:pPr>
              <w:pStyle w:val="Sangradetextonormal"/>
              <w:ind w:left="0"/>
              <w:rPr>
                <w:rFonts w:ascii="Arial" w:hAnsi="Arial" w:cs="Arial"/>
                <w:sz w:val="18"/>
                <w:szCs w:val="18"/>
                <w:lang w:val="es-ES"/>
              </w:rPr>
            </w:pPr>
            <w:r w:rsidRPr="00A3719D">
              <w:rPr>
                <w:rFonts w:ascii="Arial" w:hAnsi="Arial" w:cs="Arial"/>
                <w:sz w:val="18"/>
                <w:szCs w:val="18"/>
              </w:rPr>
              <w:t>Director General Sustituto de Finanzas</w:t>
            </w:r>
          </w:p>
        </w:tc>
        <w:tc>
          <w:tcPr>
            <w:tcW w:w="4451" w:type="dxa"/>
          </w:tcPr>
          <w:p w14:paraId="4258EB83" w14:textId="77777777" w:rsidR="00A3719D" w:rsidRPr="00A3719D" w:rsidRDefault="00A3719D" w:rsidP="00A3719D">
            <w:pPr>
              <w:pStyle w:val="Sangradetextonormal"/>
              <w:ind w:left="0"/>
              <w:jc w:val="center"/>
              <w:rPr>
                <w:rFonts w:ascii="Arial" w:hAnsi="Arial" w:cs="Arial"/>
                <w:sz w:val="18"/>
                <w:szCs w:val="18"/>
              </w:rPr>
            </w:pPr>
          </w:p>
          <w:p w14:paraId="684FD33C" w14:textId="77777777" w:rsidR="00A3719D" w:rsidRPr="00A3719D" w:rsidRDefault="00A3719D" w:rsidP="00A3719D">
            <w:pPr>
              <w:pStyle w:val="Sangradetextonormal"/>
              <w:ind w:left="0"/>
              <w:jc w:val="center"/>
              <w:rPr>
                <w:rFonts w:ascii="Arial" w:hAnsi="Arial" w:cs="Arial"/>
                <w:sz w:val="18"/>
                <w:szCs w:val="18"/>
              </w:rPr>
            </w:pPr>
          </w:p>
          <w:p w14:paraId="59678C0C" w14:textId="77777777"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p w14:paraId="7E21E4F1" w14:textId="5C5BA1BE" w:rsidR="00A3719D" w:rsidRPr="00A3719D" w:rsidRDefault="00A3719D" w:rsidP="00A3719D">
            <w:pPr>
              <w:pStyle w:val="Sangradetextonormal"/>
              <w:ind w:left="0"/>
              <w:jc w:val="center"/>
              <w:rPr>
                <w:rFonts w:ascii="Arial" w:hAnsi="Arial" w:cs="Arial"/>
                <w:b/>
                <w:sz w:val="18"/>
                <w:szCs w:val="18"/>
              </w:rPr>
            </w:pPr>
          </w:p>
        </w:tc>
      </w:tr>
      <w:tr w:rsidR="00A3719D" w:rsidRPr="00A3719D" w14:paraId="688BE46F" w14:textId="77777777" w:rsidTr="00226162">
        <w:tc>
          <w:tcPr>
            <w:tcW w:w="4377" w:type="dxa"/>
          </w:tcPr>
          <w:p w14:paraId="3A3BF8EB" w14:textId="77777777" w:rsidR="00A3719D" w:rsidRPr="00A3719D" w:rsidRDefault="00A3719D" w:rsidP="00A3719D">
            <w:pPr>
              <w:pStyle w:val="Sangradetextonormal"/>
              <w:ind w:left="0"/>
              <w:rPr>
                <w:rFonts w:ascii="Arial" w:hAnsi="Arial" w:cs="Arial"/>
                <w:b/>
                <w:sz w:val="18"/>
                <w:szCs w:val="18"/>
                <w:lang w:val="es-ES"/>
              </w:rPr>
            </w:pPr>
          </w:p>
          <w:p w14:paraId="29C915CE" w14:textId="77777777" w:rsidR="00A3719D" w:rsidRPr="00A3719D" w:rsidRDefault="00A3719D" w:rsidP="00A3719D">
            <w:pPr>
              <w:pStyle w:val="Sangradetextonormal"/>
              <w:ind w:left="0"/>
              <w:rPr>
                <w:rFonts w:ascii="Arial" w:hAnsi="Arial" w:cs="Arial"/>
                <w:b/>
                <w:sz w:val="18"/>
                <w:szCs w:val="18"/>
                <w:lang w:val="es-ES"/>
              </w:rPr>
            </w:pPr>
            <w:r w:rsidRPr="00A3719D">
              <w:rPr>
                <w:rFonts w:ascii="Arial" w:hAnsi="Arial" w:cs="Arial"/>
                <w:b/>
                <w:sz w:val="18"/>
                <w:szCs w:val="18"/>
                <w:lang w:val="es-ES"/>
              </w:rPr>
              <w:t>C. Beatriz E. Rivera de Loera</w:t>
            </w:r>
          </w:p>
          <w:p w14:paraId="22564FC9" w14:textId="77777777" w:rsidR="00A3719D" w:rsidRPr="00A3719D" w:rsidRDefault="00A3719D" w:rsidP="00A3719D">
            <w:pPr>
              <w:pStyle w:val="Sangradetextonormal"/>
              <w:ind w:left="0"/>
              <w:rPr>
                <w:rFonts w:ascii="Arial" w:hAnsi="Arial" w:cs="Arial"/>
                <w:sz w:val="18"/>
                <w:szCs w:val="18"/>
                <w:lang w:val="es-ES"/>
              </w:rPr>
            </w:pPr>
            <w:r w:rsidRPr="00A3719D">
              <w:rPr>
                <w:rFonts w:ascii="Arial" w:hAnsi="Arial" w:cs="Arial"/>
                <w:sz w:val="18"/>
                <w:szCs w:val="18"/>
                <w:lang w:val="es-ES"/>
              </w:rPr>
              <w:t xml:space="preserve">Jefa del Departamento de Compras y Secretario Técnico del Comité de Compras  </w:t>
            </w:r>
          </w:p>
          <w:p w14:paraId="23659932" w14:textId="0125022B" w:rsidR="00A3719D" w:rsidRPr="00A3719D" w:rsidRDefault="00A3719D" w:rsidP="00A3719D">
            <w:pPr>
              <w:pStyle w:val="Sangradetextonormal"/>
              <w:ind w:left="0"/>
              <w:rPr>
                <w:rFonts w:ascii="Arial" w:hAnsi="Arial" w:cs="Arial"/>
                <w:b/>
                <w:sz w:val="18"/>
                <w:szCs w:val="18"/>
                <w:lang w:val="es-ES"/>
              </w:rPr>
            </w:pPr>
          </w:p>
        </w:tc>
        <w:tc>
          <w:tcPr>
            <w:tcW w:w="4451" w:type="dxa"/>
          </w:tcPr>
          <w:p w14:paraId="643FA497" w14:textId="77777777" w:rsidR="00A3719D" w:rsidRPr="00A3719D" w:rsidRDefault="00A3719D" w:rsidP="00A3719D">
            <w:pPr>
              <w:pStyle w:val="Sangradetextonormal"/>
              <w:ind w:left="0"/>
              <w:jc w:val="center"/>
              <w:rPr>
                <w:rFonts w:ascii="Arial" w:hAnsi="Arial" w:cs="Arial"/>
                <w:b/>
                <w:sz w:val="18"/>
                <w:szCs w:val="18"/>
              </w:rPr>
            </w:pPr>
          </w:p>
          <w:p w14:paraId="789A1523" w14:textId="77777777" w:rsidR="00A3719D" w:rsidRPr="00A3719D" w:rsidRDefault="00A3719D" w:rsidP="00A3719D">
            <w:pPr>
              <w:pStyle w:val="Sangradetextonormal"/>
              <w:ind w:left="0"/>
              <w:jc w:val="center"/>
              <w:rPr>
                <w:rFonts w:ascii="Arial" w:hAnsi="Arial" w:cs="Arial"/>
                <w:b/>
                <w:sz w:val="18"/>
                <w:szCs w:val="18"/>
              </w:rPr>
            </w:pPr>
          </w:p>
          <w:p w14:paraId="4A29C937" w14:textId="77777777" w:rsidR="00A3719D" w:rsidRPr="00A3719D" w:rsidRDefault="00A3719D" w:rsidP="00A3719D">
            <w:pPr>
              <w:pStyle w:val="Sangradetextonormal"/>
              <w:ind w:left="0"/>
              <w:jc w:val="center"/>
              <w:rPr>
                <w:rFonts w:ascii="Arial" w:hAnsi="Arial" w:cs="Arial"/>
                <w:b/>
                <w:sz w:val="18"/>
                <w:szCs w:val="18"/>
              </w:rPr>
            </w:pPr>
          </w:p>
          <w:p w14:paraId="0BB2E1C4" w14:textId="4019133B"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tc>
      </w:tr>
      <w:tr w:rsidR="00A3719D" w:rsidRPr="00A3719D" w14:paraId="1FD6369F" w14:textId="77777777" w:rsidTr="00226162">
        <w:tc>
          <w:tcPr>
            <w:tcW w:w="4377" w:type="dxa"/>
          </w:tcPr>
          <w:p w14:paraId="71FFB6AF" w14:textId="77777777" w:rsidR="00A3719D" w:rsidRPr="00A3719D" w:rsidRDefault="00A3719D" w:rsidP="00A3719D">
            <w:pPr>
              <w:pStyle w:val="Sangradetextonormal"/>
              <w:ind w:left="0"/>
              <w:rPr>
                <w:rFonts w:ascii="Arial" w:hAnsi="Arial" w:cs="Arial"/>
                <w:b/>
                <w:sz w:val="18"/>
                <w:szCs w:val="18"/>
                <w:lang w:val="es-ES"/>
              </w:rPr>
            </w:pPr>
          </w:p>
          <w:p w14:paraId="7A10414B" w14:textId="77777777" w:rsidR="00A3719D" w:rsidRPr="00A3719D" w:rsidRDefault="00A3719D" w:rsidP="00A3719D">
            <w:pPr>
              <w:pStyle w:val="Sangradetextonormal"/>
              <w:ind w:left="0"/>
              <w:rPr>
                <w:rFonts w:ascii="Arial" w:hAnsi="Arial" w:cs="Arial"/>
                <w:b/>
                <w:sz w:val="18"/>
                <w:szCs w:val="18"/>
                <w:lang w:val="es-ES"/>
              </w:rPr>
            </w:pPr>
            <w:r w:rsidRPr="00A3719D">
              <w:rPr>
                <w:rFonts w:ascii="Arial" w:hAnsi="Arial" w:cs="Arial"/>
                <w:b/>
                <w:sz w:val="18"/>
                <w:szCs w:val="18"/>
                <w:lang w:val="es-ES"/>
              </w:rPr>
              <w:t xml:space="preserve">C. Esmeralda </w:t>
            </w:r>
            <w:proofErr w:type="spellStart"/>
            <w:r w:rsidRPr="00A3719D">
              <w:rPr>
                <w:rFonts w:ascii="Arial" w:hAnsi="Arial" w:cs="Arial"/>
                <w:b/>
                <w:sz w:val="18"/>
                <w:szCs w:val="18"/>
                <w:lang w:val="es-ES"/>
              </w:rPr>
              <w:t>Yazmin</w:t>
            </w:r>
            <w:proofErr w:type="spellEnd"/>
            <w:r w:rsidRPr="00A3719D">
              <w:rPr>
                <w:rFonts w:ascii="Arial" w:hAnsi="Arial" w:cs="Arial"/>
                <w:b/>
                <w:sz w:val="18"/>
                <w:szCs w:val="18"/>
                <w:lang w:val="es-ES"/>
              </w:rPr>
              <w:t xml:space="preserve"> Rodríguez Durón</w:t>
            </w:r>
          </w:p>
          <w:p w14:paraId="5CA5E5D6" w14:textId="77777777" w:rsidR="00A3719D" w:rsidRPr="00A3719D" w:rsidRDefault="00A3719D" w:rsidP="00A3719D">
            <w:pPr>
              <w:pStyle w:val="Sangradetextonormal"/>
              <w:ind w:left="0"/>
              <w:rPr>
                <w:rFonts w:ascii="Arial" w:hAnsi="Arial" w:cs="Arial"/>
                <w:sz w:val="18"/>
                <w:szCs w:val="18"/>
                <w:lang w:val="es-ES"/>
              </w:rPr>
            </w:pPr>
            <w:r w:rsidRPr="00A3719D">
              <w:rPr>
                <w:rFonts w:ascii="Arial" w:hAnsi="Arial" w:cs="Arial"/>
                <w:sz w:val="18"/>
                <w:szCs w:val="18"/>
                <w:lang w:val="es-ES"/>
              </w:rPr>
              <w:t>Representante de la Contraloría Universitaria</w:t>
            </w:r>
          </w:p>
          <w:p w14:paraId="636F2BDD" w14:textId="77777777" w:rsidR="00A3719D" w:rsidRPr="00A3719D" w:rsidRDefault="00A3719D" w:rsidP="00A3719D">
            <w:pPr>
              <w:pStyle w:val="Sangradetextonormal"/>
              <w:ind w:left="0"/>
              <w:rPr>
                <w:rFonts w:ascii="Arial" w:hAnsi="Arial" w:cs="Arial"/>
                <w:sz w:val="18"/>
                <w:szCs w:val="18"/>
                <w:lang w:val="es-ES"/>
              </w:rPr>
            </w:pPr>
          </w:p>
        </w:tc>
        <w:tc>
          <w:tcPr>
            <w:tcW w:w="4451" w:type="dxa"/>
          </w:tcPr>
          <w:p w14:paraId="3AF2B76B" w14:textId="77777777" w:rsidR="00A3719D" w:rsidRPr="00A3719D" w:rsidRDefault="00A3719D" w:rsidP="00A3719D">
            <w:pPr>
              <w:pStyle w:val="Sangradetextonormal"/>
              <w:ind w:left="0"/>
              <w:jc w:val="center"/>
              <w:rPr>
                <w:rFonts w:ascii="Arial" w:hAnsi="Arial" w:cs="Arial"/>
                <w:b/>
                <w:sz w:val="18"/>
                <w:szCs w:val="18"/>
              </w:rPr>
            </w:pPr>
          </w:p>
          <w:p w14:paraId="0C736090" w14:textId="77777777" w:rsidR="00A3719D" w:rsidRPr="00A3719D" w:rsidRDefault="00A3719D" w:rsidP="00A3719D">
            <w:pPr>
              <w:pStyle w:val="Sangradetextonormal"/>
              <w:ind w:left="0"/>
              <w:jc w:val="center"/>
              <w:rPr>
                <w:rFonts w:ascii="Arial" w:hAnsi="Arial" w:cs="Arial"/>
                <w:b/>
                <w:sz w:val="18"/>
                <w:szCs w:val="18"/>
              </w:rPr>
            </w:pPr>
          </w:p>
          <w:p w14:paraId="414C1BE0" w14:textId="77777777"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tc>
      </w:tr>
      <w:tr w:rsidR="00A3719D" w:rsidRPr="00A3719D" w14:paraId="51FDF5A0" w14:textId="77777777" w:rsidTr="00226162">
        <w:tc>
          <w:tcPr>
            <w:tcW w:w="4377" w:type="dxa"/>
          </w:tcPr>
          <w:p w14:paraId="77FA27DB" w14:textId="77777777" w:rsidR="00A3719D" w:rsidRPr="00A3719D" w:rsidRDefault="00A3719D" w:rsidP="00A3719D">
            <w:pPr>
              <w:pStyle w:val="Sangradetextonormal"/>
              <w:ind w:left="0"/>
              <w:rPr>
                <w:rFonts w:ascii="Arial" w:hAnsi="Arial" w:cs="Arial"/>
                <w:b/>
                <w:sz w:val="18"/>
                <w:szCs w:val="18"/>
                <w:lang w:val="es-ES"/>
              </w:rPr>
            </w:pPr>
          </w:p>
          <w:p w14:paraId="52D8024E" w14:textId="77777777" w:rsidR="00A3719D" w:rsidRPr="00A3719D" w:rsidRDefault="00A3719D" w:rsidP="00A3719D">
            <w:pPr>
              <w:pStyle w:val="Sangradetextonormal"/>
              <w:ind w:left="0"/>
              <w:rPr>
                <w:rFonts w:ascii="Arial" w:hAnsi="Arial" w:cs="Arial"/>
                <w:b/>
                <w:sz w:val="18"/>
                <w:szCs w:val="18"/>
                <w:lang w:val="es-ES"/>
              </w:rPr>
            </w:pPr>
            <w:r w:rsidRPr="00A3719D">
              <w:rPr>
                <w:rFonts w:ascii="Arial" w:hAnsi="Arial" w:cs="Arial"/>
                <w:b/>
                <w:sz w:val="18"/>
                <w:szCs w:val="18"/>
                <w:lang w:val="es-ES"/>
              </w:rPr>
              <w:t>C. Fabiola Delgado Hernández</w:t>
            </w:r>
          </w:p>
          <w:p w14:paraId="43DD4D04" w14:textId="77777777" w:rsidR="00A3719D" w:rsidRPr="00A3719D" w:rsidRDefault="00A3719D" w:rsidP="00A3719D">
            <w:pPr>
              <w:pStyle w:val="Sangradetextonormal"/>
              <w:ind w:left="0"/>
              <w:rPr>
                <w:rFonts w:ascii="Arial" w:hAnsi="Arial" w:cs="Arial"/>
                <w:sz w:val="18"/>
                <w:szCs w:val="18"/>
                <w:lang w:val="es-ES"/>
              </w:rPr>
            </w:pPr>
            <w:r w:rsidRPr="00A3719D">
              <w:rPr>
                <w:rFonts w:ascii="Arial" w:hAnsi="Arial" w:cs="Arial"/>
                <w:sz w:val="18"/>
                <w:szCs w:val="18"/>
                <w:lang w:val="es-ES"/>
              </w:rPr>
              <w:t>Representante del Departamento Jurídico</w:t>
            </w:r>
          </w:p>
          <w:p w14:paraId="1BE074C3" w14:textId="77777777" w:rsidR="00A3719D" w:rsidRPr="00A3719D" w:rsidRDefault="00A3719D" w:rsidP="00A3719D">
            <w:pPr>
              <w:pStyle w:val="Sangradetextonormal"/>
              <w:ind w:left="0"/>
              <w:rPr>
                <w:rFonts w:ascii="Arial" w:hAnsi="Arial" w:cs="Arial"/>
                <w:sz w:val="18"/>
                <w:szCs w:val="18"/>
                <w:lang w:val="es-ES"/>
              </w:rPr>
            </w:pPr>
          </w:p>
        </w:tc>
        <w:tc>
          <w:tcPr>
            <w:tcW w:w="4451" w:type="dxa"/>
          </w:tcPr>
          <w:p w14:paraId="0CEC1C4F" w14:textId="77777777" w:rsidR="00A3719D" w:rsidRPr="00A3719D" w:rsidRDefault="00A3719D" w:rsidP="00A3719D">
            <w:pPr>
              <w:pStyle w:val="Sangradetextonormal"/>
              <w:ind w:left="0"/>
              <w:jc w:val="center"/>
              <w:rPr>
                <w:rFonts w:ascii="Arial" w:hAnsi="Arial" w:cs="Arial"/>
                <w:b/>
                <w:sz w:val="18"/>
                <w:szCs w:val="18"/>
              </w:rPr>
            </w:pPr>
          </w:p>
          <w:p w14:paraId="5906B067" w14:textId="77777777" w:rsidR="00A3719D" w:rsidRPr="00A3719D" w:rsidRDefault="00A3719D" w:rsidP="00A3719D">
            <w:pPr>
              <w:pStyle w:val="Sangradetextonormal"/>
              <w:ind w:left="0"/>
              <w:jc w:val="center"/>
              <w:rPr>
                <w:rFonts w:ascii="Arial" w:hAnsi="Arial" w:cs="Arial"/>
                <w:b/>
                <w:sz w:val="18"/>
                <w:szCs w:val="18"/>
              </w:rPr>
            </w:pPr>
          </w:p>
          <w:p w14:paraId="70AA57FA" w14:textId="77777777"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tc>
      </w:tr>
      <w:tr w:rsidR="00A3719D" w:rsidRPr="00A3719D" w14:paraId="78C7CD34" w14:textId="77777777" w:rsidTr="00226162">
        <w:tc>
          <w:tcPr>
            <w:tcW w:w="4377" w:type="dxa"/>
          </w:tcPr>
          <w:p w14:paraId="16C4D2DE" w14:textId="77777777" w:rsidR="00A3719D" w:rsidRPr="00A3719D" w:rsidRDefault="00A3719D" w:rsidP="00A3719D">
            <w:pPr>
              <w:pStyle w:val="Sangradetextonormal"/>
              <w:ind w:left="0"/>
              <w:rPr>
                <w:rFonts w:ascii="Arial" w:hAnsi="Arial" w:cs="Arial"/>
                <w:b/>
                <w:sz w:val="18"/>
                <w:szCs w:val="18"/>
                <w:lang w:val="es-ES"/>
              </w:rPr>
            </w:pPr>
          </w:p>
          <w:p w14:paraId="17DA5D07" w14:textId="1F61FF96" w:rsidR="00A3719D" w:rsidRPr="00A3719D" w:rsidRDefault="00A3719D" w:rsidP="00A3719D">
            <w:pPr>
              <w:pStyle w:val="Sangradetextonormal"/>
              <w:ind w:left="0"/>
              <w:rPr>
                <w:rFonts w:ascii="Arial" w:hAnsi="Arial" w:cs="Arial"/>
                <w:b/>
                <w:sz w:val="18"/>
                <w:szCs w:val="18"/>
                <w:lang w:val="es-ES"/>
              </w:rPr>
            </w:pPr>
            <w:r w:rsidRPr="00A3719D">
              <w:rPr>
                <w:rFonts w:ascii="Arial" w:hAnsi="Arial" w:cs="Arial"/>
                <w:b/>
                <w:sz w:val="18"/>
                <w:szCs w:val="18"/>
                <w:lang w:val="es-ES"/>
              </w:rPr>
              <w:t>C. Brenda Denisse Muñoz García</w:t>
            </w:r>
          </w:p>
          <w:p w14:paraId="2F2F88DF" w14:textId="77777777" w:rsidR="00A3719D" w:rsidRPr="00A3719D" w:rsidRDefault="00A3719D" w:rsidP="00A3719D">
            <w:pPr>
              <w:pStyle w:val="Sangradetextonormal"/>
              <w:ind w:left="0"/>
              <w:rPr>
                <w:rFonts w:ascii="Arial" w:hAnsi="Arial" w:cs="Arial"/>
                <w:sz w:val="18"/>
                <w:szCs w:val="18"/>
                <w:lang w:val="es-ES"/>
              </w:rPr>
            </w:pPr>
            <w:r w:rsidRPr="00A3719D">
              <w:rPr>
                <w:rFonts w:ascii="Arial" w:hAnsi="Arial" w:cs="Arial"/>
                <w:sz w:val="18"/>
                <w:szCs w:val="18"/>
                <w:lang w:val="es-ES"/>
              </w:rPr>
              <w:t>Representante de la Dirección General de Planeación y Desarrollo</w:t>
            </w:r>
          </w:p>
          <w:p w14:paraId="4DA296BF" w14:textId="77777777" w:rsidR="00A3719D" w:rsidRPr="00A3719D" w:rsidRDefault="00A3719D" w:rsidP="00A3719D">
            <w:pPr>
              <w:pStyle w:val="Sangradetextonormal"/>
              <w:ind w:left="0"/>
              <w:rPr>
                <w:rFonts w:ascii="Arial" w:hAnsi="Arial" w:cs="Arial"/>
                <w:sz w:val="18"/>
                <w:szCs w:val="18"/>
                <w:lang w:val="es-ES"/>
              </w:rPr>
            </w:pPr>
          </w:p>
        </w:tc>
        <w:tc>
          <w:tcPr>
            <w:tcW w:w="4451" w:type="dxa"/>
          </w:tcPr>
          <w:p w14:paraId="717DFF04" w14:textId="77777777" w:rsidR="00A3719D" w:rsidRPr="00A3719D" w:rsidRDefault="00A3719D" w:rsidP="00A3719D">
            <w:pPr>
              <w:pStyle w:val="Sangradetextonormal"/>
              <w:ind w:left="0"/>
              <w:jc w:val="center"/>
              <w:rPr>
                <w:rFonts w:ascii="Arial" w:hAnsi="Arial" w:cs="Arial"/>
                <w:b/>
                <w:sz w:val="18"/>
                <w:szCs w:val="18"/>
              </w:rPr>
            </w:pPr>
          </w:p>
          <w:p w14:paraId="09AD304C" w14:textId="77777777" w:rsidR="00A3719D" w:rsidRPr="00A3719D" w:rsidRDefault="00A3719D" w:rsidP="00A3719D">
            <w:pPr>
              <w:pStyle w:val="Sangradetextonormal"/>
              <w:ind w:left="0"/>
              <w:jc w:val="center"/>
              <w:rPr>
                <w:rFonts w:ascii="Arial" w:hAnsi="Arial" w:cs="Arial"/>
                <w:b/>
                <w:sz w:val="18"/>
                <w:szCs w:val="18"/>
              </w:rPr>
            </w:pPr>
          </w:p>
          <w:p w14:paraId="54228031" w14:textId="77777777" w:rsidR="00A3719D" w:rsidRPr="00A3719D" w:rsidRDefault="00A3719D" w:rsidP="00A3719D">
            <w:pPr>
              <w:pStyle w:val="Sangradetextonormal"/>
              <w:ind w:left="0"/>
              <w:jc w:val="center"/>
              <w:rPr>
                <w:rFonts w:ascii="Arial" w:hAnsi="Arial" w:cs="Arial"/>
                <w:b/>
                <w:sz w:val="18"/>
                <w:szCs w:val="18"/>
              </w:rPr>
            </w:pPr>
          </w:p>
          <w:p w14:paraId="4A9CB490" w14:textId="77777777"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tc>
      </w:tr>
      <w:tr w:rsidR="00A3719D" w:rsidRPr="00A3719D" w14:paraId="6F383242" w14:textId="77777777" w:rsidTr="00226162">
        <w:tc>
          <w:tcPr>
            <w:tcW w:w="4377" w:type="dxa"/>
          </w:tcPr>
          <w:p w14:paraId="24183C61" w14:textId="77777777" w:rsidR="00A3719D" w:rsidRPr="00A3719D" w:rsidRDefault="00A3719D" w:rsidP="00A3719D">
            <w:pPr>
              <w:pStyle w:val="Sangradetextonormal"/>
              <w:ind w:left="0"/>
              <w:rPr>
                <w:rFonts w:ascii="Arial" w:hAnsi="Arial" w:cs="Arial"/>
                <w:b/>
                <w:sz w:val="18"/>
                <w:szCs w:val="18"/>
                <w:lang w:val="es-ES"/>
              </w:rPr>
            </w:pPr>
          </w:p>
          <w:p w14:paraId="50D10BB6" w14:textId="4C98DB76" w:rsidR="00A3719D" w:rsidRPr="00A3719D" w:rsidRDefault="00A3719D" w:rsidP="00A3719D">
            <w:pPr>
              <w:pStyle w:val="Sangradetextonormal"/>
              <w:ind w:left="0"/>
              <w:rPr>
                <w:rFonts w:ascii="Arial" w:hAnsi="Arial" w:cs="Arial"/>
                <w:b/>
                <w:sz w:val="18"/>
                <w:szCs w:val="18"/>
                <w:lang w:val="es-ES"/>
              </w:rPr>
            </w:pPr>
            <w:r w:rsidRPr="00A3719D">
              <w:rPr>
                <w:rFonts w:ascii="Arial" w:hAnsi="Arial" w:cs="Arial"/>
                <w:b/>
                <w:sz w:val="18"/>
                <w:szCs w:val="18"/>
                <w:lang w:val="es-ES"/>
              </w:rPr>
              <w:t xml:space="preserve">C. </w:t>
            </w:r>
            <w:r>
              <w:rPr>
                <w:rFonts w:ascii="Arial" w:hAnsi="Arial" w:cs="Arial"/>
                <w:b/>
                <w:sz w:val="18"/>
                <w:szCs w:val="18"/>
                <w:lang w:val="es-ES"/>
              </w:rPr>
              <w:t xml:space="preserve">Bernardo Guerrero </w:t>
            </w:r>
            <w:proofErr w:type="spellStart"/>
            <w:r>
              <w:rPr>
                <w:rFonts w:ascii="Arial" w:hAnsi="Arial" w:cs="Arial"/>
                <w:b/>
                <w:sz w:val="18"/>
                <w:szCs w:val="18"/>
                <w:lang w:val="es-ES"/>
              </w:rPr>
              <w:t>Gongora</w:t>
            </w:r>
            <w:proofErr w:type="spellEnd"/>
            <w:r w:rsidRPr="00A3719D">
              <w:rPr>
                <w:rFonts w:ascii="Arial" w:hAnsi="Arial" w:cs="Arial"/>
                <w:b/>
                <w:sz w:val="18"/>
                <w:szCs w:val="18"/>
                <w:lang w:val="es-ES"/>
              </w:rPr>
              <w:t xml:space="preserve"> </w:t>
            </w:r>
          </w:p>
          <w:p w14:paraId="7EBB20FA" w14:textId="64352023" w:rsidR="00A3719D" w:rsidRPr="00A3719D" w:rsidRDefault="00A3719D" w:rsidP="00A3719D">
            <w:pPr>
              <w:pStyle w:val="Sangradetextonormal"/>
              <w:ind w:left="0"/>
              <w:rPr>
                <w:rFonts w:ascii="Arial" w:hAnsi="Arial" w:cs="Arial"/>
                <w:sz w:val="18"/>
                <w:szCs w:val="18"/>
                <w:lang w:val="es-ES"/>
              </w:rPr>
            </w:pPr>
            <w:r>
              <w:rPr>
                <w:rFonts w:ascii="Arial" w:hAnsi="Arial" w:cs="Arial"/>
                <w:sz w:val="18"/>
                <w:szCs w:val="18"/>
                <w:lang w:val="es-ES"/>
              </w:rPr>
              <w:t xml:space="preserve">Secretario Administrativo del </w:t>
            </w:r>
            <w:r w:rsidRPr="00A3719D">
              <w:rPr>
                <w:rFonts w:ascii="Arial" w:hAnsi="Arial" w:cs="Arial"/>
                <w:sz w:val="18"/>
                <w:szCs w:val="18"/>
                <w:lang w:val="es-ES"/>
              </w:rPr>
              <w:t>Centro de Ciencia</w:t>
            </w:r>
            <w:r>
              <w:rPr>
                <w:rFonts w:ascii="Arial" w:hAnsi="Arial" w:cs="Arial"/>
                <w:sz w:val="18"/>
                <w:szCs w:val="18"/>
                <w:lang w:val="es-ES"/>
              </w:rPr>
              <w:t xml:space="preserve">s Sociales y Humanidades </w:t>
            </w:r>
          </w:p>
          <w:p w14:paraId="6BED0B2E" w14:textId="77777777" w:rsidR="00A3719D" w:rsidRPr="00A3719D" w:rsidRDefault="00A3719D" w:rsidP="00A3719D">
            <w:pPr>
              <w:pStyle w:val="Sangradetextonormal"/>
              <w:ind w:left="0"/>
              <w:rPr>
                <w:rFonts w:ascii="Arial" w:hAnsi="Arial" w:cs="Arial"/>
                <w:b/>
                <w:sz w:val="18"/>
                <w:szCs w:val="18"/>
                <w:lang w:val="es-ES"/>
              </w:rPr>
            </w:pPr>
          </w:p>
        </w:tc>
        <w:tc>
          <w:tcPr>
            <w:tcW w:w="4451" w:type="dxa"/>
          </w:tcPr>
          <w:p w14:paraId="7FD2E75B" w14:textId="77777777" w:rsidR="00A3719D" w:rsidRPr="00A3719D" w:rsidRDefault="00A3719D" w:rsidP="00A3719D">
            <w:pPr>
              <w:pStyle w:val="Sangradetextonormal"/>
              <w:ind w:left="0"/>
              <w:jc w:val="center"/>
              <w:rPr>
                <w:rFonts w:ascii="Arial" w:hAnsi="Arial" w:cs="Arial"/>
                <w:b/>
                <w:sz w:val="18"/>
                <w:szCs w:val="18"/>
              </w:rPr>
            </w:pPr>
          </w:p>
          <w:p w14:paraId="590293CE" w14:textId="77777777" w:rsidR="00A3719D" w:rsidRPr="00A3719D" w:rsidRDefault="00A3719D" w:rsidP="00A3719D">
            <w:pPr>
              <w:pStyle w:val="Sangradetextonormal"/>
              <w:ind w:left="0"/>
              <w:rPr>
                <w:rFonts w:ascii="Arial" w:hAnsi="Arial" w:cs="Arial"/>
                <w:b/>
                <w:sz w:val="18"/>
                <w:szCs w:val="18"/>
              </w:rPr>
            </w:pPr>
          </w:p>
          <w:p w14:paraId="52ED2884" w14:textId="77777777"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tc>
      </w:tr>
      <w:tr w:rsidR="00A3719D" w:rsidRPr="00A3719D" w14:paraId="4A7C2325" w14:textId="77777777" w:rsidTr="00226162">
        <w:tc>
          <w:tcPr>
            <w:tcW w:w="4377" w:type="dxa"/>
          </w:tcPr>
          <w:p w14:paraId="59ECF3CE" w14:textId="77777777" w:rsidR="00A3719D" w:rsidRPr="00A3719D" w:rsidRDefault="00A3719D" w:rsidP="00A3719D">
            <w:pPr>
              <w:pStyle w:val="Sangradetextonormal"/>
              <w:ind w:left="0"/>
              <w:rPr>
                <w:rFonts w:ascii="Arial" w:hAnsi="Arial" w:cs="Arial"/>
                <w:b/>
                <w:sz w:val="18"/>
                <w:szCs w:val="18"/>
                <w:lang w:val="es-ES"/>
              </w:rPr>
            </w:pPr>
          </w:p>
          <w:p w14:paraId="7251F9FA" w14:textId="77777777" w:rsidR="00A3719D" w:rsidRPr="00A3719D" w:rsidRDefault="00A3719D" w:rsidP="00A3719D">
            <w:pPr>
              <w:pStyle w:val="Sangradetextonormal"/>
              <w:ind w:left="0"/>
              <w:rPr>
                <w:rFonts w:ascii="Arial" w:hAnsi="Arial" w:cs="Arial"/>
                <w:b/>
                <w:sz w:val="18"/>
                <w:szCs w:val="18"/>
              </w:rPr>
            </w:pPr>
            <w:r w:rsidRPr="00A3719D">
              <w:rPr>
                <w:rFonts w:ascii="Arial" w:hAnsi="Arial" w:cs="Arial"/>
                <w:b/>
                <w:sz w:val="18"/>
                <w:szCs w:val="18"/>
              </w:rPr>
              <w:t xml:space="preserve">C. José Israel Salado López </w:t>
            </w:r>
          </w:p>
          <w:p w14:paraId="4DEFEB59" w14:textId="3E2BCBAB" w:rsidR="00A3719D" w:rsidRPr="00A3719D" w:rsidRDefault="00A3719D" w:rsidP="00A3719D">
            <w:pPr>
              <w:pStyle w:val="Sangradetextonormal"/>
              <w:ind w:left="0"/>
              <w:rPr>
                <w:rFonts w:ascii="Arial" w:hAnsi="Arial" w:cs="Arial"/>
                <w:sz w:val="18"/>
                <w:szCs w:val="18"/>
                <w:lang w:val="es-ES"/>
              </w:rPr>
            </w:pPr>
            <w:r w:rsidRPr="00A3719D">
              <w:rPr>
                <w:rFonts w:ascii="Arial" w:hAnsi="Arial" w:cs="Arial"/>
                <w:sz w:val="18"/>
                <w:szCs w:val="18"/>
                <w:lang w:val="es-ES"/>
              </w:rPr>
              <w:t>Secretario Administrativo del Centro de Ciencia</w:t>
            </w:r>
            <w:r>
              <w:rPr>
                <w:rFonts w:ascii="Arial" w:hAnsi="Arial" w:cs="Arial"/>
                <w:sz w:val="18"/>
                <w:szCs w:val="18"/>
                <w:lang w:val="es-ES"/>
              </w:rPr>
              <w:t>s</w:t>
            </w:r>
            <w:r w:rsidRPr="00A3719D">
              <w:rPr>
                <w:rFonts w:ascii="Arial" w:hAnsi="Arial" w:cs="Arial"/>
                <w:sz w:val="18"/>
                <w:szCs w:val="18"/>
                <w:lang w:val="es-ES"/>
              </w:rPr>
              <w:t xml:space="preserve"> de la Salud (Área requirente)</w:t>
            </w:r>
          </w:p>
          <w:p w14:paraId="0824952B" w14:textId="77777777" w:rsidR="00A3719D" w:rsidRPr="00A3719D" w:rsidRDefault="00A3719D" w:rsidP="00A3719D">
            <w:pPr>
              <w:pStyle w:val="Sangradetextonormal"/>
              <w:ind w:left="0"/>
              <w:rPr>
                <w:rFonts w:ascii="Arial" w:hAnsi="Arial" w:cs="Arial"/>
                <w:b/>
                <w:sz w:val="18"/>
                <w:szCs w:val="18"/>
                <w:lang w:val="es-ES"/>
              </w:rPr>
            </w:pPr>
          </w:p>
        </w:tc>
        <w:tc>
          <w:tcPr>
            <w:tcW w:w="4451" w:type="dxa"/>
          </w:tcPr>
          <w:p w14:paraId="7E7B524F" w14:textId="77777777" w:rsidR="00A3719D" w:rsidRPr="00A3719D" w:rsidRDefault="00A3719D" w:rsidP="00A3719D">
            <w:pPr>
              <w:pStyle w:val="Sangradetextonormal"/>
              <w:ind w:left="0"/>
              <w:jc w:val="center"/>
              <w:rPr>
                <w:rFonts w:ascii="Arial" w:hAnsi="Arial" w:cs="Arial"/>
                <w:b/>
                <w:sz w:val="18"/>
                <w:szCs w:val="18"/>
              </w:rPr>
            </w:pPr>
          </w:p>
          <w:p w14:paraId="5C1189AC" w14:textId="77777777" w:rsidR="00A3719D" w:rsidRPr="00A3719D" w:rsidRDefault="00A3719D" w:rsidP="00A3719D">
            <w:pPr>
              <w:pStyle w:val="Sangradetextonormal"/>
              <w:ind w:left="0"/>
              <w:jc w:val="center"/>
              <w:rPr>
                <w:rFonts w:ascii="Arial" w:hAnsi="Arial" w:cs="Arial"/>
                <w:b/>
                <w:sz w:val="18"/>
                <w:szCs w:val="18"/>
              </w:rPr>
            </w:pPr>
          </w:p>
          <w:p w14:paraId="27DB77C2" w14:textId="77777777" w:rsidR="00A3719D" w:rsidRPr="00A3719D" w:rsidRDefault="00A3719D" w:rsidP="00A3719D">
            <w:pPr>
              <w:pStyle w:val="Sangradetextonormal"/>
              <w:ind w:left="0"/>
              <w:jc w:val="center"/>
              <w:rPr>
                <w:rFonts w:ascii="Arial" w:hAnsi="Arial" w:cs="Arial"/>
                <w:b/>
                <w:sz w:val="18"/>
                <w:szCs w:val="18"/>
              </w:rPr>
            </w:pPr>
          </w:p>
          <w:p w14:paraId="298E1303" w14:textId="77777777"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tc>
      </w:tr>
      <w:tr w:rsidR="00A3719D" w:rsidRPr="00A3719D" w14:paraId="7941A013" w14:textId="77777777" w:rsidTr="00226162">
        <w:tc>
          <w:tcPr>
            <w:tcW w:w="4377" w:type="dxa"/>
          </w:tcPr>
          <w:p w14:paraId="6AA5613B" w14:textId="77777777" w:rsidR="00A3719D" w:rsidRPr="00A3719D" w:rsidRDefault="00A3719D" w:rsidP="00A3719D">
            <w:pPr>
              <w:pStyle w:val="Sangradetextonormal"/>
              <w:ind w:left="0"/>
              <w:rPr>
                <w:rFonts w:ascii="Arial" w:hAnsi="Arial" w:cs="Arial"/>
                <w:b/>
                <w:sz w:val="18"/>
                <w:szCs w:val="18"/>
              </w:rPr>
            </w:pPr>
          </w:p>
          <w:p w14:paraId="659001D4" w14:textId="77777777" w:rsidR="00A3719D" w:rsidRPr="00A3719D" w:rsidRDefault="00A3719D" w:rsidP="00A3719D">
            <w:pPr>
              <w:pStyle w:val="Sangradetextonormal"/>
              <w:ind w:left="0"/>
              <w:rPr>
                <w:rFonts w:ascii="Arial" w:hAnsi="Arial" w:cs="Arial"/>
                <w:b/>
                <w:sz w:val="18"/>
                <w:szCs w:val="18"/>
              </w:rPr>
            </w:pPr>
            <w:r w:rsidRPr="00A3719D">
              <w:rPr>
                <w:rFonts w:ascii="Arial" w:hAnsi="Arial" w:cs="Arial"/>
                <w:b/>
                <w:sz w:val="18"/>
                <w:szCs w:val="18"/>
              </w:rPr>
              <w:t xml:space="preserve">C. Claudia Mónica Martínez Esparza  </w:t>
            </w:r>
          </w:p>
          <w:p w14:paraId="60A30359" w14:textId="77777777" w:rsidR="00A3719D" w:rsidRPr="00A3719D" w:rsidRDefault="00A3719D" w:rsidP="00A3719D">
            <w:pPr>
              <w:pStyle w:val="Sangradetextonormal"/>
              <w:ind w:left="0"/>
              <w:rPr>
                <w:rFonts w:ascii="Arial" w:hAnsi="Arial" w:cs="Arial"/>
                <w:sz w:val="18"/>
                <w:szCs w:val="18"/>
                <w:lang w:val="es-ES"/>
              </w:rPr>
            </w:pPr>
            <w:r w:rsidRPr="00A3719D">
              <w:rPr>
                <w:rFonts w:ascii="Arial" w:hAnsi="Arial" w:cs="Arial"/>
                <w:sz w:val="18"/>
                <w:szCs w:val="18"/>
                <w:lang w:val="es-ES"/>
              </w:rPr>
              <w:t>Jefa del área Administrativa UMD del Centro de Ciencia de la Salud (Área requirente)</w:t>
            </w:r>
          </w:p>
          <w:p w14:paraId="68C4454C" w14:textId="77777777" w:rsidR="00A3719D" w:rsidRPr="00A3719D" w:rsidRDefault="00A3719D" w:rsidP="00A3719D">
            <w:pPr>
              <w:pStyle w:val="Sangradetextonormal"/>
              <w:ind w:left="0"/>
              <w:rPr>
                <w:rFonts w:ascii="Arial" w:hAnsi="Arial" w:cs="Arial"/>
                <w:b/>
                <w:sz w:val="18"/>
                <w:szCs w:val="18"/>
                <w:lang w:val="es-ES"/>
              </w:rPr>
            </w:pPr>
          </w:p>
        </w:tc>
        <w:tc>
          <w:tcPr>
            <w:tcW w:w="4451" w:type="dxa"/>
          </w:tcPr>
          <w:p w14:paraId="4CA357E4" w14:textId="77777777" w:rsidR="00A3719D" w:rsidRPr="00A3719D" w:rsidRDefault="00A3719D" w:rsidP="00A3719D">
            <w:pPr>
              <w:pStyle w:val="Sangradetextonormal"/>
              <w:ind w:left="0"/>
              <w:jc w:val="center"/>
              <w:rPr>
                <w:rFonts w:ascii="Arial" w:hAnsi="Arial" w:cs="Arial"/>
                <w:b/>
                <w:sz w:val="18"/>
                <w:szCs w:val="18"/>
              </w:rPr>
            </w:pPr>
          </w:p>
          <w:p w14:paraId="316F9328" w14:textId="77777777" w:rsidR="00A3719D" w:rsidRPr="00A3719D" w:rsidRDefault="00A3719D" w:rsidP="00A3719D">
            <w:pPr>
              <w:pStyle w:val="Sangradetextonormal"/>
              <w:ind w:left="0"/>
              <w:jc w:val="center"/>
              <w:rPr>
                <w:rFonts w:ascii="Arial" w:hAnsi="Arial" w:cs="Arial"/>
                <w:b/>
                <w:sz w:val="18"/>
                <w:szCs w:val="18"/>
              </w:rPr>
            </w:pPr>
          </w:p>
          <w:p w14:paraId="206D2A65" w14:textId="77777777" w:rsidR="00A3719D" w:rsidRPr="00A3719D" w:rsidRDefault="00A3719D" w:rsidP="00A3719D">
            <w:pPr>
              <w:pStyle w:val="Sangradetextonormal"/>
              <w:ind w:left="0"/>
              <w:jc w:val="center"/>
              <w:rPr>
                <w:rFonts w:ascii="Arial" w:hAnsi="Arial" w:cs="Arial"/>
                <w:b/>
                <w:sz w:val="18"/>
                <w:szCs w:val="18"/>
              </w:rPr>
            </w:pPr>
          </w:p>
          <w:p w14:paraId="17001566" w14:textId="77777777"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tc>
      </w:tr>
      <w:tr w:rsidR="00A3719D" w:rsidRPr="00A3719D" w14:paraId="6B843BC3" w14:textId="77777777" w:rsidTr="00226162">
        <w:tc>
          <w:tcPr>
            <w:tcW w:w="4377" w:type="dxa"/>
          </w:tcPr>
          <w:p w14:paraId="531175D3" w14:textId="77777777" w:rsidR="00A3719D" w:rsidRPr="00A3719D" w:rsidRDefault="00A3719D" w:rsidP="00A3719D">
            <w:pPr>
              <w:pStyle w:val="Sangradetextonormal"/>
              <w:ind w:left="0"/>
              <w:rPr>
                <w:rFonts w:ascii="Arial" w:hAnsi="Arial" w:cs="Arial"/>
                <w:b/>
                <w:sz w:val="18"/>
                <w:szCs w:val="18"/>
                <w:lang w:val="es-ES"/>
              </w:rPr>
            </w:pPr>
          </w:p>
          <w:p w14:paraId="5FE213CA" w14:textId="77777777" w:rsidR="00A3719D" w:rsidRPr="00A3719D" w:rsidRDefault="00A3719D" w:rsidP="00A3719D">
            <w:pPr>
              <w:pStyle w:val="Sangradetextonormal"/>
              <w:ind w:left="0"/>
              <w:rPr>
                <w:rFonts w:ascii="Arial" w:hAnsi="Arial" w:cs="Arial"/>
                <w:b/>
                <w:sz w:val="18"/>
                <w:szCs w:val="18"/>
              </w:rPr>
            </w:pPr>
            <w:r w:rsidRPr="00A3719D">
              <w:rPr>
                <w:rFonts w:ascii="Arial" w:hAnsi="Arial" w:cs="Arial"/>
                <w:b/>
                <w:sz w:val="18"/>
                <w:szCs w:val="18"/>
              </w:rPr>
              <w:t xml:space="preserve">C. </w:t>
            </w:r>
            <w:proofErr w:type="spellStart"/>
            <w:r w:rsidRPr="00A3719D">
              <w:rPr>
                <w:rFonts w:ascii="Arial" w:hAnsi="Arial" w:cs="Arial"/>
                <w:b/>
                <w:sz w:val="18"/>
                <w:szCs w:val="18"/>
              </w:rPr>
              <w:t>Lisly</w:t>
            </w:r>
            <w:proofErr w:type="spellEnd"/>
            <w:r w:rsidRPr="00A3719D">
              <w:rPr>
                <w:rFonts w:ascii="Arial" w:hAnsi="Arial" w:cs="Arial"/>
                <w:b/>
                <w:sz w:val="18"/>
                <w:szCs w:val="18"/>
              </w:rPr>
              <w:t xml:space="preserve"> Paola Jiménez de Alba</w:t>
            </w:r>
          </w:p>
          <w:p w14:paraId="7F1E1B0C" w14:textId="77777777" w:rsidR="00A3719D" w:rsidRPr="00A3719D" w:rsidRDefault="00A3719D" w:rsidP="00A3719D">
            <w:pPr>
              <w:pStyle w:val="Sangradetextonormal"/>
              <w:ind w:left="0"/>
              <w:rPr>
                <w:rFonts w:ascii="Arial" w:hAnsi="Arial" w:cs="Arial"/>
                <w:sz w:val="18"/>
                <w:szCs w:val="18"/>
                <w:lang w:val="es-ES"/>
              </w:rPr>
            </w:pPr>
            <w:r w:rsidRPr="00A3719D">
              <w:rPr>
                <w:rFonts w:ascii="Arial" w:hAnsi="Arial" w:cs="Arial"/>
                <w:sz w:val="18"/>
                <w:szCs w:val="18"/>
                <w:lang w:val="es-ES"/>
              </w:rPr>
              <w:t>Departamento de Compras</w:t>
            </w:r>
          </w:p>
          <w:p w14:paraId="4100A66D" w14:textId="77777777" w:rsidR="00A3719D" w:rsidRPr="00A3719D" w:rsidRDefault="00A3719D" w:rsidP="00A3719D">
            <w:pPr>
              <w:pStyle w:val="Sangradetextonormal"/>
              <w:ind w:left="0"/>
              <w:rPr>
                <w:rFonts w:ascii="Arial" w:hAnsi="Arial" w:cs="Arial"/>
                <w:sz w:val="18"/>
                <w:szCs w:val="18"/>
                <w:lang w:val="es-ES"/>
              </w:rPr>
            </w:pPr>
          </w:p>
        </w:tc>
        <w:tc>
          <w:tcPr>
            <w:tcW w:w="4451" w:type="dxa"/>
          </w:tcPr>
          <w:p w14:paraId="50FD823B" w14:textId="77777777" w:rsidR="00A3719D" w:rsidRPr="00A3719D" w:rsidRDefault="00A3719D" w:rsidP="00A3719D">
            <w:pPr>
              <w:pStyle w:val="Sangradetextonormal"/>
              <w:ind w:left="0"/>
              <w:jc w:val="center"/>
              <w:rPr>
                <w:rFonts w:ascii="Arial" w:hAnsi="Arial" w:cs="Arial"/>
                <w:b/>
                <w:sz w:val="18"/>
                <w:szCs w:val="18"/>
              </w:rPr>
            </w:pPr>
          </w:p>
          <w:p w14:paraId="2879FB16" w14:textId="77777777" w:rsidR="00A3719D" w:rsidRPr="00A3719D" w:rsidRDefault="00A3719D" w:rsidP="00A3719D">
            <w:pPr>
              <w:pStyle w:val="Sangradetextonormal"/>
              <w:ind w:left="0"/>
              <w:jc w:val="center"/>
              <w:rPr>
                <w:rFonts w:ascii="Arial" w:hAnsi="Arial" w:cs="Arial"/>
                <w:b/>
                <w:sz w:val="18"/>
                <w:szCs w:val="18"/>
              </w:rPr>
            </w:pPr>
          </w:p>
          <w:p w14:paraId="6AA232D0" w14:textId="77777777"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tc>
      </w:tr>
      <w:tr w:rsidR="00A3719D" w:rsidRPr="00A3719D" w14:paraId="2DC3811D" w14:textId="77777777" w:rsidTr="00226162">
        <w:tc>
          <w:tcPr>
            <w:tcW w:w="4377" w:type="dxa"/>
          </w:tcPr>
          <w:p w14:paraId="17361956" w14:textId="77777777" w:rsidR="00A3719D" w:rsidRPr="00A3719D" w:rsidRDefault="00A3719D" w:rsidP="00A3719D">
            <w:pPr>
              <w:pStyle w:val="Sangradetextonormal"/>
              <w:ind w:left="0"/>
              <w:rPr>
                <w:rFonts w:ascii="Arial" w:hAnsi="Arial" w:cs="Arial"/>
                <w:b/>
                <w:sz w:val="18"/>
                <w:szCs w:val="18"/>
                <w:lang w:val="es-ES"/>
              </w:rPr>
            </w:pPr>
          </w:p>
          <w:p w14:paraId="1176C4E6" w14:textId="77777777" w:rsidR="00A3719D" w:rsidRPr="00A3719D" w:rsidRDefault="00A3719D" w:rsidP="00A3719D">
            <w:pPr>
              <w:pStyle w:val="Sangradetextonormal"/>
              <w:ind w:left="0"/>
              <w:rPr>
                <w:rFonts w:ascii="Arial" w:hAnsi="Arial" w:cs="Arial"/>
                <w:b/>
                <w:sz w:val="18"/>
                <w:szCs w:val="18"/>
                <w:lang w:val="es-ES"/>
              </w:rPr>
            </w:pPr>
            <w:r w:rsidRPr="00A3719D">
              <w:rPr>
                <w:rFonts w:ascii="Arial" w:hAnsi="Arial" w:cs="Arial"/>
                <w:b/>
                <w:sz w:val="18"/>
                <w:szCs w:val="18"/>
                <w:lang w:val="es-ES"/>
              </w:rPr>
              <w:t xml:space="preserve">C. Gabriela del Socorro Muñoz Vera </w:t>
            </w:r>
          </w:p>
          <w:p w14:paraId="146C5811" w14:textId="77777777" w:rsidR="00A3719D" w:rsidRPr="00A3719D" w:rsidRDefault="00A3719D" w:rsidP="00A3719D">
            <w:pPr>
              <w:pStyle w:val="Sangradetextonormal"/>
              <w:ind w:left="0"/>
              <w:rPr>
                <w:rFonts w:ascii="Arial" w:hAnsi="Arial" w:cs="Arial"/>
                <w:sz w:val="18"/>
                <w:szCs w:val="18"/>
                <w:lang w:val="es-ES"/>
              </w:rPr>
            </w:pPr>
            <w:r w:rsidRPr="00A3719D">
              <w:rPr>
                <w:rFonts w:ascii="Arial" w:hAnsi="Arial" w:cs="Arial"/>
                <w:sz w:val="18"/>
                <w:szCs w:val="18"/>
                <w:lang w:val="es-ES"/>
              </w:rPr>
              <w:t>Departamento de Compras</w:t>
            </w:r>
          </w:p>
          <w:p w14:paraId="1B7B339C" w14:textId="77777777" w:rsidR="00A3719D" w:rsidRPr="00A3719D" w:rsidRDefault="00A3719D" w:rsidP="00A3719D">
            <w:pPr>
              <w:pStyle w:val="Sangradetextonormal"/>
              <w:ind w:left="0"/>
              <w:rPr>
                <w:rFonts w:ascii="Arial" w:hAnsi="Arial" w:cs="Arial"/>
                <w:sz w:val="18"/>
                <w:szCs w:val="18"/>
                <w:lang w:val="es-ES"/>
              </w:rPr>
            </w:pPr>
          </w:p>
        </w:tc>
        <w:tc>
          <w:tcPr>
            <w:tcW w:w="4451" w:type="dxa"/>
          </w:tcPr>
          <w:p w14:paraId="60779A52" w14:textId="77777777" w:rsidR="00A3719D" w:rsidRPr="00A3719D" w:rsidRDefault="00A3719D" w:rsidP="00A3719D">
            <w:pPr>
              <w:pStyle w:val="Sangradetextonormal"/>
              <w:ind w:left="0"/>
              <w:jc w:val="center"/>
              <w:rPr>
                <w:rFonts w:ascii="Arial" w:hAnsi="Arial" w:cs="Arial"/>
                <w:b/>
                <w:sz w:val="18"/>
                <w:szCs w:val="18"/>
              </w:rPr>
            </w:pPr>
          </w:p>
          <w:p w14:paraId="676833E6" w14:textId="77777777" w:rsidR="00A3719D" w:rsidRPr="00A3719D" w:rsidRDefault="00A3719D" w:rsidP="00A3719D">
            <w:pPr>
              <w:pStyle w:val="Sangradetextonormal"/>
              <w:ind w:left="0"/>
              <w:jc w:val="center"/>
              <w:rPr>
                <w:rFonts w:ascii="Arial" w:hAnsi="Arial" w:cs="Arial"/>
                <w:b/>
                <w:sz w:val="18"/>
                <w:szCs w:val="18"/>
              </w:rPr>
            </w:pPr>
          </w:p>
          <w:p w14:paraId="239BDEEA" w14:textId="77777777" w:rsidR="00A3719D" w:rsidRPr="00A3719D" w:rsidRDefault="00A3719D" w:rsidP="00A3719D">
            <w:pPr>
              <w:pStyle w:val="Sangradetextonormal"/>
              <w:ind w:left="0"/>
              <w:jc w:val="center"/>
              <w:rPr>
                <w:rFonts w:ascii="Arial" w:hAnsi="Arial" w:cs="Arial"/>
                <w:b/>
                <w:sz w:val="18"/>
                <w:szCs w:val="18"/>
              </w:rPr>
            </w:pPr>
            <w:r w:rsidRPr="00A3719D">
              <w:rPr>
                <w:rFonts w:ascii="Arial" w:hAnsi="Arial" w:cs="Arial"/>
                <w:b/>
                <w:sz w:val="18"/>
                <w:szCs w:val="18"/>
              </w:rPr>
              <w:t>____________________________________</w:t>
            </w:r>
          </w:p>
        </w:tc>
      </w:tr>
    </w:tbl>
    <w:p w14:paraId="72E19688" w14:textId="08F9953E" w:rsidR="00C14816" w:rsidRPr="00A3719D" w:rsidRDefault="00C14816" w:rsidP="00C14816">
      <w:pPr>
        <w:pStyle w:val="Sangradetextonormal"/>
        <w:ind w:left="0"/>
        <w:rPr>
          <w:rFonts w:ascii="Arial" w:hAnsi="Arial" w:cs="Arial"/>
          <w:sz w:val="18"/>
          <w:szCs w:val="18"/>
          <w:lang w:val="es-ES"/>
        </w:rPr>
      </w:pPr>
      <w:r w:rsidRPr="00A3719D">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A3719D" w14:paraId="42E4D794" w14:textId="77777777" w:rsidTr="00277035">
        <w:trPr>
          <w:trHeight w:val="165"/>
        </w:trPr>
        <w:tc>
          <w:tcPr>
            <w:tcW w:w="8828" w:type="dxa"/>
            <w:shd w:val="clear" w:color="auto" w:fill="F2F2F2" w:themeFill="background1" w:themeFillShade="F2"/>
            <w:vAlign w:val="center"/>
          </w:tcPr>
          <w:p w14:paraId="48781C5C" w14:textId="3C1BA10D" w:rsidR="00277035" w:rsidRPr="00A3719D" w:rsidRDefault="00F07A12" w:rsidP="005D7724">
            <w:pPr>
              <w:pStyle w:val="Sangradetextonormal"/>
              <w:ind w:left="0"/>
              <w:jc w:val="center"/>
              <w:rPr>
                <w:rFonts w:ascii="Arial" w:hAnsi="Arial" w:cs="Arial"/>
                <w:b/>
                <w:sz w:val="18"/>
                <w:szCs w:val="18"/>
              </w:rPr>
            </w:pPr>
            <w:r w:rsidRPr="00A3719D">
              <w:rPr>
                <w:rFonts w:ascii="Arial" w:hAnsi="Arial" w:cs="Arial"/>
                <w:b/>
                <w:sz w:val="18"/>
                <w:szCs w:val="18"/>
              </w:rPr>
              <w:t>Por parte</w:t>
            </w:r>
            <w:r w:rsidR="005D7724" w:rsidRPr="00A3719D">
              <w:rPr>
                <w:rFonts w:ascii="Arial" w:hAnsi="Arial" w:cs="Arial"/>
                <w:b/>
                <w:sz w:val="18"/>
                <w:szCs w:val="18"/>
              </w:rPr>
              <w:t xml:space="preserve"> de los</w:t>
            </w:r>
            <w:r w:rsidR="00277035" w:rsidRPr="00A3719D">
              <w:rPr>
                <w:rFonts w:ascii="Arial" w:hAnsi="Arial" w:cs="Arial"/>
                <w:b/>
                <w:sz w:val="18"/>
                <w:szCs w:val="18"/>
              </w:rPr>
              <w:t xml:space="preserve"> Licitantes </w:t>
            </w:r>
          </w:p>
        </w:tc>
      </w:tr>
    </w:tbl>
    <w:p w14:paraId="42D8DC41" w14:textId="1C7575C5" w:rsidR="002F51C7" w:rsidRPr="00A3719D" w:rsidRDefault="002F51C7" w:rsidP="002F51C7">
      <w:pPr>
        <w:pStyle w:val="Sangradetextonormal"/>
        <w:ind w:left="0"/>
        <w:jc w:val="both"/>
        <w:rPr>
          <w:rFonts w:ascii="Arial" w:hAnsi="Arial" w:cs="Arial"/>
          <w:sz w:val="18"/>
          <w:szCs w:val="18"/>
        </w:rPr>
      </w:pPr>
      <w:r w:rsidRPr="00A3719D">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5"/>
        <w:gridCol w:w="4433"/>
      </w:tblGrid>
      <w:tr w:rsidR="00FF01C4" w:rsidRPr="00A3719D" w14:paraId="03CB15E8" w14:textId="77777777" w:rsidTr="00A3719D">
        <w:trPr>
          <w:jc w:val="center"/>
        </w:trPr>
        <w:tc>
          <w:tcPr>
            <w:tcW w:w="4395" w:type="dxa"/>
          </w:tcPr>
          <w:p w14:paraId="2583BFE0" w14:textId="77777777" w:rsidR="00FF01C4" w:rsidRPr="00A3719D" w:rsidRDefault="00FF01C4" w:rsidP="007531D0">
            <w:pPr>
              <w:pStyle w:val="Sangradetextonormal"/>
              <w:ind w:left="0"/>
              <w:rPr>
                <w:rFonts w:ascii="Arial" w:hAnsi="Arial" w:cs="Arial"/>
                <w:sz w:val="18"/>
                <w:szCs w:val="18"/>
                <w:lang w:val="es-ES"/>
              </w:rPr>
            </w:pPr>
          </w:p>
          <w:p w14:paraId="4A64CB71" w14:textId="77777777" w:rsidR="00FF01C4" w:rsidRPr="00A3719D" w:rsidRDefault="00FF01C4" w:rsidP="007531D0">
            <w:pPr>
              <w:pStyle w:val="Sangradetextonormal"/>
              <w:ind w:left="0"/>
              <w:rPr>
                <w:rFonts w:ascii="Arial" w:hAnsi="Arial" w:cs="Arial"/>
                <w:sz w:val="18"/>
                <w:szCs w:val="18"/>
                <w:lang w:val="es-ES"/>
              </w:rPr>
            </w:pPr>
            <w:r w:rsidRPr="00A3719D">
              <w:rPr>
                <w:rFonts w:ascii="Arial" w:hAnsi="Arial" w:cs="Arial"/>
                <w:sz w:val="18"/>
                <w:szCs w:val="18"/>
                <w:lang w:val="es-ES"/>
              </w:rPr>
              <w:t>C. Julieta Gálvez Pérez</w:t>
            </w:r>
          </w:p>
          <w:p w14:paraId="17DD8A71" w14:textId="77777777" w:rsidR="00FF01C4" w:rsidRPr="00A3719D" w:rsidRDefault="00FF01C4" w:rsidP="007531D0">
            <w:pPr>
              <w:pStyle w:val="Sangradetextonormal"/>
              <w:ind w:left="0"/>
              <w:rPr>
                <w:rFonts w:ascii="Arial" w:hAnsi="Arial" w:cs="Arial"/>
                <w:b/>
                <w:sz w:val="18"/>
                <w:szCs w:val="18"/>
                <w:lang w:val="es-ES"/>
              </w:rPr>
            </w:pPr>
            <w:r w:rsidRPr="00A3719D">
              <w:rPr>
                <w:rFonts w:ascii="Arial" w:hAnsi="Arial" w:cs="Arial"/>
                <w:b/>
                <w:sz w:val="18"/>
                <w:szCs w:val="18"/>
                <w:lang w:val="es-ES"/>
              </w:rPr>
              <w:t>JULIETA GALVEZ PEREZ</w:t>
            </w:r>
          </w:p>
          <w:p w14:paraId="2914C31B" w14:textId="77777777" w:rsidR="00FF01C4" w:rsidRPr="00A3719D" w:rsidRDefault="00FF01C4" w:rsidP="007531D0">
            <w:pPr>
              <w:pStyle w:val="Sangradetextonormal"/>
              <w:ind w:left="0"/>
              <w:rPr>
                <w:rFonts w:ascii="Arial" w:hAnsi="Arial" w:cs="Arial"/>
                <w:sz w:val="18"/>
                <w:szCs w:val="18"/>
                <w:lang w:val="es-ES"/>
              </w:rPr>
            </w:pPr>
          </w:p>
        </w:tc>
        <w:tc>
          <w:tcPr>
            <w:tcW w:w="4433" w:type="dxa"/>
          </w:tcPr>
          <w:p w14:paraId="1C8DA32D" w14:textId="77777777" w:rsidR="00FF01C4" w:rsidRPr="00A3719D" w:rsidRDefault="00FF01C4" w:rsidP="007531D0">
            <w:pPr>
              <w:pStyle w:val="Sangradetextonormal"/>
              <w:ind w:left="0"/>
              <w:jc w:val="center"/>
              <w:rPr>
                <w:rFonts w:ascii="Arial" w:hAnsi="Arial" w:cs="Arial"/>
                <w:sz w:val="18"/>
                <w:szCs w:val="18"/>
              </w:rPr>
            </w:pPr>
          </w:p>
          <w:p w14:paraId="00B9A9F4" w14:textId="77777777" w:rsidR="00FF01C4" w:rsidRPr="00A3719D" w:rsidRDefault="00FF01C4" w:rsidP="007531D0">
            <w:pPr>
              <w:pStyle w:val="Sangradetextonormal"/>
              <w:ind w:left="0"/>
              <w:jc w:val="center"/>
              <w:rPr>
                <w:rFonts w:ascii="Arial" w:hAnsi="Arial" w:cs="Arial"/>
                <w:sz w:val="18"/>
                <w:szCs w:val="18"/>
              </w:rPr>
            </w:pPr>
          </w:p>
          <w:p w14:paraId="6DB99662" w14:textId="77777777" w:rsidR="00FF01C4" w:rsidRPr="00A3719D" w:rsidRDefault="00FF01C4" w:rsidP="007531D0">
            <w:pPr>
              <w:pStyle w:val="Sangradetextonormal"/>
              <w:ind w:left="0"/>
              <w:jc w:val="center"/>
              <w:rPr>
                <w:rFonts w:ascii="Arial" w:hAnsi="Arial" w:cs="Arial"/>
                <w:sz w:val="18"/>
                <w:szCs w:val="18"/>
              </w:rPr>
            </w:pPr>
            <w:r w:rsidRPr="00A3719D">
              <w:rPr>
                <w:rFonts w:ascii="Arial" w:hAnsi="Arial" w:cs="Arial"/>
                <w:sz w:val="18"/>
                <w:szCs w:val="18"/>
              </w:rPr>
              <w:t>______________________________________</w:t>
            </w:r>
          </w:p>
        </w:tc>
      </w:tr>
      <w:tr w:rsidR="00FF01C4" w:rsidRPr="00A3719D" w14:paraId="23924C5D" w14:textId="77777777" w:rsidTr="00A3719D">
        <w:trPr>
          <w:jc w:val="center"/>
        </w:trPr>
        <w:tc>
          <w:tcPr>
            <w:tcW w:w="4395" w:type="dxa"/>
          </w:tcPr>
          <w:p w14:paraId="54DE7378" w14:textId="77777777" w:rsidR="00FF01C4" w:rsidRPr="00A3719D" w:rsidRDefault="00FF01C4" w:rsidP="007531D0">
            <w:pPr>
              <w:pStyle w:val="Sangradetextonormal"/>
              <w:ind w:left="0"/>
              <w:rPr>
                <w:rFonts w:ascii="Arial" w:hAnsi="Arial" w:cs="Arial"/>
                <w:sz w:val="18"/>
                <w:szCs w:val="18"/>
                <w:lang w:val="es-ES"/>
              </w:rPr>
            </w:pPr>
          </w:p>
          <w:p w14:paraId="3A85DE68" w14:textId="77777777" w:rsidR="00EA002D" w:rsidRDefault="00EA002D" w:rsidP="007531D0">
            <w:pPr>
              <w:pStyle w:val="Sangradetextonormal"/>
              <w:ind w:left="0"/>
              <w:rPr>
                <w:rFonts w:ascii="Arial" w:hAnsi="Arial" w:cs="Arial"/>
                <w:sz w:val="18"/>
                <w:szCs w:val="18"/>
                <w:lang w:val="es-ES"/>
              </w:rPr>
            </w:pPr>
          </w:p>
          <w:p w14:paraId="7500B694" w14:textId="7A403A68" w:rsidR="00FF01C4" w:rsidRPr="00A3719D" w:rsidRDefault="00FF01C4" w:rsidP="007531D0">
            <w:pPr>
              <w:pStyle w:val="Sangradetextonormal"/>
              <w:ind w:left="0"/>
              <w:rPr>
                <w:rFonts w:ascii="Arial" w:hAnsi="Arial" w:cs="Arial"/>
                <w:sz w:val="18"/>
                <w:szCs w:val="18"/>
                <w:lang w:val="es-ES"/>
              </w:rPr>
            </w:pPr>
            <w:r w:rsidRPr="00A3719D">
              <w:rPr>
                <w:rFonts w:ascii="Arial" w:hAnsi="Arial" w:cs="Arial"/>
                <w:sz w:val="18"/>
                <w:szCs w:val="18"/>
                <w:lang w:val="es-ES"/>
              </w:rPr>
              <w:t xml:space="preserve">C. </w:t>
            </w:r>
            <w:r w:rsidR="00A3719D">
              <w:rPr>
                <w:rFonts w:ascii="Arial" w:hAnsi="Arial" w:cs="Arial"/>
                <w:sz w:val="18"/>
                <w:szCs w:val="18"/>
                <w:lang w:val="es-ES"/>
              </w:rPr>
              <w:t>Salvador Segura S</w:t>
            </w:r>
            <w:r w:rsidR="00444581">
              <w:rPr>
                <w:rFonts w:ascii="Arial" w:hAnsi="Arial" w:cs="Arial"/>
                <w:sz w:val="18"/>
                <w:szCs w:val="18"/>
                <w:lang w:val="es-ES"/>
              </w:rPr>
              <w:t>t</w:t>
            </w:r>
            <w:r w:rsidR="00A3719D">
              <w:rPr>
                <w:rFonts w:ascii="Arial" w:hAnsi="Arial" w:cs="Arial"/>
                <w:sz w:val="18"/>
                <w:szCs w:val="18"/>
                <w:lang w:val="es-ES"/>
              </w:rPr>
              <w:t>anford</w:t>
            </w:r>
          </w:p>
          <w:p w14:paraId="376952DD" w14:textId="77777777" w:rsidR="00FF01C4" w:rsidRPr="00A3719D" w:rsidRDefault="00FF01C4" w:rsidP="007531D0">
            <w:pPr>
              <w:pStyle w:val="Sangradetextonormal"/>
              <w:ind w:left="0"/>
              <w:rPr>
                <w:rFonts w:ascii="Arial" w:hAnsi="Arial" w:cs="Arial"/>
                <w:b/>
                <w:sz w:val="18"/>
                <w:szCs w:val="18"/>
                <w:lang w:val="es-ES"/>
              </w:rPr>
            </w:pPr>
            <w:r w:rsidRPr="00A3719D">
              <w:rPr>
                <w:rFonts w:ascii="Arial" w:hAnsi="Arial" w:cs="Arial"/>
                <w:b/>
                <w:sz w:val="18"/>
                <w:szCs w:val="18"/>
                <w:lang w:val="es-ES"/>
              </w:rPr>
              <w:t>IMELDA MARTINEZ NIÑO</w:t>
            </w:r>
          </w:p>
          <w:p w14:paraId="5E9CAEF1" w14:textId="77777777" w:rsidR="00FF01C4" w:rsidRPr="00A3719D" w:rsidRDefault="00FF01C4" w:rsidP="007531D0">
            <w:pPr>
              <w:pStyle w:val="Sangradetextonormal"/>
              <w:ind w:left="0"/>
              <w:rPr>
                <w:rFonts w:ascii="Arial" w:hAnsi="Arial" w:cs="Arial"/>
                <w:sz w:val="18"/>
                <w:szCs w:val="18"/>
                <w:lang w:val="es-ES"/>
              </w:rPr>
            </w:pPr>
          </w:p>
        </w:tc>
        <w:tc>
          <w:tcPr>
            <w:tcW w:w="4433" w:type="dxa"/>
          </w:tcPr>
          <w:p w14:paraId="3BF03868" w14:textId="77777777" w:rsidR="00FF01C4" w:rsidRPr="00A3719D" w:rsidRDefault="00FF01C4" w:rsidP="007531D0">
            <w:pPr>
              <w:pStyle w:val="Sangradetextonormal"/>
              <w:ind w:left="0"/>
              <w:jc w:val="center"/>
              <w:rPr>
                <w:rFonts w:ascii="Arial" w:hAnsi="Arial" w:cs="Arial"/>
                <w:sz w:val="18"/>
                <w:szCs w:val="18"/>
              </w:rPr>
            </w:pPr>
          </w:p>
          <w:p w14:paraId="09B0B3FE" w14:textId="77777777" w:rsidR="00FF01C4" w:rsidRPr="00A3719D" w:rsidRDefault="00FF01C4" w:rsidP="007531D0">
            <w:pPr>
              <w:pStyle w:val="Sangradetextonormal"/>
              <w:ind w:left="0"/>
              <w:jc w:val="center"/>
              <w:rPr>
                <w:rFonts w:ascii="Arial" w:hAnsi="Arial" w:cs="Arial"/>
                <w:sz w:val="18"/>
                <w:szCs w:val="18"/>
              </w:rPr>
            </w:pPr>
          </w:p>
          <w:p w14:paraId="13F1E919" w14:textId="77777777" w:rsidR="00EA002D" w:rsidRDefault="00EA002D" w:rsidP="007531D0">
            <w:pPr>
              <w:pStyle w:val="Sangradetextonormal"/>
              <w:ind w:left="0"/>
              <w:jc w:val="center"/>
              <w:rPr>
                <w:rFonts w:ascii="Arial" w:hAnsi="Arial" w:cs="Arial"/>
                <w:sz w:val="18"/>
                <w:szCs w:val="18"/>
              </w:rPr>
            </w:pPr>
          </w:p>
          <w:p w14:paraId="5AF5D251" w14:textId="699566F2" w:rsidR="00FF01C4" w:rsidRPr="00A3719D" w:rsidRDefault="00FF01C4" w:rsidP="007531D0">
            <w:pPr>
              <w:pStyle w:val="Sangradetextonormal"/>
              <w:ind w:left="0"/>
              <w:jc w:val="center"/>
              <w:rPr>
                <w:rFonts w:ascii="Arial" w:hAnsi="Arial" w:cs="Arial"/>
                <w:sz w:val="18"/>
                <w:szCs w:val="18"/>
              </w:rPr>
            </w:pPr>
            <w:r w:rsidRPr="00A3719D">
              <w:rPr>
                <w:rFonts w:ascii="Arial" w:hAnsi="Arial" w:cs="Arial"/>
                <w:sz w:val="18"/>
                <w:szCs w:val="18"/>
              </w:rPr>
              <w:t>______________________________________</w:t>
            </w:r>
          </w:p>
        </w:tc>
      </w:tr>
    </w:tbl>
    <w:p w14:paraId="1486881A" w14:textId="3E7D6F17" w:rsidR="002F51C7" w:rsidRPr="00E77F29" w:rsidRDefault="00F07A12" w:rsidP="002F51C7">
      <w:pPr>
        <w:pStyle w:val="Sangradetextonormal"/>
        <w:ind w:left="0"/>
        <w:jc w:val="both"/>
        <w:rPr>
          <w:rFonts w:ascii="Arial" w:hAnsi="Arial" w:cs="Arial"/>
          <w:sz w:val="18"/>
          <w:szCs w:val="18"/>
        </w:rPr>
      </w:pPr>
      <w:r w:rsidRPr="00226162">
        <w:rPr>
          <w:rFonts w:ascii="Arial" w:hAnsi="Arial" w:cs="Arial"/>
          <w:sz w:val="18"/>
          <w:szCs w:val="18"/>
        </w:rPr>
        <w:lastRenderedPageBreak/>
        <w:t>---------------------------------------------------------------------------------------------------------------------------------------------------</w:t>
      </w:r>
      <w:r w:rsidR="002F51C7" w:rsidRPr="00226162">
        <w:rPr>
          <w:rFonts w:ascii="Arial" w:hAnsi="Arial" w:cs="Arial"/>
          <w:sz w:val="18"/>
          <w:szCs w:val="18"/>
        </w:rPr>
        <w:t xml:space="preserve">Se hace saber que la presente acta de notificación de fallo consta de </w:t>
      </w:r>
      <w:r w:rsidR="00226162" w:rsidRPr="00226162">
        <w:rPr>
          <w:rFonts w:ascii="Arial" w:hAnsi="Arial" w:cs="Arial"/>
          <w:b/>
          <w:sz w:val="18"/>
          <w:szCs w:val="18"/>
        </w:rPr>
        <w:t>0</w:t>
      </w:r>
      <w:r w:rsidR="008B2D19">
        <w:rPr>
          <w:rFonts w:ascii="Arial" w:hAnsi="Arial" w:cs="Arial"/>
          <w:b/>
          <w:sz w:val="18"/>
          <w:szCs w:val="18"/>
        </w:rPr>
        <w:t>8</w:t>
      </w:r>
      <w:r w:rsidR="0079640D" w:rsidRPr="00226162">
        <w:rPr>
          <w:rFonts w:ascii="Arial" w:hAnsi="Arial" w:cs="Arial"/>
          <w:b/>
          <w:sz w:val="18"/>
          <w:szCs w:val="18"/>
        </w:rPr>
        <w:t xml:space="preserve"> </w:t>
      </w:r>
      <w:r w:rsidR="002F51C7" w:rsidRPr="00226162">
        <w:rPr>
          <w:rFonts w:ascii="Arial" w:hAnsi="Arial" w:cs="Arial"/>
          <w:b/>
          <w:sz w:val="18"/>
          <w:szCs w:val="18"/>
        </w:rPr>
        <w:t>páginas</w:t>
      </w:r>
      <w:r w:rsidR="00067E56" w:rsidRPr="00226162">
        <w:rPr>
          <w:rFonts w:ascii="Arial" w:hAnsi="Arial" w:cs="Arial"/>
          <w:sz w:val="18"/>
          <w:szCs w:val="18"/>
        </w:rPr>
        <w:t>; el Dictamen Técnico, Anexo “1</w:t>
      </w:r>
      <w:r w:rsidR="002F51C7" w:rsidRPr="00226162">
        <w:rPr>
          <w:rFonts w:ascii="Arial" w:hAnsi="Arial" w:cs="Arial"/>
          <w:sz w:val="18"/>
          <w:szCs w:val="18"/>
        </w:rPr>
        <w:t xml:space="preserve">” consta de </w:t>
      </w:r>
      <w:r w:rsidR="00226162" w:rsidRPr="00226162">
        <w:rPr>
          <w:rFonts w:ascii="Arial" w:hAnsi="Arial" w:cs="Arial"/>
          <w:b/>
          <w:sz w:val="18"/>
          <w:szCs w:val="18"/>
        </w:rPr>
        <w:t>20</w:t>
      </w:r>
      <w:r w:rsidR="002F51C7" w:rsidRPr="00226162">
        <w:rPr>
          <w:rFonts w:ascii="Arial" w:hAnsi="Arial" w:cs="Arial"/>
          <w:b/>
          <w:sz w:val="18"/>
          <w:szCs w:val="18"/>
        </w:rPr>
        <w:t xml:space="preserve"> páginas</w:t>
      </w:r>
      <w:r w:rsidR="002F51C7" w:rsidRPr="00226162">
        <w:rPr>
          <w:rFonts w:ascii="Arial" w:hAnsi="Arial" w:cs="Arial"/>
          <w:sz w:val="18"/>
          <w:szCs w:val="18"/>
        </w:rPr>
        <w:t>, y el Análisis administrativo</w:t>
      </w:r>
      <w:r w:rsidR="00067E56" w:rsidRPr="00226162">
        <w:rPr>
          <w:rFonts w:ascii="Arial" w:hAnsi="Arial" w:cs="Arial"/>
          <w:sz w:val="18"/>
          <w:szCs w:val="18"/>
        </w:rPr>
        <w:t xml:space="preserve"> Anexo “2”</w:t>
      </w:r>
      <w:r w:rsidR="002F51C7" w:rsidRPr="00226162">
        <w:rPr>
          <w:rFonts w:ascii="Arial" w:hAnsi="Arial" w:cs="Arial"/>
          <w:sz w:val="18"/>
          <w:szCs w:val="18"/>
        </w:rPr>
        <w:t xml:space="preserve"> consta en </w:t>
      </w:r>
      <w:r w:rsidR="005677DF" w:rsidRPr="00226162">
        <w:rPr>
          <w:rFonts w:ascii="Arial" w:hAnsi="Arial" w:cs="Arial"/>
          <w:b/>
          <w:sz w:val="18"/>
          <w:szCs w:val="18"/>
        </w:rPr>
        <w:t>13</w:t>
      </w:r>
      <w:r w:rsidR="002F51C7" w:rsidRPr="00226162">
        <w:rPr>
          <w:rFonts w:ascii="Arial" w:hAnsi="Arial" w:cs="Arial"/>
          <w:b/>
          <w:sz w:val="18"/>
          <w:szCs w:val="18"/>
        </w:rPr>
        <w:t xml:space="preserve"> páginas</w:t>
      </w:r>
      <w:r w:rsidR="002F51C7" w:rsidRPr="00226162">
        <w:rPr>
          <w:rFonts w:ascii="Arial" w:hAnsi="Arial" w:cs="Arial"/>
          <w:sz w:val="18"/>
          <w:szCs w:val="18"/>
        </w:rPr>
        <w:t>. --------------------------------------------------------------------------------------------------------------------------------------------------------------------</w:t>
      </w:r>
      <w:r w:rsidR="00067E56" w:rsidRPr="00226162">
        <w:rPr>
          <w:rFonts w:ascii="Arial" w:hAnsi="Arial" w:cs="Arial"/>
          <w:sz w:val="18"/>
          <w:szCs w:val="18"/>
        </w:rPr>
        <w:t>-----</w:t>
      </w:r>
      <w:r w:rsidR="004C38EC" w:rsidRPr="00226162">
        <w:rPr>
          <w:rFonts w:ascii="Arial" w:hAnsi="Arial" w:cs="Arial"/>
          <w:sz w:val="18"/>
          <w:szCs w:val="18"/>
        </w:rPr>
        <w:t>---------</w:t>
      </w:r>
    </w:p>
    <w:p w14:paraId="51953D94" w14:textId="07EDED35" w:rsidR="001E0896" w:rsidRPr="00E77F29" w:rsidRDefault="001E0896" w:rsidP="00E043AE">
      <w:pPr>
        <w:pStyle w:val="Sangradetextonormal"/>
        <w:ind w:left="0"/>
        <w:jc w:val="both"/>
        <w:rPr>
          <w:rFonts w:ascii="Arial" w:hAnsi="Arial" w:cs="Arial"/>
          <w:b/>
          <w:sz w:val="18"/>
          <w:szCs w:val="18"/>
        </w:rPr>
      </w:pPr>
      <w:r w:rsidRPr="00E77F29">
        <w:rPr>
          <w:rFonts w:ascii="Arial" w:hAnsi="Arial" w:cs="Arial"/>
          <w:sz w:val="18"/>
          <w:szCs w:val="18"/>
        </w:rPr>
        <w:t xml:space="preserve">Siendo las </w:t>
      </w:r>
      <w:r w:rsidR="00181A29" w:rsidRPr="00E77F29">
        <w:rPr>
          <w:rFonts w:ascii="Arial" w:hAnsi="Arial" w:cs="Arial"/>
          <w:b/>
          <w:sz w:val="18"/>
          <w:szCs w:val="18"/>
        </w:rPr>
        <w:t>1</w:t>
      </w:r>
      <w:r w:rsidR="00F476AF" w:rsidRPr="00E77F29">
        <w:rPr>
          <w:rFonts w:ascii="Arial" w:hAnsi="Arial" w:cs="Arial"/>
          <w:b/>
          <w:sz w:val="18"/>
          <w:szCs w:val="18"/>
        </w:rPr>
        <w:t>4</w:t>
      </w:r>
      <w:r w:rsidR="00A45F70" w:rsidRPr="00E77F29">
        <w:rPr>
          <w:rFonts w:ascii="Arial" w:hAnsi="Arial" w:cs="Arial"/>
          <w:b/>
          <w:sz w:val="18"/>
          <w:szCs w:val="18"/>
        </w:rPr>
        <w:t>:</w:t>
      </w:r>
      <w:r w:rsidR="008B2D19">
        <w:rPr>
          <w:rFonts w:ascii="Arial" w:hAnsi="Arial" w:cs="Arial"/>
          <w:b/>
          <w:sz w:val="18"/>
          <w:szCs w:val="18"/>
        </w:rPr>
        <w:t>50</w:t>
      </w:r>
      <w:r w:rsidRPr="00E77F29">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E77F29">
        <w:rPr>
          <w:rFonts w:ascii="Arial" w:hAnsi="Arial" w:cs="Arial"/>
          <w:sz w:val="18"/>
          <w:szCs w:val="18"/>
        </w:rPr>
        <w:t>.</w:t>
      </w:r>
      <w:r w:rsidR="00342CC6" w:rsidRPr="00E77F29">
        <w:rPr>
          <w:rFonts w:ascii="Arial" w:hAnsi="Arial" w:cs="Arial"/>
          <w:sz w:val="18"/>
          <w:szCs w:val="18"/>
        </w:rPr>
        <w:t>---------------------------------------------------------------------------------------------------------------------------------</w:t>
      </w:r>
    </w:p>
    <w:p w14:paraId="65684835" w14:textId="2BB3E72E" w:rsidR="00597802" w:rsidRPr="00E77F29" w:rsidRDefault="00A5722A" w:rsidP="00692E3E">
      <w:pPr>
        <w:jc w:val="center"/>
        <w:rPr>
          <w:rFonts w:ascii="Arial" w:hAnsi="Arial" w:cs="Arial"/>
          <w:sz w:val="18"/>
          <w:szCs w:val="18"/>
        </w:rPr>
      </w:pPr>
      <w:r w:rsidRPr="00E77F29">
        <w:rPr>
          <w:rFonts w:ascii="Arial" w:hAnsi="Arial" w:cs="Arial"/>
          <w:sz w:val="18"/>
          <w:szCs w:val="18"/>
        </w:rPr>
        <w:t>======================================FIN DE TEXTO==================================</w:t>
      </w:r>
    </w:p>
    <w:p w14:paraId="2FB89060" w14:textId="674776C9" w:rsidR="00BF09A2" w:rsidRPr="00E77F29" w:rsidRDefault="00BF09A2" w:rsidP="00692E3E">
      <w:pPr>
        <w:jc w:val="center"/>
        <w:rPr>
          <w:rFonts w:ascii="Arial" w:hAnsi="Arial" w:cs="Arial"/>
          <w:sz w:val="18"/>
          <w:szCs w:val="18"/>
        </w:rPr>
      </w:pPr>
    </w:p>
    <w:p w14:paraId="3BA4DA9B" w14:textId="00B08554" w:rsidR="00BF09A2" w:rsidRPr="00E77F29" w:rsidRDefault="00BF09A2" w:rsidP="00692E3E">
      <w:pPr>
        <w:jc w:val="center"/>
        <w:rPr>
          <w:rFonts w:ascii="Arial" w:hAnsi="Arial" w:cs="Arial"/>
          <w:sz w:val="18"/>
          <w:szCs w:val="18"/>
        </w:rPr>
      </w:pPr>
    </w:p>
    <w:sectPr w:rsidR="00BF09A2" w:rsidRPr="00E77F29"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81C1E" w:rsidRDefault="00681C1E" w:rsidP="004F08CF">
      <w:r>
        <w:separator/>
      </w:r>
    </w:p>
  </w:endnote>
  <w:endnote w:type="continuationSeparator" w:id="0">
    <w:p w14:paraId="7747DE7D" w14:textId="77777777" w:rsidR="00681C1E" w:rsidRDefault="00681C1E"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22B440BF" w:rsidR="00681C1E" w:rsidRPr="003B7915" w:rsidRDefault="00681C1E"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047-2023</w:t>
    </w:r>
  </w:p>
  <w:p w14:paraId="300C9066" w14:textId="06B76CB2" w:rsidR="00681C1E" w:rsidRPr="003B7915" w:rsidRDefault="00681C1E"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681C1E" w:rsidRPr="003B7915" w:rsidRDefault="00681C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81C1E" w:rsidRDefault="00681C1E" w:rsidP="004F08CF">
      <w:r>
        <w:separator/>
      </w:r>
    </w:p>
  </w:footnote>
  <w:footnote w:type="continuationSeparator" w:id="0">
    <w:p w14:paraId="5766713E" w14:textId="77777777" w:rsidR="00681C1E" w:rsidRDefault="00681C1E"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681C1E" w:rsidRPr="00400A61" w:rsidRDefault="00681C1E"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81C1E" w:rsidRPr="003B7915" w14:paraId="68B796FB" w14:textId="77777777" w:rsidTr="00D01779">
      <w:trPr>
        <w:jc w:val="right"/>
      </w:trPr>
      <w:tc>
        <w:tcPr>
          <w:tcW w:w="5260" w:type="dxa"/>
          <w:shd w:val="clear" w:color="auto" w:fill="auto"/>
        </w:tcPr>
        <w:p w14:paraId="499EB5F7" w14:textId="77777777" w:rsidR="00681C1E" w:rsidRPr="003B7915" w:rsidRDefault="00681C1E"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81C1E" w:rsidRPr="003B7915" w14:paraId="29A72E0C" w14:textId="77777777" w:rsidTr="00D01779">
      <w:trPr>
        <w:jc w:val="right"/>
      </w:trPr>
      <w:tc>
        <w:tcPr>
          <w:tcW w:w="5260" w:type="dxa"/>
          <w:shd w:val="clear" w:color="auto" w:fill="auto"/>
        </w:tcPr>
        <w:p w14:paraId="66280DD2" w14:textId="77777777" w:rsidR="00681C1E" w:rsidRPr="003B7915" w:rsidRDefault="00681C1E" w:rsidP="00D01779">
          <w:pPr>
            <w:jc w:val="center"/>
            <w:rPr>
              <w:rFonts w:ascii="Arial" w:hAnsi="Arial" w:cs="Arial"/>
              <w:b/>
            </w:rPr>
          </w:pPr>
          <w:r w:rsidRPr="003B7915">
            <w:rPr>
              <w:rFonts w:ascii="Arial" w:hAnsi="Arial" w:cs="Arial"/>
              <w:b/>
            </w:rPr>
            <w:t>DIRECCIÓN GENERAL DE FINANZAS</w:t>
          </w:r>
        </w:p>
      </w:tc>
    </w:tr>
    <w:tr w:rsidR="00681C1E" w:rsidRPr="003B7915" w14:paraId="0BFF67D6" w14:textId="77777777" w:rsidTr="00D01779">
      <w:trPr>
        <w:jc w:val="right"/>
      </w:trPr>
      <w:tc>
        <w:tcPr>
          <w:tcW w:w="5260" w:type="dxa"/>
          <w:shd w:val="clear" w:color="auto" w:fill="auto"/>
        </w:tcPr>
        <w:p w14:paraId="0D9E4666" w14:textId="77777777" w:rsidR="00681C1E" w:rsidRPr="003B7915" w:rsidRDefault="00681C1E" w:rsidP="00D01779">
          <w:pPr>
            <w:rPr>
              <w:rFonts w:ascii="Arial" w:hAnsi="Arial" w:cs="Arial"/>
              <w:b/>
              <w:sz w:val="18"/>
              <w:szCs w:val="18"/>
            </w:rPr>
          </w:pPr>
          <w:r w:rsidRPr="003B7915">
            <w:rPr>
              <w:rFonts w:ascii="Arial" w:hAnsi="Arial" w:cs="Arial"/>
              <w:b/>
              <w:sz w:val="18"/>
              <w:szCs w:val="18"/>
            </w:rPr>
            <w:t xml:space="preserve">NOTIFICACIÓN DE FALLO </w:t>
          </w:r>
        </w:p>
      </w:tc>
    </w:tr>
    <w:tr w:rsidR="00681C1E" w:rsidRPr="003B7915" w14:paraId="7496B597" w14:textId="77777777" w:rsidTr="00D01779">
      <w:trPr>
        <w:jc w:val="right"/>
      </w:trPr>
      <w:tc>
        <w:tcPr>
          <w:tcW w:w="5260" w:type="dxa"/>
          <w:shd w:val="clear" w:color="auto" w:fill="auto"/>
        </w:tcPr>
        <w:p w14:paraId="603F39BB" w14:textId="77777777" w:rsidR="00681C1E" w:rsidRPr="003B7915" w:rsidRDefault="00681C1E" w:rsidP="00D01779">
          <w:pPr>
            <w:jc w:val="both"/>
            <w:rPr>
              <w:rFonts w:ascii="Arial" w:hAnsi="Arial" w:cs="Arial"/>
              <w:b/>
              <w:sz w:val="18"/>
              <w:szCs w:val="18"/>
            </w:rPr>
          </w:pPr>
          <w:r w:rsidRPr="004C2660">
            <w:rPr>
              <w:rFonts w:ascii="Arial" w:hAnsi="Arial" w:cs="Arial"/>
              <w:b/>
              <w:sz w:val="18"/>
              <w:szCs w:val="18"/>
            </w:rPr>
            <w:t>LICITACIÓN PÚBLICA NACIONAL</w:t>
          </w:r>
        </w:p>
      </w:tc>
    </w:tr>
    <w:tr w:rsidR="00681C1E" w:rsidRPr="003B7915" w14:paraId="1618B673" w14:textId="77777777" w:rsidTr="00D01779">
      <w:trPr>
        <w:jc w:val="right"/>
      </w:trPr>
      <w:tc>
        <w:tcPr>
          <w:tcW w:w="5260" w:type="dxa"/>
          <w:shd w:val="clear" w:color="auto" w:fill="auto"/>
        </w:tcPr>
        <w:p w14:paraId="54C148F5" w14:textId="387EEAF4" w:rsidR="00681C1E" w:rsidRPr="008801F1" w:rsidRDefault="00681C1E" w:rsidP="007A2811">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47-2023</w:t>
          </w:r>
        </w:p>
      </w:tc>
    </w:tr>
    <w:tr w:rsidR="00681C1E" w:rsidRPr="003B7915" w14:paraId="480FE9F7" w14:textId="77777777" w:rsidTr="00D01779">
      <w:trPr>
        <w:jc w:val="right"/>
      </w:trPr>
      <w:tc>
        <w:tcPr>
          <w:tcW w:w="5260" w:type="dxa"/>
          <w:shd w:val="clear" w:color="auto" w:fill="auto"/>
        </w:tcPr>
        <w:p w14:paraId="4D1C0C47" w14:textId="7C82DDF9" w:rsidR="00681C1E" w:rsidRPr="0001778D" w:rsidRDefault="00681C1E" w:rsidP="00555118">
          <w:pPr>
            <w:jc w:val="both"/>
            <w:rPr>
              <w:rFonts w:ascii="Arial" w:hAnsi="Arial" w:cs="Arial"/>
              <w:b/>
              <w:sz w:val="16"/>
              <w:szCs w:val="16"/>
            </w:rPr>
          </w:pPr>
          <w:r w:rsidRPr="00375E8D">
            <w:rPr>
              <w:rFonts w:ascii="Arial" w:hAnsi="Arial" w:cs="Arial"/>
              <w:b/>
              <w:sz w:val="18"/>
              <w:szCs w:val="18"/>
            </w:rPr>
            <w:t>ADQUISICIÓN DE MOBILIARIO Y EQUIPO PARA LOS CENTROS ACADÉMICOS DE LA UNIVERSIDAD AUTÓNOMA DE AGUASCALIENTES</w:t>
          </w:r>
          <w:r w:rsidRPr="00555118">
            <w:rPr>
              <w:rFonts w:ascii="Arial" w:hAnsi="Arial" w:cs="Arial"/>
              <w:b/>
              <w:sz w:val="18"/>
              <w:szCs w:val="18"/>
            </w:rPr>
            <w:t>.</w:t>
          </w:r>
        </w:p>
      </w:tc>
    </w:tr>
  </w:tbl>
  <w:p w14:paraId="258F9155" w14:textId="77777777" w:rsidR="00681C1E" w:rsidRDefault="00681C1E"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DC11AB"/>
    <w:multiLevelType w:val="hybridMultilevel"/>
    <w:tmpl w:val="25C8BB16"/>
    <w:lvl w:ilvl="0" w:tplc="2C701F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B1E7B52"/>
    <w:multiLevelType w:val="hybridMultilevel"/>
    <w:tmpl w:val="8E4EC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8"/>
  </w:num>
  <w:num w:numId="6">
    <w:abstractNumId w:val="3"/>
  </w:num>
  <w:num w:numId="7">
    <w:abstractNumId w:val="9"/>
  </w:num>
  <w:num w:numId="8">
    <w:abstractNumId w:val="10"/>
  </w:num>
  <w:num w:numId="9">
    <w:abstractNumId w:val="4"/>
  </w:num>
  <w:num w:numId="10">
    <w:abstractNumId w:val="5"/>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9B7"/>
    <w:rsid w:val="00002FB2"/>
    <w:rsid w:val="00003137"/>
    <w:rsid w:val="000035BA"/>
    <w:rsid w:val="000049E7"/>
    <w:rsid w:val="00004AB4"/>
    <w:rsid w:val="00005C93"/>
    <w:rsid w:val="00006B41"/>
    <w:rsid w:val="00007D63"/>
    <w:rsid w:val="0001173F"/>
    <w:rsid w:val="0001202E"/>
    <w:rsid w:val="00012D11"/>
    <w:rsid w:val="00014083"/>
    <w:rsid w:val="00015A04"/>
    <w:rsid w:val="00016545"/>
    <w:rsid w:val="00016F74"/>
    <w:rsid w:val="0001708B"/>
    <w:rsid w:val="000176F4"/>
    <w:rsid w:val="0001778D"/>
    <w:rsid w:val="00017AD9"/>
    <w:rsid w:val="000204BA"/>
    <w:rsid w:val="000223BE"/>
    <w:rsid w:val="0002242E"/>
    <w:rsid w:val="000224D4"/>
    <w:rsid w:val="00022A4F"/>
    <w:rsid w:val="00022BF1"/>
    <w:rsid w:val="00022CEA"/>
    <w:rsid w:val="00022F13"/>
    <w:rsid w:val="000233DF"/>
    <w:rsid w:val="00023A1A"/>
    <w:rsid w:val="0002431A"/>
    <w:rsid w:val="0002507F"/>
    <w:rsid w:val="00025318"/>
    <w:rsid w:val="000254CB"/>
    <w:rsid w:val="00026441"/>
    <w:rsid w:val="0003028E"/>
    <w:rsid w:val="00030692"/>
    <w:rsid w:val="00030D4F"/>
    <w:rsid w:val="00031DA8"/>
    <w:rsid w:val="00031EDE"/>
    <w:rsid w:val="00031FF5"/>
    <w:rsid w:val="00032E14"/>
    <w:rsid w:val="00032F03"/>
    <w:rsid w:val="000333BA"/>
    <w:rsid w:val="00034094"/>
    <w:rsid w:val="000342BD"/>
    <w:rsid w:val="000357F5"/>
    <w:rsid w:val="00037355"/>
    <w:rsid w:val="000401A5"/>
    <w:rsid w:val="0004023D"/>
    <w:rsid w:val="00040750"/>
    <w:rsid w:val="00040C00"/>
    <w:rsid w:val="00041425"/>
    <w:rsid w:val="00041C0A"/>
    <w:rsid w:val="000423E6"/>
    <w:rsid w:val="00042CD8"/>
    <w:rsid w:val="00043051"/>
    <w:rsid w:val="00044596"/>
    <w:rsid w:val="000449AE"/>
    <w:rsid w:val="00045421"/>
    <w:rsid w:val="000457F3"/>
    <w:rsid w:val="00045A66"/>
    <w:rsid w:val="00047029"/>
    <w:rsid w:val="00047859"/>
    <w:rsid w:val="000505A8"/>
    <w:rsid w:val="000505ED"/>
    <w:rsid w:val="000507C5"/>
    <w:rsid w:val="00051099"/>
    <w:rsid w:val="00052079"/>
    <w:rsid w:val="0005235B"/>
    <w:rsid w:val="00053354"/>
    <w:rsid w:val="0005355C"/>
    <w:rsid w:val="00053E66"/>
    <w:rsid w:val="00054365"/>
    <w:rsid w:val="00055900"/>
    <w:rsid w:val="000559FB"/>
    <w:rsid w:val="00055DA3"/>
    <w:rsid w:val="000560AC"/>
    <w:rsid w:val="00056906"/>
    <w:rsid w:val="00056ADC"/>
    <w:rsid w:val="000576AF"/>
    <w:rsid w:val="000579B6"/>
    <w:rsid w:val="00057F71"/>
    <w:rsid w:val="00061FB0"/>
    <w:rsid w:val="00062850"/>
    <w:rsid w:val="000628A2"/>
    <w:rsid w:val="00062D2C"/>
    <w:rsid w:val="00062DD8"/>
    <w:rsid w:val="00063691"/>
    <w:rsid w:val="00064A4E"/>
    <w:rsid w:val="00064CC4"/>
    <w:rsid w:val="000653D4"/>
    <w:rsid w:val="00065556"/>
    <w:rsid w:val="00065EEA"/>
    <w:rsid w:val="000662A8"/>
    <w:rsid w:val="00066D7F"/>
    <w:rsid w:val="0006708B"/>
    <w:rsid w:val="000670EF"/>
    <w:rsid w:val="000674CB"/>
    <w:rsid w:val="0006781E"/>
    <w:rsid w:val="00067C4F"/>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27B5"/>
    <w:rsid w:val="0008305D"/>
    <w:rsid w:val="00083226"/>
    <w:rsid w:val="00083B97"/>
    <w:rsid w:val="00083BF4"/>
    <w:rsid w:val="00084553"/>
    <w:rsid w:val="00085C18"/>
    <w:rsid w:val="00085E25"/>
    <w:rsid w:val="0008708A"/>
    <w:rsid w:val="00087370"/>
    <w:rsid w:val="00087835"/>
    <w:rsid w:val="00087B15"/>
    <w:rsid w:val="00087DAA"/>
    <w:rsid w:val="00087E8E"/>
    <w:rsid w:val="000905BF"/>
    <w:rsid w:val="0009092E"/>
    <w:rsid w:val="0009118E"/>
    <w:rsid w:val="00092D41"/>
    <w:rsid w:val="00093463"/>
    <w:rsid w:val="00093ACA"/>
    <w:rsid w:val="00094986"/>
    <w:rsid w:val="0009552E"/>
    <w:rsid w:val="00096354"/>
    <w:rsid w:val="0009641D"/>
    <w:rsid w:val="00096DA7"/>
    <w:rsid w:val="000976D3"/>
    <w:rsid w:val="00097B4E"/>
    <w:rsid w:val="000A0DEC"/>
    <w:rsid w:val="000A134F"/>
    <w:rsid w:val="000A180B"/>
    <w:rsid w:val="000A1D6A"/>
    <w:rsid w:val="000A1F39"/>
    <w:rsid w:val="000A2473"/>
    <w:rsid w:val="000A3006"/>
    <w:rsid w:val="000A38C0"/>
    <w:rsid w:val="000A3E57"/>
    <w:rsid w:val="000A47F5"/>
    <w:rsid w:val="000A505D"/>
    <w:rsid w:val="000A706F"/>
    <w:rsid w:val="000A71C0"/>
    <w:rsid w:val="000B077D"/>
    <w:rsid w:val="000B1C65"/>
    <w:rsid w:val="000B3332"/>
    <w:rsid w:val="000B34D6"/>
    <w:rsid w:val="000B3ADC"/>
    <w:rsid w:val="000B44C0"/>
    <w:rsid w:val="000B4AB3"/>
    <w:rsid w:val="000B4FB2"/>
    <w:rsid w:val="000B5EEB"/>
    <w:rsid w:val="000B6008"/>
    <w:rsid w:val="000B72D8"/>
    <w:rsid w:val="000B76B1"/>
    <w:rsid w:val="000B7F5A"/>
    <w:rsid w:val="000C03EC"/>
    <w:rsid w:val="000C07E0"/>
    <w:rsid w:val="000C0A30"/>
    <w:rsid w:val="000C0E65"/>
    <w:rsid w:val="000C1CCF"/>
    <w:rsid w:val="000C257E"/>
    <w:rsid w:val="000C2FD0"/>
    <w:rsid w:val="000C329D"/>
    <w:rsid w:val="000C3733"/>
    <w:rsid w:val="000C3B40"/>
    <w:rsid w:val="000C422E"/>
    <w:rsid w:val="000C436E"/>
    <w:rsid w:val="000C4374"/>
    <w:rsid w:val="000C49F5"/>
    <w:rsid w:val="000C4E80"/>
    <w:rsid w:val="000C5932"/>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1AAD"/>
    <w:rsid w:val="000E232C"/>
    <w:rsid w:val="000E3532"/>
    <w:rsid w:val="000E3A20"/>
    <w:rsid w:val="000E47A4"/>
    <w:rsid w:val="000E4B04"/>
    <w:rsid w:val="000E50A4"/>
    <w:rsid w:val="000E6382"/>
    <w:rsid w:val="000E64B0"/>
    <w:rsid w:val="000E6E72"/>
    <w:rsid w:val="000E7230"/>
    <w:rsid w:val="000E7668"/>
    <w:rsid w:val="000E7DB3"/>
    <w:rsid w:val="000F127C"/>
    <w:rsid w:val="000F13CE"/>
    <w:rsid w:val="000F14C0"/>
    <w:rsid w:val="000F25C1"/>
    <w:rsid w:val="000F2673"/>
    <w:rsid w:val="000F2855"/>
    <w:rsid w:val="000F3F7F"/>
    <w:rsid w:val="000F444E"/>
    <w:rsid w:val="000F4744"/>
    <w:rsid w:val="000F5339"/>
    <w:rsid w:val="000F6337"/>
    <w:rsid w:val="000F6661"/>
    <w:rsid w:val="000F697A"/>
    <w:rsid w:val="000F7072"/>
    <w:rsid w:val="000F7101"/>
    <w:rsid w:val="000F7F00"/>
    <w:rsid w:val="00100FF1"/>
    <w:rsid w:val="00101F02"/>
    <w:rsid w:val="00102837"/>
    <w:rsid w:val="00102FE5"/>
    <w:rsid w:val="0010555F"/>
    <w:rsid w:val="00106169"/>
    <w:rsid w:val="00106ADB"/>
    <w:rsid w:val="0010703C"/>
    <w:rsid w:val="00107720"/>
    <w:rsid w:val="00107DE4"/>
    <w:rsid w:val="001105C6"/>
    <w:rsid w:val="0011298D"/>
    <w:rsid w:val="0011395E"/>
    <w:rsid w:val="00113E7A"/>
    <w:rsid w:val="00114E62"/>
    <w:rsid w:val="001167DA"/>
    <w:rsid w:val="00117538"/>
    <w:rsid w:val="00117646"/>
    <w:rsid w:val="001178C3"/>
    <w:rsid w:val="00117965"/>
    <w:rsid w:val="001205A5"/>
    <w:rsid w:val="00120C0A"/>
    <w:rsid w:val="00121251"/>
    <w:rsid w:val="00122147"/>
    <w:rsid w:val="001228E1"/>
    <w:rsid w:val="001238CC"/>
    <w:rsid w:val="00123F43"/>
    <w:rsid w:val="001245D2"/>
    <w:rsid w:val="00124EDC"/>
    <w:rsid w:val="00124F95"/>
    <w:rsid w:val="00125112"/>
    <w:rsid w:val="00125F62"/>
    <w:rsid w:val="00126BD3"/>
    <w:rsid w:val="00126C6B"/>
    <w:rsid w:val="00126E16"/>
    <w:rsid w:val="0012700B"/>
    <w:rsid w:val="00127706"/>
    <w:rsid w:val="0012778D"/>
    <w:rsid w:val="001278D1"/>
    <w:rsid w:val="00127AD0"/>
    <w:rsid w:val="00127AEC"/>
    <w:rsid w:val="00130CD4"/>
    <w:rsid w:val="001320E6"/>
    <w:rsid w:val="00133AC3"/>
    <w:rsid w:val="001343A4"/>
    <w:rsid w:val="001353C7"/>
    <w:rsid w:val="001354BF"/>
    <w:rsid w:val="0013561B"/>
    <w:rsid w:val="00135C03"/>
    <w:rsid w:val="0013653D"/>
    <w:rsid w:val="00136FF9"/>
    <w:rsid w:val="00137607"/>
    <w:rsid w:val="00137A9C"/>
    <w:rsid w:val="00137F6D"/>
    <w:rsid w:val="00137F7D"/>
    <w:rsid w:val="001409B6"/>
    <w:rsid w:val="0014105B"/>
    <w:rsid w:val="001412C1"/>
    <w:rsid w:val="00141A72"/>
    <w:rsid w:val="0014295B"/>
    <w:rsid w:val="00142C82"/>
    <w:rsid w:val="00143304"/>
    <w:rsid w:val="00143CD9"/>
    <w:rsid w:val="00143D45"/>
    <w:rsid w:val="001442E2"/>
    <w:rsid w:val="001452F6"/>
    <w:rsid w:val="00145660"/>
    <w:rsid w:val="00145922"/>
    <w:rsid w:val="00145B6D"/>
    <w:rsid w:val="00146320"/>
    <w:rsid w:val="0014694D"/>
    <w:rsid w:val="00146B89"/>
    <w:rsid w:val="0014774A"/>
    <w:rsid w:val="00147C94"/>
    <w:rsid w:val="0015096F"/>
    <w:rsid w:val="00151F44"/>
    <w:rsid w:val="0015229C"/>
    <w:rsid w:val="001524E0"/>
    <w:rsid w:val="00154824"/>
    <w:rsid w:val="00154856"/>
    <w:rsid w:val="00154E2D"/>
    <w:rsid w:val="00155213"/>
    <w:rsid w:val="0015529F"/>
    <w:rsid w:val="0015585F"/>
    <w:rsid w:val="0015620B"/>
    <w:rsid w:val="00157083"/>
    <w:rsid w:val="0015721D"/>
    <w:rsid w:val="001573AD"/>
    <w:rsid w:val="0015787F"/>
    <w:rsid w:val="00157A3E"/>
    <w:rsid w:val="00160A46"/>
    <w:rsid w:val="001610F2"/>
    <w:rsid w:val="0016129C"/>
    <w:rsid w:val="0016212A"/>
    <w:rsid w:val="0016317E"/>
    <w:rsid w:val="00163320"/>
    <w:rsid w:val="0016343B"/>
    <w:rsid w:val="00163682"/>
    <w:rsid w:val="00163D3D"/>
    <w:rsid w:val="00164AF9"/>
    <w:rsid w:val="00164D54"/>
    <w:rsid w:val="00165929"/>
    <w:rsid w:val="001663B4"/>
    <w:rsid w:val="00166A9B"/>
    <w:rsid w:val="00167512"/>
    <w:rsid w:val="0016769D"/>
    <w:rsid w:val="00167803"/>
    <w:rsid w:val="00167C12"/>
    <w:rsid w:val="00170BE1"/>
    <w:rsid w:val="00172211"/>
    <w:rsid w:val="001723D8"/>
    <w:rsid w:val="0017327D"/>
    <w:rsid w:val="0017349A"/>
    <w:rsid w:val="00173D38"/>
    <w:rsid w:val="00175C1F"/>
    <w:rsid w:val="0017688B"/>
    <w:rsid w:val="001775BC"/>
    <w:rsid w:val="00177B94"/>
    <w:rsid w:val="00180B31"/>
    <w:rsid w:val="00180DF1"/>
    <w:rsid w:val="00181136"/>
    <w:rsid w:val="00181A29"/>
    <w:rsid w:val="00182363"/>
    <w:rsid w:val="00184D0D"/>
    <w:rsid w:val="001858D2"/>
    <w:rsid w:val="00185C1B"/>
    <w:rsid w:val="001868A6"/>
    <w:rsid w:val="00187147"/>
    <w:rsid w:val="00187B81"/>
    <w:rsid w:val="00190FD2"/>
    <w:rsid w:val="00191811"/>
    <w:rsid w:val="00192869"/>
    <w:rsid w:val="0019416B"/>
    <w:rsid w:val="00194827"/>
    <w:rsid w:val="0019489E"/>
    <w:rsid w:val="00194E95"/>
    <w:rsid w:val="0019518E"/>
    <w:rsid w:val="00196562"/>
    <w:rsid w:val="00196A2B"/>
    <w:rsid w:val="00196C3F"/>
    <w:rsid w:val="001A06E7"/>
    <w:rsid w:val="001A2319"/>
    <w:rsid w:val="001A3302"/>
    <w:rsid w:val="001A35FA"/>
    <w:rsid w:val="001A3721"/>
    <w:rsid w:val="001A3C30"/>
    <w:rsid w:val="001A49E0"/>
    <w:rsid w:val="001A5074"/>
    <w:rsid w:val="001A55F4"/>
    <w:rsid w:val="001A5687"/>
    <w:rsid w:val="001A61DB"/>
    <w:rsid w:val="001A6951"/>
    <w:rsid w:val="001A6D69"/>
    <w:rsid w:val="001A7494"/>
    <w:rsid w:val="001B0874"/>
    <w:rsid w:val="001B12E5"/>
    <w:rsid w:val="001B1951"/>
    <w:rsid w:val="001B2B0E"/>
    <w:rsid w:val="001B2B2C"/>
    <w:rsid w:val="001B2BA5"/>
    <w:rsid w:val="001B39C7"/>
    <w:rsid w:val="001B4E64"/>
    <w:rsid w:val="001B51B6"/>
    <w:rsid w:val="001B54B5"/>
    <w:rsid w:val="001B6BC5"/>
    <w:rsid w:val="001B6D4C"/>
    <w:rsid w:val="001C006B"/>
    <w:rsid w:val="001C0815"/>
    <w:rsid w:val="001C2433"/>
    <w:rsid w:val="001C25DF"/>
    <w:rsid w:val="001C27FD"/>
    <w:rsid w:val="001C280A"/>
    <w:rsid w:val="001C4470"/>
    <w:rsid w:val="001C4DEB"/>
    <w:rsid w:val="001C57AA"/>
    <w:rsid w:val="001C5FFB"/>
    <w:rsid w:val="001C6EA3"/>
    <w:rsid w:val="001C6FBA"/>
    <w:rsid w:val="001C77DD"/>
    <w:rsid w:val="001C7A79"/>
    <w:rsid w:val="001C7BE0"/>
    <w:rsid w:val="001D1345"/>
    <w:rsid w:val="001D3187"/>
    <w:rsid w:val="001D3E98"/>
    <w:rsid w:val="001D413A"/>
    <w:rsid w:val="001D4AB8"/>
    <w:rsid w:val="001D564B"/>
    <w:rsid w:val="001D65FE"/>
    <w:rsid w:val="001D69C2"/>
    <w:rsid w:val="001D6C2F"/>
    <w:rsid w:val="001D6C97"/>
    <w:rsid w:val="001D70E1"/>
    <w:rsid w:val="001D723B"/>
    <w:rsid w:val="001D7576"/>
    <w:rsid w:val="001E0896"/>
    <w:rsid w:val="001E0A28"/>
    <w:rsid w:val="001E1187"/>
    <w:rsid w:val="001E1CC0"/>
    <w:rsid w:val="001E2092"/>
    <w:rsid w:val="001E2170"/>
    <w:rsid w:val="001E2410"/>
    <w:rsid w:val="001E2B03"/>
    <w:rsid w:val="001E2BFF"/>
    <w:rsid w:val="001E2CB7"/>
    <w:rsid w:val="001E33D7"/>
    <w:rsid w:val="001E35DD"/>
    <w:rsid w:val="001E3A4A"/>
    <w:rsid w:val="001E4089"/>
    <w:rsid w:val="001E41DB"/>
    <w:rsid w:val="001E4D7C"/>
    <w:rsid w:val="001E5450"/>
    <w:rsid w:val="001E5D18"/>
    <w:rsid w:val="001E62F8"/>
    <w:rsid w:val="001E789B"/>
    <w:rsid w:val="001E7910"/>
    <w:rsid w:val="001E7BE2"/>
    <w:rsid w:val="001E7D7E"/>
    <w:rsid w:val="001F0130"/>
    <w:rsid w:val="001F02BD"/>
    <w:rsid w:val="001F0489"/>
    <w:rsid w:val="001F113C"/>
    <w:rsid w:val="001F1246"/>
    <w:rsid w:val="001F189C"/>
    <w:rsid w:val="001F2857"/>
    <w:rsid w:val="001F2B34"/>
    <w:rsid w:val="001F3633"/>
    <w:rsid w:val="001F6258"/>
    <w:rsid w:val="001F69FB"/>
    <w:rsid w:val="001F6C55"/>
    <w:rsid w:val="001F7620"/>
    <w:rsid w:val="0020231B"/>
    <w:rsid w:val="00202E2D"/>
    <w:rsid w:val="00203581"/>
    <w:rsid w:val="0020459F"/>
    <w:rsid w:val="002051C1"/>
    <w:rsid w:val="00205B56"/>
    <w:rsid w:val="0020654F"/>
    <w:rsid w:val="002067B3"/>
    <w:rsid w:val="002103F6"/>
    <w:rsid w:val="00210503"/>
    <w:rsid w:val="002105C9"/>
    <w:rsid w:val="00210F29"/>
    <w:rsid w:val="00211515"/>
    <w:rsid w:val="00211B1D"/>
    <w:rsid w:val="00211D16"/>
    <w:rsid w:val="0021214D"/>
    <w:rsid w:val="00212386"/>
    <w:rsid w:val="002129F8"/>
    <w:rsid w:val="00212B99"/>
    <w:rsid w:val="00212F54"/>
    <w:rsid w:val="002130CB"/>
    <w:rsid w:val="002145F1"/>
    <w:rsid w:val="0021463C"/>
    <w:rsid w:val="00214867"/>
    <w:rsid w:val="002151AF"/>
    <w:rsid w:val="00216474"/>
    <w:rsid w:val="00216AD7"/>
    <w:rsid w:val="00216E5E"/>
    <w:rsid w:val="00217F97"/>
    <w:rsid w:val="00220E62"/>
    <w:rsid w:val="00221081"/>
    <w:rsid w:val="0022144B"/>
    <w:rsid w:val="00221952"/>
    <w:rsid w:val="00221CF7"/>
    <w:rsid w:val="00221D0F"/>
    <w:rsid w:val="00222076"/>
    <w:rsid w:val="00222534"/>
    <w:rsid w:val="0022263C"/>
    <w:rsid w:val="00222747"/>
    <w:rsid w:val="002228C9"/>
    <w:rsid w:val="00223577"/>
    <w:rsid w:val="00223C24"/>
    <w:rsid w:val="00223DF1"/>
    <w:rsid w:val="002242D3"/>
    <w:rsid w:val="002244E7"/>
    <w:rsid w:val="00224B7B"/>
    <w:rsid w:val="00224B80"/>
    <w:rsid w:val="00225414"/>
    <w:rsid w:val="002258B8"/>
    <w:rsid w:val="00225E02"/>
    <w:rsid w:val="00226162"/>
    <w:rsid w:val="0022654D"/>
    <w:rsid w:val="002265C6"/>
    <w:rsid w:val="00226E65"/>
    <w:rsid w:val="0022714E"/>
    <w:rsid w:val="0022726C"/>
    <w:rsid w:val="00227A6B"/>
    <w:rsid w:val="002309BD"/>
    <w:rsid w:val="002312F2"/>
    <w:rsid w:val="002318B6"/>
    <w:rsid w:val="002319B9"/>
    <w:rsid w:val="002321C9"/>
    <w:rsid w:val="002322AC"/>
    <w:rsid w:val="00232DCF"/>
    <w:rsid w:val="002334EC"/>
    <w:rsid w:val="00233A63"/>
    <w:rsid w:val="00233BBB"/>
    <w:rsid w:val="00233E5A"/>
    <w:rsid w:val="00233EC9"/>
    <w:rsid w:val="0023432D"/>
    <w:rsid w:val="0023448E"/>
    <w:rsid w:val="00234A0F"/>
    <w:rsid w:val="00234BA8"/>
    <w:rsid w:val="00234E95"/>
    <w:rsid w:val="0023514B"/>
    <w:rsid w:val="00235EDF"/>
    <w:rsid w:val="0024023A"/>
    <w:rsid w:val="00240EE2"/>
    <w:rsid w:val="002412E9"/>
    <w:rsid w:val="002414ED"/>
    <w:rsid w:val="00241B9A"/>
    <w:rsid w:val="00242094"/>
    <w:rsid w:val="0024265D"/>
    <w:rsid w:val="002433D9"/>
    <w:rsid w:val="0024486C"/>
    <w:rsid w:val="00244C80"/>
    <w:rsid w:val="00244CA3"/>
    <w:rsid w:val="0024540B"/>
    <w:rsid w:val="00245951"/>
    <w:rsid w:val="00245983"/>
    <w:rsid w:val="002467FD"/>
    <w:rsid w:val="002503D1"/>
    <w:rsid w:val="002505D8"/>
    <w:rsid w:val="00250A64"/>
    <w:rsid w:val="00251442"/>
    <w:rsid w:val="002516A3"/>
    <w:rsid w:val="00251C8A"/>
    <w:rsid w:val="00252CA3"/>
    <w:rsid w:val="00253AFD"/>
    <w:rsid w:val="00253B23"/>
    <w:rsid w:val="00253BA5"/>
    <w:rsid w:val="00254E0F"/>
    <w:rsid w:val="0025529A"/>
    <w:rsid w:val="002568E4"/>
    <w:rsid w:val="00256FB0"/>
    <w:rsid w:val="002572C3"/>
    <w:rsid w:val="002573EC"/>
    <w:rsid w:val="00257597"/>
    <w:rsid w:val="0026149E"/>
    <w:rsid w:val="00261684"/>
    <w:rsid w:val="00261AB3"/>
    <w:rsid w:val="00261C1C"/>
    <w:rsid w:val="00262F94"/>
    <w:rsid w:val="00263891"/>
    <w:rsid w:val="00263ADF"/>
    <w:rsid w:val="002652B1"/>
    <w:rsid w:val="00265430"/>
    <w:rsid w:val="0026691B"/>
    <w:rsid w:val="00266A59"/>
    <w:rsid w:val="00267219"/>
    <w:rsid w:val="0026770B"/>
    <w:rsid w:val="00267BC6"/>
    <w:rsid w:val="002719E1"/>
    <w:rsid w:val="00271E23"/>
    <w:rsid w:val="00271E62"/>
    <w:rsid w:val="00272CE6"/>
    <w:rsid w:val="002742B2"/>
    <w:rsid w:val="00274531"/>
    <w:rsid w:val="0027471F"/>
    <w:rsid w:val="002749DD"/>
    <w:rsid w:val="00274D88"/>
    <w:rsid w:val="00274FD0"/>
    <w:rsid w:val="00275AA4"/>
    <w:rsid w:val="00275EC9"/>
    <w:rsid w:val="00276384"/>
    <w:rsid w:val="00276879"/>
    <w:rsid w:val="0027699A"/>
    <w:rsid w:val="00276F21"/>
    <w:rsid w:val="00277035"/>
    <w:rsid w:val="002771B4"/>
    <w:rsid w:val="00277A1A"/>
    <w:rsid w:val="00277CA8"/>
    <w:rsid w:val="00277E59"/>
    <w:rsid w:val="00280D6A"/>
    <w:rsid w:val="002810CA"/>
    <w:rsid w:val="00281414"/>
    <w:rsid w:val="00281FDE"/>
    <w:rsid w:val="002820DC"/>
    <w:rsid w:val="002830C5"/>
    <w:rsid w:val="00284EFF"/>
    <w:rsid w:val="00285641"/>
    <w:rsid w:val="00286C93"/>
    <w:rsid w:val="00287845"/>
    <w:rsid w:val="00287BB9"/>
    <w:rsid w:val="002903BE"/>
    <w:rsid w:val="0029147C"/>
    <w:rsid w:val="00291D6F"/>
    <w:rsid w:val="0029204F"/>
    <w:rsid w:val="00292A2F"/>
    <w:rsid w:val="00294B06"/>
    <w:rsid w:val="00294D35"/>
    <w:rsid w:val="00294E21"/>
    <w:rsid w:val="0029519D"/>
    <w:rsid w:val="0029595D"/>
    <w:rsid w:val="00296486"/>
    <w:rsid w:val="00296A85"/>
    <w:rsid w:val="00296E37"/>
    <w:rsid w:val="0029748F"/>
    <w:rsid w:val="00297911"/>
    <w:rsid w:val="002A0105"/>
    <w:rsid w:val="002A0328"/>
    <w:rsid w:val="002A0379"/>
    <w:rsid w:val="002A046A"/>
    <w:rsid w:val="002A0B15"/>
    <w:rsid w:val="002A1106"/>
    <w:rsid w:val="002A118E"/>
    <w:rsid w:val="002A21E1"/>
    <w:rsid w:val="002A2724"/>
    <w:rsid w:val="002A39BF"/>
    <w:rsid w:val="002A3FE5"/>
    <w:rsid w:val="002A4126"/>
    <w:rsid w:val="002A4EFF"/>
    <w:rsid w:val="002A4FC7"/>
    <w:rsid w:val="002A52CB"/>
    <w:rsid w:val="002A5ABE"/>
    <w:rsid w:val="002A5E77"/>
    <w:rsid w:val="002A5EAB"/>
    <w:rsid w:val="002A6419"/>
    <w:rsid w:val="002A6477"/>
    <w:rsid w:val="002A66EB"/>
    <w:rsid w:val="002A77E8"/>
    <w:rsid w:val="002A7C94"/>
    <w:rsid w:val="002A7E2E"/>
    <w:rsid w:val="002B052B"/>
    <w:rsid w:val="002B05A5"/>
    <w:rsid w:val="002B0CED"/>
    <w:rsid w:val="002B0FFB"/>
    <w:rsid w:val="002B1A42"/>
    <w:rsid w:val="002B22DB"/>
    <w:rsid w:val="002B4846"/>
    <w:rsid w:val="002B4BC0"/>
    <w:rsid w:val="002B5CD9"/>
    <w:rsid w:val="002B5E70"/>
    <w:rsid w:val="002B605C"/>
    <w:rsid w:val="002B647A"/>
    <w:rsid w:val="002B6806"/>
    <w:rsid w:val="002B699E"/>
    <w:rsid w:val="002B70AD"/>
    <w:rsid w:val="002B7CF5"/>
    <w:rsid w:val="002C02A4"/>
    <w:rsid w:val="002C0A3A"/>
    <w:rsid w:val="002C0FFB"/>
    <w:rsid w:val="002C1255"/>
    <w:rsid w:val="002C1E8B"/>
    <w:rsid w:val="002C2375"/>
    <w:rsid w:val="002C2B85"/>
    <w:rsid w:val="002C2FF4"/>
    <w:rsid w:val="002C339B"/>
    <w:rsid w:val="002C39AE"/>
    <w:rsid w:val="002C42A5"/>
    <w:rsid w:val="002C5208"/>
    <w:rsid w:val="002C57D1"/>
    <w:rsid w:val="002C596D"/>
    <w:rsid w:val="002C5B9E"/>
    <w:rsid w:val="002D28DF"/>
    <w:rsid w:val="002D29CD"/>
    <w:rsid w:val="002D2DC0"/>
    <w:rsid w:val="002D33BC"/>
    <w:rsid w:val="002D3763"/>
    <w:rsid w:val="002D4676"/>
    <w:rsid w:val="002D5064"/>
    <w:rsid w:val="002D5867"/>
    <w:rsid w:val="002D628E"/>
    <w:rsid w:val="002D68AE"/>
    <w:rsid w:val="002D7100"/>
    <w:rsid w:val="002D7C27"/>
    <w:rsid w:val="002D7D04"/>
    <w:rsid w:val="002E01BE"/>
    <w:rsid w:val="002E08FA"/>
    <w:rsid w:val="002E212C"/>
    <w:rsid w:val="002E2CAB"/>
    <w:rsid w:val="002E2E3E"/>
    <w:rsid w:val="002E309F"/>
    <w:rsid w:val="002E3190"/>
    <w:rsid w:val="002E38E4"/>
    <w:rsid w:val="002E43AB"/>
    <w:rsid w:val="002E4751"/>
    <w:rsid w:val="002E5D24"/>
    <w:rsid w:val="002E5D26"/>
    <w:rsid w:val="002E6088"/>
    <w:rsid w:val="002E6744"/>
    <w:rsid w:val="002F12D6"/>
    <w:rsid w:val="002F2B14"/>
    <w:rsid w:val="002F376C"/>
    <w:rsid w:val="002F39BC"/>
    <w:rsid w:val="002F4645"/>
    <w:rsid w:val="002F4868"/>
    <w:rsid w:val="002F4A01"/>
    <w:rsid w:val="002F4FA8"/>
    <w:rsid w:val="002F51C7"/>
    <w:rsid w:val="002F57A5"/>
    <w:rsid w:val="002F5A61"/>
    <w:rsid w:val="002F5DF5"/>
    <w:rsid w:val="002F65C5"/>
    <w:rsid w:val="002F74E5"/>
    <w:rsid w:val="002F74F4"/>
    <w:rsid w:val="002F7CC3"/>
    <w:rsid w:val="003003AD"/>
    <w:rsid w:val="003003B8"/>
    <w:rsid w:val="00300C9A"/>
    <w:rsid w:val="00301632"/>
    <w:rsid w:val="003017ED"/>
    <w:rsid w:val="0030193D"/>
    <w:rsid w:val="00301B0E"/>
    <w:rsid w:val="003027E6"/>
    <w:rsid w:val="00302D41"/>
    <w:rsid w:val="00303125"/>
    <w:rsid w:val="0030354F"/>
    <w:rsid w:val="003039F6"/>
    <w:rsid w:val="00303CF9"/>
    <w:rsid w:val="00303DFC"/>
    <w:rsid w:val="00304C70"/>
    <w:rsid w:val="00304CA4"/>
    <w:rsid w:val="00305105"/>
    <w:rsid w:val="0030524E"/>
    <w:rsid w:val="003056A5"/>
    <w:rsid w:val="00305EDA"/>
    <w:rsid w:val="003065A1"/>
    <w:rsid w:val="00307025"/>
    <w:rsid w:val="003071FE"/>
    <w:rsid w:val="00307224"/>
    <w:rsid w:val="00311367"/>
    <w:rsid w:val="0031165E"/>
    <w:rsid w:val="00311B77"/>
    <w:rsid w:val="00311EA2"/>
    <w:rsid w:val="00312813"/>
    <w:rsid w:val="00315371"/>
    <w:rsid w:val="00315DD4"/>
    <w:rsid w:val="00316292"/>
    <w:rsid w:val="003170F7"/>
    <w:rsid w:val="00317353"/>
    <w:rsid w:val="003175CB"/>
    <w:rsid w:val="003176B7"/>
    <w:rsid w:val="003178CA"/>
    <w:rsid w:val="003201BE"/>
    <w:rsid w:val="00320266"/>
    <w:rsid w:val="00320650"/>
    <w:rsid w:val="00320D68"/>
    <w:rsid w:val="00321059"/>
    <w:rsid w:val="00321CA8"/>
    <w:rsid w:val="003229C6"/>
    <w:rsid w:val="003229FF"/>
    <w:rsid w:val="00322D4A"/>
    <w:rsid w:val="00323285"/>
    <w:rsid w:val="003234C0"/>
    <w:rsid w:val="00323CB7"/>
    <w:rsid w:val="0032424F"/>
    <w:rsid w:val="00324334"/>
    <w:rsid w:val="003259D0"/>
    <w:rsid w:val="00326525"/>
    <w:rsid w:val="003266F6"/>
    <w:rsid w:val="00326890"/>
    <w:rsid w:val="00327535"/>
    <w:rsid w:val="003275F5"/>
    <w:rsid w:val="00327F5E"/>
    <w:rsid w:val="003305A8"/>
    <w:rsid w:val="00331355"/>
    <w:rsid w:val="00331464"/>
    <w:rsid w:val="003315D0"/>
    <w:rsid w:val="00331A47"/>
    <w:rsid w:val="003320B3"/>
    <w:rsid w:val="003326E4"/>
    <w:rsid w:val="00332880"/>
    <w:rsid w:val="00332BC5"/>
    <w:rsid w:val="003334EF"/>
    <w:rsid w:val="0033353C"/>
    <w:rsid w:val="00333A8D"/>
    <w:rsid w:val="00333BD9"/>
    <w:rsid w:val="00333DC5"/>
    <w:rsid w:val="00334044"/>
    <w:rsid w:val="003343E8"/>
    <w:rsid w:val="00334574"/>
    <w:rsid w:val="00334595"/>
    <w:rsid w:val="00334B11"/>
    <w:rsid w:val="00335412"/>
    <w:rsid w:val="00335489"/>
    <w:rsid w:val="00336800"/>
    <w:rsid w:val="00337112"/>
    <w:rsid w:val="003404D0"/>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6BF"/>
    <w:rsid w:val="003509C5"/>
    <w:rsid w:val="0035231C"/>
    <w:rsid w:val="00354335"/>
    <w:rsid w:val="0035536A"/>
    <w:rsid w:val="00357CAD"/>
    <w:rsid w:val="00360616"/>
    <w:rsid w:val="00360AC1"/>
    <w:rsid w:val="00361897"/>
    <w:rsid w:val="00362A1B"/>
    <w:rsid w:val="003634E2"/>
    <w:rsid w:val="00364054"/>
    <w:rsid w:val="003640F1"/>
    <w:rsid w:val="00364A06"/>
    <w:rsid w:val="00365016"/>
    <w:rsid w:val="00365BDA"/>
    <w:rsid w:val="00366624"/>
    <w:rsid w:val="003672CC"/>
    <w:rsid w:val="00367CAE"/>
    <w:rsid w:val="00371CAA"/>
    <w:rsid w:val="00371E03"/>
    <w:rsid w:val="00372157"/>
    <w:rsid w:val="00372D7D"/>
    <w:rsid w:val="003730FC"/>
    <w:rsid w:val="0037323D"/>
    <w:rsid w:val="00373489"/>
    <w:rsid w:val="00374116"/>
    <w:rsid w:val="00374359"/>
    <w:rsid w:val="00374B4C"/>
    <w:rsid w:val="00375CEB"/>
    <w:rsid w:val="00375E8D"/>
    <w:rsid w:val="00377405"/>
    <w:rsid w:val="00377CCD"/>
    <w:rsid w:val="003801DA"/>
    <w:rsid w:val="00380200"/>
    <w:rsid w:val="003802E7"/>
    <w:rsid w:val="00380486"/>
    <w:rsid w:val="003825E6"/>
    <w:rsid w:val="00384484"/>
    <w:rsid w:val="0038481B"/>
    <w:rsid w:val="00384CBC"/>
    <w:rsid w:val="00385F0C"/>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4EA3"/>
    <w:rsid w:val="003A6A26"/>
    <w:rsid w:val="003A6A7D"/>
    <w:rsid w:val="003A6D19"/>
    <w:rsid w:val="003A6D60"/>
    <w:rsid w:val="003A7266"/>
    <w:rsid w:val="003A7A6E"/>
    <w:rsid w:val="003B000F"/>
    <w:rsid w:val="003B0E8F"/>
    <w:rsid w:val="003B13BF"/>
    <w:rsid w:val="003B1484"/>
    <w:rsid w:val="003B286C"/>
    <w:rsid w:val="003B2BD8"/>
    <w:rsid w:val="003B2DAF"/>
    <w:rsid w:val="003B39B6"/>
    <w:rsid w:val="003B50DC"/>
    <w:rsid w:val="003B5150"/>
    <w:rsid w:val="003B557F"/>
    <w:rsid w:val="003B5798"/>
    <w:rsid w:val="003B5A34"/>
    <w:rsid w:val="003B6132"/>
    <w:rsid w:val="003B61A0"/>
    <w:rsid w:val="003B6F57"/>
    <w:rsid w:val="003B7300"/>
    <w:rsid w:val="003B7915"/>
    <w:rsid w:val="003B7A27"/>
    <w:rsid w:val="003C018B"/>
    <w:rsid w:val="003C0225"/>
    <w:rsid w:val="003C16C5"/>
    <w:rsid w:val="003C2219"/>
    <w:rsid w:val="003C504D"/>
    <w:rsid w:val="003C5EA2"/>
    <w:rsid w:val="003C6062"/>
    <w:rsid w:val="003C65F1"/>
    <w:rsid w:val="003C6917"/>
    <w:rsid w:val="003C7251"/>
    <w:rsid w:val="003C7DFD"/>
    <w:rsid w:val="003C7F64"/>
    <w:rsid w:val="003D0080"/>
    <w:rsid w:val="003D0083"/>
    <w:rsid w:val="003D075B"/>
    <w:rsid w:val="003D1165"/>
    <w:rsid w:val="003D1B55"/>
    <w:rsid w:val="003D2736"/>
    <w:rsid w:val="003D3D64"/>
    <w:rsid w:val="003D3F5F"/>
    <w:rsid w:val="003D4649"/>
    <w:rsid w:val="003D51F0"/>
    <w:rsid w:val="003D664D"/>
    <w:rsid w:val="003D6705"/>
    <w:rsid w:val="003D708F"/>
    <w:rsid w:val="003D7E97"/>
    <w:rsid w:val="003E04BB"/>
    <w:rsid w:val="003E0589"/>
    <w:rsid w:val="003E1412"/>
    <w:rsid w:val="003E20F5"/>
    <w:rsid w:val="003E2138"/>
    <w:rsid w:val="003E2587"/>
    <w:rsid w:val="003E2AC5"/>
    <w:rsid w:val="003E3265"/>
    <w:rsid w:val="003E34F4"/>
    <w:rsid w:val="003E40A5"/>
    <w:rsid w:val="003E484D"/>
    <w:rsid w:val="003E4993"/>
    <w:rsid w:val="003E4BCC"/>
    <w:rsid w:val="003E4C36"/>
    <w:rsid w:val="003E5A30"/>
    <w:rsid w:val="003E5EB6"/>
    <w:rsid w:val="003E6417"/>
    <w:rsid w:val="003E64B8"/>
    <w:rsid w:val="003F256F"/>
    <w:rsid w:val="003F291F"/>
    <w:rsid w:val="003F397A"/>
    <w:rsid w:val="003F464D"/>
    <w:rsid w:val="003F7138"/>
    <w:rsid w:val="0040040E"/>
    <w:rsid w:val="00400452"/>
    <w:rsid w:val="004008E7"/>
    <w:rsid w:val="00400A61"/>
    <w:rsid w:val="004011EF"/>
    <w:rsid w:val="00402CAF"/>
    <w:rsid w:val="00402EF7"/>
    <w:rsid w:val="004039F0"/>
    <w:rsid w:val="00404667"/>
    <w:rsid w:val="00404FE8"/>
    <w:rsid w:val="00405781"/>
    <w:rsid w:val="00405786"/>
    <w:rsid w:val="0040613A"/>
    <w:rsid w:val="004068FC"/>
    <w:rsid w:val="00406C73"/>
    <w:rsid w:val="00406FF0"/>
    <w:rsid w:val="004075BC"/>
    <w:rsid w:val="00407D51"/>
    <w:rsid w:val="004101A7"/>
    <w:rsid w:val="00410429"/>
    <w:rsid w:val="004115B7"/>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54"/>
    <w:rsid w:val="0041746E"/>
    <w:rsid w:val="004174F3"/>
    <w:rsid w:val="004179E6"/>
    <w:rsid w:val="004216F9"/>
    <w:rsid w:val="0042210B"/>
    <w:rsid w:val="00424943"/>
    <w:rsid w:val="00427841"/>
    <w:rsid w:val="004278A4"/>
    <w:rsid w:val="00427DB6"/>
    <w:rsid w:val="00431C86"/>
    <w:rsid w:val="004325B2"/>
    <w:rsid w:val="00432C66"/>
    <w:rsid w:val="004343FF"/>
    <w:rsid w:val="0043502B"/>
    <w:rsid w:val="004358FF"/>
    <w:rsid w:val="00435C17"/>
    <w:rsid w:val="00436877"/>
    <w:rsid w:val="004410F4"/>
    <w:rsid w:val="00441937"/>
    <w:rsid w:val="004427E5"/>
    <w:rsid w:val="00442DD6"/>
    <w:rsid w:val="00442DE2"/>
    <w:rsid w:val="00443AAF"/>
    <w:rsid w:val="00444581"/>
    <w:rsid w:val="0044489D"/>
    <w:rsid w:val="00444B36"/>
    <w:rsid w:val="00444F39"/>
    <w:rsid w:val="00444F87"/>
    <w:rsid w:val="004453E1"/>
    <w:rsid w:val="0044575A"/>
    <w:rsid w:val="00445D3F"/>
    <w:rsid w:val="00445E10"/>
    <w:rsid w:val="0044641D"/>
    <w:rsid w:val="004478AE"/>
    <w:rsid w:val="00447C27"/>
    <w:rsid w:val="00450C28"/>
    <w:rsid w:val="00451F94"/>
    <w:rsid w:val="00452456"/>
    <w:rsid w:val="00452D84"/>
    <w:rsid w:val="0045306C"/>
    <w:rsid w:val="00453651"/>
    <w:rsid w:val="004541A2"/>
    <w:rsid w:val="00454A51"/>
    <w:rsid w:val="004566BB"/>
    <w:rsid w:val="004576CA"/>
    <w:rsid w:val="00457B17"/>
    <w:rsid w:val="004608E7"/>
    <w:rsid w:val="00461DC1"/>
    <w:rsid w:val="00462020"/>
    <w:rsid w:val="0046258B"/>
    <w:rsid w:val="00462C1C"/>
    <w:rsid w:val="0046362E"/>
    <w:rsid w:val="00463872"/>
    <w:rsid w:val="00463C5E"/>
    <w:rsid w:val="00463DEE"/>
    <w:rsid w:val="004644F1"/>
    <w:rsid w:val="004645FE"/>
    <w:rsid w:val="0046478E"/>
    <w:rsid w:val="00464C49"/>
    <w:rsid w:val="004651D1"/>
    <w:rsid w:val="00466601"/>
    <w:rsid w:val="00466B3E"/>
    <w:rsid w:val="004675B7"/>
    <w:rsid w:val="00470F17"/>
    <w:rsid w:val="00470FC7"/>
    <w:rsid w:val="00471192"/>
    <w:rsid w:val="0047169D"/>
    <w:rsid w:val="00471E2D"/>
    <w:rsid w:val="0047204D"/>
    <w:rsid w:val="004721B8"/>
    <w:rsid w:val="00472261"/>
    <w:rsid w:val="00472299"/>
    <w:rsid w:val="00474340"/>
    <w:rsid w:val="00474DD9"/>
    <w:rsid w:val="00474E62"/>
    <w:rsid w:val="00476A19"/>
    <w:rsid w:val="004771E2"/>
    <w:rsid w:val="00477893"/>
    <w:rsid w:val="00480277"/>
    <w:rsid w:val="00480EB1"/>
    <w:rsid w:val="004828AA"/>
    <w:rsid w:val="00483789"/>
    <w:rsid w:val="00483812"/>
    <w:rsid w:val="00483A9F"/>
    <w:rsid w:val="00483F32"/>
    <w:rsid w:val="004844A7"/>
    <w:rsid w:val="00484B23"/>
    <w:rsid w:val="00485687"/>
    <w:rsid w:val="004860A1"/>
    <w:rsid w:val="004870C2"/>
    <w:rsid w:val="00487345"/>
    <w:rsid w:val="00487A56"/>
    <w:rsid w:val="00487A67"/>
    <w:rsid w:val="00487CB0"/>
    <w:rsid w:val="004904EA"/>
    <w:rsid w:val="00490996"/>
    <w:rsid w:val="00490DB5"/>
    <w:rsid w:val="00491BE7"/>
    <w:rsid w:val="00491C52"/>
    <w:rsid w:val="00492A6B"/>
    <w:rsid w:val="00493B99"/>
    <w:rsid w:val="00493C07"/>
    <w:rsid w:val="00493E43"/>
    <w:rsid w:val="0049471D"/>
    <w:rsid w:val="004947BA"/>
    <w:rsid w:val="00494CD7"/>
    <w:rsid w:val="00495443"/>
    <w:rsid w:val="0049616C"/>
    <w:rsid w:val="0049689C"/>
    <w:rsid w:val="00496A73"/>
    <w:rsid w:val="00497173"/>
    <w:rsid w:val="004975D8"/>
    <w:rsid w:val="004A0125"/>
    <w:rsid w:val="004A09DB"/>
    <w:rsid w:val="004A106B"/>
    <w:rsid w:val="004A1CE1"/>
    <w:rsid w:val="004A2403"/>
    <w:rsid w:val="004A33E5"/>
    <w:rsid w:val="004A44BC"/>
    <w:rsid w:val="004A5203"/>
    <w:rsid w:val="004A6615"/>
    <w:rsid w:val="004A695E"/>
    <w:rsid w:val="004A731B"/>
    <w:rsid w:val="004A76C2"/>
    <w:rsid w:val="004A79B8"/>
    <w:rsid w:val="004B0DE5"/>
    <w:rsid w:val="004B2426"/>
    <w:rsid w:val="004B25B1"/>
    <w:rsid w:val="004B28FC"/>
    <w:rsid w:val="004B2B9A"/>
    <w:rsid w:val="004B2FBC"/>
    <w:rsid w:val="004B33D7"/>
    <w:rsid w:val="004B3436"/>
    <w:rsid w:val="004B7435"/>
    <w:rsid w:val="004C06B4"/>
    <w:rsid w:val="004C1034"/>
    <w:rsid w:val="004C1133"/>
    <w:rsid w:val="004C1D12"/>
    <w:rsid w:val="004C1D84"/>
    <w:rsid w:val="004C20F1"/>
    <w:rsid w:val="004C21C3"/>
    <w:rsid w:val="004C225D"/>
    <w:rsid w:val="004C2CC9"/>
    <w:rsid w:val="004C2D6E"/>
    <w:rsid w:val="004C38EC"/>
    <w:rsid w:val="004C3CD6"/>
    <w:rsid w:val="004C424C"/>
    <w:rsid w:val="004C4FDC"/>
    <w:rsid w:val="004C503B"/>
    <w:rsid w:val="004C530A"/>
    <w:rsid w:val="004C56E4"/>
    <w:rsid w:val="004C69DB"/>
    <w:rsid w:val="004C69F1"/>
    <w:rsid w:val="004D387A"/>
    <w:rsid w:val="004D4697"/>
    <w:rsid w:val="004D4BE9"/>
    <w:rsid w:val="004D4D01"/>
    <w:rsid w:val="004D5BBB"/>
    <w:rsid w:val="004D63D1"/>
    <w:rsid w:val="004D7141"/>
    <w:rsid w:val="004E076F"/>
    <w:rsid w:val="004E126F"/>
    <w:rsid w:val="004E1C03"/>
    <w:rsid w:val="004E2845"/>
    <w:rsid w:val="004E33B3"/>
    <w:rsid w:val="004E3752"/>
    <w:rsid w:val="004E3F56"/>
    <w:rsid w:val="004E3F8A"/>
    <w:rsid w:val="004E40B9"/>
    <w:rsid w:val="004E545B"/>
    <w:rsid w:val="004E54E5"/>
    <w:rsid w:val="004E5638"/>
    <w:rsid w:val="004E5A42"/>
    <w:rsid w:val="004E61BC"/>
    <w:rsid w:val="004E6611"/>
    <w:rsid w:val="004E7662"/>
    <w:rsid w:val="004E7749"/>
    <w:rsid w:val="004F06D7"/>
    <w:rsid w:val="004F0790"/>
    <w:rsid w:val="004F08CF"/>
    <w:rsid w:val="004F117F"/>
    <w:rsid w:val="004F3CF0"/>
    <w:rsid w:val="004F3F29"/>
    <w:rsid w:val="004F4177"/>
    <w:rsid w:val="004F54B9"/>
    <w:rsid w:val="004F5FB9"/>
    <w:rsid w:val="004F6529"/>
    <w:rsid w:val="004F6E51"/>
    <w:rsid w:val="004F7024"/>
    <w:rsid w:val="004F7632"/>
    <w:rsid w:val="004F765A"/>
    <w:rsid w:val="004F7E1A"/>
    <w:rsid w:val="00500591"/>
    <w:rsid w:val="00500806"/>
    <w:rsid w:val="005009B0"/>
    <w:rsid w:val="00501180"/>
    <w:rsid w:val="00501DBC"/>
    <w:rsid w:val="00503101"/>
    <w:rsid w:val="005036B9"/>
    <w:rsid w:val="00504A64"/>
    <w:rsid w:val="00505207"/>
    <w:rsid w:val="00505592"/>
    <w:rsid w:val="00505D8F"/>
    <w:rsid w:val="00507177"/>
    <w:rsid w:val="005073C5"/>
    <w:rsid w:val="00507506"/>
    <w:rsid w:val="00507B8B"/>
    <w:rsid w:val="00507F0E"/>
    <w:rsid w:val="00510446"/>
    <w:rsid w:val="0051095F"/>
    <w:rsid w:val="00512770"/>
    <w:rsid w:val="00512E3B"/>
    <w:rsid w:val="00512E48"/>
    <w:rsid w:val="00513749"/>
    <w:rsid w:val="0051387B"/>
    <w:rsid w:val="00514184"/>
    <w:rsid w:val="00514A58"/>
    <w:rsid w:val="00514AAC"/>
    <w:rsid w:val="00514ECF"/>
    <w:rsid w:val="00515A22"/>
    <w:rsid w:val="00516569"/>
    <w:rsid w:val="005168C2"/>
    <w:rsid w:val="005202A3"/>
    <w:rsid w:val="005205CA"/>
    <w:rsid w:val="005209E0"/>
    <w:rsid w:val="00521B75"/>
    <w:rsid w:val="00521C89"/>
    <w:rsid w:val="0052241B"/>
    <w:rsid w:val="0052242F"/>
    <w:rsid w:val="005229EE"/>
    <w:rsid w:val="00522D63"/>
    <w:rsid w:val="0052350F"/>
    <w:rsid w:val="00523F0E"/>
    <w:rsid w:val="00524283"/>
    <w:rsid w:val="00524348"/>
    <w:rsid w:val="00524B1F"/>
    <w:rsid w:val="005252BF"/>
    <w:rsid w:val="00525700"/>
    <w:rsid w:val="005267F7"/>
    <w:rsid w:val="0052750A"/>
    <w:rsid w:val="005309CF"/>
    <w:rsid w:val="00532933"/>
    <w:rsid w:val="00532D68"/>
    <w:rsid w:val="005338CA"/>
    <w:rsid w:val="00533BEC"/>
    <w:rsid w:val="00533C45"/>
    <w:rsid w:val="00534699"/>
    <w:rsid w:val="00534A99"/>
    <w:rsid w:val="00535548"/>
    <w:rsid w:val="005371E0"/>
    <w:rsid w:val="005376C9"/>
    <w:rsid w:val="00537A34"/>
    <w:rsid w:val="00537D2D"/>
    <w:rsid w:val="00540317"/>
    <w:rsid w:val="005405D9"/>
    <w:rsid w:val="00540CAD"/>
    <w:rsid w:val="00540D76"/>
    <w:rsid w:val="00541D99"/>
    <w:rsid w:val="00543914"/>
    <w:rsid w:val="00544D21"/>
    <w:rsid w:val="005454A0"/>
    <w:rsid w:val="0055072D"/>
    <w:rsid w:val="0055108F"/>
    <w:rsid w:val="005512F3"/>
    <w:rsid w:val="00551757"/>
    <w:rsid w:val="00551774"/>
    <w:rsid w:val="00551A69"/>
    <w:rsid w:val="00552BCD"/>
    <w:rsid w:val="00554E99"/>
    <w:rsid w:val="00555118"/>
    <w:rsid w:val="0055581F"/>
    <w:rsid w:val="005561DA"/>
    <w:rsid w:val="005564EB"/>
    <w:rsid w:val="005568B3"/>
    <w:rsid w:val="00557690"/>
    <w:rsid w:val="00557A26"/>
    <w:rsid w:val="00560B64"/>
    <w:rsid w:val="005611F7"/>
    <w:rsid w:val="00562641"/>
    <w:rsid w:val="00562881"/>
    <w:rsid w:val="00562981"/>
    <w:rsid w:val="00562A1B"/>
    <w:rsid w:val="00562E7F"/>
    <w:rsid w:val="00562ED3"/>
    <w:rsid w:val="00562EFF"/>
    <w:rsid w:val="00564C93"/>
    <w:rsid w:val="00567283"/>
    <w:rsid w:val="005677DF"/>
    <w:rsid w:val="00567891"/>
    <w:rsid w:val="00571A31"/>
    <w:rsid w:val="00571BBF"/>
    <w:rsid w:val="00573906"/>
    <w:rsid w:val="0057438F"/>
    <w:rsid w:val="00574774"/>
    <w:rsid w:val="0057494C"/>
    <w:rsid w:val="00574B65"/>
    <w:rsid w:val="00575092"/>
    <w:rsid w:val="00575317"/>
    <w:rsid w:val="005763AF"/>
    <w:rsid w:val="005763C4"/>
    <w:rsid w:val="00576BE5"/>
    <w:rsid w:val="00576E4A"/>
    <w:rsid w:val="005775D7"/>
    <w:rsid w:val="00577BD8"/>
    <w:rsid w:val="00577D02"/>
    <w:rsid w:val="00580229"/>
    <w:rsid w:val="00581D2A"/>
    <w:rsid w:val="00585A11"/>
    <w:rsid w:val="00587363"/>
    <w:rsid w:val="00587C81"/>
    <w:rsid w:val="00587D85"/>
    <w:rsid w:val="0059012D"/>
    <w:rsid w:val="005905F3"/>
    <w:rsid w:val="0059083B"/>
    <w:rsid w:val="00591FAF"/>
    <w:rsid w:val="00591FB9"/>
    <w:rsid w:val="00592067"/>
    <w:rsid w:val="0059321F"/>
    <w:rsid w:val="00594671"/>
    <w:rsid w:val="005956FF"/>
    <w:rsid w:val="005959BC"/>
    <w:rsid w:val="00595C42"/>
    <w:rsid w:val="00595F91"/>
    <w:rsid w:val="00596024"/>
    <w:rsid w:val="00596175"/>
    <w:rsid w:val="00596515"/>
    <w:rsid w:val="005965D3"/>
    <w:rsid w:val="00596BB1"/>
    <w:rsid w:val="00596C81"/>
    <w:rsid w:val="00596D52"/>
    <w:rsid w:val="00597802"/>
    <w:rsid w:val="005A0243"/>
    <w:rsid w:val="005A089B"/>
    <w:rsid w:val="005A0B9D"/>
    <w:rsid w:val="005A0E41"/>
    <w:rsid w:val="005A0F31"/>
    <w:rsid w:val="005A1DEE"/>
    <w:rsid w:val="005A25FB"/>
    <w:rsid w:val="005A29F0"/>
    <w:rsid w:val="005A2C22"/>
    <w:rsid w:val="005A3607"/>
    <w:rsid w:val="005A493E"/>
    <w:rsid w:val="005A4AA4"/>
    <w:rsid w:val="005A50B8"/>
    <w:rsid w:val="005A5103"/>
    <w:rsid w:val="005A54F9"/>
    <w:rsid w:val="005A666D"/>
    <w:rsid w:val="005A6880"/>
    <w:rsid w:val="005A754C"/>
    <w:rsid w:val="005B0ABA"/>
    <w:rsid w:val="005B0CFC"/>
    <w:rsid w:val="005B0DFF"/>
    <w:rsid w:val="005B4172"/>
    <w:rsid w:val="005B5067"/>
    <w:rsid w:val="005B582F"/>
    <w:rsid w:val="005B6DAA"/>
    <w:rsid w:val="005B7F8A"/>
    <w:rsid w:val="005C1EB3"/>
    <w:rsid w:val="005C303E"/>
    <w:rsid w:val="005C32ED"/>
    <w:rsid w:val="005C3B70"/>
    <w:rsid w:val="005C3E08"/>
    <w:rsid w:val="005C4674"/>
    <w:rsid w:val="005C683D"/>
    <w:rsid w:val="005C752E"/>
    <w:rsid w:val="005C7745"/>
    <w:rsid w:val="005C793E"/>
    <w:rsid w:val="005C79A8"/>
    <w:rsid w:val="005D079C"/>
    <w:rsid w:val="005D0890"/>
    <w:rsid w:val="005D0B2D"/>
    <w:rsid w:val="005D0F0C"/>
    <w:rsid w:val="005D282D"/>
    <w:rsid w:val="005D3737"/>
    <w:rsid w:val="005D3A63"/>
    <w:rsid w:val="005D46BF"/>
    <w:rsid w:val="005D5241"/>
    <w:rsid w:val="005D7724"/>
    <w:rsid w:val="005D7C45"/>
    <w:rsid w:val="005D7D2B"/>
    <w:rsid w:val="005E09C4"/>
    <w:rsid w:val="005E17AC"/>
    <w:rsid w:val="005E1C59"/>
    <w:rsid w:val="005E1EA9"/>
    <w:rsid w:val="005E24BB"/>
    <w:rsid w:val="005E465A"/>
    <w:rsid w:val="005E468D"/>
    <w:rsid w:val="005E5080"/>
    <w:rsid w:val="005E5237"/>
    <w:rsid w:val="005E5811"/>
    <w:rsid w:val="005E5B45"/>
    <w:rsid w:val="005E6048"/>
    <w:rsid w:val="005E62AA"/>
    <w:rsid w:val="005E63D6"/>
    <w:rsid w:val="005E76D4"/>
    <w:rsid w:val="005E7D2E"/>
    <w:rsid w:val="005F01C5"/>
    <w:rsid w:val="005F1134"/>
    <w:rsid w:val="005F11C3"/>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BBE"/>
    <w:rsid w:val="005F5F34"/>
    <w:rsid w:val="005F6E1D"/>
    <w:rsid w:val="005F7015"/>
    <w:rsid w:val="005F72DB"/>
    <w:rsid w:val="005F7739"/>
    <w:rsid w:val="005F77A9"/>
    <w:rsid w:val="005F7B2A"/>
    <w:rsid w:val="005F7DF7"/>
    <w:rsid w:val="00600245"/>
    <w:rsid w:val="00601069"/>
    <w:rsid w:val="00601902"/>
    <w:rsid w:val="006025D4"/>
    <w:rsid w:val="006026F8"/>
    <w:rsid w:val="00602716"/>
    <w:rsid w:val="006029C8"/>
    <w:rsid w:val="00602D2E"/>
    <w:rsid w:val="00602DB9"/>
    <w:rsid w:val="00603A60"/>
    <w:rsid w:val="006047CB"/>
    <w:rsid w:val="00604D09"/>
    <w:rsid w:val="00605BE8"/>
    <w:rsid w:val="00606F47"/>
    <w:rsid w:val="00607397"/>
    <w:rsid w:val="00607920"/>
    <w:rsid w:val="00607B53"/>
    <w:rsid w:val="006105B6"/>
    <w:rsid w:val="00610883"/>
    <w:rsid w:val="00610CB9"/>
    <w:rsid w:val="00611205"/>
    <w:rsid w:val="00611E29"/>
    <w:rsid w:val="00613B7D"/>
    <w:rsid w:val="006148D5"/>
    <w:rsid w:val="00614C38"/>
    <w:rsid w:val="00615923"/>
    <w:rsid w:val="00616191"/>
    <w:rsid w:val="00616F18"/>
    <w:rsid w:val="00617CC6"/>
    <w:rsid w:val="00617E05"/>
    <w:rsid w:val="0062018C"/>
    <w:rsid w:val="00620981"/>
    <w:rsid w:val="00620E5D"/>
    <w:rsid w:val="00620E75"/>
    <w:rsid w:val="00621054"/>
    <w:rsid w:val="00621D3D"/>
    <w:rsid w:val="00621FD1"/>
    <w:rsid w:val="00625204"/>
    <w:rsid w:val="00625214"/>
    <w:rsid w:val="00625DB5"/>
    <w:rsid w:val="00626917"/>
    <w:rsid w:val="00626A32"/>
    <w:rsid w:val="00626A8C"/>
    <w:rsid w:val="00627810"/>
    <w:rsid w:val="006307FB"/>
    <w:rsid w:val="006308CC"/>
    <w:rsid w:val="00631179"/>
    <w:rsid w:val="00631718"/>
    <w:rsid w:val="00631770"/>
    <w:rsid w:val="00631E02"/>
    <w:rsid w:val="00631ED4"/>
    <w:rsid w:val="006321BB"/>
    <w:rsid w:val="00632318"/>
    <w:rsid w:val="00632A65"/>
    <w:rsid w:val="0063368B"/>
    <w:rsid w:val="00633BB1"/>
    <w:rsid w:val="00634CA9"/>
    <w:rsid w:val="0063511C"/>
    <w:rsid w:val="00635199"/>
    <w:rsid w:val="006357DB"/>
    <w:rsid w:val="00635938"/>
    <w:rsid w:val="0063612D"/>
    <w:rsid w:val="006363A5"/>
    <w:rsid w:val="00636629"/>
    <w:rsid w:val="00637CB4"/>
    <w:rsid w:val="006401C3"/>
    <w:rsid w:val="00640301"/>
    <w:rsid w:val="00640478"/>
    <w:rsid w:val="006404B5"/>
    <w:rsid w:val="00640BD3"/>
    <w:rsid w:val="00641614"/>
    <w:rsid w:val="0064164B"/>
    <w:rsid w:val="00641861"/>
    <w:rsid w:val="00641D8D"/>
    <w:rsid w:val="006421ED"/>
    <w:rsid w:val="0064222F"/>
    <w:rsid w:val="0064227B"/>
    <w:rsid w:val="00642D78"/>
    <w:rsid w:val="006430FA"/>
    <w:rsid w:val="00643A61"/>
    <w:rsid w:val="006440C6"/>
    <w:rsid w:val="00644186"/>
    <w:rsid w:val="006445C2"/>
    <w:rsid w:val="00645D4C"/>
    <w:rsid w:val="006476B9"/>
    <w:rsid w:val="0064776B"/>
    <w:rsid w:val="00647837"/>
    <w:rsid w:val="00647F98"/>
    <w:rsid w:val="00650935"/>
    <w:rsid w:val="00651BA4"/>
    <w:rsid w:val="006524A8"/>
    <w:rsid w:val="00652AA3"/>
    <w:rsid w:val="00652FB2"/>
    <w:rsid w:val="0065368D"/>
    <w:rsid w:val="00653CF4"/>
    <w:rsid w:val="00654309"/>
    <w:rsid w:val="0065460B"/>
    <w:rsid w:val="006569D0"/>
    <w:rsid w:val="006570CA"/>
    <w:rsid w:val="0065761B"/>
    <w:rsid w:val="00657858"/>
    <w:rsid w:val="00657969"/>
    <w:rsid w:val="00660658"/>
    <w:rsid w:val="006609BE"/>
    <w:rsid w:val="00660BE8"/>
    <w:rsid w:val="00660E46"/>
    <w:rsid w:val="00662313"/>
    <w:rsid w:val="00662BCE"/>
    <w:rsid w:val="00662EA9"/>
    <w:rsid w:val="00662F30"/>
    <w:rsid w:val="00662FCF"/>
    <w:rsid w:val="00663381"/>
    <w:rsid w:val="0066369E"/>
    <w:rsid w:val="00663732"/>
    <w:rsid w:val="00663FA5"/>
    <w:rsid w:val="00664056"/>
    <w:rsid w:val="00664153"/>
    <w:rsid w:val="00664458"/>
    <w:rsid w:val="00665A77"/>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2A6"/>
    <w:rsid w:val="006808C0"/>
    <w:rsid w:val="00681277"/>
    <w:rsid w:val="00681C1E"/>
    <w:rsid w:val="00681F75"/>
    <w:rsid w:val="00682211"/>
    <w:rsid w:val="006823A8"/>
    <w:rsid w:val="00682B55"/>
    <w:rsid w:val="006841B3"/>
    <w:rsid w:val="006864AD"/>
    <w:rsid w:val="00686CF5"/>
    <w:rsid w:val="0068781A"/>
    <w:rsid w:val="00687CE0"/>
    <w:rsid w:val="006905AA"/>
    <w:rsid w:val="006905B5"/>
    <w:rsid w:val="006909B0"/>
    <w:rsid w:val="006909FE"/>
    <w:rsid w:val="006927C8"/>
    <w:rsid w:val="00692E3E"/>
    <w:rsid w:val="00693EB9"/>
    <w:rsid w:val="006941B1"/>
    <w:rsid w:val="00694A64"/>
    <w:rsid w:val="00694BF1"/>
    <w:rsid w:val="00694CF8"/>
    <w:rsid w:val="006958E4"/>
    <w:rsid w:val="00695AA2"/>
    <w:rsid w:val="00695B47"/>
    <w:rsid w:val="00695C76"/>
    <w:rsid w:val="00695E4F"/>
    <w:rsid w:val="006A07CF"/>
    <w:rsid w:val="006A1438"/>
    <w:rsid w:val="006A194F"/>
    <w:rsid w:val="006A28CD"/>
    <w:rsid w:val="006A2B6B"/>
    <w:rsid w:val="006A3788"/>
    <w:rsid w:val="006A3ADA"/>
    <w:rsid w:val="006A3E25"/>
    <w:rsid w:val="006A56B2"/>
    <w:rsid w:val="006A7E2C"/>
    <w:rsid w:val="006B054B"/>
    <w:rsid w:val="006B2392"/>
    <w:rsid w:val="006B26A5"/>
    <w:rsid w:val="006B2811"/>
    <w:rsid w:val="006B285F"/>
    <w:rsid w:val="006B2CCB"/>
    <w:rsid w:val="006B3191"/>
    <w:rsid w:val="006B33FF"/>
    <w:rsid w:val="006B3F6B"/>
    <w:rsid w:val="006B41E2"/>
    <w:rsid w:val="006B4467"/>
    <w:rsid w:val="006B46B5"/>
    <w:rsid w:val="006B4701"/>
    <w:rsid w:val="006B4A7E"/>
    <w:rsid w:val="006B4DEB"/>
    <w:rsid w:val="006B64CB"/>
    <w:rsid w:val="006B69A0"/>
    <w:rsid w:val="006B7018"/>
    <w:rsid w:val="006B74BE"/>
    <w:rsid w:val="006C047C"/>
    <w:rsid w:val="006C111E"/>
    <w:rsid w:val="006C197B"/>
    <w:rsid w:val="006C1B3A"/>
    <w:rsid w:val="006C1C0E"/>
    <w:rsid w:val="006C261F"/>
    <w:rsid w:val="006C29CF"/>
    <w:rsid w:val="006C3100"/>
    <w:rsid w:val="006C3738"/>
    <w:rsid w:val="006C5ACA"/>
    <w:rsid w:val="006C61C2"/>
    <w:rsid w:val="006C6383"/>
    <w:rsid w:val="006C6575"/>
    <w:rsid w:val="006C67B8"/>
    <w:rsid w:val="006C6C08"/>
    <w:rsid w:val="006C6FC9"/>
    <w:rsid w:val="006D1FF2"/>
    <w:rsid w:val="006D2719"/>
    <w:rsid w:val="006D3016"/>
    <w:rsid w:val="006D3452"/>
    <w:rsid w:val="006D40AC"/>
    <w:rsid w:val="006D414D"/>
    <w:rsid w:val="006D4208"/>
    <w:rsid w:val="006D44AC"/>
    <w:rsid w:val="006D4633"/>
    <w:rsid w:val="006D51A4"/>
    <w:rsid w:val="006D5640"/>
    <w:rsid w:val="006D61CD"/>
    <w:rsid w:val="006D6677"/>
    <w:rsid w:val="006D783B"/>
    <w:rsid w:val="006D7902"/>
    <w:rsid w:val="006E0380"/>
    <w:rsid w:val="006E08AD"/>
    <w:rsid w:val="006E1005"/>
    <w:rsid w:val="006E1042"/>
    <w:rsid w:val="006E115C"/>
    <w:rsid w:val="006E1829"/>
    <w:rsid w:val="006E1CAB"/>
    <w:rsid w:val="006E2E85"/>
    <w:rsid w:val="006E2F05"/>
    <w:rsid w:val="006E330E"/>
    <w:rsid w:val="006E3468"/>
    <w:rsid w:val="006E35D4"/>
    <w:rsid w:val="006E386B"/>
    <w:rsid w:val="006E434E"/>
    <w:rsid w:val="006E4755"/>
    <w:rsid w:val="006E4D7D"/>
    <w:rsid w:val="006E551B"/>
    <w:rsid w:val="006E5AE0"/>
    <w:rsid w:val="006E61F0"/>
    <w:rsid w:val="006E62F9"/>
    <w:rsid w:val="006E6824"/>
    <w:rsid w:val="006E68CE"/>
    <w:rsid w:val="006F02A0"/>
    <w:rsid w:val="006F0C10"/>
    <w:rsid w:val="006F0FF1"/>
    <w:rsid w:val="006F220A"/>
    <w:rsid w:val="006F24C8"/>
    <w:rsid w:val="006F28D0"/>
    <w:rsid w:val="006F2996"/>
    <w:rsid w:val="006F2AB6"/>
    <w:rsid w:val="006F2B84"/>
    <w:rsid w:val="006F3203"/>
    <w:rsid w:val="006F3B09"/>
    <w:rsid w:val="006F4429"/>
    <w:rsid w:val="006F5800"/>
    <w:rsid w:val="006F603F"/>
    <w:rsid w:val="00701233"/>
    <w:rsid w:val="00701514"/>
    <w:rsid w:val="00701597"/>
    <w:rsid w:val="0070195F"/>
    <w:rsid w:val="007019D9"/>
    <w:rsid w:val="00701A7D"/>
    <w:rsid w:val="00701B00"/>
    <w:rsid w:val="00702024"/>
    <w:rsid w:val="00702157"/>
    <w:rsid w:val="00702206"/>
    <w:rsid w:val="0070338D"/>
    <w:rsid w:val="00703825"/>
    <w:rsid w:val="00703FAC"/>
    <w:rsid w:val="00704216"/>
    <w:rsid w:val="00705920"/>
    <w:rsid w:val="0070615C"/>
    <w:rsid w:val="0070694A"/>
    <w:rsid w:val="00706CFB"/>
    <w:rsid w:val="007070AA"/>
    <w:rsid w:val="007073B9"/>
    <w:rsid w:val="007111C8"/>
    <w:rsid w:val="007112B9"/>
    <w:rsid w:val="00712376"/>
    <w:rsid w:val="00712A1F"/>
    <w:rsid w:val="00714259"/>
    <w:rsid w:val="00714F90"/>
    <w:rsid w:val="007156BA"/>
    <w:rsid w:val="00715CAA"/>
    <w:rsid w:val="007160B2"/>
    <w:rsid w:val="00716D7A"/>
    <w:rsid w:val="0071792F"/>
    <w:rsid w:val="00717A7E"/>
    <w:rsid w:val="007202AB"/>
    <w:rsid w:val="00721BCA"/>
    <w:rsid w:val="00721D73"/>
    <w:rsid w:val="0072288C"/>
    <w:rsid w:val="00722E35"/>
    <w:rsid w:val="0072344B"/>
    <w:rsid w:val="00723B6C"/>
    <w:rsid w:val="00723F27"/>
    <w:rsid w:val="00723FC8"/>
    <w:rsid w:val="007242B6"/>
    <w:rsid w:val="0072485F"/>
    <w:rsid w:val="00724F85"/>
    <w:rsid w:val="0072627D"/>
    <w:rsid w:val="00726B94"/>
    <w:rsid w:val="00726C57"/>
    <w:rsid w:val="007272E7"/>
    <w:rsid w:val="007275A2"/>
    <w:rsid w:val="00727677"/>
    <w:rsid w:val="0072767A"/>
    <w:rsid w:val="00727AA2"/>
    <w:rsid w:val="00730FEA"/>
    <w:rsid w:val="00731782"/>
    <w:rsid w:val="007321AD"/>
    <w:rsid w:val="0073230A"/>
    <w:rsid w:val="0073257F"/>
    <w:rsid w:val="0073324C"/>
    <w:rsid w:val="0073388B"/>
    <w:rsid w:val="007349E4"/>
    <w:rsid w:val="00734C43"/>
    <w:rsid w:val="007367A3"/>
    <w:rsid w:val="00737946"/>
    <w:rsid w:val="00737CA7"/>
    <w:rsid w:val="00740346"/>
    <w:rsid w:val="00740575"/>
    <w:rsid w:val="00740962"/>
    <w:rsid w:val="007409C6"/>
    <w:rsid w:val="00740F51"/>
    <w:rsid w:val="0074122C"/>
    <w:rsid w:val="007412FA"/>
    <w:rsid w:val="007419AF"/>
    <w:rsid w:val="00741EE8"/>
    <w:rsid w:val="00741FA0"/>
    <w:rsid w:val="00743260"/>
    <w:rsid w:val="007432FB"/>
    <w:rsid w:val="0074399C"/>
    <w:rsid w:val="0074414D"/>
    <w:rsid w:val="0074476C"/>
    <w:rsid w:val="00744D33"/>
    <w:rsid w:val="00745647"/>
    <w:rsid w:val="0074757B"/>
    <w:rsid w:val="00747F93"/>
    <w:rsid w:val="007505B6"/>
    <w:rsid w:val="00751886"/>
    <w:rsid w:val="00751F9F"/>
    <w:rsid w:val="00752131"/>
    <w:rsid w:val="007523A8"/>
    <w:rsid w:val="007524E6"/>
    <w:rsid w:val="007527C5"/>
    <w:rsid w:val="00752DAF"/>
    <w:rsid w:val="007531D0"/>
    <w:rsid w:val="007544B6"/>
    <w:rsid w:val="007553C6"/>
    <w:rsid w:val="00756630"/>
    <w:rsid w:val="007567E4"/>
    <w:rsid w:val="00756AD6"/>
    <w:rsid w:val="00756DD5"/>
    <w:rsid w:val="00756DD8"/>
    <w:rsid w:val="0075744F"/>
    <w:rsid w:val="00757A17"/>
    <w:rsid w:val="00757A94"/>
    <w:rsid w:val="00757ADC"/>
    <w:rsid w:val="00757D5C"/>
    <w:rsid w:val="00760427"/>
    <w:rsid w:val="007610E0"/>
    <w:rsid w:val="00761933"/>
    <w:rsid w:val="007619C7"/>
    <w:rsid w:val="00761B2C"/>
    <w:rsid w:val="00761C87"/>
    <w:rsid w:val="00762080"/>
    <w:rsid w:val="007627EE"/>
    <w:rsid w:val="007630A6"/>
    <w:rsid w:val="00763E16"/>
    <w:rsid w:val="00764CB5"/>
    <w:rsid w:val="00764D8F"/>
    <w:rsid w:val="00765089"/>
    <w:rsid w:val="007656D8"/>
    <w:rsid w:val="0076598B"/>
    <w:rsid w:val="00766E4A"/>
    <w:rsid w:val="007671B7"/>
    <w:rsid w:val="007674FF"/>
    <w:rsid w:val="00767525"/>
    <w:rsid w:val="00767D38"/>
    <w:rsid w:val="007706C0"/>
    <w:rsid w:val="00770AC7"/>
    <w:rsid w:val="00771E50"/>
    <w:rsid w:val="00773598"/>
    <w:rsid w:val="0077383D"/>
    <w:rsid w:val="00773850"/>
    <w:rsid w:val="007739CB"/>
    <w:rsid w:val="007739E4"/>
    <w:rsid w:val="00773AC9"/>
    <w:rsid w:val="00773CA1"/>
    <w:rsid w:val="00773F81"/>
    <w:rsid w:val="007745FC"/>
    <w:rsid w:val="0077486D"/>
    <w:rsid w:val="00775504"/>
    <w:rsid w:val="007775EE"/>
    <w:rsid w:val="00777BDD"/>
    <w:rsid w:val="00777F21"/>
    <w:rsid w:val="00777F23"/>
    <w:rsid w:val="007804BA"/>
    <w:rsid w:val="007804DF"/>
    <w:rsid w:val="007806C2"/>
    <w:rsid w:val="00780813"/>
    <w:rsid w:val="007819C5"/>
    <w:rsid w:val="00781B27"/>
    <w:rsid w:val="00781E60"/>
    <w:rsid w:val="0078336D"/>
    <w:rsid w:val="00783626"/>
    <w:rsid w:val="00784566"/>
    <w:rsid w:val="00784EE8"/>
    <w:rsid w:val="007862F7"/>
    <w:rsid w:val="00786829"/>
    <w:rsid w:val="00786FDE"/>
    <w:rsid w:val="00787FF4"/>
    <w:rsid w:val="007905D0"/>
    <w:rsid w:val="00790738"/>
    <w:rsid w:val="007910AE"/>
    <w:rsid w:val="00791ADB"/>
    <w:rsid w:val="00792295"/>
    <w:rsid w:val="007931B5"/>
    <w:rsid w:val="007936F7"/>
    <w:rsid w:val="007939D8"/>
    <w:rsid w:val="00793DDC"/>
    <w:rsid w:val="00794406"/>
    <w:rsid w:val="00794FC5"/>
    <w:rsid w:val="0079518D"/>
    <w:rsid w:val="007955F7"/>
    <w:rsid w:val="0079565F"/>
    <w:rsid w:val="007956AA"/>
    <w:rsid w:val="007962ED"/>
    <w:rsid w:val="0079640D"/>
    <w:rsid w:val="00796BE6"/>
    <w:rsid w:val="00796E6C"/>
    <w:rsid w:val="007975B8"/>
    <w:rsid w:val="007A04AE"/>
    <w:rsid w:val="007A13E1"/>
    <w:rsid w:val="007A14FD"/>
    <w:rsid w:val="007A2745"/>
    <w:rsid w:val="007A2811"/>
    <w:rsid w:val="007A3651"/>
    <w:rsid w:val="007A387D"/>
    <w:rsid w:val="007A3A0F"/>
    <w:rsid w:val="007A3FD2"/>
    <w:rsid w:val="007A5208"/>
    <w:rsid w:val="007A5243"/>
    <w:rsid w:val="007A5748"/>
    <w:rsid w:val="007A5960"/>
    <w:rsid w:val="007A5CCB"/>
    <w:rsid w:val="007A6225"/>
    <w:rsid w:val="007A71FB"/>
    <w:rsid w:val="007A7724"/>
    <w:rsid w:val="007B005F"/>
    <w:rsid w:val="007B096B"/>
    <w:rsid w:val="007B0B60"/>
    <w:rsid w:val="007B0C36"/>
    <w:rsid w:val="007B16E5"/>
    <w:rsid w:val="007B1E44"/>
    <w:rsid w:val="007B2785"/>
    <w:rsid w:val="007B2ABE"/>
    <w:rsid w:val="007B3711"/>
    <w:rsid w:val="007B3B27"/>
    <w:rsid w:val="007B40B5"/>
    <w:rsid w:val="007B423A"/>
    <w:rsid w:val="007B4FC4"/>
    <w:rsid w:val="007B786F"/>
    <w:rsid w:val="007B7A89"/>
    <w:rsid w:val="007C05E6"/>
    <w:rsid w:val="007C0A97"/>
    <w:rsid w:val="007C0CEB"/>
    <w:rsid w:val="007C0E1C"/>
    <w:rsid w:val="007C100C"/>
    <w:rsid w:val="007C1666"/>
    <w:rsid w:val="007C1F4E"/>
    <w:rsid w:val="007C1FCA"/>
    <w:rsid w:val="007C21F1"/>
    <w:rsid w:val="007C2536"/>
    <w:rsid w:val="007C36B6"/>
    <w:rsid w:val="007C5B74"/>
    <w:rsid w:val="007C5CA6"/>
    <w:rsid w:val="007C63AD"/>
    <w:rsid w:val="007C67AC"/>
    <w:rsid w:val="007C6CA7"/>
    <w:rsid w:val="007C6E5E"/>
    <w:rsid w:val="007C7502"/>
    <w:rsid w:val="007D007F"/>
    <w:rsid w:val="007D022A"/>
    <w:rsid w:val="007D0585"/>
    <w:rsid w:val="007D1A6E"/>
    <w:rsid w:val="007D346E"/>
    <w:rsid w:val="007D3C9A"/>
    <w:rsid w:val="007D422D"/>
    <w:rsid w:val="007D4B30"/>
    <w:rsid w:val="007D4C8F"/>
    <w:rsid w:val="007D51F2"/>
    <w:rsid w:val="007E0270"/>
    <w:rsid w:val="007E059A"/>
    <w:rsid w:val="007E0D05"/>
    <w:rsid w:val="007E0F03"/>
    <w:rsid w:val="007E10A3"/>
    <w:rsid w:val="007E191B"/>
    <w:rsid w:val="007E1E2A"/>
    <w:rsid w:val="007E2C7A"/>
    <w:rsid w:val="007E3C53"/>
    <w:rsid w:val="007E499C"/>
    <w:rsid w:val="007E536D"/>
    <w:rsid w:val="007E596E"/>
    <w:rsid w:val="007E5F55"/>
    <w:rsid w:val="007E61FC"/>
    <w:rsid w:val="007E6497"/>
    <w:rsid w:val="007E683F"/>
    <w:rsid w:val="007E6ECE"/>
    <w:rsid w:val="007E70CF"/>
    <w:rsid w:val="007E75B9"/>
    <w:rsid w:val="007E7615"/>
    <w:rsid w:val="007E7A43"/>
    <w:rsid w:val="007E7CF4"/>
    <w:rsid w:val="007E7CFD"/>
    <w:rsid w:val="007F0908"/>
    <w:rsid w:val="007F0AE5"/>
    <w:rsid w:val="007F0FEF"/>
    <w:rsid w:val="007F2402"/>
    <w:rsid w:val="007F2BCC"/>
    <w:rsid w:val="007F2D68"/>
    <w:rsid w:val="007F33BF"/>
    <w:rsid w:val="007F38B8"/>
    <w:rsid w:val="007F43C8"/>
    <w:rsid w:val="007F4712"/>
    <w:rsid w:val="007F4A86"/>
    <w:rsid w:val="007F4CC9"/>
    <w:rsid w:val="007F508D"/>
    <w:rsid w:val="007F5E07"/>
    <w:rsid w:val="007F693C"/>
    <w:rsid w:val="007F6952"/>
    <w:rsid w:val="007F78B0"/>
    <w:rsid w:val="008004A0"/>
    <w:rsid w:val="00801752"/>
    <w:rsid w:val="00801AC6"/>
    <w:rsid w:val="008022AF"/>
    <w:rsid w:val="00802EED"/>
    <w:rsid w:val="00803307"/>
    <w:rsid w:val="00803CE7"/>
    <w:rsid w:val="0080457D"/>
    <w:rsid w:val="008050FB"/>
    <w:rsid w:val="00805502"/>
    <w:rsid w:val="00805DC9"/>
    <w:rsid w:val="00805E00"/>
    <w:rsid w:val="00806806"/>
    <w:rsid w:val="008069FC"/>
    <w:rsid w:val="00806A99"/>
    <w:rsid w:val="008106F4"/>
    <w:rsid w:val="0081071D"/>
    <w:rsid w:val="008109EB"/>
    <w:rsid w:val="00810F69"/>
    <w:rsid w:val="00810F78"/>
    <w:rsid w:val="00811782"/>
    <w:rsid w:val="008119A9"/>
    <w:rsid w:val="008131BD"/>
    <w:rsid w:val="00813D6C"/>
    <w:rsid w:val="00814409"/>
    <w:rsid w:val="0081465B"/>
    <w:rsid w:val="00814B55"/>
    <w:rsid w:val="00814B60"/>
    <w:rsid w:val="008154F0"/>
    <w:rsid w:val="008156B1"/>
    <w:rsid w:val="008157AE"/>
    <w:rsid w:val="00815CA3"/>
    <w:rsid w:val="008160F8"/>
    <w:rsid w:val="00816CB4"/>
    <w:rsid w:val="00816FB0"/>
    <w:rsid w:val="00817D36"/>
    <w:rsid w:val="0082094F"/>
    <w:rsid w:val="00820CF0"/>
    <w:rsid w:val="00820E21"/>
    <w:rsid w:val="0082118F"/>
    <w:rsid w:val="008217B6"/>
    <w:rsid w:val="00821AD3"/>
    <w:rsid w:val="00821B6A"/>
    <w:rsid w:val="00821F19"/>
    <w:rsid w:val="00823818"/>
    <w:rsid w:val="00823A60"/>
    <w:rsid w:val="00823AE1"/>
    <w:rsid w:val="00823CFC"/>
    <w:rsid w:val="00823FD2"/>
    <w:rsid w:val="00824547"/>
    <w:rsid w:val="00824A94"/>
    <w:rsid w:val="008250C7"/>
    <w:rsid w:val="00826C40"/>
    <w:rsid w:val="00826DDD"/>
    <w:rsid w:val="00827E2E"/>
    <w:rsid w:val="00830149"/>
    <w:rsid w:val="008321B8"/>
    <w:rsid w:val="008324A3"/>
    <w:rsid w:val="00832BD2"/>
    <w:rsid w:val="00833277"/>
    <w:rsid w:val="00833621"/>
    <w:rsid w:val="00833B89"/>
    <w:rsid w:val="00833E04"/>
    <w:rsid w:val="008354DF"/>
    <w:rsid w:val="0083645C"/>
    <w:rsid w:val="008366B3"/>
    <w:rsid w:val="00837655"/>
    <w:rsid w:val="00837C2B"/>
    <w:rsid w:val="00840B4F"/>
    <w:rsid w:val="008412B0"/>
    <w:rsid w:val="0084136A"/>
    <w:rsid w:val="00842E41"/>
    <w:rsid w:val="0084348E"/>
    <w:rsid w:val="008443D4"/>
    <w:rsid w:val="00844E5C"/>
    <w:rsid w:val="0084667C"/>
    <w:rsid w:val="00846721"/>
    <w:rsid w:val="00846DB2"/>
    <w:rsid w:val="00847110"/>
    <w:rsid w:val="008475A2"/>
    <w:rsid w:val="00850579"/>
    <w:rsid w:val="00851CC1"/>
    <w:rsid w:val="00852408"/>
    <w:rsid w:val="008524F6"/>
    <w:rsid w:val="00855C49"/>
    <w:rsid w:val="00855D11"/>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4462"/>
    <w:rsid w:val="0086453C"/>
    <w:rsid w:val="008653B4"/>
    <w:rsid w:val="00865C77"/>
    <w:rsid w:val="0086605F"/>
    <w:rsid w:val="00866897"/>
    <w:rsid w:val="00867231"/>
    <w:rsid w:val="008674F4"/>
    <w:rsid w:val="008678E8"/>
    <w:rsid w:val="00867B89"/>
    <w:rsid w:val="00870035"/>
    <w:rsid w:val="00870083"/>
    <w:rsid w:val="00870CF6"/>
    <w:rsid w:val="00870E21"/>
    <w:rsid w:val="0087187F"/>
    <w:rsid w:val="00871E2E"/>
    <w:rsid w:val="00872888"/>
    <w:rsid w:val="00872BDC"/>
    <w:rsid w:val="008737AA"/>
    <w:rsid w:val="008745BF"/>
    <w:rsid w:val="0087529B"/>
    <w:rsid w:val="008755F7"/>
    <w:rsid w:val="008757EB"/>
    <w:rsid w:val="00876877"/>
    <w:rsid w:val="00876928"/>
    <w:rsid w:val="008774CB"/>
    <w:rsid w:val="008775DF"/>
    <w:rsid w:val="00880045"/>
    <w:rsid w:val="00880565"/>
    <w:rsid w:val="00881975"/>
    <w:rsid w:val="0088219E"/>
    <w:rsid w:val="00882476"/>
    <w:rsid w:val="00883179"/>
    <w:rsid w:val="0088340F"/>
    <w:rsid w:val="00883E13"/>
    <w:rsid w:val="00884024"/>
    <w:rsid w:val="00884A0D"/>
    <w:rsid w:val="00884B76"/>
    <w:rsid w:val="00884FDA"/>
    <w:rsid w:val="008852E1"/>
    <w:rsid w:val="008854C5"/>
    <w:rsid w:val="0088652B"/>
    <w:rsid w:val="008872A1"/>
    <w:rsid w:val="00887D91"/>
    <w:rsid w:val="00890047"/>
    <w:rsid w:val="0089059A"/>
    <w:rsid w:val="008910E1"/>
    <w:rsid w:val="00892767"/>
    <w:rsid w:val="00893C31"/>
    <w:rsid w:val="008944A5"/>
    <w:rsid w:val="00894CF4"/>
    <w:rsid w:val="00894E8B"/>
    <w:rsid w:val="00895074"/>
    <w:rsid w:val="008953AF"/>
    <w:rsid w:val="00895828"/>
    <w:rsid w:val="00895FE9"/>
    <w:rsid w:val="00896159"/>
    <w:rsid w:val="00896A41"/>
    <w:rsid w:val="008A04D6"/>
    <w:rsid w:val="008A057B"/>
    <w:rsid w:val="008A09F5"/>
    <w:rsid w:val="008A1466"/>
    <w:rsid w:val="008A1A15"/>
    <w:rsid w:val="008A2EC7"/>
    <w:rsid w:val="008A3450"/>
    <w:rsid w:val="008A4FA1"/>
    <w:rsid w:val="008A6968"/>
    <w:rsid w:val="008A774B"/>
    <w:rsid w:val="008A7870"/>
    <w:rsid w:val="008B1CBC"/>
    <w:rsid w:val="008B2B54"/>
    <w:rsid w:val="008B2D19"/>
    <w:rsid w:val="008B3A3C"/>
    <w:rsid w:val="008B3A7D"/>
    <w:rsid w:val="008B3BFD"/>
    <w:rsid w:val="008B3C35"/>
    <w:rsid w:val="008B4211"/>
    <w:rsid w:val="008B4692"/>
    <w:rsid w:val="008B509C"/>
    <w:rsid w:val="008B5219"/>
    <w:rsid w:val="008B54A6"/>
    <w:rsid w:val="008B5E6B"/>
    <w:rsid w:val="008B6551"/>
    <w:rsid w:val="008C07FE"/>
    <w:rsid w:val="008C0C29"/>
    <w:rsid w:val="008C12D5"/>
    <w:rsid w:val="008C1BA5"/>
    <w:rsid w:val="008C2CD6"/>
    <w:rsid w:val="008C310C"/>
    <w:rsid w:val="008C3679"/>
    <w:rsid w:val="008C38F5"/>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1304"/>
    <w:rsid w:val="008E1497"/>
    <w:rsid w:val="008E2C6F"/>
    <w:rsid w:val="008E517A"/>
    <w:rsid w:val="008E566A"/>
    <w:rsid w:val="008E5AC1"/>
    <w:rsid w:val="008E6B1F"/>
    <w:rsid w:val="008E70CD"/>
    <w:rsid w:val="008E77DC"/>
    <w:rsid w:val="008F18E1"/>
    <w:rsid w:val="008F202A"/>
    <w:rsid w:val="008F224E"/>
    <w:rsid w:val="008F2D88"/>
    <w:rsid w:val="008F3365"/>
    <w:rsid w:val="008F3608"/>
    <w:rsid w:val="008F3FA5"/>
    <w:rsid w:val="008F4088"/>
    <w:rsid w:val="008F446B"/>
    <w:rsid w:val="008F4542"/>
    <w:rsid w:val="008F4BD7"/>
    <w:rsid w:val="008F520C"/>
    <w:rsid w:val="008F5FF1"/>
    <w:rsid w:val="008F6135"/>
    <w:rsid w:val="008F664B"/>
    <w:rsid w:val="008F6DD6"/>
    <w:rsid w:val="008F6E25"/>
    <w:rsid w:val="008F7177"/>
    <w:rsid w:val="008F7261"/>
    <w:rsid w:val="008F7934"/>
    <w:rsid w:val="008F7BBD"/>
    <w:rsid w:val="00900CFC"/>
    <w:rsid w:val="00901AED"/>
    <w:rsid w:val="00902466"/>
    <w:rsid w:val="00902D1D"/>
    <w:rsid w:val="00902E24"/>
    <w:rsid w:val="00904960"/>
    <w:rsid w:val="00904B2C"/>
    <w:rsid w:val="00904C06"/>
    <w:rsid w:val="0090526F"/>
    <w:rsid w:val="00905C11"/>
    <w:rsid w:val="00906143"/>
    <w:rsid w:val="0090624A"/>
    <w:rsid w:val="009069EF"/>
    <w:rsid w:val="00906DD8"/>
    <w:rsid w:val="00907F53"/>
    <w:rsid w:val="00910548"/>
    <w:rsid w:val="0091060F"/>
    <w:rsid w:val="00910F83"/>
    <w:rsid w:val="00911266"/>
    <w:rsid w:val="009126FF"/>
    <w:rsid w:val="009143C8"/>
    <w:rsid w:val="00914E88"/>
    <w:rsid w:val="00916198"/>
    <w:rsid w:val="009169C8"/>
    <w:rsid w:val="009172B4"/>
    <w:rsid w:val="009174AB"/>
    <w:rsid w:val="00917E91"/>
    <w:rsid w:val="00920626"/>
    <w:rsid w:val="00920CB9"/>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9BB"/>
    <w:rsid w:val="00932C40"/>
    <w:rsid w:val="009335C3"/>
    <w:rsid w:val="00933DB1"/>
    <w:rsid w:val="00934742"/>
    <w:rsid w:val="009347D7"/>
    <w:rsid w:val="0093583D"/>
    <w:rsid w:val="00935C8B"/>
    <w:rsid w:val="0093631B"/>
    <w:rsid w:val="00936E11"/>
    <w:rsid w:val="0093722B"/>
    <w:rsid w:val="00937557"/>
    <w:rsid w:val="00937F63"/>
    <w:rsid w:val="00940207"/>
    <w:rsid w:val="009404F3"/>
    <w:rsid w:val="0094057A"/>
    <w:rsid w:val="0094058C"/>
    <w:rsid w:val="009408A5"/>
    <w:rsid w:val="009409B7"/>
    <w:rsid w:val="00940E06"/>
    <w:rsid w:val="0094127D"/>
    <w:rsid w:val="00941B14"/>
    <w:rsid w:val="00942027"/>
    <w:rsid w:val="00942B05"/>
    <w:rsid w:val="0094330A"/>
    <w:rsid w:val="009433F7"/>
    <w:rsid w:val="00943AB4"/>
    <w:rsid w:val="00943DBC"/>
    <w:rsid w:val="00945C58"/>
    <w:rsid w:val="00945DA9"/>
    <w:rsid w:val="0094633B"/>
    <w:rsid w:val="00947D91"/>
    <w:rsid w:val="009525FE"/>
    <w:rsid w:val="00952ADF"/>
    <w:rsid w:val="009536DE"/>
    <w:rsid w:val="00953C80"/>
    <w:rsid w:val="009543F4"/>
    <w:rsid w:val="0095442C"/>
    <w:rsid w:val="00954B23"/>
    <w:rsid w:val="00954C3F"/>
    <w:rsid w:val="00954D29"/>
    <w:rsid w:val="009551F7"/>
    <w:rsid w:val="00955D64"/>
    <w:rsid w:val="00956796"/>
    <w:rsid w:val="0095725B"/>
    <w:rsid w:val="009574FA"/>
    <w:rsid w:val="0096056B"/>
    <w:rsid w:val="00960A33"/>
    <w:rsid w:val="00961962"/>
    <w:rsid w:val="00961D9A"/>
    <w:rsid w:val="0096217C"/>
    <w:rsid w:val="0096251C"/>
    <w:rsid w:val="00962822"/>
    <w:rsid w:val="009640E7"/>
    <w:rsid w:val="0096418A"/>
    <w:rsid w:val="00964381"/>
    <w:rsid w:val="00964F73"/>
    <w:rsid w:val="009657CC"/>
    <w:rsid w:val="00965A96"/>
    <w:rsid w:val="00966BF9"/>
    <w:rsid w:val="00966E02"/>
    <w:rsid w:val="00967317"/>
    <w:rsid w:val="00967DEE"/>
    <w:rsid w:val="009702E4"/>
    <w:rsid w:val="009709EB"/>
    <w:rsid w:val="00970ED7"/>
    <w:rsid w:val="009715B1"/>
    <w:rsid w:val="00973902"/>
    <w:rsid w:val="0097478F"/>
    <w:rsid w:val="00974B77"/>
    <w:rsid w:val="00974C2B"/>
    <w:rsid w:val="00974C81"/>
    <w:rsid w:val="00974F6C"/>
    <w:rsid w:val="00975D73"/>
    <w:rsid w:val="0097621C"/>
    <w:rsid w:val="00977323"/>
    <w:rsid w:val="009774E4"/>
    <w:rsid w:val="009777CB"/>
    <w:rsid w:val="00977B5A"/>
    <w:rsid w:val="00977CB0"/>
    <w:rsid w:val="00980066"/>
    <w:rsid w:val="00980333"/>
    <w:rsid w:val="00980A04"/>
    <w:rsid w:val="00980C42"/>
    <w:rsid w:val="00984F55"/>
    <w:rsid w:val="00985359"/>
    <w:rsid w:val="009853AA"/>
    <w:rsid w:val="0098684C"/>
    <w:rsid w:val="009876E7"/>
    <w:rsid w:val="00987A96"/>
    <w:rsid w:val="00987ED6"/>
    <w:rsid w:val="009901F0"/>
    <w:rsid w:val="0099084E"/>
    <w:rsid w:val="00990BCB"/>
    <w:rsid w:val="00992770"/>
    <w:rsid w:val="00993562"/>
    <w:rsid w:val="00993568"/>
    <w:rsid w:val="00993D00"/>
    <w:rsid w:val="00994282"/>
    <w:rsid w:val="009946C2"/>
    <w:rsid w:val="009946E7"/>
    <w:rsid w:val="0099490A"/>
    <w:rsid w:val="0099501C"/>
    <w:rsid w:val="009953A4"/>
    <w:rsid w:val="00995DAC"/>
    <w:rsid w:val="00996332"/>
    <w:rsid w:val="00996512"/>
    <w:rsid w:val="00996C73"/>
    <w:rsid w:val="009972E0"/>
    <w:rsid w:val="00997425"/>
    <w:rsid w:val="0099797F"/>
    <w:rsid w:val="009A01F6"/>
    <w:rsid w:val="009A03BE"/>
    <w:rsid w:val="009A2B44"/>
    <w:rsid w:val="009A3826"/>
    <w:rsid w:val="009A3853"/>
    <w:rsid w:val="009A4A3D"/>
    <w:rsid w:val="009A5559"/>
    <w:rsid w:val="009A56D0"/>
    <w:rsid w:val="009A6A58"/>
    <w:rsid w:val="009A6BD0"/>
    <w:rsid w:val="009A6C74"/>
    <w:rsid w:val="009A79E7"/>
    <w:rsid w:val="009B11A2"/>
    <w:rsid w:val="009B1882"/>
    <w:rsid w:val="009B2397"/>
    <w:rsid w:val="009B3256"/>
    <w:rsid w:val="009B34E2"/>
    <w:rsid w:val="009B3775"/>
    <w:rsid w:val="009B3C10"/>
    <w:rsid w:val="009B40D3"/>
    <w:rsid w:val="009B428A"/>
    <w:rsid w:val="009B4FB1"/>
    <w:rsid w:val="009B5776"/>
    <w:rsid w:val="009B624B"/>
    <w:rsid w:val="009B6889"/>
    <w:rsid w:val="009B699E"/>
    <w:rsid w:val="009C0549"/>
    <w:rsid w:val="009C11BC"/>
    <w:rsid w:val="009C1D12"/>
    <w:rsid w:val="009C2835"/>
    <w:rsid w:val="009C2848"/>
    <w:rsid w:val="009C2B0B"/>
    <w:rsid w:val="009C3FB4"/>
    <w:rsid w:val="009C4727"/>
    <w:rsid w:val="009C5C63"/>
    <w:rsid w:val="009C6445"/>
    <w:rsid w:val="009C65A4"/>
    <w:rsid w:val="009C6A5C"/>
    <w:rsid w:val="009C6F12"/>
    <w:rsid w:val="009C74B3"/>
    <w:rsid w:val="009C753C"/>
    <w:rsid w:val="009C76BC"/>
    <w:rsid w:val="009D021A"/>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066F"/>
    <w:rsid w:val="009E0848"/>
    <w:rsid w:val="009E1895"/>
    <w:rsid w:val="009E2781"/>
    <w:rsid w:val="009E2D15"/>
    <w:rsid w:val="009E40D7"/>
    <w:rsid w:val="009E4185"/>
    <w:rsid w:val="009E45BB"/>
    <w:rsid w:val="009E4A52"/>
    <w:rsid w:val="009E533D"/>
    <w:rsid w:val="009E65C4"/>
    <w:rsid w:val="009E6951"/>
    <w:rsid w:val="009E73EE"/>
    <w:rsid w:val="009E781F"/>
    <w:rsid w:val="009F03E4"/>
    <w:rsid w:val="009F0692"/>
    <w:rsid w:val="009F0798"/>
    <w:rsid w:val="009F13FB"/>
    <w:rsid w:val="009F1DF3"/>
    <w:rsid w:val="009F273F"/>
    <w:rsid w:val="009F34B6"/>
    <w:rsid w:val="009F3541"/>
    <w:rsid w:val="009F362C"/>
    <w:rsid w:val="009F3A29"/>
    <w:rsid w:val="009F3ACD"/>
    <w:rsid w:val="009F440C"/>
    <w:rsid w:val="009F4B08"/>
    <w:rsid w:val="009F5089"/>
    <w:rsid w:val="009F5D7A"/>
    <w:rsid w:val="009F5EB0"/>
    <w:rsid w:val="009F7446"/>
    <w:rsid w:val="009F7829"/>
    <w:rsid w:val="009F7882"/>
    <w:rsid w:val="00A020A0"/>
    <w:rsid w:val="00A022F3"/>
    <w:rsid w:val="00A02404"/>
    <w:rsid w:val="00A025A4"/>
    <w:rsid w:val="00A02A14"/>
    <w:rsid w:val="00A02A40"/>
    <w:rsid w:val="00A02D5E"/>
    <w:rsid w:val="00A0344F"/>
    <w:rsid w:val="00A0366A"/>
    <w:rsid w:val="00A051F0"/>
    <w:rsid w:val="00A0537D"/>
    <w:rsid w:val="00A056BF"/>
    <w:rsid w:val="00A066B5"/>
    <w:rsid w:val="00A06B47"/>
    <w:rsid w:val="00A06C67"/>
    <w:rsid w:val="00A06D95"/>
    <w:rsid w:val="00A07A76"/>
    <w:rsid w:val="00A07F38"/>
    <w:rsid w:val="00A102B8"/>
    <w:rsid w:val="00A1100C"/>
    <w:rsid w:val="00A1103B"/>
    <w:rsid w:val="00A11F4B"/>
    <w:rsid w:val="00A1226B"/>
    <w:rsid w:val="00A125E8"/>
    <w:rsid w:val="00A1277C"/>
    <w:rsid w:val="00A12A48"/>
    <w:rsid w:val="00A13240"/>
    <w:rsid w:val="00A13646"/>
    <w:rsid w:val="00A13FB8"/>
    <w:rsid w:val="00A14B5D"/>
    <w:rsid w:val="00A14D23"/>
    <w:rsid w:val="00A14E4C"/>
    <w:rsid w:val="00A15209"/>
    <w:rsid w:val="00A16275"/>
    <w:rsid w:val="00A1680D"/>
    <w:rsid w:val="00A210AC"/>
    <w:rsid w:val="00A212E8"/>
    <w:rsid w:val="00A21311"/>
    <w:rsid w:val="00A21997"/>
    <w:rsid w:val="00A22641"/>
    <w:rsid w:val="00A227EB"/>
    <w:rsid w:val="00A22A6D"/>
    <w:rsid w:val="00A23284"/>
    <w:rsid w:val="00A2365F"/>
    <w:rsid w:val="00A23898"/>
    <w:rsid w:val="00A252DD"/>
    <w:rsid w:val="00A2599D"/>
    <w:rsid w:val="00A25B08"/>
    <w:rsid w:val="00A25DD0"/>
    <w:rsid w:val="00A26A7F"/>
    <w:rsid w:val="00A26FEE"/>
    <w:rsid w:val="00A272DD"/>
    <w:rsid w:val="00A30923"/>
    <w:rsid w:val="00A30D18"/>
    <w:rsid w:val="00A312A0"/>
    <w:rsid w:val="00A31430"/>
    <w:rsid w:val="00A317CF"/>
    <w:rsid w:val="00A318FA"/>
    <w:rsid w:val="00A31934"/>
    <w:rsid w:val="00A31B0E"/>
    <w:rsid w:val="00A329A4"/>
    <w:rsid w:val="00A32CDB"/>
    <w:rsid w:val="00A33228"/>
    <w:rsid w:val="00A338EC"/>
    <w:rsid w:val="00A3408E"/>
    <w:rsid w:val="00A342D1"/>
    <w:rsid w:val="00A34D7B"/>
    <w:rsid w:val="00A34F1D"/>
    <w:rsid w:val="00A34F57"/>
    <w:rsid w:val="00A351FE"/>
    <w:rsid w:val="00A3675E"/>
    <w:rsid w:val="00A3719D"/>
    <w:rsid w:val="00A3777E"/>
    <w:rsid w:val="00A406AE"/>
    <w:rsid w:val="00A40975"/>
    <w:rsid w:val="00A40C5F"/>
    <w:rsid w:val="00A40E3F"/>
    <w:rsid w:val="00A41083"/>
    <w:rsid w:val="00A413D9"/>
    <w:rsid w:val="00A4352A"/>
    <w:rsid w:val="00A43531"/>
    <w:rsid w:val="00A43D50"/>
    <w:rsid w:val="00A43F88"/>
    <w:rsid w:val="00A443B4"/>
    <w:rsid w:val="00A444CA"/>
    <w:rsid w:val="00A44AC6"/>
    <w:rsid w:val="00A44B85"/>
    <w:rsid w:val="00A45AF0"/>
    <w:rsid w:val="00A45BF5"/>
    <w:rsid w:val="00A45DD9"/>
    <w:rsid w:val="00A45F1E"/>
    <w:rsid w:val="00A45F70"/>
    <w:rsid w:val="00A4701E"/>
    <w:rsid w:val="00A504AF"/>
    <w:rsid w:val="00A509CE"/>
    <w:rsid w:val="00A514E0"/>
    <w:rsid w:val="00A525A6"/>
    <w:rsid w:val="00A53026"/>
    <w:rsid w:val="00A5473A"/>
    <w:rsid w:val="00A55132"/>
    <w:rsid w:val="00A56C8E"/>
    <w:rsid w:val="00A5722A"/>
    <w:rsid w:val="00A5771A"/>
    <w:rsid w:val="00A601D7"/>
    <w:rsid w:val="00A60E20"/>
    <w:rsid w:val="00A60E26"/>
    <w:rsid w:val="00A62E3F"/>
    <w:rsid w:val="00A64005"/>
    <w:rsid w:val="00A64362"/>
    <w:rsid w:val="00A64AC0"/>
    <w:rsid w:val="00A65238"/>
    <w:rsid w:val="00A66178"/>
    <w:rsid w:val="00A70AEF"/>
    <w:rsid w:val="00A71759"/>
    <w:rsid w:val="00A7189B"/>
    <w:rsid w:val="00A718D5"/>
    <w:rsid w:val="00A719B9"/>
    <w:rsid w:val="00A725F6"/>
    <w:rsid w:val="00A72AC6"/>
    <w:rsid w:val="00A72B30"/>
    <w:rsid w:val="00A72D0A"/>
    <w:rsid w:val="00A73029"/>
    <w:rsid w:val="00A73E7B"/>
    <w:rsid w:val="00A760C6"/>
    <w:rsid w:val="00A76632"/>
    <w:rsid w:val="00A76C97"/>
    <w:rsid w:val="00A77F0E"/>
    <w:rsid w:val="00A805D2"/>
    <w:rsid w:val="00A80B7C"/>
    <w:rsid w:val="00A80FB3"/>
    <w:rsid w:val="00A8164B"/>
    <w:rsid w:val="00A825B6"/>
    <w:rsid w:val="00A82F3F"/>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1349"/>
    <w:rsid w:val="00A9205D"/>
    <w:rsid w:val="00A926FB"/>
    <w:rsid w:val="00A92C8B"/>
    <w:rsid w:val="00A92FB3"/>
    <w:rsid w:val="00A93305"/>
    <w:rsid w:val="00A9333B"/>
    <w:rsid w:val="00A9347A"/>
    <w:rsid w:val="00A93C58"/>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2E5"/>
    <w:rsid w:val="00AA2344"/>
    <w:rsid w:val="00AA2592"/>
    <w:rsid w:val="00AA2B9F"/>
    <w:rsid w:val="00AA34B5"/>
    <w:rsid w:val="00AA35D7"/>
    <w:rsid w:val="00AA3A14"/>
    <w:rsid w:val="00AA3F25"/>
    <w:rsid w:val="00AA3FD2"/>
    <w:rsid w:val="00AA4458"/>
    <w:rsid w:val="00AA5937"/>
    <w:rsid w:val="00AA5974"/>
    <w:rsid w:val="00AA6177"/>
    <w:rsid w:val="00AA624D"/>
    <w:rsid w:val="00AA788A"/>
    <w:rsid w:val="00AB0537"/>
    <w:rsid w:val="00AB0E20"/>
    <w:rsid w:val="00AB1B81"/>
    <w:rsid w:val="00AB2332"/>
    <w:rsid w:val="00AB354D"/>
    <w:rsid w:val="00AB38C5"/>
    <w:rsid w:val="00AB4235"/>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C7C50"/>
    <w:rsid w:val="00AD0567"/>
    <w:rsid w:val="00AD0C5D"/>
    <w:rsid w:val="00AD0DF8"/>
    <w:rsid w:val="00AD209B"/>
    <w:rsid w:val="00AD20C3"/>
    <w:rsid w:val="00AD3A54"/>
    <w:rsid w:val="00AD6486"/>
    <w:rsid w:val="00AD75D0"/>
    <w:rsid w:val="00AD7F86"/>
    <w:rsid w:val="00AE0260"/>
    <w:rsid w:val="00AE1207"/>
    <w:rsid w:val="00AE15C7"/>
    <w:rsid w:val="00AE2B10"/>
    <w:rsid w:val="00AE30F5"/>
    <w:rsid w:val="00AE35C8"/>
    <w:rsid w:val="00AE3929"/>
    <w:rsid w:val="00AE4115"/>
    <w:rsid w:val="00AE4C69"/>
    <w:rsid w:val="00AE598C"/>
    <w:rsid w:val="00AE5E63"/>
    <w:rsid w:val="00AE5F03"/>
    <w:rsid w:val="00AE6C9E"/>
    <w:rsid w:val="00AE7411"/>
    <w:rsid w:val="00AF064B"/>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8C"/>
    <w:rsid w:val="00AF7894"/>
    <w:rsid w:val="00AF7B67"/>
    <w:rsid w:val="00AF7C9F"/>
    <w:rsid w:val="00B0044C"/>
    <w:rsid w:val="00B00570"/>
    <w:rsid w:val="00B006FE"/>
    <w:rsid w:val="00B014CA"/>
    <w:rsid w:val="00B01A1B"/>
    <w:rsid w:val="00B01E3A"/>
    <w:rsid w:val="00B0239C"/>
    <w:rsid w:val="00B02A37"/>
    <w:rsid w:val="00B03E06"/>
    <w:rsid w:val="00B04125"/>
    <w:rsid w:val="00B0413B"/>
    <w:rsid w:val="00B044AD"/>
    <w:rsid w:val="00B04ECD"/>
    <w:rsid w:val="00B04FBE"/>
    <w:rsid w:val="00B06C25"/>
    <w:rsid w:val="00B06ED9"/>
    <w:rsid w:val="00B07046"/>
    <w:rsid w:val="00B0727E"/>
    <w:rsid w:val="00B07EB6"/>
    <w:rsid w:val="00B11610"/>
    <w:rsid w:val="00B116EC"/>
    <w:rsid w:val="00B1247E"/>
    <w:rsid w:val="00B12A43"/>
    <w:rsid w:val="00B13A08"/>
    <w:rsid w:val="00B13EE1"/>
    <w:rsid w:val="00B13F60"/>
    <w:rsid w:val="00B154CA"/>
    <w:rsid w:val="00B15FB0"/>
    <w:rsid w:val="00B16159"/>
    <w:rsid w:val="00B166C8"/>
    <w:rsid w:val="00B16D7D"/>
    <w:rsid w:val="00B1790B"/>
    <w:rsid w:val="00B17B63"/>
    <w:rsid w:val="00B17CBF"/>
    <w:rsid w:val="00B2085C"/>
    <w:rsid w:val="00B21868"/>
    <w:rsid w:val="00B220B2"/>
    <w:rsid w:val="00B22E61"/>
    <w:rsid w:val="00B230CD"/>
    <w:rsid w:val="00B23112"/>
    <w:rsid w:val="00B232BE"/>
    <w:rsid w:val="00B234B0"/>
    <w:rsid w:val="00B238A3"/>
    <w:rsid w:val="00B23AA6"/>
    <w:rsid w:val="00B24CDA"/>
    <w:rsid w:val="00B24CDB"/>
    <w:rsid w:val="00B24E73"/>
    <w:rsid w:val="00B257A7"/>
    <w:rsid w:val="00B25B79"/>
    <w:rsid w:val="00B25C07"/>
    <w:rsid w:val="00B26439"/>
    <w:rsid w:val="00B2683A"/>
    <w:rsid w:val="00B27892"/>
    <w:rsid w:val="00B300B8"/>
    <w:rsid w:val="00B30143"/>
    <w:rsid w:val="00B30CE4"/>
    <w:rsid w:val="00B30E6A"/>
    <w:rsid w:val="00B31217"/>
    <w:rsid w:val="00B321BA"/>
    <w:rsid w:val="00B32C29"/>
    <w:rsid w:val="00B32F1F"/>
    <w:rsid w:val="00B34C73"/>
    <w:rsid w:val="00B34D3B"/>
    <w:rsid w:val="00B35F14"/>
    <w:rsid w:val="00B36FBF"/>
    <w:rsid w:val="00B37CDC"/>
    <w:rsid w:val="00B37F0A"/>
    <w:rsid w:val="00B4159E"/>
    <w:rsid w:val="00B441A5"/>
    <w:rsid w:val="00B443E4"/>
    <w:rsid w:val="00B449C3"/>
    <w:rsid w:val="00B457ED"/>
    <w:rsid w:val="00B45AE0"/>
    <w:rsid w:val="00B45B7E"/>
    <w:rsid w:val="00B45F7B"/>
    <w:rsid w:val="00B46653"/>
    <w:rsid w:val="00B47A96"/>
    <w:rsid w:val="00B5071D"/>
    <w:rsid w:val="00B51062"/>
    <w:rsid w:val="00B510D7"/>
    <w:rsid w:val="00B519D6"/>
    <w:rsid w:val="00B51CF2"/>
    <w:rsid w:val="00B51D5D"/>
    <w:rsid w:val="00B52220"/>
    <w:rsid w:val="00B52DBF"/>
    <w:rsid w:val="00B52E29"/>
    <w:rsid w:val="00B52F94"/>
    <w:rsid w:val="00B530B9"/>
    <w:rsid w:val="00B532CE"/>
    <w:rsid w:val="00B5350C"/>
    <w:rsid w:val="00B5393C"/>
    <w:rsid w:val="00B544BD"/>
    <w:rsid w:val="00B54965"/>
    <w:rsid w:val="00B54BBB"/>
    <w:rsid w:val="00B54E9B"/>
    <w:rsid w:val="00B551D1"/>
    <w:rsid w:val="00B552B2"/>
    <w:rsid w:val="00B569A2"/>
    <w:rsid w:val="00B56B11"/>
    <w:rsid w:val="00B575FE"/>
    <w:rsid w:val="00B57AF4"/>
    <w:rsid w:val="00B57B17"/>
    <w:rsid w:val="00B57D52"/>
    <w:rsid w:val="00B60822"/>
    <w:rsid w:val="00B6129D"/>
    <w:rsid w:val="00B6180A"/>
    <w:rsid w:val="00B622C1"/>
    <w:rsid w:val="00B62C5B"/>
    <w:rsid w:val="00B63106"/>
    <w:rsid w:val="00B63E29"/>
    <w:rsid w:val="00B66AB7"/>
    <w:rsid w:val="00B66DD2"/>
    <w:rsid w:val="00B673B2"/>
    <w:rsid w:val="00B67BC8"/>
    <w:rsid w:val="00B70381"/>
    <w:rsid w:val="00B713FA"/>
    <w:rsid w:val="00B716D9"/>
    <w:rsid w:val="00B7208D"/>
    <w:rsid w:val="00B723B6"/>
    <w:rsid w:val="00B72447"/>
    <w:rsid w:val="00B72703"/>
    <w:rsid w:val="00B73812"/>
    <w:rsid w:val="00B73AD2"/>
    <w:rsid w:val="00B73D68"/>
    <w:rsid w:val="00B75DB8"/>
    <w:rsid w:val="00B76152"/>
    <w:rsid w:val="00B772A6"/>
    <w:rsid w:val="00B77D7C"/>
    <w:rsid w:val="00B804EA"/>
    <w:rsid w:val="00B812C6"/>
    <w:rsid w:val="00B81B0C"/>
    <w:rsid w:val="00B82B94"/>
    <w:rsid w:val="00B82EC4"/>
    <w:rsid w:val="00B8361B"/>
    <w:rsid w:val="00B83861"/>
    <w:rsid w:val="00B85534"/>
    <w:rsid w:val="00B855C6"/>
    <w:rsid w:val="00B85C16"/>
    <w:rsid w:val="00B86A0C"/>
    <w:rsid w:val="00B86D47"/>
    <w:rsid w:val="00B86F02"/>
    <w:rsid w:val="00B87AE3"/>
    <w:rsid w:val="00B87EE2"/>
    <w:rsid w:val="00B90492"/>
    <w:rsid w:val="00B909E0"/>
    <w:rsid w:val="00B9130C"/>
    <w:rsid w:val="00B92544"/>
    <w:rsid w:val="00B92A13"/>
    <w:rsid w:val="00B930AE"/>
    <w:rsid w:val="00B93C99"/>
    <w:rsid w:val="00B945D0"/>
    <w:rsid w:val="00B94E08"/>
    <w:rsid w:val="00B9510A"/>
    <w:rsid w:val="00B95201"/>
    <w:rsid w:val="00B9582B"/>
    <w:rsid w:val="00B96213"/>
    <w:rsid w:val="00B9645F"/>
    <w:rsid w:val="00B966D9"/>
    <w:rsid w:val="00B96FF5"/>
    <w:rsid w:val="00B97290"/>
    <w:rsid w:val="00B973C7"/>
    <w:rsid w:val="00B97526"/>
    <w:rsid w:val="00B977B4"/>
    <w:rsid w:val="00B97817"/>
    <w:rsid w:val="00B979C7"/>
    <w:rsid w:val="00B97C8E"/>
    <w:rsid w:val="00B97EC8"/>
    <w:rsid w:val="00BA2598"/>
    <w:rsid w:val="00BA2617"/>
    <w:rsid w:val="00BA27A3"/>
    <w:rsid w:val="00BA2925"/>
    <w:rsid w:val="00BA32B3"/>
    <w:rsid w:val="00BA4790"/>
    <w:rsid w:val="00BA4A98"/>
    <w:rsid w:val="00BA51E6"/>
    <w:rsid w:val="00BA63CE"/>
    <w:rsid w:val="00BA6502"/>
    <w:rsid w:val="00BA683E"/>
    <w:rsid w:val="00BA6899"/>
    <w:rsid w:val="00BA703F"/>
    <w:rsid w:val="00BA73F3"/>
    <w:rsid w:val="00BA7F50"/>
    <w:rsid w:val="00BB0165"/>
    <w:rsid w:val="00BB1814"/>
    <w:rsid w:val="00BB1F42"/>
    <w:rsid w:val="00BB2641"/>
    <w:rsid w:val="00BB281A"/>
    <w:rsid w:val="00BB2BA5"/>
    <w:rsid w:val="00BB2DF8"/>
    <w:rsid w:val="00BB32AD"/>
    <w:rsid w:val="00BB46D7"/>
    <w:rsid w:val="00BB4BB4"/>
    <w:rsid w:val="00BB52E4"/>
    <w:rsid w:val="00BB5AD0"/>
    <w:rsid w:val="00BB5B39"/>
    <w:rsid w:val="00BB5E3C"/>
    <w:rsid w:val="00BB6019"/>
    <w:rsid w:val="00BB729A"/>
    <w:rsid w:val="00BB7BF8"/>
    <w:rsid w:val="00BC0A17"/>
    <w:rsid w:val="00BC1260"/>
    <w:rsid w:val="00BC1273"/>
    <w:rsid w:val="00BC287D"/>
    <w:rsid w:val="00BC2D98"/>
    <w:rsid w:val="00BC321C"/>
    <w:rsid w:val="00BC3711"/>
    <w:rsid w:val="00BC488A"/>
    <w:rsid w:val="00BC5BD1"/>
    <w:rsid w:val="00BC651C"/>
    <w:rsid w:val="00BC6F82"/>
    <w:rsid w:val="00BC7985"/>
    <w:rsid w:val="00BC79DF"/>
    <w:rsid w:val="00BD1130"/>
    <w:rsid w:val="00BD324E"/>
    <w:rsid w:val="00BD3AE5"/>
    <w:rsid w:val="00BD3AEC"/>
    <w:rsid w:val="00BD4990"/>
    <w:rsid w:val="00BD7601"/>
    <w:rsid w:val="00BE0032"/>
    <w:rsid w:val="00BE15D9"/>
    <w:rsid w:val="00BE23F8"/>
    <w:rsid w:val="00BE253E"/>
    <w:rsid w:val="00BE26D9"/>
    <w:rsid w:val="00BE2FCC"/>
    <w:rsid w:val="00BE31FB"/>
    <w:rsid w:val="00BE3256"/>
    <w:rsid w:val="00BE3609"/>
    <w:rsid w:val="00BE40F1"/>
    <w:rsid w:val="00BE501E"/>
    <w:rsid w:val="00BE5B32"/>
    <w:rsid w:val="00BE638F"/>
    <w:rsid w:val="00BE655D"/>
    <w:rsid w:val="00BE7459"/>
    <w:rsid w:val="00BE7E43"/>
    <w:rsid w:val="00BF04EB"/>
    <w:rsid w:val="00BF09A2"/>
    <w:rsid w:val="00BF11FE"/>
    <w:rsid w:val="00BF1288"/>
    <w:rsid w:val="00BF22E5"/>
    <w:rsid w:val="00BF24A9"/>
    <w:rsid w:val="00BF2E06"/>
    <w:rsid w:val="00BF2E61"/>
    <w:rsid w:val="00BF3252"/>
    <w:rsid w:val="00BF4611"/>
    <w:rsid w:val="00BF5622"/>
    <w:rsid w:val="00BF56ED"/>
    <w:rsid w:val="00BF5973"/>
    <w:rsid w:val="00C031E3"/>
    <w:rsid w:val="00C03E1E"/>
    <w:rsid w:val="00C04025"/>
    <w:rsid w:val="00C04896"/>
    <w:rsid w:val="00C04C8B"/>
    <w:rsid w:val="00C05ACE"/>
    <w:rsid w:val="00C0608C"/>
    <w:rsid w:val="00C06404"/>
    <w:rsid w:val="00C06418"/>
    <w:rsid w:val="00C10878"/>
    <w:rsid w:val="00C108AE"/>
    <w:rsid w:val="00C10E51"/>
    <w:rsid w:val="00C114F9"/>
    <w:rsid w:val="00C116CA"/>
    <w:rsid w:val="00C12041"/>
    <w:rsid w:val="00C12674"/>
    <w:rsid w:val="00C13105"/>
    <w:rsid w:val="00C1369A"/>
    <w:rsid w:val="00C139D3"/>
    <w:rsid w:val="00C13EE6"/>
    <w:rsid w:val="00C14816"/>
    <w:rsid w:val="00C14A6C"/>
    <w:rsid w:val="00C14CAA"/>
    <w:rsid w:val="00C150C0"/>
    <w:rsid w:val="00C16100"/>
    <w:rsid w:val="00C161FA"/>
    <w:rsid w:val="00C17733"/>
    <w:rsid w:val="00C17B67"/>
    <w:rsid w:val="00C20887"/>
    <w:rsid w:val="00C20E54"/>
    <w:rsid w:val="00C211DD"/>
    <w:rsid w:val="00C2136C"/>
    <w:rsid w:val="00C214A1"/>
    <w:rsid w:val="00C215D2"/>
    <w:rsid w:val="00C227FB"/>
    <w:rsid w:val="00C23195"/>
    <w:rsid w:val="00C23199"/>
    <w:rsid w:val="00C232E2"/>
    <w:rsid w:val="00C233EC"/>
    <w:rsid w:val="00C23CA6"/>
    <w:rsid w:val="00C24005"/>
    <w:rsid w:val="00C24314"/>
    <w:rsid w:val="00C243BB"/>
    <w:rsid w:val="00C2548A"/>
    <w:rsid w:val="00C258D0"/>
    <w:rsid w:val="00C25F68"/>
    <w:rsid w:val="00C261B9"/>
    <w:rsid w:val="00C26813"/>
    <w:rsid w:val="00C26A0D"/>
    <w:rsid w:val="00C26C6E"/>
    <w:rsid w:val="00C26D60"/>
    <w:rsid w:val="00C272F7"/>
    <w:rsid w:val="00C273A9"/>
    <w:rsid w:val="00C27967"/>
    <w:rsid w:val="00C301F9"/>
    <w:rsid w:val="00C3063D"/>
    <w:rsid w:val="00C30F50"/>
    <w:rsid w:val="00C31C50"/>
    <w:rsid w:val="00C33125"/>
    <w:rsid w:val="00C33D7E"/>
    <w:rsid w:val="00C34654"/>
    <w:rsid w:val="00C35199"/>
    <w:rsid w:val="00C35960"/>
    <w:rsid w:val="00C360A8"/>
    <w:rsid w:val="00C36221"/>
    <w:rsid w:val="00C36507"/>
    <w:rsid w:val="00C3675B"/>
    <w:rsid w:val="00C36B4B"/>
    <w:rsid w:val="00C415BB"/>
    <w:rsid w:val="00C41845"/>
    <w:rsid w:val="00C41D84"/>
    <w:rsid w:val="00C41E47"/>
    <w:rsid w:val="00C4275A"/>
    <w:rsid w:val="00C42A1E"/>
    <w:rsid w:val="00C42EA1"/>
    <w:rsid w:val="00C4336B"/>
    <w:rsid w:val="00C434A5"/>
    <w:rsid w:val="00C43607"/>
    <w:rsid w:val="00C4365A"/>
    <w:rsid w:val="00C447C1"/>
    <w:rsid w:val="00C45483"/>
    <w:rsid w:val="00C45947"/>
    <w:rsid w:val="00C45D1F"/>
    <w:rsid w:val="00C45FAA"/>
    <w:rsid w:val="00C468FB"/>
    <w:rsid w:val="00C47482"/>
    <w:rsid w:val="00C47C0B"/>
    <w:rsid w:val="00C51123"/>
    <w:rsid w:val="00C51947"/>
    <w:rsid w:val="00C51C52"/>
    <w:rsid w:val="00C5239D"/>
    <w:rsid w:val="00C5252B"/>
    <w:rsid w:val="00C5252F"/>
    <w:rsid w:val="00C525D4"/>
    <w:rsid w:val="00C52F10"/>
    <w:rsid w:val="00C534A3"/>
    <w:rsid w:val="00C547A3"/>
    <w:rsid w:val="00C5516C"/>
    <w:rsid w:val="00C5529D"/>
    <w:rsid w:val="00C558B0"/>
    <w:rsid w:val="00C55B94"/>
    <w:rsid w:val="00C55C6B"/>
    <w:rsid w:val="00C5754E"/>
    <w:rsid w:val="00C57B9D"/>
    <w:rsid w:val="00C57CAF"/>
    <w:rsid w:val="00C57DDE"/>
    <w:rsid w:val="00C57E71"/>
    <w:rsid w:val="00C57EDE"/>
    <w:rsid w:val="00C604E2"/>
    <w:rsid w:val="00C62285"/>
    <w:rsid w:val="00C623A7"/>
    <w:rsid w:val="00C623AB"/>
    <w:rsid w:val="00C62AD6"/>
    <w:rsid w:val="00C62B3D"/>
    <w:rsid w:val="00C63DAD"/>
    <w:rsid w:val="00C643AE"/>
    <w:rsid w:val="00C64BD8"/>
    <w:rsid w:val="00C64CE4"/>
    <w:rsid w:val="00C6502F"/>
    <w:rsid w:val="00C657C8"/>
    <w:rsid w:val="00C67735"/>
    <w:rsid w:val="00C70BB5"/>
    <w:rsid w:val="00C71870"/>
    <w:rsid w:val="00C71CFA"/>
    <w:rsid w:val="00C71F18"/>
    <w:rsid w:val="00C7282A"/>
    <w:rsid w:val="00C72DFF"/>
    <w:rsid w:val="00C73325"/>
    <w:rsid w:val="00C73327"/>
    <w:rsid w:val="00C73CEF"/>
    <w:rsid w:val="00C747B7"/>
    <w:rsid w:val="00C74CEB"/>
    <w:rsid w:val="00C76AA7"/>
    <w:rsid w:val="00C76ED8"/>
    <w:rsid w:val="00C77EA7"/>
    <w:rsid w:val="00C77EB5"/>
    <w:rsid w:val="00C80409"/>
    <w:rsid w:val="00C815A1"/>
    <w:rsid w:val="00C817BD"/>
    <w:rsid w:val="00C81A27"/>
    <w:rsid w:val="00C823DC"/>
    <w:rsid w:val="00C8384E"/>
    <w:rsid w:val="00C854C7"/>
    <w:rsid w:val="00C85707"/>
    <w:rsid w:val="00C85F23"/>
    <w:rsid w:val="00C8621B"/>
    <w:rsid w:val="00C862B5"/>
    <w:rsid w:val="00C86659"/>
    <w:rsid w:val="00C868C9"/>
    <w:rsid w:val="00C874F6"/>
    <w:rsid w:val="00C875A1"/>
    <w:rsid w:val="00C90449"/>
    <w:rsid w:val="00C904E0"/>
    <w:rsid w:val="00C910E3"/>
    <w:rsid w:val="00C911F0"/>
    <w:rsid w:val="00C91700"/>
    <w:rsid w:val="00C917FF"/>
    <w:rsid w:val="00C92481"/>
    <w:rsid w:val="00C9331B"/>
    <w:rsid w:val="00C93524"/>
    <w:rsid w:val="00C935AD"/>
    <w:rsid w:val="00C94C7E"/>
    <w:rsid w:val="00C95263"/>
    <w:rsid w:val="00C96BB8"/>
    <w:rsid w:val="00C97C9E"/>
    <w:rsid w:val="00C97E7C"/>
    <w:rsid w:val="00CA107F"/>
    <w:rsid w:val="00CA1BED"/>
    <w:rsid w:val="00CA3B82"/>
    <w:rsid w:val="00CA482E"/>
    <w:rsid w:val="00CA5613"/>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5F42"/>
    <w:rsid w:val="00CB6394"/>
    <w:rsid w:val="00CB676D"/>
    <w:rsid w:val="00CB74B9"/>
    <w:rsid w:val="00CC019D"/>
    <w:rsid w:val="00CC05A0"/>
    <w:rsid w:val="00CC05B8"/>
    <w:rsid w:val="00CC081C"/>
    <w:rsid w:val="00CC08BF"/>
    <w:rsid w:val="00CC0FC7"/>
    <w:rsid w:val="00CC1C62"/>
    <w:rsid w:val="00CC275F"/>
    <w:rsid w:val="00CC3182"/>
    <w:rsid w:val="00CC3360"/>
    <w:rsid w:val="00CC3871"/>
    <w:rsid w:val="00CC3A0A"/>
    <w:rsid w:val="00CC4184"/>
    <w:rsid w:val="00CC42A0"/>
    <w:rsid w:val="00CC45C3"/>
    <w:rsid w:val="00CC471F"/>
    <w:rsid w:val="00CC5186"/>
    <w:rsid w:val="00CC5C72"/>
    <w:rsid w:val="00CC5DF5"/>
    <w:rsid w:val="00CC6193"/>
    <w:rsid w:val="00CC6691"/>
    <w:rsid w:val="00CC6818"/>
    <w:rsid w:val="00CC77BE"/>
    <w:rsid w:val="00CC7F06"/>
    <w:rsid w:val="00CD04EE"/>
    <w:rsid w:val="00CD0CEF"/>
    <w:rsid w:val="00CD0F5D"/>
    <w:rsid w:val="00CD0FE5"/>
    <w:rsid w:val="00CD17D4"/>
    <w:rsid w:val="00CD1A83"/>
    <w:rsid w:val="00CD1B27"/>
    <w:rsid w:val="00CD25D0"/>
    <w:rsid w:val="00CD30FC"/>
    <w:rsid w:val="00CD32ED"/>
    <w:rsid w:val="00CD35FF"/>
    <w:rsid w:val="00CD39A8"/>
    <w:rsid w:val="00CD3B7B"/>
    <w:rsid w:val="00CD3B8D"/>
    <w:rsid w:val="00CD3D7A"/>
    <w:rsid w:val="00CD3F21"/>
    <w:rsid w:val="00CD42EF"/>
    <w:rsid w:val="00CD4301"/>
    <w:rsid w:val="00CD51D0"/>
    <w:rsid w:val="00CD5D87"/>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E7429"/>
    <w:rsid w:val="00CE7805"/>
    <w:rsid w:val="00CF0042"/>
    <w:rsid w:val="00CF0744"/>
    <w:rsid w:val="00CF08C6"/>
    <w:rsid w:val="00CF0D47"/>
    <w:rsid w:val="00CF0F48"/>
    <w:rsid w:val="00CF1E34"/>
    <w:rsid w:val="00CF1EBD"/>
    <w:rsid w:val="00CF2347"/>
    <w:rsid w:val="00CF24C3"/>
    <w:rsid w:val="00CF36A7"/>
    <w:rsid w:val="00CF3C77"/>
    <w:rsid w:val="00CF58BF"/>
    <w:rsid w:val="00CF5A9A"/>
    <w:rsid w:val="00CF6A84"/>
    <w:rsid w:val="00CF6AF7"/>
    <w:rsid w:val="00CF7192"/>
    <w:rsid w:val="00CF7200"/>
    <w:rsid w:val="00CF79D4"/>
    <w:rsid w:val="00D00133"/>
    <w:rsid w:val="00D01779"/>
    <w:rsid w:val="00D01D94"/>
    <w:rsid w:val="00D02D56"/>
    <w:rsid w:val="00D02E31"/>
    <w:rsid w:val="00D03569"/>
    <w:rsid w:val="00D03B8C"/>
    <w:rsid w:val="00D0417B"/>
    <w:rsid w:val="00D050DA"/>
    <w:rsid w:val="00D0525B"/>
    <w:rsid w:val="00D0530F"/>
    <w:rsid w:val="00D055D8"/>
    <w:rsid w:val="00D0578C"/>
    <w:rsid w:val="00D05C5F"/>
    <w:rsid w:val="00D06192"/>
    <w:rsid w:val="00D06577"/>
    <w:rsid w:val="00D0668E"/>
    <w:rsid w:val="00D079FB"/>
    <w:rsid w:val="00D07E52"/>
    <w:rsid w:val="00D115C3"/>
    <w:rsid w:val="00D11B61"/>
    <w:rsid w:val="00D12094"/>
    <w:rsid w:val="00D13607"/>
    <w:rsid w:val="00D137D7"/>
    <w:rsid w:val="00D13CD7"/>
    <w:rsid w:val="00D1447C"/>
    <w:rsid w:val="00D146D7"/>
    <w:rsid w:val="00D16852"/>
    <w:rsid w:val="00D16977"/>
    <w:rsid w:val="00D17E7B"/>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6E9"/>
    <w:rsid w:val="00D2786C"/>
    <w:rsid w:val="00D30B11"/>
    <w:rsid w:val="00D30D1B"/>
    <w:rsid w:val="00D3262C"/>
    <w:rsid w:val="00D32B40"/>
    <w:rsid w:val="00D32D60"/>
    <w:rsid w:val="00D338D0"/>
    <w:rsid w:val="00D33F36"/>
    <w:rsid w:val="00D3400F"/>
    <w:rsid w:val="00D361A5"/>
    <w:rsid w:val="00D36BD6"/>
    <w:rsid w:val="00D36E4D"/>
    <w:rsid w:val="00D37D20"/>
    <w:rsid w:val="00D40102"/>
    <w:rsid w:val="00D40826"/>
    <w:rsid w:val="00D409C7"/>
    <w:rsid w:val="00D40D35"/>
    <w:rsid w:val="00D4158A"/>
    <w:rsid w:val="00D41917"/>
    <w:rsid w:val="00D421D9"/>
    <w:rsid w:val="00D428D0"/>
    <w:rsid w:val="00D42A7E"/>
    <w:rsid w:val="00D42AAE"/>
    <w:rsid w:val="00D42C57"/>
    <w:rsid w:val="00D4345D"/>
    <w:rsid w:val="00D438D5"/>
    <w:rsid w:val="00D43ADB"/>
    <w:rsid w:val="00D43C83"/>
    <w:rsid w:val="00D44215"/>
    <w:rsid w:val="00D44A76"/>
    <w:rsid w:val="00D44C00"/>
    <w:rsid w:val="00D456EC"/>
    <w:rsid w:val="00D45B00"/>
    <w:rsid w:val="00D46B7D"/>
    <w:rsid w:val="00D46B9C"/>
    <w:rsid w:val="00D471F3"/>
    <w:rsid w:val="00D5059A"/>
    <w:rsid w:val="00D50B53"/>
    <w:rsid w:val="00D50EAD"/>
    <w:rsid w:val="00D52861"/>
    <w:rsid w:val="00D52C82"/>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22A"/>
    <w:rsid w:val="00D651D4"/>
    <w:rsid w:val="00D65F39"/>
    <w:rsid w:val="00D66504"/>
    <w:rsid w:val="00D666F4"/>
    <w:rsid w:val="00D70278"/>
    <w:rsid w:val="00D71005"/>
    <w:rsid w:val="00D718F3"/>
    <w:rsid w:val="00D72E2B"/>
    <w:rsid w:val="00D73D4E"/>
    <w:rsid w:val="00D7498A"/>
    <w:rsid w:val="00D7578B"/>
    <w:rsid w:val="00D76A8F"/>
    <w:rsid w:val="00D80B97"/>
    <w:rsid w:val="00D8158C"/>
    <w:rsid w:val="00D81D69"/>
    <w:rsid w:val="00D81F8C"/>
    <w:rsid w:val="00D8294D"/>
    <w:rsid w:val="00D84231"/>
    <w:rsid w:val="00D84ED8"/>
    <w:rsid w:val="00D854ED"/>
    <w:rsid w:val="00D85B9D"/>
    <w:rsid w:val="00D85C51"/>
    <w:rsid w:val="00D86D56"/>
    <w:rsid w:val="00D86DC8"/>
    <w:rsid w:val="00D870B1"/>
    <w:rsid w:val="00D8762D"/>
    <w:rsid w:val="00D87C2D"/>
    <w:rsid w:val="00D87FEF"/>
    <w:rsid w:val="00D90355"/>
    <w:rsid w:val="00D905C2"/>
    <w:rsid w:val="00D91009"/>
    <w:rsid w:val="00D91115"/>
    <w:rsid w:val="00D91660"/>
    <w:rsid w:val="00D924FB"/>
    <w:rsid w:val="00D929B2"/>
    <w:rsid w:val="00D9406B"/>
    <w:rsid w:val="00D95660"/>
    <w:rsid w:val="00D960CA"/>
    <w:rsid w:val="00D96436"/>
    <w:rsid w:val="00D9649E"/>
    <w:rsid w:val="00D96AC3"/>
    <w:rsid w:val="00D96AC7"/>
    <w:rsid w:val="00D96D9D"/>
    <w:rsid w:val="00D973AC"/>
    <w:rsid w:val="00DA0158"/>
    <w:rsid w:val="00DA182B"/>
    <w:rsid w:val="00DA18D4"/>
    <w:rsid w:val="00DA1F40"/>
    <w:rsid w:val="00DA25BE"/>
    <w:rsid w:val="00DA288B"/>
    <w:rsid w:val="00DA2FDC"/>
    <w:rsid w:val="00DA3508"/>
    <w:rsid w:val="00DA3A0B"/>
    <w:rsid w:val="00DA3B5E"/>
    <w:rsid w:val="00DA4742"/>
    <w:rsid w:val="00DA549B"/>
    <w:rsid w:val="00DA7635"/>
    <w:rsid w:val="00DA7696"/>
    <w:rsid w:val="00DA783C"/>
    <w:rsid w:val="00DA7AEE"/>
    <w:rsid w:val="00DB1497"/>
    <w:rsid w:val="00DB186E"/>
    <w:rsid w:val="00DB19A3"/>
    <w:rsid w:val="00DB1D86"/>
    <w:rsid w:val="00DB2E33"/>
    <w:rsid w:val="00DB2F33"/>
    <w:rsid w:val="00DB3291"/>
    <w:rsid w:val="00DB3CA6"/>
    <w:rsid w:val="00DB3D8C"/>
    <w:rsid w:val="00DB41D1"/>
    <w:rsid w:val="00DB4939"/>
    <w:rsid w:val="00DB5A34"/>
    <w:rsid w:val="00DB5E49"/>
    <w:rsid w:val="00DB7455"/>
    <w:rsid w:val="00DB7B06"/>
    <w:rsid w:val="00DB7F00"/>
    <w:rsid w:val="00DC0577"/>
    <w:rsid w:val="00DC2473"/>
    <w:rsid w:val="00DC2708"/>
    <w:rsid w:val="00DC2A35"/>
    <w:rsid w:val="00DC3D34"/>
    <w:rsid w:val="00DC46ED"/>
    <w:rsid w:val="00DC4A6F"/>
    <w:rsid w:val="00DC5A53"/>
    <w:rsid w:val="00DC5AEA"/>
    <w:rsid w:val="00DC5DC1"/>
    <w:rsid w:val="00DC655F"/>
    <w:rsid w:val="00DC793C"/>
    <w:rsid w:val="00DD0295"/>
    <w:rsid w:val="00DD068E"/>
    <w:rsid w:val="00DD09FD"/>
    <w:rsid w:val="00DD113C"/>
    <w:rsid w:val="00DD186B"/>
    <w:rsid w:val="00DD1D49"/>
    <w:rsid w:val="00DD27A0"/>
    <w:rsid w:val="00DD3540"/>
    <w:rsid w:val="00DD3A3E"/>
    <w:rsid w:val="00DD3D72"/>
    <w:rsid w:val="00DD3E1F"/>
    <w:rsid w:val="00DD5460"/>
    <w:rsid w:val="00DD55F7"/>
    <w:rsid w:val="00DE032B"/>
    <w:rsid w:val="00DE0773"/>
    <w:rsid w:val="00DE1B63"/>
    <w:rsid w:val="00DE221C"/>
    <w:rsid w:val="00DE22F8"/>
    <w:rsid w:val="00DE24D9"/>
    <w:rsid w:val="00DE2587"/>
    <w:rsid w:val="00DE3C19"/>
    <w:rsid w:val="00DE56B7"/>
    <w:rsid w:val="00DE627A"/>
    <w:rsid w:val="00DE62C1"/>
    <w:rsid w:val="00DE6414"/>
    <w:rsid w:val="00DE727D"/>
    <w:rsid w:val="00DE72E7"/>
    <w:rsid w:val="00DE7720"/>
    <w:rsid w:val="00DE78B6"/>
    <w:rsid w:val="00DF0081"/>
    <w:rsid w:val="00DF021C"/>
    <w:rsid w:val="00DF0BA4"/>
    <w:rsid w:val="00DF0D0A"/>
    <w:rsid w:val="00DF1E9D"/>
    <w:rsid w:val="00DF20A1"/>
    <w:rsid w:val="00DF2793"/>
    <w:rsid w:val="00DF299A"/>
    <w:rsid w:val="00DF2C54"/>
    <w:rsid w:val="00DF3E01"/>
    <w:rsid w:val="00DF4337"/>
    <w:rsid w:val="00DF514A"/>
    <w:rsid w:val="00DF58AC"/>
    <w:rsid w:val="00DF6E51"/>
    <w:rsid w:val="00DF7387"/>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8CD"/>
    <w:rsid w:val="00E04BC7"/>
    <w:rsid w:val="00E06666"/>
    <w:rsid w:val="00E066A8"/>
    <w:rsid w:val="00E06764"/>
    <w:rsid w:val="00E06CAB"/>
    <w:rsid w:val="00E0752D"/>
    <w:rsid w:val="00E075E9"/>
    <w:rsid w:val="00E0766A"/>
    <w:rsid w:val="00E110D0"/>
    <w:rsid w:val="00E11778"/>
    <w:rsid w:val="00E12558"/>
    <w:rsid w:val="00E1318B"/>
    <w:rsid w:val="00E13C96"/>
    <w:rsid w:val="00E15591"/>
    <w:rsid w:val="00E1592A"/>
    <w:rsid w:val="00E15E6D"/>
    <w:rsid w:val="00E161D0"/>
    <w:rsid w:val="00E163E5"/>
    <w:rsid w:val="00E16407"/>
    <w:rsid w:val="00E17004"/>
    <w:rsid w:val="00E179D5"/>
    <w:rsid w:val="00E17B28"/>
    <w:rsid w:val="00E20141"/>
    <w:rsid w:val="00E20B08"/>
    <w:rsid w:val="00E20D16"/>
    <w:rsid w:val="00E2243D"/>
    <w:rsid w:val="00E24934"/>
    <w:rsid w:val="00E250C4"/>
    <w:rsid w:val="00E2628A"/>
    <w:rsid w:val="00E262FC"/>
    <w:rsid w:val="00E2671A"/>
    <w:rsid w:val="00E26764"/>
    <w:rsid w:val="00E26D98"/>
    <w:rsid w:val="00E26F06"/>
    <w:rsid w:val="00E277BB"/>
    <w:rsid w:val="00E27E14"/>
    <w:rsid w:val="00E3021C"/>
    <w:rsid w:val="00E302A5"/>
    <w:rsid w:val="00E30A2F"/>
    <w:rsid w:val="00E31101"/>
    <w:rsid w:val="00E319BE"/>
    <w:rsid w:val="00E31E00"/>
    <w:rsid w:val="00E32021"/>
    <w:rsid w:val="00E3204D"/>
    <w:rsid w:val="00E32310"/>
    <w:rsid w:val="00E32607"/>
    <w:rsid w:val="00E32835"/>
    <w:rsid w:val="00E32910"/>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4A"/>
    <w:rsid w:val="00E432FA"/>
    <w:rsid w:val="00E43C5E"/>
    <w:rsid w:val="00E44BA3"/>
    <w:rsid w:val="00E457C4"/>
    <w:rsid w:val="00E45D5A"/>
    <w:rsid w:val="00E46C7F"/>
    <w:rsid w:val="00E47A8F"/>
    <w:rsid w:val="00E508BF"/>
    <w:rsid w:val="00E51AAA"/>
    <w:rsid w:val="00E52793"/>
    <w:rsid w:val="00E5284B"/>
    <w:rsid w:val="00E53124"/>
    <w:rsid w:val="00E53352"/>
    <w:rsid w:val="00E536BA"/>
    <w:rsid w:val="00E5389C"/>
    <w:rsid w:val="00E53A2B"/>
    <w:rsid w:val="00E53AB1"/>
    <w:rsid w:val="00E53F6A"/>
    <w:rsid w:val="00E542BB"/>
    <w:rsid w:val="00E55922"/>
    <w:rsid w:val="00E5673E"/>
    <w:rsid w:val="00E571CA"/>
    <w:rsid w:val="00E572F6"/>
    <w:rsid w:val="00E57371"/>
    <w:rsid w:val="00E5745D"/>
    <w:rsid w:val="00E63212"/>
    <w:rsid w:val="00E63AC0"/>
    <w:rsid w:val="00E6486B"/>
    <w:rsid w:val="00E64B35"/>
    <w:rsid w:val="00E65609"/>
    <w:rsid w:val="00E66359"/>
    <w:rsid w:val="00E671D5"/>
    <w:rsid w:val="00E67ECE"/>
    <w:rsid w:val="00E70AAF"/>
    <w:rsid w:val="00E70FB6"/>
    <w:rsid w:val="00E71EA4"/>
    <w:rsid w:val="00E720AC"/>
    <w:rsid w:val="00E72276"/>
    <w:rsid w:val="00E725CF"/>
    <w:rsid w:val="00E72DB5"/>
    <w:rsid w:val="00E7474E"/>
    <w:rsid w:val="00E76E11"/>
    <w:rsid w:val="00E76F2D"/>
    <w:rsid w:val="00E779A4"/>
    <w:rsid w:val="00E77A32"/>
    <w:rsid w:val="00E77B92"/>
    <w:rsid w:val="00E77F29"/>
    <w:rsid w:val="00E82840"/>
    <w:rsid w:val="00E82B56"/>
    <w:rsid w:val="00E82E3C"/>
    <w:rsid w:val="00E82FFB"/>
    <w:rsid w:val="00E83541"/>
    <w:rsid w:val="00E84CBC"/>
    <w:rsid w:val="00E84DF5"/>
    <w:rsid w:val="00E855BB"/>
    <w:rsid w:val="00E8595C"/>
    <w:rsid w:val="00E87229"/>
    <w:rsid w:val="00E9040C"/>
    <w:rsid w:val="00E9049B"/>
    <w:rsid w:val="00E90550"/>
    <w:rsid w:val="00E908F0"/>
    <w:rsid w:val="00E90BE6"/>
    <w:rsid w:val="00E920E4"/>
    <w:rsid w:val="00E924C2"/>
    <w:rsid w:val="00E929B0"/>
    <w:rsid w:val="00E93530"/>
    <w:rsid w:val="00E9487A"/>
    <w:rsid w:val="00E94DBD"/>
    <w:rsid w:val="00E958CA"/>
    <w:rsid w:val="00E965FE"/>
    <w:rsid w:val="00E96725"/>
    <w:rsid w:val="00E97618"/>
    <w:rsid w:val="00EA002D"/>
    <w:rsid w:val="00EA1090"/>
    <w:rsid w:val="00EA1FA7"/>
    <w:rsid w:val="00EA2AEA"/>
    <w:rsid w:val="00EA2D7E"/>
    <w:rsid w:val="00EA3550"/>
    <w:rsid w:val="00EA3676"/>
    <w:rsid w:val="00EA3A25"/>
    <w:rsid w:val="00EA3F84"/>
    <w:rsid w:val="00EA438B"/>
    <w:rsid w:val="00EA44E3"/>
    <w:rsid w:val="00EA4B6E"/>
    <w:rsid w:val="00EA4E8C"/>
    <w:rsid w:val="00EA5017"/>
    <w:rsid w:val="00EA507D"/>
    <w:rsid w:val="00EA539E"/>
    <w:rsid w:val="00EA544F"/>
    <w:rsid w:val="00EA5676"/>
    <w:rsid w:val="00EA6E6E"/>
    <w:rsid w:val="00EA7F79"/>
    <w:rsid w:val="00EB0158"/>
    <w:rsid w:val="00EB04C2"/>
    <w:rsid w:val="00EB0854"/>
    <w:rsid w:val="00EB137A"/>
    <w:rsid w:val="00EB19AF"/>
    <w:rsid w:val="00EB2EAF"/>
    <w:rsid w:val="00EB344C"/>
    <w:rsid w:val="00EB346B"/>
    <w:rsid w:val="00EB3D48"/>
    <w:rsid w:val="00EB444C"/>
    <w:rsid w:val="00EB49B3"/>
    <w:rsid w:val="00EB4C81"/>
    <w:rsid w:val="00EB5CCF"/>
    <w:rsid w:val="00EB6627"/>
    <w:rsid w:val="00EB6898"/>
    <w:rsid w:val="00EB7567"/>
    <w:rsid w:val="00EB7A0B"/>
    <w:rsid w:val="00EC0504"/>
    <w:rsid w:val="00EC103B"/>
    <w:rsid w:val="00EC121D"/>
    <w:rsid w:val="00EC1CBF"/>
    <w:rsid w:val="00EC1DE3"/>
    <w:rsid w:val="00EC2AF0"/>
    <w:rsid w:val="00EC2CBB"/>
    <w:rsid w:val="00EC3468"/>
    <w:rsid w:val="00EC4136"/>
    <w:rsid w:val="00EC4772"/>
    <w:rsid w:val="00EC4A1F"/>
    <w:rsid w:val="00EC5E4B"/>
    <w:rsid w:val="00EC5F70"/>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49E1"/>
    <w:rsid w:val="00ED50E9"/>
    <w:rsid w:val="00ED515D"/>
    <w:rsid w:val="00ED5832"/>
    <w:rsid w:val="00ED5A64"/>
    <w:rsid w:val="00ED5EAB"/>
    <w:rsid w:val="00ED6243"/>
    <w:rsid w:val="00ED6C3F"/>
    <w:rsid w:val="00ED7D80"/>
    <w:rsid w:val="00ED7DC9"/>
    <w:rsid w:val="00EE1ABB"/>
    <w:rsid w:val="00EE1DD5"/>
    <w:rsid w:val="00EE1E8D"/>
    <w:rsid w:val="00EE2872"/>
    <w:rsid w:val="00EE2EF7"/>
    <w:rsid w:val="00EE414F"/>
    <w:rsid w:val="00EE4250"/>
    <w:rsid w:val="00EE4503"/>
    <w:rsid w:val="00EE45BE"/>
    <w:rsid w:val="00EE47AE"/>
    <w:rsid w:val="00EE5134"/>
    <w:rsid w:val="00EE6AA7"/>
    <w:rsid w:val="00EE79C0"/>
    <w:rsid w:val="00EE7DD5"/>
    <w:rsid w:val="00EE7EB9"/>
    <w:rsid w:val="00EF0FE3"/>
    <w:rsid w:val="00EF2848"/>
    <w:rsid w:val="00EF35D5"/>
    <w:rsid w:val="00EF3C2F"/>
    <w:rsid w:val="00EF4A3D"/>
    <w:rsid w:val="00EF5135"/>
    <w:rsid w:val="00EF53FD"/>
    <w:rsid w:val="00EF5799"/>
    <w:rsid w:val="00EF6443"/>
    <w:rsid w:val="00EF66DC"/>
    <w:rsid w:val="00EF6E1F"/>
    <w:rsid w:val="00EF730A"/>
    <w:rsid w:val="00EF73D4"/>
    <w:rsid w:val="00EF7409"/>
    <w:rsid w:val="00EF76E7"/>
    <w:rsid w:val="00EF7A7F"/>
    <w:rsid w:val="00EF7F15"/>
    <w:rsid w:val="00F011D0"/>
    <w:rsid w:val="00F01202"/>
    <w:rsid w:val="00F02156"/>
    <w:rsid w:val="00F0387B"/>
    <w:rsid w:val="00F05518"/>
    <w:rsid w:val="00F057CD"/>
    <w:rsid w:val="00F05D18"/>
    <w:rsid w:val="00F05FFC"/>
    <w:rsid w:val="00F0626E"/>
    <w:rsid w:val="00F078CC"/>
    <w:rsid w:val="00F07A12"/>
    <w:rsid w:val="00F07E1F"/>
    <w:rsid w:val="00F10D56"/>
    <w:rsid w:val="00F10E87"/>
    <w:rsid w:val="00F111CD"/>
    <w:rsid w:val="00F118CE"/>
    <w:rsid w:val="00F11B6A"/>
    <w:rsid w:val="00F1222B"/>
    <w:rsid w:val="00F12281"/>
    <w:rsid w:val="00F1291F"/>
    <w:rsid w:val="00F1349E"/>
    <w:rsid w:val="00F1593F"/>
    <w:rsid w:val="00F16462"/>
    <w:rsid w:val="00F1658B"/>
    <w:rsid w:val="00F1699B"/>
    <w:rsid w:val="00F16D62"/>
    <w:rsid w:val="00F16E5B"/>
    <w:rsid w:val="00F1794F"/>
    <w:rsid w:val="00F20438"/>
    <w:rsid w:val="00F2127A"/>
    <w:rsid w:val="00F212E5"/>
    <w:rsid w:val="00F21CDF"/>
    <w:rsid w:val="00F21E42"/>
    <w:rsid w:val="00F22ACF"/>
    <w:rsid w:val="00F22CC7"/>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3D3"/>
    <w:rsid w:val="00F33467"/>
    <w:rsid w:val="00F33670"/>
    <w:rsid w:val="00F33B3E"/>
    <w:rsid w:val="00F34569"/>
    <w:rsid w:val="00F346A3"/>
    <w:rsid w:val="00F346FE"/>
    <w:rsid w:val="00F34929"/>
    <w:rsid w:val="00F349B9"/>
    <w:rsid w:val="00F3553D"/>
    <w:rsid w:val="00F3579D"/>
    <w:rsid w:val="00F370CB"/>
    <w:rsid w:val="00F37484"/>
    <w:rsid w:val="00F37960"/>
    <w:rsid w:val="00F37F7A"/>
    <w:rsid w:val="00F401AE"/>
    <w:rsid w:val="00F4121E"/>
    <w:rsid w:val="00F4136D"/>
    <w:rsid w:val="00F429A5"/>
    <w:rsid w:val="00F42FB5"/>
    <w:rsid w:val="00F43179"/>
    <w:rsid w:val="00F431D8"/>
    <w:rsid w:val="00F44513"/>
    <w:rsid w:val="00F447CE"/>
    <w:rsid w:val="00F449A8"/>
    <w:rsid w:val="00F44C54"/>
    <w:rsid w:val="00F45765"/>
    <w:rsid w:val="00F45A32"/>
    <w:rsid w:val="00F46AEC"/>
    <w:rsid w:val="00F47305"/>
    <w:rsid w:val="00F476AF"/>
    <w:rsid w:val="00F47D4A"/>
    <w:rsid w:val="00F47FD2"/>
    <w:rsid w:val="00F508D6"/>
    <w:rsid w:val="00F5164E"/>
    <w:rsid w:val="00F51956"/>
    <w:rsid w:val="00F526CD"/>
    <w:rsid w:val="00F528EA"/>
    <w:rsid w:val="00F52BFE"/>
    <w:rsid w:val="00F5308B"/>
    <w:rsid w:val="00F535BF"/>
    <w:rsid w:val="00F53A87"/>
    <w:rsid w:val="00F547F2"/>
    <w:rsid w:val="00F54A0A"/>
    <w:rsid w:val="00F54ACD"/>
    <w:rsid w:val="00F55A07"/>
    <w:rsid w:val="00F55B75"/>
    <w:rsid w:val="00F55EF5"/>
    <w:rsid w:val="00F565DA"/>
    <w:rsid w:val="00F56E35"/>
    <w:rsid w:val="00F61243"/>
    <w:rsid w:val="00F6134B"/>
    <w:rsid w:val="00F6161F"/>
    <w:rsid w:val="00F619F4"/>
    <w:rsid w:val="00F62E45"/>
    <w:rsid w:val="00F62EF3"/>
    <w:rsid w:val="00F63206"/>
    <w:rsid w:val="00F6341F"/>
    <w:rsid w:val="00F64A7A"/>
    <w:rsid w:val="00F65CD8"/>
    <w:rsid w:val="00F65EE3"/>
    <w:rsid w:val="00F66835"/>
    <w:rsid w:val="00F67703"/>
    <w:rsid w:val="00F702EC"/>
    <w:rsid w:val="00F70BB2"/>
    <w:rsid w:val="00F71218"/>
    <w:rsid w:val="00F724B5"/>
    <w:rsid w:val="00F72E94"/>
    <w:rsid w:val="00F73D09"/>
    <w:rsid w:val="00F74F21"/>
    <w:rsid w:val="00F75CB0"/>
    <w:rsid w:val="00F766BA"/>
    <w:rsid w:val="00F768B8"/>
    <w:rsid w:val="00F76AD5"/>
    <w:rsid w:val="00F76C28"/>
    <w:rsid w:val="00F77035"/>
    <w:rsid w:val="00F776E7"/>
    <w:rsid w:val="00F77DEC"/>
    <w:rsid w:val="00F77EFB"/>
    <w:rsid w:val="00F80719"/>
    <w:rsid w:val="00F808FE"/>
    <w:rsid w:val="00F80F09"/>
    <w:rsid w:val="00F819CD"/>
    <w:rsid w:val="00F825FA"/>
    <w:rsid w:val="00F83A39"/>
    <w:rsid w:val="00F83C82"/>
    <w:rsid w:val="00F83F1F"/>
    <w:rsid w:val="00F8487D"/>
    <w:rsid w:val="00F8622A"/>
    <w:rsid w:val="00F86498"/>
    <w:rsid w:val="00F90AFD"/>
    <w:rsid w:val="00F914DD"/>
    <w:rsid w:val="00F91623"/>
    <w:rsid w:val="00F91A25"/>
    <w:rsid w:val="00F91DC5"/>
    <w:rsid w:val="00F91EBA"/>
    <w:rsid w:val="00F92935"/>
    <w:rsid w:val="00F92AD1"/>
    <w:rsid w:val="00F939E9"/>
    <w:rsid w:val="00F93D15"/>
    <w:rsid w:val="00F93E73"/>
    <w:rsid w:val="00F93EAA"/>
    <w:rsid w:val="00F94573"/>
    <w:rsid w:val="00F945E9"/>
    <w:rsid w:val="00F94FB2"/>
    <w:rsid w:val="00F95F0B"/>
    <w:rsid w:val="00F96CAF"/>
    <w:rsid w:val="00F97AC2"/>
    <w:rsid w:val="00FA0255"/>
    <w:rsid w:val="00FA0701"/>
    <w:rsid w:val="00FA0860"/>
    <w:rsid w:val="00FA0E6E"/>
    <w:rsid w:val="00FA18E2"/>
    <w:rsid w:val="00FA21DF"/>
    <w:rsid w:val="00FA25C4"/>
    <w:rsid w:val="00FA491D"/>
    <w:rsid w:val="00FA4C32"/>
    <w:rsid w:val="00FA52BD"/>
    <w:rsid w:val="00FA5B03"/>
    <w:rsid w:val="00FA5B0D"/>
    <w:rsid w:val="00FA6484"/>
    <w:rsid w:val="00FA6955"/>
    <w:rsid w:val="00FA6A4C"/>
    <w:rsid w:val="00FA6D7E"/>
    <w:rsid w:val="00FA7B84"/>
    <w:rsid w:val="00FB08DF"/>
    <w:rsid w:val="00FB0B7D"/>
    <w:rsid w:val="00FB0C36"/>
    <w:rsid w:val="00FB2785"/>
    <w:rsid w:val="00FB2D62"/>
    <w:rsid w:val="00FB3112"/>
    <w:rsid w:val="00FB36AA"/>
    <w:rsid w:val="00FB3D0A"/>
    <w:rsid w:val="00FB3E33"/>
    <w:rsid w:val="00FB3ED4"/>
    <w:rsid w:val="00FB5520"/>
    <w:rsid w:val="00FB5721"/>
    <w:rsid w:val="00FB597F"/>
    <w:rsid w:val="00FB65E7"/>
    <w:rsid w:val="00FB67FB"/>
    <w:rsid w:val="00FB75F6"/>
    <w:rsid w:val="00FB7D59"/>
    <w:rsid w:val="00FB7E9B"/>
    <w:rsid w:val="00FC186C"/>
    <w:rsid w:val="00FC1A55"/>
    <w:rsid w:val="00FC1FEB"/>
    <w:rsid w:val="00FC21C8"/>
    <w:rsid w:val="00FC2271"/>
    <w:rsid w:val="00FC2E42"/>
    <w:rsid w:val="00FC3CFA"/>
    <w:rsid w:val="00FC472D"/>
    <w:rsid w:val="00FC4CB9"/>
    <w:rsid w:val="00FC66E6"/>
    <w:rsid w:val="00FC79A8"/>
    <w:rsid w:val="00FD01BB"/>
    <w:rsid w:val="00FD0348"/>
    <w:rsid w:val="00FD1011"/>
    <w:rsid w:val="00FD18F6"/>
    <w:rsid w:val="00FD23E0"/>
    <w:rsid w:val="00FD36F9"/>
    <w:rsid w:val="00FD3C18"/>
    <w:rsid w:val="00FD4682"/>
    <w:rsid w:val="00FD4CF7"/>
    <w:rsid w:val="00FD563C"/>
    <w:rsid w:val="00FD5945"/>
    <w:rsid w:val="00FD5C02"/>
    <w:rsid w:val="00FD6001"/>
    <w:rsid w:val="00FD68A8"/>
    <w:rsid w:val="00FE0408"/>
    <w:rsid w:val="00FE0C06"/>
    <w:rsid w:val="00FE1258"/>
    <w:rsid w:val="00FE1EB0"/>
    <w:rsid w:val="00FE2031"/>
    <w:rsid w:val="00FE23D2"/>
    <w:rsid w:val="00FE2789"/>
    <w:rsid w:val="00FE370E"/>
    <w:rsid w:val="00FE3AF1"/>
    <w:rsid w:val="00FE4064"/>
    <w:rsid w:val="00FE409B"/>
    <w:rsid w:val="00FE436F"/>
    <w:rsid w:val="00FE5198"/>
    <w:rsid w:val="00FE55D4"/>
    <w:rsid w:val="00FE586F"/>
    <w:rsid w:val="00FE5C35"/>
    <w:rsid w:val="00FE5D20"/>
    <w:rsid w:val="00FE6465"/>
    <w:rsid w:val="00FE6540"/>
    <w:rsid w:val="00FE6588"/>
    <w:rsid w:val="00FE7358"/>
    <w:rsid w:val="00FF01C4"/>
    <w:rsid w:val="00FF0BD6"/>
    <w:rsid w:val="00FF15E9"/>
    <w:rsid w:val="00FF1C9B"/>
    <w:rsid w:val="00FF2FF6"/>
    <w:rsid w:val="00FF3078"/>
    <w:rsid w:val="00FF3D48"/>
    <w:rsid w:val="00FF3F8E"/>
    <w:rsid w:val="00FF4288"/>
    <w:rsid w:val="00FF4A66"/>
    <w:rsid w:val="00FF4AAE"/>
    <w:rsid w:val="00FF4C4E"/>
    <w:rsid w:val="00FF540F"/>
    <w:rsid w:val="00FF5A32"/>
    <w:rsid w:val="00FF72F7"/>
    <w:rsid w:val="00FF738A"/>
    <w:rsid w:val="00FF7B6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83D"/>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6609BE"/>
    <w:pPr>
      <w:keepNext/>
      <w:outlineLvl w:val="1"/>
    </w:pPr>
    <w:rPr>
      <w:b/>
      <w:lang w:val="x-none"/>
    </w:rPr>
  </w:style>
  <w:style w:type="paragraph" w:styleId="Ttulo3">
    <w:name w:val="heading 3"/>
    <w:basedOn w:val="Normal"/>
    <w:next w:val="Normal"/>
    <w:link w:val="Ttulo3Car"/>
    <w:uiPriority w:val="9"/>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6609BE"/>
    <w:pPr>
      <w:keepNext/>
      <w:tabs>
        <w:tab w:val="left" w:pos="0"/>
      </w:tabs>
      <w:ind w:right="-943"/>
      <w:jc w:val="both"/>
      <w:outlineLvl w:val="3"/>
    </w:pPr>
    <w:rPr>
      <w:b/>
      <w:lang w:val="es-MX"/>
    </w:rPr>
  </w:style>
  <w:style w:type="paragraph" w:styleId="Ttulo5">
    <w:name w:val="heading 5"/>
    <w:basedOn w:val="Normal"/>
    <w:next w:val="Normal"/>
    <w:link w:val="Ttulo5Car"/>
    <w:uiPriority w:val="9"/>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uiPriority w:val="9"/>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normaltextrun">
    <w:name w:val="normaltextrun"/>
    <w:basedOn w:val="Fuentedeprrafopredeter"/>
    <w:rsid w:val="00A40975"/>
  </w:style>
  <w:style w:type="character" w:customStyle="1" w:styleId="eop">
    <w:name w:val="eop"/>
    <w:basedOn w:val="Fuentedeprrafopredeter"/>
    <w:rsid w:val="00A40975"/>
  </w:style>
  <w:style w:type="character" w:customStyle="1" w:styleId="cskcde">
    <w:name w:val="cskcde"/>
    <w:basedOn w:val="Fuentedeprrafopredeter"/>
    <w:rsid w:val="002505D8"/>
  </w:style>
  <w:style w:type="character" w:customStyle="1" w:styleId="hgkelc">
    <w:name w:val="hgkelc"/>
    <w:basedOn w:val="Fuentedeprrafopredeter"/>
    <w:rsid w:val="002505D8"/>
  </w:style>
  <w:style w:type="character" w:customStyle="1" w:styleId="base">
    <w:name w:val="base"/>
    <w:basedOn w:val="Fuentedeprrafopredeter"/>
    <w:rsid w:val="002505D8"/>
  </w:style>
  <w:style w:type="character" w:customStyle="1" w:styleId="xcontentpasted3">
    <w:name w:val="x_contentpasted3"/>
    <w:rsid w:val="002505D8"/>
  </w:style>
  <w:style w:type="character" w:customStyle="1" w:styleId="xcontentpasted0">
    <w:name w:val="x_contentpasted0"/>
    <w:rsid w:val="002505D8"/>
  </w:style>
  <w:style w:type="character" w:customStyle="1" w:styleId="xcontentpasted9">
    <w:name w:val="x_contentpasted9"/>
    <w:rsid w:val="002505D8"/>
  </w:style>
  <w:style w:type="character" w:customStyle="1" w:styleId="xcontentpasted27">
    <w:name w:val="x_contentpasted27"/>
    <w:rsid w:val="002505D8"/>
  </w:style>
  <w:style w:type="character" w:customStyle="1" w:styleId="xcontentpasted32">
    <w:name w:val="x_contentpasted32"/>
    <w:rsid w:val="002505D8"/>
  </w:style>
  <w:style w:type="paragraph" w:customStyle="1" w:styleId="TableParagraph">
    <w:name w:val="Table Paragraph"/>
    <w:basedOn w:val="Normal"/>
    <w:uiPriority w:val="1"/>
    <w:qFormat/>
    <w:rsid w:val="002B5CD9"/>
    <w:pPr>
      <w:widowControl w:val="0"/>
      <w:autoSpaceDE w:val="0"/>
      <w:autoSpaceDN w:val="0"/>
      <w:adjustRightInd w:val="0"/>
    </w:pPr>
    <w:rPr>
      <w:rFonts w:eastAsiaTheme="minorEastAs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9888386">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9132358">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995261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3613969">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5120033">
      <w:bodyDiv w:val="1"/>
      <w:marLeft w:val="0"/>
      <w:marRight w:val="0"/>
      <w:marTop w:val="0"/>
      <w:marBottom w:val="0"/>
      <w:divBdr>
        <w:top w:val="none" w:sz="0" w:space="0" w:color="auto"/>
        <w:left w:val="none" w:sz="0" w:space="0" w:color="auto"/>
        <w:bottom w:val="none" w:sz="0" w:space="0" w:color="auto"/>
        <w:right w:val="none" w:sz="0" w:space="0" w:color="auto"/>
      </w:divBdr>
    </w:div>
    <w:div w:id="267083280">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49677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237224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640686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0417820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086267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7699414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2579378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45569944">
      <w:bodyDiv w:val="1"/>
      <w:marLeft w:val="0"/>
      <w:marRight w:val="0"/>
      <w:marTop w:val="0"/>
      <w:marBottom w:val="0"/>
      <w:divBdr>
        <w:top w:val="none" w:sz="0" w:space="0" w:color="auto"/>
        <w:left w:val="none" w:sz="0" w:space="0" w:color="auto"/>
        <w:bottom w:val="none" w:sz="0" w:space="0" w:color="auto"/>
        <w:right w:val="none" w:sz="0" w:space="0" w:color="auto"/>
      </w:divBdr>
    </w:div>
    <w:div w:id="1949773634">
      <w:bodyDiv w:val="1"/>
      <w:marLeft w:val="0"/>
      <w:marRight w:val="0"/>
      <w:marTop w:val="0"/>
      <w:marBottom w:val="0"/>
      <w:divBdr>
        <w:top w:val="none" w:sz="0" w:space="0" w:color="auto"/>
        <w:left w:val="none" w:sz="0" w:space="0" w:color="auto"/>
        <w:bottom w:val="none" w:sz="0" w:space="0" w:color="auto"/>
        <w:right w:val="none" w:sz="0" w:space="0" w:color="auto"/>
      </w:divBdr>
    </w:div>
    <w:div w:id="197147272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2214277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16C5E-3AE9-4EE4-A972-AD4E9522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8</Pages>
  <Words>5658</Words>
  <Characters>31124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153</cp:revision>
  <cp:lastPrinted>2023-11-24T20:42:00Z</cp:lastPrinted>
  <dcterms:created xsi:type="dcterms:W3CDTF">2023-11-10T18:05:00Z</dcterms:created>
  <dcterms:modified xsi:type="dcterms:W3CDTF">2023-11-24T20:52:00Z</dcterms:modified>
</cp:coreProperties>
</file>