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60322901" w:rsidR="00E86124" w:rsidRPr="006C2729" w:rsidRDefault="00E86124" w:rsidP="00E86124">
      <w:pPr>
        <w:pStyle w:val="Ttulo"/>
        <w:jc w:val="both"/>
        <w:rPr>
          <w:rFonts w:ascii="Arial" w:hAnsi="Arial" w:cs="Arial"/>
          <w:b w:val="0"/>
          <w:sz w:val="18"/>
          <w:szCs w:val="18"/>
          <w:lang w:val="es-MX"/>
        </w:rPr>
      </w:pPr>
      <w:r w:rsidRPr="006C2729">
        <w:rPr>
          <w:rFonts w:ascii="Arial" w:hAnsi="Arial" w:cs="Arial"/>
          <w:b w:val="0"/>
          <w:sz w:val="18"/>
          <w:szCs w:val="18"/>
          <w:lang w:val="es-MX"/>
        </w:rPr>
        <w:t xml:space="preserve">En la ciudad de Aguascalientes, </w:t>
      </w:r>
      <w:proofErr w:type="spellStart"/>
      <w:r w:rsidRPr="006C2729">
        <w:rPr>
          <w:rFonts w:ascii="Arial" w:hAnsi="Arial" w:cs="Arial"/>
          <w:b w:val="0"/>
          <w:sz w:val="18"/>
          <w:szCs w:val="18"/>
          <w:lang w:val="es-MX"/>
        </w:rPr>
        <w:t>Ags</w:t>
      </w:r>
      <w:proofErr w:type="spellEnd"/>
      <w:r w:rsidRPr="006C2729">
        <w:rPr>
          <w:rFonts w:ascii="Arial" w:hAnsi="Arial" w:cs="Arial"/>
          <w:b w:val="0"/>
          <w:sz w:val="18"/>
          <w:szCs w:val="18"/>
          <w:lang w:val="es-MX"/>
        </w:rPr>
        <w:t xml:space="preserve">., siendo las </w:t>
      </w:r>
      <w:r>
        <w:rPr>
          <w:rFonts w:ascii="Arial" w:hAnsi="Arial" w:cs="Arial"/>
          <w:sz w:val="18"/>
          <w:szCs w:val="18"/>
          <w:lang w:val="es-MX"/>
        </w:rPr>
        <w:t>14</w:t>
      </w:r>
      <w:r w:rsidRPr="006C2729">
        <w:rPr>
          <w:rFonts w:ascii="Arial" w:hAnsi="Arial" w:cs="Arial"/>
          <w:sz w:val="18"/>
          <w:szCs w:val="18"/>
          <w:lang w:val="es-MX"/>
        </w:rPr>
        <w:t xml:space="preserve">:00 </w:t>
      </w:r>
      <w:r w:rsidRPr="006C2729">
        <w:rPr>
          <w:rFonts w:ascii="Arial" w:hAnsi="Arial" w:cs="Arial"/>
          <w:b w:val="0"/>
          <w:sz w:val="18"/>
          <w:szCs w:val="18"/>
          <w:lang w:val="es-MX"/>
        </w:rPr>
        <w:t>(</w:t>
      </w:r>
      <w:r>
        <w:rPr>
          <w:rFonts w:ascii="Arial" w:hAnsi="Arial" w:cs="Arial"/>
          <w:b w:val="0"/>
          <w:sz w:val="18"/>
          <w:szCs w:val="18"/>
          <w:lang w:val="es-MX"/>
        </w:rPr>
        <w:t>catorce</w:t>
      </w:r>
      <w:r w:rsidRPr="006C2729">
        <w:rPr>
          <w:rFonts w:ascii="Arial" w:hAnsi="Arial" w:cs="Arial"/>
          <w:b w:val="0"/>
          <w:sz w:val="18"/>
          <w:szCs w:val="18"/>
          <w:lang w:val="es-MX"/>
        </w:rPr>
        <w:t xml:space="preserve">) horas del día </w:t>
      </w:r>
      <w:r>
        <w:rPr>
          <w:rFonts w:ascii="Arial" w:hAnsi="Arial" w:cs="Arial"/>
          <w:sz w:val="18"/>
          <w:szCs w:val="18"/>
          <w:lang w:val="es-MX"/>
        </w:rPr>
        <w:t>2</w:t>
      </w:r>
      <w:r w:rsidR="00D47ED1">
        <w:rPr>
          <w:rFonts w:ascii="Arial" w:hAnsi="Arial" w:cs="Arial"/>
          <w:sz w:val="18"/>
          <w:szCs w:val="18"/>
          <w:lang w:val="es-MX"/>
        </w:rPr>
        <w:t>7</w:t>
      </w:r>
      <w:r w:rsidRPr="006C2729">
        <w:rPr>
          <w:rFonts w:ascii="Arial" w:hAnsi="Arial" w:cs="Arial"/>
          <w:sz w:val="18"/>
          <w:szCs w:val="18"/>
          <w:lang w:val="es-MX"/>
        </w:rPr>
        <w:t xml:space="preserve"> de febrero de 202</w:t>
      </w:r>
      <w:r>
        <w:rPr>
          <w:rFonts w:ascii="Arial" w:hAnsi="Arial" w:cs="Arial"/>
          <w:sz w:val="18"/>
          <w:szCs w:val="18"/>
          <w:lang w:val="es-MX"/>
        </w:rPr>
        <w:t>4</w:t>
      </w:r>
      <w:r w:rsidRPr="006C2729">
        <w:rPr>
          <w:rFonts w:ascii="Arial" w:hAnsi="Arial" w:cs="Arial"/>
          <w:b w:val="0"/>
          <w:sz w:val="18"/>
          <w:szCs w:val="18"/>
          <w:lang w:val="es-MX"/>
        </w:rPr>
        <w:t xml:space="preserve">, de conformidad con lo establecido en el </w:t>
      </w:r>
      <w:r w:rsidR="00DF769A" w:rsidRPr="00DF769A">
        <w:rPr>
          <w:rFonts w:ascii="Arial" w:hAnsi="Arial" w:cs="Arial"/>
          <w:b w:val="0"/>
          <w:sz w:val="18"/>
          <w:szCs w:val="18"/>
          <w:lang w:val="es-MX"/>
        </w:rPr>
        <w:t>VIII.3</w:t>
      </w:r>
      <w:r w:rsidRPr="00DF769A">
        <w:rPr>
          <w:rFonts w:ascii="Arial" w:hAnsi="Arial" w:cs="Arial"/>
          <w:b w:val="0"/>
          <w:sz w:val="18"/>
          <w:szCs w:val="18"/>
          <w:lang w:val="es-MX"/>
        </w:rPr>
        <w:t>, de</w:t>
      </w:r>
      <w:r w:rsidRPr="006C2729">
        <w:rPr>
          <w:rFonts w:ascii="Arial" w:hAnsi="Arial" w:cs="Arial"/>
          <w:b w:val="0"/>
          <w:sz w:val="18"/>
          <w:szCs w:val="18"/>
          <w:lang w:val="es-MX"/>
        </w:rPr>
        <w:t xml:space="preserve"> la</w:t>
      </w:r>
      <w:r w:rsidRPr="006C2729">
        <w:rPr>
          <w:rFonts w:ascii="Arial" w:hAnsi="Arial" w:cs="Arial"/>
          <w:sz w:val="18"/>
          <w:szCs w:val="18"/>
          <w:lang w:val="es-MX"/>
        </w:rPr>
        <w:t xml:space="preserve"> LPN N° E/901045968-00</w:t>
      </w:r>
      <w:r w:rsidR="00D47ED1">
        <w:rPr>
          <w:rFonts w:ascii="Arial" w:hAnsi="Arial" w:cs="Arial"/>
          <w:sz w:val="18"/>
          <w:szCs w:val="18"/>
          <w:lang w:val="es-MX"/>
        </w:rPr>
        <w:t>3</w:t>
      </w:r>
      <w:r w:rsidRPr="006C2729">
        <w:rPr>
          <w:rFonts w:ascii="Arial" w:hAnsi="Arial" w:cs="Arial"/>
          <w:sz w:val="18"/>
          <w:szCs w:val="18"/>
          <w:lang w:val="es-MX"/>
        </w:rPr>
        <w:t>-202</w:t>
      </w:r>
      <w:r>
        <w:rPr>
          <w:rFonts w:ascii="Arial" w:hAnsi="Arial" w:cs="Arial"/>
          <w:sz w:val="18"/>
          <w:szCs w:val="18"/>
          <w:lang w:val="es-MX"/>
        </w:rPr>
        <w:t>4</w:t>
      </w:r>
      <w:r w:rsidRPr="006C2729">
        <w:rPr>
          <w:rFonts w:ascii="Arial" w:hAnsi="Arial" w:cs="Arial"/>
          <w:sz w:val="18"/>
          <w:szCs w:val="18"/>
          <w:lang w:val="es-MX"/>
        </w:rPr>
        <w:t xml:space="preserve"> </w:t>
      </w:r>
      <w:r w:rsidRPr="006C2729">
        <w:rPr>
          <w:rFonts w:ascii="Arial" w:hAnsi="Arial" w:cs="Arial"/>
          <w:b w:val="0"/>
          <w:sz w:val="18"/>
          <w:szCs w:val="18"/>
          <w:lang w:val="es-MX"/>
        </w:rPr>
        <w:t xml:space="preserve">para la </w:t>
      </w:r>
      <w:r w:rsidR="00A77217" w:rsidRPr="00A77217">
        <w:rPr>
          <w:rFonts w:ascii="Arial" w:hAnsi="Arial" w:cs="Arial"/>
          <w:b w:val="0"/>
          <w:sz w:val="18"/>
          <w:szCs w:val="18"/>
          <w:lang w:val="es-MX"/>
        </w:rPr>
        <w:t>Adquisición de Materiales Dentales para la Unidad Médico Didáctica del Centro de Ciencias de la Salud de la Universidad Autónoma de Aguascalientes</w:t>
      </w:r>
      <w:r w:rsidRPr="006C2729">
        <w:rPr>
          <w:rFonts w:ascii="Arial" w:hAnsi="Arial" w:cs="Arial"/>
          <w:sz w:val="18"/>
          <w:szCs w:val="18"/>
          <w:lang w:val="es-MX"/>
        </w:rPr>
        <w:t>,</w:t>
      </w:r>
      <w:r w:rsidRPr="006C2729">
        <w:rPr>
          <w:rFonts w:ascii="Arial" w:hAnsi="Arial" w:cs="Arial"/>
          <w:b w:val="0"/>
          <w:sz w:val="18"/>
          <w:szCs w:val="18"/>
          <w:lang w:val="es-MX"/>
        </w:rPr>
        <w:t xml:space="preserve"> (en adelante la Convocatoria), la cual es realizada con</w:t>
      </w:r>
      <w:r>
        <w:rPr>
          <w:rFonts w:ascii="Arial" w:hAnsi="Arial" w:cs="Arial"/>
          <w:b w:val="0"/>
          <w:sz w:val="18"/>
          <w:szCs w:val="18"/>
          <w:lang w:val="es-MX"/>
        </w:rPr>
        <w:t xml:space="preserve"> Presupu</w:t>
      </w:r>
      <w:r w:rsidRPr="006C2729">
        <w:rPr>
          <w:rFonts w:ascii="Arial" w:hAnsi="Arial" w:cs="Arial"/>
          <w:b w:val="0"/>
          <w:sz w:val="18"/>
          <w:szCs w:val="18"/>
          <w:lang w:val="es-MX"/>
        </w:rPr>
        <w:t xml:space="preserve">esto del </w:t>
      </w:r>
      <w:r w:rsidRPr="00883700">
        <w:rPr>
          <w:rFonts w:ascii="Arial" w:hAnsi="Arial" w:cs="Arial"/>
          <w:b w:val="0"/>
          <w:i/>
          <w:sz w:val="18"/>
          <w:szCs w:val="18"/>
          <w:lang w:val="es-MX"/>
        </w:rPr>
        <w:t>“</w:t>
      </w:r>
      <w:r w:rsidR="00A77217" w:rsidRPr="00A77217">
        <w:rPr>
          <w:rFonts w:ascii="Arial" w:hAnsi="Arial" w:cs="Arial"/>
          <w:b w:val="0"/>
          <w:i/>
          <w:sz w:val="18"/>
          <w:szCs w:val="18"/>
          <w:lang w:val="es-MX"/>
        </w:rPr>
        <w:t>Fondo Ordinario Propios, conforme al oficio DGF/DPAF-073/2024</w:t>
      </w:r>
      <w:r w:rsidRPr="00883700">
        <w:rPr>
          <w:rFonts w:ascii="Arial" w:hAnsi="Arial" w:cs="Arial"/>
          <w:b w:val="0"/>
          <w:i/>
          <w:sz w:val="18"/>
          <w:szCs w:val="18"/>
          <w:lang w:val="es-MX"/>
        </w:rPr>
        <w:t>”,</w:t>
      </w:r>
      <w:r w:rsidRPr="006C2729">
        <w:rPr>
          <w:rFonts w:ascii="Arial" w:hAnsi="Arial" w:cs="Arial"/>
          <w:b w:val="0"/>
          <w:sz w:val="18"/>
          <w:szCs w:val="18"/>
          <w:lang w:val="es-MX"/>
        </w:rPr>
        <w:t xml:space="preserve"> de la Universidad, se reúnen, en la Sala de Licitaciones edificio 222, planta baja, sita en Avenida Universidad número 940, Ciudad Universitaria, los servidores públicos autorizados y licitantes, cuyos nombres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Pr>
          <w:rFonts w:ascii="Arial" w:hAnsi="Arial" w:cs="Arial"/>
          <w:b w:val="0"/>
          <w:sz w:val="18"/>
          <w:szCs w:val="18"/>
          <w:lang w:val="es-MX"/>
        </w:rPr>
        <w:t>------------------------------</w:t>
      </w:r>
      <w:r w:rsidR="00A77217">
        <w:rPr>
          <w:rFonts w:ascii="Arial" w:hAnsi="Arial" w:cs="Arial"/>
          <w:b w:val="0"/>
          <w:sz w:val="18"/>
          <w:szCs w:val="18"/>
          <w:lang w:val="es-MX"/>
        </w:rPr>
        <w:t>------------------------------------------------------</w:t>
      </w:r>
    </w:p>
    <w:p w14:paraId="1C9B709B" w14:textId="77777777" w:rsidR="00E86124" w:rsidRPr="006C2729" w:rsidRDefault="00E86124" w:rsidP="00E86124">
      <w:pPr>
        <w:pStyle w:val="Sangradetextonormal"/>
        <w:ind w:left="0" w:right="48"/>
        <w:jc w:val="both"/>
        <w:rPr>
          <w:rFonts w:ascii="Arial" w:hAnsi="Arial" w:cs="Arial"/>
          <w:b/>
          <w:sz w:val="14"/>
          <w:szCs w:val="14"/>
          <w:lang w:val="es-ES"/>
        </w:rPr>
      </w:pPr>
      <w:r w:rsidRPr="006C2729">
        <w:rPr>
          <w:rFonts w:ascii="Arial" w:hAnsi="Arial" w:cs="Arial"/>
          <w:sz w:val="14"/>
          <w:szCs w:val="14"/>
          <w:lang w:val="es-ES"/>
        </w:rPr>
        <w:t xml:space="preserve">Se informa a los presentes que conforme a lo establecido en la Convocatoria, los asistentes a este evento </w:t>
      </w:r>
      <w:r w:rsidRPr="006C2729">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 </w:t>
      </w:r>
      <w:r w:rsidRPr="006C2729">
        <w:rPr>
          <w:rFonts w:ascii="Arial" w:hAnsi="Arial" w:cs="Arial"/>
          <w:color w:val="000000"/>
          <w:sz w:val="14"/>
          <w:szCs w:val="14"/>
          <w:lang w:eastAsia="es-MX"/>
        </w:rPr>
        <w:t xml:space="preserve">La Publicación se realizará a través de </w:t>
      </w:r>
      <w:hyperlink r:id="rId8" w:history="1">
        <w:r w:rsidRPr="006C2729">
          <w:rPr>
            <w:rStyle w:val="Hipervnculo"/>
            <w:rFonts w:ascii="Arial" w:hAnsi="Arial" w:cs="Arial"/>
            <w:sz w:val="14"/>
            <w:szCs w:val="14"/>
            <w:lang w:eastAsia="es-MX"/>
          </w:rPr>
          <w:t>http://conferencias.uaa.mx/</w:t>
        </w:r>
      </w:hyperlink>
      <w:r w:rsidRPr="006C2729">
        <w:rPr>
          <w:rFonts w:ascii="Arial" w:hAnsi="Arial" w:cs="Arial"/>
          <w:sz w:val="14"/>
          <w:szCs w:val="14"/>
        </w:rPr>
        <w:t xml:space="preserve">  </w:t>
      </w:r>
      <w:r w:rsidRPr="006C2729">
        <w:rPr>
          <w:rFonts w:ascii="Arial" w:hAnsi="Arial" w:cs="Arial"/>
          <w:sz w:val="14"/>
          <w:szCs w:val="14"/>
          <w:lang w:val="es-ES"/>
        </w:rPr>
        <w:t>-------------------------------------------------------------------</w:t>
      </w:r>
      <w:r>
        <w:rPr>
          <w:rFonts w:ascii="Arial" w:hAnsi="Arial" w:cs="Arial"/>
          <w:sz w:val="14"/>
          <w:szCs w:val="14"/>
          <w:lang w:val="es-ES"/>
        </w:rPr>
        <w:t>-------------------------------</w:t>
      </w:r>
    </w:p>
    <w:p w14:paraId="123BA79A" w14:textId="77777777" w:rsidR="00E86124" w:rsidRPr="006C2729" w:rsidRDefault="00E86124" w:rsidP="00E86124">
      <w:pPr>
        <w:autoSpaceDE w:val="0"/>
        <w:autoSpaceDN w:val="0"/>
        <w:adjustRightInd w:val="0"/>
        <w:jc w:val="both"/>
        <w:rPr>
          <w:rFonts w:ascii="Arial" w:hAnsi="Arial" w:cs="Arial"/>
          <w:color w:val="000000"/>
          <w:sz w:val="18"/>
          <w:szCs w:val="18"/>
        </w:rPr>
      </w:pPr>
      <w:r w:rsidRPr="006C2729">
        <w:rPr>
          <w:rFonts w:ascii="Arial" w:hAnsi="Arial" w:cs="Arial"/>
          <w:sz w:val="18"/>
          <w:szCs w:val="18"/>
        </w:rPr>
        <w:t>--------------------------------------------------------------------------------------------------------------------------------------------------</w:t>
      </w:r>
    </w:p>
    <w:p w14:paraId="7B486D17" w14:textId="159988C1" w:rsidR="002B05A5" w:rsidRPr="008E2C6F" w:rsidRDefault="00E86124" w:rsidP="00E86124">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el </w:t>
      </w:r>
      <w:r>
        <w:rPr>
          <w:rFonts w:ascii="Arial" w:hAnsi="Arial" w:cs="Arial"/>
          <w:color w:val="000000"/>
          <w:sz w:val="18"/>
          <w:szCs w:val="18"/>
        </w:rPr>
        <w:t>Mtro. En F. y</w:t>
      </w:r>
      <w:r w:rsidRPr="00A10F90">
        <w:rPr>
          <w:rFonts w:ascii="Arial" w:hAnsi="Arial" w:cs="Arial"/>
          <w:color w:val="000000"/>
          <w:sz w:val="18"/>
          <w:szCs w:val="18"/>
        </w:rPr>
        <w:t xml:space="preserve"> N. Jorge Silva Robles</w:t>
      </w:r>
      <w:r w:rsidRPr="008E2C6F">
        <w:rPr>
          <w:rFonts w:ascii="Arial" w:hAnsi="Arial" w:cs="Arial"/>
          <w:color w:val="000000"/>
          <w:sz w:val="18"/>
          <w:szCs w:val="18"/>
        </w:rPr>
        <w:t xml:space="preserve">, Director General </w:t>
      </w:r>
      <w:r>
        <w:rPr>
          <w:rFonts w:ascii="Arial" w:hAnsi="Arial" w:cs="Arial"/>
          <w:color w:val="000000"/>
          <w:sz w:val="18"/>
          <w:szCs w:val="18"/>
        </w:rPr>
        <w:t xml:space="preserve">Sustituto </w:t>
      </w:r>
      <w:r w:rsidRPr="008E2C6F">
        <w:rPr>
          <w:rFonts w:ascii="Arial" w:hAnsi="Arial" w:cs="Arial"/>
          <w:color w:val="000000"/>
          <w:sz w:val="18"/>
          <w:szCs w:val="18"/>
        </w:rPr>
        <w:t>de Finanzas</w:t>
      </w:r>
      <w:r>
        <w:rPr>
          <w:rFonts w:ascii="Arial" w:hAnsi="Arial" w:cs="Arial"/>
          <w:color w:val="000000"/>
          <w:sz w:val="18"/>
          <w:szCs w:val="18"/>
        </w:rPr>
        <w:t xml:space="preserve"> y presidido </w:t>
      </w:r>
      <w:r w:rsidRPr="008E2C6F">
        <w:rPr>
          <w:rFonts w:ascii="Arial" w:hAnsi="Arial" w:cs="Arial"/>
          <w:color w:val="000000"/>
          <w:sz w:val="18"/>
          <w:szCs w:val="18"/>
        </w:rPr>
        <w:t xml:space="preserve"> por la </w:t>
      </w:r>
      <w:r>
        <w:rPr>
          <w:rFonts w:ascii="Arial" w:hAnsi="Arial" w:cs="Arial"/>
          <w:color w:val="000000"/>
          <w:sz w:val="18"/>
          <w:szCs w:val="18"/>
        </w:rPr>
        <w:t>M. en A</w:t>
      </w:r>
      <w:r w:rsidRPr="008E2C6F">
        <w:rPr>
          <w:rFonts w:ascii="Arial" w:hAnsi="Arial" w:cs="Arial"/>
          <w:color w:val="000000"/>
          <w:sz w:val="18"/>
          <w:szCs w:val="18"/>
        </w:rPr>
        <w:t>. Beatriz Elizabeth Rivera de Loera, Jefa del Departamento de Compras</w:t>
      </w:r>
      <w:r>
        <w:rPr>
          <w:rFonts w:ascii="Arial" w:hAnsi="Arial" w:cs="Arial"/>
          <w:color w:val="000000"/>
          <w:sz w:val="18"/>
          <w:szCs w:val="18"/>
        </w:rPr>
        <w:t xml:space="preserve"> de la DGF, quienes con fundamento en el artículo 88 del Reglamento de Control Patrimonial de la Universidad Autónoma de Aguascalientes y los artículos 5</w:t>
      </w:r>
      <w:r w:rsidRPr="00F20C89">
        <w:rPr>
          <w:rFonts w:ascii="Arial" w:hAnsi="Arial" w:cs="Arial"/>
          <w:color w:val="000000"/>
          <w:sz w:val="18"/>
          <w:szCs w:val="18"/>
        </w:rPr>
        <w:t>,11 y 12 del Manual Único de Adquisiciones, Arrendamientos y Servicios de</w:t>
      </w:r>
      <w:r w:rsidRPr="00DA18D4">
        <w:rPr>
          <w:rFonts w:ascii="Arial" w:hAnsi="Arial" w:cs="Arial"/>
          <w:color w:val="000000"/>
          <w:sz w:val="18"/>
          <w:szCs w:val="18"/>
        </w:rPr>
        <w:t xml:space="preserve"> la Universidad Autónoma de Aguascalientes son el área contratante de la Universidad</w:t>
      </w:r>
      <w:r w:rsidRPr="006C2729">
        <w:rPr>
          <w:rFonts w:ascii="Arial" w:hAnsi="Arial" w:cs="Arial"/>
          <w:color w:val="000000"/>
          <w:sz w:val="18"/>
          <w:szCs w:val="18"/>
        </w:rPr>
        <w:t>.--------------------------------------------------------------------------------------------------------------------------------------------------------------------------------------</w:t>
      </w:r>
    </w:p>
    <w:p w14:paraId="1C4A85AB" w14:textId="77777777" w:rsidR="00E86124" w:rsidRDefault="00E86124" w:rsidP="00E86124">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w:t>
      </w:r>
      <w:r>
        <w:rPr>
          <w:rFonts w:ascii="Arial" w:hAnsi="Arial" w:cs="Arial"/>
          <w:color w:val="000000"/>
          <w:sz w:val="18"/>
          <w:szCs w:val="18"/>
        </w:rPr>
        <w:t xml:space="preserve"> Autónoma de Aguascalientes</w:t>
      </w:r>
    </w:p>
    <w:p w14:paraId="71F6AC89" w14:textId="7152F788" w:rsidR="00E86124" w:rsidRPr="006C2729" w:rsidRDefault="00E86124" w:rsidP="00E86124">
      <w:pPr>
        <w:pStyle w:val="Sangradetextonormal"/>
        <w:ind w:left="0" w:right="48"/>
        <w:jc w:val="both"/>
        <w:rPr>
          <w:rFonts w:ascii="Arial" w:hAnsi="Arial" w:cs="Arial"/>
          <w:b/>
          <w:sz w:val="18"/>
          <w:szCs w:val="18"/>
        </w:rPr>
      </w:pPr>
      <w:r>
        <w:rPr>
          <w:rFonts w:ascii="Arial" w:hAnsi="Arial" w:cs="Arial"/>
          <w:color w:val="000000"/>
          <w:sz w:val="18"/>
          <w:szCs w:val="18"/>
        </w:rPr>
        <w:t>se informa que</w:t>
      </w:r>
      <w:r w:rsidRPr="008E2C6F">
        <w:rPr>
          <w:rFonts w:ascii="Arial" w:hAnsi="Arial" w:cs="Arial"/>
          <w:color w:val="000000"/>
          <w:sz w:val="18"/>
          <w:szCs w:val="18"/>
        </w:rPr>
        <w:t xml:space="preserve"> </w:t>
      </w:r>
      <w:r w:rsidR="00A77217">
        <w:rPr>
          <w:rFonts w:ascii="Arial" w:hAnsi="Arial" w:cs="Arial"/>
          <w:sz w:val="18"/>
          <w:szCs w:val="18"/>
        </w:rPr>
        <w:t xml:space="preserve">el </w:t>
      </w:r>
      <w:r w:rsidRPr="008E2C6F">
        <w:rPr>
          <w:rFonts w:ascii="Arial" w:hAnsi="Arial" w:cs="Arial"/>
          <w:sz w:val="18"/>
          <w:szCs w:val="18"/>
        </w:rPr>
        <w:t>área requirent</w:t>
      </w:r>
      <w:r w:rsidR="00A77217">
        <w:rPr>
          <w:rFonts w:ascii="Arial" w:hAnsi="Arial" w:cs="Arial"/>
          <w:sz w:val="18"/>
          <w:szCs w:val="18"/>
        </w:rPr>
        <w:t>e</w:t>
      </w:r>
      <w:r>
        <w:rPr>
          <w:rFonts w:ascii="Arial" w:hAnsi="Arial" w:cs="Arial"/>
          <w:sz w:val="18"/>
          <w:szCs w:val="18"/>
        </w:rPr>
        <w:t xml:space="preserve"> en esta licitación </w:t>
      </w:r>
      <w:r w:rsidR="00A77217">
        <w:rPr>
          <w:rFonts w:ascii="Arial" w:hAnsi="Arial" w:cs="Arial"/>
          <w:sz w:val="18"/>
          <w:szCs w:val="18"/>
        </w:rPr>
        <w:t>es</w:t>
      </w:r>
      <w:r w:rsidRPr="006C2729">
        <w:rPr>
          <w:rFonts w:ascii="Arial" w:hAnsi="Arial" w:cs="Arial"/>
          <w:sz w:val="18"/>
          <w:szCs w:val="18"/>
        </w:rPr>
        <w:t xml:space="preserve">: </w:t>
      </w:r>
      <w:r w:rsidR="00A77217">
        <w:rPr>
          <w:rFonts w:ascii="Arial" w:hAnsi="Arial" w:cs="Arial"/>
          <w:bCs/>
          <w:sz w:val="18"/>
          <w:szCs w:val="18"/>
        </w:rPr>
        <w:t>el Dr. en Farm. Sergio Ramírez González,</w:t>
      </w:r>
      <w:r w:rsidR="00A77217">
        <w:rPr>
          <w:rFonts w:ascii="Arial" w:hAnsi="Arial" w:cs="Arial"/>
          <w:b/>
          <w:bCs/>
          <w:sz w:val="18"/>
          <w:szCs w:val="18"/>
        </w:rPr>
        <w:t xml:space="preserve"> Decano del Centro de Ciencias de la Salud,</w:t>
      </w:r>
      <w:r w:rsidR="00A77217">
        <w:rPr>
          <w:rFonts w:ascii="Arial" w:hAnsi="Arial" w:cs="Arial"/>
          <w:bCs/>
          <w:sz w:val="18"/>
          <w:szCs w:val="18"/>
        </w:rPr>
        <w:t xml:space="preserve"> la Dra. Paulina Andrade Lozano, </w:t>
      </w:r>
      <w:r w:rsidR="00A77217">
        <w:rPr>
          <w:rFonts w:ascii="Arial" w:hAnsi="Arial" w:cs="Arial"/>
          <w:b/>
          <w:bCs/>
          <w:sz w:val="18"/>
          <w:szCs w:val="18"/>
        </w:rPr>
        <w:t>Jefa de la Unidad Médico Didáctica</w:t>
      </w:r>
      <w:r w:rsidR="00A77217">
        <w:rPr>
          <w:rFonts w:ascii="Arial" w:hAnsi="Arial" w:cs="Arial"/>
          <w:b/>
          <w:sz w:val="18"/>
          <w:szCs w:val="18"/>
        </w:rPr>
        <w:t xml:space="preserve"> </w:t>
      </w:r>
      <w:r w:rsidR="00A77217">
        <w:rPr>
          <w:rFonts w:ascii="Arial" w:hAnsi="Arial" w:cs="Arial"/>
          <w:sz w:val="18"/>
          <w:szCs w:val="18"/>
        </w:rPr>
        <w:t>y la M.</w:t>
      </w:r>
      <w:r w:rsidR="00B418BA">
        <w:rPr>
          <w:rFonts w:ascii="Arial" w:hAnsi="Arial" w:cs="Arial"/>
          <w:sz w:val="18"/>
          <w:szCs w:val="18"/>
        </w:rPr>
        <w:t xml:space="preserve"> </w:t>
      </w:r>
      <w:r w:rsidR="00A77217">
        <w:rPr>
          <w:rFonts w:ascii="Arial" w:hAnsi="Arial" w:cs="Arial"/>
          <w:sz w:val="18"/>
          <w:szCs w:val="18"/>
        </w:rPr>
        <w:t>en A. Claudia Mónica Martínez Esparza,</w:t>
      </w:r>
      <w:r w:rsidR="002173A5">
        <w:rPr>
          <w:rFonts w:ascii="Arial" w:hAnsi="Arial" w:cs="Arial"/>
          <w:b/>
          <w:sz w:val="18"/>
          <w:szCs w:val="18"/>
        </w:rPr>
        <w:t xml:space="preserve"> </w:t>
      </w:r>
      <w:r w:rsidR="00A77217">
        <w:rPr>
          <w:rFonts w:ascii="Arial" w:hAnsi="Arial" w:cs="Arial"/>
          <w:b/>
          <w:sz w:val="18"/>
          <w:szCs w:val="18"/>
        </w:rPr>
        <w:t>Secretaria Administrativa de la Unidad Médico Didáctica,</w:t>
      </w:r>
      <w:r w:rsidR="002173A5">
        <w:rPr>
          <w:rFonts w:ascii="Arial" w:hAnsi="Arial" w:cs="Arial"/>
          <w:b/>
          <w:sz w:val="18"/>
          <w:szCs w:val="18"/>
        </w:rPr>
        <w:t xml:space="preserve"> </w:t>
      </w:r>
      <w:r w:rsidRPr="006C2729">
        <w:rPr>
          <w:rFonts w:ascii="Arial" w:hAnsi="Arial" w:cs="Arial"/>
          <w:bCs/>
          <w:sz w:val="18"/>
          <w:szCs w:val="18"/>
        </w:rPr>
        <w:t xml:space="preserve">quienes </w:t>
      </w:r>
      <w:r w:rsidRPr="006C2729">
        <w:rPr>
          <w:rFonts w:ascii="Arial" w:hAnsi="Arial" w:cs="Arial"/>
          <w:sz w:val="18"/>
          <w:szCs w:val="18"/>
        </w:rPr>
        <w:t>realizaron el dictamen técnico en donde consta el análisis y evaluación a la documentación técnica y económica de esta Licitación, que se agregan a la presente acta como “</w:t>
      </w:r>
      <w:r w:rsidRPr="006C2729">
        <w:rPr>
          <w:rFonts w:ascii="Arial" w:hAnsi="Arial" w:cs="Arial"/>
          <w:b/>
          <w:sz w:val="18"/>
          <w:szCs w:val="18"/>
        </w:rPr>
        <w:t xml:space="preserve">Anexo 1”. </w:t>
      </w:r>
      <w:r w:rsidRPr="006C2729">
        <w:rPr>
          <w:rFonts w:ascii="Arial" w:hAnsi="Arial" w:cs="Arial"/>
          <w:sz w:val="18"/>
          <w:szCs w:val="18"/>
        </w:rPr>
        <w:t xml:space="preserve">Asimismo, se hace constar que la documentación administrativa presentada y la revisión correspondiente por parte de la </w:t>
      </w:r>
      <w:r w:rsidRPr="006C2729">
        <w:rPr>
          <w:rFonts w:ascii="Arial" w:hAnsi="Arial" w:cs="Arial"/>
          <w:b/>
          <w:sz w:val="18"/>
          <w:szCs w:val="18"/>
        </w:rPr>
        <w:t>Dirección General de Finanzas</w:t>
      </w:r>
      <w:r w:rsidRPr="006C2729">
        <w:rPr>
          <w:rFonts w:ascii="Arial" w:hAnsi="Arial" w:cs="Arial"/>
          <w:sz w:val="18"/>
          <w:szCs w:val="18"/>
        </w:rPr>
        <w:t xml:space="preserve">, a través de su titular el </w:t>
      </w:r>
      <w:r w:rsidRPr="00A10F90">
        <w:rPr>
          <w:rFonts w:ascii="Arial" w:hAnsi="Arial" w:cs="Arial"/>
          <w:sz w:val="18"/>
          <w:szCs w:val="18"/>
        </w:rPr>
        <w:t>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A10F90">
        <w:rPr>
          <w:rFonts w:ascii="Arial" w:hAnsi="Arial" w:cs="Arial"/>
          <w:sz w:val="18"/>
          <w:szCs w:val="18"/>
        </w:rPr>
        <w:t>la M. en A.P. Beatriz Elizabeth Rivera de Loera</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Lic. 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Pr="00E57C80">
        <w:rPr>
          <w:rFonts w:ascii="Arial" w:hAnsi="Arial" w:cs="Arial"/>
          <w:sz w:val="18"/>
          <w:szCs w:val="18"/>
        </w:rPr>
        <w:t>.</w:t>
      </w:r>
      <w:r>
        <w:rPr>
          <w:rFonts w:ascii="Arial" w:hAnsi="Arial" w:cs="Arial"/>
          <w:sz w:val="18"/>
          <w:szCs w:val="18"/>
        </w:rPr>
        <w:t>--------------------------------------------------------------------------</w:t>
      </w:r>
      <w:r w:rsidR="00B418BA">
        <w:rPr>
          <w:rFonts w:ascii="Arial" w:hAnsi="Arial" w:cs="Arial"/>
          <w:sz w:val="18"/>
          <w:szCs w:val="18"/>
        </w:rPr>
        <w:t>---------------------------------------------------------------------------------------------------------------------</w:t>
      </w:r>
    </w:p>
    <w:p w14:paraId="1F46058C" w14:textId="77777777"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 xml:space="preserve">-------------------------------------------------------------------------------------------------------------------------------------------------- </w:t>
      </w:r>
    </w:p>
    <w:p w14:paraId="5C4F9669" w14:textId="77777777"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ANTECEDENTES</w:t>
      </w:r>
      <w:r w:rsidRPr="006C2729">
        <w:rPr>
          <w:rFonts w:ascii="Arial" w:hAnsi="Arial" w:cs="Arial"/>
          <w:sz w:val="18"/>
          <w:szCs w:val="18"/>
        </w:rPr>
        <w:t xml:space="preserve">-------------------------------------------------------------------------------------------------------------------------------------------------------------------------------------------------------------- </w:t>
      </w:r>
    </w:p>
    <w:p w14:paraId="54FB6B83" w14:textId="5D236BB8" w:rsidR="00C447C1" w:rsidRDefault="00E86124" w:rsidP="00C447C1">
      <w:pPr>
        <w:pStyle w:val="Sangradetextonormal"/>
        <w:ind w:left="0" w:right="48"/>
        <w:jc w:val="both"/>
        <w:rPr>
          <w:rFonts w:ascii="Arial" w:hAnsi="Arial" w:cs="Arial"/>
          <w:sz w:val="18"/>
          <w:szCs w:val="18"/>
        </w:rPr>
      </w:pPr>
      <w:r w:rsidRPr="006C2729">
        <w:rPr>
          <w:rFonts w:ascii="Arial" w:hAnsi="Arial" w:cs="Arial"/>
          <w:sz w:val="18"/>
          <w:szCs w:val="18"/>
        </w:rPr>
        <w:t>--------------------------------------------------------------------------------------------------------------------------------------------------</w:t>
      </w:r>
    </w:p>
    <w:p w14:paraId="479DEC5B" w14:textId="1479451A"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0C2C86">
        <w:rPr>
          <w:rFonts w:ascii="Arial" w:hAnsi="Arial" w:cs="Arial"/>
          <w:b/>
          <w:sz w:val="18"/>
          <w:szCs w:val="18"/>
        </w:rPr>
        <w:t>15</w:t>
      </w:r>
      <w:r w:rsidRPr="00BE7819">
        <w:rPr>
          <w:rFonts w:ascii="Arial" w:hAnsi="Arial" w:cs="Arial"/>
          <w:b/>
          <w:sz w:val="18"/>
          <w:szCs w:val="18"/>
        </w:rPr>
        <w:t xml:space="preserve"> de febrero de 202</w:t>
      </w:r>
      <w:r w:rsidR="000C2C86">
        <w:rPr>
          <w:rFonts w:ascii="Arial" w:hAnsi="Arial" w:cs="Arial"/>
          <w:b/>
          <w:sz w:val="18"/>
          <w:szCs w:val="18"/>
        </w:rPr>
        <w:t>4</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5B163051"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647837">
        <w:rPr>
          <w:rFonts w:ascii="Arial" w:hAnsi="Arial" w:cs="Arial"/>
          <w:sz w:val="18"/>
          <w:szCs w:val="18"/>
        </w:rPr>
        <w:t xml:space="preserve">El día </w:t>
      </w:r>
      <w:r w:rsidR="00474DD9">
        <w:rPr>
          <w:rFonts w:ascii="Arial" w:hAnsi="Arial" w:cs="Arial"/>
          <w:b/>
          <w:sz w:val="18"/>
          <w:szCs w:val="18"/>
        </w:rPr>
        <w:t>1</w:t>
      </w:r>
      <w:r w:rsidR="005D7C0A">
        <w:rPr>
          <w:rFonts w:ascii="Arial" w:hAnsi="Arial" w:cs="Arial"/>
          <w:b/>
          <w:sz w:val="18"/>
          <w:szCs w:val="18"/>
        </w:rPr>
        <w:t>9</w:t>
      </w:r>
      <w:r w:rsidR="00647837" w:rsidRPr="00BE7819">
        <w:rPr>
          <w:rFonts w:ascii="Arial" w:hAnsi="Arial" w:cs="Arial"/>
          <w:b/>
          <w:sz w:val="18"/>
          <w:szCs w:val="18"/>
        </w:rPr>
        <w:t xml:space="preserve"> de febrero de 202</w:t>
      </w:r>
      <w:r w:rsidR="005D7C0A">
        <w:rPr>
          <w:rFonts w:ascii="Arial" w:hAnsi="Arial" w:cs="Arial"/>
          <w:b/>
          <w:sz w:val="18"/>
          <w:szCs w:val="18"/>
        </w:rPr>
        <w:t>4</w:t>
      </w:r>
      <w:r w:rsidR="00647837">
        <w:rPr>
          <w:rFonts w:ascii="Arial" w:hAnsi="Arial" w:cs="Arial"/>
          <w:b/>
          <w:sz w:val="18"/>
          <w:szCs w:val="18"/>
        </w:rPr>
        <w:t xml:space="preserve">, </w:t>
      </w:r>
      <w:r w:rsidR="00647837" w:rsidRPr="00BE7819">
        <w:rPr>
          <w:rFonts w:ascii="Arial" w:hAnsi="Arial" w:cs="Arial"/>
          <w:sz w:val="18"/>
          <w:szCs w:val="18"/>
        </w:rPr>
        <w:t>a las 1</w:t>
      </w:r>
      <w:r w:rsidR="005D7C0A">
        <w:rPr>
          <w:rFonts w:ascii="Arial" w:hAnsi="Arial" w:cs="Arial"/>
          <w:sz w:val="18"/>
          <w:szCs w:val="18"/>
        </w:rPr>
        <w:t>0</w:t>
      </w:r>
      <w:r w:rsidR="00647837" w:rsidRPr="00BE7819">
        <w:rPr>
          <w:rFonts w:ascii="Arial" w:hAnsi="Arial" w:cs="Arial"/>
          <w:sz w:val="18"/>
          <w:szCs w:val="18"/>
        </w:rPr>
        <w:t xml:space="preserve">:00 </w:t>
      </w:r>
      <w:r w:rsidR="00474DD9">
        <w:rPr>
          <w:rFonts w:ascii="Arial" w:hAnsi="Arial" w:cs="Arial"/>
          <w:sz w:val="18"/>
          <w:szCs w:val="18"/>
        </w:rPr>
        <w:t>p.m.</w:t>
      </w:r>
      <w:r w:rsidR="00647837" w:rsidRPr="00BE7819">
        <w:rPr>
          <w:rFonts w:ascii="Arial" w:hAnsi="Arial" w:cs="Arial"/>
          <w:sz w:val="18"/>
          <w:szCs w:val="18"/>
        </w:rPr>
        <w:t>,</w:t>
      </w:r>
      <w:r w:rsidR="00647837">
        <w:rPr>
          <w:rFonts w:ascii="Arial" w:hAnsi="Arial" w:cs="Arial"/>
          <w:sz w:val="18"/>
          <w:szCs w:val="18"/>
        </w:rPr>
        <w:t xml:space="preserve"> se realizó </w:t>
      </w:r>
      <w:r w:rsidR="00647837" w:rsidRPr="00BE7819">
        <w:rPr>
          <w:rFonts w:ascii="Arial" w:hAnsi="Arial" w:cs="Arial"/>
          <w:sz w:val="18"/>
          <w:szCs w:val="18"/>
        </w:rPr>
        <w:t xml:space="preserve">la Junta de Aclaraciones, en la cual se </w:t>
      </w:r>
      <w:r w:rsidR="00474DD9">
        <w:rPr>
          <w:rFonts w:ascii="Arial" w:hAnsi="Arial" w:cs="Arial"/>
          <w:sz w:val="18"/>
          <w:szCs w:val="18"/>
        </w:rPr>
        <w:t xml:space="preserve">hizo constar que no se </w:t>
      </w:r>
      <w:r w:rsidR="00647837" w:rsidRPr="00BE7819">
        <w:rPr>
          <w:rFonts w:ascii="Arial" w:hAnsi="Arial" w:cs="Arial"/>
          <w:sz w:val="18"/>
          <w:szCs w:val="18"/>
        </w:rPr>
        <w:t xml:space="preserve">recibieron </w:t>
      </w:r>
      <w:r w:rsidR="00757ADC">
        <w:rPr>
          <w:rFonts w:ascii="Arial" w:hAnsi="Arial" w:cs="Arial"/>
          <w:sz w:val="18"/>
          <w:szCs w:val="18"/>
        </w:rPr>
        <w:t xml:space="preserve">solicitudes de aclaración a la convocatoria; por parte de la convocante </w:t>
      </w:r>
      <w:r w:rsidR="00E850D1">
        <w:rPr>
          <w:rFonts w:ascii="Arial" w:hAnsi="Arial" w:cs="Arial"/>
          <w:sz w:val="18"/>
          <w:szCs w:val="18"/>
        </w:rPr>
        <w:t xml:space="preserve">no </w:t>
      </w:r>
      <w:r w:rsidR="00757ADC">
        <w:rPr>
          <w:rFonts w:ascii="Arial" w:hAnsi="Arial" w:cs="Arial"/>
          <w:sz w:val="18"/>
          <w:szCs w:val="18"/>
        </w:rPr>
        <w:t>se realiza aclaración a la convocatoria.</w:t>
      </w:r>
      <w:r w:rsidR="00647837" w:rsidRPr="004C5D14">
        <w:rPr>
          <w:rFonts w:ascii="Arial" w:hAnsi="Arial" w:cs="Arial"/>
          <w:sz w:val="18"/>
          <w:szCs w:val="18"/>
        </w:rPr>
        <w:t>----------------------------------------------------------------------------------------------------------------------------------------------------------------------------------------------------------------------------------------------------------------</w:t>
      </w:r>
    </w:p>
    <w:p w14:paraId="4C586A03" w14:textId="70274FCA" w:rsidR="00A31430" w:rsidRDefault="007A5748" w:rsidP="00C447C1">
      <w:pPr>
        <w:pStyle w:val="Sangradetextonormal"/>
        <w:ind w:left="0" w:right="48"/>
        <w:jc w:val="both"/>
        <w:rPr>
          <w:rFonts w:ascii="Arial" w:hAnsi="Arial" w:cs="Arial"/>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 xml:space="preserve">licitación la convocante </w:t>
      </w:r>
      <w:r w:rsidR="005D71F0">
        <w:rPr>
          <w:rFonts w:ascii="Arial" w:hAnsi="Arial" w:cs="Arial"/>
          <w:sz w:val="18"/>
          <w:szCs w:val="18"/>
        </w:rPr>
        <w:t>celebró</w:t>
      </w:r>
      <w:r w:rsidR="00647837" w:rsidRPr="00CF0042">
        <w:rPr>
          <w:rFonts w:ascii="Arial" w:hAnsi="Arial" w:cs="Arial"/>
          <w:color w:val="000000"/>
          <w:sz w:val="18"/>
          <w:szCs w:val="18"/>
        </w:rPr>
        <w:t xml:space="preserve"> el día </w:t>
      </w:r>
      <w:r w:rsidR="00E850D1">
        <w:rPr>
          <w:rFonts w:ascii="Arial" w:hAnsi="Arial" w:cs="Arial"/>
          <w:b/>
          <w:sz w:val="18"/>
          <w:szCs w:val="18"/>
        </w:rPr>
        <w:t>23</w:t>
      </w:r>
      <w:r w:rsidR="00647837">
        <w:rPr>
          <w:rFonts w:ascii="Arial" w:hAnsi="Arial" w:cs="Arial"/>
          <w:b/>
          <w:sz w:val="18"/>
          <w:szCs w:val="18"/>
        </w:rPr>
        <w:t xml:space="preserve"> de febrero</w:t>
      </w:r>
      <w:r w:rsidR="00647837" w:rsidRPr="005860D1">
        <w:rPr>
          <w:rFonts w:ascii="Arial" w:hAnsi="Arial" w:cs="Arial"/>
          <w:b/>
          <w:sz w:val="18"/>
          <w:szCs w:val="18"/>
        </w:rPr>
        <w:t xml:space="preserve"> de 20</w:t>
      </w:r>
      <w:r w:rsidR="00647837">
        <w:rPr>
          <w:rFonts w:ascii="Arial" w:hAnsi="Arial" w:cs="Arial"/>
          <w:b/>
          <w:sz w:val="18"/>
          <w:szCs w:val="18"/>
        </w:rPr>
        <w:t>2</w:t>
      </w:r>
      <w:r w:rsidR="00E850D1">
        <w:rPr>
          <w:rFonts w:ascii="Arial" w:hAnsi="Arial" w:cs="Arial"/>
          <w:b/>
          <w:sz w:val="18"/>
          <w:szCs w:val="18"/>
        </w:rPr>
        <w:t>4</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10:00 (diez)</w:t>
      </w:r>
      <w:r>
        <w:rPr>
          <w:rFonts w:ascii="Arial" w:hAnsi="Arial" w:cs="Arial"/>
          <w:sz w:val="18"/>
          <w:szCs w:val="18"/>
        </w:rPr>
        <w:t xml:space="preserve"> horas, </w:t>
      </w:r>
      <w:r w:rsidR="00647837">
        <w:rPr>
          <w:rFonts w:ascii="Arial" w:hAnsi="Arial" w:cs="Arial"/>
          <w:sz w:val="18"/>
          <w:szCs w:val="18"/>
        </w:rPr>
        <w:t xml:space="preserve">el Acto de Presentación y Apertura de Propuestas, realizando </w:t>
      </w:r>
      <w:r w:rsidR="00647837">
        <w:rPr>
          <w:rFonts w:ascii="Arial" w:hAnsi="Arial" w:cs="Arial"/>
          <w:color w:val="000000"/>
          <w:sz w:val="18"/>
          <w:szCs w:val="18"/>
        </w:rPr>
        <w:t xml:space="preserve">la inscripción </w:t>
      </w:r>
      <w:r w:rsidR="00647837" w:rsidRPr="004D2215">
        <w:rPr>
          <w:rFonts w:ascii="Arial" w:hAnsi="Arial" w:cs="Arial"/>
          <w:color w:val="000000"/>
          <w:sz w:val="18"/>
          <w:szCs w:val="18"/>
        </w:rPr>
        <w:t xml:space="preserve">de </w:t>
      </w:r>
      <w:r w:rsidR="00647837" w:rsidRPr="004D2215">
        <w:rPr>
          <w:rFonts w:ascii="Arial" w:hAnsi="Arial" w:cs="Arial"/>
          <w:b/>
          <w:sz w:val="18"/>
          <w:szCs w:val="18"/>
        </w:rPr>
        <w:t>0</w:t>
      </w:r>
      <w:r w:rsidR="005D71F0">
        <w:rPr>
          <w:rFonts w:ascii="Arial" w:hAnsi="Arial" w:cs="Arial"/>
          <w:b/>
          <w:sz w:val="18"/>
          <w:szCs w:val="18"/>
        </w:rPr>
        <w:t>2</w:t>
      </w:r>
      <w:r w:rsidR="00647837" w:rsidRPr="004D2215">
        <w:rPr>
          <w:rFonts w:ascii="Arial" w:hAnsi="Arial" w:cs="Arial"/>
          <w:b/>
          <w:sz w:val="18"/>
          <w:szCs w:val="18"/>
        </w:rPr>
        <w:t xml:space="preserve"> (</w:t>
      </w:r>
      <w:r w:rsidR="005D71F0">
        <w:rPr>
          <w:rFonts w:ascii="Arial" w:hAnsi="Arial" w:cs="Arial"/>
          <w:b/>
          <w:sz w:val="18"/>
          <w:szCs w:val="18"/>
        </w:rPr>
        <w:t>dos</w:t>
      </w:r>
      <w:r w:rsidR="00647837" w:rsidRPr="004D2215">
        <w:rPr>
          <w:rFonts w:ascii="Arial" w:hAnsi="Arial" w:cs="Arial"/>
          <w:b/>
          <w:sz w:val="18"/>
          <w:szCs w:val="18"/>
        </w:rPr>
        <w:t>), propuesta</w:t>
      </w:r>
      <w:r>
        <w:rPr>
          <w:rFonts w:ascii="Arial" w:hAnsi="Arial" w:cs="Arial"/>
          <w:b/>
          <w:sz w:val="18"/>
          <w:szCs w:val="18"/>
        </w:rPr>
        <w:t>s</w:t>
      </w:r>
      <w:r w:rsidR="00647837">
        <w:rPr>
          <w:rFonts w:ascii="Arial" w:hAnsi="Arial" w:cs="Arial"/>
          <w:sz w:val="18"/>
          <w:szCs w:val="18"/>
        </w:rPr>
        <w:t xml:space="preserve">, </w:t>
      </w:r>
      <w:r w:rsidR="00647837" w:rsidRPr="004D2215">
        <w:rPr>
          <w:rFonts w:ascii="Arial" w:hAnsi="Arial" w:cs="Arial"/>
          <w:color w:val="000000"/>
          <w:sz w:val="18"/>
          <w:szCs w:val="18"/>
        </w:rPr>
        <w:t>presentada</w:t>
      </w:r>
      <w:r>
        <w:rPr>
          <w:rFonts w:ascii="Arial" w:hAnsi="Arial" w:cs="Arial"/>
          <w:color w:val="000000"/>
          <w:sz w:val="18"/>
          <w:szCs w:val="18"/>
        </w:rPr>
        <w:t>s</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w:t>
      </w:r>
      <w:r w:rsidR="005D71F0" w:rsidRPr="00FE4064">
        <w:rPr>
          <w:rFonts w:ascii="Arial" w:hAnsi="Arial" w:cs="Arial"/>
          <w:color w:val="000000"/>
          <w:sz w:val="18"/>
          <w:szCs w:val="18"/>
        </w:rPr>
        <w:t>tiempo</w:t>
      </w:r>
      <w:r w:rsidR="005D71F0">
        <w:rPr>
          <w:rFonts w:ascii="Arial" w:hAnsi="Arial" w:cs="Arial"/>
          <w:color w:val="000000"/>
          <w:sz w:val="18"/>
          <w:szCs w:val="18"/>
        </w:rPr>
        <w:t xml:space="preserve"> y</w:t>
      </w:r>
      <w:r w:rsidR="005D71F0" w:rsidRPr="00FE4064">
        <w:rPr>
          <w:rFonts w:ascii="Arial" w:hAnsi="Arial" w:cs="Arial"/>
          <w:color w:val="000000"/>
          <w:sz w:val="18"/>
          <w:szCs w:val="18"/>
        </w:rPr>
        <w:t xml:space="preserve"> </w:t>
      </w:r>
      <w:r w:rsidR="00647837" w:rsidRPr="00FE4064">
        <w:rPr>
          <w:rFonts w:ascii="Arial" w:hAnsi="Arial" w:cs="Arial"/>
          <w:color w:val="000000"/>
          <w:sz w:val="18"/>
          <w:szCs w:val="18"/>
        </w:rPr>
        <w:t xml:space="preserve">forma por </w:t>
      </w:r>
      <w:r>
        <w:rPr>
          <w:rFonts w:ascii="Arial" w:hAnsi="Arial" w:cs="Arial"/>
          <w:color w:val="000000"/>
          <w:sz w:val="18"/>
          <w:szCs w:val="18"/>
        </w:rPr>
        <w:t>los</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w:t>
      </w:r>
      <w:r>
        <w:rPr>
          <w:rFonts w:ascii="Arial" w:hAnsi="Arial" w:cs="Arial"/>
          <w:color w:val="000000"/>
          <w:sz w:val="18"/>
          <w:szCs w:val="18"/>
        </w:rPr>
        <w:t>s</w:t>
      </w:r>
      <w:r w:rsidR="00647837">
        <w:rPr>
          <w:rFonts w:ascii="Arial" w:hAnsi="Arial" w:cs="Arial"/>
          <w:color w:val="000000"/>
          <w:sz w:val="18"/>
          <w:szCs w:val="18"/>
        </w:rPr>
        <w:t xml:space="preserve"> licitante</w:t>
      </w:r>
      <w:r>
        <w:rPr>
          <w:rFonts w:ascii="Arial" w:hAnsi="Arial" w:cs="Arial"/>
          <w:color w:val="000000"/>
          <w:sz w:val="18"/>
          <w:szCs w:val="18"/>
        </w:rPr>
        <w:t>s</w:t>
      </w:r>
      <w:r w:rsidR="00647837">
        <w:rPr>
          <w:rFonts w:ascii="Arial" w:hAnsi="Arial" w:cs="Arial"/>
          <w:color w:val="000000"/>
          <w:sz w:val="18"/>
          <w:szCs w:val="18"/>
        </w:rPr>
        <w:t>, siendo</w:t>
      </w:r>
      <w:r w:rsidR="005D71F0">
        <w:rPr>
          <w:rFonts w:ascii="Arial" w:hAnsi="Arial" w:cs="Arial"/>
          <w:color w:val="000000"/>
          <w:sz w:val="18"/>
          <w:szCs w:val="18"/>
        </w:rPr>
        <w:t xml:space="preserve"> ------------------------------------------------------------------------------------------------------------------------------------------------------------------</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0"/>
        <w:gridCol w:w="8409"/>
      </w:tblGrid>
      <w:tr w:rsidR="00777F21" w:rsidRPr="007850FC" w14:paraId="1DF96AE2" w14:textId="77777777" w:rsidTr="00CD16DE">
        <w:trPr>
          <w:trHeight w:val="246"/>
        </w:trPr>
        <w:tc>
          <w:tcPr>
            <w:tcW w:w="216"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84"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E04BC7" w:rsidRPr="007850FC" w14:paraId="2C7D1BAA" w14:textId="77777777" w:rsidTr="00CD16DE">
        <w:trPr>
          <w:trHeight w:val="246"/>
        </w:trPr>
        <w:tc>
          <w:tcPr>
            <w:tcW w:w="216" w:type="pct"/>
            <w:noWrap/>
          </w:tcPr>
          <w:p w14:paraId="2318BBDF" w14:textId="734D0FA6" w:rsidR="00E04BC7" w:rsidRPr="008D7E79" w:rsidRDefault="00F50FC6" w:rsidP="00E04BC7">
            <w:pPr>
              <w:jc w:val="center"/>
              <w:rPr>
                <w:rFonts w:ascii="Arial" w:hAnsi="Arial" w:cs="Arial"/>
                <w:b/>
                <w:sz w:val="16"/>
                <w:szCs w:val="16"/>
              </w:rPr>
            </w:pPr>
            <w:r>
              <w:rPr>
                <w:rFonts w:ascii="Arial" w:hAnsi="Arial" w:cs="Arial"/>
                <w:b/>
                <w:sz w:val="16"/>
                <w:szCs w:val="16"/>
              </w:rPr>
              <w:t>1</w:t>
            </w:r>
          </w:p>
        </w:tc>
        <w:tc>
          <w:tcPr>
            <w:tcW w:w="4784" w:type="pct"/>
            <w:noWrap/>
          </w:tcPr>
          <w:p w14:paraId="06EC2611" w14:textId="2FF11CDE" w:rsidR="00E04BC7" w:rsidRPr="00F50FC6" w:rsidRDefault="00E04BC7" w:rsidP="00E04BC7">
            <w:pPr>
              <w:tabs>
                <w:tab w:val="left" w:pos="7260"/>
              </w:tabs>
              <w:jc w:val="both"/>
              <w:rPr>
                <w:rFonts w:ascii="Arial" w:hAnsi="Arial" w:cs="Arial"/>
                <w:b/>
                <w:sz w:val="16"/>
                <w:szCs w:val="16"/>
              </w:rPr>
            </w:pPr>
            <w:r w:rsidRPr="00F50FC6">
              <w:rPr>
                <w:rFonts w:ascii="Arial" w:hAnsi="Arial" w:cs="Arial"/>
                <w:b/>
                <w:sz w:val="16"/>
                <w:szCs w:val="16"/>
              </w:rPr>
              <w:t>IMELDA MARTÍNEZ NIÑO</w:t>
            </w:r>
          </w:p>
        </w:tc>
      </w:tr>
      <w:tr w:rsidR="007A5748" w:rsidRPr="005775D7" w14:paraId="09165C06" w14:textId="77777777" w:rsidTr="00CD16DE">
        <w:trPr>
          <w:trHeight w:val="246"/>
        </w:trPr>
        <w:tc>
          <w:tcPr>
            <w:tcW w:w="216" w:type="pct"/>
            <w:noWrap/>
          </w:tcPr>
          <w:p w14:paraId="761AEB64" w14:textId="3D494329" w:rsidR="007A5748" w:rsidRDefault="00F50FC6" w:rsidP="00A9781A">
            <w:pPr>
              <w:jc w:val="center"/>
              <w:rPr>
                <w:rFonts w:ascii="Arial" w:hAnsi="Arial" w:cs="Arial"/>
                <w:b/>
                <w:sz w:val="16"/>
                <w:szCs w:val="16"/>
              </w:rPr>
            </w:pPr>
            <w:r>
              <w:rPr>
                <w:rFonts w:ascii="Arial" w:hAnsi="Arial" w:cs="Arial"/>
                <w:b/>
                <w:sz w:val="16"/>
                <w:szCs w:val="16"/>
              </w:rPr>
              <w:t>2</w:t>
            </w:r>
          </w:p>
        </w:tc>
        <w:tc>
          <w:tcPr>
            <w:tcW w:w="4784" w:type="pct"/>
            <w:noWrap/>
          </w:tcPr>
          <w:p w14:paraId="0C2CAE99" w14:textId="77777777" w:rsidR="00F50FC6" w:rsidRPr="00F50FC6" w:rsidRDefault="00F50FC6" w:rsidP="00F50FC6">
            <w:pPr>
              <w:tabs>
                <w:tab w:val="left" w:pos="7260"/>
              </w:tabs>
              <w:jc w:val="both"/>
              <w:rPr>
                <w:rFonts w:ascii="Arial" w:hAnsi="Arial" w:cs="Arial"/>
                <w:sz w:val="14"/>
                <w:szCs w:val="14"/>
              </w:rPr>
            </w:pPr>
            <w:r w:rsidRPr="00F50FC6">
              <w:rPr>
                <w:rFonts w:ascii="Arial" w:hAnsi="Arial" w:cs="Arial"/>
                <w:b/>
                <w:sz w:val="16"/>
                <w:szCs w:val="16"/>
              </w:rPr>
              <w:t>ARMANAC, S.A. DE C.V.</w:t>
            </w:r>
          </w:p>
          <w:p w14:paraId="01C54C8D" w14:textId="2932E093" w:rsidR="005775D7" w:rsidRPr="00F50FC6" w:rsidRDefault="00F50FC6" w:rsidP="00F50FC6">
            <w:pPr>
              <w:tabs>
                <w:tab w:val="left" w:pos="7260"/>
              </w:tabs>
              <w:jc w:val="both"/>
              <w:rPr>
                <w:rFonts w:ascii="Arial" w:hAnsi="Arial" w:cs="Arial"/>
                <w:b/>
                <w:sz w:val="16"/>
                <w:szCs w:val="16"/>
              </w:rPr>
            </w:pPr>
            <w:r w:rsidRPr="00F50FC6">
              <w:rPr>
                <w:rFonts w:ascii="Arial" w:hAnsi="Arial" w:cs="Arial"/>
                <w:sz w:val="14"/>
                <w:szCs w:val="14"/>
              </w:rPr>
              <w:t>Se hace constar conforme a lo establecido en el numeral 2 último párrafo, de la Convocatoria y con fundamento en el artículo 45 de la Ley de Adquisiciones, Arrendamientos y Servicios del Estado de Aguascalientes y sus Municipios, se recibió mediante el uso de servicio postal o de mensajería, un sobre cerrado con la propuesta de:</w:t>
            </w:r>
            <w:r w:rsidRPr="00F50FC6">
              <w:rPr>
                <w:rFonts w:ascii="Arial" w:hAnsi="Arial" w:cs="Arial"/>
                <w:b/>
                <w:sz w:val="16"/>
                <w:szCs w:val="16"/>
              </w:rPr>
              <w:t xml:space="preserve"> ARMANAC, S.A. DE C.V.</w:t>
            </w:r>
            <w:r w:rsidRPr="00F50FC6">
              <w:rPr>
                <w:rFonts w:ascii="Arial" w:hAnsi="Arial" w:cs="Arial"/>
                <w:b/>
                <w:sz w:val="14"/>
                <w:szCs w:val="14"/>
              </w:rPr>
              <w:t>,</w:t>
            </w:r>
            <w:r w:rsidRPr="00F50FC6">
              <w:rPr>
                <w:rFonts w:ascii="Arial" w:hAnsi="Arial" w:cs="Arial"/>
                <w:sz w:val="14"/>
                <w:szCs w:val="14"/>
              </w:rPr>
              <w:t xml:space="preserve"> la recepción se realizó en tiempo y forma en el Departamento de Compras de la Dirección General de Finanzas.</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44199CE6" w14:textId="10E3A804" w:rsidR="008D4968" w:rsidRPr="006C2729" w:rsidRDefault="008D4968" w:rsidP="008D4968">
      <w:pPr>
        <w:pStyle w:val="Sangradetextonormal"/>
        <w:ind w:left="0"/>
        <w:jc w:val="both"/>
        <w:rPr>
          <w:rFonts w:ascii="Arial" w:hAnsi="Arial" w:cs="Arial"/>
          <w:sz w:val="18"/>
          <w:szCs w:val="18"/>
        </w:rPr>
      </w:pPr>
      <w:r w:rsidRPr="006C2729">
        <w:rPr>
          <w:rFonts w:ascii="Arial" w:hAnsi="Arial" w:cs="Arial"/>
          <w:sz w:val="18"/>
          <w:szCs w:val="18"/>
        </w:rPr>
        <w:t xml:space="preserve">En este mismo evento se indicó </w:t>
      </w:r>
      <w:r w:rsidRPr="00CD16DE">
        <w:rPr>
          <w:rFonts w:ascii="Arial" w:hAnsi="Arial" w:cs="Arial"/>
          <w:sz w:val="18"/>
          <w:szCs w:val="18"/>
        </w:rPr>
        <w:t xml:space="preserve">que las </w:t>
      </w:r>
      <w:r w:rsidRPr="00CD16DE">
        <w:rPr>
          <w:rFonts w:ascii="Arial" w:hAnsi="Arial" w:cs="Arial"/>
          <w:b/>
          <w:sz w:val="18"/>
          <w:szCs w:val="18"/>
        </w:rPr>
        <w:t xml:space="preserve">partidas </w:t>
      </w:r>
      <w:r w:rsidR="00CD16DE" w:rsidRPr="00CD16DE">
        <w:rPr>
          <w:rFonts w:ascii="Arial" w:hAnsi="Arial" w:cs="Arial"/>
          <w:b/>
          <w:sz w:val="18"/>
          <w:szCs w:val="18"/>
        </w:rPr>
        <w:t>40 y 63</w:t>
      </w:r>
      <w:r w:rsidRPr="00CD16DE">
        <w:rPr>
          <w:rFonts w:ascii="Arial" w:hAnsi="Arial" w:cs="Arial"/>
          <w:sz w:val="18"/>
          <w:szCs w:val="18"/>
        </w:rPr>
        <w:t>,</w:t>
      </w:r>
      <w:r w:rsidRPr="006C2729">
        <w:rPr>
          <w:rFonts w:ascii="Arial" w:hAnsi="Arial" w:cs="Arial"/>
          <w:sz w:val="18"/>
          <w:szCs w:val="18"/>
        </w:rPr>
        <w:t xml:space="preserve"> se encontraba</w:t>
      </w:r>
      <w:r w:rsidR="00C63DAD">
        <w:rPr>
          <w:rFonts w:ascii="Arial" w:hAnsi="Arial" w:cs="Arial"/>
          <w:sz w:val="18"/>
          <w:szCs w:val="18"/>
        </w:rPr>
        <w:t>n</w:t>
      </w:r>
      <w:r w:rsidRPr="006C2729">
        <w:rPr>
          <w:rFonts w:ascii="Arial" w:hAnsi="Arial" w:cs="Arial"/>
          <w:sz w:val="18"/>
          <w:szCs w:val="18"/>
        </w:rPr>
        <w:t xml:space="preserve"> desierta</w:t>
      </w:r>
      <w:r w:rsidR="00C63DAD">
        <w:rPr>
          <w:rFonts w:ascii="Arial" w:hAnsi="Arial" w:cs="Arial"/>
          <w:sz w:val="18"/>
          <w:szCs w:val="18"/>
        </w:rPr>
        <w:t>s</w:t>
      </w:r>
      <w:r w:rsidRPr="006C2729">
        <w:rPr>
          <w:rFonts w:ascii="Arial" w:hAnsi="Arial" w:cs="Arial"/>
          <w:sz w:val="18"/>
          <w:szCs w:val="18"/>
        </w:rPr>
        <w:t xml:space="preserve">, en virtud de que no se recibieron propuestas </w:t>
      </w:r>
      <w:proofErr w:type="spellStart"/>
      <w:r w:rsidRPr="006C2729">
        <w:rPr>
          <w:rFonts w:ascii="Arial" w:hAnsi="Arial" w:cs="Arial"/>
          <w:sz w:val="18"/>
          <w:szCs w:val="18"/>
        </w:rPr>
        <w:t>suceptible</w:t>
      </w:r>
      <w:proofErr w:type="spellEnd"/>
      <w:r w:rsidRPr="006C2729">
        <w:rPr>
          <w:rFonts w:ascii="Arial" w:hAnsi="Arial" w:cs="Arial"/>
          <w:sz w:val="18"/>
          <w:szCs w:val="18"/>
        </w:rPr>
        <w:t xml:space="preserve"> de análisis.-------------------------------------------------------------------------------------------------------------------------------------------------------------------------------------------------------------------------</w:t>
      </w:r>
      <w:r w:rsidR="00CD16DE">
        <w:rPr>
          <w:rFonts w:ascii="Arial" w:hAnsi="Arial" w:cs="Arial"/>
          <w:sz w:val="18"/>
          <w:szCs w:val="18"/>
        </w:rPr>
        <w:t>------------------</w:t>
      </w:r>
    </w:p>
    <w:p w14:paraId="78868BE6" w14:textId="6E86C132"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9C6A5C">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C6A5C">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C6A5C">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9C6A5C">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414750">
        <w:rPr>
          <w:rFonts w:ascii="Arial" w:hAnsi="Arial" w:cs="Arial"/>
          <w:b/>
          <w:sz w:val="18"/>
          <w:szCs w:val="18"/>
        </w:rPr>
        <w:t>23</w:t>
      </w:r>
      <w:r w:rsidR="00B945D0" w:rsidRPr="004B2426">
        <w:rPr>
          <w:rFonts w:ascii="Arial" w:hAnsi="Arial" w:cs="Arial"/>
          <w:b/>
          <w:sz w:val="18"/>
          <w:szCs w:val="18"/>
        </w:rPr>
        <w:t xml:space="preserve"> de </w:t>
      </w:r>
      <w:r w:rsidR="00C24314">
        <w:rPr>
          <w:rFonts w:ascii="Arial" w:hAnsi="Arial" w:cs="Arial"/>
          <w:b/>
          <w:sz w:val="18"/>
          <w:szCs w:val="18"/>
        </w:rPr>
        <w:t>febrero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414750">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p>
    <w:p w14:paraId="11AF7C70" w14:textId="14459AD3" w:rsidR="00323D51" w:rsidRDefault="000F7072" w:rsidP="00C447C1">
      <w:pPr>
        <w:pStyle w:val="Sangradetextonormal"/>
        <w:ind w:left="0" w:right="48"/>
        <w:jc w:val="both"/>
        <w:rPr>
          <w:rFonts w:ascii="Arial" w:hAnsi="Arial" w:cs="Arial"/>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25CF8BE6" w14:textId="78EE0978" w:rsidR="00323D51" w:rsidRDefault="00323D51" w:rsidP="00C447C1">
      <w:pPr>
        <w:pStyle w:val="Sangradetextonormal"/>
        <w:ind w:left="0" w:right="48"/>
        <w:jc w:val="both"/>
        <w:rPr>
          <w:rFonts w:ascii="Arial" w:hAnsi="Arial" w:cs="Arial"/>
          <w:sz w:val="18"/>
          <w:szCs w:val="18"/>
        </w:rPr>
      </w:pPr>
      <w:r w:rsidRPr="00323D51">
        <w:rPr>
          <w:noProof/>
          <w:lang w:val="en-US" w:eastAsia="en-US"/>
        </w:rPr>
        <w:drawing>
          <wp:inline distT="0" distB="0" distL="0" distR="0" wp14:anchorId="2A10640B" wp14:editId="69109F4D">
            <wp:extent cx="5610860" cy="4903161"/>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7751" cy="4909182"/>
                    </a:xfrm>
                    <a:prstGeom prst="rect">
                      <a:avLst/>
                    </a:prstGeom>
                    <a:noFill/>
                    <a:ln>
                      <a:noFill/>
                    </a:ln>
                  </pic:spPr>
                </pic:pic>
              </a:graphicData>
            </a:graphic>
          </wp:inline>
        </w:drawing>
      </w:r>
    </w:p>
    <w:p w14:paraId="1AA16105" w14:textId="3C13BE74" w:rsidR="00323D51" w:rsidRDefault="00323D51" w:rsidP="00C447C1">
      <w:pPr>
        <w:pStyle w:val="Sangradetextonormal"/>
        <w:ind w:left="0" w:right="48"/>
        <w:jc w:val="both"/>
        <w:rPr>
          <w:rFonts w:ascii="Arial" w:hAnsi="Arial" w:cs="Arial"/>
          <w:sz w:val="18"/>
          <w:szCs w:val="18"/>
        </w:rPr>
      </w:pPr>
    </w:p>
    <w:p w14:paraId="5C7E4679" w14:textId="7E881C47" w:rsidR="00323D51" w:rsidRDefault="00323D51" w:rsidP="00C447C1">
      <w:pPr>
        <w:pStyle w:val="Sangradetextonormal"/>
        <w:ind w:left="0" w:right="48"/>
        <w:jc w:val="both"/>
        <w:rPr>
          <w:rFonts w:ascii="Arial" w:hAnsi="Arial" w:cs="Arial"/>
          <w:sz w:val="18"/>
          <w:szCs w:val="18"/>
        </w:rPr>
      </w:pPr>
      <w:r w:rsidRPr="00323D51">
        <w:rPr>
          <w:noProof/>
          <w:lang w:val="en-US" w:eastAsia="en-US"/>
        </w:rPr>
        <w:lastRenderedPageBreak/>
        <w:drawing>
          <wp:inline distT="0" distB="0" distL="0" distR="0" wp14:anchorId="223474CE" wp14:editId="48AFC619">
            <wp:extent cx="5612130" cy="3150974"/>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0974"/>
                    </a:xfrm>
                    <a:prstGeom prst="rect">
                      <a:avLst/>
                    </a:prstGeom>
                    <a:noFill/>
                    <a:ln>
                      <a:noFill/>
                    </a:ln>
                  </pic:spPr>
                </pic:pic>
              </a:graphicData>
            </a:graphic>
          </wp:inline>
        </w:drawing>
      </w:r>
    </w:p>
    <w:p w14:paraId="5E910538" w14:textId="41BD2FE6"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58198E57"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34C89F17" w:rsidR="00096DA7" w:rsidRPr="003B7915" w:rsidRDefault="00096DA7" w:rsidP="00096DA7">
      <w:pPr>
        <w:pStyle w:val="Sangradetextonormal"/>
        <w:ind w:left="0" w:right="48"/>
        <w:jc w:val="both"/>
        <w:rPr>
          <w:rFonts w:ascii="Arial" w:hAnsi="Arial" w:cs="Arial"/>
          <w:b/>
        </w:rPr>
      </w:pPr>
      <w:r w:rsidRPr="005C3281">
        <w:rPr>
          <w:rFonts w:ascii="Arial" w:hAnsi="Arial" w:cs="Arial"/>
          <w:sz w:val="18"/>
          <w:szCs w:val="18"/>
        </w:rPr>
        <w:t xml:space="preserve">Conforme a lo establecido en el numeral IX de la convocatoria que norma esta licitación, </w:t>
      </w:r>
      <w:r w:rsidRPr="005C3281">
        <w:rPr>
          <w:rFonts w:ascii="Arial" w:hAnsi="Arial" w:cs="Arial"/>
          <w:bCs/>
          <w:sz w:val="18"/>
          <w:szCs w:val="18"/>
        </w:rPr>
        <w:t>se adjudicarán por partida individual total a un solo licitante quien oferte la propuesta solvente con precio más bajo y económico</w:t>
      </w:r>
      <w:r w:rsidRPr="005C3281">
        <w:rPr>
          <w:rFonts w:ascii="Arial" w:hAnsi="Arial" w:cs="Arial"/>
          <w:b/>
          <w:bCs/>
          <w:sz w:val="18"/>
          <w:szCs w:val="18"/>
        </w:rPr>
        <w:t>.</w:t>
      </w:r>
      <w:r w:rsidRPr="005C3281">
        <w:rPr>
          <w:b/>
          <w:bCs/>
          <w:sz w:val="18"/>
          <w:szCs w:val="18"/>
        </w:rPr>
        <w:t xml:space="preserve"> </w:t>
      </w:r>
      <w:r w:rsidRPr="005C3281">
        <w:rPr>
          <w:rFonts w:ascii="Arial" w:hAnsi="Arial" w:cs="Arial"/>
          <w:sz w:val="18"/>
          <w:szCs w:val="18"/>
        </w:rPr>
        <w:t xml:space="preserve">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En este orden de ideas, el </w:t>
      </w:r>
      <w:r w:rsidRPr="005C3281">
        <w:rPr>
          <w:rFonts w:ascii="Arial" w:hAnsi="Arial" w:cs="Arial"/>
          <w:b/>
          <w:sz w:val="18"/>
          <w:szCs w:val="18"/>
        </w:rPr>
        <w:t>Análisis</w:t>
      </w:r>
      <w:r w:rsidRPr="005C3281">
        <w:rPr>
          <w:rFonts w:ascii="Arial" w:hAnsi="Arial" w:cs="Arial"/>
          <w:sz w:val="18"/>
          <w:szCs w:val="18"/>
        </w:rPr>
        <w:t xml:space="preserve"> </w:t>
      </w:r>
      <w:r w:rsidRPr="005C3281">
        <w:rPr>
          <w:rFonts w:ascii="Arial" w:hAnsi="Arial" w:cs="Arial"/>
          <w:b/>
          <w:sz w:val="18"/>
          <w:szCs w:val="18"/>
        </w:rPr>
        <w:t>a detalle</w:t>
      </w:r>
      <w:r w:rsidRPr="005C3281">
        <w:rPr>
          <w:rFonts w:ascii="Arial" w:hAnsi="Arial" w:cs="Arial"/>
          <w:sz w:val="18"/>
          <w:szCs w:val="18"/>
        </w:rPr>
        <w:t xml:space="preserve"> de la propuesta presentada y que se agrega a la presente acta de fallo se hacen constar como </w:t>
      </w:r>
      <w:r w:rsidRPr="005C3281">
        <w:rPr>
          <w:rFonts w:ascii="Arial" w:hAnsi="Arial" w:cs="Arial"/>
          <w:b/>
          <w:sz w:val="18"/>
          <w:szCs w:val="18"/>
        </w:rPr>
        <w:t xml:space="preserve">Anexo “1” </w:t>
      </w:r>
      <w:r w:rsidRPr="005C3281">
        <w:rPr>
          <w:rFonts w:ascii="Arial" w:hAnsi="Arial" w:cs="Arial"/>
          <w:sz w:val="18"/>
          <w:szCs w:val="18"/>
        </w:rPr>
        <w:t>(</w:t>
      </w:r>
      <w:r w:rsidR="009140F5" w:rsidRPr="009140F5">
        <w:rPr>
          <w:rFonts w:ascii="Arial" w:hAnsi="Arial" w:cs="Arial"/>
          <w:sz w:val="18"/>
          <w:szCs w:val="18"/>
        </w:rPr>
        <w:t>22</w:t>
      </w:r>
      <w:r w:rsidRPr="009140F5">
        <w:rPr>
          <w:rFonts w:ascii="Arial" w:hAnsi="Arial" w:cs="Arial"/>
          <w:sz w:val="18"/>
          <w:szCs w:val="18"/>
        </w:rPr>
        <w:t xml:space="preserve"> páginas)</w:t>
      </w:r>
      <w:r w:rsidRPr="009140F5">
        <w:rPr>
          <w:rFonts w:ascii="Arial" w:hAnsi="Arial" w:cs="Arial"/>
          <w:b/>
          <w:sz w:val="18"/>
          <w:szCs w:val="18"/>
        </w:rPr>
        <w:t xml:space="preserve"> y</w:t>
      </w:r>
      <w:r w:rsidRPr="009140F5">
        <w:rPr>
          <w:rFonts w:ascii="Arial" w:hAnsi="Arial" w:cs="Arial"/>
          <w:sz w:val="18"/>
          <w:szCs w:val="18"/>
        </w:rPr>
        <w:t xml:space="preserve"> </w:t>
      </w:r>
      <w:r w:rsidRPr="009140F5">
        <w:rPr>
          <w:rFonts w:ascii="Arial" w:hAnsi="Arial" w:cs="Arial"/>
          <w:b/>
          <w:sz w:val="18"/>
          <w:szCs w:val="18"/>
        </w:rPr>
        <w:t xml:space="preserve">Anexo “2” </w:t>
      </w:r>
      <w:r w:rsidRPr="009140F5">
        <w:rPr>
          <w:rFonts w:ascii="Arial" w:hAnsi="Arial" w:cs="Arial"/>
          <w:sz w:val="18"/>
          <w:szCs w:val="18"/>
        </w:rPr>
        <w:t>(</w:t>
      </w:r>
      <w:r w:rsidR="001C5295" w:rsidRPr="009140F5">
        <w:rPr>
          <w:rFonts w:ascii="Arial" w:hAnsi="Arial" w:cs="Arial"/>
          <w:sz w:val="18"/>
          <w:szCs w:val="18"/>
        </w:rPr>
        <w:t>7</w:t>
      </w:r>
      <w:r w:rsidRPr="009140F5">
        <w:rPr>
          <w:rFonts w:ascii="Arial" w:hAnsi="Arial" w:cs="Arial"/>
          <w:sz w:val="18"/>
          <w:szCs w:val="18"/>
        </w:rPr>
        <w:t xml:space="preserve"> páginas), a considerar:---------------------------------------------------------------------------------------------------------------------------------------</w:t>
      </w:r>
      <w:r w:rsidR="00432C66" w:rsidRPr="009140F5">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2173A5" w:rsidRDefault="000C0A30" w:rsidP="00395409">
            <w:pPr>
              <w:jc w:val="center"/>
              <w:rPr>
                <w:rFonts w:ascii="Arial" w:hAnsi="Arial" w:cs="Arial"/>
                <w:b/>
                <w:bCs/>
                <w:sz w:val="16"/>
                <w:szCs w:val="16"/>
              </w:rPr>
            </w:pPr>
            <w:r w:rsidRPr="002173A5">
              <w:rPr>
                <w:rFonts w:ascii="Arial" w:hAnsi="Arial" w:cs="Arial"/>
                <w:b/>
                <w:bCs/>
                <w:sz w:val="16"/>
                <w:szCs w:val="16"/>
              </w:rPr>
              <w:t>Partidas ofertadas  y revisión técnica</w:t>
            </w:r>
          </w:p>
        </w:tc>
      </w:tr>
      <w:tr w:rsidR="00673521" w:rsidRPr="00154F13" w14:paraId="087778AD" w14:textId="77777777" w:rsidTr="0063476C">
        <w:trPr>
          <w:trHeight w:val="434"/>
          <w:jc w:val="center"/>
        </w:trPr>
        <w:tc>
          <w:tcPr>
            <w:tcW w:w="180" w:type="pct"/>
            <w:noWrap/>
          </w:tcPr>
          <w:p w14:paraId="00C70B52" w14:textId="1994CFF3" w:rsidR="00673521" w:rsidRPr="002173A5" w:rsidRDefault="00673521" w:rsidP="00673521">
            <w:pPr>
              <w:jc w:val="center"/>
              <w:rPr>
                <w:rFonts w:ascii="Arial" w:hAnsi="Arial" w:cs="Arial"/>
                <w:b/>
                <w:sz w:val="16"/>
                <w:szCs w:val="16"/>
              </w:rPr>
            </w:pPr>
            <w:r w:rsidRPr="002173A5">
              <w:rPr>
                <w:rFonts w:ascii="Arial" w:hAnsi="Arial" w:cs="Arial"/>
                <w:b/>
                <w:sz w:val="16"/>
                <w:szCs w:val="16"/>
              </w:rPr>
              <w:t>1</w:t>
            </w:r>
          </w:p>
        </w:tc>
        <w:tc>
          <w:tcPr>
            <w:tcW w:w="941" w:type="pct"/>
            <w:noWrap/>
          </w:tcPr>
          <w:p w14:paraId="6F09F37F" w14:textId="25608D76" w:rsidR="00673521" w:rsidRPr="002173A5" w:rsidRDefault="00673521" w:rsidP="002173A5">
            <w:pPr>
              <w:pStyle w:val="Sangradetextonormal"/>
              <w:ind w:left="0"/>
              <w:jc w:val="center"/>
              <w:rPr>
                <w:rFonts w:ascii="Arial" w:hAnsi="Arial" w:cs="Arial"/>
                <w:b/>
                <w:sz w:val="16"/>
                <w:szCs w:val="16"/>
                <w:lang w:val="es-ES"/>
              </w:rPr>
            </w:pPr>
            <w:r w:rsidRPr="002173A5">
              <w:rPr>
                <w:rFonts w:ascii="Arial" w:hAnsi="Arial" w:cs="Arial"/>
                <w:b/>
                <w:sz w:val="16"/>
                <w:szCs w:val="16"/>
                <w:lang w:val="es-ES"/>
              </w:rPr>
              <w:t>IMELDA MARTINEZ NIÑO</w:t>
            </w:r>
          </w:p>
        </w:tc>
        <w:tc>
          <w:tcPr>
            <w:tcW w:w="3879" w:type="pct"/>
            <w:shd w:val="clear" w:color="auto" w:fill="auto"/>
            <w:vAlign w:val="center"/>
          </w:tcPr>
          <w:p w14:paraId="5E6E6DBA" w14:textId="519D91EC" w:rsidR="00673521" w:rsidRDefault="00673521" w:rsidP="00673521">
            <w:pPr>
              <w:spacing w:line="276" w:lineRule="auto"/>
              <w:jc w:val="both"/>
              <w:rPr>
                <w:rFonts w:ascii="Arial" w:hAnsi="Arial" w:cs="Arial"/>
                <w:b/>
                <w:sz w:val="16"/>
                <w:szCs w:val="16"/>
              </w:rPr>
            </w:pPr>
            <w:r w:rsidRPr="005761E8">
              <w:rPr>
                <w:rFonts w:ascii="Arial" w:hAnsi="Arial" w:cs="Arial"/>
                <w:b/>
                <w:sz w:val="16"/>
                <w:szCs w:val="16"/>
              </w:rPr>
              <w:t xml:space="preserve">Oferta en las partidas: </w:t>
            </w:r>
            <w:r w:rsidR="002173A5" w:rsidRPr="002173A5">
              <w:rPr>
                <w:rFonts w:ascii="Arial" w:hAnsi="Arial" w:cs="Arial"/>
                <w:b/>
                <w:sz w:val="16"/>
                <w:szCs w:val="16"/>
              </w:rPr>
              <w:t>1 a 12, 14 a 24, 26 a 28, 30 a 39, 41 a 62, 64 a 66 y de la 68 a la 73</w:t>
            </w:r>
            <w:r w:rsidR="002173A5">
              <w:rPr>
                <w:rFonts w:ascii="Arial" w:hAnsi="Arial" w:cs="Arial"/>
                <w:b/>
                <w:sz w:val="16"/>
                <w:szCs w:val="16"/>
              </w:rPr>
              <w:t>.</w:t>
            </w:r>
          </w:p>
          <w:p w14:paraId="24F3F19D" w14:textId="77777777" w:rsidR="00873931" w:rsidRPr="005761E8" w:rsidRDefault="00873931" w:rsidP="00673521">
            <w:pPr>
              <w:spacing w:line="276" w:lineRule="auto"/>
              <w:jc w:val="both"/>
              <w:rPr>
                <w:rFonts w:ascii="Arial" w:hAnsi="Arial" w:cs="Arial"/>
                <w:b/>
                <w:sz w:val="16"/>
                <w:szCs w:val="16"/>
              </w:rPr>
            </w:pPr>
          </w:p>
          <w:p w14:paraId="1DA89D82" w14:textId="68AF3334" w:rsidR="002173A5" w:rsidRDefault="00673521" w:rsidP="00673521">
            <w:pPr>
              <w:jc w:val="both"/>
              <w:rPr>
                <w:rFonts w:ascii="Arial" w:hAnsi="Arial" w:cs="Arial"/>
                <w:sz w:val="16"/>
                <w:szCs w:val="16"/>
              </w:rPr>
            </w:pPr>
            <w:r w:rsidRPr="001C5295">
              <w:rPr>
                <w:rFonts w:ascii="Arial" w:hAnsi="Arial" w:cs="Arial"/>
                <w:b/>
                <w:sz w:val="16"/>
                <w:szCs w:val="16"/>
              </w:rPr>
              <w:t>Documentos Apartado X</w:t>
            </w:r>
            <w:r w:rsidRPr="001C5295">
              <w:rPr>
                <w:rFonts w:ascii="Arial" w:hAnsi="Arial" w:cs="Arial"/>
                <w:sz w:val="16"/>
                <w:szCs w:val="16"/>
              </w:rPr>
              <w:t>, presenta</w:t>
            </w:r>
            <w:r w:rsidRPr="00FA65E3">
              <w:rPr>
                <w:rFonts w:ascii="Arial" w:hAnsi="Arial" w:cs="Arial"/>
                <w:sz w:val="16"/>
                <w:szCs w:val="16"/>
              </w:rPr>
              <w:t xml:space="preserve"> y cumple de manera general, conforme lo establecido y detallado en los Anexos 1 y 2.</w:t>
            </w:r>
          </w:p>
          <w:p w14:paraId="073EC1A2" w14:textId="4F78B9F8" w:rsidR="00673521" w:rsidRDefault="00673521" w:rsidP="00673521">
            <w:pPr>
              <w:jc w:val="both"/>
              <w:rPr>
                <w:rFonts w:ascii="Arial" w:hAnsi="Arial" w:cs="Arial"/>
                <w:b/>
                <w:sz w:val="16"/>
                <w:szCs w:val="16"/>
              </w:rPr>
            </w:pPr>
          </w:p>
          <w:p w14:paraId="658338C8" w14:textId="3D419492" w:rsidR="00DC3A96" w:rsidRDefault="00DC3A96" w:rsidP="00673521">
            <w:pPr>
              <w:jc w:val="both"/>
              <w:rPr>
                <w:rFonts w:ascii="Arial" w:hAnsi="Arial" w:cs="Arial"/>
                <w:sz w:val="16"/>
                <w:szCs w:val="16"/>
              </w:rPr>
            </w:pPr>
            <w:r w:rsidRPr="00DC3A96">
              <w:rPr>
                <w:rFonts w:ascii="Arial" w:hAnsi="Arial" w:cs="Arial"/>
                <w:sz w:val="16"/>
                <w:szCs w:val="16"/>
              </w:rPr>
              <w:t xml:space="preserve">Se </w:t>
            </w:r>
            <w:proofErr w:type="spellStart"/>
            <w:r w:rsidRPr="00DC3A96">
              <w:rPr>
                <w:rFonts w:ascii="Arial" w:hAnsi="Arial" w:cs="Arial"/>
                <w:sz w:val="16"/>
                <w:szCs w:val="16"/>
              </w:rPr>
              <w:t>e</w:t>
            </w:r>
            <w:r w:rsidR="006A36E2">
              <w:rPr>
                <w:rFonts w:ascii="Arial" w:hAnsi="Arial" w:cs="Arial"/>
                <w:sz w:val="16"/>
                <w:szCs w:val="16"/>
              </w:rPr>
              <w:t>sta</w:t>
            </w:r>
            <w:proofErr w:type="spellEnd"/>
            <w:r w:rsidR="006A36E2">
              <w:rPr>
                <w:rFonts w:ascii="Arial" w:hAnsi="Arial" w:cs="Arial"/>
                <w:sz w:val="16"/>
                <w:szCs w:val="16"/>
              </w:rPr>
              <w:t xml:space="preserve"> haciendo el </w:t>
            </w:r>
            <w:proofErr w:type="spellStart"/>
            <w:r w:rsidR="006A36E2">
              <w:rPr>
                <w:rFonts w:ascii="Arial" w:hAnsi="Arial" w:cs="Arial"/>
                <w:sz w:val="16"/>
                <w:szCs w:val="16"/>
              </w:rPr>
              <w:t>desechamiento</w:t>
            </w:r>
            <w:proofErr w:type="spellEnd"/>
            <w:r w:rsidR="006A36E2">
              <w:rPr>
                <w:rFonts w:ascii="Arial" w:hAnsi="Arial" w:cs="Arial"/>
                <w:sz w:val="16"/>
                <w:szCs w:val="16"/>
              </w:rPr>
              <w:t xml:space="preserve"> en</w:t>
            </w:r>
            <w:r w:rsidRPr="00DC3A96">
              <w:rPr>
                <w:rFonts w:ascii="Arial" w:hAnsi="Arial" w:cs="Arial"/>
                <w:sz w:val="16"/>
                <w:szCs w:val="16"/>
              </w:rPr>
              <w:t xml:space="preserve"> particular para la</w:t>
            </w:r>
            <w:r w:rsidR="006A36E2">
              <w:rPr>
                <w:rFonts w:ascii="Arial" w:hAnsi="Arial" w:cs="Arial"/>
                <w:sz w:val="16"/>
                <w:szCs w:val="16"/>
              </w:rPr>
              <w:t>s</w:t>
            </w:r>
            <w:r>
              <w:rPr>
                <w:rFonts w:ascii="Arial" w:hAnsi="Arial" w:cs="Arial"/>
                <w:b/>
                <w:sz w:val="16"/>
                <w:szCs w:val="16"/>
              </w:rPr>
              <w:t xml:space="preserve"> partida</w:t>
            </w:r>
            <w:r w:rsidR="006A36E2">
              <w:rPr>
                <w:rFonts w:ascii="Arial" w:hAnsi="Arial" w:cs="Arial"/>
                <w:b/>
                <w:sz w:val="16"/>
                <w:szCs w:val="16"/>
              </w:rPr>
              <w:t>s 41 y 59</w:t>
            </w:r>
            <w:r>
              <w:rPr>
                <w:rFonts w:ascii="Arial" w:hAnsi="Arial" w:cs="Arial"/>
                <w:b/>
                <w:sz w:val="16"/>
                <w:szCs w:val="16"/>
              </w:rPr>
              <w:t xml:space="preserve">, </w:t>
            </w:r>
            <w:r w:rsidRPr="00DC3A96">
              <w:rPr>
                <w:rFonts w:ascii="Arial" w:hAnsi="Arial" w:cs="Arial"/>
                <w:sz w:val="16"/>
                <w:szCs w:val="16"/>
              </w:rPr>
              <w:t>conforme al siguiente incumplimiento:</w:t>
            </w:r>
          </w:p>
          <w:p w14:paraId="09DEFFF6" w14:textId="1C639159" w:rsidR="00DC3A96" w:rsidRDefault="00DC3A96" w:rsidP="00673521">
            <w:pPr>
              <w:jc w:val="both"/>
              <w:rPr>
                <w:rFonts w:ascii="Arial" w:hAnsi="Arial" w:cs="Arial"/>
                <w:sz w:val="16"/>
                <w:szCs w:val="16"/>
              </w:rPr>
            </w:pPr>
          </w:p>
          <w:p w14:paraId="4A65A261" w14:textId="77777777" w:rsidR="00DC3A96" w:rsidRPr="00276D86" w:rsidRDefault="00DC3A96" w:rsidP="00DC3A96">
            <w:pPr>
              <w:tabs>
                <w:tab w:val="left" w:pos="9214"/>
              </w:tabs>
              <w:ind w:right="175"/>
              <w:jc w:val="both"/>
              <w:rPr>
                <w:rFonts w:ascii="Calibri" w:hAnsi="Calibri" w:cs="Calibri"/>
                <w:b/>
                <w:sz w:val="16"/>
                <w:szCs w:val="16"/>
              </w:rPr>
            </w:pPr>
            <w:r w:rsidRPr="003C0EDB">
              <w:rPr>
                <w:rFonts w:ascii="Calibri" w:hAnsi="Calibri" w:cs="Calibri"/>
                <w:sz w:val="16"/>
                <w:szCs w:val="16"/>
              </w:rPr>
              <w:t xml:space="preserve">En el numeral </w:t>
            </w:r>
            <w:r w:rsidRPr="00276D86">
              <w:rPr>
                <w:rFonts w:ascii="Calibri" w:hAnsi="Calibri" w:cs="Calibri"/>
                <w:b/>
                <w:sz w:val="16"/>
                <w:szCs w:val="16"/>
              </w:rPr>
              <w:t>X.6</w:t>
            </w:r>
            <w:r w:rsidRPr="003C0EDB">
              <w:rPr>
                <w:rFonts w:ascii="Calibri" w:hAnsi="Calibri" w:cs="Calibri"/>
                <w:sz w:val="16"/>
                <w:szCs w:val="16"/>
              </w:rPr>
              <w:t xml:space="preserve"> De la convocatoria se solicitó:</w:t>
            </w:r>
          </w:p>
          <w:p w14:paraId="38133DFA" w14:textId="77777777" w:rsidR="00DC3A96" w:rsidRDefault="00DC3A96" w:rsidP="00DC3A96">
            <w:pPr>
              <w:jc w:val="both"/>
              <w:rPr>
                <w:rFonts w:ascii="Calibri" w:hAnsi="Calibri" w:cs="Calibri"/>
                <w:sz w:val="16"/>
                <w:szCs w:val="16"/>
              </w:rPr>
            </w:pPr>
          </w:p>
          <w:p w14:paraId="553D7862" w14:textId="77777777" w:rsidR="00DC3A96" w:rsidRPr="00C46A95" w:rsidRDefault="00DC3A96" w:rsidP="00DC3A96">
            <w:pPr>
              <w:jc w:val="both"/>
              <w:rPr>
                <w:rFonts w:ascii="Calibri" w:hAnsi="Calibri" w:cs="Calibri"/>
                <w:i/>
                <w:sz w:val="14"/>
                <w:szCs w:val="16"/>
              </w:rPr>
            </w:pPr>
            <w:r>
              <w:rPr>
                <w:rFonts w:ascii="Calibri" w:hAnsi="Calibri" w:cs="Calibri"/>
                <w:i/>
                <w:sz w:val="14"/>
                <w:szCs w:val="16"/>
              </w:rPr>
              <w:t>“</w:t>
            </w:r>
            <w:r w:rsidRPr="00C46A95">
              <w:rPr>
                <w:rFonts w:ascii="Calibri" w:hAnsi="Calibri" w:cs="Calibri"/>
                <w:i/>
                <w:sz w:val="14"/>
                <w:szCs w:val="16"/>
              </w:rPr>
              <w:t xml:space="preserve">Especificaciones técnicas: </w:t>
            </w:r>
          </w:p>
          <w:p w14:paraId="32403C44" w14:textId="77777777" w:rsidR="00DC3A96" w:rsidRPr="00C46A95" w:rsidRDefault="00DC3A96" w:rsidP="00DC3A96">
            <w:pPr>
              <w:jc w:val="both"/>
              <w:rPr>
                <w:rFonts w:ascii="Calibri" w:hAnsi="Calibri" w:cs="Calibri"/>
                <w:i/>
                <w:sz w:val="14"/>
                <w:szCs w:val="16"/>
              </w:rPr>
            </w:pPr>
          </w:p>
          <w:p w14:paraId="6554CF6C" w14:textId="77777777" w:rsidR="00DC3A96" w:rsidRPr="00C46A95" w:rsidRDefault="00DC3A96" w:rsidP="00DC3A96">
            <w:pPr>
              <w:jc w:val="both"/>
              <w:rPr>
                <w:rFonts w:ascii="Calibri" w:hAnsi="Calibri" w:cs="Calibri"/>
                <w:i/>
                <w:sz w:val="14"/>
                <w:szCs w:val="16"/>
              </w:rPr>
            </w:pPr>
            <w:r w:rsidRPr="00C46A95">
              <w:rPr>
                <w:rFonts w:ascii="Calibri" w:hAnsi="Calibri" w:cs="Calibri"/>
                <w:i/>
                <w:sz w:val="14"/>
                <w:szCs w:val="16"/>
              </w:rPr>
              <w:lastRenderedPageBreak/>
              <w:t xml:space="preserve">El licitante deberá presentar su propuesta, con una descripción amplia, detallada y legible de los bienes ofertados, ajustándose a los requisitos mínimos establecidos para los bienes en el Anexo "1", indicando la partida, descripción, unidad de medida, cantidad, marca y modelo de los bienes ofertados. Las características establecidas en esta convocatoria son las mínimas requeridas pudiendo ofertarse bienes de características superiores. El licitante deberá modificar el Anexo “1” conforme a lo realmente ofertado en su propuesta. </w:t>
            </w:r>
          </w:p>
          <w:p w14:paraId="01A65075" w14:textId="77777777" w:rsidR="00DC3A96" w:rsidRDefault="00DC3A96" w:rsidP="00DC3A96">
            <w:pPr>
              <w:jc w:val="both"/>
              <w:rPr>
                <w:rFonts w:ascii="Calibri" w:hAnsi="Calibri" w:cs="Calibri"/>
                <w:i/>
                <w:sz w:val="14"/>
                <w:szCs w:val="16"/>
              </w:rPr>
            </w:pPr>
            <w:r w:rsidRPr="00C46A95">
              <w:rPr>
                <w:rFonts w:ascii="Calibri" w:hAnsi="Calibri" w:cs="Calibri"/>
                <w:i/>
                <w:sz w:val="14"/>
                <w:szCs w:val="16"/>
              </w:rPr>
              <w:t xml:space="preserve">(Su omisión es causa de </w:t>
            </w:r>
            <w:proofErr w:type="spellStart"/>
            <w:r w:rsidRPr="00C46A95">
              <w:rPr>
                <w:rFonts w:ascii="Calibri" w:hAnsi="Calibri" w:cs="Calibri"/>
                <w:i/>
                <w:sz w:val="14"/>
                <w:szCs w:val="16"/>
              </w:rPr>
              <w:t>desechamiento</w:t>
            </w:r>
            <w:proofErr w:type="spellEnd"/>
            <w:r w:rsidRPr="00C46A95">
              <w:rPr>
                <w:rFonts w:ascii="Calibri" w:hAnsi="Calibri" w:cs="Calibri"/>
                <w:i/>
                <w:sz w:val="14"/>
                <w:szCs w:val="16"/>
              </w:rPr>
              <w:t>)</w:t>
            </w:r>
            <w:r>
              <w:rPr>
                <w:rFonts w:ascii="Calibri" w:hAnsi="Calibri" w:cs="Calibri"/>
                <w:i/>
                <w:sz w:val="14"/>
                <w:szCs w:val="16"/>
              </w:rPr>
              <w:t>”</w:t>
            </w:r>
          </w:p>
          <w:p w14:paraId="64695365" w14:textId="77777777" w:rsidR="00DC3A96" w:rsidRDefault="00DC3A96" w:rsidP="00DC3A96">
            <w:pPr>
              <w:jc w:val="both"/>
              <w:rPr>
                <w:rFonts w:ascii="Calibri" w:hAnsi="Calibri" w:cs="Calibri"/>
                <w:i/>
                <w:sz w:val="14"/>
                <w:szCs w:val="16"/>
              </w:rPr>
            </w:pPr>
          </w:p>
          <w:p w14:paraId="37B1410E" w14:textId="0278CB62" w:rsidR="00DC3A96" w:rsidRDefault="00DC3A96" w:rsidP="00DC3A96">
            <w:pPr>
              <w:jc w:val="both"/>
              <w:rPr>
                <w:rFonts w:ascii="Calibri" w:hAnsi="Calibri" w:cs="Calibri"/>
                <w:sz w:val="16"/>
                <w:szCs w:val="16"/>
              </w:rPr>
            </w:pPr>
            <w:r w:rsidRPr="00FA142B">
              <w:rPr>
                <w:rFonts w:ascii="Calibri" w:hAnsi="Calibri" w:cs="Calibri"/>
                <w:sz w:val="16"/>
                <w:szCs w:val="16"/>
              </w:rPr>
              <w:t xml:space="preserve">Las especificaciones </w:t>
            </w:r>
            <w:r w:rsidR="00653188">
              <w:rPr>
                <w:rFonts w:ascii="Calibri" w:hAnsi="Calibri" w:cs="Calibri"/>
                <w:sz w:val="16"/>
                <w:szCs w:val="16"/>
              </w:rPr>
              <w:t>técnicas solicitadas para esta partida</w:t>
            </w:r>
            <w:r w:rsidRPr="00FA142B">
              <w:rPr>
                <w:rFonts w:ascii="Calibri" w:hAnsi="Calibri" w:cs="Calibri"/>
                <w:sz w:val="16"/>
                <w:szCs w:val="16"/>
              </w:rPr>
              <w:t xml:space="preserve"> </w:t>
            </w:r>
            <w:r w:rsidR="00653188">
              <w:rPr>
                <w:rFonts w:ascii="Calibri" w:hAnsi="Calibri" w:cs="Calibri"/>
                <w:sz w:val="16"/>
                <w:szCs w:val="16"/>
              </w:rPr>
              <w:t xml:space="preserve">fueron </w:t>
            </w:r>
            <w:r w:rsidRPr="00FA142B">
              <w:rPr>
                <w:rFonts w:ascii="Calibri" w:hAnsi="Calibri" w:cs="Calibri"/>
                <w:sz w:val="16"/>
                <w:szCs w:val="16"/>
              </w:rPr>
              <w:t>las siguientes:</w:t>
            </w:r>
          </w:p>
          <w:p w14:paraId="32CBB8E8" w14:textId="77777777" w:rsidR="00DC3A96" w:rsidRPr="00DC3A96" w:rsidRDefault="00DC3A96" w:rsidP="00673521">
            <w:pPr>
              <w:jc w:val="both"/>
              <w:rPr>
                <w:rFonts w:ascii="Arial" w:hAnsi="Arial" w:cs="Arial"/>
                <w:sz w:val="16"/>
                <w:szCs w:val="16"/>
              </w:rPr>
            </w:pPr>
          </w:p>
          <w:p w14:paraId="35D337BF" w14:textId="2ECB4439" w:rsidR="00DC3A96" w:rsidRDefault="002938D0" w:rsidP="00DC3A96">
            <w:pPr>
              <w:jc w:val="both"/>
              <w:rPr>
                <w:rFonts w:ascii="Arial" w:hAnsi="Arial" w:cs="Arial"/>
                <w:b/>
                <w:sz w:val="16"/>
                <w:szCs w:val="16"/>
              </w:rPr>
            </w:pPr>
            <w:r>
              <w:rPr>
                <w:rFonts w:ascii="Arial" w:hAnsi="Arial" w:cs="Arial"/>
                <w:b/>
                <w:sz w:val="16"/>
                <w:szCs w:val="16"/>
              </w:rPr>
              <w:t>Partida 41</w:t>
            </w:r>
            <w:r w:rsidR="00DC3A96">
              <w:rPr>
                <w:rFonts w:ascii="Arial" w:hAnsi="Arial" w:cs="Arial"/>
                <w:b/>
                <w:sz w:val="16"/>
                <w:szCs w:val="16"/>
              </w:rPr>
              <w:t xml:space="preserve"> </w:t>
            </w:r>
          </w:p>
          <w:p w14:paraId="4704F93A" w14:textId="2BF8F0D8" w:rsidR="001D0D9C" w:rsidRDefault="001D0D9C" w:rsidP="00DC3A96">
            <w:pPr>
              <w:jc w:val="both"/>
              <w:rPr>
                <w:rFonts w:ascii="Arial" w:hAnsi="Arial" w:cs="Arial"/>
                <w:b/>
                <w:sz w:val="16"/>
                <w:szCs w:val="16"/>
              </w:rPr>
            </w:pPr>
          </w:p>
          <w:p w14:paraId="083C5FD9" w14:textId="4EC0D5CD" w:rsidR="001D0D9C" w:rsidRPr="001D0D9C" w:rsidRDefault="001D0D9C" w:rsidP="001D0D9C">
            <w:pPr>
              <w:jc w:val="both"/>
              <w:rPr>
                <w:rFonts w:ascii="Arial" w:hAnsi="Arial" w:cs="Arial"/>
                <w:sz w:val="14"/>
                <w:szCs w:val="16"/>
              </w:rPr>
            </w:pPr>
            <w:r w:rsidRPr="001D0D9C">
              <w:rPr>
                <w:rFonts w:ascii="Arial" w:hAnsi="Arial" w:cs="Arial"/>
                <w:sz w:val="14"/>
                <w:szCs w:val="16"/>
              </w:rPr>
              <w:t xml:space="preserve">PAPEL PARA ARTICULAR PAPEL ARTICULAR DE -0025″/ </w:t>
            </w:r>
            <w:r w:rsidRPr="00017E64">
              <w:rPr>
                <w:rFonts w:ascii="Arial" w:hAnsi="Arial" w:cs="Arial"/>
                <w:b/>
                <w:sz w:val="14"/>
                <w:szCs w:val="16"/>
              </w:rPr>
              <w:t>63 MICRONS</w:t>
            </w:r>
            <w:r w:rsidRPr="001D0D9C">
              <w:rPr>
                <w:rFonts w:ascii="Arial" w:hAnsi="Arial" w:cs="Arial"/>
                <w:sz w:val="14"/>
                <w:szCs w:val="16"/>
              </w:rPr>
              <w:t xml:space="preserve"> HOJAS DELGADAS EN COLOR AZUL Y ROJO CAJA CON 12 BLOCKS. </w:t>
            </w:r>
          </w:p>
          <w:p w14:paraId="030E6E16" w14:textId="77777777" w:rsidR="00DC3A96" w:rsidRPr="00DC3A96" w:rsidRDefault="00DC3A96" w:rsidP="00DC3A96">
            <w:pPr>
              <w:jc w:val="both"/>
              <w:rPr>
                <w:rFonts w:ascii="Arial" w:hAnsi="Arial" w:cs="Arial"/>
                <w:b/>
                <w:sz w:val="16"/>
                <w:szCs w:val="16"/>
              </w:rPr>
            </w:pPr>
          </w:p>
          <w:p w14:paraId="2D013432" w14:textId="7FA06DB8" w:rsidR="001D0D9C" w:rsidRDefault="00DC3A96" w:rsidP="00DC3A96">
            <w:pPr>
              <w:jc w:val="both"/>
              <w:rPr>
                <w:rFonts w:ascii="Arial" w:hAnsi="Arial" w:cs="Arial"/>
                <w:sz w:val="16"/>
                <w:szCs w:val="16"/>
              </w:rPr>
            </w:pPr>
            <w:r w:rsidRPr="001D0D9C">
              <w:rPr>
                <w:rFonts w:ascii="Arial" w:hAnsi="Arial" w:cs="Arial"/>
                <w:sz w:val="16"/>
                <w:szCs w:val="16"/>
              </w:rPr>
              <w:t xml:space="preserve">La licitante </w:t>
            </w:r>
            <w:r w:rsidR="00653188" w:rsidRPr="001D0D9C">
              <w:rPr>
                <w:rFonts w:ascii="Arial" w:hAnsi="Arial" w:cs="Arial"/>
                <w:sz w:val="16"/>
                <w:szCs w:val="16"/>
              </w:rPr>
              <w:t xml:space="preserve">para esta partida </w:t>
            </w:r>
            <w:r w:rsidRPr="001D0D9C">
              <w:rPr>
                <w:rFonts w:ascii="Arial" w:hAnsi="Arial" w:cs="Arial"/>
                <w:sz w:val="16"/>
                <w:szCs w:val="16"/>
              </w:rPr>
              <w:t>ofertó:</w:t>
            </w:r>
          </w:p>
          <w:p w14:paraId="489E23F4" w14:textId="77777777" w:rsidR="009E1707" w:rsidRPr="009E1707" w:rsidRDefault="009E1707" w:rsidP="00DC3A96">
            <w:pPr>
              <w:jc w:val="both"/>
              <w:rPr>
                <w:rFonts w:ascii="Arial" w:hAnsi="Arial" w:cs="Arial"/>
                <w:sz w:val="16"/>
                <w:szCs w:val="16"/>
              </w:rPr>
            </w:pPr>
          </w:p>
          <w:p w14:paraId="1C50F286" w14:textId="70BE781A" w:rsidR="001D0D9C" w:rsidRDefault="00017E64" w:rsidP="00DC3A96">
            <w:pPr>
              <w:jc w:val="both"/>
              <w:rPr>
                <w:rFonts w:ascii="Arial" w:hAnsi="Arial" w:cs="Arial"/>
                <w:b/>
                <w:sz w:val="16"/>
                <w:szCs w:val="16"/>
              </w:rPr>
            </w:pPr>
            <w:r>
              <w:rPr>
                <w:noProof/>
                <w:lang w:val="en-US" w:eastAsia="en-US"/>
              </w:rPr>
              <mc:AlternateContent>
                <mc:Choice Requires="wps">
                  <w:drawing>
                    <wp:anchor distT="0" distB="0" distL="114300" distR="114300" simplePos="0" relativeHeight="251664384" behindDoc="0" locked="0" layoutInCell="1" allowOverlap="1" wp14:anchorId="56126E49" wp14:editId="3394F8EB">
                      <wp:simplePos x="0" y="0"/>
                      <wp:positionH relativeFrom="column">
                        <wp:posOffset>691515</wp:posOffset>
                      </wp:positionH>
                      <wp:positionV relativeFrom="paragraph">
                        <wp:posOffset>1435735</wp:posOffset>
                      </wp:positionV>
                      <wp:extent cx="322580" cy="962660"/>
                      <wp:effectExtent l="38100" t="0" r="20320" b="66040"/>
                      <wp:wrapNone/>
                      <wp:docPr id="15" name="Conector recto de flecha 15"/>
                      <wp:cNvGraphicFramePr/>
                      <a:graphic xmlns:a="http://schemas.openxmlformats.org/drawingml/2006/main">
                        <a:graphicData uri="http://schemas.microsoft.com/office/word/2010/wordprocessingShape">
                          <wps:wsp>
                            <wps:cNvCnPr/>
                            <wps:spPr>
                              <a:xfrm flipH="1">
                                <a:off x="0" y="0"/>
                                <a:ext cx="322580" cy="9626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91725F" id="_x0000_t32" coordsize="21600,21600" o:spt="32" o:oned="t" path="m,l21600,21600e" filled="f">
                      <v:path arrowok="t" fillok="f" o:connecttype="none"/>
                      <o:lock v:ext="edit" shapetype="t"/>
                    </v:shapetype>
                    <v:shape id="Conector recto de flecha 15" o:spid="_x0000_s1026" type="#_x0000_t32" style="position:absolute;margin-left:54.45pt;margin-top:113.05pt;width:25.4pt;height:75.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" strokecolor="#bc4542 [3045]">
                      <v:stroke endarrow="block"/>
                    </v:shape>
                  </w:pict>
                </mc:Fallback>
              </mc:AlternateContent>
            </w:r>
            <w:r w:rsidR="001D0D9C">
              <w:rPr>
                <w:noProof/>
                <w:lang w:val="en-US" w:eastAsia="en-US"/>
              </w:rPr>
              <w:drawing>
                <wp:inline distT="0" distB="0" distL="0" distR="0" wp14:anchorId="1FAA4058" wp14:editId="09B66986">
                  <wp:extent cx="4008120" cy="340156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32962" t="9782" r="18799" b="17435"/>
                          <a:stretch/>
                        </pic:blipFill>
                        <pic:spPr bwMode="auto">
                          <a:xfrm>
                            <a:off x="0" y="0"/>
                            <a:ext cx="4026742" cy="3417372"/>
                          </a:xfrm>
                          <a:prstGeom prst="rect">
                            <a:avLst/>
                          </a:prstGeom>
                          <a:ln>
                            <a:noFill/>
                          </a:ln>
                          <a:extLst>
                            <a:ext uri="{53640926-AAD7-44D8-BBD7-CCE9431645EC}">
                              <a14:shadowObscured xmlns:a14="http://schemas.microsoft.com/office/drawing/2010/main"/>
                            </a:ext>
                          </a:extLst>
                        </pic:spPr>
                      </pic:pic>
                    </a:graphicData>
                  </a:graphic>
                </wp:inline>
              </w:drawing>
            </w:r>
          </w:p>
          <w:p w14:paraId="35D18F65" w14:textId="77777777" w:rsidR="001D0D9C" w:rsidRDefault="001D0D9C" w:rsidP="00DC3A96">
            <w:pPr>
              <w:jc w:val="both"/>
              <w:rPr>
                <w:rFonts w:ascii="Arial" w:hAnsi="Arial" w:cs="Arial"/>
                <w:b/>
                <w:sz w:val="16"/>
                <w:szCs w:val="16"/>
              </w:rPr>
            </w:pPr>
          </w:p>
          <w:p w14:paraId="32EAD710" w14:textId="2B0C473B" w:rsidR="00DC3A96" w:rsidRPr="00017E64" w:rsidRDefault="001D0D9C" w:rsidP="00DC3A96">
            <w:pPr>
              <w:jc w:val="both"/>
              <w:rPr>
                <w:rFonts w:ascii="Arial" w:hAnsi="Arial" w:cs="Arial"/>
                <w:sz w:val="16"/>
                <w:szCs w:val="16"/>
                <w:highlight w:val="yellow"/>
              </w:rPr>
            </w:pPr>
            <w:r w:rsidRPr="00017E64">
              <w:rPr>
                <w:rFonts w:ascii="Arial" w:hAnsi="Arial" w:cs="Arial"/>
                <w:sz w:val="16"/>
                <w:szCs w:val="16"/>
              </w:rPr>
              <w:t xml:space="preserve">De lo anterior se tiene por incumpliendo con los </w:t>
            </w:r>
            <w:r w:rsidR="00017E64" w:rsidRPr="00017E64">
              <w:rPr>
                <w:rFonts w:ascii="Arial" w:hAnsi="Arial" w:cs="Arial"/>
                <w:sz w:val="16"/>
                <w:szCs w:val="16"/>
              </w:rPr>
              <w:t>requisit</w:t>
            </w:r>
            <w:r w:rsidRPr="00017E64">
              <w:rPr>
                <w:rFonts w:ascii="Arial" w:hAnsi="Arial" w:cs="Arial"/>
                <w:sz w:val="16"/>
                <w:szCs w:val="16"/>
              </w:rPr>
              <w:t xml:space="preserve">os para esta partida ya que se solicita grosor de </w:t>
            </w:r>
            <w:r w:rsidRPr="00017E64">
              <w:rPr>
                <w:rFonts w:ascii="Arial" w:hAnsi="Arial" w:cs="Arial"/>
                <w:b/>
                <w:sz w:val="16"/>
                <w:szCs w:val="16"/>
              </w:rPr>
              <w:t xml:space="preserve">63 </w:t>
            </w:r>
            <w:proofErr w:type="spellStart"/>
            <w:r w:rsidRPr="00017E64">
              <w:rPr>
                <w:rFonts w:ascii="Arial" w:hAnsi="Arial" w:cs="Arial"/>
                <w:b/>
                <w:sz w:val="16"/>
                <w:szCs w:val="16"/>
              </w:rPr>
              <w:t>microns</w:t>
            </w:r>
            <w:proofErr w:type="spellEnd"/>
            <w:r w:rsidRPr="00017E64">
              <w:rPr>
                <w:rFonts w:ascii="Arial" w:hAnsi="Arial" w:cs="Arial"/>
                <w:sz w:val="16"/>
                <w:szCs w:val="16"/>
              </w:rPr>
              <w:t xml:space="preserve"> y se oferta grosor de </w:t>
            </w:r>
            <w:r w:rsidRPr="00017E64">
              <w:rPr>
                <w:rFonts w:ascii="Arial" w:hAnsi="Arial" w:cs="Arial"/>
                <w:b/>
                <w:sz w:val="16"/>
                <w:szCs w:val="16"/>
              </w:rPr>
              <w:t xml:space="preserve">71 </w:t>
            </w:r>
            <w:proofErr w:type="spellStart"/>
            <w:r w:rsidRPr="00017E64">
              <w:rPr>
                <w:rFonts w:ascii="Arial" w:hAnsi="Arial" w:cs="Arial"/>
                <w:b/>
                <w:sz w:val="16"/>
                <w:szCs w:val="16"/>
              </w:rPr>
              <w:t>microns</w:t>
            </w:r>
            <w:proofErr w:type="spellEnd"/>
            <w:r w:rsidR="00017E64">
              <w:rPr>
                <w:rFonts w:ascii="Arial" w:hAnsi="Arial" w:cs="Arial"/>
                <w:sz w:val="16"/>
                <w:szCs w:val="16"/>
              </w:rPr>
              <w:t>.</w:t>
            </w:r>
          </w:p>
          <w:p w14:paraId="0C6696ED" w14:textId="49C50C38" w:rsidR="002938D0" w:rsidRPr="00017E64" w:rsidRDefault="002938D0" w:rsidP="00DC3A96">
            <w:pPr>
              <w:jc w:val="both"/>
              <w:rPr>
                <w:rFonts w:ascii="Arial" w:hAnsi="Arial" w:cs="Arial"/>
                <w:sz w:val="16"/>
                <w:szCs w:val="16"/>
                <w:highlight w:val="yellow"/>
              </w:rPr>
            </w:pPr>
          </w:p>
          <w:p w14:paraId="54C525BD" w14:textId="31E7F1BF" w:rsidR="002938D0" w:rsidRPr="00017E64" w:rsidRDefault="00017E64" w:rsidP="00DC3A96">
            <w:pPr>
              <w:jc w:val="both"/>
              <w:rPr>
                <w:rFonts w:ascii="Arial" w:hAnsi="Arial" w:cs="Arial"/>
                <w:b/>
                <w:sz w:val="16"/>
                <w:szCs w:val="16"/>
              </w:rPr>
            </w:pPr>
            <w:r w:rsidRPr="00017E64">
              <w:rPr>
                <w:rFonts w:ascii="Arial" w:hAnsi="Arial" w:cs="Arial"/>
                <w:b/>
                <w:sz w:val="16"/>
                <w:szCs w:val="16"/>
              </w:rPr>
              <w:t>Partida 59</w:t>
            </w:r>
          </w:p>
          <w:p w14:paraId="2A3203AE" w14:textId="77777777" w:rsidR="00017E64" w:rsidRDefault="00017E64" w:rsidP="00DC3A96">
            <w:pPr>
              <w:jc w:val="both"/>
              <w:rPr>
                <w:rFonts w:ascii="Arial" w:hAnsi="Arial" w:cs="Arial"/>
                <w:b/>
                <w:sz w:val="16"/>
                <w:szCs w:val="16"/>
                <w:highlight w:val="yellow"/>
              </w:rPr>
            </w:pPr>
          </w:p>
          <w:p w14:paraId="19122710" w14:textId="77777777" w:rsidR="00017E64" w:rsidRDefault="00017E64" w:rsidP="00017E64">
            <w:pPr>
              <w:jc w:val="both"/>
              <w:rPr>
                <w:rFonts w:ascii="Calibri" w:hAnsi="Calibri" w:cs="Calibri"/>
                <w:sz w:val="16"/>
                <w:szCs w:val="16"/>
              </w:rPr>
            </w:pPr>
            <w:r w:rsidRPr="00FA142B">
              <w:rPr>
                <w:rFonts w:ascii="Calibri" w:hAnsi="Calibri" w:cs="Calibri"/>
                <w:sz w:val="16"/>
                <w:szCs w:val="16"/>
              </w:rPr>
              <w:t xml:space="preserve">Las especificaciones </w:t>
            </w:r>
            <w:r>
              <w:rPr>
                <w:rFonts w:ascii="Calibri" w:hAnsi="Calibri" w:cs="Calibri"/>
                <w:sz w:val="16"/>
                <w:szCs w:val="16"/>
              </w:rPr>
              <w:t>técnicas solicitadas para esta partida</w:t>
            </w:r>
            <w:r w:rsidRPr="00FA142B">
              <w:rPr>
                <w:rFonts w:ascii="Calibri" w:hAnsi="Calibri" w:cs="Calibri"/>
                <w:sz w:val="16"/>
                <w:szCs w:val="16"/>
              </w:rPr>
              <w:t xml:space="preserve"> </w:t>
            </w:r>
            <w:r>
              <w:rPr>
                <w:rFonts w:ascii="Calibri" w:hAnsi="Calibri" w:cs="Calibri"/>
                <w:sz w:val="16"/>
                <w:szCs w:val="16"/>
              </w:rPr>
              <w:t xml:space="preserve">fueron </w:t>
            </w:r>
            <w:r w:rsidRPr="00FA142B">
              <w:rPr>
                <w:rFonts w:ascii="Calibri" w:hAnsi="Calibri" w:cs="Calibri"/>
                <w:sz w:val="16"/>
                <w:szCs w:val="16"/>
              </w:rPr>
              <w:t>las siguientes:</w:t>
            </w:r>
          </w:p>
          <w:p w14:paraId="259F371C" w14:textId="2C6B795B" w:rsidR="00DC3A96" w:rsidRPr="002938D0" w:rsidRDefault="00DC3A96" w:rsidP="00DC3A96">
            <w:pPr>
              <w:jc w:val="both"/>
              <w:rPr>
                <w:rFonts w:ascii="Arial" w:hAnsi="Arial" w:cs="Arial"/>
                <w:b/>
                <w:sz w:val="16"/>
                <w:szCs w:val="16"/>
                <w:highlight w:val="yellow"/>
              </w:rPr>
            </w:pPr>
          </w:p>
          <w:p w14:paraId="0DF979C3" w14:textId="38FA6B4D" w:rsidR="002938D0" w:rsidRPr="00017E64" w:rsidRDefault="00017E64" w:rsidP="00017E64">
            <w:pPr>
              <w:jc w:val="both"/>
              <w:rPr>
                <w:rFonts w:ascii="Arial" w:hAnsi="Arial" w:cs="Arial"/>
                <w:sz w:val="14"/>
                <w:szCs w:val="16"/>
              </w:rPr>
            </w:pPr>
            <w:r w:rsidRPr="00017E64">
              <w:rPr>
                <w:rFonts w:ascii="Arial" w:hAnsi="Arial" w:cs="Arial"/>
                <w:sz w:val="14"/>
                <w:szCs w:val="16"/>
              </w:rPr>
              <w:t>SEDA NEGRA TRENZADA 3-</w:t>
            </w:r>
            <w:proofErr w:type="gramStart"/>
            <w:r w:rsidRPr="00017E64">
              <w:rPr>
                <w:rFonts w:ascii="Arial" w:hAnsi="Arial" w:cs="Arial"/>
                <w:sz w:val="14"/>
                <w:szCs w:val="16"/>
              </w:rPr>
              <w:t>0  EDA</w:t>
            </w:r>
            <w:proofErr w:type="gramEnd"/>
            <w:r w:rsidRPr="00017E64">
              <w:rPr>
                <w:rFonts w:ascii="Arial" w:hAnsi="Arial" w:cs="Arial"/>
                <w:sz w:val="14"/>
                <w:szCs w:val="16"/>
              </w:rPr>
              <w:t xml:space="preserve"> NEGRA TRENZADA 3-0. AGUJA </w:t>
            </w:r>
            <w:r w:rsidRPr="00026FEE">
              <w:rPr>
                <w:rFonts w:ascii="Arial" w:hAnsi="Arial" w:cs="Arial"/>
                <w:b/>
                <w:sz w:val="14"/>
                <w:szCs w:val="16"/>
              </w:rPr>
              <w:t>3/8</w:t>
            </w:r>
            <w:r w:rsidRPr="00017E64">
              <w:rPr>
                <w:rFonts w:ascii="Arial" w:hAnsi="Arial" w:cs="Arial"/>
                <w:sz w:val="14"/>
                <w:szCs w:val="16"/>
              </w:rPr>
              <w:t xml:space="preserve"> CIRCULO REVERSO CORTANTE 19MM. MARCA SURGEASY. VAMASA. CAJA CON 12 PIEZAS.</w:t>
            </w:r>
            <w:r w:rsidRPr="00017E64">
              <w:rPr>
                <w:rFonts w:ascii="Arial" w:hAnsi="Arial" w:cs="Arial"/>
                <w:sz w:val="14"/>
                <w:szCs w:val="16"/>
              </w:rPr>
              <w:tab/>
              <w:t>20</w:t>
            </w:r>
          </w:p>
          <w:p w14:paraId="2925C071" w14:textId="208167D3" w:rsidR="002938D0" w:rsidRDefault="002938D0" w:rsidP="00DC3A96">
            <w:pPr>
              <w:jc w:val="both"/>
              <w:rPr>
                <w:rFonts w:ascii="Arial" w:hAnsi="Arial" w:cs="Arial"/>
                <w:sz w:val="16"/>
                <w:szCs w:val="16"/>
              </w:rPr>
            </w:pPr>
          </w:p>
          <w:p w14:paraId="1F78CCDE" w14:textId="6B44CF87" w:rsidR="002938D0" w:rsidRDefault="00017E64" w:rsidP="00DC3A96">
            <w:pPr>
              <w:jc w:val="both"/>
              <w:rPr>
                <w:rFonts w:ascii="Arial" w:hAnsi="Arial" w:cs="Arial"/>
                <w:sz w:val="16"/>
                <w:szCs w:val="16"/>
              </w:rPr>
            </w:pPr>
            <w:r w:rsidRPr="00017E64">
              <w:rPr>
                <w:rFonts w:ascii="Arial" w:hAnsi="Arial" w:cs="Arial"/>
                <w:sz w:val="16"/>
                <w:szCs w:val="16"/>
              </w:rPr>
              <w:t>La licitante para esta partida ofertó:</w:t>
            </w:r>
          </w:p>
          <w:p w14:paraId="10718DC1" w14:textId="5FDA15B5" w:rsidR="002938D0" w:rsidRDefault="002938D0" w:rsidP="00DC3A96">
            <w:pPr>
              <w:jc w:val="both"/>
              <w:rPr>
                <w:rFonts w:ascii="Arial" w:hAnsi="Arial" w:cs="Arial"/>
                <w:sz w:val="16"/>
                <w:szCs w:val="16"/>
              </w:rPr>
            </w:pPr>
          </w:p>
          <w:p w14:paraId="359F98F7" w14:textId="77777777" w:rsidR="00017E64" w:rsidRDefault="00017E64" w:rsidP="00DC3A96">
            <w:pPr>
              <w:jc w:val="both"/>
              <w:rPr>
                <w:rFonts w:ascii="Arial" w:hAnsi="Arial" w:cs="Arial"/>
                <w:sz w:val="16"/>
                <w:szCs w:val="16"/>
              </w:rPr>
            </w:pPr>
            <w:r>
              <w:rPr>
                <w:rFonts w:ascii="Arial" w:hAnsi="Arial" w:cs="Arial"/>
                <w:sz w:val="16"/>
                <w:szCs w:val="16"/>
              </w:rPr>
              <w:t>Anexo 1:</w:t>
            </w:r>
          </w:p>
          <w:p w14:paraId="3D7164B3" w14:textId="7F30B0E4" w:rsidR="00017E64" w:rsidRDefault="00017E64" w:rsidP="00DC3A96">
            <w:pPr>
              <w:jc w:val="both"/>
              <w:rPr>
                <w:rFonts w:ascii="Arial" w:hAnsi="Arial" w:cs="Arial"/>
                <w:sz w:val="16"/>
                <w:szCs w:val="16"/>
              </w:rPr>
            </w:pPr>
            <w:r>
              <w:rPr>
                <w:rFonts w:ascii="Arial" w:hAnsi="Arial" w:cs="Arial"/>
                <w:sz w:val="16"/>
                <w:szCs w:val="16"/>
              </w:rPr>
              <w:t xml:space="preserve">SEDA NEGRA TRENZADA 3-0 CAJA CON 12 PIEZAS. </w:t>
            </w:r>
            <w:r w:rsidRPr="00017E64">
              <w:rPr>
                <w:rFonts w:ascii="Arial" w:hAnsi="Arial" w:cs="Arial"/>
                <w:sz w:val="16"/>
                <w:szCs w:val="16"/>
              </w:rPr>
              <w:t>20</w:t>
            </w:r>
          </w:p>
          <w:p w14:paraId="25FA69B8" w14:textId="280D9838" w:rsidR="00017E64" w:rsidRDefault="00017E64" w:rsidP="00DC3A96">
            <w:pPr>
              <w:jc w:val="both"/>
              <w:rPr>
                <w:rFonts w:ascii="Arial" w:hAnsi="Arial" w:cs="Arial"/>
                <w:sz w:val="16"/>
                <w:szCs w:val="16"/>
              </w:rPr>
            </w:pPr>
          </w:p>
          <w:p w14:paraId="2C9573C9" w14:textId="3E30897A" w:rsidR="00026FEE" w:rsidRDefault="00026FEE" w:rsidP="00DC3A96">
            <w:pPr>
              <w:jc w:val="both"/>
              <w:rPr>
                <w:rFonts w:ascii="Arial" w:hAnsi="Arial" w:cs="Arial"/>
                <w:sz w:val="16"/>
                <w:szCs w:val="16"/>
              </w:rPr>
            </w:pPr>
            <w:r>
              <w:rPr>
                <w:rFonts w:ascii="Arial" w:hAnsi="Arial" w:cs="Arial"/>
                <w:sz w:val="16"/>
                <w:szCs w:val="16"/>
              </w:rPr>
              <w:t>Ficha Técnica:</w:t>
            </w:r>
          </w:p>
          <w:p w14:paraId="7B767464" w14:textId="41FB1FAD" w:rsidR="00017E64" w:rsidRDefault="00026FEE" w:rsidP="00DC3A96">
            <w:pPr>
              <w:jc w:val="both"/>
              <w:rPr>
                <w:rFonts w:ascii="Arial" w:hAnsi="Arial" w:cs="Arial"/>
                <w:sz w:val="16"/>
                <w:szCs w:val="16"/>
              </w:rPr>
            </w:pPr>
            <w:r>
              <w:rPr>
                <w:rFonts w:ascii="Arial" w:hAnsi="Arial" w:cs="Arial"/>
                <w:noProof/>
                <w:sz w:val="16"/>
                <w:szCs w:val="16"/>
                <w:lang w:val="en-US" w:eastAsia="en-US"/>
              </w:rPr>
              <mc:AlternateContent>
                <mc:Choice Requires="wps">
                  <w:drawing>
                    <wp:anchor distT="0" distB="0" distL="114300" distR="114300" simplePos="0" relativeHeight="251665408" behindDoc="0" locked="0" layoutInCell="1" allowOverlap="1" wp14:anchorId="59FB02DE" wp14:editId="12DF45A2">
                      <wp:simplePos x="0" y="0"/>
                      <wp:positionH relativeFrom="column">
                        <wp:posOffset>1358773</wp:posOffset>
                      </wp:positionH>
                      <wp:positionV relativeFrom="paragraph">
                        <wp:posOffset>638175</wp:posOffset>
                      </wp:positionV>
                      <wp:extent cx="926592" cy="1109472"/>
                      <wp:effectExtent l="38100" t="0" r="26035" b="52705"/>
                      <wp:wrapNone/>
                      <wp:docPr id="18" name="Conector recto de flecha 18"/>
                      <wp:cNvGraphicFramePr/>
                      <a:graphic xmlns:a="http://schemas.openxmlformats.org/drawingml/2006/main">
                        <a:graphicData uri="http://schemas.microsoft.com/office/word/2010/wordprocessingShape">
                          <wps:wsp>
                            <wps:cNvCnPr/>
                            <wps:spPr>
                              <a:xfrm flipH="1">
                                <a:off x="0" y="0"/>
                                <a:ext cx="926592" cy="110947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4A71F9" id="Conector recto de flecha 18" o:spid="_x0000_s1026" type="#_x0000_t32" style="position:absolute;margin-left:107pt;margin-top:50.25pt;width:72.95pt;height:87.3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" strokecolor="#bc4542 [3045]">
                      <v:stroke endarrow="block"/>
                    </v:shape>
                  </w:pict>
                </mc:Fallback>
              </mc:AlternateContent>
            </w:r>
            <w:r>
              <w:rPr>
                <w:rFonts w:ascii="Arial" w:hAnsi="Arial" w:cs="Arial"/>
                <w:noProof/>
                <w:sz w:val="16"/>
                <w:szCs w:val="16"/>
                <w:lang w:val="en-US" w:eastAsia="en-US"/>
              </w:rPr>
              <w:drawing>
                <wp:inline distT="0" distB="0" distL="0" distR="0" wp14:anchorId="2E017474" wp14:editId="300D9338">
                  <wp:extent cx="2706370" cy="29992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 59.jpeg"/>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21624" cy="3016137"/>
                          </a:xfrm>
                          <a:prstGeom prst="rect">
                            <a:avLst/>
                          </a:prstGeom>
                        </pic:spPr>
                      </pic:pic>
                    </a:graphicData>
                  </a:graphic>
                </wp:inline>
              </w:drawing>
            </w:r>
          </w:p>
          <w:p w14:paraId="26D12A3A" w14:textId="029B4625" w:rsidR="00026FEE" w:rsidRDefault="00026FEE" w:rsidP="00DC3A96">
            <w:pPr>
              <w:jc w:val="both"/>
              <w:rPr>
                <w:rFonts w:ascii="Arial" w:hAnsi="Arial" w:cs="Arial"/>
                <w:b/>
                <w:sz w:val="16"/>
                <w:szCs w:val="16"/>
              </w:rPr>
            </w:pPr>
          </w:p>
          <w:p w14:paraId="62EB15FB" w14:textId="22154DBB" w:rsidR="00026FEE" w:rsidRDefault="00026FEE" w:rsidP="00DC3A96">
            <w:pPr>
              <w:jc w:val="both"/>
              <w:rPr>
                <w:rFonts w:ascii="Arial" w:hAnsi="Arial" w:cs="Arial"/>
                <w:sz w:val="16"/>
                <w:szCs w:val="16"/>
              </w:rPr>
            </w:pPr>
            <w:r w:rsidRPr="00026FEE">
              <w:rPr>
                <w:rFonts w:ascii="Arial" w:hAnsi="Arial" w:cs="Arial"/>
                <w:sz w:val="16"/>
                <w:szCs w:val="16"/>
              </w:rPr>
              <w:t xml:space="preserve">Al momento de llevar a cabo la revisión a detalle el área requirente, se encontró que; se solicita aguja de </w:t>
            </w:r>
            <w:r w:rsidRPr="00026FEE">
              <w:rPr>
                <w:rFonts w:ascii="Arial" w:hAnsi="Arial" w:cs="Arial"/>
                <w:b/>
                <w:sz w:val="16"/>
                <w:szCs w:val="16"/>
              </w:rPr>
              <w:t>3/8</w:t>
            </w:r>
            <w:r w:rsidRPr="00026FEE">
              <w:rPr>
                <w:rFonts w:ascii="Arial" w:hAnsi="Arial" w:cs="Arial"/>
                <w:sz w:val="16"/>
                <w:szCs w:val="16"/>
              </w:rPr>
              <w:t xml:space="preserve"> y se oferta de </w:t>
            </w:r>
            <w:r w:rsidRPr="00026FEE">
              <w:rPr>
                <w:rFonts w:ascii="Arial" w:hAnsi="Arial" w:cs="Arial"/>
                <w:b/>
                <w:sz w:val="16"/>
                <w:szCs w:val="16"/>
              </w:rPr>
              <w:t>1/2</w:t>
            </w:r>
            <w:r w:rsidRPr="00026FEE">
              <w:rPr>
                <w:rFonts w:ascii="Arial" w:hAnsi="Arial" w:cs="Arial"/>
                <w:sz w:val="16"/>
                <w:szCs w:val="16"/>
              </w:rPr>
              <w:t>, según ficha técnica presentada. Por</w:t>
            </w:r>
            <w:r>
              <w:rPr>
                <w:rFonts w:ascii="Arial" w:hAnsi="Arial" w:cs="Arial"/>
                <w:sz w:val="16"/>
                <w:szCs w:val="16"/>
              </w:rPr>
              <w:t xml:space="preserve"> lo que se tiene por incumpliend</w:t>
            </w:r>
            <w:r w:rsidRPr="00026FEE">
              <w:rPr>
                <w:rFonts w:ascii="Arial" w:hAnsi="Arial" w:cs="Arial"/>
                <w:sz w:val="16"/>
                <w:szCs w:val="16"/>
              </w:rPr>
              <w:t xml:space="preserve">o </w:t>
            </w:r>
            <w:r>
              <w:rPr>
                <w:rFonts w:ascii="Arial" w:hAnsi="Arial" w:cs="Arial"/>
                <w:sz w:val="16"/>
                <w:szCs w:val="16"/>
              </w:rPr>
              <w:t xml:space="preserve">con lo ofertado </w:t>
            </w:r>
            <w:r w:rsidRPr="00026FEE">
              <w:rPr>
                <w:rFonts w:ascii="Arial" w:hAnsi="Arial" w:cs="Arial"/>
                <w:sz w:val="16"/>
                <w:szCs w:val="16"/>
              </w:rPr>
              <w:t xml:space="preserve">para esta partida por no existir congruencia entre anexo 1 y los folletos, </w:t>
            </w:r>
            <w:r>
              <w:rPr>
                <w:rFonts w:ascii="Arial" w:hAnsi="Arial" w:cs="Arial"/>
                <w:sz w:val="16"/>
                <w:szCs w:val="16"/>
              </w:rPr>
              <w:t>conforme a lo anteriormente señalado.</w:t>
            </w:r>
          </w:p>
          <w:p w14:paraId="05075C84" w14:textId="77777777" w:rsidR="00026FEE" w:rsidRDefault="00026FEE" w:rsidP="00026FEE">
            <w:pPr>
              <w:jc w:val="both"/>
              <w:rPr>
                <w:rFonts w:ascii="Arial" w:hAnsi="Arial" w:cs="Arial"/>
                <w:sz w:val="16"/>
                <w:szCs w:val="16"/>
              </w:rPr>
            </w:pPr>
          </w:p>
          <w:p w14:paraId="749882D3" w14:textId="0D9E837D" w:rsidR="00026FEE" w:rsidRPr="00026FEE" w:rsidRDefault="00026FEE" w:rsidP="00026FEE">
            <w:pPr>
              <w:jc w:val="both"/>
              <w:rPr>
                <w:rFonts w:ascii="Arial" w:hAnsi="Arial" w:cs="Arial"/>
                <w:sz w:val="16"/>
                <w:szCs w:val="16"/>
              </w:rPr>
            </w:pPr>
            <w:r>
              <w:rPr>
                <w:rFonts w:ascii="Arial" w:hAnsi="Arial" w:cs="Arial"/>
                <w:sz w:val="16"/>
                <w:szCs w:val="16"/>
              </w:rPr>
              <w:t>C</w:t>
            </w:r>
            <w:r w:rsidRPr="00026FEE">
              <w:rPr>
                <w:rFonts w:ascii="Arial" w:hAnsi="Arial" w:cs="Arial"/>
                <w:sz w:val="16"/>
                <w:szCs w:val="16"/>
              </w:rPr>
              <w:t xml:space="preserve">omo consecuencia se realiza el </w:t>
            </w:r>
            <w:proofErr w:type="spellStart"/>
            <w:r w:rsidRPr="00026FEE">
              <w:rPr>
                <w:rFonts w:ascii="Arial" w:hAnsi="Arial" w:cs="Arial"/>
                <w:sz w:val="16"/>
                <w:szCs w:val="16"/>
              </w:rPr>
              <w:t>desechamiento</w:t>
            </w:r>
            <w:proofErr w:type="spellEnd"/>
            <w:r w:rsidRPr="00026FEE">
              <w:rPr>
                <w:rFonts w:ascii="Arial" w:hAnsi="Arial" w:cs="Arial"/>
                <w:sz w:val="16"/>
                <w:szCs w:val="16"/>
              </w:rPr>
              <w:t xml:space="preserve"> de la presente partida.</w:t>
            </w:r>
          </w:p>
          <w:p w14:paraId="19DFBD6F" w14:textId="77777777" w:rsidR="00026FEE" w:rsidRPr="00026FEE" w:rsidRDefault="00026FEE" w:rsidP="00026FEE">
            <w:pPr>
              <w:jc w:val="both"/>
              <w:rPr>
                <w:rFonts w:ascii="Arial" w:hAnsi="Arial" w:cs="Arial"/>
                <w:sz w:val="16"/>
                <w:szCs w:val="16"/>
              </w:rPr>
            </w:pPr>
          </w:p>
          <w:p w14:paraId="78E19673" w14:textId="00D1E083" w:rsidR="00026FEE" w:rsidRDefault="00026FEE" w:rsidP="00026FEE">
            <w:pPr>
              <w:jc w:val="both"/>
              <w:rPr>
                <w:rFonts w:ascii="Arial" w:hAnsi="Arial" w:cs="Arial"/>
                <w:sz w:val="16"/>
                <w:szCs w:val="16"/>
              </w:rPr>
            </w:pPr>
            <w:r w:rsidRPr="00026FEE">
              <w:rPr>
                <w:rFonts w:ascii="Arial" w:hAnsi="Arial" w:cs="Arial"/>
                <w:sz w:val="16"/>
                <w:szCs w:val="16"/>
              </w:rPr>
              <w:t xml:space="preserve">Al corroborarse los incumplimientos antes señalados, se determina: “XIII. DESECHAMIENTO DE PROPUESTAS” </w:t>
            </w:r>
            <w:r>
              <w:rPr>
                <w:rFonts w:ascii="Arial" w:hAnsi="Arial" w:cs="Arial"/>
                <w:sz w:val="16"/>
                <w:szCs w:val="16"/>
              </w:rPr>
              <w:t>XIII.1</w:t>
            </w:r>
            <w:r w:rsidRPr="00026FEE">
              <w:rPr>
                <w:rFonts w:ascii="Arial" w:hAnsi="Arial" w:cs="Arial"/>
                <w:sz w:val="16"/>
                <w:szCs w:val="16"/>
              </w:rPr>
              <w:t xml:space="preserve">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al incumplimiento manifestado, que afectan su solvencia de manera </w:t>
            </w:r>
            <w:r w:rsidR="009E1707">
              <w:rPr>
                <w:rFonts w:ascii="Arial" w:hAnsi="Arial" w:cs="Arial"/>
                <w:sz w:val="16"/>
                <w:szCs w:val="16"/>
              </w:rPr>
              <w:t>particular</w:t>
            </w:r>
            <w:r w:rsidRPr="00026FEE">
              <w:rPr>
                <w:rFonts w:ascii="Arial" w:hAnsi="Arial" w:cs="Arial"/>
                <w:sz w:val="16"/>
                <w:szCs w:val="16"/>
              </w:rPr>
              <w:t>, conforme a lo señalado e</w:t>
            </w:r>
            <w:r w:rsidR="009E1707">
              <w:rPr>
                <w:rFonts w:ascii="Arial" w:hAnsi="Arial" w:cs="Arial"/>
                <w:sz w:val="16"/>
                <w:szCs w:val="16"/>
              </w:rPr>
              <w:t>n el artículo 55 y 56 de la Ley</w:t>
            </w:r>
            <w:r w:rsidRPr="00026FEE">
              <w:rPr>
                <w:rFonts w:ascii="Arial" w:hAnsi="Arial" w:cs="Arial"/>
                <w:sz w:val="16"/>
                <w:szCs w:val="16"/>
              </w:rPr>
              <w:t xml:space="preserve"> de las bases de la presente licitación, se realiza el </w:t>
            </w:r>
            <w:proofErr w:type="spellStart"/>
            <w:r w:rsidRPr="00026FEE">
              <w:rPr>
                <w:rFonts w:ascii="Arial" w:hAnsi="Arial" w:cs="Arial"/>
                <w:sz w:val="16"/>
                <w:szCs w:val="16"/>
              </w:rPr>
              <w:t>desechamiento</w:t>
            </w:r>
            <w:proofErr w:type="spellEnd"/>
            <w:r w:rsidRPr="00026FEE">
              <w:rPr>
                <w:rFonts w:ascii="Arial" w:hAnsi="Arial" w:cs="Arial"/>
                <w:sz w:val="16"/>
                <w:szCs w:val="16"/>
              </w:rPr>
              <w:t xml:space="preserve"> de la</w:t>
            </w:r>
            <w:r w:rsidR="009E1707">
              <w:rPr>
                <w:rFonts w:ascii="Arial" w:hAnsi="Arial" w:cs="Arial"/>
                <w:sz w:val="16"/>
                <w:szCs w:val="16"/>
              </w:rPr>
              <w:t>s partidas 41 y 59</w:t>
            </w:r>
            <w:r w:rsidRPr="00026FEE">
              <w:rPr>
                <w:rFonts w:ascii="Arial" w:hAnsi="Arial" w:cs="Arial"/>
                <w:sz w:val="16"/>
                <w:szCs w:val="16"/>
              </w:rPr>
              <w:t xml:space="preserve"> de</w:t>
            </w:r>
            <w:r w:rsidR="009E1707">
              <w:rPr>
                <w:rFonts w:ascii="Arial" w:hAnsi="Arial" w:cs="Arial"/>
                <w:sz w:val="16"/>
                <w:szCs w:val="16"/>
              </w:rPr>
              <w:t xml:space="preserve"> </w:t>
            </w:r>
            <w:r w:rsidRPr="00026FEE">
              <w:rPr>
                <w:rFonts w:ascii="Arial" w:hAnsi="Arial" w:cs="Arial"/>
                <w:sz w:val="16"/>
                <w:szCs w:val="16"/>
              </w:rPr>
              <w:t>l</w:t>
            </w:r>
            <w:r w:rsidR="009E1707">
              <w:rPr>
                <w:rFonts w:ascii="Arial" w:hAnsi="Arial" w:cs="Arial"/>
                <w:sz w:val="16"/>
                <w:szCs w:val="16"/>
              </w:rPr>
              <w:t>a</w:t>
            </w:r>
            <w:r w:rsidRPr="00026FEE">
              <w:rPr>
                <w:rFonts w:ascii="Arial" w:hAnsi="Arial" w:cs="Arial"/>
                <w:sz w:val="16"/>
                <w:szCs w:val="16"/>
              </w:rPr>
              <w:t xml:space="preserve"> licitante </w:t>
            </w:r>
            <w:r w:rsidR="009E1707">
              <w:rPr>
                <w:rFonts w:ascii="Arial" w:hAnsi="Arial" w:cs="Arial"/>
                <w:sz w:val="16"/>
                <w:szCs w:val="16"/>
              </w:rPr>
              <w:t>IMELDA MARTINEZ NIÑO.</w:t>
            </w:r>
          </w:p>
          <w:p w14:paraId="56E1839D" w14:textId="06C7E484" w:rsidR="00026FEE" w:rsidRPr="005761E8" w:rsidRDefault="00026FEE" w:rsidP="00DC3A96">
            <w:pPr>
              <w:jc w:val="both"/>
              <w:rPr>
                <w:rFonts w:ascii="Arial" w:hAnsi="Arial" w:cs="Arial"/>
                <w:b/>
                <w:sz w:val="16"/>
                <w:szCs w:val="16"/>
              </w:rPr>
            </w:pPr>
          </w:p>
          <w:p w14:paraId="7847249B" w14:textId="6A963E96" w:rsidR="00673521" w:rsidRDefault="00FD58EE" w:rsidP="00673521">
            <w:pPr>
              <w:jc w:val="both"/>
              <w:rPr>
                <w:rFonts w:ascii="Arial" w:hAnsi="Arial" w:cs="Arial"/>
                <w:sz w:val="16"/>
                <w:szCs w:val="16"/>
              </w:rPr>
            </w:pPr>
            <w:r w:rsidRPr="00FD58EE">
              <w:rPr>
                <w:rFonts w:ascii="Arial" w:hAnsi="Arial" w:cs="Arial"/>
                <w:sz w:val="16"/>
                <w:szCs w:val="16"/>
              </w:rPr>
              <w:t xml:space="preserve">Revisión Técnica realizada por el Dr. En Farm. Sergio Ramírez González, Decano del Centro de Ciencias de la Salud, por la Dra. Paulina Andrade Lozano, Jefa de la Unidad Médico Didáctica y por la Mtra. En A. Claudia Mónica Martínez Esparza, Jefa del Área Administrativa UMD, conforme a los anexos de la Convocatoria </w:t>
            </w:r>
            <w:r w:rsidRPr="00FD58EE">
              <w:rPr>
                <w:rFonts w:ascii="Arial" w:hAnsi="Arial" w:cs="Arial"/>
                <w:b/>
                <w:sz w:val="16"/>
                <w:szCs w:val="16"/>
              </w:rPr>
              <w:t>LPN 901045968-003-2024</w:t>
            </w:r>
            <w:r w:rsidRPr="00FD58EE">
              <w:rPr>
                <w:rFonts w:ascii="Arial" w:hAnsi="Arial" w:cs="Arial"/>
                <w:sz w:val="16"/>
                <w:szCs w:val="16"/>
              </w:rPr>
              <w:t>.</w:t>
            </w:r>
          </w:p>
          <w:p w14:paraId="20EBEBB7" w14:textId="77777777" w:rsidR="00FD58EE" w:rsidRPr="005761E8" w:rsidRDefault="00FD58EE" w:rsidP="00673521">
            <w:pPr>
              <w:jc w:val="both"/>
              <w:rPr>
                <w:rFonts w:ascii="Arial" w:hAnsi="Arial" w:cs="Arial"/>
                <w:b/>
                <w:sz w:val="16"/>
                <w:szCs w:val="16"/>
              </w:rPr>
            </w:pPr>
          </w:p>
          <w:p w14:paraId="6BCF3D81" w14:textId="5C545507" w:rsidR="00673521" w:rsidRPr="004C38EC" w:rsidRDefault="00673521" w:rsidP="00673521">
            <w:pPr>
              <w:jc w:val="both"/>
              <w:rPr>
                <w:rFonts w:asciiTheme="minorHAnsi" w:hAnsiTheme="minorHAnsi" w:cs="Arial"/>
                <w:sz w:val="14"/>
                <w:szCs w:val="14"/>
              </w:rPr>
            </w:pPr>
            <w:r w:rsidRPr="005761E8">
              <w:rPr>
                <w:rFonts w:ascii="Arial" w:hAnsi="Arial" w:cs="Arial"/>
                <w:sz w:val="16"/>
                <w:szCs w:val="16"/>
              </w:rPr>
              <w:t>Revisión Administrativa realizada por</w:t>
            </w:r>
            <w:r>
              <w:rPr>
                <w:rFonts w:ascii="Arial" w:hAnsi="Arial" w:cs="Arial"/>
                <w:sz w:val="16"/>
                <w:szCs w:val="16"/>
              </w:rPr>
              <w:t xml:space="preserve"> la </w:t>
            </w:r>
            <w:r w:rsidRPr="005761E8">
              <w:rPr>
                <w:rFonts w:ascii="Arial" w:hAnsi="Arial" w:cs="Arial"/>
                <w:sz w:val="16"/>
                <w:szCs w:val="16"/>
              </w:rPr>
              <w:t xml:space="preserve">Dirección General de Finanzas, a través de su titular el </w:t>
            </w:r>
            <w:r w:rsidRPr="00D06CB0">
              <w:rPr>
                <w:rFonts w:ascii="Arial" w:hAnsi="Arial" w:cs="Arial"/>
                <w:sz w:val="16"/>
                <w:szCs w:val="16"/>
              </w:rPr>
              <w:t>Mtro. En F. y N. Jorge Silva Robles</w:t>
            </w:r>
            <w:r w:rsidRPr="005761E8">
              <w:rPr>
                <w:rFonts w:ascii="Arial" w:hAnsi="Arial" w:cs="Arial"/>
                <w:sz w:val="16"/>
                <w:szCs w:val="16"/>
              </w:rPr>
              <w:t xml:space="preserve">, el Departamento de Compras, la M. en A.P. Beatriz Elizabeth Rivera de Loera y la Encargada de Licitaciones, </w:t>
            </w:r>
            <w:r>
              <w:rPr>
                <w:rFonts w:ascii="Arial" w:hAnsi="Arial" w:cs="Arial"/>
                <w:sz w:val="16"/>
                <w:szCs w:val="16"/>
              </w:rPr>
              <w:t>Lic.</w:t>
            </w:r>
            <w:r w:rsidRPr="005761E8">
              <w:rPr>
                <w:rFonts w:ascii="Arial" w:hAnsi="Arial" w:cs="Arial"/>
                <w:sz w:val="16"/>
                <w:szCs w:val="16"/>
              </w:rPr>
              <w:t xml:space="preserve"> </w:t>
            </w:r>
            <w:r>
              <w:rPr>
                <w:rFonts w:ascii="Arial" w:hAnsi="Arial" w:cs="Arial"/>
                <w:sz w:val="16"/>
                <w:szCs w:val="16"/>
              </w:rPr>
              <w:t>Gabriela del Socorro Muñoz Vera.</w:t>
            </w:r>
          </w:p>
        </w:tc>
      </w:tr>
      <w:tr w:rsidR="00673521" w:rsidRPr="00154F13" w14:paraId="3F43D5A2" w14:textId="77777777" w:rsidTr="0049689C">
        <w:trPr>
          <w:trHeight w:val="434"/>
          <w:jc w:val="center"/>
        </w:trPr>
        <w:tc>
          <w:tcPr>
            <w:tcW w:w="180" w:type="pct"/>
            <w:noWrap/>
          </w:tcPr>
          <w:p w14:paraId="56E8DE58" w14:textId="2F39839B" w:rsidR="00673521" w:rsidRPr="00493E75" w:rsidRDefault="00673521" w:rsidP="00673521">
            <w:pPr>
              <w:jc w:val="center"/>
              <w:rPr>
                <w:rFonts w:ascii="Arial" w:hAnsi="Arial" w:cs="Arial"/>
                <w:b/>
                <w:sz w:val="16"/>
                <w:szCs w:val="12"/>
              </w:rPr>
            </w:pPr>
            <w:r w:rsidRPr="00493E75">
              <w:rPr>
                <w:rFonts w:ascii="Arial" w:hAnsi="Arial" w:cs="Arial"/>
                <w:b/>
                <w:sz w:val="16"/>
                <w:szCs w:val="12"/>
              </w:rPr>
              <w:lastRenderedPageBreak/>
              <w:t>2</w:t>
            </w:r>
          </w:p>
        </w:tc>
        <w:tc>
          <w:tcPr>
            <w:tcW w:w="941" w:type="pct"/>
            <w:noWrap/>
          </w:tcPr>
          <w:p w14:paraId="3EA6AB8A" w14:textId="2B792F31" w:rsidR="00673521" w:rsidRPr="00493E75" w:rsidRDefault="00493E75" w:rsidP="00673521">
            <w:pPr>
              <w:pStyle w:val="Sangradetextonormal"/>
              <w:ind w:left="0"/>
              <w:jc w:val="center"/>
              <w:rPr>
                <w:rFonts w:ascii="Arial" w:hAnsi="Arial" w:cs="Arial"/>
                <w:b/>
                <w:sz w:val="16"/>
                <w:szCs w:val="14"/>
                <w:highlight w:val="yellow"/>
                <w:lang w:val="es-ES"/>
              </w:rPr>
            </w:pPr>
            <w:r w:rsidRPr="00493E75">
              <w:rPr>
                <w:rFonts w:ascii="Arial" w:hAnsi="Arial" w:cs="Arial"/>
                <w:b/>
                <w:sz w:val="16"/>
                <w:szCs w:val="14"/>
                <w:lang w:val="es-ES"/>
              </w:rPr>
              <w:t>ARMANAC, S.A. DE C.V.</w:t>
            </w:r>
          </w:p>
        </w:tc>
        <w:tc>
          <w:tcPr>
            <w:tcW w:w="3879" w:type="pct"/>
          </w:tcPr>
          <w:p w14:paraId="0E9BF0DD" w14:textId="26615628" w:rsidR="00673521" w:rsidRPr="004C38EC" w:rsidRDefault="00673521" w:rsidP="00673521">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493E75" w:rsidRPr="00493E75">
              <w:rPr>
                <w:rFonts w:ascii="Arial" w:hAnsi="Arial" w:cs="Arial"/>
                <w:b/>
                <w:sz w:val="16"/>
                <w:szCs w:val="16"/>
              </w:rPr>
              <w:t>1 a 38, 41, 43 a 45, 49 a 55, 57, 59 a 62, 64 a 71 y 73</w:t>
            </w:r>
            <w:r w:rsidR="00493E75">
              <w:rPr>
                <w:rFonts w:ascii="Arial" w:hAnsi="Arial" w:cs="Arial"/>
                <w:b/>
                <w:sz w:val="16"/>
                <w:szCs w:val="16"/>
              </w:rPr>
              <w:t>.</w:t>
            </w:r>
          </w:p>
          <w:p w14:paraId="0F74049D" w14:textId="77777777" w:rsidR="00673521" w:rsidRPr="004C38EC" w:rsidRDefault="00673521" w:rsidP="00673521">
            <w:pPr>
              <w:spacing w:line="276" w:lineRule="auto"/>
              <w:jc w:val="both"/>
              <w:rPr>
                <w:rFonts w:ascii="Arial" w:hAnsi="Arial" w:cs="Arial"/>
                <w:b/>
                <w:sz w:val="16"/>
                <w:szCs w:val="16"/>
              </w:rPr>
            </w:pPr>
          </w:p>
          <w:p w14:paraId="2CFAAA60" w14:textId="1647B8D2" w:rsidR="00673521" w:rsidRPr="004C38EC" w:rsidRDefault="00673521" w:rsidP="00673521">
            <w:pPr>
              <w:spacing w:line="276" w:lineRule="auto"/>
              <w:jc w:val="both"/>
              <w:rPr>
                <w:rFonts w:ascii="Arial" w:hAnsi="Arial" w:cs="Arial"/>
                <w:sz w:val="16"/>
                <w:szCs w:val="16"/>
              </w:rPr>
            </w:pPr>
            <w:r w:rsidRPr="00BE57A0">
              <w:rPr>
                <w:rFonts w:ascii="Arial" w:hAnsi="Arial" w:cs="Arial"/>
                <w:b/>
                <w:sz w:val="16"/>
                <w:szCs w:val="16"/>
              </w:rPr>
              <w:t>Documentos Apartado X</w:t>
            </w:r>
            <w:r w:rsidRPr="00BE57A0">
              <w:rPr>
                <w:rFonts w:ascii="Arial" w:hAnsi="Arial" w:cs="Arial"/>
                <w:sz w:val="16"/>
                <w:szCs w:val="16"/>
              </w:rPr>
              <w:t>, presenta</w:t>
            </w:r>
            <w:r w:rsidRPr="004C38EC">
              <w:rPr>
                <w:rFonts w:ascii="Arial" w:hAnsi="Arial" w:cs="Arial"/>
                <w:sz w:val="16"/>
                <w:szCs w:val="16"/>
              </w:rPr>
              <w:t xml:space="preserve"> y cumple de manera</w:t>
            </w:r>
            <w:r w:rsidR="003C0EDB" w:rsidRPr="004C38EC">
              <w:rPr>
                <w:rFonts w:ascii="Arial" w:hAnsi="Arial" w:cs="Arial"/>
                <w:sz w:val="16"/>
                <w:szCs w:val="16"/>
              </w:rPr>
              <w:t xml:space="preserve"> </w:t>
            </w:r>
            <w:r w:rsidR="003C0EDB">
              <w:rPr>
                <w:rFonts w:ascii="Arial" w:hAnsi="Arial" w:cs="Arial"/>
                <w:sz w:val="16"/>
                <w:szCs w:val="16"/>
              </w:rPr>
              <w:t>parcial</w:t>
            </w:r>
            <w:r w:rsidRPr="004C38EC">
              <w:rPr>
                <w:rFonts w:ascii="Arial" w:hAnsi="Arial" w:cs="Arial"/>
                <w:sz w:val="16"/>
                <w:szCs w:val="16"/>
              </w:rPr>
              <w:t xml:space="preserve"> conforme lo establecido y detallado en los Anexos 1 y 2, </w:t>
            </w:r>
            <w:r w:rsidR="00C46A95">
              <w:rPr>
                <w:rFonts w:ascii="Arial" w:hAnsi="Arial" w:cs="Arial"/>
                <w:sz w:val="16"/>
                <w:szCs w:val="16"/>
              </w:rPr>
              <w:t>presenta</w:t>
            </w:r>
            <w:r w:rsidRPr="004C38EC">
              <w:rPr>
                <w:rFonts w:ascii="Arial" w:hAnsi="Arial" w:cs="Arial"/>
                <w:sz w:val="16"/>
                <w:szCs w:val="16"/>
              </w:rPr>
              <w:t xml:space="preserve"> los siguientes incumplimientos:</w:t>
            </w:r>
          </w:p>
          <w:p w14:paraId="2766DE0C" w14:textId="56D649D0" w:rsidR="00673521" w:rsidRPr="004C38EC" w:rsidRDefault="00673521" w:rsidP="00673521">
            <w:pPr>
              <w:jc w:val="both"/>
              <w:rPr>
                <w:rFonts w:ascii="Arial" w:hAnsi="Arial" w:cs="Arial"/>
                <w:b/>
                <w:sz w:val="16"/>
                <w:szCs w:val="16"/>
              </w:rPr>
            </w:pPr>
          </w:p>
          <w:p w14:paraId="745B41CC" w14:textId="629844EE" w:rsidR="003C0EDB" w:rsidRPr="003C0EDB" w:rsidRDefault="003C0EDB" w:rsidP="003C0EDB">
            <w:pPr>
              <w:tabs>
                <w:tab w:val="left" w:pos="9214"/>
              </w:tabs>
              <w:ind w:right="175"/>
              <w:jc w:val="both"/>
              <w:rPr>
                <w:rFonts w:ascii="Calibri" w:hAnsi="Calibri" w:cs="Calibri"/>
                <w:sz w:val="16"/>
                <w:szCs w:val="16"/>
              </w:rPr>
            </w:pPr>
            <w:r w:rsidRPr="002938D0">
              <w:rPr>
                <w:rFonts w:ascii="Calibri" w:hAnsi="Calibri" w:cs="Calibri"/>
                <w:b/>
                <w:sz w:val="16"/>
                <w:szCs w:val="16"/>
              </w:rPr>
              <w:lastRenderedPageBreak/>
              <w:t>En el numeral X</w:t>
            </w:r>
            <w:r w:rsidR="00276D86" w:rsidRPr="002938D0">
              <w:rPr>
                <w:rFonts w:ascii="Calibri" w:hAnsi="Calibri" w:cs="Calibri"/>
                <w:b/>
                <w:sz w:val="16"/>
                <w:szCs w:val="16"/>
              </w:rPr>
              <w:t>.</w:t>
            </w:r>
            <w:r w:rsidRPr="002938D0">
              <w:rPr>
                <w:rFonts w:ascii="Calibri" w:hAnsi="Calibri" w:cs="Calibri"/>
                <w:b/>
                <w:sz w:val="16"/>
                <w:szCs w:val="16"/>
              </w:rPr>
              <w:t xml:space="preserve"> 2.7</w:t>
            </w:r>
            <w:r w:rsidRPr="003C0EDB">
              <w:rPr>
                <w:rFonts w:ascii="Calibri" w:hAnsi="Calibri" w:cs="Calibri"/>
                <w:sz w:val="16"/>
                <w:szCs w:val="16"/>
              </w:rPr>
              <w:t xml:space="preserve"> De la convocatoria se solicitó:</w:t>
            </w:r>
          </w:p>
          <w:p w14:paraId="6BF827F7" w14:textId="77777777" w:rsidR="003C0EDB" w:rsidRPr="003C0EDB" w:rsidRDefault="003C0EDB" w:rsidP="003C0EDB">
            <w:pPr>
              <w:tabs>
                <w:tab w:val="left" w:pos="9214"/>
              </w:tabs>
              <w:spacing w:after="160" w:line="259" w:lineRule="auto"/>
              <w:ind w:right="175"/>
              <w:contextualSpacing/>
              <w:jc w:val="both"/>
              <w:rPr>
                <w:rFonts w:ascii="Calibri" w:hAnsi="Calibri" w:cs="Calibri"/>
                <w:sz w:val="16"/>
                <w:szCs w:val="16"/>
              </w:rPr>
            </w:pPr>
          </w:p>
          <w:p w14:paraId="2A222E7C" w14:textId="77777777" w:rsidR="003C0EDB" w:rsidRPr="003C0EDB" w:rsidRDefault="003C0EDB" w:rsidP="003C0EDB">
            <w:pPr>
              <w:widowControl w:val="0"/>
              <w:jc w:val="both"/>
              <w:rPr>
                <w:rFonts w:ascii="Calibri" w:eastAsia="Calibri" w:hAnsi="Calibri" w:cs="Calibri"/>
                <w:b/>
                <w:i/>
                <w:color w:val="000000"/>
                <w:sz w:val="14"/>
                <w:szCs w:val="14"/>
              </w:rPr>
            </w:pPr>
            <w:r w:rsidRPr="003C0EDB">
              <w:rPr>
                <w:rFonts w:ascii="Calibri" w:eastAsia="Calibri" w:hAnsi="Calibri" w:cs="Calibri"/>
                <w:b/>
                <w:i/>
                <w:color w:val="000000"/>
                <w:sz w:val="14"/>
                <w:szCs w:val="14"/>
              </w:rPr>
              <w:t>“Opinión del Cumplimiento de Obligaciones fiscales en materia de Seguridad Social. *</w:t>
            </w:r>
          </w:p>
          <w:p w14:paraId="7C5E1958" w14:textId="77777777" w:rsidR="003C0EDB" w:rsidRPr="003C0EDB" w:rsidRDefault="003C0EDB" w:rsidP="003C0EDB">
            <w:pPr>
              <w:widowControl w:val="0"/>
              <w:jc w:val="both"/>
              <w:rPr>
                <w:rFonts w:ascii="Calibri" w:eastAsia="Calibri" w:hAnsi="Calibri" w:cs="Calibri"/>
                <w:i/>
                <w:color w:val="000000"/>
                <w:sz w:val="14"/>
                <w:szCs w:val="14"/>
              </w:rPr>
            </w:pPr>
            <w:r w:rsidRPr="003C0EDB">
              <w:rPr>
                <w:rFonts w:ascii="Calibri" w:eastAsia="Calibri" w:hAnsi="Calibri" w:cs="Calibri"/>
                <w:i/>
                <w:color w:val="000000"/>
                <w:sz w:val="14"/>
                <w:szCs w:val="14"/>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40FF3E0E" w14:textId="77777777" w:rsidR="003C0EDB" w:rsidRPr="003C0EDB" w:rsidRDefault="003C0EDB" w:rsidP="003C0EDB">
            <w:pPr>
              <w:widowControl w:val="0"/>
              <w:jc w:val="both"/>
              <w:rPr>
                <w:rFonts w:ascii="Calibri" w:eastAsia="Calibri" w:hAnsi="Calibri" w:cs="Calibri"/>
                <w:i/>
                <w:color w:val="000000"/>
                <w:sz w:val="14"/>
                <w:szCs w:val="14"/>
              </w:rPr>
            </w:pPr>
          </w:p>
          <w:p w14:paraId="1AFC66F2" w14:textId="77777777" w:rsidR="003C0EDB" w:rsidRPr="003C0EDB" w:rsidRDefault="003C0EDB" w:rsidP="003C0EDB">
            <w:pPr>
              <w:widowControl w:val="0"/>
              <w:ind w:right="-52"/>
              <w:contextualSpacing/>
              <w:jc w:val="both"/>
              <w:rPr>
                <w:rFonts w:ascii="Calibri" w:eastAsia="Calibri" w:hAnsi="Calibri" w:cs="Calibri"/>
                <w:b/>
                <w:i/>
                <w:color w:val="000000"/>
                <w:sz w:val="14"/>
                <w:szCs w:val="14"/>
                <w:u w:val="single"/>
              </w:rPr>
            </w:pPr>
            <w:r w:rsidRPr="003C0EDB">
              <w:rPr>
                <w:rFonts w:ascii="Calibri" w:eastAsia="Calibri" w:hAnsi="Calibri" w:cs="Calibri"/>
                <w:i/>
                <w:color w:val="000000"/>
                <w:sz w:val="14"/>
                <w:szCs w:val="14"/>
              </w:rPr>
              <w:t xml:space="preserve">La opinión de Cumplimiento de Obligaciones fiscales en materia de Seguridad Social deberá presentarse con fecha del día </w:t>
            </w:r>
            <w:r w:rsidRPr="003C0EDB">
              <w:rPr>
                <w:rFonts w:ascii="Calibri" w:eastAsia="Calibri" w:hAnsi="Calibri" w:cs="Calibri"/>
                <w:b/>
                <w:i/>
                <w:color w:val="000000"/>
                <w:sz w:val="14"/>
                <w:szCs w:val="14"/>
                <w:u w:val="single"/>
              </w:rPr>
              <w:t>23 de febrero de 2024.</w:t>
            </w:r>
          </w:p>
          <w:p w14:paraId="60060CCE" w14:textId="77777777" w:rsidR="003C0EDB" w:rsidRPr="003C0EDB" w:rsidRDefault="003C0EDB" w:rsidP="003C0EDB">
            <w:pPr>
              <w:tabs>
                <w:tab w:val="left" w:pos="9214"/>
              </w:tabs>
              <w:spacing w:after="160" w:line="259" w:lineRule="auto"/>
              <w:ind w:right="175"/>
              <w:contextualSpacing/>
              <w:jc w:val="both"/>
              <w:rPr>
                <w:rFonts w:ascii="Calibri" w:hAnsi="Calibri" w:cs="Calibri"/>
                <w:i/>
                <w:sz w:val="14"/>
                <w:szCs w:val="14"/>
              </w:rPr>
            </w:pPr>
            <w:r w:rsidRPr="003C0EDB">
              <w:rPr>
                <w:rFonts w:ascii="Calibri" w:hAnsi="Calibri" w:cs="Arial"/>
                <w:i/>
                <w:sz w:val="14"/>
                <w:szCs w:val="14"/>
              </w:rPr>
              <w:t xml:space="preserve">(Su omisión es causa de </w:t>
            </w:r>
            <w:proofErr w:type="spellStart"/>
            <w:r w:rsidRPr="003C0EDB">
              <w:rPr>
                <w:rFonts w:ascii="Calibri" w:hAnsi="Calibri" w:cs="Arial"/>
                <w:i/>
                <w:sz w:val="14"/>
                <w:szCs w:val="14"/>
              </w:rPr>
              <w:t>desechamiento</w:t>
            </w:r>
            <w:proofErr w:type="spellEnd"/>
            <w:r w:rsidRPr="003C0EDB">
              <w:rPr>
                <w:rFonts w:ascii="Calibri" w:hAnsi="Calibri" w:cs="Arial"/>
                <w:i/>
                <w:sz w:val="14"/>
                <w:szCs w:val="14"/>
              </w:rPr>
              <w:t>).</w:t>
            </w:r>
          </w:p>
          <w:p w14:paraId="63263232" w14:textId="77777777" w:rsidR="003C0EDB" w:rsidRPr="003C0EDB" w:rsidRDefault="003C0EDB" w:rsidP="003C0EDB">
            <w:pPr>
              <w:tabs>
                <w:tab w:val="left" w:pos="9214"/>
              </w:tabs>
              <w:spacing w:after="160" w:line="259" w:lineRule="auto"/>
              <w:ind w:right="175"/>
              <w:contextualSpacing/>
              <w:jc w:val="both"/>
              <w:rPr>
                <w:rFonts w:ascii="Calibri" w:hAnsi="Calibri" w:cs="Calibri"/>
                <w:b/>
                <w:i/>
                <w:sz w:val="14"/>
                <w:szCs w:val="14"/>
              </w:rPr>
            </w:pPr>
            <w:r w:rsidRPr="003C0EDB">
              <w:rPr>
                <w:rFonts w:ascii="Calibri" w:hAnsi="Calibri" w:cs="Calibri"/>
                <w:b/>
                <w:i/>
                <w:sz w:val="14"/>
                <w:szCs w:val="14"/>
              </w:rPr>
              <w:t>2.</w:t>
            </w:r>
            <w:proofErr w:type="gramStart"/>
            <w:r w:rsidRPr="003C0EDB">
              <w:rPr>
                <w:rFonts w:ascii="Calibri" w:hAnsi="Calibri" w:cs="Calibri"/>
                <w:b/>
                <w:i/>
                <w:sz w:val="14"/>
                <w:szCs w:val="14"/>
              </w:rPr>
              <w:t>8..</w:t>
            </w:r>
            <w:proofErr w:type="gramEnd"/>
          </w:p>
          <w:p w14:paraId="4B608F91" w14:textId="77777777" w:rsidR="003C0EDB" w:rsidRPr="003C0EDB" w:rsidRDefault="003C0EDB" w:rsidP="003C0EDB">
            <w:pPr>
              <w:tabs>
                <w:tab w:val="left" w:pos="9214"/>
              </w:tabs>
              <w:spacing w:after="160" w:line="259" w:lineRule="auto"/>
              <w:ind w:right="175"/>
              <w:contextualSpacing/>
              <w:jc w:val="both"/>
              <w:rPr>
                <w:rFonts w:ascii="Calibri" w:hAnsi="Calibri" w:cs="Calibri"/>
                <w:b/>
                <w:i/>
                <w:sz w:val="14"/>
                <w:szCs w:val="14"/>
              </w:rPr>
            </w:pPr>
            <w:r w:rsidRPr="003C0EDB">
              <w:rPr>
                <w:rFonts w:ascii="Calibri" w:hAnsi="Calibri" w:cs="Calibri"/>
                <w:b/>
                <w:i/>
                <w:sz w:val="14"/>
                <w:szCs w:val="14"/>
              </w:rPr>
              <w:t>2.9…</w:t>
            </w:r>
          </w:p>
          <w:p w14:paraId="52707AA0" w14:textId="77777777" w:rsidR="003C0EDB" w:rsidRPr="003C0EDB" w:rsidRDefault="003C0EDB" w:rsidP="003C0EDB">
            <w:pPr>
              <w:widowControl w:val="0"/>
              <w:spacing w:after="160" w:line="259" w:lineRule="auto"/>
              <w:contextualSpacing/>
              <w:jc w:val="both"/>
              <w:rPr>
                <w:rFonts w:ascii="Calibri" w:eastAsia="Calibri" w:hAnsi="Calibri" w:cs="Calibri"/>
                <w:i/>
                <w:color w:val="000000"/>
                <w:sz w:val="14"/>
                <w:szCs w:val="14"/>
              </w:rPr>
            </w:pPr>
            <w:r w:rsidRPr="003C0EDB">
              <w:rPr>
                <w:rFonts w:ascii="Calibri" w:eastAsia="Calibri" w:hAnsi="Calibri" w:cs="Calibri"/>
                <w: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Pr="003C0EDB">
              <w:rPr>
                <w:rFonts w:ascii="Calibri" w:eastAsia="Calibri" w:hAnsi="Calibri" w:cs="Calibri"/>
                <w:b/>
                <w:i/>
                <w:color w:val="000000"/>
                <w:sz w:val="14"/>
                <w:szCs w:val="14"/>
              </w:rPr>
              <w:t>23 de enero de 2024 al 23 de febrero</w:t>
            </w:r>
            <w:r w:rsidRPr="003C0EDB">
              <w:rPr>
                <w:rFonts w:ascii="Calibri" w:eastAsia="Calibri" w:hAnsi="Calibri" w:cs="Calibri"/>
                <w:b/>
                <w:i/>
                <w:color w:val="000000"/>
                <w:sz w:val="16"/>
                <w:szCs w:val="16"/>
              </w:rPr>
              <w:t xml:space="preserve"> </w:t>
            </w:r>
            <w:r w:rsidRPr="003C0EDB">
              <w:rPr>
                <w:rFonts w:ascii="Calibri" w:eastAsia="Calibri" w:hAnsi="Calibri" w:cs="Calibri"/>
                <w:b/>
                <w:i/>
                <w:color w:val="000000"/>
                <w:sz w:val="14"/>
                <w:szCs w:val="14"/>
              </w:rPr>
              <w:t>de 2024</w:t>
            </w:r>
            <w:r w:rsidRPr="003C0EDB">
              <w:rPr>
                <w:rFonts w:ascii="Calibri" w:eastAsia="Calibri" w:hAnsi="Calibri" w:cs="Calibri"/>
                <w:i/>
                <w:color w:val="000000"/>
                <w:sz w:val="14"/>
                <w:szCs w:val="14"/>
              </w:rPr>
              <w:t>).</w:t>
            </w:r>
          </w:p>
          <w:p w14:paraId="401D3ADF" w14:textId="77777777" w:rsidR="003C0EDB" w:rsidRPr="003C0EDB" w:rsidRDefault="003C0EDB" w:rsidP="003C0EDB">
            <w:pPr>
              <w:widowControl w:val="0"/>
              <w:spacing w:after="160" w:line="259" w:lineRule="auto"/>
              <w:contextualSpacing/>
              <w:jc w:val="both"/>
              <w:rPr>
                <w:rFonts w:ascii="Calibri" w:eastAsia="Calibri" w:hAnsi="Calibri" w:cs="Calibri"/>
                <w:i/>
                <w:color w:val="000000"/>
                <w:sz w:val="16"/>
                <w:szCs w:val="16"/>
              </w:rPr>
            </w:pPr>
          </w:p>
          <w:p w14:paraId="3C684252" w14:textId="77777777" w:rsidR="003C0EDB" w:rsidRPr="003C0EDB" w:rsidRDefault="003C0EDB" w:rsidP="003C0EDB">
            <w:pPr>
              <w:widowControl w:val="0"/>
              <w:spacing w:after="160" w:line="259" w:lineRule="auto"/>
              <w:contextualSpacing/>
              <w:jc w:val="both"/>
              <w:rPr>
                <w:rFonts w:ascii="Calibri" w:eastAsia="Calibri" w:hAnsi="Calibri" w:cs="Calibri"/>
                <w:i/>
                <w:color w:val="000000"/>
                <w:sz w:val="14"/>
                <w:szCs w:val="14"/>
              </w:rPr>
            </w:pPr>
            <w:r w:rsidRPr="003C0EDB">
              <w:rPr>
                <w:rFonts w:ascii="Calibri" w:eastAsia="Calibri" w:hAnsi="Calibri" w:cs="Calibri"/>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3C0EDB">
              <w:rPr>
                <w:rFonts w:ascii="Calibri" w:eastAsia="Calibri" w:hAnsi="Calibri" w:cs="Calibri"/>
                <w:i/>
                <w:color w:val="000000"/>
                <w:sz w:val="14"/>
                <w:szCs w:val="14"/>
                <w:u w:val="single"/>
              </w:rPr>
              <w:t>Entero de retenciones mensuales de ISR por sueldos y salarios</w:t>
            </w:r>
            <w:r w:rsidRPr="003C0EDB">
              <w:rPr>
                <w:rFonts w:ascii="Calibri" w:eastAsia="Calibri" w:hAnsi="Calibri" w:cs="Calibri"/>
                <w:i/>
                <w:color w:val="000000"/>
                <w:sz w:val="14"/>
                <w:szCs w:val="14"/>
              </w:rPr>
              <w:t>”.</w:t>
            </w:r>
          </w:p>
          <w:p w14:paraId="06C51E4E" w14:textId="77777777" w:rsidR="003C0EDB" w:rsidRPr="003C0EDB" w:rsidRDefault="003C0EDB" w:rsidP="003C0EDB">
            <w:pPr>
              <w:tabs>
                <w:tab w:val="left" w:pos="9214"/>
              </w:tabs>
              <w:spacing w:after="160" w:line="259" w:lineRule="auto"/>
              <w:ind w:right="175"/>
              <w:contextualSpacing/>
              <w:jc w:val="both"/>
              <w:rPr>
                <w:rFonts w:ascii="Calibri" w:hAnsi="Calibri" w:cs="Calibri"/>
                <w:i/>
                <w:sz w:val="14"/>
                <w:szCs w:val="14"/>
              </w:rPr>
            </w:pPr>
            <w:r w:rsidRPr="003C0EDB">
              <w:rPr>
                <w:rFonts w:ascii="Calibri" w:hAnsi="Calibri" w:cs="Calibri"/>
                <w:i/>
                <w:sz w:val="14"/>
                <w:szCs w:val="14"/>
              </w:rPr>
              <w:t xml:space="preserve">(2.6 a 2.9 Su omisión es causa de </w:t>
            </w:r>
            <w:proofErr w:type="spellStart"/>
            <w:r w:rsidRPr="003C0EDB">
              <w:rPr>
                <w:rFonts w:ascii="Calibri" w:hAnsi="Calibri" w:cs="Calibri"/>
                <w:i/>
                <w:sz w:val="14"/>
                <w:szCs w:val="14"/>
              </w:rPr>
              <w:t>desechamiento</w:t>
            </w:r>
            <w:proofErr w:type="spellEnd"/>
            <w:r w:rsidRPr="003C0EDB">
              <w:rPr>
                <w:rFonts w:ascii="Calibri" w:hAnsi="Calibri" w:cs="Calibri"/>
                <w:i/>
                <w:sz w:val="14"/>
                <w:szCs w:val="14"/>
              </w:rPr>
              <w:t>)”</w:t>
            </w:r>
          </w:p>
          <w:p w14:paraId="532859FF" w14:textId="77777777" w:rsidR="003C0EDB" w:rsidRPr="003C0EDB" w:rsidRDefault="003C0EDB" w:rsidP="003C0EDB">
            <w:pPr>
              <w:tabs>
                <w:tab w:val="left" w:pos="9214"/>
              </w:tabs>
              <w:spacing w:after="160" w:line="259" w:lineRule="auto"/>
              <w:ind w:right="175"/>
              <w:contextualSpacing/>
              <w:jc w:val="both"/>
              <w:rPr>
                <w:rFonts w:ascii="Calibri" w:hAnsi="Calibri" w:cs="Calibri"/>
                <w:sz w:val="14"/>
                <w:szCs w:val="14"/>
              </w:rPr>
            </w:pPr>
          </w:p>
          <w:p w14:paraId="4E11664D" w14:textId="77777777" w:rsidR="003C0EDB" w:rsidRPr="003C0EDB" w:rsidRDefault="003C0EDB" w:rsidP="003C0EDB">
            <w:pPr>
              <w:tabs>
                <w:tab w:val="left" w:pos="9214"/>
              </w:tabs>
              <w:spacing w:after="160" w:line="259" w:lineRule="auto"/>
              <w:ind w:right="175"/>
              <w:contextualSpacing/>
              <w:jc w:val="both"/>
              <w:rPr>
                <w:rFonts w:ascii="Calibri" w:hAnsi="Calibri" w:cs="Calibri"/>
                <w:sz w:val="16"/>
                <w:szCs w:val="16"/>
              </w:rPr>
            </w:pPr>
            <w:r w:rsidRPr="003C0EDB">
              <w:rPr>
                <w:rFonts w:ascii="Calibri" w:hAnsi="Calibri" w:cs="Calibri"/>
                <w:sz w:val="16"/>
                <w:szCs w:val="16"/>
              </w:rPr>
              <w:t>El licitante ARMANAC, S.A. DE C.V. presentó dicha Constancia de cumplimiento de obligaciones ante el IMSS, al corriente, con los siguientes datos “</w:t>
            </w:r>
            <w:r w:rsidRPr="003C0EDB">
              <w:rPr>
                <w:rFonts w:ascii="Calibri" w:hAnsi="Calibri" w:cs="Calibri"/>
                <w:i/>
                <w:sz w:val="16"/>
                <w:szCs w:val="16"/>
              </w:rPr>
              <w:t xml:space="preserve">se emite constancia en opinión POSITIVA. Folio 17085398317601084458528, Revisión practicada el día </w:t>
            </w:r>
            <w:r w:rsidRPr="003C0EDB">
              <w:rPr>
                <w:rFonts w:ascii="Calibri" w:hAnsi="Calibri" w:cs="Calibri"/>
                <w:b/>
                <w:i/>
                <w:sz w:val="16"/>
                <w:szCs w:val="16"/>
                <w:u w:val="single"/>
              </w:rPr>
              <w:t>21 de febrero</w:t>
            </w:r>
            <w:r w:rsidRPr="003C0EDB">
              <w:rPr>
                <w:rFonts w:ascii="Calibri" w:hAnsi="Calibri" w:cs="Calibri"/>
                <w:i/>
                <w:sz w:val="16"/>
                <w:szCs w:val="16"/>
              </w:rPr>
              <w:t xml:space="preserve"> de 2024 a las 12:23 horas</w:t>
            </w:r>
            <w:r w:rsidRPr="003C0EDB">
              <w:rPr>
                <w:rFonts w:ascii="Calibri" w:hAnsi="Calibri" w:cs="Calibri"/>
                <w:sz w:val="16"/>
                <w:szCs w:val="16"/>
              </w:rPr>
              <w:t>”</w:t>
            </w:r>
          </w:p>
          <w:p w14:paraId="0C8E6993" w14:textId="77777777" w:rsidR="003C0EDB" w:rsidRPr="003C0EDB" w:rsidRDefault="003C0EDB" w:rsidP="003C0EDB">
            <w:pPr>
              <w:tabs>
                <w:tab w:val="left" w:pos="9214"/>
              </w:tabs>
              <w:spacing w:after="160" w:line="259" w:lineRule="auto"/>
              <w:ind w:right="175"/>
              <w:contextualSpacing/>
              <w:jc w:val="both"/>
              <w:rPr>
                <w:rFonts w:ascii="Calibri" w:hAnsi="Calibri" w:cs="Calibri"/>
                <w:sz w:val="16"/>
                <w:szCs w:val="16"/>
              </w:rPr>
            </w:pPr>
          </w:p>
          <w:p w14:paraId="4E74D876" w14:textId="77777777" w:rsidR="003C0EDB" w:rsidRPr="003C0EDB" w:rsidRDefault="003C0EDB" w:rsidP="003C0EDB">
            <w:pPr>
              <w:tabs>
                <w:tab w:val="left" w:pos="9214"/>
              </w:tabs>
              <w:spacing w:after="160" w:line="259" w:lineRule="auto"/>
              <w:ind w:right="175"/>
              <w:contextualSpacing/>
              <w:jc w:val="both"/>
              <w:rPr>
                <w:rFonts w:ascii="Calibri" w:hAnsi="Calibri" w:cs="Calibri"/>
                <w:sz w:val="16"/>
                <w:szCs w:val="16"/>
              </w:rPr>
            </w:pPr>
            <w:r w:rsidRPr="003C0EDB">
              <w:rPr>
                <w:rFonts w:ascii="Calibri" w:hAnsi="Calibri" w:cs="Calibri"/>
                <w:noProof/>
                <w:sz w:val="16"/>
                <w:szCs w:val="16"/>
                <w:lang w:val="en-US" w:eastAsia="en-US"/>
              </w:rPr>
              <mc:AlternateContent>
                <mc:Choice Requires="wps">
                  <w:drawing>
                    <wp:anchor distT="0" distB="0" distL="114300" distR="114300" simplePos="0" relativeHeight="251659264" behindDoc="0" locked="0" layoutInCell="1" allowOverlap="1" wp14:anchorId="7CE773E2" wp14:editId="1BF2A346">
                      <wp:simplePos x="0" y="0"/>
                      <wp:positionH relativeFrom="column">
                        <wp:posOffset>651637</wp:posOffset>
                      </wp:positionH>
                      <wp:positionV relativeFrom="paragraph">
                        <wp:posOffset>1000887</wp:posOffset>
                      </wp:positionV>
                      <wp:extent cx="850900" cy="615696"/>
                      <wp:effectExtent l="38100" t="0" r="25400" b="51435"/>
                      <wp:wrapNone/>
                      <wp:docPr id="11" name="Conector recto de flecha 11"/>
                      <wp:cNvGraphicFramePr/>
                      <a:graphic xmlns:a="http://schemas.openxmlformats.org/drawingml/2006/main">
                        <a:graphicData uri="http://schemas.microsoft.com/office/word/2010/wordprocessingShape">
                          <wps:wsp>
                            <wps:cNvCnPr/>
                            <wps:spPr>
                              <a:xfrm flipH="1">
                                <a:off x="0" y="0"/>
                                <a:ext cx="850900" cy="615696"/>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7A46A3" id="_x0000_t32" coordsize="21600,21600" o:spt="32" o:oned="t" path="m,l21600,21600e" filled="f">
                      <v:path arrowok="t" fillok="f" o:connecttype="none"/>
                      <o:lock v:ext="edit" shapetype="t"/>
                    </v:shapetype>
                    <v:shape id="Conector recto de flecha 11" o:spid="_x0000_s1026" type="#_x0000_t32" style="position:absolute;margin-left:51.3pt;margin-top:78.8pt;width:67pt;height:4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" strokecolor="#ed7d31" strokeweight="1pt">
                      <v:stroke endarrow="block" joinstyle="miter"/>
                    </v:shape>
                  </w:pict>
                </mc:Fallback>
              </mc:AlternateContent>
            </w:r>
            <w:r w:rsidRPr="003C0EDB">
              <w:rPr>
                <w:rFonts w:ascii="Calibri" w:hAnsi="Calibri" w:cs="Calibri"/>
                <w:noProof/>
                <w:sz w:val="16"/>
                <w:szCs w:val="16"/>
                <w:lang w:val="en-US" w:eastAsia="en-US"/>
              </w:rPr>
              <w:drawing>
                <wp:inline distT="0" distB="0" distL="0" distR="0" wp14:anchorId="30AA7C87" wp14:editId="4434C57B">
                  <wp:extent cx="2956560" cy="3328416"/>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2-24 at 5.40.34 PM.jpeg"/>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58867" cy="3331013"/>
                          </a:xfrm>
                          <a:prstGeom prst="rect">
                            <a:avLst/>
                          </a:prstGeom>
                        </pic:spPr>
                      </pic:pic>
                    </a:graphicData>
                  </a:graphic>
                </wp:inline>
              </w:drawing>
            </w:r>
          </w:p>
          <w:p w14:paraId="73A0F936" w14:textId="77777777" w:rsidR="003C0EDB" w:rsidRPr="003C0EDB" w:rsidRDefault="003C0EDB" w:rsidP="003C0EDB">
            <w:pPr>
              <w:tabs>
                <w:tab w:val="left" w:pos="9214"/>
              </w:tabs>
              <w:ind w:right="175"/>
              <w:jc w:val="both"/>
              <w:rPr>
                <w:rFonts w:ascii="Calibri" w:hAnsi="Calibri" w:cs="Calibri"/>
                <w:sz w:val="16"/>
                <w:szCs w:val="16"/>
              </w:rPr>
            </w:pPr>
          </w:p>
          <w:p w14:paraId="01857E5D" w14:textId="77777777" w:rsidR="003C0EDB" w:rsidRPr="003C0EDB" w:rsidRDefault="003C0EDB" w:rsidP="003C0EDB">
            <w:pPr>
              <w:tabs>
                <w:tab w:val="left" w:pos="9214"/>
              </w:tabs>
              <w:ind w:right="175"/>
              <w:jc w:val="both"/>
              <w:rPr>
                <w:rFonts w:ascii="Calibri" w:eastAsia="Calibri" w:hAnsi="Calibri" w:cs="Calibri"/>
                <w:sz w:val="16"/>
                <w:szCs w:val="14"/>
              </w:rPr>
            </w:pPr>
            <w:r w:rsidRPr="003C0EDB">
              <w:rPr>
                <w:rFonts w:ascii="Calibri" w:hAnsi="Calibri" w:cs="Calibri"/>
                <w:sz w:val="16"/>
                <w:szCs w:val="16"/>
              </w:rPr>
              <w:t xml:space="preserve">De lo anterior se desprende que, si bien la constancia se encuentra en sentido positivo, también lo es que </w:t>
            </w:r>
            <w:r w:rsidRPr="003C0EDB">
              <w:rPr>
                <w:rFonts w:ascii="Calibri" w:hAnsi="Calibri" w:cs="Calibri"/>
                <w:b/>
                <w:sz w:val="16"/>
                <w:szCs w:val="16"/>
              </w:rPr>
              <w:t xml:space="preserve">NO CUMPLE CON </w:t>
            </w:r>
            <w:r w:rsidRPr="003C0EDB">
              <w:rPr>
                <w:rFonts w:ascii="Calibri" w:eastAsia="Calibri" w:hAnsi="Calibri" w:cs="Calibri"/>
                <w:b/>
                <w:sz w:val="16"/>
                <w:szCs w:val="14"/>
              </w:rPr>
              <w:t xml:space="preserve">EL REQUISITO DE </w:t>
            </w:r>
            <w:r w:rsidRPr="003C0EDB">
              <w:rPr>
                <w:rFonts w:ascii="Calibri" w:eastAsia="Calibri" w:hAnsi="Calibri" w:cs="Calibri"/>
                <w:b/>
                <w:sz w:val="16"/>
                <w:szCs w:val="14"/>
                <w:u w:val="single"/>
              </w:rPr>
              <w:t>VIGENTE</w:t>
            </w:r>
            <w:r w:rsidRPr="003C0EDB">
              <w:rPr>
                <w:rFonts w:ascii="Calibri" w:eastAsia="Calibri" w:hAnsi="Calibri" w:cs="Calibri"/>
                <w:b/>
                <w:sz w:val="16"/>
                <w:szCs w:val="14"/>
              </w:rPr>
              <w:t>,</w:t>
            </w:r>
            <w:r w:rsidRPr="003C0EDB">
              <w:rPr>
                <w:rFonts w:ascii="Calibri" w:eastAsia="Calibri" w:hAnsi="Calibri" w:cs="Calibri"/>
                <w:sz w:val="16"/>
                <w:szCs w:val="14"/>
              </w:rPr>
              <w:t xml:space="preserve"> solicitado en el presente apartado, toda vez </w:t>
            </w:r>
            <w:r w:rsidRPr="003C0EDB">
              <w:rPr>
                <w:rFonts w:ascii="Calibri" w:eastAsia="Calibri" w:hAnsi="Calibri" w:cs="Calibri"/>
                <w:sz w:val="16"/>
                <w:szCs w:val="14"/>
              </w:rPr>
              <w:lastRenderedPageBreak/>
              <w:t xml:space="preserve">que, para la presentación de este documento de cumplimiento de obligaciones fiscales en materia de seguridad social, se debió presentar con fecha </w:t>
            </w:r>
            <w:r w:rsidRPr="003C0EDB">
              <w:rPr>
                <w:rFonts w:ascii="Calibri" w:eastAsia="Calibri" w:hAnsi="Calibri" w:cs="Calibri"/>
                <w:b/>
                <w:i/>
                <w:sz w:val="16"/>
                <w:szCs w:val="14"/>
                <w:u w:val="single"/>
              </w:rPr>
              <w:t>23 de febrero de 2024</w:t>
            </w:r>
            <w:r w:rsidRPr="003C0EDB">
              <w:rPr>
                <w:rFonts w:ascii="Calibri" w:eastAsia="Calibri" w:hAnsi="Calibri" w:cs="Calibri"/>
                <w:sz w:val="16"/>
                <w:szCs w:val="14"/>
              </w:rPr>
              <w:t xml:space="preserve">, por lo que no cumple con todos los requisitos que se establecen particularmente para este caso, es decir, </w:t>
            </w:r>
            <w:r w:rsidRPr="003C0EDB">
              <w:rPr>
                <w:rFonts w:ascii="Calibri" w:eastAsia="Calibri" w:hAnsi="Calibri" w:cs="Calibri"/>
                <w:b/>
                <w:i/>
                <w:sz w:val="16"/>
                <w:szCs w:val="14"/>
                <w:u w:val="single"/>
              </w:rPr>
              <w:t>DEBERÁ ESTAR VIGENTE</w:t>
            </w:r>
            <w:r w:rsidRPr="003C0EDB">
              <w:rPr>
                <w:rFonts w:ascii="Calibri" w:eastAsia="Calibri" w:hAnsi="Calibri" w:cs="Calibri"/>
                <w:sz w:val="16"/>
                <w:szCs w:val="14"/>
              </w:rPr>
              <w:t>, en sentido positivo o sin adeudo; observación que quedó asentada de manera expresa en el Anexo “12” Formato entrega-recepción, en el acto de presentación y apertura de propuestas, celebrado el 23 de febrero de 2024.</w:t>
            </w:r>
          </w:p>
          <w:p w14:paraId="794D5F11" w14:textId="77777777" w:rsidR="003C0EDB" w:rsidRPr="003C0EDB" w:rsidRDefault="003C0EDB" w:rsidP="003C0EDB">
            <w:pPr>
              <w:tabs>
                <w:tab w:val="left" w:pos="9214"/>
              </w:tabs>
              <w:ind w:right="175"/>
              <w:jc w:val="both"/>
              <w:rPr>
                <w:rFonts w:ascii="Calibri" w:eastAsia="Calibri" w:hAnsi="Calibri" w:cs="Calibri"/>
                <w:sz w:val="16"/>
                <w:szCs w:val="14"/>
              </w:rPr>
            </w:pPr>
          </w:p>
          <w:p w14:paraId="3742C211" w14:textId="4C90F098" w:rsidR="00673521" w:rsidRDefault="003C0EDB" w:rsidP="003C0EDB">
            <w:pPr>
              <w:jc w:val="both"/>
              <w:rPr>
                <w:rFonts w:ascii="Arial" w:hAnsi="Arial" w:cs="Arial"/>
                <w:b/>
                <w:sz w:val="16"/>
                <w:szCs w:val="16"/>
              </w:rPr>
            </w:pPr>
            <w:r w:rsidRPr="003C0EDB">
              <w:rPr>
                <w:rFonts w:ascii="Calibri" w:hAnsi="Calibri" w:cs="Calibri"/>
                <w:sz w:val="16"/>
                <w:szCs w:val="16"/>
              </w:rPr>
              <w:t>Por lo que, una vez realizada la revisión a detalle, y conforme a lo solicitado en el referido numeral, se tiene por incumpliendo con este requisito.</w:t>
            </w:r>
          </w:p>
          <w:p w14:paraId="518D645A" w14:textId="2082FBFC" w:rsidR="00EF25B4" w:rsidRDefault="00EF25B4" w:rsidP="00EF25B4">
            <w:pPr>
              <w:jc w:val="both"/>
              <w:rPr>
                <w:rFonts w:ascii="Calibri" w:hAnsi="Calibri" w:cs="Calibri"/>
                <w:sz w:val="16"/>
                <w:szCs w:val="16"/>
              </w:rPr>
            </w:pPr>
          </w:p>
          <w:p w14:paraId="2ECB0099" w14:textId="598A7670" w:rsidR="00276D86" w:rsidRPr="004C38EC" w:rsidRDefault="00276D86" w:rsidP="00276D86">
            <w:pPr>
              <w:spacing w:line="276" w:lineRule="auto"/>
              <w:jc w:val="both"/>
              <w:rPr>
                <w:rFonts w:ascii="Arial" w:hAnsi="Arial" w:cs="Arial"/>
                <w:sz w:val="16"/>
                <w:szCs w:val="16"/>
              </w:rPr>
            </w:pPr>
            <w:r w:rsidRPr="00BE57A0">
              <w:rPr>
                <w:rFonts w:ascii="Arial" w:hAnsi="Arial" w:cs="Arial"/>
                <w:b/>
                <w:sz w:val="16"/>
                <w:szCs w:val="16"/>
              </w:rPr>
              <w:t>Documentos Apartado X</w:t>
            </w:r>
            <w:r w:rsidRPr="00BE57A0">
              <w:rPr>
                <w:rFonts w:ascii="Arial" w:hAnsi="Arial" w:cs="Arial"/>
                <w:sz w:val="16"/>
                <w:szCs w:val="16"/>
              </w:rPr>
              <w:t>, presenta</w:t>
            </w:r>
            <w:r w:rsidRPr="004C38EC">
              <w:rPr>
                <w:rFonts w:ascii="Arial" w:hAnsi="Arial" w:cs="Arial"/>
                <w:sz w:val="16"/>
                <w:szCs w:val="16"/>
              </w:rPr>
              <w:t xml:space="preserve"> y cumple de manera </w:t>
            </w:r>
            <w:r>
              <w:rPr>
                <w:rFonts w:ascii="Arial" w:hAnsi="Arial" w:cs="Arial"/>
                <w:sz w:val="16"/>
                <w:szCs w:val="16"/>
              </w:rPr>
              <w:t>parcial</w:t>
            </w:r>
            <w:r w:rsidRPr="004C38EC">
              <w:rPr>
                <w:rFonts w:ascii="Arial" w:hAnsi="Arial" w:cs="Arial"/>
                <w:sz w:val="16"/>
                <w:szCs w:val="16"/>
              </w:rPr>
              <w:t xml:space="preserve"> conforme lo establecido y detallado en los Anexos 1 y 2, </w:t>
            </w:r>
            <w:r>
              <w:rPr>
                <w:rFonts w:ascii="Arial" w:hAnsi="Arial" w:cs="Arial"/>
                <w:sz w:val="16"/>
                <w:szCs w:val="16"/>
              </w:rPr>
              <w:t>presenta</w:t>
            </w:r>
            <w:r w:rsidR="002938D0">
              <w:rPr>
                <w:rFonts w:ascii="Arial" w:hAnsi="Arial" w:cs="Arial"/>
                <w:sz w:val="16"/>
                <w:szCs w:val="16"/>
              </w:rPr>
              <w:t xml:space="preserve"> el</w:t>
            </w:r>
            <w:r w:rsidRPr="004C38EC">
              <w:rPr>
                <w:rFonts w:ascii="Arial" w:hAnsi="Arial" w:cs="Arial"/>
                <w:sz w:val="16"/>
                <w:szCs w:val="16"/>
              </w:rPr>
              <w:t xml:space="preserve"> siguien</w:t>
            </w:r>
            <w:r w:rsidR="002938D0">
              <w:rPr>
                <w:rFonts w:ascii="Arial" w:hAnsi="Arial" w:cs="Arial"/>
                <w:sz w:val="16"/>
                <w:szCs w:val="16"/>
              </w:rPr>
              <w:t xml:space="preserve">te incumplimiento para la </w:t>
            </w:r>
            <w:r w:rsidR="002938D0" w:rsidRPr="002938D0">
              <w:rPr>
                <w:rFonts w:ascii="Arial" w:hAnsi="Arial" w:cs="Arial"/>
                <w:b/>
                <w:sz w:val="16"/>
                <w:szCs w:val="16"/>
              </w:rPr>
              <w:t>partida</w:t>
            </w:r>
            <w:r w:rsidRPr="002938D0">
              <w:rPr>
                <w:rFonts w:ascii="Arial" w:hAnsi="Arial" w:cs="Arial"/>
                <w:b/>
                <w:sz w:val="16"/>
                <w:szCs w:val="16"/>
              </w:rPr>
              <w:t xml:space="preserve"> 49.</w:t>
            </w:r>
          </w:p>
          <w:p w14:paraId="3CE2C579" w14:textId="77777777" w:rsidR="00276D86" w:rsidRPr="004C38EC" w:rsidRDefault="00276D86" w:rsidP="00276D86">
            <w:pPr>
              <w:jc w:val="both"/>
              <w:rPr>
                <w:rFonts w:ascii="Arial" w:hAnsi="Arial" w:cs="Arial"/>
                <w:b/>
                <w:sz w:val="16"/>
                <w:szCs w:val="16"/>
              </w:rPr>
            </w:pPr>
          </w:p>
          <w:p w14:paraId="62BE8F44" w14:textId="5F30F3C4" w:rsidR="00276D86" w:rsidRPr="00276D86" w:rsidRDefault="00276D86" w:rsidP="00276D86">
            <w:pPr>
              <w:tabs>
                <w:tab w:val="left" w:pos="9214"/>
              </w:tabs>
              <w:ind w:right="175"/>
              <w:jc w:val="both"/>
              <w:rPr>
                <w:rFonts w:ascii="Calibri" w:hAnsi="Calibri" w:cs="Calibri"/>
                <w:b/>
                <w:sz w:val="16"/>
                <w:szCs w:val="16"/>
              </w:rPr>
            </w:pPr>
            <w:r w:rsidRPr="002938D0">
              <w:rPr>
                <w:rFonts w:ascii="Calibri" w:hAnsi="Calibri" w:cs="Calibri"/>
                <w:b/>
                <w:sz w:val="16"/>
                <w:szCs w:val="16"/>
              </w:rPr>
              <w:t>En el numeral</w:t>
            </w:r>
            <w:r w:rsidRPr="003C0EDB">
              <w:rPr>
                <w:rFonts w:ascii="Calibri" w:hAnsi="Calibri" w:cs="Calibri"/>
                <w:sz w:val="16"/>
                <w:szCs w:val="16"/>
              </w:rPr>
              <w:t xml:space="preserve"> </w:t>
            </w:r>
            <w:r w:rsidRPr="00276D86">
              <w:rPr>
                <w:rFonts w:ascii="Calibri" w:hAnsi="Calibri" w:cs="Calibri"/>
                <w:b/>
                <w:sz w:val="16"/>
                <w:szCs w:val="16"/>
              </w:rPr>
              <w:t>X.6</w:t>
            </w:r>
            <w:r w:rsidRPr="003C0EDB">
              <w:rPr>
                <w:rFonts w:ascii="Calibri" w:hAnsi="Calibri" w:cs="Calibri"/>
                <w:sz w:val="16"/>
                <w:szCs w:val="16"/>
              </w:rPr>
              <w:t xml:space="preserve"> De la convocatoria se solicitó:</w:t>
            </w:r>
          </w:p>
          <w:p w14:paraId="5EF457C6" w14:textId="04F02467" w:rsidR="00C46A95" w:rsidRDefault="00C46A95" w:rsidP="00EF25B4">
            <w:pPr>
              <w:jc w:val="both"/>
              <w:rPr>
                <w:rFonts w:ascii="Calibri" w:hAnsi="Calibri" w:cs="Calibri"/>
                <w:sz w:val="16"/>
                <w:szCs w:val="16"/>
              </w:rPr>
            </w:pPr>
          </w:p>
          <w:p w14:paraId="74426C86" w14:textId="4EF45B2A" w:rsidR="00C46A95" w:rsidRPr="00C46A95" w:rsidRDefault="00C46A95" w:rsidP="00C46A95">
            <w:pPr>
              <w:jc w:val="both"/>
              <w:rPr>
                <w:rFonts w:ascii="Calibri" w:hAnsi="Calibri" w:cs="Calibri"/>
                <w:i/>
                <w:sz w:val="14"/>
                <w:szCs w:val="16"/>
              </w:rPr>
            </w:pPr>
            <w:r>
              <w:rPr>
                <w:rFonts w:ascii="Calibri" w:hAnsi="Calibri" w:cs="Calibri"/>
                <w:i/>
                <w:sz w:val="14"/>
                <w:szCs w:val="16"/>
              </w:rPr>
              <w:t>“</w:t>
            </w:r>
            <w:r w:rsidRPr="00C46A95">
              <w:rPr>
                <w:rFonts w:ascii="Calibri" w:hAnsi="Calibri" w:cs="Calibri"/>
                <w:i/>
                <w:sz w:val="14"/>
                <w:szCs w:val="16"/>
              </w:rPr>
              <w:t xml:space="preserve">Especificaciones técnicas: </w:t>
            </w:r>
          </w:p>
          <w:p w14:paraId="334A4DE3" w14:textId="77777777" w:rsidR="00C46A95" w:rsidRPr="00C46A95" w:rsidRDefault="00C46A95" w:rsidP="00C46A95">
            <w:pPr>
              <w:jc w:val="both"/>
              <w:rPr>
                <w:rFonts w:ascii="Calibri" w:hAnsi="Calibri" w:cs="Calibri"/>
                <w:i/>
                <w:sz w:val="14"/>
                <w:szCs w:val="16"/>
              </w:rPr>
            </w:pPr>
          </w:p>
          <w:p w14:paraId="449AC505" w14:textId="77777777" w:rsidR="00C46A95" w:rsidRPr="00C46A95" w:rsidRDefault="00C46A95" w:rsidP="00C46A95">
            <w:pPr>
              <w:jc w:val="both"/>
              <w:rPr>
                <w:rFonts w:ascii="Calibri" w:hAnsi="Calibri" w:cs="Calibri"/>
                <w:i/>
                <w:sz w:val="14"/>
                <w:szCs w:val="16"/>
              </w:rPr>
            </w:pPr>
            <w:r w:rsidRPr="00C46A95">
              <w:rPr>
                <w:rFonts w:ascii="Calibri" w:hAnsi="Calibri" w:cs="Calibri"/>
                <w:i/>
                <w:sz w:val="14"/>
                <w:szCs w:val="16"/>
              </w:rPr>
              <w:t xml:space="preserve">El licitante deberá presentar su propuesta, con una descripción amplia, detallada y legible de los bienes ofertados, ajustándose a los requisitos mínimos establecidos para los bienes en el Anexo "1", indicando la partida, descripción, unidad de medida, cantidad, marca y modelo de los bienes ofertados. Las características establecidas en esta convocatoria son las mínimas requeridas pudiendo ofertarse bienes de características superiores. El licitante deberá modificar el Anexo “1” conforme a lo realmente ofertado en su propuesta. </w:t>
            </w:r>
          </w:p>
          <w:p w14:paraId="01494430" w14:textId="02C81FBB" w:rsidR="00C46A95" w:rsidRDefault="00C46A95" w:rsidP="00C46A95">
            <w:pPr>
              <w:jc w:val="both"/>
              <w:rPr>
                <w:rFonts w:ascii="Calibri" w:hAnsi="Calibri" w:cs="Calibri"/>
                <w:i/>
                <w:sz w:val="14"/>
                <w:szCs w:val="16"/>
              </w:rPr>
            </w:pPr>
            <w:r w:rsidRPr="00C46A95">
              <w:rPr>
                <w:rFonts w:ascii="Calibri" w:hAnsi="Calibri" w:cs="Calibri"/>
                <w:i/>
                <w:sz w:val="14"/>
                <w:szCs w:val="16"/>
              </w:rPr>
              <w:t xml:space="preserve">(Su omisión es causa de </w:t>
            </w:r>
            <w:proofErr w:type="spellStart"/>
            <w:r w:rsidRPr="00C46A95">
              <w:rPr>
                <w:rFonts w:ascii="Calibri" w:hAnsi="Calibri" w:cs="Calibri"/>
                <w:i/>
                <w:sz w:val="14"/>
                <w:szCs w:val="16"/>
              </w:rPr>
              <w:t>desechamiento</w:t>
            </w:r>
            <w:proofErr w:type="spellEnd"/>
            <w:r w:rsidRPr="00C46A95">
              <w:rPr>
                <w:rFonts w:ascii="Calibri" w:hAnsi="Calibri" w:cs="Calibri"/>
                <w:i/>
                <w:sz w:val="14"/>
                <w:szCs w:val="16"/>
              </w:rPr>
              <w:t>)</w:t>
            </w:r>
            <w:r>
              <w:rPr>
                <w:rFonts w:ascii="Calibri" w:hAnsi="Calibri" w:cs="Calibri"/>
                <w:i/>
                <w:sz w:val="14"/>
                <w:szCs w:val="16"/>
              </w:rPr>
              <w:t>”</w:t>
            </w:r>
          </w:p>
          <w:p w14:paraId="5275F763" w14:textId="5856EBB8" w:rsidR="00276D86" w:rsidRDefault="00276D86" w:rsidP="00C46A95">
            <w:pPr>
              <w:jc w:val="both"/>
              <w:rPr>
                <w:rFonts w:ascii="Calibri" w:hAnsi="Calibri" w:cs="Calibri"/>
                <w:i/>
                <w:sz w:val="14"/>
                <w:szCs w:val="16"/>
              </w:rPr>
            </w:pPr>
          </w:p>
          <w:p w14:paraId="4F9165DF" w14:textId="27F22301" w:rsidR="000762DD" w:rsidRPr="002938D0" w:rsidRDefault="00276D86" w:rsidP="00EF25B4">
            <w:pPr>
              <w:jc w:val="both"/>
              <w:rPr>
                <w:rFonts w:ascii="Calibri" w:hAnsi="Calibri" w:cs="Calibri"/>
                <w:sz w:val="16"/>
                <w:szCs w:val="16"/>
              </w:rPr>
            </w:pPr>
            <w:r w:rsidRPr="00FA142B">
              <w:rPr>
                <w:rFonts w:ascii="Calibri" w:hAnsi="Calibri" w:cs="Calibri"/>
                <w:sz w:val="16"/>
                <w:szCs w:val="16"/>
              </w:rPr>
              <w:t>Las especificaciones</w:t>
            </w:r>
            <w:r w:rsidR="002938D0">
              <w:rPr>
                <w:rFonts w:ascii="Calibri" w:hAnsi="Calibri" w:cs="Calibri"/>
                <w:sz w:val="16"/>
                <w:szCs w:val="16"/>
              </w:rPr>
              <w:t xml:space="preserve"> técnicas solicitadas para esta partida</w:t>
            </w:r>
            <w:r w:rsidRPr="00FA142B">
              <w:rPr>
                <w:rFonts w:ascii="Calibri" w:hAnsi="Calibri" w:cs="Calibri"/>
                <w:sz w:val="16"/>
                <w:szCs w:val="16"/>
              </w:rPr>
              <w:t xml:space="preserve"> fueron las siguientes:</w:t>
            </w:r>
          </w:p>
          <w:p w14:paraId="26382958" w14:textId="77777777" w:rsidR="000762DD" w:rsidRDefault="000762DD" w:rsidP="00EF25B4">
            <w:pPr>
              <w:jc w:val="both"/>
              <w:rPr>
                <w:rFonts w:asciiTheme="minorHAnsi" w:hAnsiTheme="minorHAnsi" w:cstheme="minorHAnsi"/>
                <w:sz w:val="16"/>
                <w:szCs w:val="16"/>
              </w:rPr>
            </w:pPr>
          </w:p>
          <w:p w14:paraId="213CBD41" w14:textId="7F74C44D" w:rsidR="009413F7" w:rsidRPr="002938D0" w:rsidRDefault="002938D0" w:rsidP="009413F7">
            <w:pPr>
              <w:jc w:val="both"/>
              <w:rPr>
                <w:rFonts w:asciiTheme="minorHAnsi" w:hAnsiTheme="minorHAnsi" w:cstheme="minorHAnsi"/>
                <w:sz w:val="16"/>
                <w:szCs w:val="16"/>
              </w:rPr>
            </w:pPr>
            <w:r>
              <w:rPr>
                <w:rFonts w:asciiTheme="minorHAnsi" w:hAnsiTheme="minorHAnsi" w:cstheme="minorHAnsi"/>
                <w:b/>
                <w:sz w:val="16"/>
                <w:szCs w:val="16"/>
              </w:rPr>
              <w:t>Partida 49</w:t>
            </w:r>
            <w:r>
              <w:rPr>
                <w:rFonts w:asciiTheme="minorHAnsi" w:hAnsiTheme="minorHAnsi" w:cstheme="minorHAnsi"/>
                <w:sz w:val="16"/>
                <w:szCs w:val="16"/>
              </w:rPr>
              <w:t xml:space="preserve"> </w:t>
            </w:r>
            <w:r w:rsidR="009413F7" w:rsidRPr="009413F7">
              <w:rPr>
                <w:rFonts w:asciiTheme="minorHAnsi" w:hAnsiTheme="minorHAnsi" w:cstheme="minorHAnsi"/>
                <w:i/>
                <w:noProof/>
                <w:sz w:val="14"/>
                <w:szCs w:val="16"/>
                <w:lang w:val="es-MX" w:eastAsia="es-MX"/>
              </w:rPr>
              <w:t xml:space="preserve">“PUNTA BLUE MICRO CUERPO DE PLASTICO AZUL CON AGUJA METALICA ROMA Y CURVA (25 ga, Ø 0,50 mm) PARA UNA APLICACIÓN CONTROLADA Y PRECISA. FRASCO CON </w:t>
            </w:r>
            <w:r w:rsidR="009413F7" w:rsidRPr="002D7989">
              <w:rPr>
                <w:rFonts w:asciiTheme="minorHAnsi" w:hAnsiTheme="minorHAnsi" w:cstheme="minorHAnsi"/>
                <w:b/>
                <w:i/>
                <w:noProof/>
                <w:sz w:val="14"/>
                <w:szCs w:val="16"/>
                <w:lang w:val="es-MX" w:eastAsia="es-MX"/>
              </w:rPr>
              <w:t>50 PIEZAS</w:t>
            </w:r>
            <w:r w:rsidR="009413F7" w:rsidRPr="009413F7">
              <w:rPr>
                <w:rFonts w:asciiTheme="minorHAnsi" w:hAnsiTheme="minorHAnsi" w:cstheme="minorHAnsi"/>
                <w:i/>
                <w:noProof/>
                <w:sz w:val="14"/>
                <w:szCs w:val="16"/>
                <w:lang w:val="es-MX" w:eastAsia="es-MX"/>
              </w:rPr>
              <w:t xml:space="preserve"> 50”</w:t>
            </w:r>
          </w:p>
          <w:p w14:paraId="10636E83" w14:textId="393B2F10" w:rsidR="009413F7" w:rsidRDefault="009413F7" w:rsidP="009413F7">
            <w:pPr>
              <w:jc w:val="both"/>
              <w:rPr>
                <w:rFonts w:asciiTheme="minorHAnsi" w:hAnsiTheme="minorHAnsi" w:cstheme="minorHAnsi"/>
                <w:noProof/>
                <w:sz w:val="16"/>
                <w:szCs w:val="16"/>
                <w:lang w:val="es-MX" w:eastAsia="es-MX"/>
              </w:rPr>
            </w:pPr>
          </w:p>
          <w:p w14:paraId="2E89429E" w14:textId="007F8711" w:rsidR="00C30C84" w:rsidRPr="00A9369D" w:rsidRDefault="00C30C84" w:rsidP="009413F7">
            <w:pPr>
              <w:jc w:val="both"/>
              <w:rPr>
                <w:rFonts w:asciiTheme="minorHAnsi" w:hAnsiTheme="minorHAnsi" w:cstheme="minorHAnsi"/>
                <w:noProof/>
                <w:sz w:val="16"/>
                <w:szCs w:val="16"/>
                <w:lang w:val="es-MX" w:eastAsia="es-MX"/>
              </w:rPr>
            </w:pPr>
            <w:r w:rsidRPr="00A9369D">
              <w:rPr>
                <w:rFonts w:asciiTheme="minorHAnsi" w:hAnsiTheme="minorHAnsi" w:cstheme="minorHAnsi"/>
                <w:noProof/>
                <w:sz w:val="16"/>
                <w:szCs w:val="16"/>
                <w:lang w:val="es-MX" w:eastAsia="es-MX"/>
              </w:rPr>
              <w:t xml:space="preserve">El licitante </w:t>
            </w:r>
            <w:r w:rsidR="00A9369D" w:rsidRPr="00A9369D">
              <w:rPr>
                <w:rFonts w:asciiTheme="minorHAnsi" w:hAnsiTheme="minorHAnsi" w:cstheme="minorHAnsi"/>
                <w:noProof/>
                <w:sz w:val="16"/>
                <w:szCs w:val="16"/>
                <w:lang w:val="es-MX" w:eastAsia="es-MX"/>
              </w:rPr>
              <w:t xml:space="preserve">en </w:t>
            </w:r>
            <w:r w:rsidR="001D0D9C">
              <w:rPr>
                <w:rFonts w:asciiTheme="minorHAnsi" w:hAnsiTheme="minorHAnsi" w:cstheme="minorHAnsi"/>
                <w:noProof/>
                <w:sz w:val="16"/>
                <w:szCs w:val="16"/>
                <w:lang w:val="es-MX" w:eastAsia="es-MX"/>
              </w:rPr>
              <w:t>el Anexo “1”</w:t>
            </w:r>
            <w:r w:rsidR="00A9369D" w:rsidRPr="00A9369D">
              <w:rPr>
                <w:rFonts w:asciiTheme="minorHAnsi" w:hAnsiTheme="minorHAnsi" w:cstheme="minorHAnsi"/>
                <w:noProof/>
                <w:sz w:val="16"/>
                <w:szCs w:val="16"/>
                <w:lang w:val="es-MX" w:eastAsia="es-MX"/>
              </w:rPr>
              <w:t xml:space="preserve"> </w:t>
            </w:r>
            <w:r w:rsidRPr="00A9369D">
              <w:rPr>
                <w:rFonts w:asciiTheme="minorHAnsi" w:hAnsiTheme="minorHAnsi" w:cstheme="minorHAnsi"/>
                <w:noProof/>
                <w:sz w:val="16"/>
                <w:szCs w:val="16"/>
                <w:lang w:val="es-MX" w:eastAsia="es-MX"/>
              </w:rPr>
              <w:t>ofertó</w:t>
            </w:r>
            <w:r w:rsidR="002938D0" w:rsidRPr="00A9369D">
              <w:rPr>
                <w:rFonts w:asciiTheme="minorHAnsi" w:hAnsiTheme="minorHAnsi" w:cstheme="minorHAnsi"/>
                <w:noProof/>
                <w:sz w:val="16"/>
                <w:szCs w:val="16"/>
                <w:lang w:val="es-MX" w:eastAsia="es-MX"/>
              </w:rPr>
              <w:t xml:space="preserve"> lo siguiente</w:t>
            </w:r>
            <w:r w:rsidRPr="00A9369D">
              <w:rPr>
                <w:rFonts w:asciiTheme="minorHAnsi" w:hAnsiTheme="minorHAnsi" w:cstheme="minorHAnsi"/>
                <w:noProof/>
                <w:sz w:val="16"/>
                <w:szCs w:val="16"/>
                <w:lang w:val="es-MX" w:eastAsia="es-MX"/>
              </w:rPr>
              <w:t>:</w:t>
            </w:r>
          </w:p>
          <w:p w14:paraId="37B31478" w14:textId="1976A04F" w:rsidR="002938D0" w:rsidRDefault="002938D0" w:rsidP="009413F7">
            <w:pPr>
              <w:jc w:val="both"/>
              <w:rPr>
                <w:rFonts w:asciiTheme="minorHAnsi" w:hAnsiTheme="minorHAnsi" w:cstheme="minorHAnsi"/>
                <w:noProof/>
                <w:sz w:val="16"/>
                <w:szCs w:val="16"/>
                <w:lang w:val="es-MX" w:eastAsia="es-MX"/>
              </w:rPr>
            </w:pPr>
          </w:p>
          <w:p w14:paraId="76F0C2F9" w14:textId="708E0DBC" w:rsidR="004047FC" w:rsidRDefault="004047FC" w:rsidP="004047FC">
            <w:pPr>
              <w:jc w:val="both"/>
              <w:rPr>
                <w:rFonts w:asciiTheme="minorHAnsi" w:hAnsiTheme="minorHAnsi" w:cstheme="minorHAnsi"/>
                <w:noProof/>
                <w:sz w:val="16"/>
                <w:szCs w:val="16"/>
                <w:lang w:val="es-MX" w:eastAsia="es-MX"/>
              </w:rPr>
            </w:pPr>
            <w:r>
              <w:rPr>
                <w:rFonts w:asciiTheme="minorHAnsi" w:hAnsiTheme="minorHAnsi" w:cstheme="minorHAnsi"/>
                <w:noProof/>
                <w:sz w:val="16"/>
                <w:szCs w:val="16"/>
                <w:lang w:val="es-MX" w:eastAsia="es-MX"/>
              </w:rPr>
              <w:t xml:space="preserve">PUNTA BLUE MICRO </w:t>
            </w:r>
            <w:r w:rsidRPr="004047FC">
              <w:rPr>
                <w:rFonts w:asciiTheme="minorHAnsi" w:hAnsiTheme="minorHAnsi" w:cstheme="minorHAnsi"/>
                <w:noProof/>
                <w:sz w:val="16"/>
                <w:szCs w:val="16"/>
                <w:lang w:val="es-MX" w:eastAsia="es-MX"/>
              </w:rPr>
              <w:t>CUERPO DE PLASTICO AZUL CON AGUJA METALICA ROMA Y CURVA (25 ga, Ø 0,50 mm) PARA UNA APLICACIÓN CONTROLADA Y PRECISA.</w:t>
            </w:r>
          </w:p>
          <w:p w14:paraId="14B1C8BB" w14:textId="192B7FF6" w:rsidR="004047FC" w:rsidRDefault="004047FC" w:rsidP="004047FC">
            <w:pPr>
              <w:jc w:val="both"/>
              <w:rPr>
                <w:rFonts w:asciiTheme="minorHAnsi" w:hAnsiTheme="minorHAnsi" w:cstheme="minorHAnsi"/>
                <w:noProof/>
                <w:sz w:val="16"/>
                <w:szCs w:val="16"/>
                <w:lang w:val="es-MX" w:eastAsia="es-MX"/>
              </w:rPr>
            </w:pPr>
          </w:p>
          <w:p w14:paraId="21982B10" w14:textId="50DB5BEA" w:rsidR="00A9369D" w:rsidRDefault="004047FC" w:rsidP="004047FC">
            <w:pPr>
              <w:jc w:val="both"/>
              <w:rPr>
                <w:rFonts w:asciiTheme="minorHAnsi" w:hAnsiTheme="minorHAnsi" w:cstheme="minorHAnsi"/>
                <w:noProof/>
                <w:sz w:val="16"/>
                <w:szCs w:val="16"/>
                <w:lang w:val="es-MX" w:eastAsia="es-MX"/>
              </w:rPr>
            </w:pPr>
            <w:r w:rsidRPr="004047FC">
              <w:rPr>
                <w:rFonts w:asciiTheme="minorHAnsi" w:hAnsiTheme="minorHAnsi" w:cstheme="minorHAnsi"/>
                <w:noProof/>
                <w:sz w:val="16"/>
                <w:szCs w:val="16"/>
                <w:lang w:val="es-MX" w:eastAsia="es-MX"/>
              </w:rPr>
              <w:t xml:space="preserve">FRASCO CON </w:t>
            </w:r>
            <w:r w:rsidRPr="00A9369D">
              <w:rPr>
                <w:rFonts w:asciiTheme="minorHAnsi" w:hAnsiTheme="minorHAnsi" w:cstheme="minorHAnsi"/>
                <w:b/>
                <w:noProof/>
                <w:sz w:val="16"/>
                <w:szCs w:val="16"/>
                <w:lang w:val="es-MX" w:eastAsia="es-MX"/>
              </w:rPr>
              <w:t>50 PIEZAS</w:t>
            </w:r>
            <w:r>
              <w:rPr>
                <w:rFonts w:asciiTheme="minorHAnsi" w:hAnsiTheme="minorHAnsi" w:cstheme="minorHAnsi"/>
                <w:noProof/>
                <w:sz w:val="16"/>
                <w:szCs w:val="16"/>
                <w:lang w:val="es-MX" w:eastAsia="es-MX"/>
              </w:rPr>
              <w:t xml:space="preserve">. </w:t>
            </w:r>
            <w:r w:rsidRPr="004047FC">
              <w:rPr>
                <w:rFonts w:asciiTheme="minorHAnsi" w:hAnsiTheme="minorHAnsi" w:cstheme="minorHAnsi"/>
                <w:noProof/>
                <w:sz w:val="16"/>
                <w:szCs w:val="16"/>
                <w:lang w:val="es-MX" w:eastAsia="es-MX"/>
              </w:rPr>
              <w:t>50</w:t>
            </w:r>
          </w:p>
          <w:p w14:paraId="0A61FCC6" w14:textId="77777777" w:rsidR="00A9369D" w:rsidRPr="00A9369D" w:rsidRDefault="00A9369D" w:rsidP="004047FC">
            <w:pPr>
              <w:jc w:val="both"/>
              <w:rPr>
                <w:rFonts w:asciiTheme="minorHAnsi" w:hAnsiTheme="minorHAnsi" w:cstheme="minorHAnsi"/>
                <w:noProof/>
                <w:sz w:val="16"/>
                <w:szCs w:val="16"/>
                <w:lang w:val="es-MX" w:eastAsia="es-MX"/>
              </w:rPr>
            </w:pPr>
          </w:p>
          <w:p w14:paraId="7D3A44B9" w14:textId="284B8D79" w:rsidR="00A9369D" w:rsidRDefault="00A9369D" w:rsidP="004047FC">
            <w:pPr>
              <w:jc w:val="both"/>
              <w:rPr>
                <w:rFonts w:asciiTheme="minorHAnsi" w:hAnsiTheme="minorHAnsi" w:cstheme="minorHAnsi"/>
                <w:noProof/>
                <w:sz w:val="16"/>
                <w:szCs w:val="16"/>
                <w:lang w:val="es-MX" w:eastAsia="es-MX"/>
              </w:rPr>
            </w:pPr>
            <w:r>
              <w:rPr>
                <w:noProof/>
                <w:lang w:val="en-US" w:eastAsia="en-US"/>
              </w:rPr>
              <mc:AlternateContent>
                <mc:Choice Requires="wps">
                  <w:drawing>
                    <wp:anchor distT="0" distB="0" distL="114300" distR="114300" simplePos="0" relativeHeight="251663360" behindDoc="0" locked="0" layoutInCell="1" allowOverlap="1" wp14:anchorId="757F317F" wp14:editId="19D99701">
                      <wp:simplePos x="0" y="0"/>
                      <wp:positionH relativeFrom="column">
                        <wp:posOffset>2425573</wp:posOffset>
                      </wp:positionH>
                      <wp:positionV relativeFrom="paragraph">
                        <wp:posOffset>987044</wp:posOffset>
                      </wp:positionV>
                      <wp:extent cx="384048" cy="694944"/>
                      <wp:effectExtent l="38100" t="0" r="35560" b="48260"/>
                      <wp:wrapNone/>
                      <wp:docPr id="13" name="Conector recto de flecha 13"/>
                      <wp:cNvGraphicFramePr/>
                      <a:graphic xmlns:a="http://schemas.openxmlformats.org/drawingml/2006/main">
                        <a:graphicData uri="http://schemas.microsoft.com/office/word/2010/wordprocessingShape">
                          <wps:wsp>
                            <wps:cNvCnPr/>
                            <wps:spPr>
                              <a:xfrm flipH="1">
                                <a:off x="0" y="0"/>
                                <a:ext cx="384048" cy="69494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00F364BD" id="Conector recto de flecha 13" o:spid="_x0000_s1026" type="#_x0000_t32" style="position:absolute;margin-left:191pt;margin-top:77.7pt;width:30.25pt;height:54.7pt;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" strokecolor="#bc4542 [3045]">
                      <v:stroke endarrow="block"/>
                    </v:shape>
                  </w:pict>
                </mc:Fallback>
              </mc:AlternateContent>
            </w:r>
            <w:r>
              <w:rPr>
                <w:noProof/>
                <w:lang w:val="en-US" w:eastAsia="en-US"/>
              </w:rPr>
              <w:drawing>
                <wp:inline distT="0" distB="0" distL="0" distR="0" wp14:anchorId="3EB19996" wp14:editId="553BF468">
                  <wp:extent cx="3981323" cy="1871296"/>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19280" t="19298" r="16056" b="26669"/>
                          <a:stretch/>
                        </pic:blipFill>
                        <pic:spPr bwMode="auto">
                          <a:xfrm>
                            <a:off x="0" y="0"/>
                            <a:ext cx="3997898" cy="1879087"/>
                          </a:xfrm>
                          <a:prstGeom prst="rect">
                            <a:avLst/>
                          </a:prstGeom>
                          <a:ln>
                            <a:noFill/>
                          </a:ln>
                          <a:extLst>
                            <a:ext uri="{53640926-AAD7-44D8-BBD7-CCE9431645EC}">
                              <a14:shadowObscured xmlns:a14="http://schemas.microsoft.com/office/drawing/2010/main"/>
                            </a:ext>
                          </a:extLst>
                        </pic:spPr>
                      </pic:pic>
                    </a:graphicData>
                  </a:graphic>
                </wp:inline>
              </w:drawing>
            </w:r>
          </w:p>
          <w:p w14:paraId="6D0806AB" w14:textId="20FBEB3C" w:rsidR="004047FC" w:rsidRDefault="004047FC" w:rsidP="009413F7">
            <w:pPr>
              <w:jc w:val="both"/>
              <w:rPr>
                <w:rFonts w:asciiTheme="minorHAnsi" w:hAnsiTheme="minorHAnsi" w:cstheme="minorHAnsi"/>
                <w:noProof/>
                <w:sz w:val="16"/>
                <w:szCs w:val="16"/>
                <w:lang w:val="es-MX" w:eastAsia="es-MX"/>
              </w:rPr>
            </w:pPr>
          </w:p>
          <w:p w14:paraId="7B7C27A6" w14:textId="79AB4230" w:rsidR="00A9369D" w:rsidRDefault="00A9369D" w:rsidP="009413F7">
            <w:pPr>
              <w:jc w:val="both"/>
              <w:rPr>
                <w:rFonts w:asciiTheme="minorHAnsi" w:hAnsiTheme="minorHAnsi" w:cstheme="minorHAnsi"/>
                <w:noProof/>
                <w:sz w:val="16"/>
                <w:szCs w:val="16"/>
                <w:lang w:val="es-MX" w:eastAsia="es-MX"/>
              </w:rPr>
            </w:pPr>
            <w:r>
              <w:rPr>
                <w:rFonts w:asciiTheme="minorHAnsi" w:hAnsiTheme="minorHAnsi" w:cstheme="minorHAnsi"/>
                <w:noProof/>
                <w:sz w:val="16"/>
                <w:szCs w:val="16"/>
                <w:lang w:val="es-MX" w:eastAsia="es-MX"/>
              </w:rPr>
              <w:t xml:space="preserve">Sin embargo, en el catálogo oferta y señala las siguientes caracteristicas y cantidades: </w:t>
            </w:r>
          </w:p>
          <w:p w14:paraId="67F64403" w14:textId="04FC84D4" w:rsidR="009413F7" w:rsidRDefault="00C30C84" w:rsidP="00EF25B4">
            <w:pPr>
              <w:jc w:val="both"/>
              <w:rPr>
                <w:rFonts w:asciiTheme="minorHAnsi" w:hAnsiTheme="minorHAnsi" w:cstheme="minorHAnsi"/>
                <w:sz w:val="16"/>
                <w:szCs w:val="16"/>
              </w:rPr>
            </w:pPr>
            <w:r>
              <w:rPr>
                <w:rFonts w:asciiTheme="minorHAnsi" w:hAnsiTheme="minorHAnsi" w:cstheme="minorHAnsi"/>
                <w:noProof/>
                <w:sz w:val="16"/>
                <w:szCs w:val="16"/>
                <w:lang w:val="en-US" w:eastAsia="en-US"/>
              </w:rPr>
              <w:lastRenderedPageBreak/>
              <mc:AlternateContent>
                <mc:Choice Requires="wps">
                  <w:drawing>
                    <wp:anchor distT="0" distB="0" distL="114300" distR="114300" simplePos="0" relativeHeight="251662336" behindDoc="0" locked="0" layoutInCell="1" allowOverlap="1" wp14:anchorId="66805AF5" wp14:editId="1791B6C1">
                      <wp:simplePos x="0" y="0"/>
                      <wp:positionH relativeFrom="column">
                        <wp:posOffset>627252</wp:posOffset>
                      </wp:positionH>
                      <wp:positionV relativeFrom="paragraph">
                        <wp:posOffset>392176</wp:posOffset>
                      </wp:positionV>
                      <wp:extent cx="755777" cy="749808"/>
                      <wp:effectExtent l="38100" t="0" r="25400" b="50800"/>
                      <wp:wrapNone/>
                      <wp:docPr id="12" name="Conector recto de flecha 12"/>
                      <wp:cNvGraphicFramePr/>
                      <a:graphic xmlns:a="http://schemas.openxmlformats.org/drawingml/2006/main">
                        <a:graphicData uri="http://schemas.microsoft.com/office/word/2010/wordprocessingShape">
                          <wps:wsp>
                            <wps:cNvCnPr/>
                            <wps:spPr>
                              <a:xfrm flipH="1">
                                <a:off x="0" y="0"/>
                                <a:ext cx="755777" cy="74980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1DCC2" id="Conector recto de flecha 12" o:spid="_x0000_s1026" type="#_x0000_t32" style="position:absolute;margin-left:49.4pt;margin-top:30.9pt;width:59.5pt;height:59.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" strokecolor="#bc4542 [3045]">
                      <v:stroke endarrow="block"/>
                    </v:shape>
                  </w:pict>
                </mc:Fallback>
              </mc:AlternateContent>
            </w:r>
            <w:r w:rsidR="009413F7">
              <w:rPr>
                <w:rFonts w:asciiTheme="minorHAnsi" w:hAnsiTheme="minorHAnsi" w:cstheme="minorHAnsi"/>
                <w:noProof/>
                <w:sz w:val="16"/>
                <w:szCs w:val="16"/>
                <w:lang w:val="en-US" w:eastAsia="en-US"/>
              </w:rPr>
              <w:drawing>
                <wp:inline distT="0" distB="0" distL="0" distR="0" wp14:anchorId="43C5D397" wp14:editId="3DD3F0EF">
                  <wp:extent cx="2065020" cy="4101606"/>
                  <wp:effectExtent l="0" t="8573" r="2858" b="2857"/>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 49.jpeg"/>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61923" t="1076" r="5334" b="-134"/>
                          <a:stretch/>
                        </pic:blipFill>
                        <pic:spPr bwMode="auto">
                          <a:xfrm rot="16200000">
                            <a:off x="0" y="0"/>
                            <a:ext cx="2077095" cy="4125589"/>
                          </a:xfrm>
                          <a:prstGeom prst="rect">
                            <a:avLst/>
                          </a:prstGeom>
                          <a:ln>
                            <a:noFill/>
                          </a:ln>
                          <a:extLst>
                            <a:ext uri="{53640926-AAD7-44D8-BBD7-CCE9431645EC}">
                              <a14:shadowObscured xmlns:a14="http://schemas.microsoft.com/office/drawing/2010/main"/>
                            </a:ext>
                          </a:extLst>
                        </pic:spPr>
                      </pic:pic>
                    </a:graphicData>
                  </a:graphic>
                </wp:inline>
              </w:drawing>
            </w:r>
          </w:p>
          <w:p w14:paraId="113121FE" w14:textId="40366047" w:rsidR="00C30C84" w:rsidRDefault="00C30C84" w:rsidP="00EF25B4">
            <w:pPr>
              <w:jc w:val="both"/>
              <w:rPr>
                <w:rFonts w:asciiTheme="minorHAnsi" w:hAnsiTheme="minorHAnsi" w:cstheme="minorHAnsi"/>
                <w:sz w:val="16"/>
                <w:szCs w:val="16"/>
              </w:rPr>
            </w:pPr>
          </w:p>
          <w:p w14:paraId="36D3451A" w14:textId="77777777" w:rsidR="00A9369D" w:rsidRDefault="004047FC" w:rsidP="00EF25B4">
            <w:pPr>
              <w:jc w:val="both"/>
              <w:rPr>
                <w:rFonts w:asciiTheme="minorHAnsi" w:hAnsiTheme="minorHAnsi" w:cstheme="minorHAnsi"/>
                <w:i/>
                <w:sz w:val="16"/>
                <w:szCs w:val="16"/>
              </w:rPr>
            </w:pPr>
            <w:r>
              <w:rPr>
                <w:rFonts w:asciiTheme="minorHAnsi" w:hAnsiTheme="minorHAnsi" w:cstheme="minorHAnsi"/>
                <w:sz w:val="16"/>
                <w:szCs w:val="16"/>
              </w:rPr>
              <w:t>Por lo que al momento que e</w:t>
            </w:r>
            <w:r w:rsidR="002938D0">
              <w:rPr>
                <w:rFonts w:asciiTheme="minorHAnsi" w:hAnsiTheme="minorHAnsi" w:cstheme="minorHAnsi"/>
                <w:sz w:val="16"/>
                <w:szCs w:val="16"/>
              </w:rPr>
              <w:t>l</w:t>
            </w:r>
            <w:r w:rsidR="00C30C84">
              <w:rPr>
                <w:rFonts w:asciiTheme="minorHAnsi" w:hAnsiTheme="minorHAnsi" w:cstheme="minorHAnsi"/>
                <w:sz w:val="16"/>
                <w:szCs w:val="16"/>
              </w:rPr>
              <w:t xml:space="preserve"> área requirente </w:t>
            </w:r>
            <w:r>
              <w:rPr>
                <w:rFonts w:asciiTheme="minorHAnsi" w:hAnsiTheme="minorHAnsi" w:cstheme="minorHAnsi"/>
                <w:sz w:val="16"/>
                <w:szCs w:val="16"/>
              </w:rPr>
              <w:t>llevó</w:t>
            </w:r>
            <w:r w:rsidR="002938D0">
              <w:rPr>
                <w:rFonts w:asciiTheme="minorHAnsi" w:hAnsiTheme="minorHAnsi" w:cstheme="minorHAnsi"/>
                <w:sz w:val="16"/>
                <w:szCs w:val="16"/>
              </w:rPr>
              <w:t xml:space="preserve"> a cabo la </w:t>
            </w:r>
            <w:r w:rsidR="00C30C84">
              <w:rPr>
                <w:rFonts w:asciiTheme="minorHAnsi" w:hAnsiTheme="minorHAnsi" w:cstheme="minorHAnsi"/>
                <w:sz w:val="16"/>
                <w:szCs w:val="16"/>
              </w:rPr>
              <w:t>revisión a d</w:t>
            </w:r>
            <w:r>
              <w:rPr>
                <w:rFonts w:asciiTheme="minorHAnsi" w:hAnsiTheme="minorHAnsi" w:cstheme="minorHAnsi"/>
                <w:sz w:val="16"/>
                <w:szCs w:val="16"/>
              </w:rPr>
              <w:t>etalle se percató de la siguiente incongruencia</w:t>
            </w:r>
            <w:r w:rsidR="00C30C84">
              <w:rPr>
                <w:rFonts w:asciiTheme="minorHAnsi" w:hAnsiTheme="minorHAnsi" w:cstheme="minorHAnsi"/>
                <w:sz w:val="16"/>
                <w:szCs w:val="16"/>
              </w:rPr>
              <w:t>: “</w:t>
            </w:r>
            <w:r w:rsidR="00C30C84" w:rsidRPr="00C30C84">
              <w:rPr>
                <w:rFonts w:asciiTheme="minorHAnsi" w:hAnsiTheme="minorHAnsi" w:cstheme="minorHAnsi"/>
                <w:i/>
                <w:sz w:val="16"/>
                <w:szCs w:val="16"/>
              </w:rPr>
              <w:t xml:space="preserve">Se solicita en frasco con 50 piezas y se oferta, según el catálogo, con </w:t>
            </w:r>
            <w:proofErr w:type="spellStart"/>
            <w:r w:rsidR="00C30C84" w:rsidRPr="00C30C84">
              <w:rPr>
                <w:rFonts w:asciiTheme="minorHAnsi" w:hAnsiTheme="minorHAnsi" w:cstheme="minorHAnsi"/>
                <w:i/>
                <w:sz w:val="16"/>
                <w:szCs w:val="16"/>
              </w:rPr>
              <w:t>carácterística</w:t>
            </w:r>
            <w:r w:rsidR="00FD2F9A">
              <w:rPr>
                <w:rFonts w:asciiTheme="minorHAnsi" w:hAnsiTheme="minorHAnsi" w:cstheme="minorHAnsi"/>
                <w:i/>
                <w:sz w:val="16"/>
                <w:szCs w:val="16"/>
              </w:rPr>
              <w:t>s</w:t>
            </w:r>
            <w:proofErr w:type="spellEnd"/>
            <w:r w:rsidR="00C30C84" w:rsidRPr="00C30C84">
              <w:rPr>
                <w:rFonts w:asciiTheme="minorHAnsi" w:hAnsiTheme="minorHAnsi" w:cstheme="minorHAnsi"/>
                <w:i/>
                <w:sz w:val="16"/>
                <w:szCs w:val="16"/>
              </w:rPr>
              <w:t xml:space="preserve"> técnicas envase con 100 </w:t>
            </w:r>
            <w:proofErr w:type="spellStart"/>
            <w:r w:rsidR="00C30C84" w:rsidRPr="00C30C84">
              <w:rPr>
                <w:rFonts w:asciiTheme="minorHAnsi" w:hAnsiTheme="minorHAnsi" w:cstheme="minorHAnsi"/>
                <w:i/>
                <w:sz w:val="16"/>
                <w:szCs w:val="16"/>
              </w:rPr>
              <w:t>pzas</w:t>
            </w:r>
            <w:proofErr w:type="spellEnd"/>
            <w:r w:rsidR="00C30C84" w:rsidRPr="00C30C84">
              <w:rPr>
                <w:rFonts w:asciiTheme="minorHAnsi" w:hAnsiTheme="minorHAnsi" w:cstheme="minorHAnsi"/>
                <w:i/>
                <w:sz w:val="16"/>
                <w:szCs w:val="16"/>
              </w:rPr>
              <w:t xml:space="preserve">. </w:t>
            </w:r>
          </w:p>
          <w:p w14:paraId="038C081B" w14:textId="77777777" w:rsidR="00A9369D" w:rsidRDefault="00A9369D" w:rsidP="00EF25B4">
            <w:pPr>
              <w:jc w:val="both"/>
              <w:rPr>
                <w:rFonts w:asciiTheme="minorHAnsi" w:hAnsiTheme="minorHAnsi" w:cstheme="minorHAnsi"/>
                <w:i/>
                <w:sz w:val="16"/>
                <w:szCs w:val="16"/>
              </w:rPr>
            </w:pPr>
          </w:p>
          <w:p w14:paraId="01184ECD" w14:textId="0C9A6E1F" w:rsidR="00C30C84" w:rsidRPr="00A9369D" w:rsidRDefault="00A9369D" w:rsidP="00EF25B4">
            <w:pPr>
              <w:jc w:val="both"/>
              <w:rPr>
                <w:rFonts w:asciiTheme="minorHAnsi" w:hAnsiTheme="minorHAnsi" w:cstheme="minorHAnsi"/>
                <w:sz w:val="16"/>
                <w:szCs w:val="16"/>
              </w:rPr>
            </w:pPr>
            <w:r>
              <w:rPr>
                <w:rFonts w:asciiTheme="minorHAnsi" w:hAnsiTheme="minorHAnsi" w:cstheme="minorHAnsi"/>
                <w:sz w:val="16"/>
                <w:szCs w:val="16"/>
              </w:rPr>
              <w:t>Por lo anterior, n</w:t>
            </w:r>
            <w:r w:rsidR="00C30C84" w:rsidRPr="00A9369D">
              <w:rPr>
                <w:rFonts w:asciiTheme="minorHAnsi" w:hAnsiTheme="minorHAnsi" w:cstheme="minorHAnsi"/>
                <w:sz w:val="16"/>
                <w:szCs w:val="16"/>
              </w:rPr>
              <w:t xml:space="preserve">o existe congruencia entre </w:t>
            </w:r>
            <w:r w:rsidR="00FD2F9A" w:rsidRPr="00A9369D">
              <w:rPr>
                <w:rFonts w:asciiTheme="minorHAnsi" w:hAnsiTheme="minorHAnsi" w:cstheme="minorHAnsi"/>
                <w:sz w:val="16"/>
                <w:szCs w:val="16"/>
              </w:rPr>
              <w:t xml:space="preserve">lo ofertado en el </w:t>
            </w:r>
            <w:r w:rsidR="00C30C84" w:rsidRPr="00A9369D">
              <w:rPr>
                <w:rFonts w:asciiTheme="minorHAnsi" w:hAnsiTheme="minorHAnsi" w:cstheme="minorHAnsi"/>
                <w:sz w:val="16"/>
                <w:szCs w:val="16"/>
              </w:rPr>
              <w:t xml:space="preserve">Anexo 1 y </w:t>
            </w:r>
            <w:r w:rsidR="00FD2F9A" w:rsidRPr="00A9369D">
              <w:rPr>
                <w:rFonts w:asciiTheme="minorHAnsi" w:hAnsiTheme="minorHAnsi" w:cstheme="minorHAnsi"/>
                <w:sz w:val="16"/>
                <w:szCs w:val="16"/>
              </w:rPr>
              <w:t xml:space="preserve">lo descrito en los </w:t>
            </w:r>
            <w:r w:rsidR="00C30C84" w:rsidRPr="00A9369D">
              <w:rPr>
                <w:rFonts w:asciiTheme="minorHAnsi" w:hAnsiTheme="minorHAnsi" w:cstheme="minorHAnsi"/>
                <w:sz w:val="16"/>
                <w:szCs w:val="16"/>
              </w:rPr>
              <w:t>folletos.</w:t>
            </w:r>
          </w:p>
          <w:p w14:paraId="27A343B2" w14:textId="4553D470" w:rsidR="00C30C84" w:rsidRDefault="00C30C84" w:rsidP="00EF25B4">
            <w:pPr>
              <w:jc w:val="both"/>
              <w:rPr>
                <w:rFonts w:asciiTheme="minorHAnsi" w:hAnsiTheme="minorHAnsi" w:cstheme="minorHAnsi"/>
                <w:i/>
                <w:sz w:val="16"/>
                <w:szCs w:val="16"/>
              </w:rPr>
            </w:pPr>
          </w:p>
          <w:p w14:paraId="3C099EF6" w14:textId="717455DB" w:rsidR="00C30C84" w:rsidRPr="00C30C84" w:rsidRDefault="00A9369D" w:rsidP="00EF25B4">
            <w:pPr>
              <w:jc w:val="both"/>
              <w:rPr>
                <w:rFonts w:asciiTheme="minorHAnsi" w:hAnsiTheme="minorHAnsi" w:cstheme="minorHAnsi"/>
                <w:sz w:val="16"/>
                <w:szCs w:val="16"/>
              </w:rPr>
            </w:pPr>
            <w:r>
              <w:rPr>
                <w:rFonts w:asciiTheme="minorHAnsi" w:hAnsiTheme="minorHAnsi" w:cstheme="minorHAnsi"/>
                <w:sz w:val="16"/>
                <w:szCs w:val="16"/>
              </w:rPr>
              <w:t xml:space="preserve">De lo anterior, </w:t>
            </w:r>
            <w:r w:rsidR="00C30C84">
              <w:rPr>
                <w:rFonts w:asciiTheme="minorHAnsi" w:hAnsiTheme="minorHAnsi" w:cstheme="minorHAnsi"/>
                <w:sz w:val="16"/>
                <w:szCs w:val="16"/>
              </w:rPr>
              <w:t xml:space="preserve">se tiene por </w:t>
            </w:r>
            <w:proofErr w:type="spellStart"/>
            <w:r w:rsidR="00C30C84">
              <w:rPr>
                <w:rFonts w:asciiTheme="minorHAnsi" w:hAnsiTheme="minorHAnsi" w:cstheme="minorHAnsi"/>
                <w:sz w:val="16"/>
                <w:szCs w:val="16"/>
              </w:rPr>
              <w:t>incumpliedo</w:t>
            </w:r>
            <w:proofErr w:type="spellEnd"/>
            <w:r w:rsidR="00C30C84">
              <w:rPr>
                <w:rFonts w:asciiTheme="minorHAnsi" w:hAnsiTheme="minorHAnsi" w:cstheme="minorHAnsi"/>
                <w:sz w:val="16"/>
                <w:szCs w:val="16"/>
              </w:rPr>
              <w:t xml:space="preserve"> con lo solicitado </w:t>
            </w:r>
            <w:r w:rsidR="00FD2F9A">
              <w:rPr>
                <w:rFonts w:asciiTheme="minorHAnsi" w:hAnsiTheme="minorHAnsi" w:cstheme="minorHAnsi"/>
                <w:sz w:val="16"/>
                <w:szCs w:val="16"/>
              </w:rPr>
              <w:t xml:space="preserve">y como consecuencia se realiza el </w:t>
            </w:r>
            <w:proofErr w:type="spellStart"/>
            <w:r w:rsidR="00FD2F9A">
              <w:rPr>
                <w:rFonts w:asciiTheme="minorHAnsi" w:hAnsiTheme="minorHAnsi" w:cstheme="minorHAnsi"/>
                <w:sz w:val="16"/>
                <w:szCs w:val="16"/>
              </w:rPr>
              <w:t>desechamiento</w:t>
            </w:r>
            <w:proofErr w:type="spellEnd"/>
            <w:r w:rsidR="00FD2F9A">
              <w:rPr>
                <w:rFonts w:asciiTheme="minorHAnsi" w:hAnsiTheme="minorHAnsi" w:cstheme="minorHAnsi"/>
                <w:sz w:val="16"/>
                <w:szCs w:val="16"/>
              </w:rPr>
              <w:t xml:space="preserve"> de la presente partida.</w:t>
            </w:r>
          </w:p>
          <w:p w14:paraId="024194E9" w14:textId="77777777" w:rsidR="00FD2F9A" w:rsidRDefault="00FD2F9A" w:rsidP="00EF25B4">
            <w:pPr>
              <w:jc w:val="both"/>
              <w:rPr>
                <w:rFonts w:asciiTheme="minorHAnsi" w:hAnsiTheme="minorHAnsi" w:cstheme="minorHAnsi"/>
                <w:sz w:val="16"/>
                <w:szCs w:val="16"/>
              </w:rPr>
            </w:pPr>
          </w:p>
          <w:p w14:paraId="40A0C272" w14:textId="7209E816" w:rsidR="003C0EDB" w:rsidRPr="00EF25B4" w:rsidRDefault="00EF25B4" w:rsidP="00EF25B4">
            <w:pPr>
              <w:jc w:val="both"/>
              <w:rPr>
                <w:rFonts w:asciiTheme="minorHAnsi" w:hAnsiTheme="minorHAnsi" w:cstheme="minorHAnsi"/>
                <w:b/>
                <w:sz w:val="16"/>
                <w:szCs w:val="16"/>
              </w:rPr>
            </w:pPr>
            <w:r>
              <w:rPr>
                <w:rFonts w:asciiTheme="minorHAnsi" w:hAnsiTheme="minorHAnsi" w:cstheme="minorHAnsi"/>
                <w:sz w:val="16"/>
                <w:szCs w:val="16"/>
              </w:rPr>
              <w:t xml:space="preserve">Al </w:t>
            </w:r>
            <w:r w:rsidRPr="000B1F9D">
              <w:rPr>
                <w:rFonts w:asciiTheme="minorHAnsi" w:hAnsiTheme="minorHAnsi" w:cstheme="minorHAnsi"/>
                <w:sz w:val="16"/>
                <w:szCs w:val="16"/>
              </w:rPr>
              <w:t xml:space="preserve">corroborarse </w:t>
            </w:r>
            <w:r w:rsidR="00276D86" w:rsidRPr="000B1F9D">
              <w:rPr>
                <w:rFonts w:asciiTheme="minorHAnsi" w:hAnsiTheme="minorHAnsi" w:cstheme="minorHAnsi"/>
                <w:sz w:val="16"/>
                <w:szCs w:val="16"/>
              </w:rPr>
              <w:t>los</w:t>
            </w:r>
            <w:r w:rsidRPr="000B1F9D">
              <w:rPr>
                <w:rFonts w:asciiTheme="minorHAnsi" w:hAnsiTheme="minorHAnsi" w:cstheme="minorHAnsi"/>
                <w:sz w:val="16"/>
                <w:szCs w:val="16"/>
              </w:rPr>
              <w:t xml:space="preserve"> incumplimiento</w:t>
            </w:r>
            <w:r w:rsidR="00276D86" w:rsidRPr="000B1F9D">
              <w:rPr>
                <w:rFonts w:asciiTheme="minorHAnsi" w:hAnsiTheme="minorHAnsi" w:cstheme="minorHAnsi"/>
                <w:sz w:val="16"/>
                <w:szCs w:val="16"/>
              </w:rPr>
              <w:t>s</w:t>
            </w:r>
            <w:r w:rsidRPr="000B1F9D">
              <w:rPr>
                <w:rFonts w:asciiTheme="minorHAnsi" w:hAnsiTheme="minorHAnsi" w:cstheme="minorHAnsi"/>
                <w:sz w:val="16"/>
                <w:szCs w:val="16"/>
              </w:rPr>
              <w:t xml:space="preserve"> antes señalado</w:t>
            </w:r>
            <w:r w:rsidR="00276D86" w:rsidRPr="000B1F9D">
              <w:rPr>
                <w:rFonts w:asciiTheme="minorHAnsi" w:hAnsiTheme="minorHAnsi" w:cstheme="minorHAnsi"/>
                <w:sz w:val="16"/>
                <w:szCs w:val="16"/>
              </w:rPr>
              <w:t>s</w:t>
            </w:r>
            <w:r w:rsidRPr="000B1F9D">
              <w:rPr>
                <w:rFonts w:asciiTheme="minorHAnsi" w:hAnsiTheme="minorHAnsi" w:cstheme="minorHAnsi"/>
                <w:sz w:val="16"/>
                <w:szCs w:val="16"/>
              </w:rPr>
              <w:t>, se determina: “XIII. DESECHAMIENTO DE PROPUESTAS” XIII.1</w:t>
            </w:r>
            <w:r w:rsidR="00FD2F9A" w:rsidRPr="000B1F9D">
              <w:rPr>
                <w:rFonts w:asciiTheme="minorHAnsi" w:hAnsiTheme="minorHAnsi" w:cstheme="minorHAnsi"/>
                <w:sz w:val="16"/>
                <w:szCs w:val="16"/>
              </w:rPr>
              <w:t xml:space="preserve">, </w:t>
            </w:r>
            <w:r w:rsidRPr="000B1F9D">
              <w:rPr>
                <w:rFonts w:asciiTheme="minorHAnsi" w:hAnsiTheme="minorHAnsi" w:cstheme="minorHAnsi"/>
                <w:sz w:val="16"/>
                <w:szCs w:val="16"/>
              </w:rPr>
              <w:t>XIII.12</w:t>
            </w:r>
            <w:r w:rsidR="00FD2F9A" w:rsidRPr="000B1F9D">
              <w:rPr>
                <w:rFonts w:asciiTheme="minorHAnsi" w:hAnsiTheme="minorHAnsi" w:cstheme="minorHAnsi"/>
                <w:sz w:val="16"/>
                <w:szCs w:val="16"/>
              </w:rPr>
              <w:t xml:space="preserve"> y XIII.21 </w:t>
            </w:r>
            <w:r w:rsidRPr="000B1F9D">
              <w:rPr>
                <w:rFonts w:asciiTheme="minorHAnsi" w:hAnsiTheme="minorHAnsi" w:cstheme="minorHAnsi"/>
                <w:sz w:val="16"/>
                <w:szCs w:val="16"/>
              </w:rPr>
              <w:t xml:space="preserve"> en donde se menciona</w:t>
            </w:r>
            <w:r w:rsidRPr="00EF25B4">
              <w:rPr>
                <w:rFonts w:asciiTheme="minorHAnsi" w:hAnsiTheme="minorHAnsi" w:cstheme="minorHAnsi"/>
                <w:sz w:val="16"/>
                <w:szCs w:val="16"/>
              </w:rPr>
              <w:t xml:space="preserve">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w:t>
            </w:r>
            <w:r w:rsidR="00514043">
              <w:rPr>
                <w:rFonts w:asciiTheme="minorHAnsi" w:hAnsiTheme="minorHAnsi" w:cstheme="minorHAnsi"/>
                <w:sz w:val="16"/>
                <w:szCs w:val="16"/>
              </w:rPr>
              <w:t>al</w:t>
            </w:r>
            <w:r w:rsidRPr="00EF25B4">
              <w:rPr>
                <w:rFonts w:asciiTheme="minorHAnsi" w:hAnsiTheme="minorHAnsi" w:cstheme="minorHAnsi"/>
                <w:sz w:val="16"/>
                <w:szCs w:val="16"/>
              </w:rPr>
              <w:t xml:space="preserve"> incumplimiento manifestado, que afectan su solvencia de manera general, conforme a lo señalado en el artículo 55 y 56 de la Ley, de las bases de la presente licitación, se realiza el </w:t>
            </w:r>
            <w:proofErr w:type="spellStart"/>
            <w:r w:rsidRPr="00EF25B4">
              <w:rPr>
                <w:rFonts w:asciiTheme="minorHAnsi" w:hAnsiTheme="minorHAnsi" w:cstheme="minorHAnsi"/>
                <w:sz w:val="16"/>
                <w:szCs w:val="16"/>
              </w:rPr>
              <w:t>desechamiento</w:t>
            </w:r>
            <w:proofErr w:type="spellEnd"/>
            <w:r w:rsidRPr="00EF25B4">
              <w:rPr>
                <w:rFonts w:asciiTheme="minorHAnsi" w:hAnsiTheme="minorHAnsi" w:cstheme="minorHAnsi"/>
                <w:sz w:val="16"/>
                <w:szCs w:val="16"/>
              </w:rPr>
              <w:t xml:space="preserve"> de la propuesta de manera general del licitante </w:t>
            </w:r>
            <w:r>
              <w:rPr>
                <w:rFonts w:asciiTheme="minorHAnsi" w:hAnsiTheme="minorHAnsi" w:cstheme="minorHAnsi"/>
                <w:sz w:val="16"/>
                <w:szCs w:val="16"/>
              </w:rPr>
              <w:t>ARMANAC</w:t>
            </w:r>
            <w:r w:rsidRPr="00EF25B4">
              <w:rPr>
                <w:rFonts w:asciiTheme="minorHAnsi" w:hAnsiTheme="minorHAnsi" w:cstheme="minorHAnsi"/>
                <w:sz w:val="16"/>
                <w:szCs w:val="16"/>
              </w:rPr>
              <w:t>, S.A. DE C.V.</w:t>
            </w:r>
          </w:p>
          <w:p w14:paraId="0F928EEE" w14:textId="77777777" w:rsidR="003C0EDB" w:rsidRPr="004C38EC" w:rsidRDefault="003C0EDB" w:rsidP="00673521">
            <w:pPr>
              <w:jc w:val="both"/>
              <w:rPr>
                <w:rFonts w:ascii="Arial" w:hAnsi="Arial" w:cs="Arial"/>
                <w:b/>
                <w:sz w:val="16"/>
                <w:szCs w:val="16"/>
              </w:rPr>
            </w:pPr>
          </w:p>
          <w:p w14:paraId="64274F98" w14:textId="77777777" w:rsidR="003C0EDB" w:rsidRPr="003C0EDB" w:rsidRDefault="003C0EDB" w:rsidP="003C0EDB">
            <w:pPr>
              <w:jc w:val="both"/>
              <w:rPr>
                <w:rFonts w:ascii="Arial" w:hAnsi="Arial" w:cs="Arial"/>
                <w:sz w:val="16"/>
                <w:szCs w:val="16"/>
              </w:rPr>
            </w:pPr>
            <w:r w:rsidRPr="003C0EDB">
              <w:rPr>
                <w:rFonts w:ascii="Arial" w:hAnsi="Arial" w:cs="Arial"/>
                <w:sz w:val="16"/>
                <w:szCs w:val="16"/>
              </w:rPr>
              <w:t xml:space="preserve">Revisión Técnica realizada por el Dr. En Farm. Sergio Ramírez González, Decano del Centro de Ciencias de la Salud, por la Dra. Paulina Andrade Lozano, Jefa de la Unidad Médico Didáctica y por la Mtra. En A. Claudia Mónica Martínez Esparza, Jefa del Área Administrativa UMD, conforme a los anexos de la Convocatoria </w:t>
            </w:r>
            <w:r w:rsidRPr="00A918CD">
              <w:rPr>
                <w:rFonts w:ascii="Arial" w:hAnsi="Arial" w:cs="Arial"/>
                <w:b/>
                <w:sz w:val="16"/>
                <w:szCs w:val="16"/>
              </w:rPr>
              <w:t>LPN 901045968-003-2024</w:t>
            </w:r>
            <w:r w:rsidRPr="003C0EDB">
              <w:rPr>
                <w:rFonts w:ascii="Arial" w:hAnsi="Arial" w:cs="Arial"/>
                <w:sz w:val="16"/>
                <w:szCs w:val="16"/>
              </w:rPr>
              <w:t>.</w:t>
            </w:r>
          </w:p>
          <w:p w14:paraId="532568F6" w14:textId="77777777" w:rsidR="003C0EDB" w:rsidRPr="003C0EDB" w:rsidRDefault="003C0EDB" w:rsidP="003C0EDB">
            <w:pPr>
              <w:jc w:val="both"/>
              <w:rPr>
                <w:rFonts w:ascii="Arial" w:hAnsi="Arial" w:cs="Arial"/>
                <w:sz w:val="16"/>
                <w:szCs w:val="16"/>
              </w:rPr>
            </w:pPr>
          </w:p>
          <w:p w14:paraId="1B0F913F" w14:textId="5D38910A" w:rsidR="00673521" w:rsidRPr="004C38EC" w:rsidRDefault="003C0EDB" w:rsidP="003C0EDB">
            <w:pPr>
              <w:spacing w:line="276" w:lineRule="auto"/>
              <w:jc w:val="both"/>
              <w:rPr>
                <w:rFonts w:ascii="Arial" w:hAnsi="Arial" w:cs="Arial"/>
                <w:sz w:val="16"/>
                <w:szCs w:val="16"/>
              </w:rPr>
            </w:pPr>
            <w:r w:rsidRPr="003C0EDB">
              <w:rPr>
                <w:rFonts w:ascii="Arial" w:hAnsi="Arial" w:cs="Arial"/>
                <w:sz w:val="16"/>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35A113C" w14:textId="43F973A7" w:rsidR="000C4E80" w:rsidRPr="00555A58" w:rsidRDefault="000C4E80" w:rsidP="000C4E80">
      <w:pPr>
        <w:pStyle w:val="Sangradetextonormal"/>
        <w:ind w:left="0"/>
        <w:jc w:val="both"/>
        <w:rPr>
          <w:rFonts w:ascii="Arial" w:hAnsi="Arial" w:cs="Arial"/>
          <w:sz w:val="18"/>
          <w:szCs w:val="18"/>
        </w:rPr>
      </w:pPr>
      <w:r w:rsidRPr="00555A58">
        <w:rPr>
          <w:rFonts w:ascii="Arial" w:hAnsi="Arial" w:cs="Arial"/>
          <w:sz w:val="18"/>
          <w:szCs w:val="18"/>
        </w:rPr>
        <w:t>--------------------------------------------------------------------------------------------------------------------------------------------------</w:t>
      </w:r>
      <w:r w:rsidR="00C108AE" w:rsidRPr="00555A58">
        <w:rPr>
          <w:rFonts w:ascii="Arial" w:hAnsi="Arial" w:cs="Arial"/>
          <w:sz w:val="18"/>
          <w:szCs w:val="18"/>
        </w:rPr>
        <w:t>-</w:t>
      </w:r>
    </w:p>
    <w:p w14:paraId="40C46073" w14:textId="3B73F230" w:rsidR="00544D21" w:rsidRPr="00ED0351" w:rsidRDefault="00544D21" w:rsidP="00544D21">
      <w:pPr>
        <w:pStyle w:val="Sangradetextonormal"/>
        <w:ind w:left="0"/>
        <w:jc w:val="both"/>
        <w:rPr>
          <w:rFonts w:ascii="Arial" w:hAnsi="Arial" w:cs="Arial"/>
          <w:sz w:val="16"/>
          <w:szCs w:val="16"/>
        </w:rPr>
      </w:pPr>
      <w:r w:rsidRPr="00555A58">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0063476C">
        <w:rPr>
          <w:rFonts w:ascii="Arial" w:hAnsi="Arial" w:cs="Arial"/>
          <w:i/>
          <w:sz w:val="18"/>
          <w:szCs w:val="18"/>
        </w:rPr>
        <w:t>“</w:t>
      </w:r>
      <w:r w:rsidR="00ED0351" w:rsidRPr="00ED0351">
        <w:rPr>
          <w:rFonts w:ascii="Arial" w:hAnsi="Arial" w:cs="Arial"/>
          <w:i/>
          <w:sz w:val="18"/>
          <w:szCs w:val="18"/>
          <w:lang w:val="es-ES"/>
        </w:rPr>
        <w:t>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w:t>
      </w:r>
      <w:r w:rsidRPr="00555A58">
        <w:rPr>
          <w:rFonts w:ascii="Arial" w:hAnsi="Arial" w:cs="Arial"/>
          <w:i/>
          <w:sz w:val="18"/>
          <w:szCs w:val="18"/>
        </w:rPr>
        <w:t>.</w:t>
      </w:r>
      <w:r w:rsidR="00ED0351">
        <w:rPr>
          <w:rFonts w:ascii="Arial" w:hAnsi="Arial" w:cs="Arial"/>
          <w:i/>
          <w:sz w:val="18"/>
          <w:szCs w:val="18"/>
        </w:rPr>
        <w:t xml:space="preserve"> </w:t>
      </w:r>
      <w:r w:rsidR="00ED0351" w:rsidRPr="00ED0351">
        <w:rPr>
          <w:rFonts w:ascii="Arial" w:hAnsi="Arial" w:cs="Arial"/>
          <w:i/>
          <w:sz w:val="18"/>
          <w:szCs w:val="18"/>
        </w:rPr>
        <w:t>La adjudicación en esta licitación será por partida individual total a un solo Licitante. Por lo que la Licitación se puede adjudicar a varios proveedores.</w:t>
      </w:r>
      <w:r w:rsidRPr="00555A58">
        <w:rPr>
          <w:rFonts w:ascii="Arial" w:hAnsi="Arial" w:cs="Arial"/>
          <w:sz w:val="18"/>
          <w:szCs w:val="18"/>
        </w:rPr>
        <w:t>----------------------------------------------------------------------------------------------------------------------------------------------------------------</w:t>
      </w:r>
      <w:r w:rsidR="00ED0351">
        <w:rPr>
          <w:rFonts w:ascii="Arial" w:hAnsi="Arial" w:cs="Arial"/>
          <w:sz w:val="18"/>
          <w:szCs w:val="18"/>
        </w:rPr>
        <w:t>-----------------------------------------------------------------------------------</w:t>
      </w:r>
    </w:p>
    <w:p w14:paraId="622295DA" w14:textId="77777777"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593E373D" w14:textId="0A6C34EF" w:rsidR="006F5800" w:rsidRPr="00A918CD" w:rsidRDefault="00544D21" w:rsidP="00A918CD">
      <w:pPr>
        <w:pStyle w:val="Sangradetextonormal"/>
        <w:ind w:left="0"/>
        <w:jc w:val="both"/>
        <w:rPr>
          <w:rFonts w:ascii="Arial" w:hAnsi="Arial" w:cs="Arial"/>
          <w:b/>
        </w:rPr>
      </w:pPr>
      <w:r w:rsidRPr="006C2729">
        <w:rPr>
          <w:rFonts w:ascii="Arial" w:hAnsi="Arial" w:cs="Arial"/>
          <w:b/>
          <w:sz w:val="18"/>
          <w:szCs w:val="18"/>
        </w:rPr>
        <w:lastRenderedPageBreak/>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EE5134">
        <w:rPr>
          <w:rFonts w:ascii="Arial" w:hAnsi="Arial" w:cs="Arial"/>
          <w:sz w:val="18"/>
          <w:szCs w:val="18"/>
        </w:rPr>
        <w:t>s</w:t>
      </w:r>
      <w:r w:rsidRPr="006C2729">
        <w:rPr>
          <w:rFonts w:ascii="Arial" w:hAnsi="Arial" w:cs="Arial"/>
          <w:sz w:val="18"/>
          <w:szCs w:val="18"/>
        </w:rPr>
        <w:t xml:space="preserve"> propuestas solvente</w:t>
      </w:r>
      <w:r w:rsidR="00EE5134">
        <w:rPr>
          <w:rFonts w:ascii="Arial" w:hAnsi="Arial" w:cs="Arial"/>
          <w:sz w:val="18"/>
          <w:szCs w:val="18"/>
        </w:rPr>
        <w:t>s</w:t>
      </w:r>
      <w:r w:rsidRPr="006C2729">
        <w:rPr>
          <w:rFonts w:ascii="Arial" w:hAnsi="Arial" w:cs="Arial"/>
          <w:sz w:val="18"/>
          <w:szCs w:val="18"/>
        </w:rPr>
        <w:t>, se determina adjudicar el contrato tal como se describe a continuación: -------------------------------------------------------------------------------------------------------------------------------------------------------------------------------------------------------------------------------------</w:t>
      </w:r>
      <w:r w:rsidR="00EE5134">
        <w:rPr>
          <w:rFonts w:ascii="Arial" w:hAnsi="Arial" w:cs="Arial"/>
          <w:sz w:val="18"/>
          <w:szCs w:val="18"/>
        </w:rPr>
        <w:t>----------------------------</w:t>
      </w:r>
    </w:p>
    <w:tbl>
      <w:tblPr>
        <w:tblpPr w:leftFromText="141" w:rightFromText="141" w:vertAnchor="text" w:tblpXSpec="center" w:tblpY="1"/>
        <w:tblOverlap w:val="never"/>
        <w:tblW w:w="498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3969"/>
        <w:gridCol w:w="1436"/>
        <w:gridCol w:w="850"/>
        <w:gridCol w:w="850"/>
        <w:gridCol w:w="991"/>
      </w:tblGrid>
      <w:tr w:rsidR="006F5800" w:rsidRPr="006609BE" w14:paraId="414EAE5C" w14:textId="77777777" w:rsidTr="00DA7696">
        <w:tc>
          <w:tcPr>
            <w:tcW w:w="5000" w:type="pct"/>
            <w:gridSpan w:val="6"/>
            <w:shd w:val="clear" w:color="auto" w:fill="D9D9D9"/>
            <w:vAlign w:val="center"/>
          </w:tcPr>
          <w:p w14:paraId="42DA0716" w14:textId="77777777" w:rsidR="006F5800" w:rsidRPr="003D7E97" w:rsidRDefault="006F5800" w:rsidP="006F5800">
            <w:pPr>
              <w:jc w:val="center"/>
              <w:rPr>
                <w:rFonts w:asciiTheme="minorHAnsi" w:hAnsiTheme="minorHAnsi" w:cstheme="minorHAnsi"/>
                <w:b/>
                <w:sz w:val="12"/>
                <w:szCs w:val="12"/>
              </w:rPr>
            </w:pPr>
            <w:r w:rsidRPr="00347B20">
              <w:rPr>
                <w:rFonts w:asciiTheme="minorHAnsi" w:hAnsiTheme="minorHAnsi" w:cstheme="minorHAnsi"/>
                <w:b/>
                <w:sz w:val="16"/>
                <w:szCs w:val="12"/>
              </w:rPr>
              <w:t>IMELDA MARTÍNEZ NIÑO</w:t>
            </w:r>
          </w:p>
        </w:tc>
      </w:tr>
      <w:tr w:rsidR="006F5800" w:rsidRPr="006609BE" w14:paraId="4CF54DAA" w14:textId="77777777" w:rsidTr="003D7E97">
        <w:tc>
          <w:tcPr>
            <w:tcW w:w="400" w:type="pct"/>
            <w:shd w:val="clear" w:color="auto" w:fill="D9D9D9"/>
            <w:vAlign w:val="center"/>
          </w:tcPr>
          <w:p w14:paraId="0283D153" w14:textId="77777777" w:rsidR="006F5800" w:rsidRPr="00347B20" w:rsidRDefault="006F5800" w:rsidP="006F5800">
            <w:pPr>
              <w:jc w:val="center"/>
              <w:rPr>
                <w:rFonts w:asciiTheme="minorHAnsi" w:hAnsiTheme="minorHAnsi" w:cstheme="minorHAnsi"/>
                <w:b/>
                <w:sz w:val="14"/>
                <w:szCs w:val="14"/>
              </w:rPr>
            </w:pPr>
            <w:r w:rsidRPr="00347B20">
              <w:rPr>
                <w:rFonts w:asciiTheme="minorHAnsi" w:hAnsiTheme="minorHAnsi" w:cstheme="minorHAnsi"/>
                <w:b/>
                <w:sz w:val="14"/>
                <w:szCs w:val="14"/>
              </w:rPr>
              <w:t>Partida</w:t>
            </w:r>
          </w:p>
        </w:tc>
        <w:tc>
          <w:tcPr>
            <w:tcW w:w="2255" w:type="pct"/>
            <w:shd w:val="clear" w:color="auto" w:fill="D9D9D9"/>
            <w:vAlign w:val="center"/>
          </w:tcPr>
          <w:p w14:paraId="1601FEB9" w14:textId="77777777" w:rsidR="006F5800" w:rsidRPr="00347B20" w:rsidRDefault="006F5800" w:rsidP="006F5800">
            <w:pPr>
              <w:autoSpaceDE w:val="0"/>
              <w:autoSpaceDN w:val="0"/>
              <w:adjustRightInd w:val="0"/>
              <w:jc w:val="center"/>
              <w:rPr>
                <w:rFonts w:asciiTheme="minorHAnsi" w:hAnsiTheme="minorHAnsi" w:cstheme="minorHAnsi"/>
                <w:b/>
                <w:sz w:val="14"/>
                <w:szCs w:val="14"/>
              </w:rPr>
            </w:pPr>
            <w:r w:rsidRPr="00347B20">
              <w:rPr>
                <w:rFonts w:asciiTheme="minorHAnsi" w:hAnsiTheme="minorHAnsi" w:cstheme="minorHAnsi"/>
                <w:b/>
                <w:sz w:val="14"/>
                <w:szCs w:val="14"/>
              </w:rPr>
              <w:t>Descripción a detalle del bien</w:t>
            </w:r>
          </w:p>
        </w:tc>
        <w:tc>
          <w:tcPr>
            <w:tcW w:w="816" w:type="pct"/>
            <w:shd w:val="clear" w:color="auto" w:fill="D9D9D9"/>
            <w:vAlign w:val="center"/>
          </w:tcPr>
          <w:p w14:paraId="6595C112" w14:textId="77777777" w:rsidR="006F5800" w:rsidRPr="00347B20" w:rsidRDefault="006F5800" w:rsidP="006F5800">
            <w:pPr>
              <w:jc w:val="center"/>
              <w:rPr>
                <w:rFonts w:asciiTheme="minorHAnsi" w:hAnsiTheme="minorHAnsi" w:cstheme="minorHAnsi"/>
                <w:b/>
                <w:sz w:val="14"/>
                <w:szCs w:val="14"/>
              </w:rPr>
            </w:pPr>
            <w:r w:rsidRPr="00347B20">
              <w:rPr>
                <w:rFonts w:asciiTheme="minorHAnsi" w:hAnsiTheme="minorHAnsi" w:cstheme="minorHAnsi"/>
                <w:b/>
                <w:sz w:val="14"/>
                <w:szCs w:val="14"/>
              </w:rPr>
              <w:t>Unidad de Medida</w:t>
            </w:r>
          </w:p>
        </w:tc>
        <w:tc>
          <w:tcPr>
            <w:tcW w:w="483" w:type="pct"/>
            <w:shd w:val="clear" w:color="auto" w:fill="D9D9D9"/>
            <w:vAlign w:val="center"/>
          </w:tcPr>
          <w:p w14:paraId="3D1CB36B" w14:textId="77777777" w:rsidR="006F5800" w:rsidRPr="00347B20" w:rsidRDefault="006F5800" w:rsidP="006F5800">
            <w:pPr>
              <w:jc w:val="center"/>
              <w:rPr>
                <w:rFonts w:asciiTheme="minorHAnsi" w:hAnsiTheme="minorHAnsi" w:cstheme="minorHAnsi"/>
                <w:b/>
                <w:sz w:val="14"/>
                <w:szCs w:val="14"/>
              </w:rPr>
            </w:pPr>
            <w:r w:rsidRPr="00347B20">
              <w:rPr>
                <w:rFonts w:asciiTheme="minorHAnsi" w:hAnsiTheme="minorHAnsi" w:cstheme="minorHAnsi"/>
                <w:b/>
                <w:sz w:val="14"/>
                <w:szCs w:val="14"/>
              </w:rPr>
              <w:t>Cantidad</w:t>
            </w:r>
          </w:p>
        </w:tc>
        <w:tc>
          <w:tcPr>
            <w:tcW w:w="483" w:type="pct"/>
            <w:shd w:val="clear" w:color="auto" w:fill="D9D9D9"/>
            <w:vAlign w:val="center"/>
          </w:tcPr>
          <w:p w14:paraId="111BEE95" w14:textId="77777777" w:rsidR="006F5800" w:rsidRPr="00347B20" w:rsidRDefault="006F5800" w:rsidP="006F5800">
            <w:pPr>
              <w:jc w:val="center"/>
              <w:rPr>
                <w:rFonts w:asciiTheme="minorHAnsi" w:hAnsiTheme="minorHAnsi" w:cstheme="minorHAnsi"/>
                <w:b/>
                <w:sz w:val="14"/>
                <w:szCs w:val="14"/>
              </w:rPr>
            </w:pPr>
            <w:r w:rsidRPr="00347B20">
              <w:rPr>
                <w:rFonts w:asciiTheme="minorHAnsi" w:hAnsiTheme="minorHAnsi" w:cstheme="minorHAnsi"/>
                <w:b/>
                <w:sz w:val="14"/>
                <w:szCs w:val="14"/>
              </w:rPr>
              <w:t>Precio Unitario Antes IVA</w:t>
            </w:r>
          </w:p>
        </w:tc>
        <w:tc>
          <w:tcPr>
            <w:tcW w:w="563" w:type="pct"/>
            <w:shd w:val="clear" w:color="auto" w:fill="D9D9D9"/>
            <w:vAlign w:val="center"/>
          </w:tcPr>
          <w:p w14:paraId="779C9461" w14:textId="77777777" w:rsidR="006F5800" w:rsidRPr="00347B20" w:rsidRDefault="006F5800" w:rsidP="006F5800">
            <w:pPr>
              <w:jc w:val="center"/>
              <w:rPr>
                <w:rFonts w:asciiTheme="minorHAnsi" w:hAnsiTheme="minorHAnsi" w:cstheme="minorHAnsi"/>
                <w:b/>
                <w:sz w:val="14"/>
                <w:szCs w:val="14"/>
              </w:rPr>
            </w:pPr>
            <w:r w:rsidRPr="00347B20">
              <w:rPr>
                <w:rFonts w:asciiTheme="minorHAnsi" w:hAnsiTheme="minorHAnsi" w:cstheme="minorHAnsi"/>
                <w:b/>
                <w:sz w:val="14"/>
                <w:szCs w:val="14"/>
              </w:rPr>
              <w:t>Precio Total Antes IVA</w:t>
            </w:r>
          </w:p>
        </w:tc>
      </w:tr>
      <w:tr w:rsidR="006F5800" w:rsidRPr="006609BE" w14:paraId="23C2C503" w14:textId="77777777" w:rsidTr="00347B20">
        <w:tc>
          <w:tcPr>
            <w:tcW w:w="5000" w:type="pct"/>
            <w:gridSpan w:val="6"/>
            <w:tcBorders>
              <w:bottom w:val="dotted" w:sz="4" w:space="0" w:color="auto"/>
            </w:tcBorders>
            <w:shd w:val="clear" w:color="auto" w:fill="DBE5F1" w:themeFill="accent1" w:themeFillTint="33"/>
            <w:vAlign w:val="center"/>
          </w:tcPr>
          <w:p w14:paraId="79B1597B" w14:textId="77777777" w:rsidR="006F5800" w:rsidRPr="00347B20" w:rsidRDefault="006F5800" w:rsidP="006F5800">
            <w:pPr>
              <w:jc w:val="center"/>
              <w:rPr>
                <w:rFonts w:asciiTheme="minorHAnsi" w:hAnsiTheme="minorHAnsi" w:cstheme="minorHAnsi"/>
                <w:b/>
                <w:sz w:val="14"/>
                <w:szCs w:val="14"/>
              </w:rPr>
            </w:pPr>
            <w:r w:rsidRPr="00347B20">
              <w:rPr>
                <w:rFonts w:asciiTheme="minorHAnsi" w:hAnsiTheme="minorHAnsi" w:cstheme="minorHAnsi"/>
                <w:b/>
                <w:sz w:val="14"/>
                <w:szCs w:val="14"/>
              </w:rPr>
              <w:t>CENTRO DE CIENCIAS DE LA SALUD UNIDAD MÉDICO DIDÁCTICA</w:t>
            </w:r>
          </w:p>
        </w:tc>
      </w:tr>
      <w:tr w:rsidR="00E076EC" w:rsidRPr="00586910" w14:paraId="00761C70"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20CCB5A" w14:textId="3E478ADA"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w:t>
            </w:r>
          </w:p>
        </w:tc>
        <w:tc>
          <w:tcPr>
            <w:tcW w:w="2255" w:type="pct"/>
            <w:tcBorders>
              <w:top w:val="dotted" w:sz="4" w:space="0" w:color="auto"/>
              <w:left w:val="dotted" w:sz="4" w:space="0" w:color="auto"/>
              <w:bottom w:val="dotted" w:sz="4" w:space="0" w:color="auto"/>
              <w:right w:val="dotted" w:sz="4" w:space="0" w:color="auto"/>
            </w:tcBorders>
            <w:shd w:val="clear" w:color="auto" w:fill="auto"/>
            <w:vAlign w:val="center"/>
          </w:tcPr>
          <w:p w14:paraId="3FE1E535" w14:textId="2FB589A3"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b/>
                <w:bCs/>
                <w:color w:val="000000"/>
                <w:sz w:val="12"/>
                <w:szCs w:val="12"/>
              </w:rPr>
              <w:t xml:space="preserve">ACETATOS N°.060  </w:t>
            </w:r>
            <w:r w:rsidRPr="007A6A13">
              <w:rPr>
                <w:rFonts w:ascii="Calibri" w:hAnsi="Calibri" w:cs="Calibri"/>
                <w:b/>
                <w:bCs/>
                <w:color w:val="000000"/>
                <w:sz w:val="12"/>
                <w:szCs w:val="12"/>
              </w:rPr>
              <w:br/>
              <w:t>LAMINA PARA TERMOFORMADO DE 5"X5"</w:t>
            </w:r>
          </w:p>
        </w:tc>
        <w:tc>
          <w:tcPr>
            <w:tcW w:w="816" w:type="pct"/>
            <w:tcBorders>
              <w:top w:val="dotted" w:sz="4" w:space="0" w:color="auto"/>
              <w:left w:val="dotted" w:sz="4" w:space="0" w:color="auto"/>
              <w:bottom w:val="dotted" w:sz="4" w:space="0" w:color="auto"/>
              <w:right w:val="dotted" w:sz="4" w:space="0" w:color="auto"/>
            </w:tcBorders>
          </w:tcPr>
          <w:p w14:paraId="5822EDDC" w14:textId="291F0E10"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20 PIEZAS</w:t>
            </w:r>
          </w:p>
        </w:tc>
        <w:tc>
          <w:tcPr>
            <w:tcW w:w="483" w:type="pct"/>
            <w:tcBorders>
              <w:top w:val="dotted" w:sz="4" w:space="0" w:color="auto"/>
              <w:left w:val="dotted" w:sz="4" w:space="0" w:color="auto"/>
              <w:bottom w:val="dotted" w:sz="4" w:space="0" w:color="auto"/>
              <w:right w:val="dotted" w:sz="4" w:space="0" w:color="auto"/>
            </w:tcBorders>
          </w:tcPr>
          <w:p w14:paraId="4F0BE5F7" w14:textId="0A23725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68214CB" w14:textId="4B94BB3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$242.89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7645DFB" w14:textId="4955B66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$242.89</w:t>
            </w:r>
          </w:p>
        </w:tc>
      </w:tr>
      <w:tr w:rsidR="00E076EC" w:rsidRPr="00586910" w14:paraId="0A7024E2" w14:textId="77777777" w:rsidTr="00347B20">
        <w:trPr>
          <w:trHeight w:val="20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E2D9548" w14:textId="59A69B7E"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2</w:t>
            </w:r>
          </w:p>
        </w:tc>
        <w:tc>
          <w:tcPr>
            <w:tcW w:w="2255" w:type="pct"/>
            <w:tcBorders>
              <w:top w:val="dotted" w:sz="4" w:space="0" w:color="auto"/>
              <w:left w:val="dotted" w:sz="4" w:space="0" w:color="auto"/>
              <w:bottom w:val="dotted" w:sz="4" w:space="0" w:color="auto"/>
              <w:right w:val="dotted" w:sz="4" w:space="0" w:color="auto"/>
            </w:tcBorders>
            <w:shd w:val="clear" w:color="auto" w:fill="auto"/>
            <w:vAlign w:val="bottom"/>
          </w:tcPr>
          <w:p w14:paraId="45C4C585" w14:textId="3A39A050"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ACRILICO RÁPIDO </w:t>
            </w:r>
            <w:r w:rsidRPr="007A6A13">
              <w:rPr>
                <w:rFonts w:ascii="Calibri" w:hAnsi="Calibri" w:cs="Calibri"/>
                <w:color w:val="000000"/>
                <w:sz w:val="12"/>
                <w:szCs w:val="12"/>
              </w:rPr>
              <w:br/>
              <w:t>COLOR 62 IN POROSIDAD</w:t>
            </w:r>
          </w:p>
        </w:tc>
        <w:tc>
          <w:tcPr>
            <w:tcW w:w="816" w:type="pct"/>
            <w:tcBorders>
              <w:top w:val="dotted" w:sz="4" w:space="0" w:color="auto"/>
              <w:left w:val="dotted" w:sz="4" w:space="0" w:color="auto"/>
              <w:bottom w:val="dotted" w:sz="4" w:space="0" w:color="auto"/>
              <w:right w:val="dotted" w:sz="4" w:space="0" w:color="auto"/>
            </w:tcBorders>
          </w:tcPr>
          <w:p w14:paraId="28DA66DE" w14:textId="276B328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 DE 190 GR</w:t>
            </w:r>
          </w:p>
        </w:tc>
        <w:tc>
          <w:tcPr>
            <w:tcW w:w="483" w:type="pct"/>
            <w:tcBorders>
              <w:top w:val="dotted" w:sz="4" w:space="0" w:color="auto"/>
              <w:left w:val="dotted" w:sz="4" w:space="0" w:color="auto"/>
              <w:bottom w:val="dotted" w:sz="4" w:space="0" w:color="auto"/>
              <w:right w:val="dotted" w:sz="4" w:space="0" w:color="auto"/>
            </w:tcBorders>
          </w:tcPr>
          <w:p w14:paraId="5DA92D89" w14:textId="14653280"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3E44C746" w14:textId="26A458E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$371.76</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F9D8E7C" w14:textId="30DB1D6A"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$7,435.20</w:t>
            </w:r>
          </w:p>
        </w:tc>
      </w:tr>
      <w:tr w:rsidR="00E076EC" w:rsidRPr="00586910" w14:paraId="3C718F80"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B43B311" w14:textId="67A829DB"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F395929" w14:textId="74453D6A"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AGUJA CORTA CAL 30. </w:t>
            </w:r>
            <w:r w:rsidRPr="007A6A13">
              <w:rPr>
                <w:rFonts w:ascii="Calibri" w:hAnsi="Calibri" w:cs="Calibri"/>
                <w:color w:val="000000"/>
                <w:sz w:val="12"/>
                <w:szCs w:val="12"/>
              </w:rPr>
              <w:br/>
              <w:t xml:space="preserve">(.305mm x 1.3 cm) </w:t>
            </w:r>
            <w:r>
              <w:rPr>
                <w:rFonts w:ascii="Calibri" w:hAnsi="Calibri" w:cs="Calibri"/>
                <w:color w:val="000000"/>
                <w:sz w:val="12"/>
                <w:szCs w:val="12"/>
              </w:rPr>
              <w:t>EMPAQUE DE POLIPROPILENO RIGIDO</w:t>
            </w:r>
          </w:p>
        </w:tc>
        <w:tc>
          <w:tcPr>
            <w:tcW w:w="816" w:type="pct"/>
            <w:tcBorders>
              <w:top w:val="dotted" w:sz="4" w:space="0" w:color="auto"/>
              <w:left w:val="dotted" w:sz="4" w:space="0" w:color="auto"/>
              <w:bottom w:val="dotted" w:sz="4" w:space="0" w:color="auto"/>
              <w:right w:val="dotted" w:sz="4" w:space="0" w:color="auto"/>
            </w:tcBorders>
          </w:tcPr>
          <w:p w14:paraId="161E4666" w14:textId="567D95F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227F7BFE" w14:textId="3B4E67A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80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FC476F3" w14:textId="7B49FFF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$316.00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7F13FA2D" w14:textId="33B23377"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$25,280.00</w:t>
            </w:r>
          </w:p>
        </w:tc>
      </w:tr>
      <w:tr w:rsidR="00E076EC" w:rsidRPr="00586910" w14:paraId="1695D735"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B9B04C7" w14:textId="395AA4C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4</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51339FC" w14:textId="0C36CECC"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AGUJA EXTRA CORTA CAL. 30 </w:t>
            </w:r>
            <w:r w:rsidRPr="007A6A13">
              <w:rPr>
                <w:rFonts w:ascii="Calibri" w:hAnsi="Calibri" w:cs="Calibri"/>
                <w:color w:val="000000"/>
                <w:sz w:val="12"/>
                <w:szCs w:val="12"/>
              </w:rPr>
              <w:br/>
              <w:t>(.30 mm x 10 mm) EM</w:t>
            </w:r>
            <w:r>
              <w:rPr>
                <w:rFonts w:ascii="Calibri" w:hAnsi="Calibri" w:cs="Calibri"/>
                <w:color w:val="000000"/>
                <w:sz w:val="12"/>
                <w:szCs w:val="12"/>
              </w:rPr>
              <w:t>PAQUE DE POLIPROPILENO RIGIDO</w:t>
            </w:r>
          </w:p>
        </w:tc>
        <w:tc>
          <w:tcPr>
            <w:tcW w:w="816" w:type="pct"/>
            <w:tcBorders>
              <w:top w:val="dotted" w:sz="4" w:space="0" w:color="auto"/>
              <w:left w:val="dotted" w:sz="4" w:space="0" w:color="auto"/>
              <w:bottom w:val="dotted" w:sz="4" w:space="0" w:color="auto"/>
              <w:right w:val="dotted" w:sz="4" w:space="0" w:color="auto"/>
            </w:tcBorders>
          </w:tcPr>
          <w:p w14:paraId="3DA43D68" w14:textId="2AF0194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60D495D9" w14:textId="0876D95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6858238" w14:textId="356FD15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$316.00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AE176C2" w14:textId="3F82B23A"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$3,160.00</w:t>
            </w:r>
          </w:p>
        </w:tc>
      </w:tr>
      <w:tr w:rsidR="00E076EC" w:rsidRPr="00586910" w14:paraId="7DB0F3E5"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D6DC0DB" w14:textId="6570478C"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468C58AA" w14:textId="6A221C9F"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AH PLUS  </w:t>
            </w:r>
            <w:r w:rsidRPr="007A6A13">
              <w:rPr>
                <w:rFonts w:ascii="Calibri" w:hAnsi="Calibri" w:cs="Calibri"/>
                <w:color w:val="000000"/>
                <w:sz w:val="12"/>
                <w:szCs w:val="12"/>
              </w:rPr>
              <w:br/>
              <w:t>CEMENTO ENDODONTICO PASTA A Y PASTA B. DE 4 ML CADA UNO</w:t>
            </w:r>
          </w:p>
        </w:tc>
        <w:tc>
          <w:tcPr>
            <w:tcW w:w="816" w:type="pct"/>
            <w:tcBorders>
              <w:top w:val="dotted" w:sz="4" w:space="0" w:color="auto"/>
              <w:left w:val="dotted" w:sz="4" w:space="0" w:color="auto"/>
              <w:bottom w:val="dotted" w:sz="4" w:space="0" w:color="auto"/>
              <w:right w:val="dotted" w:sz="4" w:space="0" w:color="auto"/>
            </w:tcBorders>
          </w:tcPr>
          <w:p w14:paraId="11325A10" w14:textId="580670C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JUEGO</w:t>
            </w:r>
          </w:p>
        </w:tc>
        <w:tc>
          <w:tcPr>
            <w:tcW w:w="483" w:type="pct"/>
            <w:tcBorders>
              <w:top w:val="dotted" w:sz="4" w:space="0" w:color="auto"/>
              <w:left w:val="dotted" w:sz="4" w:space="0" w:color="auto"/>
              <w:bottom w:val="dotted" w:sz="4" w:space="0" w:color="auto"/>
              <w:right w:val="dotted" w:sz="4" w:space="0" w:color="auto"/>
            </w:tcBorders>
          </w:tcPr>
          <w:p w14:paraId="53B5C54B" w14:textId="3885EE6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F5EB1E6" w14:textId="4FABA79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$1,098.00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EDBB4B8" w14:textId="416B22E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$16,470.00</w:t>
            </w:r>
          </w:p>
        </w:tc>
      </w:tr>
      <w:tr w:rsidR="00E076EC" w:rsidRPr="00586910" w14:paraId="2A99C9AF"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8899E8B" w14:textId="1F75BD39"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293E1D6" w14:textId="2E447726"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ALGINATO TIPO I (KROMOPAN)</w:t>
            </w:r>
            <w:r w:rsidRPr="007A6A13">
              <w:rPr>
                <w:rFonts w:ascii="Calibri" w:hAnsi="Calibri" w:cs="Calibri"/>
                <w:color w:val="000000"/>
                <w:sz w:val="12"/>
                <w:szCs w:val="12"/>
              </w:rPr>
              <w:br/>
              <w:t>MATERIAL ELASTOMETRICO PARA IMPRESION DENTAL</w:t>
            </w:r>
          </w:p>
        </w:tc>
        <w:tc>
          <w:tcPr>
            <w:tcW w:w="816" w:type="pct"/>
            <w:tcBorders>
              <w:top w:val="dotted" w:sz="4" w:space="0" w:color="auto"/>
              <w:left w:val="dotted" w:sz="4" w:space="0" w:color="auto"/>
              <w:bottom w:val="dotted" w:sz="4" w:space="0" w:color="auto"/>
              <w:right w:val="dotted" w:sz="4" w:space="0" w:color="auto"/>
            </w:tcBorders>
          </w:tcPr>
          <w:p w14:paraId="1E4B9015" w14:textId="0A20DCFB"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BOLSA DE 450 GR</w:t>
            </w:r>
          </w:p>
        </w:tc>
        <w:tc>
          <w:tcPr>
            <w:tcW w:w="483" w:type="pct"/>
            <w:tcBorders>
              <w:top w:val="dotted" w:sz="4" w:space="0" w:color="auto"/>
              <w:left w:val="dotted" w:sz="4" w:space="0" w:color="auto"/>
              <w:bottom w:val="dotted" w:sz="4" w:space="0" w:color="auto"/>
              <w:right w:val="dotted" w:sz="4" w:space="0" w:color="auto"/>
            </w:tcBorders>
          </w:tcPr>
          <w:p w14:paraId="53E33817" w14:textId="2A2E7A00"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556</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EEBA89D" w14:textId="385DF7D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$158.01</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41B07C35" w14:textId="18266FD6"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$87,853.56</w:t>
            </w:r>
          </w:p>
        </w:tc>
      </w:tr>
      <w:tr w:rsidR="00E076EC" w:rsidRPr="00586910" w14:paraId="39F9514A"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8DAFC8A" w14:textId="02E8F4C0"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7*</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4171C4A" w14:textId="058E564B"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ARTICAINA/TURBOCAINA AL 4% 1:100000.  </w:t>
            </w:r>
            <w:r w:rsidRPr="007A6A13">
              <w:rPr>
                <w:rFonts w:ascii="Calibri" w:hAnsi="Calibri" w:cs="Calibri"/>
                <w:color w:val="000000"/>
                <w:sz w:val="12"/>
                <w:szCs w:val="12"/>
              </w:rPr>
              <w:br/>
              <w:t xml:space="preserve">LIBRE DE LÁTEX; LIBRE DE METILPARABENO </w:t>
            </w:r>
          </w:p>
        </w:tc>
        <w:tc>
          <w:tcPr>
            <w:tcW w:w="816" w:type="pct"/>
            <w:tcBorders>
              <w:top w:val="dotted" w:sz="4" w:space="0" w:color="auto"/>
              <w:left w:val="dotted" w:sz="4" w:space="0" w:color="auto"/>
              <w:bottom w:val="dotted" w:sz="4" w:space="0" w:color="auto"/>
              <w:right w:val="dotted" w:sz="4" w:space="0" w:color="auto"/>
            </w:tcBorders>
          </w:tcPr>
          <w:p w14:paraId="29CA517E" w14:textId="77777777" w:rsidR="00E076EC" w:rsidRPr="00E076EC" w:rsidRDefault="00E076EC" w:rsidP="00E076EC">
            <w:pPr>
              <w:jc w:val="center"/>
              <w:rPr>
                <w:rFonts w:asciiTheme="minorHAnsi" w:hAnsiTheme="minorHAnsi" w:cstheme="minorHAnsi"/>
                <w:sz w:val="12"/>
                <w:szCs w:val="12"/>
              </w:rPr>
            </w:pPr>
            <w:r w:rsidRPr="00E076EC">
              <w:rPr>
                <w:rFonts w:asciiTheme="minorHAnsi" w:hAnsiTheme="minorHAnsi" w:cstheme="minorHAnsi"/>
                <w:sz w:val="12"/>
                <w:szCs w:val="12"/>
              </w:rPr>
              <w:t xml:space="preserve">CAJA CON 50 CARTUCHOS DE 1.8 </w:t>
            </w:r>
          </w:p>
          <w:p w14:paraId="75A51AC5" w14:textId="51A50D1D"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ML</w:t>
            </w:r>
          </w:p>
        </w:tc>
        <w:tc>
          <w:tcPr>
            <w:tcW w:w="483" w:type="pct"/>
            <w:tcBorders>
              <w:top w:val="dotted" w:sz="4" w:space="0" w:color="auto"/>
              <w:left w:val="dotted" w:sz="4" w:space="0" w:color="auto"/>
              <w:bottom w:val="dotted" w:sz="4" w:space="0" w:color="auto"/>
              <w:right w:val="dotted" w:sz="4" w:space="0" w:color="auto"/>
            </w:tcBorders>
          </w:tcPr>
          <w:p w14:paraId="47481AB2" w14:textId="77777777" w:rsidR="00E076EC" w:rsidRPr="00E076EC" w:rsidRDefault="00E076EC" w:rsidP="00E076EC">
            <w:pPr>
              <w:jc w:val="center"/>
              <w:rPr>
                <w:rFonts w:asciiTheme="minorHAnsi" w:hAnsiTheme="minorHAnsi" w:cstheme="minorHAnsi"/>
                <w:sz w:val="12"/>
                <w:szCs w:val="12"/>
              </w:rPr>
            </w:pPr>
            <w:r w:rsidRPr="00E076EC">
              <w:rPr>
                <w:rFonts w:asciiTheme="minorHAnsi" w:hAnsiTheme="minorHAnsi" w:cstheme="minorHAnsi"/>
                <w:sz w:val="12"/>
                <w:szCs w:val="12"/>
              </w:rPr>
              <w:t>10</w:t>
            </w:r>
          </w:p>
          <w:p w14:paraId="5A00FA3D" w14:textId="540B0EEA" w:rsidR="00E076EC" w:rsidRPr="00E076EC" w:rsidRDefault="00E076EC" w:rsidP="00E076EC">
            <w:pPr>
              <w:jc w:val="center"/>
              <w:rPr>
                <w:rFonts w:asciiTheme="minorHAnsi" w:hAnsiTheme="minorHAnsi" w:cstheme="minorHAnsi"/>
                <w:color w:val="000000"/>
                <w:sz w:val="12"/>
                <w:szCs w:val="12"/>
                <w:highlight w:val="magenta"/>
                <w:lang w:val="es-MX" w:eastAsia="es-MX"/>
              </w:rPr>
            </w:pP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28CEDF8" w14:textId="466F114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$619.85</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3922DF2" w14:textId="40DE9FA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$6,198.50</w:t>
            </w:r>
          </w:p>
        </w:tc>
      </w:tr>
      <w:tr w:rsidR="00E076EC" w:rsidRPr="00586910" w14:paraId="45EEBCB0"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CB05C73" w14:textId="3E02105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8</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4D77615" w14:textId="0D33FD6F"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BANDAS SENCILLAS.  </w:t>
            </w:r>
            <w:r w:rsidRPr="007A6A13">
              <w:rPr>
                <w:rFonts w:ascii="Calibri" w:hAnsi="Calibri" w:cs="Calibri"/>
                <w:color w:val="000000"/>
                <w:sz w:val="12"/>
                <w:szCs w:val="12"/>
              </w:rPr>
              <w:br/>
              <w:t>MAYOR RESISTENCIA</w:t>
            </w:r>
            <w:r>
              <w:rPr>
                <w:rFonts w:ascii="Calibri" w:hAnsi="Calibri" w:cs="Calibri"/>
                <w:color w:val="000000"/>
                <w:sz w:val="12"/>
                <w:szCs w:val="12"/>
              </w:rPr>
              <w:t>, SIN TUBO, MOLDEADO ANATOMICO</w:t>
            </w:r>
          </w:p>
        </w:tc>
        <w:tc>
          <w:tcPr>
            <w:tcW w:w="816" w:type="pct"/>
            <w:tcBorders>
              <w:top w:val="dotted" w:sz="4" w:space="0" w:color="auto"/>
              <w:left w:val="dotted" w:sz="4" w:space="0" w:color="auto"/>
              <w:bottom w:val="dotted" w:sz="4" w:space="0" w:color="auto"/>
              <w:right w:val="dotted" w:sz="4" w:space="0" w:color="auto"/>
            </w:tcBorders>
          </w:tcPr>
          <w:p w14:paraId="58D9AFFC" w14:textId="43F4F02B"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324144C4" w14:textId="71C9208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CF7F477" w14:textId="59A7F83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$42.55</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F6A23DE" w14:textId="59C48EE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$12,765.00</w:t>
            </w:r>
          </w:p>
        </w:tc>
      </w:tr>
      <w:tr w:rsidR="00E076EC" w:rsidRPr="00586910" w14:paraId="0DE65CDB"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72C978E3" w14:textId="7039A1FC"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9</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62F8B36" w14:textId="65CBCA40"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BOLSA PARA ESTERILIZAR</w:t>
            </w:r>
            <w:r w:rsidRPr="007A6A13">
              <w:rPr>
                <w:rFonts w:ascii="Calibri" w:hAnsi="Calibri" w:cs="Calibri"/>
                <w:color w:val="000000"/>
                <w:sz w:val="12"/>
                <w:szCs w:val="12"/>
              </w:rPr>
              <w:br/>
              <w:t>CHICA SIN MARCA. MEDIDAS APROXIMADAS A 9X26 CM</w:t>
            </w:r>
          </w:p>
        </w:tc>
        <w:tc>
          <w:tcPr>
            <w:tcW w:w="816" w:type="pct"/>
            <w:tcBorders>
              <w:top w:val="dotted" w:sz="4" w:space="0" w:color="auto"/>
              <w:left w:val="dotted" w:sz="4" w:space="0" w:color="auto"/>
              <w:bottom w:val="dotted" w:sz="4" w:space="0" w:color="auto"/>
              <w:right w:val="dotted" w:sz="4" w:space="0" w:color="auto"/>
            </w:tcBorders>
          </w:tcPr>
          <w:p w14:paraId="58FC5C13" w14:textId="26AE8B46"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PZA</w:t>
            </w:r>
          </w:p>
        </w:tc>
        <w:tc>
          <w:tcPr>
            <w:tcW w:w="483" w:type="pct"/>
            <w:tcBorders>
              <w:top w:val="dotted" w:sz="4" w:space="0" w:color="auto"/>
              <w:left w:val="dotted" w:sz="4" w:space="0" w:color="auto"/>
              <w:bottom w:val="dotted" w:sz="4" w:space="0" w:color="auto"/>
              <w:right w:val="dotted" w:sz="4" w:space="0" w:color="auto"/>
            </w:tcBorders>
          </w:tcPr>
          <w:p w14:paraId="64652D5A" w14:textId="18D68D3D"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889B77B" w14:textId="2E257023"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$92.71</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76509EBB" w14:textId="0BC4CA8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$463.55</w:t>
            </w:r>
          </w:p>
        </w:tc>
      </w:tr>
      <w:tr w:rsidR="00E076EC" w:rsidRPr="00586910" w14:paraId="704CCD1E"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5984E6D8" w14:textId="6E084338" w:rsidR="00E076EC" w:rsidRPr="001D0D9C" w:rsidRDefault="00E076EC" w:rsidP="00E076EC">
            <w:pPr>
              <w:jc w:val="center"/>
              <w:rPr>
                <w:rFonts w:asciiTheme="minorHAnsi" w:hAnsiTheme="minorHAnsi" w:cstheme="minorHAnsi"/>
                <w:sz w:val="12"/>
                <w:szCs w:val="12"/>
              </w:rPr>
            </w:pPr>
            <w:r w:rsidRPr="001D0D9C">
              <w:rPr>
                <w:rFonts w:asciiTheme="minorHAnsi" w:hAnsiTheme="minorHAnsi" w:cstheme="minorHAnsi"/>
                <w:sz w:val="12"/>
                <w:szCs w:val="12"/>
              </w:rPr>
              <w:t>10</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A98C987" w14:textId="62C9D55B" w:rsidR="00E076EC" w:rsidRPr="001D0D9C" w:rsidRDefault="00E076EC" w:rsidP="00E076EC">
            <w:pPr>
              <w:autoSpaceDE w:val="0"/>
              <w:autoSpaceDN w:val="0"/>
              <w:adjustRightInd w:val="0"/>
              <w:rPr>
                <w:rFonts w:asciiTheme="minorHAnsi" w:hAnsiTheme="minorHAnsi" w:cstheme="minorHAnsi"/>
                <w:b/>
                <w:sz w:val="12"/>
                <w:szCs w:val="12"/>
              </w:rPr>
            </w:pPr>
            <w:r w:rsidRPr="001D0D9C">
              <w:rPr>
                <w:rFonts w:ascii="Calibri" w:hAnsi="Calibri" w:cs="Calibri"/>
                <w:color w:val="000000"/>
                <w:sz w:val="12"/>
                <w:szCs w:val="12"/>
              </w:rPr>
              <w:t>CAJA ODONTOLOGICA</w:t>
            </w:r>
            <w:r w:rsidRPr="001D0D9C">
              <w:rPr>
                <w:rFonts w:ascii="Calibri" w:hAnsi="Calibri" w:cs="Calibri"/>
                <w:color w:val="000000"/>
                <w:sz w:val="12"/>
                <w:szCs w:val="12"/>
              </w:rPr>
              <w:br/>
              <w:t>CAJA DE CARTON 16 X 15.5 X 4.5 CM</w:t>
            </w:r>
          </w:p>
        </w:tc>
        <w:tc>
          <w:tcPr>
            <w:tcW w:w="816" w:type="pct"/>
            <w:tcBorders>
              <w:top w:val="dotted" w:sz="4" w:space="0" w:color="auto"/>
              <w:left w:val="dotted" w:sz="4" w:space="0" w:color="auto"/>
              <w:bottom w:val="dotted" w:sz="4" w:space="0" w:color="auto"/>
              <w:right w:val="dotted" w:sz="4" w:space="0" w:color="auto"/>
            </w:tcBorders>
          </w:tcPr>
          <w:p w14:paraId="327830D0" w14:textId="1121B441" w:rsidR="00E076EC" w:rsidRPr="001D0D9C" w:rsidRDefault="00E076EC" w:rsidP="00E076EC">
            <w:pPr>
              <w:jc w:val="center"/>
              <w:rPr>
                <w:rFonts w:asciiTheme="minorHAnsi" w:hAnsiTheme="minorHAnsi" w:cstheme="minorHAnsi"/>
                <w:color w:val="000000"/>
                <w:sz w:val="12"/>
                <w:szCs w:val="12"/>
                <w:lang w:val="es-MX" w:eastAsia="es-MX"/>
              </w:rPr>
            </w:pPr>
            <w:r w:rsidRPr="001D0D9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47F55D33" w14:textId="4C85CC9D" w:rsidR="00E076EC" w:rsidRPr="001D0D9C" w:rsidRDefault="00E076EC" w:rsidP="00E076EC">
            <w:pPr>
              <w:jc w:val="center"/>
              <w:rPr>
                <w:rFonts w:asciiTheme="minorHAnsi" w:hAnsiTheme="minorHAnsi" w:cstheme="minorHAnsi"/>
                <w:color w:val="000000"/>
                <w:sz w:val="12"/>
                <w:szCs w:val="12"/>
                <w:lang w:val="es-MX" w:eastAsia="es-MX"/>
              </w:rPr>
            </w:pPr>
            <w:r w:rsidRPr="001D0D9C">
              <w:rPr>
                <w:rFonts w:asciiTheme="minorHAnsi" w:hAnsiTheme="minorHAnsi" w:cstheme="minorHAnsi"/>
                <w:sz w:val="12"/>
                <w:szCs w:val="12"/>
              </w:rPr>
              <w:t>150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B054BDD" w14:textId="064C0591" w:rsidR="00E076EC" w:rsidRPr="001D0D9C" w:rsidRDefault="00E076EC" w:rsidP="00E076EC">
            <w:pPr>
              <w:jc w:val="right"/>
              <w:rPr>
                <w:rFonts w:asciiTheme="minorHAnsi" w:hAnsiTheme="minorHAnsi" w:cstheme="minorHAnsi"/>
                <w:sz w:val="12"/>
                <w:szCs w:val="12"/>
              </w:rPr>
            </w:pPr>
            <w:r w:rsidRPr="001D0D9C">
              <w:rPr>
                <w:rFonts w:ascii="Calibri" w:hAnsi="Calibri" w:cs="Calibri"/>
                <w:color w:val="000000"/>
                <w:sz w:val="12"/>
                <w:szCs w:val="12"/>
              </w:rPr>
              <w:t>$13.00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053C2B11" w14:textId="5E2FD983" w:rsidR="00E076EC" w:rsidRPr="001D0D9C" w:rsidRDefault="00E076EC" w:rsidP="00E076EC">
            <w:pPr>
              <w:jc w:val="right"/>
              <w:rPr>
                <w:rFonts w:asciiTheme="minorHAnsi" w:hAnsiTheme="minorHAnsi" w:cstheme="minorHAnsi"/>
                <w:sz w:val="12"/>
                <w:szCs w:val="12"/>
              </w:rPr>
            </w:pPr>
            <w:r w:rsidRPr="001D0D9C">
              <w:rPr>
                <w:rFonts w:ascii="Calibri" w:hAnsi="Calibri" w:cs="Calibri"/>
                <w:color w:val="000000"/>
                <w:sz w:val="12"/>
                <w:szCs w:val="12"/>
              </w:rPr>
              <w:t>$1,950.00</w:t>
            </w:r>
          </w:p>
        </w:tc>
      </w:tr>
      <w:tr w:rsidR="00E076EC" w:rsidRPr="00586910" w14:paraId="3F1FEA19"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D65DC9A" w14:textId="4E07B32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11</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7CCDE94" w14:textId="62485732"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CERA PARA BASES Nº 9 </w:t>
            </w:r>
            <w:r w:rsidRPr="007A6A13">
              <w:rPr>
                <w:rFonts w:ascii="Calibri" w:hAnsi="Calibri" w:cs="Calibri"/>
                <w:color w:val="000000"/>
                <w:sz w:val="12"/>
                <w:szCs w:val="12"/>
              </w:rPr>
              <w:br/>
              <w:t>CERA PARA REGISTRO DE MORDIDA, DE FUNDICION PARA INCRUSTACIONES DE USO ODONTOLOGICO</w:t>
            </w:r>
          </w:p>
        </w:tc>
        <w:tc>
          <w:tcPr>
            <w:tcW w:w="816" w:type="pct"/>
            <w:tcBorders>
              <w:top w:val="dotted" w:sz="4" w:space="0" w:color="auto"/>
              <w:left w:val="dotted" w:sz="4" w:space="0" w:color="auto"/>
              <w:bottom w:val="dotted" w:sz="4" w:space="0" w:color="auto"/>
              <w:right w:val="dotted" w:sz="4" w:space="0" w:color="auto"/>
            </w:tcBorders>
          </w:tcPr>
          <w:p w14:paraId="6983BD6A" w14:textId="550CE17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DE 227 gr. Dureza media</w:t>
            </w:r>
          </w:p>
        </w:tc>
        <w:tc>
          <w:tcPr>
            <w:tcW w:w="483" w:type="pct"/>
            <w:tcBorders>
              <w:top w:val="dotted" w:sz="4" w:space="0" w:color="auto"/>
              <w:left w:val="dotted" w:sz="4" w:space="0" w:color="auto"/>
              <w:bottom w:val="dotted" w:sz="4" w:space="0" w:color="auto"/>
              <w:right w:val="dotted" w:sz="4" w:space="0" w:color="auto"/>
            </w:tcBorders>
          </w:tcPr>
          <w:p w14:paraId="7E0669B0" w14:textId="7150CC6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80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7119180" w14:textId="78E93B7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$92.02</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807D269" w14:textId="4DFF331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$7,361.60</w:t>
            </w:r>
          </w:p>
        </w:tc>
      </w:tr>
      <w:tr w:rsidR="00E076EC" w:rsidRPr="00586910" w14:paraId="4CF081B2"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664A6C2" w14:textId="1870CA18"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12</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1E5E4CFA" w14:textId="75A19B57"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CINTA TESTIGO</w:t>
            </w:r>
            <w:r w:rsidRPr="007A6A13">
              <w:rPr>
                <w:rFonts w:ascii="Calibri" w:hAnsi="Calibri" w:cs="Calibri"/>
                <w:color w:val="000000"/>
                <w:sz w:val="12"/>
                <w:szCs w:val="12"/>
              </w:rPr>
              <w:br/>
              <w:t>ADHERIBLE CON INDICADORES QUIMICOS PARA ESTERILIZACION EN VAPOR A PRESION TAMAÑO 18 MM DE ANCHO X 50 M DE LARGO</w:t>
            </w:r>
          </w:p>
        </w:tc>
        <w:tc>
          <w:tcPr>
            <w:tcW w:w="816" w:type="pct"/>
            <w:tcBorders>
              <w:top w:val="dotted" w:sz="4" w:space="0" w:color="auto"/>
              <w:left w:val="dotted" w:sz="4" w:space="0" w:color="auto"/>
              <w:bottom w:val="dotted" w:sz="4" w:space="0" w:color="auto"/>
              <w:right w:val="dotted" w:sz="4" w:space="0" w:color="auto"/>
            </w:tcBorders>
          </w:tcPr>
          <w:p w14:paraId="22BBC6E6" w14:textId="6A31EFB0"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18CA2240" w14:textId="6465A26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D90A9AC" w14:textId="16273C7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$63.77</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1C9FCB5" w14:textId="7A78694F"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$1,275.40</w:t>
            </w:r>
          </w:p>
        </w:tc>
      </w:tr>
      <w:tr w:rsidR="00E076EC" w:rsidRPr="00586910" w14:paraId="200C3E2B"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9005B88" w14:textId="08209885"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14</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DC4472D" w14:textId="49D19F1E"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COE PACK MARCA GC </w:t>
            </w:r>
            <w:r w:rsidRPr="007A6A13">
              <w:rPr>
                <w:rFonts w:ascii="Calibri" w:hAnsi="Calibri" w:cs="Calibri"/>
                <w:color w:val="000000"/>
                <w:sz w:val="12"/>
                <w:szCs w:val="12"/>
              </w:rPr>
              <w:br/>
              <w:t xml:space="preserve">APOSITO PERIODONTAL SIN EUGENOL, POR LO QUE ES COMPATIBLE CON RESINAS. </w:t>
            </w:r>
          </w:p>
        </w:tc>
        <w:tc>
          <w:tcPr>
            <w:tcW w:w="816" w:type="pct"/>
            <w:tcBorders>
              <w:top w:val="dotted" w:sz="4" w:space="0" w:color="auto"/>
              <w:left w:val="dotted" w:sz="4" w:space="0" w:color="auto"/>
              <w:bottom w:val="dotted" w:sz="4" w:space="0" w:color="auto"/>
              <w:right w:val="dotted" w:sz="4" w:space="0" w:color="auto"/>
            </w:tcBorders>
          </w:tcPr>
          <w:p w14:paraId="3DEB49DD" w14:textId="5C0C0E8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SET</w:t>
            </w:r>
          </w:p>
        </w:tc>
        <w:tc>
          <w:tcPr>
            <w:tcW w:w="483" w:type="pct"/>
            <w:tcBorders>
              <w:top w:val="dotted" w:sz="4" w:space="0" w:color="auto"/>
              <w:left w:val="dotted" w:sz="4" w:space="0" w:color="auto"/>
              <w:bottom w:val="dotted" w:sz="4" w:space="0" w:color="auto"/>
              <w:right w:val="dotted" w:sz="4" w:space="0" w:color="auto"/>
            </w:tcBorders>
          </w:tcPr>
          <w:p w14:paraId="067D65D3" w14:textId="29206A8B"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3B80E85" w14:textId="5E86DEE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$820.00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711C701" w14:textId="51F06855"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$1,640.00</w:t>
            </w:r>
          </w:p>
        </w:tc>
      </w:tr>
      <w:tr w:rsidR="00E076EC" w:rsidRPr="00586910" w14:paraId="5729BF4E" w14:textId="77777777" w:rsidTr="00347B20">
        <w:trPr>
          <w:trHeight w:val="102"/>
        </w:trPr>
        <w:tc>
          <w:tcPr>
            <w:tcW w:w="400" w:type="pct"/>
            <w:tcBorders>
              <w:top w:val="dotted" w:sz="4" w:space="0" w:color="auto"/>
              <w:left w:val="dotted" w:sz="4" w:space="0" w:color="auto"/>
              <w:bottom w:val="dotted" w:sz="4" w:space="0" w:color="auto"/>
              <w:right w:val="dotted" w:sz="4" w:space="0" w:color="auto"/>
            </w:tcBorders>
            <w:shd w:val="clear" w:color="auto" w:fill="auto"/>
          </w:tcPr>
          <w:p w14:paraId="10B9B212" w14:textId="6587D6DE"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15</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F28D056" w14:textId="75490E2C"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CONCEPSIS (CLOREXIDINA) </w:t>
            </w:r>
            <w:r w:rsidRPr="007A6A13">
              <w:rPr>
                <w:rFonts w:ascii="Calibri" w:hAnsi="Calibri" w:cs="Calibri"/>
                <w:color w:val="000000"/>
                <w:sz w:val="12"/>
                <w:szCs w:val="12"/>
              </w:rPr>
              <w:br/>
              <w:t>(CLOREXIDINA). MARCA ULTRADENT SOLUCIÓN ANTIBACTERIANA DE GLUCONATO DE CLORHEXIDINA AL 2%</w:t>
            </w:r>
          </w:p>
        </w:tc>
        <w:tc>
          <w:tcPr>
            <w:tcW w:w="816" w:type="pct"/>
            <w:tcBorders>
              <w:top w:val="dotted" w:sz="4" w:space="0" w:color="auto"/>
              <w:left w:val="dotted" w:sz="4" w:space="0" w:color="auto"/>
              <w:bottom w:val="dotted" w:sz="4" w:space="0" w:color="auto"/>
              <w:right w:val="dotted" w:sz="4" w:space="0" w:color="auto"/>
            </w:tcBorders>
          </w:tcPr>
          <w:p w14:paraId="1BCD3DF3" w14:textId="5595575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JERINGA DE 1.2 ML</w:t>
            </w:r>
          </w:p>
        </w:tc>
        <w:tc>
          <w:tcPr>
            <w:tcW w:w="483" w:type="pct"/>
            <w:tcBorders>
              <w:top w:val="dotted" w:sz="4" w:space="0" w:color="auto"/>
              <w:left w:val="dotted" w:sz="4" w:space="0" w:color="auto"/>
              <w:bottom w:val="dotted" w:sz="4" w:space="0" w:color="auto"/>
              <w:right w:val="dotted" w:sz="4" w:space="0" w:color="auto"/>
            </w:tcBorders>
          </w:tcPr>
          <w:p w14:paraId="2BCE4A6D" w14:textId="42BA1D9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40A0573" w14:textId="29FC8D9F"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$49.98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F7FDC0E" w14:textId="050A5055"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$2,499.00</w:t>
            </w:r>
          </w:p>
        </w:tc>
      </w:tr>
      <w:tr w:rsidR="00E076EC" w:rsidRPr="00586910" w14:paraId="227463AB"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779CF258" w14:textId="274AF77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16</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B0A0018" w14:textId="17850A5B"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CORONAS DE ACERO PARA ANTERIORES </w:t>
            </w:r>
            <w:r w:rsidRPr="007A6A13">
              <w:rPr>
                <w:rFonts w:ascii="Calibri" w:hAnsi="Calibri" w:cs="Calibri"/>
                <w:color w:val="000000"/>
                <w:sz w:val="12"/>
                <w:szCs w:val="12"/>
              </w:rPr>
              <w:br/>
              <w:t xml:space="preserve">MARCA 3M ACERO INOXIDABLE DE ALTA CALIDAD, PRE-CORTADO </w:t>
            </w:r>
          </w:p>
        </w:tc>
        <w:tc>
          <w:tcPr>
            <w:tcW w:w="816" w:type="pct"/>
            <w:tcBorders>
              <w:top w:val="dotted" w:sz="4" w:space="0" w:color="auto"/>
              <w:left w:val="dotted" w:sz="4" w:space="0" w:color="auto"/>
              <w:bottom w:val="dotted" w:sz="4" w:space="0" w:color="auto"/>
              <w:right w:val="dotted" w:sz="4" w:space="0" w:color="auto"/>
            </w:tcBorders>
          </w:tcPr>
          <w:p w14:paraId="29B288BD" w14:textId="5D453ED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41348357" w14:textId="4F17868D"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69F81CA" w14:textId="7B2F7F97"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$58.63</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0042EC6B" w14:textId="4B0B442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$1,172.60</w:t>
            </w:r>
          </w:p>
        </w:tc>
      </w:tr>
      <w:tr w:rsidR="00E076EC" w:rsidRPr="00586910" w14:paraId="6BED42F7"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62063B3" w14:textId="02044A8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17</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39DA452" w14:textId="4B3250EF"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CORONAS DE ACERO PARA POSTERIORES </w:t>
            </w:r>
            <w:r w:rsidRPr="007A6A13">
              <w:rPr>
                <w:rFonts w:ascii="Calibri" w:hAnsi="Calibri" w:cs="Calibri"/>
                <w:color w:val="000000"/>
                <w:sz w:val="12"/>
                <w:szCs w:val="12"/>
              </w:rPr>
              <w:br/>
              <w:t xml:space="preserve">MARCA 3M. ACERO INOXIDABLE DE ALTA CALIDAD PRE-CORTADO ANATOMICO PARA LONGITUD Y CONTORNO OPTIMIZADO PARA AHORRAR TIEMPO DE COLOCACIÓN                                                                                                                                                        </w:t>
            </w:r>
          </w:p>
        </w:tc>
        <w:tc>
          <w:tcPr>
            <w:tcW w:w="816" w:type="pct"/>
            <w:tcBorders>
              <w:top w:val="dotted" w:sz="4" w:space="0" w:color="auto"/>
              <w:left w:val="dotted" w:sz="4" w:space="0" w:color="auto"/>
              <w:bottom w:val="dotted" w:sz="4" w:space="0" w:color="auto"/>
              <w:right w:val="dotted" w:sz="4" w:space="0" w:color="auto"/>
            </w:tcBorders>
          </w:tcPr>
          <w:p w14:paraId="51B58C8B" w14:textId="448960FA"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3CDD9786" w14:textId="7406D15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C0AC028" w14:textId="3D98B36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$58.63</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37A7527" w14:textId="52776983"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$5,863.00</w:t>
            </w:r>
          </w:p>
        </w:tc>
      </w:tr>
      <w:tr w:rsidR="00E076EC" w:rsidRPr="00586910" w14:paraId="6081731F"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5B7D355" w14:textId="79ABDCA7" w:rsidR="00E076EC" w:rsidRPr="007A6A13" w:rsidRDefault="00E076EC" w:rsidP="00E076EC">
            <w:pPr>
              <w:jc w:val="center"/>
              <w:rPr>
                <w:rFonts w:asciiTheme="minorHAnsi" w:hAnsiTheme="minorHAnsi" w:cstheme="minorHAnsi"/>
                <w:sz w:val="12"/>
                <w:szCs w:val="12"/>
                <w:lang w:val="es-MX"/>
              </w:rPr>
            </w:pPr>
            <w:r w:rsidRPr="007A6A13">
              <w:rPr>
                <w:rFonts w:asciiTheme="minorHAnsi" w:hAnsiTheme="minorHAnsi" w:cstheme="minorHAnsi"/>
                <w:sz w:val="12"/>
                <w:szCs w:val="12"/>
              </w:rPr>
              <w:t>18</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18333D45" w14:textId="0E27E356" w:rsidR="00E076EC" w:rsidRPr="007A6A13" w:rsidRDefault="00E076EC" w:rsidP="00E076EC">
            <w:pPr>
              <w:autoSpaceDE w:val="0"/>
              <w:autoSpaceDN w:val="0"/>
              <w:adjustRightInd w:val="0"/>
              <w:rPr>
                <w:rFonts w:asciiTheme="minorHAnsi" w:hAnsiTheme="minorHAnsi" w:cstheme="minorHAnsi"/>
                <w:sz w:val="12"/>
                <w:szCs w:val="12"/>
                <w:highlight w:val="magenta"/>
              </w:rPr>
            </w:pPr>
            <w:r w:rsidRPr="007A6A13">
              <w:rPr>
                <w:rFonts w:ascii="Calibri" w:hAnsi="Calibri" w:cs="Calibri"/>
                <w:color w:val="000000"/>
                <w:sz w:val="12"/>
                <w:szCs w:val="12"/>
              </w:rPr>
              <w:t>DESINFECTANTE ID 213 PARA INSTRUMENTAL. BACTERICIDA</w:t>
            </w:r>
            <w:r w:rsidRPr="007A6A13">
              <w:rPr>
                <w:rFonts w:ascii="Calibri" w:hAnsi="Calibri" w:cs="Calibri"/>
                <w:color w:val="000000"/>
                <w:sz w:val="12"/>
                <w:szCs w:val="12"/>
              </w:rPr>
              <w:br/>
              <w:t>MICROBACTERICIDA EN APARATO DE ULTRASONIDO</w:t>
            </w:r>
          </w:p>
        </w:tc>
        <w:tc>
          <w:tcPr>
            <w:tcW w:w="816" w:type="pct"/>
            <w:tcBorders>
              <w:top w:val="dotted" w:sz="4" w:space="0" w:color="auto"/>
              <w:left w:val="dotted" w:sz="4" w:space="0" w:color="auto"/>
              <w:bottom w:val="dotted" w:sz="4" w:space="0" w:color="auto"/>
              <w:right w:val="dotted" w:sz="4" w:space="0" w:color="auto"/>
            </w:tcBorders>
          </w:tcPr>
          <w:p w14:paraId="00C24E4C" w14:textId="655A359A"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FRASCO DE 1 LITRO</w:t>
            </w:r>
          </w:p>
        </w:tc>
        <w:tc>
          <w:tcPr>
            <w:tcW w:w="483" w:type="pct"/>
            <w:tcBorders>
              <w:top w:val="dotted" w:sz="4" w:space="0" w:color="auto"/>
              <w:left w:val="dotted" w:sz="4" w:space="0" w:color="auto"/>
              <w:bottom w:val="dotted" w:sz="4" w:space="0" w:color="auto"/>
              <w:right w:val="dotted" w:sz="4" w:space="0" w:color="auto"/>
            </w:tcBorders>
          </w:tcPr>
          <w:p w14:paraId="39425F00" w14:textId="7CECFA6C"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25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2434EFB" w14:textId="07A90B2E"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$569.88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B39B92B" w14:textId="5F4D4199"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$14,247.00</w:t>
            </w:r>
          </w:p>
        </w:tc>
      </w:tr>
      <w:tr w:rsidR="00E076EC" w:rsidRPr="00586910" w14:paraId="76941E18"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82EE9DB" w14:textId="513CFB0A"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19</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ACE2E3C" w14:textId="2DA5B1C0"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DIQUE DE HULE </w:t>
            </w:r>
            <w:r w:rsidRPr="007A6A13">
              <w:rPr>
                <w:rFonts w:ascii="Calibri" w:hAnsi="Calibri" w:cs="Calibri"/>
                <w:color w:val="000000"/>
                <w:sz w:val="12"/>
                <w:szCs w:val="12"/>
              </w:rPr>
              <w:br/>
              <w:t>100 % DE LATEX NATURAL DE 6" x 6"</w:t>
            </w:r>
          </w:p>
        </w:tc>
        <w:tc>
          <w:tcPr>
            <w:tcW w:w="816" w:type="pct"/>
            <w:tcBorders>
              <w:top w:val="dotted" w:sz="4" w:space="0" w:color="auto"/>
              <w:left w:val="dotted" w:sz="4" w:space="0" w:color="auto"/>
              <w:bottom w:val="dotted" w:sz="4" w:space="0" w:color="auto"/>
              <w:right w:val="dotted" w:sz="4" w:space="0" w:color="auto"/>
            </w:tcBorders>
          </w:tcPr>
          <w:p w14:paraId="22D065B4" w14:textId="50C74C88"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36 PIEZAS</w:t>
            </w:r>
          </w:p>
        </w:tc>
        <w:tc>
          <w:tcPr>
            <w:tcW w:w="483" w:type="pct"/>
            <w:tcBorders>
              <w:top w:val="dotted" w:sz="4" w:space="0" w:color="auto"/>
              <w:left w:val="dotted" w:sz="4" w:space="0" w:color="auto"/>
              <w:bottom w:val="dotted" w:sz="4" w:space="0" w:color="auto"/>
              <w:right w:val="dotted" w:sz="4" w:space="0" w:color="auto"/>
            </w:tcBorders>
          </w:tcPr>
          <w:p w14:paraId="2FDA5CD2" w14:textId="59DE1CC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6727A121" w14:textId="276A19EF"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$215.82</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765D5BB5" w14:textId="22D86E2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$21,582.00</w:t>
            </w:r>
          </w:p>
        </w:tc>
      </w:tr>
      <w:tr w:rsidR="00E076EC" w:rsidRPr="00586910" w14:paraId="08CE2079"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76E0631" w14:textId="2B778FAB" w:rsidR="00E076EC" w:rsidRPr="007A6A13" w:rsidRDefault="00E076EC" w:rsidP="00E076EC">
            <w:pPr>
              <w:jc w:val="center"/>
              <w:rPr>
                <w:rFonts w:asciiTheme="minorHAnsi" w:hAnsiTheme="minorHAnsi" w:cstheme="minorHAnsi"/>
                <w:sz w:val="12"/>
                <w:szCs w:val="12"/>
                <w:lang w:val="es-MX"/>
              </w:rPr>
            </w:pPr>
            <w:r w:rsidRPr="007A6A13">
              <w:rPr>
                <w:rFonts w:asciiTheme="minorHAnsi" w:hAnsiTheme="minorHAnsi" w:cstheme="minorHAnsi"/>
                <w:sz w:val="12"/>
                <w:szCs w:val="12"/>
              </w:rPr>
              <w:t>20</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2F0644A" w14:textId="6FE0739E" w:rsidR="00E076EC" w:rsidRPr="007A6A13" w:rsidRDefault="00E076EC" w:rsidP="00E076EC">
            <w:pPr>
              <w:autoSpaceDE w:val="0"/>
              <w:autoSpaceDN w:val="0"/>
              <w:adjustRightInd w:val="0"/>
              <w:rPr>
                <w:rFonts w:asciiTheme="minorHAnsi" w:hAnsiTheme="minorHAnsi" w:cstheme="minorHAnsi"/>
                <w:sz w:val="12"/>
                <w:szCs w:val="12"/>
                <w:highlight w:val="magenta"/>
              </w:rPr>
            </w:pPr>
            <w:r w:rsidRPr="007A6A13">
              <w:rPr>
                <w:rFonts w:ascii="Calibri" w:hAnsi="Calibri" w:cs="Calibri"/>
                <w:color w:val="000000"/>
                <w:sz w:val="12"/>
                <w:szCs w:val="12"/>
              </w:rPr>
              <w:t>EDGE MASILLA (SILICONA DENTAL)</w:t>
            </w:r>
            <w:r w:rsidRPr="007A6A13">
              <w:rPr>
                <w:rFonts w:ascii="Calibri" w:hAnsi="Calibri" w:cs="Calibri"/>
                <w:color w:val="000000"/>
                <w:sz w:val="12"/>
                <w:szCs w:val="12"/>
              </w:rPr>
              <w:br/>
              <w:t>SILICONA DENTAL PARA IMPRESIONES DENTALES POLIVINILSILOXANO</w:t>
            </w:r>
          </w:p>
        </w:tc>
        <w:tc>
          <w:tcPr>
            <w:tcW w:w="816" w:type="pct"/>
            <w:tcBorders>
              <w:top w:val="dotted" w:sz="4" w:space="0" w:color="auto"/>
              <w:left w:val="dotted" w:sz="4" w:space="0" w:color="auto"/>
              <w:bottom w:val="dotted" w:sz="4" w:space="0" w:color="auto"/>
              <w:right w:val="dotted" w:sz="4" w:space="0" w:color="auto"/>
            </w:tcBorders>
          </w:tcPr>
          <w:p w14:paraId="08CFD35A" w14:textId="77777777" w:rsidR="00E076EC" w:rsidRPr="00E076EC" w:rsidRDefault="00E076EC" w:rsidP="00E076EC">
            <w:pPr>
              <w:jc w:val="center"/>
              <w:rPr>
                <w:rFonts w:asciiTheme="minorHAnsi" w:hAnsiTheme="minorHAnsi" w:cstheme="minorHAnsi"/>
                <w:sz w:val="12"/>
                <w:szCs w:val="12"/>
              </w:rPr>
            </w:pPr>
            <w:r w:rsidRPr="00E076EC">
              <w:rPr>
                <w:rFonts w:asciiTheme="minorHAnsi" w:hAnsiTheme="minorHAnsi" w:cstheme="minorHAnsi"/>
                <w:sz w:val="12"/>
                <w:szCs w:val="12"/>
              </w:rPr>
              <w:t xml:space="preserve">SET CON BASE 450 GRS. </w:t>
            </w:r>
          </w:p>
          <w:p w14:paraId="5B44203B" w14:textId="27EBE449"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Y CATALIZADOR DE 450 GRS.</w:t>
            </w:r>
          </w:p>
        </w:tc>
        <w:tc>
          <w:tcPr>
            <w:tcW w:w="483" w:type="pct"/>
            <w:tcBorders>
              <w:top w:val="dotted" w:sz="4" w:space="0" w:color="auto"/>
              <w:left w:val="dotted" w:sz="4" w:space="0" w:color="auto"/>
              <w:bottom w:val="dotted" w:sz="4" w:space="0" w:color="auto"/>
              <w:right w:val="dotted" w:sz="4" w:space="0" w:color="auto"/>
            </w:tcBorders>
          </w:tcPr>
          <w:p w14:paraId="5F955DDC" w14:textId="6F80BE41"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03EBD62" w14:textId="09D96A54"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$888.27</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01F400C4" w14:textId="0BC3C334"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$13,324.05</w:t>
            </w:r>
          </w:p>
        </w:tc>
      </w:tr>
      <w:tr w:rsidR="00E076EC" w:rsidRPr="00586910" w14:paraId="4BDE7584"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B537BED" w14:textId="24CF4F3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21</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CC5FAA8" w14:textId="4AB04CBD"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EDTA (ACIDO ETILENDIAMINO TETRAACETICO) </w:t>
            </w:r>
            <w:r w:rsidRPr="007A6A13">
              <w:rPr>
                <w:rFonts w:ascii="Calibri" w:hAnsi="Calibri" w:cs="Calibri"/>
                <w:color w:val="000000"/>
                <w:sz w:val="12"/>
                <w:szCs w:val="12"/>
              </w:rPr>
              <w:br/>
              <w:t xml:space="preserve">SOLUCION DE EDTA (ACIDO ETILENDIAMINO TETRAACETICO) PARA LIMPIEZA </w:t>
            </w:r>
          </w:p>
        </w:tc>
        <w:tc>
          <w:tcPr>
            <w:tcW w:w="816" w:type="pct"/>
            <w:tcBorders>
              <w:top w:val="dotted" w:sz="4" w:space="0" w:color="auto"/>
              <w:left w:val="dotted" w:sz="4" w:space="0" w:color="auto"/>
              <w:bottom w:val="dotted" w:sz="4" w:space="0" w:color="auto"/>
              <w:right w:val="dotted" w:sz="4" w:space="0" w:color="auto"/>
            </w:tcBorders>
          </w:tcPr>
          <w:p w14:paraId="122DC46B" w14:textId="1FA18E0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 DE 100 ML</w:t>
            </w:r>
          </w:p>
        </w:tc>
        <w:tc>
          <w:tcPr>
            <w:tcW w:w="483" w:type="pct"/>
            <w:tcBorders>
              <w:top w:val="dotted" w:sz="4" w:space="0" w:color="auto"/>
              <w:left w:val="dotted" w:sz="4" w:space="0" w:color="auto"/>
              <w:bottom w:val="dotted" w:sz="4" w:space="0" w:color="auto"/>
              <w:right w:val="dotted" w:sz="4" w:space="0" w:color="auto"/>
            </w:tcBorders>
          </w:tcPr>
          <w:p w14:paraId="00D4F7FE" w14:textId="297C8145"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53A8AD1" w14:textId="3E89B633"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$99.78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31EC289A" w14:textId="0901336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$2,494.50</w:t>
            </w:r>
          </w:p>
        </w:tc>
      </w:tr>
      <w:tr w:rsidR="00E076EC" w:rsidRPr="00586910" w14:paraId="78C04347"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04F3424" w14:textId="401EBE62"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22</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69900984" w14:textId="55313C3B"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EYECTOR DE SALIVA </w:t>
            </w:r>
            <w:r w:rsidRPr="007A6A13">
              <w:rPr>
                <w:rFonts w:ascii="Calibri" w:hAnsi="Calibri" w:cs="Calibri"/>
                <w:color w:val="000000"/>
                <w:sz w:val="12"/>
                <w:szCs w:val="12"/>
              </w:rPr>
              <w:br/>
              <w:t>CON PUNTAS SUAVES NO REMOVIBLES. ALAMBRE DE ALINEACION</w:t>
            </w:r>
          </w:p>
        </w:tc>
        <w:tc>
          <w:tcPr>
            <w:tcW w:w="816" w:type="pct"/>
            <w:tcBorders>
              <w:top w:val="dotted" w:sz="4" w:space="0" w:color="auto"/>
              <w:left w:val="dotted" w:sz="4" w:space="0" w:color="auto"/>
              <w:bottom w:val="dotted" w:sz="4" w:space="0" w:color="auto"/>
              <w:right w:val="dotted" w:sz="4" w:space="0" w:color="auto"/>
            </w:tcBorders>
          </w:tcPr>
          <w:p w14:paraId="55C9EEE2" w14:textId="13D25D4A"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BOLSA CON 100 PIEZAS</w:t>
            </w:r>
          </w:p>
        </w:tc>
        <w:tc>
          <w:tcPr>
            <w:tcW w:w="483" w:type="pct"/>
            <w:tcBorders>
              <w:top w:val="dotted" w:sz="4" w:space="0" w:color="auto"/>
              <w:left w:val="dotted" w:sz="4" w:space="0" w:color="auto"/>
              <w:bottom w:val="dotted" w:sz="4" w:space="0" w:color="auto"/>
              <w:right w:val="dotted" w:sz="4" w:space="0" w:color="auto"/>
            </w:tcBorders>
          </w:tcPr>
          <w:p w14:paraId="3EDE3D73" w14:textId="1B98AA0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60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6EE84D73" w14:textId="01B247F7"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$59.80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0F02B76" w14:textId="49E0FAD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$3,588.00</w:t>
            </w:r>
          </w:p>
        </w:tc>
      </w:tr>
      <w:tr w:rsidR="00E076EC" w:rsidRPr="00586910" w14:paraId="514D9204"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2E1ECD7" w14:textId="767A816D"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23</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04792E7" w14:textId="48F8F6EE"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FOCOS PARA LAMPARA DENTAL</w:t>
            </w:r>
            <w:r w:rsidRPr="007A6A13">
              <w:rPr>
                <w:rFonts w:ascii="Calibri" w:hAnsi="Calibri" w:cs="Calibri"/>
                <w:color w:val="000000"/>
                <w:sz w:val="12"/>
                <w:szCs w:val="12"/>
              </w:rPr>
              <w:br/>
              <w:t>FOCO DE HALOGENO DE 12V CC 55W</w:t>
            </w:r>
          </w:p>
        </w:tc>
        <w:tc>
          <w:tcPr>
            <w:tcW w:w="816" w:type="pct"/>
            <w:tcBorders>
              <w:top w:val="dotted" w:sz="4" w:space="0" w:color="auto"/>
              <w:left w:val="dotted" w:sz="4" w:space="0" w:color="auto"/>
              <w:bottom w:val="dotted" w:sz="4" w:space="0" w:color="auto"/>
              <w:right w:val="dotted" w:sz="4" w:space="0" w:color="auto"/>
            </w:tcBorders>
          </w:tcPr>
          <w:p w14:paraId="44DB747F" w14:textId="0851A2F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UNIDAD</w:t>
            </w:r>
          </w:p>
        </w:tc>
        <w:tc>
          <w:tcPr>
            <w:tcW w:w="483" w:type="pct"/>
            <w:tcBorders>
              <w:top w:val="dotted" w:sz="4" w:space="0" w:color="auto"/>
              <w:left w:val="dotted" w:sz="4" w:space="0" w:color="auto"/>
              <w:bottom w:val="dotted" w:sz="4" w:space="0" w:color="auto"/>
              <w:right w:val="dotted" w:sz="4" w:space="0" w:color="auto"/>
            </w:tcBorders>
          </w:tcPr>
          <w:p w14:paraId="32110F0B" w14:textId="5E5F947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37AE9D8" w14:textId="674AAA2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$104.50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D69DCEF" w14:textId="69F4C8D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$2,090.00</w:t>
            </w:r>
          </w:p>
        </w:tc>
      </w:tr>
      <w:tr w:rsidR="00E076EC" w:rsidRPr="00586910" w14:paraId="5E98BE86"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7E79173" w14:textId="54C42BE8"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24</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79C3B520" w14:textId="55727E0F"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FUTURA BOND UNIDOSIS</w:t>
            </w:r>
            <w:r w:rsidRPr="007A6A13">
              <w:rPr>
                <w:rFonts w:ascii="Calibri" w:hAnsi="Calibri" w:cs="Calibri"/>
                <w:color w:val="000000"/>
                <w:sz w:val="12"/>
                <w:szCs w:val="12"/>
              </w:rPr>
              <w:br/>
              <w:t>ADHESIVO AUTOGRABABLE DE CURADO REFORZADO CON NANO-PARTICULAS TOLERANTE A LA HUMEDAD IMPERMEABLE</w:t>
            </w:r>
          </w:p>
        </w:tc>
        <w:tc>
          <w:tcPr>
            <w:tcW w:w="816" w:type="pct"/>
            <w:tcBorders>
              <w:top w:val="dotted" w:sz="4" w:space="0" w:color="auto"/>
              <w:left w:val="dotted" w:sz="4" w:space="0" w:color="auto"/>
              <w:bottom w:val="dotted" w:sz="4" w:space="0" w:color="auto"/>
              <w:right w:val="dotted" w:sz="4" w:space="0" w:color="auto"/>
            </w:tcBorders>
          </w:tcPr>
          <w:p w14:paraId="64089059" w14:textId="3EE4E732"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C/50 UNIDOSIS DE 0.001 GRS.</w:t>
            </w:r>
          </w:p>
        </w:tc>
        <w:tc>
          <w:tcPr>
            <w:tcW w:w="483" w:type="pct"/>
            <w:tcBorders>
              <w:top w:val="dotted" w:sz="4" w:space="0" w:color="auto"/>
              <w:left w:val="dotted" w:sz="4" w:space="0" w:color="auto"/>
              <w:bottom w:val="dotted" w:sz="4" w:space="0" w:color="auto"/>
              <w:right w:val="dotted" w:sz="4" w:space="0" w:color="auto"/>
            </w:tcBorders>
          </w:tcPr>
          <w:p w14:paraId="37968CC3" w14:textId="1BD9C48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5A2D3EE" w14:textId="33B141C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$2,560.00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72A9290D" w14:textId="6343676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$7,680.00</w:t>
            </w:r>
          </w:p>
        </w:tc>
      </w:tr>
      <w:tr w:rsidR="00E076EC" w:rsidRPr="00586910" w14:paraId="0D015E11"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48DA541" w14:textId="04099AC4" w:rsidR="00E076EC" w:rsidRPr="007A6A13" w:rsidRDefault="00E076EC" w:rsidP="00E076EC">
            <w:pPr>
              <w:jc w:val="center"/>
              <w:rPr>
                <w:rFonts w:asciiTheme="minorHAnsi" w:hAnsiTheme="minorHAnsi" w:cstheme="minorHAnsi"/>
                <w:sz w:val="12"/>
                <w:szCs w:val="12"/>
                <w:lang w:val="es-MX"/>
              </w:rPr>
            </w:pPr>
            <w:r w:rsidRPr="007A6A13">
              <w:rPr>
                <w:rFonts w:asciiTheme="minorHAnsi" w:hAnsiTheme="minorHAnsi" w:cstheme="minorHAnsi"/>
                <w:sz w:val="12"/>
                <w:szCs w:val="12"/>
              </w:rPr>
              <w:t>26</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9098CBA" w14:textId="74568D64" w:rsidR="00E076EC" w:rsidRPr="007A6A13" w:rsidRDefault="00E076EC" w:rsidP="00E076EC">
            <w:pPr>
              <w:autoSpaceDE w:val="0"/>
              <w:autoSpaceDN w:val="0"/>
              <w:adjustRightInd w:val="0"/>
              <w:rPr>
                <w:rFonts w:asciiTheme="minorHAnsi" w:hAnsiTheme="minorHAnsi" w:cstheme="minorHAnsi"/>
                <w:sz w:val="12"/>
                <w:szCs w:val="12"/>
                <w:highlight w:val="magenta"/>
              </w:rPr>
            </w:pPr>
            <w:r w:rsidRPr="007A6A13">
              <w:rPr>
                <w:rFonts w:ascii="Calibri" w:hAnsi="Calibri" w:cs="Calibri"/>
                <w:color w:val="000000"/>
                <w:sz w:val="12"/>
                <w:szCs w:val="12"/>
              </w:rPr>
              <w:t xml:space="preserve">GLUMA </w:t>
            </w:r>
            <w:r w:rsidRPr="007A6A13">
              <w:rPr>
                <w:rFonts w:ascii="Calibri" w:hAnsi="Calibri" w:cs="Calibri"/>
                <w:color w:val="000000"/>
                <w:sz w:val="12"/>
                <w:szCs w:val="12"/>
              </w:rPr>
              <w:br/>
              <w:t>LIQUIDO PARA TRATAMIENTO DE HIPERSENSABILIDADES</w:t>
            </w:r>
          </w:p>
        </w:tc>
        <w:tc>
          <w:tcPr>
            <w:tcW w:w="816" w:type="pct"/>
            <w:tcBorders>
              <w:top w:val="dotted" w:sz="4" w:space="0" w:color="auto"/>
              <w:left w:val="dotted" w:sz="4" w:space="0" w:color="auto"/>
              <w:bottom w:val="dotted" w:sz="4" w:space="0" w:color="auto"/>
              <w:right w:val="dotted" w:sz="4" w:space="0" w:color="auto"/>
            </w:tcBorders>
          </w:tcPr>
          <w:p w14:paraId="4E687471" w14:textId="2DBA2693"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FRASCO DE 5 ML</w:t>
            </w:r>
          </w:p>
        </w:tc>
        <w:tc>
          <w:tcPr>
            <w:tcW w:w="483" w:type="pct"/>
            <w:tcBorders>
              <w:top w:val="dotted" w:sz="4" w:space="0" w:color="auto"/>
              <w:left w:val="dotted" w:sz="4" w:space="0" w:color="auto"/>
              <w:bottom w:val="dotted" w:sz="4" w:space="0" w:color="auto"/>
              <w:right w:val="dotted" w:sz="4" w:space="0" w:color="auto"/>
            </w:tcBorders>
          </w:tcPr>
          <w:p w14:paraId="1847E7B9" w14:textId="6496D9B1"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2</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991616D" w14:textId="424A065A"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$808.77</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7953556E" w14:textId="0953C9D3"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$1,617.54</w:t>
            </w:r>
          </w:p>
        </w:tc>
      </w:tr>
      <w:tr w:rsidR="00E076EC" w:rsidRPr="00586910" w14:paraId="4CDA09EA"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4D1FC9D" w14:textId="7F82F8D6"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27</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6D4D606" w14:textId="62A9B985"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GUANTES CHICOS ESTERILES </w:t>
            </w:r>
            <w:r w:rsidRPr="007A6A13">
              <w:rPr>
                <w:rFonts w:ascii="Calibri" w:hAnsi="Calibri" w:cs="Calibri"/>
                <w:color w:val="000000"/>
                <w:sz w:val="12"/>
                <w:szCs w:val="12"/>
              </w:rPr>
              <w:br/>
              <w:t>LATEX 100% NATURAL</w:t>
            </w:r>
          </w:p>
        </w:tc>
        <w:tc>
          <w:tcPr>
            <w:tcW w:w="816" w:type="pct"/>
            <w:tcBorders>
              <w:top w:val="dotted" w:sz="4" w:space="0" w:color="auto"/>
              <w:left w:val="dotted" w:sz="4" w:space="0" w:color="auto"/>
              <w:bottom w:val="dotted" w:sz="4" w:space="0" w:color="auto"/>
              <w:right w:val="dotted" w:sz="4" w:space="0" w:color="auto"/>
            </w:tcBorders>
          </w:tcPr>
          <w:p w14:paraId="4E23667E" w14:textId="59669D8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3F1FC019" w14:textId="14C623E5"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0194E22" w14:textId="33689FF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$134.39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5D73A08" w14:textId="0DB2953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$2,687.80</w:t>
            </w:r>
          </w:p>
        </w:tc>
      </w:tr>
      <w:tr w:rsidR="00E076EC" w:rsidRPr="00586910" w14:paraId="59124557" w14:textId="77777777" w:rsidTr="00347B20">
        <w:trPr>
          <w:trHeight w:val="312"/>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3BB3B02" w14:textId="5E912D51"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28</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0D3B63D" w14:textId="4875B822"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GUANTES DE POLIETILENO </w:t>
            </w:r>
            <w:r w:rsidRPr="007A6A13">
              <w:rPr>
                <w:rFonts w:ascii="Calibri" w:hAnsi="Calibri" w:cs="Calibri"/>
                <w:color w:val="000000"/>
                <w:sz w:val="12"/>
                <w:szCs w:val="12"/>
              </w:rPr>
              <w:br/>
              <w:t>GUANTE DE POLIETILENO DESECHABLE TAMAÑO GRANDE AMBIDIESTROS</w:t>
            </w:r>
          </w:p>
        </w:tc>
        <w:tc>
          <w:tcPr>
            <w:tcW w:w="816" w:type="pct"/>
            <w:tcBorders>
              <w:top w:val="dotted" w:sz="4" w:space="0" w:color="auto"/>
              <w:left w:val="dotted" w:sz="4" w:space="0" w:color="auto"/>
              <w:bottom w:val="dotted" w:sz="4" w:space="0" w:color="auto"/>
              <w:right w:val="dotted" w:sz="4" w:space="0" w:color="auto"/>
            </w:tcBorders>
          </w:tcPr>
          <w:p w14:paraId="7502F4F5" w14:textId="50B74DB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0D7C610E" w14:textId="29BA069D"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7A407E9" w14:textId="5AA23D7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$14.94</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AD06DD4" w14:textId="1D17C0E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$448.20</w:t>
            </w:r>
          </w:p>
        </w:tc>
      </w:tr>
      <w:tr w:rsidR="00E076EC" w:rsidRPr="00586910" w14:paraId="32F6C3CC"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E24EDB0" w14:textId="29B4C2F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lastRenderedPageBreak/>
              <w:t>30</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9BF4DFB" w14:textId="1D1029E9"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GUANTES MEDIANOS ESTERILES </w:t>
            </w:r>
            <w:r w:rsidRPr="007A6A13">
              <w:rPr>
                <w:rFonts w:ascii="Calibri" w:hAnsi="Calibri" w:cs="Calibri"/>
                <w:color w:val="000000"/>
                <w:sz w:val="12"/>
                <w:szCs w:val="12"/>
              </w:rPr>
              <w:br/>
              <w:t>LATEX 100% NATURAL, DESECHABLES EN EMPAQUE INDIVIDUAL, BAJO EN POLVO, MEDIANO</w:t>
            </w:r>
          </w:p>
        </w:tc>
        <w:tc>
          <w:tcPr>
            <w:tcW w:w="816" w:type="pct"/>
            <w:tcBorders>
              <w:top w:val="dotted" w:sz="4" w:space="0" w:color="auto"/>
              <w:left w:val="dotted" w:sz="4" w:space="0" w:color="auto"/>
              <w:bottom w:val="dotted" w:sz="4" w:space="0" w:color="auto"/>
              <w:right w:val="dotted" w:sz="4" w:space="0" w:color="auto"/>
            </w:tcBorders>
          </w:tcPr>
          <w:p w14:paraId="2107FD1F" w14:textId="1BD727F6"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4A864482" w14:textId="1F5A83AD"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BFF1C8D" w14:textId="2CE8C106"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$134.39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4F7013A" w14:textId="0F9B3395"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$2,687.80</w:t>
            </w:r>
          </w:p>
        </w:tc>
      </w:tr>
      <w:tr w:rsidR="00E076EC" w:rsidRPr="00586910" w14:paraId="2BBE8596"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FC225A7" w14:textId="16A83675"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31</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162B4885" w14:textId="67D1DF60"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HEMODENT MARCA PREMIER </w:t>
            </w:r>
            <w:r w:rsidRPr="007A6A13">
              <w:rPr>
                <w:rFonts w:ascii="Calibri" w:hAnsi="Calibri" w:cs="Calibri"/>
                <w:color w:val="000000"/>
                <w:sz w:val="12"/>
                <w:szCs w:val="12"/>
              </w:rPr>
              <w:br/>
              <w:t>SOLUCION HEMOSTATICA A BASE DE CLORURO DE ALUMINIO DE APLICACION ATOPICA SIN EPINEFRINA</w:t>
            </w:r>
          </w:p>
        </w:tc>
        <w:tc>
          <w:tcPr>
            <w:tcW w:w="816" w:type="pct"/>
            <w:tcBorders>
              <w:top w:val="dotted" w:sz="4" w:space="0" w:color="auto"/>
              <w:left w:val="dotted" w:sz="4" w:space="0" w:color="auto"/>
              <w:bottom w:val="dotted" w:sz="4" w:space="0" w:color="auto"/>
              <w:right w:val="dotted" w:sz="4" w:space="0" w:color="auto"/>
            </w:tcBorders>
          </w:tcPr>
          <w:p w14:paraId="1589C96C" w14:textId="2824C73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 DE 10 CC</w:t>
            </w:r>
          </w:p>
        </w:tc>
        <w:tc>
          <w:tcPr>
            <w:tcW w:w="483" w:type="pct"/>
            <w:tcBorders>
              <w:top w:val="dotted" w:sz="4" w:space="0" w:color="auto"/>
              <w:left w:val="dotted" w:sz="4" w:space="0" w:color="auto"/>
              <w:bottom w:val="dotted" w:sz="4" w:space="0" w:color="auto"/>
              <w:right w:val="dotted" w:sz="4" w:space="0" w:color="auto"/>
            </w:tcBorders>
          </w:tcPr>
          <w:p w14:paraId="6200E310" w14:textId="63ABC5A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713CACE" w14:textId="0B6CAD5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$255.68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D58338D" w14:textId="318C8AC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$3,835.20</w:t>
            </w:r>
          </w:p>
        </w:tc>
      </w:tr>
      <w:tr w:rsidR="00E076EC" w:rsidRPr="00586910" w14:paraId="1DE6980D"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7178B68" w14:textId="4E3DDDE0"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32</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6D4BEC4C" w14:textId="5731CC33"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HILO DENTAL </w:t>
            </w:r>
            <w:r w:rsidRPr="007A6A13">
              <w:rPr>
                <w:rFonts w:ascii="Calibri" w:hAnsi="Calibri" w:cs="Calibri"/>
                <w:color w:val="000000"/>
                <w:sz w:val="12"/>
                <w:szCs w:val="12"/>
              </w:rPr>
              <w:br/>
              <w:t>HILO DENTAL SIN CERA DE 50 MTS</w:t>
            </w:r>
          </w:p>
        </w:tc>
        <w:tc>
          <w:tcPr>
            <w:tcW w:w="816" w:type="pct"/>
            <w:tcBorders>
              <w:top w:val="dotted" w:sz="4" w:space="0" w:color="auto"/>
              <w:left w:val="dotted" w:sz="4" w:space="0" w:color="auto"/>
              <w:bottom w:val="dotted" w:sz="4" w:space="0" w:color="auto"/>
              <w:right w:val="dotted" w:sz="4" w:space="0" w:color="auto"/>
            </w:tcBorders>
          </w:tcPr>
          <w:p w14:paraId="14B4FF72" w14:textId="25FC0B7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 DE 50 MTS</w:t>
            </w:r>
          </w:p>
        </w:tc>
        <w:tc>
          <w:tcPr>
            <w:tcW w:w="483" w:type="pct"/>
            <w:tcBorders>
              <w:top w:val="dotted" w:sz="4" w:space="0" w:color="auto"/>
              <w:left w:val="dotted" w:sz="4" w:space="0" w:color="auto"/>
              <w:bottom w:val="dotted" w:sz="4" w:space="0" w:color="auto"/>
              <w:right w:val="dotted" w:sz="4" w:space="0" w:color="auto"/>
            </w:tcBorders>
          </w:tcPr>
          <w:p w14:paraId="7EB8782D" w14:textId="45911C6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5E7464B" w14:textId="782ACEBB"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$45.50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4806D1C" w14:textId="34EE03B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$455.00</w:t>
            </w:r>
          </w:p>
        </w:tc>
      </w:tr>
      <w:tr w:rsidR="00E076EC" w:rsidRPr="00586910" w14:paraId="3DAFC7F5"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263EC23" w14:textId="3675BD22"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33</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E66C425" w14:textId="6D543305"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HILO RETRACTOR 000 </w:t>
            </w:r>
            <w:r w:rsidRPr="007A6A13">
              <w:rPr>
                <w:rFonts w:ascii="Calibri" w:hAnsi="Calibri" w:cs="Calibri"/>
                <w:color w:val="000000"/>
                <w:sz w:val="12"/>
                <w:szCs w:val="12"/>
              </w:rPr>
              <w:br/>
              <w:t>HILO DE 2,5 M DE LONGITUD DE ALGODÓN</w:t>
            </w:r>
          </w:p>
        </w:tc>
        <w:tc>
          <w:tcPr>
            <w:tcW w:w="816" w:type="pct"/>
            <w:tcBorders>
              <w:top w:val="dotted" w:sz="4" w:space="0" w:color="auto"/>
              <w:left w:val="dotted" w:sz="4" w:space="0" w:color="auto"/>
              <w:bottom w:val="dotted" w:sz="4" w:space="0" w:color="auto"/>
              <w:right w:val="dotted" w:sz="4" w:space="0" w:color="auto"/>
            </w:tcBorders>
          </w:tcPr>
          <w:p w14:paraId="077F9995" w14:textId="515160D9"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w:t>
            </w:r>
          </w:p>
        </w:tc>
        <w:tc>
          <w:tcPr>
            <w:tcW w:w="483" w:type="pct"/>
            <w:tcBorders>
              <w:top w:val="dotted" w:sz="4" w:space="0" w:color="auto"/>
              <w:left w:val="dotted" w:sz="4" w:space="0" w:color="auto"/>
              <w:bottom w:val="dotted" w:sz="4" w:space="0" w:color="auto"/>
              <w:right w:val="dotted" w:sz="4" w:space="0" w:color="auto"/>
            </w:tcBorders>
          </w:tcPr>
          <w:p w14:paraId="4533B050" w14:textId="3559394D"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6AFFB5F7" w14:textId="6707BED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$242.90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EF4BAD1" w14:textId="6B72AA03"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$4,858.00</w:t>
            </w:r>
          </w:p>
        </w:tc>
      </w:tr>
      <w:tr w:rsidR="00E076EC" w:rsidRPr="00586910" w14:paraId="04C3D49E"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1B96C85D" w14:textId="5DE58443"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34</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29160C5" w14:textId="05F0AC58"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HILO RETRACTOR N° 0 </w:t>
            </w:r>
            <w:r w:rsidRPr="007A6A13">
              <w:rPr>
                <w:rFonts w:ascii="Calibri" w:hAnsi="Calibri" w:cs="Calibri"/>
                <w:color w:val="000000"/>
                <w:sz w:val="12"/>
                <w:szCs w:val="12"/>
              </w:rPr>
              <w:br/>
              <w:t>HILO DE 2,5 M DE LONGITUD DE ALGODÓN</w:t>
            </w:r>
          </w:p>
        </w:tc>
        <w:tc>
          <w:tcPr>
            <w:tcW w:w="816" w:type="pct"/>
            <w:tcBorders>
              <w:top w:val="dotted" w:sz="4" w:space="0" w:color="auto"/>
              <w:left w:val="dotted" w:sz="4" w:space="0" w:color="auto"/>
              <w:bottom w:val="dotted" w:sz="4" w:space="0" w:color="auto"/>
              <w:right w:val="dotted" w:sz="4" w:space="0" w:color="auto"/>
            </w:tcBorders>
          </w:tcPr>
          <w:p w14:paraId="1E3A15E6" w14:textId="39FD45A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w:t>
            </w:r>
          </w:p>
        </w:tc>
        <w:tc>
          <w:tcPr>
            <w:tcW w:w="483" w:type="pct"/>
            <w:tcBorders>
              <w:top w:val="dotted" w:sz="4" w:space="0" w:color="auto"/>
              <w:left w:val="dotted" w:sz="4" w:space="0" w:color="auto"/>
              <w:bottom w:val="dotted" w:sz="4" w:space="0" w:color="auto"/>
              <w:right w:val="dotted" w:sz="4" w:space="0" w:color="auto"/>
            </w:tcBorders>
          </w:tcPr>
          <w:p w14:paraId="3566D21A" w14:textId="59EB4019"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4970D1B" w14:textId="4814F5E3"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$232.24</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71DEA098" w14:textId="4D7998B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$1,161.20</w:t>
            </w:r>
          </w:p>
        </w:tc>
      </w:tr>
      <w:tr w:rsidR="00E076EC" w:rsidRPr="00586910" w14:paraId="1C0DF192"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7C06C5D" w14:textId="490FE00C"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35</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C0A2A1D" w14:textId="79BFB7D9"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HILO RETRACTOR N° 00</w:t>
            </w:r>
            <w:r w:rsidRPr="007A6A13">
              <w:rPr>
                <w:rFonts w:ascii="Calibri" w:hAnsi="Calibri" w:cs="Calibri"/>
                <w:color w:val="000000"/>
                <w:sz w:val="12"/>
                <w:szCs w:val="12"/>
              </w:rPr>
              <w:br/>
              <w:t>HILO DE 2,5 M DE LONGITUD DE ALGODÓN</w:t>
            </w:r>
          </w:p>
        </w:tc>
        <w:tc>
          <w:tcPr>
            <w:tcW w:w="816" w:type="pct"/>
            <w:tcBorders>
              <w:top w:val="dotted" w:sz="4" w:space="0" w:color="auto"/>
              <w:left w:val="dotted" w:sz="4" w:space="0" w:color="auto"/>
              <w:bottom w:val="dotted" w:sz="4" w:space="0" w:color="auto"/>
              <w:right w:val="dotted" w:sz="4" w:space="0" w:color="auto"/>
            </w:tcBorders>
          </w:tcPr>
          <w:p w14:paraId="0CFE7DD2" w14:textId="4465722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w:t>
            </w:r>
          </w:p>
        </w:tc>
        <w:tc>
          <w:tcPr>
            <w:tcW w:w="483" w:type="pct"/>
            <w:tcBorders>
              <w:top w:val="dotted" w:sz="4" w:space="0" w:color="auto"/>
              <w:left w:val="dotted" w:sz="4" w:space="0" w:color="auto"/>
              <w:bottom w:val="dotted" w:sz="4" w:space="0" w:color="auto"/>
              <w:right w:val="dotted" w:sz="4" w:space="0" w:color="auto"/>
            </w:tcBorders>
          </w:tcPr>
          <w:p w14:paraId="1A2D8841" w14:textId="6ECDE6A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FD0EA79" w14:textId="7F0F4B6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$242.90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CBFFB05" w14:textId="1213CC7B"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$4,858.00</w:t>
            </w:r>
          </w:p>
        </w:tc>
      </w:tr>
      <w:tr w:rsidR="00E076EC" w:rsidRPr="00586910" w14:paraId="36810B5B"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5DF9202A" w14:textId="011300CF"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36</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953D8F4" w14:textId="24CD79CF"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IONOMERO DE VIDRIO RIVA LIGHT CURE COLOR A2 MARCA SDI </w:t>
            </w:r>
            <w:r w:rsidRPr="007A6A13">
              <w:rPr>
                <w:rFonts w:ascii="Calibri" w:hAnsi="Calibri" w:cs="Calibri"/>
                <w:color w:val="000000"/>
                <w:sz w:val="12"/>
                <w:szCs w:val="12"/>
              </w:rPr>
              <w:br/>
              <w:t xml:space="preserve">CAPSULAS </w:t>
            </w:r>
            <w:r>
              <w:rPr>
                <w:rFonts w:ascii="Calibri" w:hAnsi="Calibri" w:cs="Calibri"/>
                <w:color w:val="000000"/>
                <w:sz w:val="12"/>
                <w:szCs w:val="12"/>
              </w:rPr>
              <w:t xml:space="preserve">DE .43 GR POLVO Y .13 LIQUIDO. </w:t>
            </w:r>
          </w:p>
        </w:tc>
        <w:tc>
          <w:tcPr>
            <w:tcW w:w="816" w:type="pct"/>
            <w:tcBorders>
              <w:top w:val="dotted" w:sz="4" w:space="0" w:color="auto"/>
              <w:left w:val="dotted" w:sz="4" w:space="0" w:color="auto"/>
              <w:bottom w:val="dotted" w:sz="4" w:space="0" w:color="auto"/>
              <w:right w:val="dotted" w:sz="4" w:space="0" w:color="auto"/>
            </w:tcBorders>
          </w:tcPr>
          <w:p w14:paraId="60B6DF7B" w14:textId="02D835C2"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50 CAPSULAS</w:t>
            </w:r>
          </w:p>
        </w:tc>
        <w:tc>
          <w:tcPr>
            <w:tcW w:w="483" w:type="pct"/>
            <w:tcBorders>
              <w:top w:val="dotted" w:sz="4" w:space="0" w:color="auto"/>
              <w:left w:val="dotted" w:sz="4" w:space="0" w:color="auto"/>
              <w:bottom w:val="dotted" w:sz="4" w:space="0" w:color="auto"/>
              <w:right w:val="dotted" w:sz="4" w:space="0" w:color="auto"/>
            </w:tcBorders>
          </w:tcPr>
          <w:p w14:paraId="62A85F87" w14:textId="1315B98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065A2D2" w14:textId="18A6904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$1,580.06</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062437E5" w14:textId="36D33DAA"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$1,580.06</w:t>
            </w:r>
          </w:p>
        </w:tc>
      </w:tr>
      <w:tr w:rsidR="00E076EC" w:rsidRPr="00586910" w14:paraId="05BEB555"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F9D809F" w14:textId="5112AD83"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37*</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85C1015" w14:textId="4B67DAF7"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LIDOCAINA CON EPINEFRINA </w:t>
            </w:r>
            <w:r w:rsidRPr="007A6A13">
              <w:rPr>
                <w:rFonts w:ascii="Calibri" w:hAnsi="Calibri" w:cs="Calibri"/>
                <w:color w:val="000000"/>
                <w:sz w:val="12"/>
                <w:szCs w:val="12"/>
              </w:rPr>
              <w:br/>
              <w:t>CARTUCHO CON 1,8 ML SOLUCION 2% 1:1000,000 INYECTABLE, CLORHIDRATO DE LIDOCAINA 36 MG, EPINEFRINA 0.018MG</w:t>
            </w:r>
          </w:p>
        </w:tc>
        <w:tc>
          <w:tcPr>
            <w:tcW w:w="816" w:type="pct"/>
            <w:tcBorders>
              <w:top w:val="dotted" w:sz="4" w:space="0" w:color="auto"/>
              <w:left w:val="dotted" w:sz="4" w:space="0" w:color="auto"/>
              <w:bottom w:val="dotted" w:sz="4" w:space="0" w:color="auto"/>
              <w:right w:val="dotted" w:sz="4" w:space="0" w:color="auto"/>
            </w:tcBorders>
          </w:tcPr>
          <w:p w14:paraId="6EE1B192" w14:textId="3B92F7D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50 CARTUCHOS DE 1.8 ML</w:t>
            </w:r>
          </w:p>
        </w:tc>
        <w:tc>
          <w:tcPr>
            <w:tcW w:w="483" w:type="pct"/>
            <w:tcBorders>
              <w:top w:val="dotted" w:sz="4" w:space="0" w:color="auto"/>
              <w:left w:val="dotted" w:sz="4" w:space="0" w:color="auto"/>
              <w:bottom w:val="dotted" w:sz="4" w:space="0" w:color="auto"/>
              <w:right w:val="dotted" w:sz="4" w:space="0" w:color="auto"/>
            </w:tcBorders>
          </w:tcPr>
          <w:p w14:paraId="636613DD" w14:textId="4516F2B0"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E14FFCB" w14:textId="2AC47113"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$457.38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6A5E7E9" w14:textId="2DED1977"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$22,869.00</w:t>
            </w:r>
          </w:p>
        </w:tc>
      </w:tr>
      <w:tr w:rsidR="00E076EC" w:rsidRPr="00586910" w14:paraId="177D33F0"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03F2FA3" w14:textId="549749CA"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38</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131324B5" w14:textId="4B658831"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OCLUDE </w:t>
            </w:r>
            <w:r w:rsidRPr="007A6A13">
              <w:rPr>
                <w:rFonts w:ascii="Calibri" w:hAnsi="Calibri" w:cs="Calibri"/>
                <w:color w:val="000000"/>
                <w:sz w:val="12"/>
                <w:szCs w:val="12"/>
              </w:rPr>
              <w:br/>
              <w:t>SPRAY PARA OCLUSION</w:t>
            </w:r>
          </w:p>
        </w:tc>
        <w:tc>
          <w:tcPr>
            <w:tcW w:w="816" w:type="pct"/>
            <w:tcBorders>
              <w:top w:val="dotted" w:sz="4" w:space="0" w:color="auto"/>
              <w:left w:val="dotted" w:sz="4" w:space="0" w:color="auto"/>
              <w:bottom w:val="dotted" w:sz="4" w:space="0" w:color="auto"/>
              <w:right w:val="dotted" w:sz="4" w:space="0" w:color="auto"/>
            </w:tcBorders>
          </w:tcPr>
          <w:p w14:paraId="6073F8D6" w14:textId="1039EA7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 DE 23 GR</w:t>
            </w:r>
          </w:p>
        </w:tc>
        <w:tc>
          <w:tcPr>
            <w:tcW w:w="483" w:type="pct"/>
            <w:tcBorders>
              <w:top w:val="dotted" w:sz="4" w:space="0" w:color="auto"/>
              <w:left w:val="dotted" w:sz="4" w:space="0" w:color="auto"/>
              <w:bottom w:val="dotted" w:sz="4" w:space="0" w:color="auto"/>
              <w:right w:val="dotted" w:sz="4" w:space="0" w:color="auto"/>
            </w:tcBorders>
          </w:tcPr>
          <w:p w14:paraId="5C1E2414" w14:textId="0ABC01E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B5B0CBA" w14:textId="4370E7D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$332.64</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3F03FFE8" w14:textId="6EF4174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$4,989.60</w:t>
            </w:r>
          </w:p>
        </w:tc>
      </w:tr>
      <w:tr w:rsidR="00E076EC" w:rsidRPr="00586910" w14:paraId="5D7AABC7"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93E2AB2" w14:textId="4AF6AF76"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39****</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0F8C476" w14:textId="0F658B53"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PANAVIA V5 MARCA KURAKAY NORITAKE </w:t>
            </w:r>
            <w:r w:rsidRPr="007A6A13">
              <w:rPr>
                <w:rFonts w:ascii="Calibri" w:hAnsi="Calibri" w:cs="Calibri"/>
                <w:color w:val="000000"/>
                <w:sz w:val="12"/>
                <w:szCs w:val="12"/>
              </w:rPr>
              <w:br/>
              <w:t>CEMENTO DE CORONAS, PUENTE Y PILARES DE ADHESION</w:t>
            </w:r>
          </w:p>
        </w:tc>
        <w:tc>
          <w:tcPr>
            <w:tcW w:w="816" w:type="pct"/>
            <w:tcBorders>
              <w:top w:val="dotted" w:sz="4" w:space="0" w:color="auto"/>
              <w:left w:val="dotted" w:sz="4" w:space="0" w:color="auto"/>
              <w:bottom w:val="dotted" w:sz="4" w:space="0" w:color="auto"/>
              <w:right w:val="dotted" w:sz="4" w:space="0" w:color="auto"/>
            </w:tcBorders>
          </w:tcPr>
          <w:p w14:paraId="02959586" w14:textId="18E3AF8B"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JERINGA DE 8,1 GR C/20 PUNTAS</w:t>
            </w:r>
          </w:p>
        </w:tc>
        <w:tc>
          <w:tcPr>
            <w:tcW w:w="483" w:type="pct"/>
            <w:tcBorders>
              <w:top w:val="dotted" w:sz="4" w:space="0" w:color="auto"/>
              <w:left w:val="dotted" w:sz="4" w:space="0" w:color="auto"/>
              <w:bottom w:val="dotted" w:sz="4" w:space="0" w:color="auto"/>
              <w:right w:val="dotted" w:sz="4" w:space="0" w:color="auto"/>
            </w:tcBorders>
          </w:tcPr>
          <w:p w14:paraId="3F95E110" w14:textId="59082DD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3E8032B" w14:textId="79FF624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$2,945.86</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6CE9018" w14:textId="52F3C22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$58,917.20</w:t>
            </w:r>
          </w:p>
        </w:tc>
      </w:tr>
      <w:tr w:rsidR="00E076EC" w:rsidRPr="00586910" w14:paraId="17446D7A"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5E8C9F1" w14:textId="72FCF733"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42</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E97EB62" w14:textId="6F08570E"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PASTA DENTAL </w:t>
            </w:r>
            <w:r w:rsidRPr="007A6A13">
              <w:rPr>
                <w:rFonts w:ascii="Calibri" w:hAnsi="Calibri" w:cs="Calibri"/>
                <w:color w:val="000000"/>
                <w:sz w:val="12"/>
                <w:szCs w:val="12"/>
              </w:rPr>
              <w:br/>
              <w:t>TUBO DE 63 ML CON AGENTES DE LIMPIEZA Y PULIDO COMO SILICE O ALUMINA, CARBONATO DE CALCIO O FOSFATO DICALCICO.</w:t>
            </w:r>
          </w:p>
        </w:tc>
        <w:tc>
          <w:tcPr>
            <w:tcW w:w="816" w:type="pct"/>
            <w:tcBorders>
              <w:top w:val="dotted" w:sz="4" w:space="0" w:color="auto"/>
              <w:left w:val="dotted" w:sz="4" w:space="0" w:color="auto"/>
              <w:bottom w:val="dotted" w:sz="4" w:space="0" w:color="auto"/>
              <w:right w:val="dotted" w:sz="4" w:space="0" w:color="auto"/>
            </w:tcBorders>
          </w:tcPr>
          <w:p w14:paraId="752DD75B" w14:textId="7F3FF80A"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TUBO DE 63 ML</w:t>
            </w:r>
          </w:p>
        </w:tc>
        <w:tc>
          <w:tcPr>
            <w:tcW w:w="483" w:type="pct"/>
            <w:tcBorders>
              <w:top w:val="dotted" w:sz="4" w:space="0" w:color="auto"/>
              <w:left w:val="dotted" w:sz="4" w:space="0" w:color="auto"/>
              <w:bottom w:val="dotted" w:sz="4" w:space="0" w:color="auto"/>
              <w:right w:val="dotted" w:sz="4" w:space="0" w:color="auto"/>
            </w:tcBorders>
          </w:tcPr>
          <w:p w14:paraId="7AABA635" w14:textId="5510E91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6142BAD" w14:textId="7E86ECD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$25.85</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EDC5F64" w14:textId="5B0CC45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$129.25</w:t>
            </w:r>
          </w:p>
        </w:tc>
      </w:tr>
      <w:tr w:rsidR="00E076EC" w:rsidRPr="00586910" w14:paraId="3E543146"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7289565" w14:textId="6DA46173"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43</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AF826C0" w14:textId="5B88225E"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PERMALASTIC REGULAR </w:t>
            </w:r>
            <w:r w:rsidRPr="007A6A13">
              <w:rPr>
                <w:rFonts w:ascii="Calibri" w:hAnsi="Calibri" w:cs="Calibri"/>
                <w:color w:val="000000"/>
                <w:sz w:val="12"/>
                <w:szCs w:val="12"/>
              </w:rPr>
              <w:br/>
              <w:t>HULE DE POLISULFURO</w:t>
            </w:r>
          </w:p>
        </w:tc>
        <w:tc>
          <w:tcPr>
            <w:tcW w:w="816" w:type="pct"/>
            <w:tcBorders>
              <w:top w:val="dotted" w:sz="4" w:space="0" w:color="auto"/>
              <w:left w:val="dotted" w:sz="4" w:space="0" w:color="auto"/>
              <w:bottom w:val="dotted" w:sz="4" w:space="0" w:color="auto"/>
              <w:right w:val="dotted" w:sz="4" w:space="0" w:color="auto"/>
            </w:tcBorders>
          </w:tcPr>
          <w:p w14:paraId="0CF34C2D" w14:textId="541B9D2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JUEGO BASE 95 GR Y CATALIZADOR 130 GR</w:t>
            </w:r>
          </w:p>
        </w:tc>
        <w:tc>
          <w:tcPr>
            <w:tcW w:w="483" w:type="pct"/>
            <w:tcBorders>
              <w:top w:val="dotted" w:sz="4" w:space="0" w:color="auto"/>
              <w:left w:val="dotted" w:sz="4" w:space="0" w:color="auto"/>
              <w:bottom w:val="dotted" w:sz="4" w:space="0" w:color="auto"/>
              <w:right w:val="dotted" w:sz="4" w:space="0" w:color="auto"/>
            </w:tcBorders>
          </w:tcPr>
          <w:p w14:paraId="6CBE0534" w14:textId="605E8AAA"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0DA9832" w14:textId="626109D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$560.00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D0D9D30" w14:textId="28FB69D7"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$2,800.00</w:t>
            </w:r>
          </w:p>
        </w:tc>
      </w:tr>
      <w:tr w:rsidR="00E076EC" w:rsidRPr="00586910" w14:paraId="5A73A9C7"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EF32791" w14:textId="563B77C8"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44</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1141B70D" w14:textId="32B9DD55"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PERMASEAL </w:t>
            </w:r>
            <w:r w:rsidRPr="007A6A13">
              <w:rPr>
                <w:rFonts w:ascii="Calibri" w:hAnsi="Calibri" w:cs="Calibri"/>
                <w:color w:val="000000"/>
                <w:sz w:val="12"/>
                <w:szCs w:val="12"/>
              </w:rPr>
              <w:br/>
              <w:t>SELLANTE DE COMPOSITES FOTOPOLIMERIZABLE CON BASE DE METACRILATO, DE ALTA CAPACIDAD DE PENETRACION Y BAJA DENCIDAD</w:t>
            </w:r>
          </w:p>
        </w:tc>
        <w:tc>
          <w:tcPr>
            <w:tcW w:w="816" w:type="pct"/>
            <w:tcBorders>
              <w:top w:val="dotted" w:sz="4" w:space="0" w:color="auto"/>
              <w:left w:val="dotted" w:sz="4" w:space="0" w:color="auto"/>
              <w:bottom w:val="dotted" w:sz="4" w:space="0" w:color="auto"/>
              <w:right w:val="dotted" w:sz="4" w:space="0" w:color="auto"/>
            </w:tcBorders>
          </w:tcPr>
          <w:p w14:paraId="21182B3E" w14:textId="4268D562"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JERINGA DE 1.2 ML</w:t>
            </w:r>
          </w:p>
        </w:tc>
        <w:tc>
          <w:tcPr>
            <w:tcW w:w="483" w:type="pct"/>
            <w:tcBorders>
              <w:top w:val="dotted" w:sz="4" w:space="0" w:color="auto"/>
              <w:left w:val="dotted" w:sz="4" w:space="0" w:color="auto"/>
              <w:bottom w:val="dotted" w:sz="4" w:space="0" w:color="auto"/>
              <w:right w:val="dotted" w:sz="4" w:space="0" w:color="auto"/>
            </w:tcBorders>
          </w:tcPr>
          <w:p w14:paraId="373FA1DF" w14:textId="168688D9"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F31B245" w14:textId="4A3D67E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$389.82</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090B4C4" w14:textId="6D3C2E7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$5,847.30</w:t>
            </w:r>
          </w:p>
        </w:tc>
      </w:tr>
      <w:tr w:rsidR="00E076EC" w:rsidRPr="00586910" w14:paraId="13CB493D"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2452AAF" w14:textId="426F0900"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45</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2834AEC" w14:textId="2E7EEB23"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PORTA RX </w:t>
            </w:r>
            <w:r w:rsidRPr="007A6A13">
              <w:rPr>
                <w:rFonts w:ascii="Calibri" w:hAnsi="Calibri" w:cs="Calibri"/>
                <w:color w:val="000000"/>
                <w:sz w:val="12"/>
                <w:szCs w:val="12"/>
              </w:rPr>
              <w:br/>
              <w:t>PORTA RADIOGRAFIAS DE PLASTICO PARA 14 RADIOGRAFIAS</w:t>
            </w:r>
          </w:p>
        </w:tc>
        <w:tc>
          <w:tcPr>
            <w:tcW w:w="816" w:type="pct"/>
            <w:tcBorders>
              <w:top w:val="dotted" w:sz="4" w:space="0" w:color="auto"/>
              <w:left w:val="dotted" w:sz="4" w:space="0" w:color="auto"/>
              <w:bottom w:val="dotted" w:sz="4" w:space="0" w:color="auto"/>
              <w:right w:val="dotted" w:sz="4" w:space="0" w:color="auto"/>
            </w:tcBorders>
          </w:tcPr>
          <w:p w14:paraId="11DE274A" w14:textId="4ACEDFE0"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1295F669" w14:textId="2E00C44A"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400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E1ADA49" w14:textId="2FE582E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$3.10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0734E895" w14:textId="73D1241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$1,240.00</w:t>
            </w:r>
          </w:p>
        </w:tc>
      </w:tr>
      <w:tr w:rsidR="00E076EC" w:rsidRPr="00586910" w14:paraId="6B7A1FA8"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78C569F8" w14:textId="38B91A92"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46***</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487F53DE" w14:textId="2A649485"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POSTE CONVENCIONAL AMARILLO </w:t>
            </w:r>
            <w:r w:rsidRPr="007A6A13">
              <w:rPr>
                <w:rFonts w:ascii="Calibri" w:hAnsi="Calibri" w:cs="Calibri"/>
                <w:color w:val="000000"/>
                <w:sz w:val="12"/>
                <w:szCs w:val="12"/>
              </w:rPr>
              <w:br/>
              <w:t>POSTE DE FIBRA DE VIDRIO AMARILLO REBILDA POST.MEDIDA 2.0 MM MARCA VOCO</w:t>
            </w:r>
          </w:p>
        </w:tc>
        <w:tc>
          <w:tcPr>
            <w:tcW w:w="816" w:type="pct"/>
            <w:tcBorders>
              <w:top w:val="dotted" w:sz="4" w:space="0" w:color="auto"/>
              <w:left w:val="dotted" w:sz="4" w:space="0" w:color="auto"/>
              <w:bottom w:val="dotted" w:sz="4" w:space="0" w:color="auto"/>
              <w:right w:val="dotted" w:sz="4" w:space="0" w:color="auto"/>
            </w:tcBorders>
          </w:tcPr>
          <w:p w14:paraId="57C14064" w14:textId="7D6F74F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2BD026E1" w14:textId="6BE27DB6"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6B704473" w14:textId="2DEC20F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$247.71</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4CFEF141" w14:textId="7E2AFBD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$4,954.20</w:t>
            </w:r>
          </w:p>
        </w:tc>
      </w:tr>
      <w:tr w:rsidR="00E076EC" w:rsidRPr="00586910" w14:paraId="22CF403E"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1B6A2896" w14:textId="303D1726" w:rsidR="00E076EC" w:rsidRPr="007A6A13" w:rsidRDefault="00E076EC" w:rsidP="00E076EC">
            <w:pPr>
              <w:jc w:val="center"/>
              <w:rPr>
                <w:rFonts w:asciiTheme="minorHAnsi" w:hAnsiTheme="minorHAnsi" w:cstheme="minorHAnsi"/>
                <w:sz w:val="12"/>
                <w:szCs w:val="12"/>
                <w:lang w:val="en-US"/>
              </w:rPr>
            </w:pPr>
            <w:r w:rsidRPr="007A6A13">
              <w:rPr>
                <w:rFonts w:asciiTheme="minorHAnsi" w:hAnsiTheme="minorHAnsi" w:cstheme="minorHAnsi"/>
                <w:sz w:val="12"/>
                <w:szCs w:val="12"/>
              </w:rPr>
              <w:t>47***</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2A3CEFE" w14:textId="518E61DF" w:rsidR="00E076EC" w:rsidRPr="007A6A13" w:rsidRDefault="00E076EC" w:rsidP="00E076EC">
            <w:pPr>
              <w:autoSpaceDE w:val="0"/>
              <w:autoSpaceDN w:val="0"/>
              <w:adjustRightInd w:val="0"/>
              <w:rPr>
                <w:rFonts w:asciiTheme="minorHAnsi" w:hAnsiTheme="minorHAnsi" w:cstheme="minorHAnsi"/>
                <w:sz w:val="12"/>
                <w:szCs w:val="12"/>
                <w:highlight w:val="magenta"/>
              </w:rPr>
            </w:pPr>
            <w:r w:rsidRPr="007A6A13">
              <w:rPr>
                <w:rFonts w:ascii="Calibri" w:hAnsi="Calibri" w:cs="Calibri"/>
                <w:color w:val="000000"/>
                <w:sz w:val="12"/>
                <w:szCs w:val="12"/>
              </w:rPr>
              <w:t xml:space="preserve">POSTE CONVENCIONAL NEGRO </w:t>
            </w:r>
            <w:r w:rsidRPr="007A6A13">
              <w:rPr>
                <w:rFonts w:ascii="Calibri" w:hAnsi="Calibri" w:cs="Calibri"/>
                <w:color w:val="000000"/>
                <w:sz w:val="12"/>
                <w:szCs w:val="12"/>
              </w:rPr>
              <w:br/>
              <w:t xml:space="preserve">POSTE DE FIBRA DE VIDRIO NEGRO REBILDA POST.MEDIDA 1.5 MM </w:t>
            </w:r>
          </w:p>
        </w:tc>
        <w:tc>
          <w:tcPr>
            <w:tcW w:w="816" w:type="pct"/>
            <w:tcBorders>
              <w:top w:val="dotted" w:sz="4" w:space="0" w:color="auto"/>
              <w:left w:val="dotted" w:sz="4" w:space="0" w:color="auto"/>
              <w:bottom w:val="dotted" w:sz="4" w:space="0" w:color="auto"/>
              <w:right w:val="dotted" w:sz="4" w:space="0" w:color="auto"/>
            </w:tcBorders>
          </w:tcPr>
          <w:p w14:paraId="7148D191" w14:textId="37E6BA04"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119CAC14" w14:textId="215E2CFC"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2822D3E" w14:textId="255330DE"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$247.71</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70E8349" w14:textId="5A68D65A"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$4,954.20</w:t>
            </w:r>
          </w:p>
        </w:tc>
      </w:tr>
      <w:tr w:rsidR="00E076EC" w:rsidRPr="00586910" w14:paraId="54D5112C"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15A0AA1" w14:textId="32ADEAEA" w:rsidR="00E076EC" w:rsidRPr="007A6A13" w:rsidRDefault="00E076EC" w:rsidP="00E076EC">
            <w:pPr>
              <w:jc w:val="center"/>
              <w:rPr>
                <w:rFonts w:asciiTheme="minorHAnsi" w:hAnsiTheme="minorHAnsi" w:cstheme="minorHAnsi"/>
                <w:sz w:val="12"/>
                <w:szCs w:val="12"/>
                <w:lang w:val="en-US"/>
              </w:rPr>
            </w:pPr>
            <w:r w:rsidRPr="007A6A13">
              <w:rPr>
                <w:rFonts w:asciiTheme="minorHAnsi" w:hAnsiTheme="minorHAnsi" w:cstheme="minorHAnsi"/>
                <w:sz w:val="12"/>
                <w:szCs w:val="12"/>
              </w:rPr>
              <w:t>48***</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66568193" w14:textId="68B5B558" w:rsidR="00E076EC" w:rsidRPr="007A6A13" w:rsidRDefault="00E076EC" w:rsidP="00E076EC">
            <w:pPr>
              <w:autoSpaceDE w:val="0"/>
              <w:autoSpaceDN w:val="0"/>
              <w:adjustRightInd w:val="0"/>
              <w:rPr>
                <w:rFonts w:asciiTheme="minorHAnsi" w:hAnsiTheme="minorHAnsi" w:cstheme="minorHAnsi"/>
                <w:sz w:val="12"/>
                <w:szCs w:val="12"/>
                <w:highlight w:val="magenta"/>
              </w:rPr>
            </w:pPr>
            <w:r w:rsidRPr="007A6A13">
              <w:rPr>
                <w:rFonts w:ascii="Calibri" w:hAnsi="Calibri" w:cs="Calibri"/>
                <w:color w:val="000000"/>
                <w:sz w:val="12"/>
                <w:szCs w:val="12"/>
              </w:rPr>
              <w:t xml:space="preserve">POSTE CONVENCIONAL ROJO </w:t>
            </w:r>
            <w:r w:rsidRPr="007A6A13">
              <w:rPr>
                <w:rFonts w:ascii="Calibri" w:hAnsi="Calibri" w:cs="Calibri"/>
                <w:color w:val="000000"/>
                <w:sz w:val="12"/>
                <w:szCs w:val="12"/>
              </w:rPr>
              <w:br/>
              <w:t xml:space="preserve">POSTE DE FIBRA DE VIDRIO ROJO REBILDA POST.MEDIDA 1.0 MM </w:t>
            </w:r>
          </w:p>
        </w:tc>
        <w:tc>
          <w:tcPr>
            <w:tcW w:w="816" w:type="pct"/>
            <w:tcBorders>
              <w:top w:val="dotted" w:sz="4" w:space="0" w:color="auto"/>
              <w:left w:val="dotted" w:sz="4" w:space="0" w:color="auto"/>
              <w:bottom w:val="dotted" w:sz="4" w:space="0" w:color="auto"/>
              <w:right w:val="dotted" w:sz="4" w:space="0" w:color="auto"/>
            </w:tcBorders>
          </w:tcPr>
          <w:p w14:paraId="1FB5E25C" w14:textId="297AEB38"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1FB9A3DD" w14:textId="0C8CC466"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150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FD010DB" w14:textId="68BBFDD4"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$247.71</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C23648B" w14:textId="6402D0AB"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$37,156.50</w:t>
            </w:r>
          </w:p>
        </w:tc>
      </w:tr>
      <w:tr w:rsidR="00E076EC" w:rsidRPr="00586910" w14:paraId="771641A7"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71D5017" w14:textId="5519F23E"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49</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4A965719" w14:textId="2493149E"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PUNTA BLUE MICRO </w:t>
            </w:r>
            <w:r w:rsidRPr="007A6A13">
              <w:rPr>
                <w:rFonts w:ascii="Calibri" w:hAnsi="Calibri" w:cs="Calibri"/>
                <w:color w:val="000000"/>
                <w:sz w:val="12"/>
                <w:szCs w:val="12"/>
              </w:rPr>
              <w:br/>
              <w:t xml:space="preserve">CUERPO DE PLASTICO AZUL CON AGUJA METALICA ROMA Y CURVA (25 </w:t>
            </w:r>
            <w:proofErr w:type="spellStart"/>
            <w:r w:rsidRPr="007A6A13">
              <w:rPr>
                <w:rFonts w:ascii="Calibri" w:hAnsi="Calibri" w:cs="Calibri"/>
                <w:color w:val="000000"/>
                <w:sz w:val="12"/>
                <w:szCs w:val="12"/>
              </w:rPr>
              <w:t>ga</w:t>
            </w:r>
            <w:proofErr w:type="spellEnd"/>
            <w:r w:rsidRPr="007A6A13">
              <w:rPr>
                <w:rFonts w:ascii="Calibri" w:hAnsi="Calibri" w:cs="Calibri"/>
                <w:color w:val="000000"/>
                <w:sz w:val="12"/>
                <w:szCs w:val="12"/>
              </w:rPr>
              <w:t>, Ø 0,50 mm) PARA UNA APLICACIÓN CONTROLADA Y PRECISA.</w:t>
            </w:r>
          </w:p>
        </w:tc>
        <w:tc>
          <w:tcPr>
            <w:tcW w:w="816" w:type="pct"/>
            <w:tcBorders>
              <w:top w:val="dotted" w:sz="4" w:space="0" w:color="auto"/>
              <w:left w:val="dotted" w:sz="4" w:space="0" w:color="auto"/>
              <w:bottom w:val="dotted" w:sz="4" w:space="0" w:color="auto"/>
              <w:right w:val="dotted" w:sz="4" w:space="0" w:color="auto"/>
            </w:tcBorders>
          </w:tcPr>
          <w:p w14:paraId="049844A2" w14:textId="6B9E8CEC"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 CON 50 PIEZAS</w:t>
            </w:r>
          </w:p>
        </w:tc>
        <w:tc>
          <w:tcPr>
            <w:tcW w:w="483" w:type="pct"/>
            <w:tcBorders>
              <w:top w:val="dotted" w:sz="4" w:space="0" w:color="auto"/>
              <w:left w:val="dotted" w:sz="4" w:space="0" w:color="auto"/>
              <w:bottom w:val="dotted" w:sz="4" w:space="0" w:color="auto"/>
              <w:right w:val="dotted" w:sz="4" w:space="0" w:color="auto"/>
            </w:tcBorders>
          </w:tcPr>
          <w:p w14:paraId="608DB991" w14:textId="216BC65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3814CACA" w14:textId="7BC3C78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$120.75</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0B47C6E" w14:textId="317F633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$6,037.50</w:t>
            </w:r>
          </w:p>
        </w:tc>
      </w:tr>
      <w:tr w:rsidR="00E076EC" w:rsidRPr="00586910" w14:paraId="4195F11E"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BE19EA0" w14:textId="5F6F0931"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50</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98F3CD1" w14:textId="1756F1E0"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PUNTAS DE GUTTA PERCHA F </w:t>
            </w:r>
            <w:r w:rsidRPr="007A6A13">
              <w:rPr>
                <w:rFonts w:ascii="Calibri" w:hAnsi="Calibri" w:cs="Calibri"/>
                <w:color w:val="000000"/>
                <w:sz w:val="12"/>
                <w:szCs w:val="12"/>
              </w:rPr>
              <w:br/>
              <w:t>MEDIDA DE 28 MM DE LONGITUD MARCA HYGIENIC</w:t>
            </w:r>
          </w:p>
        </w:tc>
        <w:tc>
          <w:tcPr>
            <w:tcW w:w="816" w:type="pct"/>
            <w:tcBorders>
              <w:top w:val="dotted" w:sz="4" w:space="0" w:color="auto"/>
              <w:left w:val="dotted" w:sz="4" w:space="0" w:color="auto"/>
              <w:bottom w:val="dotted" w:sz="4" w:space="0" w:color="auto"/>
              <w:right w:val="dotted" w:sz="4" w:space="0" w:color="auto"/>
            </w:tcBorders>
          </w:tcPr>
          <w:p w14:paraId="571CC57D" w14:textId="3C9121C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05D122A8" w14:textId="7D10FB4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32B3D21" w14:textId="71B62773"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$162.79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CD4FA5F" w14:textId="4DB3FD7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$3,255.80</w:t>
            </w:r>
          </w:p>
        </w:tc>
      </w:tr>
      <w:tr w:rsidR="00E076EC" w:rsidRPr="00586910" w14:paraId="631A0ACA"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04FE73D" w14:textId="41C08061"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51</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466D2C0" w14:textId="2F3DFC16"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PUNTAS DE GUTTA PERCHA MF </w:t>
            </w:r>
            <w:r w:rsidRPr="007A6A13">
              <w:rPr>
                <w:rFonts w:ascii="Calibri" w:hAnsi="Calibri" w:cs="Calibri"/>
                <w:color w:val="000000"/>
                <w:sz w:val="12"/>
                <w:szCs w:val="12"/>
              </w:rPr>
              <w:br/>
              <w:t>MEDIDA DE 28 MM DE LONGITUD MARCA HYGIENIC</w:t>
            </w:r>
          </w:p>
        </w:tc>
        <w:tc>
          <w:tcPr>
            <w:tcW w:w="816" w:type="pct"/>
            <w:tcBorders>
              <w:top w:val="dotted" w:sz="4" w:space="0" w:color="auto"/>
              <w:left w:val="dotted" w:sz="4" w:space="0" w:color="auto"/>
              <w:bottom w:val="dotted" w:sz="4" w:space="0" w:color="auto"/>
              <w:right w:val="dotted" w:sz="4" w:space="0" w:color="auto"/>
            </w:tcBorders>
          </w:tcPr>
          <w:p w14:paraId="77AFBD14" w14:textId="26CAE79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2BF5A459" w14:textId="65D5C83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9AEBC62" w14:textId="11005F75"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$162.79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0F7DAB1C" w14:textId="71CDBB5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$4,883.70</w:t>
            </w:r>
          </w:p>
        </w:tc>
      </w:tr>
      <w:tr w:rsidR="00E076EC" w:rsidRPr="00586910" w14:paraId="7D280415"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791CDB5E" w14:textId="1109F271"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52</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6318AC3E" w14:textId="34058CA3"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PUNTAS DE GUTTA PERCHA Nº35 </w:t>
            </w:r>
            <w:r w:rsidRPr="007A6A13">
              <w:rPr>
                <w:rFonts w:ascii="Calibri" w:hAnsi="Calibri" w:cs="Calibri"/>
                <w:color w:val="000000"/>
                <w:sz w:val="12"/>
                <w:szCs w:val="12"/>
              </w:rPr>
              <w:br/>
              <w:t>MEDIDA DE 28 MM DE LONGITUD MARCA HYGIENIC</w:t>
            </w:r>
          </w:p>
        </w:tc>
        <w:tc>
          <w:tcPr>
            <w:tcW w:w="816" w:type="pct"/>
            <w:tcBorders>
              <w:top w:val="dotted" w:sz="4" w:space="0" w:color="auto"/>
              <w:left w:val="dotted" w:sz="4" w:space="0" w:color="auto"/>
              <w:bottom w:val="dotted" w:sz="4" w:space="0" w:color="auto"/>
              <w:right w:val="dotted" w:sz="4" w:space="0" w:color="auto"/>
            </w:tcBorders>
          </w:tcPr>
          <w:p w14:paraId="4494B38B" w14:textId="5122E96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PIEZAS</w:t>
            </w:r>
          </w:p>
        </w:tc>
        <w:tc>
          <w:tcPr>
            <w:tcW w:w="483" w:type="pct"/>
            <w:tcBorders>
              <w:top w:val="dotted" w:sz="4" w:space="0" w:color="auto"/>
              <w:left w:val="dotted" w:sz="4" w:space="0" w:color="auto"/>
              <w:bottom w:val="dotted" w:sz="4" w:space="0" w:color="auto"/>
              <w:right w:val="dotted" w:sz="4" w:space="0" w:color="auto"/>
            </w:tcBorders>
          </w:tcPr>
          <w:p w14:paraId="17B8C05A" w14:textId="15EF7F62"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5B802E8" w14:textId="7320647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$162.79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F543954" w14:textId="47894FE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$4,883.70</w:t>
            </w:r>
          </w:p>
        </w:tc>
      </w:tr>
      <w:tr w:rsidR="00E076EC" w:rsidRPr="00586910" w14:paraId="18631D14"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3319F28" w14:textId="45A68D6D"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53**</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1B36905" w14:textId="65A99872"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RADIOGRAFIA E-SPEED PERIAPICAL </w:t>
            </w:r>
            <w:r w:rsidRPr="007A6A13">
              <w:rPr>
                <w:rFonts w:ascii="Calibri" w:hAnsi="Calibri" w:cs="Calibri"/>
                <w:color w:val="000000"/>
                <w:sz w:val="12"/>
                <w:szCs w:val="12"/>
              </w:rPr>
              <w:br/>
              <w:t>RADIOGRAFIA E-SPEED PERIAPICAL CARES REF 105 1283 CON 150 PIEZAS EMPAQUETES EN VINILO</w:t>
            </w:r>
          </w:p>
        </w:tc>
        <w:tc>
          <w:tcPr>
            <w:tcW w:w="816" w:type="pct"/>
            <w:tcBorders>
              <w:top w:val="dotted" w:sz="4" w:space="0" w:color="auto"/>
              <w:left w:val="dotted" w:sz="4" w:space="0" w:color="auto"/>
              <w:bottom w:val="dotted" w:sz="4" w:space="0" w:color="auto"/>
              <w:right w:val="dotted" w:sz="4" w:space="0" w:color="auto"/>
            </w:tcBorders>
          </w:tcPr>
          <w:p w14:paraId="7AD0B417" w14:textId="436065E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150 PIEZAS</w:t>
            </w:r>
          </w:p>
        </w:tc>
        <w:tc>
          <w:tcPr>
            <w:tcW w:w="483" w:type="pct"/>
            <w:tcBorders>
              <w:top w:val="dotted" w:sz="4" w:space="0" w:color="auto"/>
              <w:left w:val="dotted" w:sz="4" w:space="0" w:color="auto"/>
              <w:bottom w:val="dotted" w:sz="4" w:space="0" w:color="auto"/>
              <w:right w:val="dotted" w:sz="4" w:space="0" w:color="auto"/>
            </w:tcBorders>
          </w:tcPr>
          <w:p w14:paraId="3399CDF1" w14:textId="5395EFF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E7E6C7F" w14:textId="6FF5184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$789.60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431504BA" w14:textId="570C67D7"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$15,792.00</w:t>
            </w:r>
          </w:p>
        </w:tc>
      </w:tr>
      <w:tr w:rsidR="00E076EC" w:rsidRPr="00586910" w14:paraId="0F3D0CC9"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D5F4303" w14:textId="218C672A"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54***</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3A9A8D27" w14:textId="57466979"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REBILDA DC CEMENTO RECONSTRUCTOR DE MUÑONES</w:t>
            </w:r>
            <w:r w:rsidRPr="007A6A13">
              <w:rPr>
                <w:rFonts w:ascii="Calibri" w:hAnsi="Calibri" w:cs="Calibri"/>
                <w:color w:val="000000"/>
                <w:sz w:val="12"/>
                <w:szCs w:val="12"/>
              </w:rPr>
              <w:br/>
              <w:t>ADHESIVO DE CURDO DUAL O FOTOPOLIMERIZABLE COMPATIBLE CON COMPOSITES</w:t>
            </w:r>
          </w:p>
        </w:tc>
        <w:tc>
          <w:tcPr>
            <w:tcW w:w="816" w:type="pct"/>
            <w:tcBorders>
              <w:top w:val="dotted" w:sz="4" w:space="0" w:color="auto"/>
              <w:left w:val="dotted" w:sz="4" w:space="0" w:color="auto"/>
              <w:bottom w:val="dotted" w:sz="4" w:space="0" w:color="auto"/>
              <w:right w:val="dotted" w:sz="4" w:space="0" w:color="auto"/>
            </w:tcBorders>
          </w:tcPr>
          <w:p w14:paraId="5625DA72" w14:textId="64319705"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JERINGA DE 10 GRS.</w:t>
            </w:r>
          </w:p>
        </w:tc>
        <w:tc>
          <w:tcPr>
            <w:tcW w:w="483" w:type="pct"/>
            <w:tcBorders>
              <w:top w:val="dotted" w:sz="4" w:space="0" w:color="auto"/>
              <w:left w:val="dotted" w:sz="4" w:space="0" w:color="auto"/>
              <w:bottom w:val="dotted" w:sz="4" w:space="0" w:color="auto"/>
              <w:right w:val="dotted" w:sz="4" w:space="0" w:color="auto"/>
            </w:tcBorders>
          </w:tcPr>
          <w:p w14:paraId="053A39FC" w14:textId="2E6F3399"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25CF219C" w14:textId="042909B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$1,386.90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64925D5" w14:textId="5552FF8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$27,738.00</w:t>
            </w:r>
          </w:p>
        </w:tc>
      </w:tr>
      <w:tr w:rsidR="00E076EC" w:rsidRPr="00586910" w14:paraId="6CD45D85"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34203B89" w14:textId="225E848F"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55</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398B94E" w14:textId="679E823A"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RESINA FILTEK BULK FILL MARCA 3M  </w:t>
            </w:r>
            <w:r w:rsidRPr="007A6A13">
              <w:rPr>
                <w:rFonts w:ascii="Calibri" w:hAnsi="Calibri" w:cs="Calibri"/>
                <w:color w:val="000000"/>
                <w:sz w:val="12"/>
                <w:szCs w:val="12"/>
              </w:rPr>
              <w:br/>
              <w:t>RESTAURACIONES EN POSTERIORES. PROFUNDIDAD DEL FOTOCURADO DE 5 MM. COLOR A1. MARCA 3M</w:t>
            </w:r>
          </w:p>
        </w:tc>
        <w:tc>
          <w:tcPr>
            <w:tcW w:w="816" w:type="pct"/>
            <w:tcBorders>
              <w:top w:val="dotted" w:sz="4" w:space="0" w:color="auto"/>
              <w:left w:val="dotted" w:sz="4" w:space="0" w:color="auto"/>
              <w:bottom w:val="dotted" w:sz="4" w:space="0" w:color="auto"/>
              <w:right w:val="dotted" w:sz="4" w:space="0" w:color="auto"/>
            </w:tcBorders>
          </w:tcPr>
          <w:p w14:paraId="2509CA91" w14:textId="5D7B87B0"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JERINGA DE 4 GRS.</w:t>
            </w:r>
          </w:p>
        </w:tc>
        <w:tc>
          <w:tcPr>
            <w:tcW w:w="483" w:type="pct"/>
            <w:tcBorders>
              <w:top w:val="dotted" w:sz="4" w:space="0" w:color="auto"/>
              <w:left w:val="dotted" w:sz="4" w:space="0" w:color="auto"/>
              <w:bottom w:val="dotted" w:sz="4" w:space="0" w:color="auto"/>
              <w:right w:val="dotted" w:sz="4" w:space="0" w:color="auto"/>
            </w:tcBorders>
          </w:tcPr>
          <w:p w14:paraId="03ACDF5E" w14:textId="5DA5A48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A01BF97" w14:textId="097AE1F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$835.20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01FBE4D" w14:textId="44086CF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$12,528.00</w:t>
            </w:r>
          </w:p>
        </w:tc>
      </w:tr>
      <w:tr w:rsidR="00E076EC" w:rsidRPr="00586910" w14:paraId="0D5E6A60"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A14B772" w14:textId="1F1034AC"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56****</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77CE5B44" w14:textId="07F20205"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RESINA COMPUESTA CLEAR FILL COLOR A2 </w:t>
            </w:r>
            <w:r w:rsidRPr="007A6A13">
              <w:rPr>
                <w:rFonts w:ascii="Calibri" w:hAnsi="Calibri" w:cs="Calibri"/>
                <w:color w:val="000000"/>
                <w:sz w:val="12"/>
                <w:szCs w:val="12"/>
              </w:rPr>
              <w:br/>
              <w:t>MARCA NORITAKE. COMPOSITE RESTAURADOR, RADIOPATICO FOTOPOLIMERIZABLE COLOR A2</w:t>
            </w:r>
          </w:p>
        </w:tc>
        <w:tc>
          <w:tcPr>
            <w:tcW w:w="816" w:type="pct"/>
            <w:tcBorders>
              <w:top w:val="dotted" w:sz="4" w:space="0" w:color="auto"/>
              <w:left w:val="dotted" w:sz="4" w:space="0" w:color="auto"/>
              <w:bottom w:val="dotted" w:sz="4" w:space="0" w:color="auto"/>
              <w:right w:val="dotted" w:sz="4" w:space="0" w:color="auto"/>
            </w:tcBorders>
          </w:tcPr>
          <w:p w14:paraId="42902B27" w14:textId="671141DA"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COMPULES DE 0.25 GRS.</w:t>
            </w:r>
          </w:p>
        </w:tc>
        <w:tc>
          <w:tcPr>
            <w:tcW w:w="483" w:type="pct"/>
            <w:tcBorders>
              <w:top w:val="dotted" w:sz="4" w:space="0" w:color="auto"/>
              <w:left w:val="dotted" w:sz="4" w:space="0" w:color="auto"/>
              <w:bottom w:val="dotted" w:sz="4" w:space="0" w:color="auto"/>
              <w:right w:val="dotted" w:sz="4" w:space="0" w:color="auto"/>
            </w:tcBorders>
          </w:tcPr>
          <w:p w14:paraId="2FD43CED" w14:textId="39C66C0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C322E0E" w14:textId="24BE051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$43.88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C1DC6BF" w14:textId="3BFF383F"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$4,388.00</w:t>
            </w:r>
          </w:p>
        </w:tc>
      </w:tr>
      <w:tr w:rsidR="00E076EC" w:rsidRPr="00586910" w14:paraId="52BCC14D"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7A23A84F" w14:textId="4BC1725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57</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44FCCAD2" w14:textId="579844BD"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RESINA TETRIC  FLOW COLOR A2 MARCA VIVADENT </w:t>
            </w:r>
            <w:r w:rsidRPr="007A6A13">
              <w:rPr>
                <w:rFonts w:ascii="Calibri" w:hAnsi="Calibri" w:cs="Calibri"/>
                <w:color w:val="000000"/>
                <w:sz w:val="12"/>
                <w:szCs w:val="12"/>
              </w:rPr>
              <w:br/>
              <w:t>COMPOSITE RESTAURADOR, RADIOPATICO FOTOPOLIMERIZABLE COLOR A2</w:t>
            </w:r>
          </w:p>
        </w:tc>
        <w:tc>
          <w:tcPr>
            <w:tcW w:w="816" w:type="pct"/>
            <w:tcBorders>
              <w:top w:val="dotted" w:sz="4" w:space="0" w:color="auto"/>
              <w:left w:val="dotted" w:sz="4" w:space="0" w:color="auto"/>
              <w:bottom w:val="dotted" w:sz="4" w:space="0" w:color="auto"/>
              <w:right w:val="dotted" w:sz="4" w:space="0" w:color="auto"/>
            </w:tcBorders>
          </w:tcPr>
          <w:p w14:paraId="30FDB853" w14:textId="1C183D0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COMPULES DE 0.25 GRS.</w:t>
            </w:r>
          </w:p>
        </w:tc>
        <w:tc>
          <w:tcPr>
            <w:tcW w:w="483" w:type="pct"/>
            <w:tcBorders>
              <w:top w:val="dotted" w:sz="4" w:space="0" w:color="auto"/>
              <w:left w:val="dotted" w:sz="4" w:space="0" w:color="auto"/>
              <w:bottom w:val="dotted" w:sz="4" w:space="0" w:color="auto"/>
              <w:right w:val="dotted" w:sz="4" w:space="0" w:color="auto"/>
            </w:tcBorders>
          </w:tcPr>
          <w:p w14:paraId="1095206C" w14:textId="4AECED38"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40981A9" w14:textId="107FD0A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$50.98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3BC0139A" w14:textId="37AB90B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$5,098.00</w:t>
            </w:r>
          </w:p>
        </w:tc>
      </w:tr>
      <w:tr w:rsidR="00E076EC" w:rsidRPr="00586910" w14:paraId="30F272C7"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E509651" w14:textId="574C54DC"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58**</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64A3781E" w14:textId="06CAED39" w:rsidR="00E076EC" w:rsidRPr="009140F5" w:rsidRDefault="00E076EC" w:rsidP="00E076EC">
            <w:pPr>
              <w:autoSpaceDE w:val="0"/>
              <w:autoSpaceDN w:val="0"/>
              <w:adjustRightInd w:val="0"/>
              <w:rPr>
                <w:rFonts w:asciiTheme="minorHAnsi" w:hAnsiTheme="minorHAnsi" w:cstheme="minorHAnsi"/>
                <w:b/>
                <w:sz w:val="12"/>
                <w:szCs w:val="12"/>
                <w:highlight w:val="magenta"/>
                <w:lang w:val="en-US"/>
              </w:rPr>
            </w:pPr>
            <w:r w:rsidRPr="009140F5">
              <w:rPr>
                <w:rFonts w:ascii="Calibri" w:hAnsi="Calibri" w:cs="Calibri"/>
                <w:color w:val="000000"/>
                <w:sz w:val="12"/>
                <w:szCs w:val="12"/>
                <w:lang w:val="en-US"/>
              </w:rPr>
              <w:t xml:space="preserve">RX DRY VIEW MARCA CARESTREAM </w:t>
            </w:r>
            <w:r w:rsidRPr="009140F5">
              <w:rPr>
                <w:rFonts w:ascii="Calibri" w:hAnsi="Calibri" w:cs="Calibri"/>
                <w:color w:val="000000"/>
                <w:sz w:val="12"/>
                <w:szCs w:val="12"/>
                <w:lang w:val="en-US"/>
              </w:rPr>
              <w:br/>
              <w:t>DRYVIEW DVE LASER IMAGING FILM 20 X 26 CM  8 X 10 in 125 SHT</w:t>
            </w:r>
          </w:p>
        </w:tc>
        <w:tc>
          <w:tcPr>
            <w:tcW w:w="816" w:type="pct"/>
            <w:tcBorders>
              <w:top w:val="dotted" w:sz="4" w:space="0" w:color="auto"/>
              <w:left w:val="dotted" w:sz="4" w:space="0" w:color="auto"/>
              <w:bottom w:val="dotted" w:sz="4" w:space="0" w:color="auto"/>
              <w:right w:val="dotted" w:sz="4" w:space="0" w:color="auto"/>
            </w:tcBorders>
          </w:tcPr>
          <w:p w14:paraId="6E43F6CE" w14:textId="68E95662"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500 RADIOGRAGIAS</w:t>
            </w:r>
          </w:p>
        </w:tc>
        <w:tc>
          <w:tcPr>
            <w:tcW w:w="483" w:type="pct"/>
            <w:tcBorders>
              <w:top w:val="dotted" w:sz="4" w:space="0" w:color="auto"/>
              <w:left w:val="dotted" w:sz="4" w:space="0" w:color="auto"/>
              <w:bottom w:val="dotted" w:sz="4" w:space="0" w:color="auto"/>
              <w:right w:val="dotted" w:sz="4" w:space="0" w:color="auto"/>
            </w:tcBorders>
          </w:tcPr>
          <w:p w14:paraId="406029DB" w14:textId="2A29C15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4</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4329B7D" w14:textId="44F1392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$2,981.85</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483D796" w14:textId="55038DE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$11,927.40</w:t>
            </w:r>
          </w:p>
        </w:tc>
      </w:tr>
      <w:tr w:rsidR="00E076EC" w:rsidRPr="00586910" w14:paraId="2D076D9E"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4B3AB74" w14:textId="5D33788E"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60</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1BC55117" w14:textId="04A9C4A5"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SILAGUN MEDIANO </w:t>
            </w:r>
            <w:r w:rsidRPr="007A6A13">
              <w:rPr>
                <w:rFonts w:ascii="Calibri" w:hAnsi="Calibri" w:cs="Calibri"/>
                <w:color w:val="000000"/>
                <w:sz w:val="12"/>
                <w:szCs w:val="12"/>
              </w:rPr>
              <w:br/>
              <w:t>MATERIAL PARA IMPRESION DENTAL CARTUCHO CON 50 ML DE PASTA SILAGUN</w:t>
            </w:r>
          </w:p>
        </w:tc>
        <w:tc>
          <w:tcPr>
            <w:tcW w:w="816" w:type="pct"/>
            <w:tcBorders>
              <w:top w:val="dotted" w:sz="4" w:space="0" w:color="auto"/>
              <w:left w:val="dotted" w:sz="4" w:space="0" w:color="auto"/>
              <w:bottom w:val="dotted" w:sz="4" w:space="0" w:color="auto"/>
              <w:right w:val="dotted" w:sz="4" w:space="0" w:color="auto"/>
            </w:tcBorders>
          </w:tcPr>
          <w:p w14:paraId="7BC4B1EC" w14:textId="59F8B6C5"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CARTUCHO DE 50 ML</w:t>
            </w:r>
          </w:p>
        </w:tc>
        <w:tc>
          <w:tcPr>
            <w:tcW w:w="483" w:type="pct"/>
            <w:tcBorders>
              <w:top w:val="dotted" w:sz="4" w:space="0" w:color="auto"/>
              <w:left w:val="dotted" w:sz="4" w:space="0" w:color="auto"/>
              <w:bottom w:val="dotted" w:sz="4" w:space="0" w:color="auto"/>
              <w:right w:val="dotted" w:sz="4" w:space="0" w:color="auto"/>
            </w:tcBorders>
          </w:tcPr>
          <w:p w14:paraId="43EAB161" w14:textId="41C6D87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DA3BFD1" w14:textId="240F9F75"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$430.93</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E0265C8" w14:textId="6EC7102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$12,927.90</w:t>
            </w:r>
          </w:p>
        </w:tc>
      </w:tr>
      <w:tr w:rsidR="00E076EC" w:rsidRPr="00586910" w14:paraId="55C6AA05"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11051693" w14:textId="1AA4D2E7"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61</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0B3FC685" w14:textId="434F529A"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SILAGUN O BITE </w:t>
            </w:r>
            <w:r w:rsidRPr="007A6A13">
              <w:rPr>
                <w:rFonts w:ascii="Calibri" w:hAnsi="Calibri" w:cs="Calibri"/>
                <w:color w:val="000000"/>
                <w:sz w:val="12"/>
                <w:szCs w:val="12"/>
              </w:rPr>
              <w:br/>
              <w:t>MATERIAL DE REGISTRO DE MORDIDA DE MEZCLA AUTOMATICA CON BASE DE SILICONA A</w:t>
            </w:r>
          </w:p>
        </w:tc>
        <w:tc>
          <w:tcPr>
            <w:tcW w:w="816" w:type="pct"/>
            <w:tcBorders>
              <w:top w:val="dotted" w:sz="4" w:space="0" w:color="auto"/>
              <w:left w:val="dotted" w:sz="4" w:space="0" w:color="auto"/>
              <w:bottom w:val="dotted" w:sz="4" w:space="0" w:color="auto"/>
              <w:right w:val="dotted" w:sz="4" w:space="0" w:color="auto"/>
            </w:tcBorders>
          </w:tcPr>
          <w:p w14:paraId="28AF89E0" w14:textId="358893E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CARTUCHO DE 50 ML</w:t>
            </w:r>
          </w:p>
        </w:tc>
        <w:tc>
          <w:tcPr>
            <w:tcW w:w="483" w:type="pct"/>
            <w:tcBorders>
              <w:top w:val="dotted" w:sz="4" w:space="0" w:color="auto"/>
              <w:left w:val="dotted" w:sz="4" w:space="0" w:color="auto"/>
              <w:bottom w:val="dotted" w:sz="4" w:space="0" w:color="auto"/>
              <w:right w:val="dotted" w:sz="4" w:space="0" w:color="auto"/>
            </w:tcBorders>
          </w:tcPr>
          <w:p w14:paraId="71491AA2" w14:textId="78CFD8F3"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C8FA4E7" w14:textId="72E4482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$361.98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4DB5E2B2" w14:textId="3D6EFAB2"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$10,859.40</w:t>
            </w:r>
          </w:p>
        </w:tc>
      </w:tr>
      <w:tr w:rsidR="00E076EC" w:rsidRPr="00586910" w14:paraId="5509F039"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4175561C" w14:textId="403BB04D"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lastRenderedPageBreak/>
              <w:t>62</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4D755746" w14:textId="6417A19A"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SINGLE BOND FRASCO </w:t>
            </w:r>
            <w:r w:rsidRPr="007A6A13">
              <w:rPr>
                <w:rFonts w:ascii="Calibri" w:hAnsi="Calibri" w:cs="Calibri"/>
                <w:color w:val="000000"/>
                <w:sz w:val="12"/>
                <w:szCs w:val="12"/>
              </w:rPr>
              <w:br/>
              <w:t>ADHESIVO DENTAL FOTOPOLIMERIZABLE CON BISGMA HIDROXIETIL METACRILATO</w:t>
            </w:r>
          </w:p>
        </w:tc>
        <w:tc>
          <w:tcPr>
            <w:tcW w:w="816" w:type="pct"/>
            <w:tcBorders>
              <w:top w:val="dotted" w:sz="4" w:space="0" w:color="auto"/>
              <w:left w:val="dotted" w:sz="4" w:space="0" w:color="auto"/>
              <w:bottom w:val="dotted" w:sz="4" w:space="0" w:color="auto"/>
              <w:right w:val="dotted" w:sz="4" w:space="0" w:color="auto"/>
            </w:tcBorders>
          </w:tcPr>
          <w:p w14:paraId="29A1EFDF" w14:textId="539E29A8"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FRASCO DE 3 ML</w:t>
            </w:r>
          </w:p>
        </w:tc>
        <w:tc>
          <w:tcPr>
            <w:tcW w:w="483" w:type="pct"/>
            <w:tcBorders>
              <w:top w:val="dotted" w:sz="4" w:space="0" w:color="auto"/>
              <w:left w:val="dotted" w:sz="4" w:space="0" w:color="auto"/>
              <w:bottom w:val="dotted" w:sz="4" w:space="0" w:color="auto"/>
              <w:right w:val="dotted" w:sz="4" w:space="0" w:color="auto"/>
            </w:tcBorders>
          </w:tcPr>
          <w:p w14:paraId="447C16E0" w14:textId="4549B385"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6786798C" w14:textId="076D3A8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$501.29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CF1D876" w14:textId="1BC87468"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$12,532.25</w:t>
            </w:r>
          </w:p>
        </w:tc>
      </w:tr>
      <w:tr w:rsidR="00E076EC" w:rsidRPr="00586910" w14:paraId="4929FC76"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5C6BB5B7" w14:textId="5E7387AB"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64</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B270C7E" w14:textId="3669D89B"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SINGLE BOND PALETITAS </w:t>
            </w:r>
            <w:r w:rsidRPr="007A6A13">
              <w:rPr>
                <w:rFonts w:ascii="Calibri" w:hAnsi="Calibri" w:cs="Calibri"/>
                <w:color w:val="000000"/>
                <w:sz w:val="12"/>
                <w:szCs w:val="12"/>
              </w:rPr>
              <w:br/>
              <w:t>ADHESIVO SINGLE BOND UNIVERSAL AZUL PALETITA IDELA PARA TODAS LAS SUPERFICIES INCLUIDO ESMALTE Y DENTINA, CERAMICA CIRCONIO Y COMPOSITES</w:t>
            </w:r>
          </w:p>
        </w:tc>
        <w:tc>
          <w:tcPr>
            <w:tcW w:w="816" w:type="pct"/>
            <w:tcBorders>
              <w:top w:val="dotted" w:sz="4" w:space="0" w:color="auto"/>
              <w:left w:val="dotted" w:sz="4" w:space="0" w:color="auto"/>
              <w:bottom w:val="dotted" w:sz="4" w:space="0" w:color="auto"/>
              <w:right w:val="dotted" w:sz="4" w:space="0" w:color="auto"/>
            </w:tcBorders>
          </w:tcPr>
          <w:p w14:paraId="1416FD8A" w14:textId="1DF6EB7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UNIDOSIS DE .1 ML PALETITAS</w:t>
            </w:r>
          </w:p>
        </w:tc>
        <w:tc>
          <w:tcPr>
            <w:tcW w:w="483" w:type="pct"/>
            <w:tcBorders>
              <w:top w:val="dotted" w:sz="4" w:space="0" w:color="auto"/>
              <w:left w:val="dotted" w:sz="4" w:space="0" w:color="auto"/>
              <w:bottom w:val="dotted" w:sz="4" w:space="0" w:color="auto"/>
              <w:right w:val="dotted" w:sz="4" w:space="0" w:color="auto"/>
            </w:tcBorders>
          </w:tcPr>
          <w:p w14:paraId="510960B6" w14:textId="7BD6186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6FD00E31" w14:textId="1E4F36AF"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$34.40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1BBD531B" w14:textId="502866A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$3,440.00</w:t>
            </w:r>
          </w:p>
        </w:tc>
      </w:tr>
      <w:tr w:rsidR="00E076EC" w:rsidRPr="00586910" w14:paraId="71FDB134"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AC729E9" w14:textId="11289526"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65</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759FB0D3" w14:textId="577C0231"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TABLETAS REVELADORAS </w:t>
            </w:r>
            <w:r w:rsidRPr="007A6A13">
              <w:rPr>
                <w:rFonts w:ascii="Calibri" w:hAnsi="Calibri" w:cs="Calibri"/>
                <w:color w:val="000000"/>
                <w:sz w:val="12"/>
                <w:szCs w:val="12"/>
              </w:rPr>
              <w:br/>
              <w:t>TABLETA REVELADORA DE PLACA DENTOBACTERIANA QUE SE DISUELVE EN SALIVA PINTANDO LA PLACA DENTOBACTERIANA</w:t>
            </w:r>
          </w:p>
        </w:tc>
        <w:tc>
          <w:tcPr>
            <w:tcW w:w="816" w:type="pct"/>
            <w:tcBorders>
              <w:top w:val="dotted" w:sz="4" w:space="0" w:color="auto"/>
              <w:left w:val="dotted" w:sz="4" w:space="0" w:color="auto"/>
              <w:bottom w:val="dotted" w:sz="4" w:space="0" w:color="auto"/>
              <w:right w:val="dotted" w:sz="4" w:space="0" w:color="auto"/>
            </w:tcBorders>
          </w:tcPr>
          <w:p w14:paraId="0A4F7F20" w14:textId="24B3EB4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 TABLETAS</w:t>
            </w:r>
          </w:p>
        </w:tc>
        <w:tc>
          <w:tcPr>
            <w:tcW w:w="483" w:type="pct"/>
            <w:tcBorders>
              <w:top w:val="dotted" w:sz="4" w:space="0" w:color="auto"/>
              <w:left w:val="dotted" w:sz="4" w:space="0" w:color="auto"/>
              <w:bottom w:val="dotted" w:sz="4" w:space="0" w:color="auto"/>
              <w:right w:val="dotted" w:sz="4" w:space="0" w:color="auto"/>
            </w:tcBorders>
          </w:tcPr>
          <w:p w14:paraId="26CC9477" w14:textId="4F846B91"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116868A8" w14:textId="4FCA45C9"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$101.20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6D83BD2F" w14:textId="4FF0B361"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$1,012.00</w:t>
            </w:r>
          </w:p>
        </w:tc>
      </w:tr>
      <w:tr w:rsidR="00E076EC" w:rsidRPr="00586910" w14:paraId="39EEF199"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2C83FEEB" w14:textId="5CEE871A"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66</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5ED74DEB" w14:textId="2E001416"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ULTRACAL </w:t>
            </w:r>
            <w:r w:rsidRPr="007A6A13">
              <w:rPr>
                <w:rFonts w:ascii="Calibri" w:hAnsi="Calibri" w:cs="Calibri"/>
                <w:color w:val="000000"/>
                <w:sz w:val="12"/>
                <w:szCs w:val="12"/>
              </w:rPr>
              <w:br/>
              <w:t>PASTA DE HIDROXIDO DE CALCIO AL 35 % EN SOLUCION ACUOSA PARA RELLE TEMPORAL DE CONDUCTOS RADICULARES, RADIOPACA Y DE ALTO PH 12.5</w:t>
            </w:r>
          </w:p>
        </w:tc>
        <w:tc>
          <w:tcPr>
            <w:tcW w:w="816" w:type="pct"/>
            <w:tcBorders>
              <w:top w:val="dotted" w:sz="4" w:space="0" w:color="auto"/>
              <w:left w:val="dotted" w:sz="4" w:space="0" w:color="auto"/>
              <w:bottom w:val="dotted" w:sz="4" w:space="0" w:color="auto"/>
              <w:right w:val="dotted" w:sz="4" w:space="0" w:color="auto"/>
            </w:tcBorders>
          </w:tcPr>
          <w:p w14:paraId="04D51454" w14:textId="2556D638"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JERINGA DE 1.2 ML</w:t>
            </w:r>
          </w:p>
        </w:tc>
        <w:tc>
          <w:tcPr>
            <w:tcW w:w="483" w:type="pct"/>
            <w:tcBorders>
              <w:top w:val="dotted" w:sz="4" w:space="0" w:color="auto"/>
              <w:left w:val="dotted" w:sz="4" w:space="0" w:color="auto"/>
              <w:bottom w:val="dotted" w:sz="4" w:space="0" w:color="auto"/>
              <w:right w:val="dotted" w:sz="4" w:space="0" w:color="auto"/>
            </w:tcBorders>
          </w:tcPr>
          <w:p w14:paraId="7D7999D4" w14:textId="2214E44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3D0F4683" w14:textId="09A1B566"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$107.67</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0E10EA08" w14:textId="1976FA2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$1,615.05</w:t>
            </w:r>
          </w:p>
        </w:tc>
      </w:tr>
      <w:tr w:rsidR="00E076EC" w:rsidRPr="00586910" w14:paraId="4B13E130"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1EB7595E" w14:textId="3AFDB034"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68</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7AEC3C5E" w14:textId="55A53723"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VASOS </w:t>
            </w:r>
            <w:r w:rsidRPr="007A6A13">
              <w:rPr>
                <w:rFonts w:ascii="Calibri" w:hAnsi="Calibri" w:cs="Calibri"/>
                <w:color w:val="000000"/>
                <w:sz w:val="12"/>
                <w:szCs w:val="12"/>
              </w:rPr>
              <w:br/>
              <w:t>VASO DE POLIPROPILENO 100% RECICLABE LIBRE DE CLOROS MEDIDA DE 5 1/2 127 ML</w:t>
            </w:r>
          </w:p>
        </w:tc>
        <w:tc>
          <w:tcPr>
            <w:tcW w:w="816" w:type="pct"/>
            <w:tcBorders>
              <w:top w:val="dotted" w:sz="4" w:space="0" w:color="auto"/>
              <w:left w:val="dotted" w:sz="4" w:space="0" w:color="auto"/>
              <w:bottom w:val="dotted" w:sz="4" w:space="0" w:color="auto"/>
              <w:right w:val="dotted" w:sz="4" w:space="0" w:color="auto"/>
            </w:tcBorders>
          </w:tcPr>
          <w:p w14:paraId="53D4DE74" w14:textId="2F3433D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CAJA CON 1000 PIEZAS</w:t>
            </w:r>
          </w:p>
        </w:tc>
        <w:tc>
          <w:tcPr>
            <w:tcW w:w="483" w:type="pct"/>
            <w:tcBorders>
              <w:top w:val="dotted" w:sz="4" w:space="0" w:color="auto"/>
              <w:left w:val="dotted" w:sz="4" w:space="0" w:color="auto"/>
              <w:bottom w:val="dotted" w:sz="4" w:space="0" w:color="auto"/>
              <w:right w:val="dotted" w:sz="4" w:space="0" w:color="auto"/>
            </w:tcBorders>
          </w:tcPr>
          <w:p w14:paraId="2866EF2B" w14:textId="388212B8"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0FF21519" w14:textId="710CA730"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$996.18</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52016B4" w14:textId="21D649F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$4,980.90</w:t>
            </w:r>
          </w:p>
        </w:tc>
      </w:tr>
      <w:tr w:rsidR="00E076EC" w:rsidRPr="00586910" w14:paraId="27F8BD12"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54B2DA8F" w14:textId="315D8D3D"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69</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6C777DE8" w14:textId="633E8D3F"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YESO DE ORTODONCIA </w:t>
            </w:r>
            <w:r w:rsidRPr="007A6A13">
              <w:rPr>
                <w:rFonts w:ascii="Calibri" w:hAnsi="Calibri" w:cs="Calibri"/>
                <w:color w:val="000000"/>
                <w:sz w:val="12"/>
                <w:szCs w:val="12"/>
              </w:rPr>
              <w:br/>
              <w:t>TIEMPO DE FRAGUADO DE 5 A 10 MINUTOS DE EXPANSION CONTROLADA</w:t>
            </w:r>
          </w:p>
        </w:tc>
        <w:tc>
          <w:tcPr>
            <w:tcW w:w="816" w:type="pct"/>
            <w:tcBorders>
              <w:top w:val="dotted" w:sz="4" w:space="0" w:color="auto"/>
              <w:left w:val="dotted" w:sz="4" w:space="0" w:color="auto"/>
              <w:bottom w:val="dotted" w:sz="4" w:space="0" w:color="auto"/>
              <w:right w:val="dotted" w:sz="4" w:space="0" w:color="auto"/>
            </w:tcBorders>
          </w:tcPr>
          <w:p w14:paraId="3F2624F1" w14:textId="00B6AE2F"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BOLSA DE 1 KG</w:t>
            </w:r>
          </w:p>
        </w:tc>
        <w:tc>
          <w:tcPr>
            <w:tcW w:w="483" w:type="pct"/>
            <w:tcBorders>
              <w:top w:val="dotted" w:sz="4" w:space="0" w:color="auto"/>
              <w:left w:val="dotted" w:sz="4" w:space="0" w:color="auto"/>
              <w:bottom w:val="dotted" w:sz="4" w:space="0" w:color="auto"/>
              <w:right w:val="dotted" w:sz="4" w:space="0" w:color="auto"/>
            </w:tcBorders>
          </w:tcPr>
          <w:p w14:paraId="35640E8A" w14:textId="4B935165"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200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5A8E8791" w14:textId="0B1BD41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$59.11</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8F3B1CD" w14:textId="359ABDB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$11,822.00</w:t>
            </w:r>
          </w:p>
        </w:tc>
      </w:tr>
      <w:tr w:rsidR="00E076EC" w:rsidRPr="00586910" w14:paraId="43D5510B"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0C7A2CD7" w14:textId="6D002889"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70</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4616EAA7" w14:textId="0F959B2F"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YESO TIPO IV. </w:t>
            </w:r>
            <w:r w:rsidRPr="007A6A13">
              <w:rPr>
                <w:rFonts w:ascii="Calibri" w:hAnsi="Calibri" w:cs="Calibri"/>
                <w:color w:val="000000"/>
                <w:sz w:val="12"/>
                <w:szCs w:val="12"/>
              </w:rPr>
              <w:br/>
              <w:t>YESO DE ELEVADA DUREZA Y BAJA EXPANSION ELEVADA RESISTENCIA A LA COMPRESION Y ABRASION</w:t>
            </w:r>
          </w:p>
        </w:tc>
        <w:tc>
          <w:tcPr>
            <w:tcW w:w="816" w:type="pct"/>
            <w:tcBorders>
              <w:top w:val="dotted" w:sz="4" w:space="0" w:color="auto"/>
              <w:left w:val="dotted" w:sz="4" w:space="0" w:color="auto"/>
              <w:bottom w:val="dotted" w:sz="4" w:space="0" w:color="auto"/>
              <w:right w:val="dotted" w:sz="4" w:space="0" w:color="auto"/>
            </w:tcBorders>
          </w:tcPr>
          <w:p w14:paraId="7834EB7F" w14:textId="7B44EF14"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bCs/>
                <w:sz w:val="12"/>
                <w:szCs w:val="12"/>
              </w:rPr>
              <w:t>BOLSA DE 1 KG</w:t>
            </w:r>
          </w:p>
        </w:tc>
        <w:tc>
          <w:tcPr>
            <w:tcW w:w="483" w:type="pct"/>
            <w:tcBorders>
              <w:top w:val="dotted" w:sz="4" w:space="0" w:color="auto"/>
              <w:left w:val="dotted" w:sz="4" w:space="0" w:color="auto"/>
              <w:bottom w:val="dotted" w:sz="4" w:space="0" w:color="auto"/>
              <w:right w:val="dotted" w:sz="4" w:space="0" w:color="auto"/>
            </w:tcBorders>
          </w:tcPr>
          <w:p w14:paraId="213B5762" w14:textId="22C6E81E"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C9401F8" w14:textId="3814DE8C"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$66.75</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551C9036" w14:textId="0D37E1F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$20,025.00</w:t>
            </w:r>
          </w:p>
        </w:tc>
      </w:tr>
      <w:tr w:rsidR="00E076EC" w:rsidRPr="00586910" w14:paraId="2DDE2703"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6992DC46" w14:textId="3A2005A2" w:rsidR="00E076EC" w:rsidRPr="007A6A13" w:rsidRDefault="00E076EC" w:rsidP="00E076EC">
            <w:pPr>
              <w:jc w:val="center"/>
              <w:rPr>
                <w:rFonts w:asciiTheme="minorHAnsi" w:hAnsiTheme="minorHAnsi" w:cstheme="minorHAnsi"/>
                <w:sz w:val="12"/>
                <w:szCs w:val="12"/>
              </w:rPr>
            </w:pPr>
            <w:r w:rsidRPr="007A6A13">
              <w:rPr>
                <w:rFonts w:asciiTheme="minorHAnsi" w:hAnsiTheme="minorHAnsi" w:cstheme="minorHAnsi"/>
                <w:sz w:val="12"/>
                <w:szCs w:val="12"/>
              </w:rPr>
              <w:t>71</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42195BFF" w14:textId="3536A296" w:rsidR="00E076EC" w:rsidRPr="007A6A13" w:rsidRDefault="00E076EC" w:rsidP="00E076EC">
            <w:pPr>
              <w:autoSpaceDE w:val="0"/>
              <w:autoSpaceDN w:val="0"/>
              <w:adjustRightInd w:val="0"/>
              <w:rPr>
                <w:rFonts w:asciiTheme="minorHAnsi" w:hAnsiTheme="minorHAnsi" w:cstheme="minorHAnsi"/>
                <w:b/>
                <w:sz w:val="12"/>
                <w:szCs w:val="12"/>
                <w:highlight w:val="magenta"/>
              </w:rPr>
            </w:pPr>
            <w:r w:rsidRPr="007A6A13">
              <w:rPr>
                <w:rFonts w:ascii="Calibri" w:hAnsi="Calibri" w:cs="Calibri"/>
                <w:color w:val="000000"/>
                <w:sz w:val="12"/>
                <w:szCs w:val="12"/>
              </w:rPr>
              <w:t xml:space="preserve">ZETA PLUS </w:t>
            </w:r>
            <w:r w:rsidRPr="007A6A13">
              <w:rPr>
                <w:rFonts w:ascii="Calibri" w:hAnsi="Calibri" w:cs="Calibri"/>
                <w:color w:val="000000"/>
                <w:sz w:val="12"/>
                <w:szCs w:val="12"/>
              </w:rPr>
              <w:br/>
              <w:t>SILICONA DE ALTA VISCOSIDAD DE DOBLE IMPRESIÓN</w:t>
            </w:r>
          </w:p>
        </w:tc>
        <w:tc>
          <w:tcPr>
            <w:tcW w:w="816" w:type="pct"/>
            <w:tcBorders>
              <w:top w:val="dotted" w:sz="4" w:space="0" w:color="auto"/>
              <w:left w:val="dotted" w:sz="4" w:space="0" w:color="auto"/>
              <w:bottom w:val="dotted" w:sz="4" w:space="0" w:color="auto"/>
              <w:right w:val="dotted" w:sz="4" w:space="0" w:color="auto"/>
            </w:tcBorders>
          </w:tcPr>
          <w:p w14:paraId="61EB150F" w14:textId="1E94C057"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bCs/>
                <w:sz w:val="12"/>
                <w:szCs w:val="12"/>
              </w:rPr>
              <w:t>BOTE CON 90 GR</w:t>
            </w:r>
          </w:p>
        </w:tc>
        <w:tc>
          <w:tcPr>
            <w:tcW w:w="483" w:type="pct"/>
            <w:tcBorders>
              <w:top w:val="dotted" w:sz="4" w:space="0" w:color="auto"/>
              <w:left w:val="dotted" w:sz="4" w:space="0" w:color="auto"/>
              <w:bottom w:val="dotted" w:sz="4" w:space="0" w:color="auto"/>
              <w:right w:val="dotted" w:sz="4" w:space="0" w:color="auto"/>
            </w:tcBorders>
          </w:tcPr>
          <w:p w14:paraId="1293CEF9" w14:textId="3F0671DB" w:rsidR="00E076EC" w:rsidRPr="00E076EC" w:rsidRDefault="00E076EC" w:rsidP="00E076EC">
            <w:pPr>
              <w:jc w:val="center"/>
              <w:rPr>
                <w:rFonts w:asciiTheme="minorHAnsi" w:hAnsiTheme="minorHAnsi" w:cstheme="minorHAnsi"/>
                <w:color w:val="000000"/>
                <w:sz w:val="12"/>
                <w:szCs w:val="12"/>
                <w:highlight w:val="magenta"/>
                <w:lang w:val="es-MX" w:eastAsia="es-MX"/>
              </w:rPr>
            </w:pPr>
            <w:r w:rsidRPr="00E076EC">
              <w:rPr>
                <w:rFonts w:asciiTheme="minorHAnsi" w:hAnsiTheme="minorHAnsi" w:cstheme="minorHAnsi"/>
                <w:sz w:val="12"/>
                <w:szCs w:val="12"/>
              </w:rPr>
              <w:t>30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4B77D6DC" w14:textId="4EF73774"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$689.29</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4F7A9CCC" w14:textId="023443DD" w:rsidR="00E076EC" w:rsidRPr="00586910" w:rsidRDefault="00E076EC" w:rsidP="00E076EC">
            <w:pPr>
              <w:jc w:val="right"/>
              <w:rPr>
                <w:rFonts w:asciiTheme="minorHAnsi" w:hAnsiTheme="minorHAnsi" w:cstheme="minorHAnsi"/>
                <w:sz w:val="12"/>
                <w:szCs w:val="12"/>
              </w:rPr>
            </w:pPr>
            <w:r w:rsidRPr="00586910">
              <w:rPr>
                <w:rFonts w:ascii="Calibri" w:hAnsi="Calibri" w:cs="Calibri"/>
                <w:color w:val="000000"/>
                <w:sz w:val="12"/>
                <w:szCs w:val="12"/>
              </w:rPr>
              <w:t>$20,678.70</w:t>
            </w:r>
          </w:p>
        </w:tc>
      </w:tr>
      <w:tr w:rsidR="00E076EC" w:rsidRPr="00586910" w14:paraId="29F79909"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1F788745" w14:textId="7984E70C" w:rsidR="00E076EC" w:rsidRPr="007A6A13" w:rsidRDefault="00E076EC" w:rsidP="00E076EC">
            <w:pPr>
              <w:jc w:val="center"/>
              <w:rPr>
                <w:rFonts w:asciiTheme="minorHAnsi" w:hAnsiTheme="minorHAnsi" w:cstheme="minorHAnsi"/>
                <w:sz w:val="12"/>
                <w:szCs w:val="12"/>
                <w:lang w:val="en-US"/>
              </w:rPr>
            </w:pPr>
            <w:r w:rsidRPr="007A6A13">
              <w:rPr>
                <w:rFonts w:asciiTheme="minorHAnsi" w:hAnsiTheme="minorHAnsi" w:cstheme="minorHAnsi"/>
                <w:sz w:val="12"/>
                <w:szCs w:val="12"/>
              </w:rPr>
              <w:t>72</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6DEA231A" w14:textId="2CA1F5B2" w:rsidR="00E076EC" w:rsidRPr="007A6A13" w:rsidRDefault="00E076EC" w:rsidP="00E076EC">
            <w:pPr>
              <w:autoSpaceDE w:val="0"/>
              <w:autoSpaceDN w:val="0"/>
              <w:adjustRightInd w:val="0"/>
              <w:rPr>
                <w:rFonts w:asciiTheme="minorHAnsi" w:hAnsiTheme="minorHAnsi" w:cstheme="minorHAnsi"/>
                <w:sz w:val="12"/>
                <w:szCs w:val="12"/>
                <w:highlight w:val="magenta"/>
              </w:rPr>
            </w:pPr>
            <w:r w:rsidRPr="007A6A13">
              <w:rPr>
                <w:rFonts w:ascii="Calibri" w:hAnsi="Calibri" w:cs="Calibri"/>
                <w:color w:val="000000"/>
                <w:sz w:val="12"/>
                <w:szCs w:val="12"/>
              </w:rPr>
              <w:t xml:space="preserve">ZOCALOS </w:t>
            </w:r>
            <w:r w:rsidRPr="007A6A13">
              <w:rPr>
                <w:rFonts w:ascii="Calibri" w:hAnsi="Calibri" w:cs="Calibri"/>
                <w:color w:val="000000"/>
                <w:sz w:val="12"/>
                <w:szCs w:val="12"/>
              </w:rPr>
              <w:br/>
              <w:t>ZOCALO ARTICULADOR PARA MODELOS PLACAS DE PLASTICO DE  77X98X13 MM</w:t>
            </w:r>
          </w:p>
        </w:tc>
        <w:tc>
          <w:tcPr>
            <w:tcW w:w="816" w:type="pct"/>
            <w:tcBorders>
              <w:top w:val="dotted" w:sz="4" w:space="0" w:color="auto"/>
              <w:left w:val="dotted" w:sz="4" w:space="0" w:color="auto"/>
              <w:bottom w:val="dotted" w:sz="4" w:space="0" w:color="auto"/>
              <w:right w:val="dotted" w:sz="4" w:space="0" w:color="auto"/>
            </w:tcBorders>
          </w:tcPr>
          <w:p w14:paraId="4A518FC2" w14:textId="4BA3822D"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PIEZA</w:t>
            </w:r>
          </w:p>
        </w:tc>
        <w:tc>
          <w:tcPr>
            <w:tcW w:w="483" w:type="pct"/>
            <w:tcBorders>
              <w:top w:val="dotted" w:sz="4" w:space="0" w:color="auto"/>
              <w:left w:val="dotted" w:sz="4" w:space="0" w:color="auto"/>
              <w:bottom w:val="dotted" w:sz="4" w:space="0" w:color="auto"/>
              <w:right w:val="dotted" w:sz="4" w:space="0" w:color="auto"/>
            </w:tcBorders>
          </w:tcPr>
          <w:p w14:paraId="3604F44C" w14:textId="4D6BBFEB"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150</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771CD3E2" w14:textId="14F896A8"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$14.80</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27F981DC" w14:textId="7F33D137"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$2,220.00</w:t>
            </w:r>
          </w:p>
        </w:tc>
      </w:tr>
      <w:tr w:rsidR="00E076EC" w:rsidRPr="00586910" w14:paraId="13069DB0" w14:textId="77777777" w:rsidTr="00347B20">
        <w:trPr>
          <w:trHeight w:val="94"/>
        </w:trPr>
        <w:tc>
          <w:tcPr>
            <w:tcW w:w="400" w:type="pct"/>
            <w:tcBorders>
              <w:top w:val="dotted" w:sz="4" w:space="0" w:color="auto"/>
              <w:left w:val="dotted" w:sz="4" w:space="0" w:color="auto"/>
              <w:bottom w:val="dotted" w:sz="4" w:space="0" w:color="auto"/>
              <w:right w:val="dotted" w:sz="4" w:space="0" w:color="auto"/>
            </w:tcBorders>
            <w:shd w:val="clear" w:color="auto" w:fill="auto"/>
          </w:tcPr>
          <w:p w14:paraId="14EE966B" w14:textId="7AA0B755" w:rsidR="00E076EC" w:rsidRPr="007A6A13" w:rsidRDefault="00E076EC" w:rsidP="00E076EC">
            <w:pPr>
              <w:jc w:val="center"/>
              <w:rPr>
                <w:rFonts w:asciiTheme="minorHAnsi" w:hAnsiTheme="minorHAnsi" w:cstheme="minorHAnsi"/>
                <w:sz w:val="12"/>
                <w:szCs w:val="12"/>
                <w:lang w:val="en-US"/>
              </w:rPr>
            </w:pPr>
            <w:r w:rsidRPr="007A6A13">
              <w:rPr>
                <w:rFonts w:asciiTheme="minorHAnsi" w:hAnsiTheme="minorHAnsi" w:cstheme="minorHAnsi"/>
                <w:sz w:val="12"/>
                <w:szCs w:val="12"/>
              </w:rPr>
              <w:t>73</w:t>
            </w:r>
          </w:p>
        </w:tc>
        <w:tc>
          <w:tcPr>
            <w:tcW w:w="2255" w:type="pct"/>
            <w:tcBorders>
              <w:top w:val="dotted" w:sz="4" w:space="0" w:color="auto"/>
              <w:left w:val="dotted" w:sz="4" w:space="0" w:color="auto"/>
              <w:bottom w:val="dotted" w:sz="4" w:space="0" w:color="auto"/>
              <w:right w:val="dotted" w:sz="4" w:space="0" w:color="auto"/>
            </w:tcBorders>
            <w:shd w:val="clear" w:color="auto" w:fill="auto"/>
          </w:tcPr>
          <w:p w14:paraId="200D4B0F" w14:textId="3D507E36" w:rsidR="00E076EC" w:rsidRPr="007A6A13" w:rsidRDefault="00E076EC" w:rsidP="00E076EC">
            <w:pPr>
              <w:autoSpaceDE w:val="0"/>
              <w:autoSpaceDN w:val="0"/>
              <w:adjustRightInd w:val="0"/>
              <w:rPr>
                <w:rFonts w:asciiTheme="minorHAnsi" w:hAnsiTheme="minorHAnsi" w:cstheme="minorHAnsi"/>
                <w:sz w:val="12"/>
                <w:szCs w:val="12"/>
                <w:highlight w:val="magenta"/>
              </w:rPr>
            </w:pPr>
            <w:r w:rsidRPr="007A6A13">
              <w:rPr>
                <w:rFonts w:ascii="Calibri" w:hAnsi="Calibri" w:cs="Calibri"/>
                <w:color w:val="000000"/>
                <w:sz w:val="12"/>
                <w:szCs w:val="12"/>
              </w:rPr>
              <w:t>ACIDO GRABADOR DE PORCELANA</w:t>
            </w:r>
            <w:r w:rsidRPr="007A6A13">
              <w:rPr>
                <w:rFonts w:ascii="Calibri" w:hAnsi="Calibri" w:cs="Calibri"/>
                <w:color w:val="000000"/>
                <w:sz w:val="12"/>
                <w:szCs w:val="12"/>
              </w:rPr>
              <w:br/>
              <w:t>ACIDO GRABADOR DE PORCELANA CON ACIDO FLOURHIDRICO AL 10%. JERINGA DE 2.5 GRS.</w:t>
            </w:r>
          </w:p>
        </w:tc>
        <w:tc>
          <w:tcPr>
            <w:tcW w:w="816" w:type="pct"/>
            <w:tcBorders>
              <w:top w:val="dotted" w:sz="4" w:space="0" w:color="auto"/>
              <w:left w:val="dotted" w:sz="4" w:space="0" w:color="auto"/>
              <w:bottom w:val="dotted" w:sz="4" w:space="0" w:color="auto"/>
              <w:right w:val="dotted" w:sz="4" w:space="0" w:color="auto"/>
            </w:tcBorders>
          </w:tcPr>
          <w:p w14:paraId="39053D2A" w14:textId="5AC5D781"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bCs/>
                <w:sz w:val="12"/>
                <w:szCs w:val="12"/>
              </w:rPr>
              <w:t>JERINGA</w:t>
            </w:r>
          </w:p>
        </w:tc>
        <w:tc>
          <w:tcPr>
            <w:tcW w:w="483" w:type="pct"/>
            <w:tcBorders>
              <w:top w:val="dotted" w:sz="4" w:space="0" w:color="auto"/>
              <w:left w:val="dotted" w:sz="4" w:space="0" w:color="auto"/>
              <w:bottom w:val="dotted" w:sz="4" w:space="0" w:color="auto"/>
              <w:right w:val="dotted" w:sz="4" w:space="0" w:color="auto"/>
            </w:tcBorders>
          </w:tcPr>
          <w:p w14:paraId="19084F60" w14:textId="745C90E8" w:rsidR="00E076EC" w:rsidRPr="00E076EC" w:rsidRDefault="00E076EC" w:rsidP="00E076EC">
            <w:pPr>
              <w:jc w:val="center"/>
              <w:rPr>
                <w:rFonts w:asciiTheme="minorHAnsi" w:hAnsiTheme="minorHAnsi" w:cstheme="minorHAnsi"/>
                <w:sz w:val="12"/>
                <w:szCs w:val="12"/>
                <w:highlight w:val="magenta"/>
              </w:rPr>
            </w:pPr>
            <w:r w:rsidRPr="00E076EC">
              <w:rPr>
                <w:rFonts w:asciiTheme="minorHAnsi" w:hAnsiTheme="minorHAnsi" w:cstheme="minorHAnsi"/>
                <w:sz w:val="12"/>
                <w:szCs w:val="12"/>
              </w:rPr>
              <w:t>15</w:t>
            </w:r>
          </w:p>
        </w:tc>
        <w:tc>
          <w:tcPr>
            <w:tcW w:w="483" w:type="pct"/>
            <w:tcBorders>
              <w:top w:val="dotted" w:sz="4" w:space="0" w:color="auto"/>
              <w:left w:val="dotted" w:sz="4" w:space="0" w:color="auto"/>
              <w:bottom w:val="dotted" w:sz="4" w:space="0" w:color="auto"/>
              <w:right w:val="dotted" w:sz="4" w:space="0" w:color="auto"/>
            </w:tcBorders>
            <w:shd w:val="clear" w:color="auto" w:fill="auto"/>
          </w:tcPr>
          <w:p w14:paraId="6ED9C48E" w14:textId="26A2B6ED"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$360.85</w:t>
            </w:r>
          </w:p>
        </w:tc>
        <w:tc>
          <w:tcPr>
            <w:tcW w:w="563" w:type="pct"/>
            <w:tcBorders>
              <w:top w:val="dotted" w:sz="4" w:space="0" w:color="auto"/>
              <w:left w:val="dotted" w:sz="4" w:space="0" w:color="auto"/>
              <w:bottom w:val="dotted" w:sz="4" w:space="0" w:color="auto"/>
              <w:right w:val="dotted" w:sz="4" w:space="0" w:color="auto"/>
            </w:tcBorders>
            <w:shd w:val="clear" w:color="auto" w:fill="auto"/>
          </w:tcPr>
          <w:p w14:paraId="33565BA5" w14:textId="688D3BEC" w:rsidR="00E076EC" w:rsidRPr="00586910" w:rsidRDefault="00E076EC" w:rsidP="00E076EC">
            <w:pPr>
              <w:jc w:val="right"/>
              <w:rPr>
                <w:rFonts w:asciiTheme="minorHAnsi" w:hAnsiTheme="minorHAnsi" w:cstheme="minorHAnsi"/>
                <w:color w:val="000000"/>
                <w:sz w:val="12"/>
                <w:szCs w:val="12"/>
              </w:rPr>
            </w:pPr>
            <w:r w:rsidRPr="00586910">
              <w:rPr>
                <w:rFonts w:ascii="Calibri" w:hAnsi="Calibri" w:cs="Calibri"/>
                <w:color w:val="000000"/>
                <w:sz w:val="12"/>
                <w:szCs w:val="12"/>
              </w:rPr>
              <w:t>$5,412.75</w:t>
            </w:r>
          </w:p>
        </w:tc>
      </w:tr>
    </w:tbl>
    <w:p w14:paraId="3F3D368D" w14:textId="1472CBF1" w:rsidR="003D7E97" w:rsidRDefault="00544D21" w:rsidP="00BE655D">
      <w:pPr>
        <w:jc w:val="both"/>
        <w:rPr>
          <w:rFonts w:ascii="Calibri" w:hAnsi="Calibri" w:cs="Arial"/>
          <w:b/>
          <w:bCs/>
          <w:sz w:val="14"/>
          <w:szCs w:val="14"/>
          <w:u w:val="single"/>
        </w:rPr>
      </w:pPr>
      <w:r w:rsidRPr="006C2729">
        <w:rPr>
          <w:rFonts w:ascii="Arial" w:hAnsi="Arial" w:cs="Arial"/>
          <w:sz w:val="18"/>
          <w:szCs w:val="18"/>
        </w:rPr>
        <w:t>--------------------------------------------------------------------------------------------------------------------------------------------------</w:t>
      </w:r>
    </w:p>
    <w:p w14:paraId="6C1FCD7A" w14:textId="0FEFA57F" w:rsidR="00586910" w:rsidRPr="00983EAD" w:rsidRDefault="00586910" w:rsidP="00586910">
      <w:pPr>
        <w:jc w:val="both"/>
        <w:rPr>
          <w:rFonts w:ascii="Calibri" w:hAnsi="Calibri" w:cs="Arial"/>
          <w:b/>
          <w:bCs/>
          <w:i/>
          <w:sz w:val="14"/>
          <w:szCs w:val="14"/>
          <w:highlight w:val="yellow"/>
          <w:u w:val="single"/>
        </w:rPr>
      </w:pPr>
      <w:r w:rsidRPr="009140F5">
        <w:rPr>
          <w:rFonts w:ascii="Calibri" w:hAnsi="Calibri" w:cs="Arial"/>
          <w:b/>
          <w:bCs/>
          <w:i/>
          <w:sz w:val="14"/>
          <w:szCs w:val="14"/>
          <w:u w:val="single"/>
        </w:rPr>
        <w:t>*Estas partidas tienen tasa 0% para efectos del impuesto al valor agregado.</w:t>
      </w:r>
    </w:p>
    <w:p w14:paraId="63CA0288" w14:textId="19FE5AC1" w:rsidR="009F4B08" w:rsidRDefault="00544D21" w:rsidP="00BE655D">
      <w:pPr>
        <w:jc w:val="both"/>
        <w:rPr>
          <w:rFonts w:ascii="Calibri" w:hAnsi="Calibri" w:cs="Arial"/>
          <w:b/>
          <w:bCs/>
          <w:sz w:val="14"/>
          <w:szCs w:val="14"/>
          <w:u w:val="single"/>
        </w:rPr>
      </w:pPr>
      <w:r w:rsidRPr="00586910">
        <w:rPr>
          <w:rFonts w:ascii="Arial" w:hAnsi="Arial" w:cs="Arial"/>
          <w:sz w:val="18"/>
          <w:szCs w:val="18"/>
        </w:rPr>
        <w:t>-------------------------------------------------------------------------------------</w:t>
      </w:r>
      <w:r w:rsidR="00983EAD">
        <w:rPr>
          <w:rFonts w:ascii="Arial" w:hAnsi="Arial" w:cs="Arial"/>
          <w:sz w:val="18"/>
          <w:szCs w:val="18"/>
        </w:rPr>
        <w:t>--------------------------------------------------------------</w:t>
      </w:r>
    </w:p>
    <w:p w14:paraId="7903F679" w14:textId="211A3246"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r w:rsidR="00983EAD">
        <w:rPr>
          <w:rFonts w:ascii="Arial" w:hAnsi="Arial" w:cs="Arial"/>
          <w:sz w:val="18"/>
          <w:szCs w:val="18"/>
        </w:rPr>
        <w:t>-</w:t>
      </w:r>
    </w:p>
    <w:p w14:paraId="281379DE" w14:textId="7E1F08CB" w:rsidR="00CF0F48" w:rsidRPr="00A147E6" w:rsidRDefault="00A31430" w:rsidP="00307224">
      <w:pPr>
        <w:jc w:val="both"/>
        <w:rPr>
          <w:rFonts w:ascii="Arial" w:hAnsi="Arial" w:cs="Arial"/>
          <w:sz w:val="18"/>
          <w:szCs w:val="18"/>
        </w:rPr>
      </w:pPr>
      <w:r w:rsidRPr="00DC3DBD">
        <w:rPr>
          <w:rFonts w:ascii="Arial" w:hAnsi="Arial" w:cs="Arial"/>
          <w:sz w:val="18"/>
          <w:szCs w:val="18"/>
        </w:rPr>
        <w:t>Por considerar que su</w:t>
      </w:r>
      <w:r w:rsidR="009C6A5C" w:rsidRPr="00DC3DBD">
        <w:rPr>
          <w:rFonts w:ascii="Arial" w:hAnsi="Arial" w:cs="Arial"/>
          <w:sz w:val="18"/>
          <w:szCs w:val="18"/>
        </w:rPr>
        <w:t>s</w:t>
      </w:r>
      <w:r w:rsidRPr="00DC3DBD">
        <w:rPr>
          <w:rFonts w:ascii="Arial" w:hAnsi="Arial" w:cs="Arial"/>
          <w:sz w:val="18"/>
          <w:szCs w:val="18"/>
        </w:rPr>
        <w:t xml:space="preserve"> propuesta</w:t>
      </w:r>
      <w:r w:rsidR="009C6A5C" w:rsidRPr="00DC3DBD">
        <w:rPr>
          <w:rFonts w:ascii="Arial" w:hAnsi="Arial" w:cs="Arial"/>
          <w:sz w:val="18"/>
          <w:szCs w:val="18"/>
        </w:rPr>
        <w:t>s</w:t>
      </w:r>
      <w:r w:rsidR="000C6175" w:rsidRPr="00DC3DBD">
        <w:rPr>
          <w:rFonts w:ascii="Arial" w:hAnsi="Arial" w:cs="Arial"/>
          <w:sz w:val="18"/>
          <w:szCs w:val="18"/>
        </w:rPr>
        <w:t xml:space="preserve"> </w:t>
      </w:r>
      <w:r w:rsidR="009C6A5C" w:rsidRPr="00DC3DBD">
        <w:rPr>
          <w:rFonts w:ascii="Arial" w:hAnsi="Arial" w:cs="Arial"/>
          <w:sz w:val="18"/>
          <w:szCs w:val="18"/>
        </w:rPr>
        <w:t>son</w:t>
      </w:r>
      <w:r w:rsidRPr="00DC3DBD">
        <w:rPr>
          <w:rFonts w:ascii="Arial" w:hAnsi="Arial" w:cs="Arial"/>
          <w:sz w:val="18"/>
          <w:szCs w:val="18"/>
        </w:rPr>
        <w:t xml:space="preserve"> solvente</w:t>
      </w:r>
      <w:r w:rsidR="009C6A5C" w:rsidRPr="00DC3DBD">
        <w:rPr>
          <w:rFonts w:ascii="Arial" w:hAnsi="Arial" w:cs="Arial"/>
          <w:sz w:val="18"/>
          <w:szCs w:val="18"/>
        </w:rPr>
        <w:t>s</w:t>
      </w:r>
      <w:r w:rsidRPr="00DC3DBD">
        <w:rPr>
          <w:rFonts w:ascii="Arial" w:hAnsi="Arial" w:cs="Arial"/>
          <w:sz w:val="18"/>
          <w:szCs w:val="18"/>
        </w:rPr>
        <w:t xml:space="preserve"> al reunir conforme a los crite</w:t>
      </w:r>
      <w:r w:rsidR="00833E04" w:rsidRPr="00DC3DBD">
        <w:rPr>
          <w:rFonts w:ascii="Arial" w:hAnsi="Arial" w:cs="Arial"/>
          <w:sz w:val="18"/>
          <w:szCs w:val="18"/>
        </w:rPr>
        <w:t xml:space="preserve">rios de adjudicación contenidos </w:t>
      </w:r>
      <w:r w:rsidRPr="00DC3DBD">
        <w:rPr>
          <w:rFonts w:ascii="Arial" w:hAnsi="Arial" w:cs="Arial"/>
          <w:sz w:val="18"/>
          <w:szCs w:val="18"/>
        </w:rPr>
        <w:t>en las bases</w:t>
      </w:r>
      <w:r w:rsidR="00833E04" w:rsidRPr="00DC3DBD">
        <w:rPr>
          <w:rFonts w:ascii="Arial" w:hAnsi="Arial" w:cs="Arial"/>
          <w:sz w:val="18"/>
          <w:szCs w:val="18"/>
        </w:rPr>
        <w:t xml:space="preserve"> de la convocatoria</w:t>
      </w:r>
      <w:r w:rsidRPr="00DC3DBD">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DC3DBD">
        <w:rPr>
          <w:rFonts w:ascii="Arial" w:hAnsi="Arial" w:cs="Arial"/>
          <w:sz w:val="18"/>
          <w:szCs w:val="18"/>
        </w:rPr>
        <w:t xml:space="preserve"> por partidas, </w:t>
      </w:r>
      <w:r w:rsidRPr="00DC3DBD">
        <w:rPr>
          <w:rFonts w:ascii="Arial" w:hAnsi="Arial" w:cs="Arial"/>
          <w:sz w:val="18"/>
          <w:szCs w:val="18"/>
        </w:rPr>
        <w:t xml:space="preserve">a los precios más bajos y convenientes de las propuestas solventes, para la Universidad, con fundamento en </w:t>
      </w:r>
      <w:r w:rsidR="00342CC6" w:rsidRPr="00DC3DBD">
        <w:rPr>
          <w:rFonts w:ascii="Arial" w:hAnsi="Arial" w:cs="Arial"/>
          <w:sz w:val="18"/>
          <w:szCs w:val="18"/>
        </w:rPr>
        <w:t>los</w:t>
      </w:r>
      <w:r w:rsidRPr="00DC3DBD">
        <w:rPr>
          <w:rFonts w:ascii="Arial" w:hAnsi="Arial" w:cs="Arial"/>
          <w:sz w:val="18"/>
          <w:szCs w:val="18"/>
        </w:rPr>
        <w:t xml:space="preserve"> artículos </w:t>
      </w:r>
      <w:r w:rsidR="00F22ACF" w:rsidRPr="00DC3DBD">
        <w:rPr>
          <w:rFonts w:ascii="Arial" w:hAnsi="Arial" w:cs="Arial"/>
          <w:sz w:val="18"/>
          <w:szCs w:val="18"/>
        </w:rPr>
        <w:t>39 y 45</w:t>
      </w:r>
      <w:r w:rsidRPr="00DC3DBD">
        <w:rPr>
          <w:rFonts w:ascii="Arial" w:hAnsi="Arial" w:cs="Arial"/>
          <w:sz w:val="18"/>
          <w:szCs w:val="18"/>
        </w:rPr>
        <w:t xml:space="preserve"> de la Ley, así </w:t>
      </w:r>
      <w:r w:rsidRPr="00A147E6">
        <w:rPr>
          <w:rFonts w:ascii="Arial" w:hAnsi="Arial" w:cs="Arial"/>
          <w:sz w:val="18"/>
          <w:szCs w:val="18"/>
        </w:rPr>
        <w:t xml:space="preserve">como en el numeral </w:t>
      </w:r>
      <w:r w:rsidR="00071B47" w:rsidRPr="00A147E6">
        <w:rPr>
          <w:rFonts w:ascii="Arial" w:hAnsi="Arial" w:cs="Arial"/>
          <w:sz w:val="18"/>
          <w:szCs w:val="18"/>
        </w:rPr>
        <w:t>X</w:t>
      </w:r>
      <w:r w:rsidRPr="00A147E6">
        <w:rPr>
          <w:rFonts w:ascii="Arial" w:hAnsi="Arial" w:cs="Arial"/>
          <w:sz w:val="18"/>
          <w:szCs w:val="18"/>
        </w:rPr>
        <w:t>, de las bases de esta Licitación</w:t>
      </w:r>
      <w:r w:rsidR="005F1134" w:rsidRPr="00A147E6">
        <w:rPr>
          <w:rFonts w:ascii="Arial" w:hAnsi="Arial" w:cs="Arial"/>
          <w:sz w:val="18"/>
          <w:szCs w:val="18"/>
        </w:rPr>
        <w:t>.</w:t>
      </w:r>
      <w:r w:rsidR="00C108AE" w:rsidRPr="00A147E6">
        <w:rPr>
          <w:rFonts w:ascii="Arial" w:hAnsi="Arial" w:cs="Arial"/>
          <w:sz w:val="18"/>
          <w:szCs w:val="18"/>
        </w:rPr>
        <w:t>-------</w:t>
      </w:r>
    </w:p>
    <w:p w14:paraId="2A25689F" w14:textId="77777777" w:rsidR="00ED5832" w:rsidRPr="00DC3DBD" w:rsidRDefault="00ED5832" w:rsidP="00ED5832">
      <w:pPr>
        <w:jc w:val="both"/>
        <w:rPr>
          <w:rFonts w:ascii="Arial" w:hAnsi="Arial" w:cs="Arial"/>
          <w:bCs/>
          <w:sz w:val="18"/>
          <w:szCs w:val="18"/>
          <w:lang w:val="es-MX"/>
        </w:rPr>
      </w:pPr>
      <w:r w:rsidRPr="00A147E6">
        <w:rPr>
          <w:rFonts w:ascii="Arial" w:hAnsi="Arial" w:cs="Arial"/>
          <w:sz w:val="18"/>
          <w:szCs w:val="18"/>
        </w:rPr>
        <w:t>---------------------------------------------------------------------------------------------------------------------------------------------------</w:t>
      </w:r>
    </w:p>
    <w:p w14:paraId="782B5514" w14:textId="4D62C8DD" w:rsidR="00ED5832" w:rsidRPr="00544D21" w:rsidRDefault="00ED5832" w:rsidP="00ED5832">
      <w:pPr>
        <w:jc w:val="both"/>
        <w:rPr>
          <w:rFonts w:ascii="Arial" w:hAnsi="Arial" w:cs="Arial"/>
          <w:sz w:val="18"/>
          <w:szCs w:val="18"/>
        </w:rPr>
      </w:pPr>
      <w:r w:rsidRPr="00DC3DBD">
        <w:rPr>
          <w:rFonts w:ascii="Arial" w:hAnsi="Arial" w:cs="Arial"/>
          <w:sz w:val="18"/>
          <w:szCs w:val="18"/>
        </w:rPr>
        <w:t xml:space="preserve">Con fundamento en el </w:t>
      </w:r>
      <w:r w:rsidRPr="00A147E6">
        <w:rPr>
          <w:rFonts w:ascii="Arial" w:hAnsi="Arial" w:cs="Arial"/>
          <w:sz w:val="18"/>
          <w:szCs w:val="18"/>
        </w:rPr>
        <w:t>artículo 59 de la Ley, así como en el numeral XIII de las bases de la</w:t>
      </w:r>
      <w:r w:rsidRPr="00DC3DBD">
        <w:rPr>
          <w:rFonts w:ascii="Arial" w:hAnsi="Arial" w:cs="Arial"/>
          <w:sz w:val="18"/>
          <w:szCs w:val="18"/>
        </w:rPr>
        <w:t xml:space="preserve">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ED5832" w:rsidRPr="004757DF" w14:paraId="3174DF9C" w14:textId="77777777" w:rsidTr="008944A5">
        <w:trPr>
          <w:trHeight w:val="315"/>
        </w:trPr>
        <w:tc>
          <w:tcPr>
            <w:tcW w:w="1332" w:type="pct"/>
            <w:shd w:val="clear" w:color="auto" w:fill="D9D9D9"/>
            <w:noWrap/>
            <w:vAlign w:val="center"/>
            <w:hideMark/>
          </w:tcPr>
          <w:p w14:paraId="316BDEBF" w14:textId="77777777" w:rsidR="00ED5832" w:rsidRPr="00DC3DBD" w:rsidRDefault="00ED5832" w:rsidP="00E262FC">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124D103E" w14:textId="77777777" w:rsidR="00ED5832" w:rsidRPr="00DC3DBD" w:rsidRDefault="00ED5832" w:rsidP="00E262FC">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Motivo</w:t>
            </w:r>
          </w:p>
        </w:tc>
      </w:tr>
      <w:tr w:rsidR="00ED5832" w:rsidRPr="004757DF" w14:paraId="5F72E140" w14:textId="77777777" w:rsidTr="00643A61">
        <w:trPr>
          <w:trHeight w:val="518"/>
        </w:trPr>
        <w:tc>
          <w:tcPr>
            <w:tcW w:w="1332" w:type="pct"/>
            <w:shd w:val="clear" w:color="auto" w:fill="auto"/>
            <w:noWrap/>
            <w:vAlign w:val="center"/>
          </w:tcPr>
          <w:p w14:paraId="6BB32947" w14:textId="5F3B7F8D" w:rsidR="00ED5832" w:rsidRPr="00DC3DBD" w:rsidRDefault="00DC3DBD" w:rsidP="00E262FC">
            <w:pPr>
              <w:jc w:val="center"/>
              <w:rPr>
                <w:rFonts w:ascii="Arial" w:hAnsi="Arial" w:cs="Arial"/>
                <w:b/>
                <w:sz w:val="16"/>
                <w:szCs w:val="16"/>
              </w:rPr>
            </w:pPr>
            <w:r w:rsidRPr="00DC3DBD">
              <w:rPr>
                <w:rFonts w:ascii="Arial" w:hAnsi="Arial" w:cs="Arial"/>
                <w:b/>
                <w:sz w:val="16"/>
                <w:szCs w:val="16"/>
              </w:rPr>
              <w:t>40 y 63</w:t>
            </w:r>
          </w:p>
        </w:tc>
        <w:tc>
          <w:tcPr>
            <w:tcW w:w="3668" w:type="pct"/>
            <w:shd w:val="clear" w:color="auto" w:fill="auto"/>
            <w:noWrap/>
            <w:vAlign w:val="center"/>
          </w:tcPr>
          <w:p w14:paraId="53437F2E" w14:textId="77777777" w:rsidR="00ED5832" w:rsidRPr="00DC3DBD" w:rsidRDefault="00ED5832" w:rsidP="00E262FC">
            <w:pPr>
              <w:jc w:val="both"/>
              <w:rPr>
                <w:rFonts w:ascii="Arial" w:hAnsi="Arial" w:cs="Arial"/>
                <w:b/>
                <w:sz w:val="16"/>
                <w:szCs w:val="16"/>
              </w:rPr>
            </w:pPr>
            <w:r w:rsidRPr="00DC3DBD">
              <w:rPr>
                <w:rFonts w:ascii="Arial" w:hAnsi="Arial" w:cs="Arial"/>
                <w:b/>
                <w:sz w:val="16"/>
                <w:szCs w:val="16"/>
              </w:rPr>
              <w:t>Se declara desierta en virtud de que no existieron propuesta susceptibles de análisis, al no ofertarse en el acto de presentación y apertura de propuestas.</w:t>
            </w:r>
          </w:p>
        </w:tc>
      </w:tr>
      <w:tr w:rsidR="00ED5832" w:rsidRPr="004757DF" w14:paraId="69A78A8A" w14:textId="77777777" w:rsidTr="00643A61">
        <w:trPr>
          <w:trHeight w:val="518"/>
        </w:trPr>
        <w:tc>
          <w:tcPr>
            <w:tcW w:w="1332" w:type="pct"/>
            <w:shd w:val="clear" w:color="auto" w:fill="auto"/>
            <w:noWrap/>
            <w:vAlign w:val="center"/>
          </w:tcPr>
          <w:p w14:paraId="55383069" w14:textId="3F527FA6" w:rsidR="00ED5832" w:rsidRPr="00A918CD" w:rsidRDefault="00A97BBE" w:rsidP="00A97BBE">
            <w:pPr>
              <w:jc w:val="center"/>
              <w:rPr>
                <w:rFonts w:ascii="Arial" w:hAnsi="Arial" w:cs="Arial"/>
                <w:b/>
                <w:sz w:val="16"/>
                <w:szCs w:val="16"/>
                <w:highlight w:val="magenta"/>
              </w:rPr>
            </w:pPr>
            <w:r>
              <w:rPr>
                <w:rFonts w:ascii="Arial" w:hAnsi="Arial" w:cs="Arial"/>
                <w:b/>
                <w:sz w:val="16"/>
                <w:szCs w:val="16"/>
              </w:rPr>
              <w:t xml:space="preserve"> </w:t>
            </w:r>
            <w:r w:rsidRPr="00A97BBE">
              <w:rPr>
                <w:rFonts w:ascii="Arial" w:hAnsi="Arial" w:cs="Arial"/>
                <w:b/>
                <w:sz w:val="16"/>
                <w:szCs w:val="16"/>
              </w:rPr>
              <w:t>13</w:t>
            </w:r>
            <w:r>
              <w:rPr>
                <w:rFonts w:ascii="Arial" w:hAnsi="Arial" w:cs="Arial"/>
                <w:b/>
                <w:sz w:val="16"/>
                <w:szCs w:val="16"/>
              </w:rPr>
              <w:t xml:space="preserve">, </w:t>
            </w:r>
            <w:r w:rsidRPr="00A97BBE">
              <w:rPr>
                <w:rFonts w:ascii="Arial" w:hAnsi="Arial" w:cs="Arial"/>
                <w:b/>
                <w:sz w:val="16"/>
                <w:szCs w:val="16"/>
              </w:rPr>
              <w:t>25</w:t>
            </w:r>
            <w:r>
              <w:rPr>
                <w:rFonts w:ascii="Arial" w:hAnsi="Arial" w:cs="Arial"/>
                <w:b/>
                <w:sz w:val="16"/>
                <w:szCs w:val="16"/>
              </w:rPr>
              <w:t xml:space="preserve">, </w:t>
            </w:r>
            <w:r w:rsidRPr="00A97BBE">
              <w:rPr>
                <w:rFonts w:ascii="Arial" w:hAnsi="Arial" w:cs="Arial"/>
                <w:b/>
                <w:sz w:val="16"/>
                <w:szCs w:val="16"/>
              </w:rPr>
              <w:t>29</w:t>
            </w:r>
            <w:r>
              <w:rPr>
                <w:rFonts w:ascii="Arial" w:hAnsi="Arial" w:cs="Arial"/>
                <w:b/>
                <w:sz w:val="16"/>
                <w:szCs w:val="16"/>
              </w:rPr>
              <w:t xml:space="preserve">, </w:t>
            </w:r>
            <w:r w:rsidR="009E1707">
              <w:rPr>
                <w:rFonts w:ascii="Arial" w:hAnsi="Arial" w:cs="Arial"/>
                <w:b/>
                <w:sz w:val="16"/>
                <w:szCs w:val="16"/>
              </w:rPr>
              <w:t>41, 59</w:t>
            </w:r>
            <w:r>
              <w:rPr>
                <w:rFonts w:ascii="Arial" w:hAnsi="Arial" w:cs="Arial"/>
                <w:b/>
                <w:sz w:val="16"/>
                <w:szCs w:val="16"/>
              </w:rPr>
              <w:t xml:space="preserve"> y </w:t>
            </w:r>
            <w:r w:rsidRPr="00A97BBE">
              <w:rPr>
                <w:rFonts w:ascii="Arial" w:hAnsi="Arial" w:cs="Arial"/>
                <w:b/>
                <w:sz w:val="16"/>
                <w:szCs w:val="16"/>
              </w:rPr>
              <w:t>67</w:t>
            </w:r>
          </w:p>
        </w:tc>
        <w:tc>
          <w:tcPr>
            <w:tcW w:w="3668" w:type="pct"/>
            <w:shd w:val="clear" w:color="auto" w:fill="auto"/>
            <w:noWrap/>
            <w:vAlign w:val="center"/>
          </w:tcPr>
          <w:p w14:paraId="67A61604" w14:textId="29FFD8C3" w:rsidR="00ED5832" w:rsidRPr="00A918CD" w:rsidRDefault="00ED5832" w:rsidP="001C25DF">
            <w:pPr>
              <w:jc w:val="both"/>
              <w:rPr>
                <w:rFonts w:ascii="Arial" w:hAnsi="Arial" w:cs="Arial"/>
                <w:b/>
                <w:sz w:val="16"/>
                <w:szCs w:val="16"/>
                <w:highlight w:val="magenta"/>
              </w:rPr>
            </w:pPr>
            <w:r w:rsidRPr="00A97BBE">
              <w:rPr>
                <w:rFonts w:ascii="Arial" w:hAnsi="Arial" w:cs="Arial"/>
                <w:b/>
                <w:sz w:val="16"/>
                <w:szCs w:val="16"/>
              </w:rPr>
              <w:t>Se declara desierta, en virtud de que las propuestas presentadas no fueron solventes.</w:t>
            </w:r>
          </w:p>
        </w:tc>
      </w:tr>
    </w:tbl>
    <w:p w14:paraId="127661E6" w14:textId="7B6C5CF9" w:rsidR="00E77B92" w:rsidRPr="00A97BBE" w:rsidRDefault="00E77B92" w:rsidP="00A97BBE">
      <w:pPr>
        <w:jc w:val="both"/>
        <w:rPr>
          <w:rFonts w:ascii="Arial" w:hAnsi="Arial" w:cs="Arial"/>
          <w:b/>
        </w:rPr>
      </w:pPr>
      <w:r w:rsidRPr="006C2729">
        <w:rPr>
          <w:rFonts w:ascii="Arial" w:hAnsi="Arial" w:cs="Arial"/>
          <w:sz w:val="18"/>
          <w:szCs w:val="18"/>
        </w:rPr>
        <w:t>--------------------------------------------------------------------------------------------------------------------</w:t>
      </w:r>
      <w:r w:rsidR="00A97BBE">
        <w:rPr>
          <w:rFonts w:ascii="Arial" w:hAnsi="Arial" w:cs="Arial"/>
          <w:sz w:val="18"/>
          <w:szCs w:val="18"/>
        </w:rPr>
        <w:t>-------------------------------</w:t>
      </w:r>
      <w:r w:rsidRPr="00A97BBE">
        <w:rPr>
          <w:rFonts w:ascii="Arial" w:hAnsi="Arial" w:cs="Arial"/>
          <w:bCs/>
          <w:sz w:val="18"/>
          <w:szCs w:val="18"/>
        </w:rPr>
        <w:t>La propuestas presentadas y adjudicadas para las partidas</w:t>
      </w:r>
      <w:r w:rsidR="000C329D" w:rsidRPr="00A97BBE">
        <w:rPr>
          <w:rFonts w:ascii="Arial" w:hAnsi="Arial" w:cs="Arial"/>
          <w:bCs/>
          <w:sz w:val="18"/>
          <w:szCs w:val="18"/>
        </w:rPr>
        <w:t>:</w:t>
      </w:r>
      <w:r w:rsidRPr="00A97BBE">
        <w:rPr>
          <w:rFonts w:ascii="Arial" w:hAnsi="Arial" w:cs="Arial"/>
          <w:bCs/>
          <w:sz w:val="18"/>
          <w:szCs w:val="18"/>
        </w:rPr>
        <w:t xml:space="preserve"> </w:t>
      </w:r>
      <w:r w:rsidR="00A97BBE" w:rsidRPr="00A97BBE">
        <w:rPr>
          <w:rFonts w:ascii="Arial" w:hAnsi="Arial" w:cs="Arial"/>
          <w:b/>
          <w:bCs/>
          <w:sz w:val="18"/>
          <w:szCs w:val="18"/>
        </w:rPr>
        <w:t>1, 2, 3, 4, 5, 6, 7, 8, 9</w:t>
      </w:r>
      <w:r w:rsidR="00A97BBE" w:rsidRPr="009E1707">
        <w:rPr>
          <w:rFonts w:ascii="Arial" w:hAnsi="Arial" w:cs="Arial"/>
          <w:b/>
          <w:bCs/>
          <w:sz w:val="18"/>
          <w:szCs w:val="18"/>
        </w:rPr>
        <w:t>, 10, 11</w:t>
      </w:r>
      <w:r w:rsidR="00A97BBE" w:rsidRPr="00A97BBE">
        <w:rPr>
          <w:rFonts w:ascii="Arial" w:hAnsi="Arial" w:cs="Arial"/>
          <w:b/>
          <w:bCs/>
          <w:sz w:val="18"/>
          <w:szCs w:val="18"/>
        </w:rPr>
        <w:t>, 12, 14, 15, 16, 17, 18, 19, 20, 21, 22, 23, 24, 26, 27, 28, 30, 31, 32, 33, 34, 35, 36, 37, 38, 39, 41, 42, 43, 44, 45, 46, 47, 48, 49, 50, 51, 52, 53, 54, 55, 56, 57, 58, 59, 60, 61, 62, 64, 65, 66, 68, 69, 70, 71, 72, 73</w:t>
      </w:r>
      <w:r w:rsidRPr="00A97BBE">
        <w:rPr>
          <w:rFonts w:ascii="Arial" w:hAnsi="Arial" w:cs="Arial"/>
          <w:bCs/>
          <w:sz w:val="18"/>
          <w:szCs w:val="18"/>
        </w:rPr>
        <w:t xml:space="preserve">, cuentan con suficiencia presupuestal conforme a lo establecido en </w:t>
      </w:r>
      <w:r w:rsidR="002D628E" w:rsidRPr="00A97BBE">
        <w:rPr>
          <w:rFonts w:ascii="Arial" w:hAnsi="Arial" w:cs="Arial"/>
          <w:bCs/>
          <w:sz w:val="18"/>
          <w:szCs w:val="18"/>
        </w:rPr>
        <w:t>los</w:t>
      </w:r>
      <w:r w:rsidRPr="00A97BBE">
        <w:rPr>
          <w:rFonts w:ascii="Arial" w:hAnsi="Arial" w:cs="Arial"/>
          <w:bCs/>
          <w:sz w:val="18"/>
          <w:szCs w:val="18"/>
        </w:rPr>
        <w:t xml:space="preserve"> oficio </w:t>
      </w:r>
      <w:r w:rsidR="00EE0D44" w:rsidRPr="00A97BBE">
        <w:rPr>
          <w:rFonts w:ascii="Arial" w:hAnsi="Arial" w:cs="Arial"/>
          <w:b/>
          <w:sz w:val="18"/>
          <w:szCs w:val="18"/>
        </w:rPr>
        <w:t>DGF/DPAF-073/2024</w:t>
      </w:r>
      <w:r w:rsidRPr="00A97BBE">
        <w:rPr>
          <w:rFonts w:ascii="Arial" w:hAnsi="Arial" w:cs="Arial"/>
          <w:sz w:val="18"/>
          <w:szCs w:val="18"/>
        </w:rPr>
        <w:t>.-</w:t>
      </w:r>
      <w:r w:rsidR="00A97BBE" w:rsidRPr="00A97BBE">
        <w:rPr>
          <w:rFonts w:ascii="Arial" w:hAnsi="Arial" w:cs="Arial"/>
          <w:sz w:val="18"/>
          <w:szCs w:val="18"/>
        </w:rPr>
        <w:t>-----------------------------------------------</w:t>
      </w:r>
    </w:p>
    <w:p w14:paraId="5B7AD055" w14:textId="4C0AB73F" w:rsidR="00ED5832" w:rsidRPr="00A97BBE" w:rsidRDefault="00ED5832" w:rsidP="00ED5832">
      <w:pPr>
        <w:jc w:val="both"/>
        <w:rPr>
          <w:rFonts w:ascii="Arial" w:hAnsi="Arial" w:cs="Arial"/>
          <w:bCs/>
          <w:sz w:val="18"/>
          <w:szCs w:val="18"/>
          <w:lang w:val="es-MX"/>
        </w:rPr>
      </w:pPr>
      <w:r w:rsidRPr="00A97BBE">
        <w:rPr>
          <w:rFonts w:ascii="Arial" w:hAnsi="Arial" w:cs="Arial"/>
          <w:sz w:val="18"/>
          <w:szCs w:val="18"/>
        </w:rPr>
        <w:t>---------------------------------------------------------------------------------------------------------------------------------------------------</w:t>
      </w:r>
    </w:p>
    <w:p w14:paraId="568B2626" w14:textId="16D0841E" w:rsidR="00E86124" w:rsidRPr="00EE0D44" w:rsidRDefault="00E86124" w:rsidP="00E850D1">
      <w:pPr>
        <w:jc w:val="both"/>
        <w:rPr>
          <w:rFonts w:ascii="Arial" w:hAnsi="Arial" w:cs="Arial"/>
          <w:b/>
          <w:bCs/>
          <w:sz w:val="18"/>
          <w:szCs w:val="18"/>
          <w:highlight w:val="magenta"/>
          <w:lang w:val="es-MX"/>
        </w:rPr>
      </w:pPr>
      <w:r w:rsidRPr="00EE0D44">
        <w:rPr>
          <w:rFonts w:ascii="Arial" w:hAnsi="Arial" w:cs="Arial"/>
          <w:bCs/>
          <w:sz w:val="18"/>
          <w:szCs w:val="18"/>
          <w:lang w:val="es-MX"/>
        </w:rPr>
        <w:t xml:space="preserve">Para las partidas adjudicadas, se formalizará esta adquisición mediante contrato de prestación de servicios a precio fijo en los términos de los artículos 65, 66 y 67 de la Ley, la fecha tentativa de firma de contrato, </w:t>
      </w:r>
      <w:r w:rsidR="00EE0D44" w:rsidRPr="00EE0D44">
        <w:rPr>
          <w:rFonts w:ascii="Arial" w:hAnsi="Arial" w:cs="Arial"/>
          <w:bCs/>
          <w:sz w:val="18"/>
          <w:szCs w:val="18"/>
          <w:lang w:val="es-MX"/>
        </w:rPr>
        <w:t xml:space="preserve">el día </w:t>
      </w:r>
      <w:r w:rsidR="00EE0D44" w:rsidRPr="00EE0D44">
        <w:rPr>
          <w:rFonts w:ascii="Arial" w:hAnsi="Arial" w:cs="Arial"/>
          <w:b/>
          <w:bCs/>
          <w:sz w:val="18"/>
          <w:szCs w:val="18"/>
          <w:lang w:val="es-MX"/>
        </w:rPr>
        <w:t>01</w:t>
      </w:r>
      <w:r w:rsidR="00EE0D44" w:rsidRPr="00EE0D44">
        <w:rPr>
          <w:rFonts w:ascii="Arial" w:hAnsi="Arial" w:cs="Arial"/>
          <w:b/>
          <w:bCs/>
          <w:color w:val="000000"/>
          <w:sz w:val="18"/>
          <w:szCs w:val="18"/>
          <w:lang w:val="es-MX"/>
        </w:rPr>
        <w:t xml:space="preserve"> de marzo</w:t>
      </w:r>
      <w:r w:rsidRPr="00EE0D44">
        <w:rPr>
          <w:rFonts w:ascii="Arial" w:hAnsi="Arial" w:cs="Arial"/>
          <w:b/>
          <w:bCs/>
          <w:color w:val="000000"/>
          <w:sz w:val="18"/>
          <w:szCs w:val="18"/>
          <w:lang w:val="es-MX"/>
        </w:rPr>
        <w:t xml:space="preserve"> de 2024 </w:t>
      </w:r>
      <w:r w:rsidRPr="00EE0D44">
        <w:rPr>
          <w:rFonts w:ascii="Arial" w:hAnsi="Arial" w:cs="Arial"/>
          <w:bCs/>
          <w:sz w:val="18"/>
          <w:szCs w:val="18"/>
          <w:lang w:val="es-MX"/>
        </w:rPr>
        <w:t xml:space="preserve">en el Departamento de Compras de la Dirección General de Finanzas, sita en edificio 222 P.B., Ciudad Universitaria, en horario de </w:t>
      </w:r>
      <w:r w:rsidRPr="00EE0D44">
        <w:rPr>
          <w:rFonts w:ascii="Arial" w:hAnsi="Arial" w:cs="Arial"/>
          <w:b/>
          <w:bCs/>
          <w:sz w:val="18"/>
          <w:szCs w:val="18"/>
          <w:lang w:val="es-MX"/>
        </w:rPr>
        <w:t xml:space="preserve">14:00 a 15:00 horas. </w:t>
      </w:r>
      <w:r w:rsidRPr="00EE0D44">
        <w:rPr>
          <w:rFonts w:ascii="Arial" w:hAnsi="Arial" w:cs="Arial"/>
          <w:sz w:val="18"/>
          <w:szCs w:val="18"/>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w:t>
      </w:r>
      <w:r w:rsidRPr="00EE0D44">
        <w:rPr>
          <w:rFonts w:ascii="Arial" w:hAnsi="Arial" w:cs="Arial"/>
          <w:sz w:val="18"/>
          <w:szCs w:val="18"/>
        </w:rPr>
        <w:lastRenderedPageBreak/>
        <w:t>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p>
    <w:p w14:paraId="33435440" w14:textId="29DC0CC1" w:rsidR="00E86124" w:rsidRPr="006C2729" w:rsidRDefault="00E86124" w:rsidP="00E850D1">
      <w:pPr>
        <w:jc w:val="both"/>
        <w:rPr>
          <w:rFonts w:ascii="Arial" w:hAnsi="Arial" w:cs="Arial"/>
          <w:bCs/>
          <w:sz w:val="18"/>
          <w:szCs w:val="18"/>
          <w:lang w:val="es-MX"/>
        </w:rPr>
      </w:pPr>
      <w:r w:rsidRPr="006C2729">
        <w:rPr>
          <w:rFonts w:ascii="Arial" w:hAnsi="Arial" w:cs="Arial"/>
        </w:rPr>
        <w:t>------------------------------------------------------------------------------------------------------------------------------------</w:t>
      </w:r>
      <w:r w:rsidRPr="006C2729">
        <w:rPr>
          <w:rFonts w:ascii="Arial" w:hAnsi="Arial" w:cs="Arial"/>
          <w:sz w:val="16"/>
          <w:szCs w:val="16"/>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w:t>
      </w:r>
      <w:r>
        <w:rPr>
          <w:rFonts w:ascii="Arial" w:hAnsi="Arial" w:cs="Arial"/>
          <w:sz w:val="16"/>
          <w:szCs w:val="16"/>
        </w:rPr>
        <w:t>24</w:t>
      </w:r>
      <w:r w:rsidRPr="006C2729">
        <w:rPr>
          <w:rFonts w:ascii="Arial" w:hAnsi="Arial" w:cs="Arial"/>
          <w:sz w:val="16"/>
          <w:szCs w:val="16"/>
        </w:rPr>
        <w:t>, de la miscelánea fiscal para el 202</w:t>
      </w:r>
      <w:r>
        <w:rPr>
          <w:rFonts w:ascii="Arial" w:hAnsi="Arial" w:cs="Arial"/>
          <w:sz w:val="16"/>
          <w:szCs w:val="16"/>
        </w:rPr>
        <w:t>4</w:t>
      </w:r>
      <w:r w:rsidRPr="006C2729">
        <w:rPr>
          <w:rFonts w:ascii="Arial" w:hAnsi="Arial" w:cs="Arial"/>
          <w:sz w:val="16"/>
          <w:szCs w:val="16"/>
        </w:rPr>
        <w:t xml:space="preserve"> publicada el 2</w:t>
      </w:r>
      <w:r>
        <w:rPr>
          <w:rFonts w:ascii="Arial" w:hAnsi="Arial" w:cs="Arial"/>
          <w:sz w:val="16"/>
          <w:szCs w:val="16"/>
        </w:rPr>
        <w:t>9</w:t>
      </w:r>
      <w:r w:rsidRPr="006C2729">
        <w:rPr>
          <w:rFonts w:ascii="Arial" w:hAnsi="Arial" w:cs="Arial"/>
          <w:sz w:val="16"/>
          <w:szCs w:val="16"/>
        </w:rPr>
        <w:t xml:space="preserve"> de diciembre de 202</w:t>
      </w:r>
      <w:r>
        <w:rPr>
          <w:rFonts w:ascii="Arial" w:hAnsi="Arial" w:cs="Arial"/>
          <w:sz w:val="16"/>
          <w:szCs w:val="16"/>
        </w:rPr>
        <w:t>3</w:t>
      </w:r>
      <w:r w:rsidRPr="006C2729">
        <w:rPr>
          <w:rFonts w:ascii="Arial" w:hAnsi="Arial" w:cs="Arial"/>
          <w:sz w:val="16"/>
          <w:szCs w:val="16"/>
        </w:rPr>
        <w:t xml:space="preserve"> en el Diario Oficial de la Federación. Por lo que el concursante ganador deberá realizar la consulta de opinión ante el SAT en la página: </w:t>
      </w:r>
      <w:hyperlink r:id="rId22" w:history="1">
        <w:r w:rsidRPr="006C2729">
          <w:rPr>
            <w:rStyle w:val="Hipervnculo"/>
            <w:rFonts w:ascii="Arial" w:hAnsi="Arial" w:cs="Arial"/>
            <w:color w:val="auto"/>
            <w:sz w:val="16"/>
            <w:szCs w:val="16"/>
          </w:rPr>
          <w:t>http://www.sat.gob.mx</w:t>
        </w:r>
      </w:hyperlink>
      <w:r w:rsidRPr="006C2729">
        <w:rPr>
          <w:rFonts w:ascii="Arial" w:hAnsi="Arial" w:cs="Arial"/>
          <w:sz w:val="16"/>
          <w:szCs w:val="16"/>
        </w:rPr>
        <w:t xml:space="preserve">  en la opción “Mi portal”, preferentemente dentro de los tres días hábiles posteriores a la fecha de notificación del fallo del presente procedimiento, debiendo incluir en dicha solicitud el correo </w:t>
      </w:r>
      <w:r w:rsidRPr="002F7C7F">
        <w:rPr>
          <w:rFonts w:ascii="Arial" w:hAnsi="Arial" w:cs="Arial"/>
          <w:sz w:val="16"/>
          <w:szCs w:val="16"/>
        </w:rPr>
        <w:t xml:space="preserve">electrónico </w:t>
      </w:r>
      <w:hyperlink r:id="rId23" w:history="1">
        <w:r w:rsidRPr="002F7C7F">
          <w:rPr>
            <w:rStyle w:val="Hipervnculo"/>
            <w:rFonts w:ascii="Arial" w:hAnsi="Arial" w:cs="Arial"/>
            <w:sz w:val="16"/>
            <w:szCs w:val="16"/>
          </w:rPr>
          <w:t>beatriz.rivera@edu.uaa.mx</w:t>
        </w:r>
      </w:hyperlink>
      <w:r w:rsidRPr="002F7C7F">
        <w:rPr>
          <w:rFonts w:ascii="Arial" w:hAnsi="Arial" w:cs="Arial"/>
          <w:sz w:val="16"/>
          <w:szCs w:val="16"/>
        </w:rPr>
        <w:t xml:space="preserve"> para que el SAT envié el “Acuse de respuesta” que emitirá en atención a su solicitud de opinión. </w:t>
      </w:r>
      <w:r w:rsidR="002F7C7F" w:rsidRPr="002F7C7F">
        <w:rPr>
          <w:rFonts w:ascii="Arial" w:hAnsi="Arial" w:cs="Arial"/>
          <w:sz w:val="16"/>
          <w:szCs w:val="16"/>
        </w:rPr>
        <w:t>Conforme al numeral XV</w:t>
      </w:r>
      <w:r w:rsidRPr="002F7C7F">
        <w:rPr>
          <w:rFonts w:ascii="Arial" w:hAnsi="Arial" w:cs="Arial"/>
          <w:sz w:val="16"/>
          <w:szCs w:val="16"/>
        </w:rPr>
        <w:t xml:space="preserve">, </w:t>
      </w:r>
      <w:r w:rsidR="002F7C7F" w:rsidRPr="002F7C7F">
        <w:rPr>
          <w:rFonts w:ascii="Arial" w:hAnsi="Arial" w:cs="Arial"/>
          <w:sz w:val="16"/>
          <w:szCs w:val="16"/>
        </w:rPr>
        <w:t>inciso a)</w:t>
      </w:r>
      <w:r w:rsidRPr="002F7C7F">
        <w:rPr>
          <w:rFonts w:ascii="Arial" w:hAnsi="Arial" w:cs="Arial"/>
          <w:sz w:val="16"/>
          <w:szCs w:val="16"/>
        </w:rPr>
        <w:t xml:space="preserve">  “Garantía de cumplimiento de contrato” de la convocatoria de la Licitación al rubro señalada, y previo a la formalización del contrato,</w:t>
      </w:r>
      <w:r w:rsidRPr="00687CA8">
        <w:rPr>
          <w:rFonts w:ascii="Arial" w:hAnsi="Arial" w:cs="Arial"/>
          <w:sz w:val="16"/>
          <w:szCs w:val="16"/>
        </w:rPr>
        <w:t xml:space="preserve"> se deberá constituir por </w:t>
      </w:r>
      <w:r w:rsidRPr="002F7C7F">
        <w:rPr>
          <w:rFonts w:ascii="Arial" w:hAnsi="Arial" w:cs="Arial"/>
          <w:sz w:val="16"/>
          <w:szCs w:val="16"/>
        </w:rPr>
        <w:t>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2F7C7F">
        <w:rPr>
          <w:rFonts w:ascii="Arial" w:hAnsi="Arial" w:cs="Arial"/>
          <w:sz w:val="18"/>
          <w:szCs w:val="18"/>
        </w:rPr>
        <w:t>------------------------------------------------------------------------------------------------------------------------------------------------------------------------------</w:t>
      </w:r>
      <w:r w:rsidRPr="006C2729">
        <w:rPr>
          <w:rFonts w:ascii="Arial" w:hAnsi="Arial" w:cs="Arial"/>
          <w:color w:val="000000"/>
          <w:sz w:val="18"/>
          <w:szCs w:val="18"/>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6C2729">
        <w:rPr>
          <w:rFonts w:ascii="Arial" w:hAnsi="Arial" w:cs="Arial"/>
          <w:color w:val="000000"/>
          <w:sz w:val="16"/>
          <w:szCs w:val="16"/>
        </w:rPr>
        <w:t>.</w:t>
      </w:r>
      <w:r w:rsidRPr="006C2729">
        <w:rPr>
          <w:rFonts w:ascii="Arial" w:hAnsi="Arial" w:cs="Arial"/>
        </w:rPr>
        <w:t>-------------------------------------------------------------------------------------------------------------------------</w:t>
      </w:r>
    </w:p>
    <w:p w14:paraId="3903E9ED" w14:textId="77777777" w:rsidR="00E86124" w:rsidRPr="006C2729" w:rsidRDefault="00E86124" w:rsidP="00E86124">
      <w:pPr>
        <w:jc w:val="both"/>
        <w:rPr>
          <w:rFonts w:ascii="Arial" w:hAnsi="Arial" w:cs="Arial"/>
        </w:rPr>
      </w:pPr>
      <w:r w:rsidRPr="006C2729">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29204F">
        <w:trPr>
          <w:trHeight w:val="427"/>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E86124" w:rsidRPr="006C2729" w14:paraId="7FBBE8A4" w14:textId="77777777" w:rsidTr="00E850D1">
        <w:trPr>
          <w:jc w:val="center"/>
        </w:trPr>
        <w:tc>
          <w:tcPr>
            <w:tcW w:w="4414" w:type="dxa"/>
          </w:tcPr>
          <w:p w14:paraId="6CB03002" w14:textId="77777777" w:rsidR="00E86124" w:rsidRPr="006C2729" w:rsidRDefault="00E86124" w:rsidP="00E850D1">
            <w:pPr>
              <w:pStyle w:val="Sangradetextonormal"/>
              <w:ind w:left="0"/>
              <w:rPr>
                <w:rFonts w:ascii="Arial" w:hAnsi="Arial" w:cs="Arial"/>
                <w:b/>
                <w:sz w:val="18"/>
                <w:szCs w:val="18"/>
              </w:rPr>
            </w:pPr>
          </w:p>
          <w:p w14:paraId="3E2EA2DB" w14:textId="77777777" w:rsidR="00E86124" w:rsidRPr="008948E3" w:rsidRDefault="00E86124" w:rsidP="00E850D1">
            <w:pPr>
              <w:rPr>
                <w:rFonts w:ascii="Arial" w:hAnsi="Arial" w:cs="Arial"/>
                <w:b/>
                <w:sz w:val="18"/>
                <w:szCs w:val="18"/>
              </w:rPr>
            </w:pPr>
            <w:r w:rsidRPr="008948E3">
              <w:rPr>
                <w:rFonts w:ascii="Arial" w:hAnsi="Arial" w:cs="Arial"/>
                <w:b/>
                <w:sz w:val="18"/>
                <w:szCs w:val="18"/>
                <w:lang w:val="es-MX"/>
              </w:rPr>
              <w:t>C. Jorge Silva Robles</w:t>
            </w:r>
          </w:p>
          <w:p w14:paraId="1E2A7537" w14:textId="77777777" w:rsidR="00E86124" w:rsidRPr="008948E3" w:rsidRDefault="00E86124" w:rsidP="00E850D1">
            <w:pPr>
              <w:rPr>
                <w:rFonts w:ascii="Arial" w:hAnsi="Arial" w:cs="Arial"/>
                <w:sz w:val="18"/>
                <w:szCs w:val="18"/>
              </w:rPr>
            </w:pPr>
            <w:r w:rsidRPr="008948E3">
              <w:rPr>
                <w:rFonts w:ascii="Arial" w:hAnsi="Arial" w:cs="Arial"/>
                <w:sz w:val="18"/>
                <w:szCs w:val="18"/>
              </w:rPr>
              <w:t xml:space="preserve">Director General Sustituto de Finanzas </w:t>
            </w:r>
          </w:p>
          <w:p w14:paraId="5DDF87A9" w14:textId="77777777" w:rsidR="00E86124" w:rsidRPr="006C2729" w:rsidRDefault="00E86124" w:rsidP="00E850D1">
            <w:pPr>
              <w:pStyle w:val="Sangradetextonormal"/>
              <w:ind w:left="0"/>
              <w:rPr>
                <w:rFonts w:ascii="Arial" w:hAnsi="Arial" w:cs="Arial"/>
                <w:b/>
                <w:sz w:val="18"/>
                <w:szCs w:val="18"/>
              </w:rPr>
            </w:pPr>
          </w:p>
        </w:tc>
        <w:tc>
          <w:tcPr>
            <w:tcW w:w="4414" w:type="dxa"/>
          </w:tcPr>
          <w:p w14:paraId="63643F93" w14:textId="77777777" w:rsidR="00E86124" w:rsidRPr="006C2729" w:rsidRDefault="00E86124" w:rsidP="00E850D1">
            <w:pPr>
              <w:pStyle w:val="Sangradetextonormal"/>
              <w:ind w:left="0"/>
              <w:jc w:val="center"/>
              <w:rPr>
                <w:rFonts w:ascii="Arial" w:hAnsi="Arial" w:cs="Arial"/>
                <w:sz w:val="18"/>
                <w:szCs w:val="18"/>
              </w:rPr>
            </w:pPr>
          </w:p>
          <w:p w14:paraId="17E7DACC" w14:textId="77777777" w:rsidR="00E86124" w:rsidRPr="006C2729" w:rsidRDefault="00E86124" w:rsidP="00E850D1">
            <w:pPr>
              <w:pStyle w:val="Sangradetextonormal"/>
              <w:ind w:left="0"/>
              <w:jc w:val="center"/>
              <w:rPr>
                <w:rFonts w:ascii="Arial" w:hAnsi="Arial" w:cs="Arial"/>
                <w:sz w:val="18"/>
                <w:szCs w:val="18"/>
              </w:rPr>
            </w:pPr>
          </w:p>
          <w:p w14:paraId="34C18945"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68A598D" w14:textId="77777777" w:rsidTr="00E850D1">
        <w:trPr>
          <w:jc w:val="center"/>
        </w:trPr>
        <w:tc>
          <w:tcPr>
            <w:tcW w:w="4414" w:type="dxa"/>
          </w:tcPr>
          <w:p w14:paraId="66D8CDD7" w14:textId="77777777" w:rsidR="00E86124" w:rsidRPr="006C2729" w:rsidRDefault="00E86124" w:rsidP="00E850D1">
            <w:pPr>
              <w:pStyle w:val="Sangradetextonormal"/>
              <w:ind w:left="0"/>
              <w:rPr>
                <w:rFonts w:ascii="Arial" w:hAnsi="Arial" w:cs="Arial"/>
                <w:b/>
                <w:sz w:val="18"/>
                <w:szCs w:val="18"/>
              </w:rPr>
            </w:pPr>
          </w:p>
          <w:p w14:paraId="265DB176" w14:textId="77777777" w:rsidR="00E86124" w:rsidRPr="008948E3" w:rsidRDefault="00E86124" w:rsidP="00E850D1">
            <w:pPr>
              <w:pStyle w:val="Sangradetextonormal"/>
              <w:ind w:left="0"/>
              <w:rPr>
                <w:rFonts w:ascii="Arial" w:hAnsi="Arial" w:cs="Arial"/>
                <w:b/>
                <w:sz w:val="18"/>
                <w:szCs w:val="18"/>
                <w:lang w:val="es-ES"/>
              </w:rPr>
            </w:pPr>
            <w:r w:rsidRPr="008948E3">
              <w:rPr>
                <w:rFonts w:ascii="Arial" w:hAnsi="Arial" w:cs="Arial"/>
                <w:b/>
                <w:sz w:val="18"/>
                <w:szCs w:val="18"/>
                <w:lang w:val="es-ES"/>
              </w:rPr>
              <w:t>C. Beatriz E. Rivera de Loera</w:t>
            </w:r>
          </w:p>
          <w:p w14:paraId="736DB51C" w14:textId="77777777" w:rsidR="00E86124" w:rsidRPr="008948E3" w:rsidRDefault="00E86124" w:rsidP="00E850D1">
            <w:pPr>
              <w:rPr>
                <w:rFonts w:ascii="Arial" w:hAnsi="Arial" w:cs="Arial"/>
                <w:sz w:val="18"/>
                <w:szCs w:val="18"/>
              </w:rPr>
            </w:pPr>
            <w:r w:rsidRPr="008948E3">
              <w:rPr>
                <w:rFonts w:ascii="Arial" w:hAnsi="Arial" w:cs="Arial"/>
                <w:sz w:val="18"/>
                <w:szCs w:val="18"/>
              </w:rPr>
              <w:t xml:space="preserve">Jefa del Departamento de Compras </w:t>
            </w:r>
          </w:p>
          <w:p w14:paraId="52C9EAAF"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273D0AA0" w14:textId="77777777" w:rsidR="00E86124" w:rsidRPr="006C2729" w:rsidRDefault="00E86124" w:rsidP="00E850D1">
            <w:pPr>
              <w:pStyle w:val="Sangradetextonormal"/>
              <w:ind w:left="0"/>
              <w:jc w:val="center"/>
              <w:rPr>
                <w:rFonts w:ascii="Arial" w:hAnsi="Arial" w:cs="Arial"/>
                <w:sz w:val="18"/>
                <w:szCs w:val="18"/>
              </w:rPr>
            </w:pPr>
          </w:p>
          <w:p w14:paraId="6BCD67CD" w14:textId="77777777" w:rsidR="00E86124" w:rsidRPr="006C2729" w:rsidRDefault="00E86124" w:rsidP="00E850D1">
            <w:pPr>
              <w:pStyle w:val="Sangradetextonormal"/>
              <w:ind w:left="0"/>
              <w:jc w:val="center"/>
              <w:rPr>
                <w:rFonts w:ascii="Arial" w:hAnsi="Arial" w:cs="Arial"/>
                <w:sz w:val="18"/>
                <w:szCs w:val="18"/>
              </w:rPr>
            </w:pPr>
          </w:p>
          <w:p w14:paraId="42140ED8"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C6F59B8" w14:textId="77777777" w:rsidTr="00E850D1">
        <w:trPr>
          <w:jc w:val="center"/>
        </w:trPr>
        <w:tc>
          <w:tcPr>
            <w:tcW w:w="4414" w:type="dxa"/>
          </w:tcPr>
          <w:p w14:paraId="549A2AF9" w14:textId="77777777" w:rsidR="00E86124" w:rsidRPr="00715175" w:rsidRDefault="00E86124" w:rsidP="00E850D1">
            <w:pPr>
              <w:pStyle w:val="Sangradetextonormal"/>
              <w:ind w:left="0"/>
              <w:rPr>
                <w:rFonts w:ascii="Arial" w:hAnsi="Arial" w:cs="Arial"/>
                <w:b/>
                <w:sz w:val="18"/>
                <w:szCs w:val="18"/>
                <w:lang w:val="es-ES"/>
              </w:rPr>
            </w:pPr>
          </w:p>
          <w:p w14:paraId="396F6780" w14:textId="77777777" w:rsidR="00E86124" w:rsidRPr="008948E3" w:rsidRDefault="00E86124" w:rsidP="00E850D1">
            <w:pPr>
              <w:rPr>
                <w:rFonts w:ascii="Arial" w:hAnsi="Arial" w:cs="Arial"/>
                <w:b/>
                <w:sz w:val="18"/>
                <w:szCs w:val="18"/>
              </w:rPr>
            </w:pPr>
            <w:r w:rsidRPr="008948E3">
              <w:rPr>
                <w:rFonts w:ascii="Arial" w:hAnsi="Arial" w:cs="Arial"/>
                <w:b/>
                <w:sz w:val="18"/>
                <w:szCs w:val="18"/>
              </w:rPr>
              <w:t xml:space="preserve">C. Esmeralda </w:t>
            </w:r>
            <w:proofErr w:type="spellStart"/>
            <w:r w:rsidRPr="008948E3">
              <w:rPr>
                <w:rFonts w:ascii="Arial" w:hAnsi="Arial" w:cs="Arial"/>
                <w:b/>
                <w:sz w:val="18"/>
                <w:szCs w:val="18"/>
              </w:rPr>
              <w:t>Yazmin</w:t>
            </w:r>
            <w:proofErr w:type="spellEnd"/>
            <w:r w:rsidRPr="008948E3">
              <w:rPr>
                <w:rFonts w:ascii="Arial" w:hAnsi="Arial" w:cs="Arial"/>
                <w:b/>
                <w:sz w:val="18"/>
                <w:szCs w:val="18"/>
              </w:rPr>
              <w:t xml:space="preserve"> Rodríguez Durón</w:t>
            </w:r>
          </w:p>
          <w:p w14:paraId="01E27990" w14:textId="77777777" w:rsidR="00E86124" w:rsidRPr="008948E3" w:rsidRDefault="00E86124" w:rsidP="00E850D1">
            <w:pPr>
              <w:rPr>
                <w:rFonts w:ascii="Arial" w:hAnsi="Arial" w:cs="Arial"/>
                <w:sz w:val="18"/>
                <w:szCs w:val="18"/>
              </w:rPr>
            </w:pPr>
            <w:r w:rsidRPr="008948E3">
              <w:rPr>
                <w:rFonts w:ascii="Arial" w:hAnsi="Arial" w:cs="Arial"/>
                <w:sz w:val="18"/>
                <w:szCs w:val="18"/>
              </w:rPr>
              <w:t>Representante de la Contraloría Universitaria</w:t>
            </w:r>
          </w:p>
          <w:p w14:paraId="685E378B"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185AC1D" w14:textId="77777777" w:rsidR="00E86124" w:rsidRDefault="00E86124" w:rsidP="00E850D1">
            <w:pPr>
              <w:pStyle w:val="Sangradetextonormal"/>
              <w:ind w:left="0"/>
              <w:jc w:val="center"/>
              <w:rPr>
                <w:rFonts w:ascii="Arial" w:hAnsi="Arial" w:cs="Arial"/>
                <w:sz w:val="18"/>
                <w:szCs w:val="18"/>
              </w:rPr>
            </w:pPr>
          </w:p>
          <w:p w14:paraId="00288C23" w14:textId="77777777" w:rsidR="00E86124" w:rsidRDefault="00E86124" w:rsidP="00E850D1">
            <w:pPr>
              <w:pStyle w:val="Sangradetextonormal"/>
              <w:ind w:left="0"/>
              <w:jc w:val="center"/>
              <w:rPr>
                <w:rFonts w:ascii="Arial" w:hAnsi="Arial" w:cs="Arial"/>
                <w:sz w:val="18"/>
                <w:szCs w:val="18"/>
              </w:rPr>
            </w:pPr>
          </w:p>
          <w:p w14:paraId="2E94C5A7"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E282EDE" w14:textId="77777777" w:rsidTr="00E850D1">
        <w:trPr>
          <w:jc w:val="center"/>
        </w:trPr>
        <w:tc>
          <w:tcPr>
            <w:tcW w:w="4414" w:type="dxa"/>
          </w:tcPr>
          <w:p w14:paraId="23573B80" w14:textId="77777777" w:rsidR="00E86124" w:rsidRPr="006C2729" w:rsidRDefault="00E86124" w:rsidP="00E850D1">
            <w:pPr>
              <w:pStyle w:val="Sangradetextonormal"/>
              <w:ind w:left="0"/>
              <w:rPr>
                <w:rFonts w:ascii="Arial" w:hAnsi="Arial" w:cs="Arial"/>
                <w:b/>
                <w:sz w:val="18"/>
                <w:szCs w:val="18"/>
                <w:lang w:val="es-ES"/>
              </w:rPr>
            </w:pPr>
          </w:p>
          <w:p w14:paraId="64927384" w14:textId="77777777" w:rsidR="00E86124" w:rsidRPr="008948E3" w:rsidRDefault="00E86124" w:rsidP="00E850D1">
            <w:pPr>
              <w:rPr>
                <w:rFonts w:ascii="Arial" w:hAnsi="Arial" w:cs="Arial"/>
                <w:b/>
                <w:sz w:val="18"/>
                <w:szCs w:val="18"/>
              </w:rPr>
            </w:pPr>
            <w:r w:rsidRPr="008948E3">
              <w:rPr>
                <w:rFonts w:ascii="Arial" w:hAnsi="Arial" w:cs="Arial"/>
                <w:b/>
                <w:sz w:val="18"/>
                <w:szCs w:val="18"/>
              </w:rPr>
              <w:t>C. María Díaz Rodríguez</w:t>
            </w:r>
          </w:p>
          <w:p w14:paraId="61667CDF" w14:textId="77777777" w:rsidR="00E86124" w:rsidRPr="008948E3" w:rsidRDefault="00E86124" w:rsidP="00E850D1">
            <w:pPr>
              <w:rPr>
                <w:rFonts w:ascii="Arial" w:hAnsi="Arial" w:cs="Arial"/>
                <w:sz w:val="18"/>
                <w:szCs w:val="18"/>
              </w:rPr>
            </w:pPr>
            <w:r w:rsidRPr="008948E3">
              <w:rPr>
                <w:rFonts w:ascii="Arial" w:hAnsi="Arial" w:cs="Arial"/>
                <w:sz w:val="18"/>
                <w:szCs w:val="18"/>
              </w:rPr>
              <w:t>Representante del Departamento Jurídico</w:t>
            </w:r>
          </w:p>
          <w:p w14:paraId="33D162C2"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2C68DF6" w14:textId="77777777" w:rsidR="00E86124" w:rsidRDefault="00E86124" w:rsidP="00E850D1">
            <w:pPr>
              <w:pStyle w:val="Sangradetextonormal"/>
              <w:ind w:left="0"/>
              <w:jc w:val="center"/>
              <w:rPr>
                <w:rFonts w:ascii="Arial" w:hAnsi="Arial" w:cs="Arial"/>
                <w:sz w:val="18"/>
                <w:szCs w:val="18"/>
              </w:rPr>
            </w:pPr>
          </w:p>
          <w:p w14:paraId="1640D5E9" w14:textId="77777777" w:rsidR="00E86124" w:rsidRPr="006C2729" w:rsidRDefault="00E86124" w:rsidP="00E850D1">
            <w:pPr>
              <w:pStyle w:val="Sangradetextonormal"/>
              <w:ind w:left="0"/>
              <w:jc w:val="center"/>
              <w:rPr>
                <w:rFonts w:ascii="Arial" w:hAnsi="Arial" w:cs="Arial"/>
                <w:sz w:val="18"/>
                <w:szCs w:val="18"/>
              </w:rPr>
            </w:pPr>
          </w:p>
          <w:p w14:paraId="505B0052" w14:textId="77777777" w:rsidR="00E86124" w:rsidRPr="006C2729" w:rsidRDefault="00E86124" w:rsidP="00E850D1">
            <w:pPr>
              <w:pStyle w:val="Sangradetextonormal"/>
              <w:ind w:left="0"/>
              <w:jc w:val="center"/>
              <w:rPr>
                <w:rFonts w:ascii="Arial" w:hAnsi="Arial" w:cs="Arial"/>
                <w:b/>
                <w:sz w:val="18"/>
                <w:szCs w:val="18"/>
              </w:rPr>
            </w:pPr>
            <w:r w:rsidRPr="006C2729">
              <w:rPr>
                <w:rFonts w:ascii="Arial" w:hAnsi="Arial" w:cs="Arial"/>
                <w:sz w:val="18"/>
                <w:szCs w:val="18"/>
              </w:rPr>
              <w:t>____________________________________</w:t>
            </w:r>
          </w:p>
        </w:tc>
      </w:tr>
      <w:tr w:rsidR="00E86124" w:rsidRPr="006C2729" w14:paraId="4468E1C1" w14:textId="77777777" w:rsidTr="00E850D1">
        <w:trPr>
          <w:jc w:val="center"/>
        </w:trPr>
        <w:tc>
          <w:tcPr>
            <w:tcW w:w="4414" w:type="dxa"/>
          </w:tcPr>
          <w:p w14:paraId="769AD5C2" w14:textId="77777777" w:rsidR="00E86124" w:rsidRPr="006C2729" w:rsidRDefault="00E86124" w:rsidP="00E850D1">
            <w:pPr>
              <w:pStyle w:val="Sangradetextonormal"/>
              <w:ind w:left="0"/>
              <w:rPr>
                <w:rFonts w:ascii="Arial" w:hAnsi="Arial" w:cs="Arial"/>
                <w:b/>
                <w:sz w:val="18"/>
                <w:szCs w:val="18"/>
                <w:lang w:val="es-ES"/>
              </w:rPr>
            </w:pPr>
          </w:p>
          <w:p w14:paraId="2D076EE3" w14:textId="77777777" w:rsidR="00E86124" w:rsidRPr="008948E3" w:rsidRDefault="00E86124" w:rsidP="00E850D1">
            <w:pPr>
              <w:rPr>
                <w:rFonts w:ascii="Arial" w:hAnsi="Arial" w:cs="Arial"/>
                <w:b/>
                <w:sz w:val="18"/>
                <w:szCs w:val="18"/>
              </w:rPr>
            </w:pPr>
            <w:r w:rsidRPr="008948E3">
              <w:rPr>
                <w:rFonts w:ascii="Arial" w:hAnsi="Arial" w:cs="Arial"/>
                <w:b/>
                <w:sz w:val="18"/>
                <w:szCs w:val="18"/>
              </w:rPr>
              <w:t>C. Roberto Bernal Castañón</w:t>
            </w:r>
          </w:p>
          <w:p w14:paraId="1135B43D" w14:textId="77777777" w:rsidR="00E86124" w:rsidRPr="008948E3" w:rsidRDefault="00E86124" w:rsidP="00E850D1">
            <w:pPr>
              <w:rPr>
                <w:rFonts w:ascii="Arial" w:hAnsi="Arial" w:cs="Arial"/>
                <w:sz w:val="18"/>
                <w:szCs w:val="18"/>
                <w:lang w:val="es-MX"/>
              </w:rPr>
            </w:pPr>
            <w:r w:rsidRPr="008948E3">
              <w:rPr>
                <w:rFonts w:ascii="Arial" w:hAnsi="Arial" w:cs="Arial"/>
                <w:sz w:val="18"/>
                <w:szCs w:val="18"/>
                <w:lang w:val="es-MX"/>
              </w:rPr>
              <w:t xml:space="preserve">Representante de la Dir. General de Planeación y Desarrollo </w:t>
            </w:r>
          </w:p>
          <w:p w14:paraId="54503D5C" w14:textId="77777777" w:rsidR="00E86124" w:rsidRPr="006C2729" w:rsidRDefault="00E86124" w:rsidP="00E850D1">
            <w:pPr>
              <w:pStyle w:val="Sangradetextonormal"/>
              <w:ind w:left="0"/>
              <w:rPr>
                <w:rFonts w:ascii="Arial" w:hAnsi="Arial" w:cs="Arial"/>
                <w:b/>
                <w:sz w:val="18"/>
                <w:szCs w:val="18"/>
                <w:lang w:val="es-ES"/>
              </w:rPr>
            </w:pPr>
          </w:p>
        </w:tc>
        <w:tc>
          <w:tcPr>
            <w:tcW w:w="4414" w:type="dxa"/>
          </w:tcPr>
          <w:p w14:paraId="254ECAEA" w14:textId="77777777" w:rsidR="00E86124" w:rsidRPr="006C2729" w:rsidRDefault="00E86124" w:rsidP="00E850D1">
            <w:pPr>
              <w:pStyle w:val="Sangradetextonormal"/>
              <w:ind w:left="0"/>
              <w:jc w:val="center"/>
              <w:rPr>
                <w:rFonts w:ascii="Arial" w:hAnsi="Arial" w:cs="Arial"/>
                <w:sz w:val="18"/>
                <w:szCs w:val="18"/>
              </w:rPr>
            </w:pPr>
          </w:p>
          <w:p w14:paraId="5ACB3A57" w14:textId="77777777" w:rsidR="00E86124" w:rsidRPr="006C2729" w:rsidRDefault="00E86124" w:rsidP="00E850D1">
            <w:pPr>
              <w:pStyle w:val="Sangradetextonormal"/>
              <w:ind w:left="0"/>
              <w:jc w:val="center"/>
              <w:rPr>
                <w:rFonts w:ascii="Arial" w:hAnsi="Arial" w:cs="Arial"/>
                <w:sz w:val="18"/>
                <w:szCs w:val="18"/>
              </w:rPr>
            </w:pPr>
          </w:p>
          <w:p w14:paraId="4189F273" w14:textId="77777777" w:rsidR="00E86124" w:rsidRPr="006C2729" w:rsidRDefault="00E86124" w:rsidP="00E850D1">
            <w:pPr>
              <w:pStyle w:val="Sangradetextonormal"/>
              <w:ind w:left="0"/>
              <w:jc w:val="center"/>
              <w:rPr>
                <w:rFonts w:ascii="Arial" w:hAnsi="Arial" w:cs="Arial"/>
                <w:sz w:val="18"/>
                <w:szCs w:val="18"/>
              </w:rPr>
            </w:pPr>
          </w:p>
          <w:p w14:paraId="6426ED42"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28F0EE24" w14:textId="77777777" w:rsidTr="00E850D1">
        <w:trPr>
          <w:jc w:val="center"/>
        </w:trPr>
        <w:tc>
          <w:tcPr>
            <w:tcW w:w="4414" w:type="dxa"/>
          </w:tcPr>
          <w:p w14:paraId="2EB3A0E7" w14:textId="77777777" w:rsidR="009140F5" w:rsidRPr="006C2729" w:rsidRDefault="009140F5" w:rsidP="00E850D1">
            <w:pPr>
              <w:pStyle w:val="Sangradetextonormal"/>
              <w:ind w:left="0"/>
              <w:rPr>
                <w:rFonts w:ascii="Arial" w:hAnsi="Arial" w:cs="Arial"/>
                <w:b/>
                <w:sz w:val="18"/>
                <w:szCs w:val="18"/>
                <w:lang w:val="es-ES"/>
              </w:rPr>
            </w:pPr>
          </w:p>
          <w:p w14:paraId="31D4E802" w14:textId="136007B3" w:rsidR="00E86124" w:rsidRPr="006C2729" w:rsidRDefault="00E86124" w:rsidP="00E850D1">
            <w:pPr>
              <w:pStyle w:val="Sangradetextonormal"/>
              <w:ind w:left="0"/>
              <w:rPr>
                <w:rFonts w:ascii="Arial" w:hAnsi="Arial" w:cs="Arial"/>
                <w:b/>
                <w:sz w:val="18"/>
                <w:szCs w:val="18"/>
                <w:lang w:val="es-ES"/>
              </w:rPr>
            </w:pPr>
            <w:r w:rsidRPr="006C2729">
              <w:rPr>
                <w:rFonts w:ascii="Arial" w:hAnsi="Arial" w:cs="Arial"/>
                <w:b/>
                <w:sz w:val="18"/>
                <w:szCs w:val="18"/>
                <w:lang w:val="es-ES"/>
              </w:rPr>
              <w:t xml:space="preserve">C. Claudia </w:t>
            </w:r>
            <w:proofErr w:type="spellStart"/>
            <w:r w:rsidR="003875B5">
              <w:rPr>
                <w:rFonts w:ascii="Arial" w:hAnsi="Arial" w:cs="Arial"/>
                <w:b/>
                <w:sz w:val="18"/>
                <w:szCs w:val="18"/>
                <w:lang w:val="es-ES"/>
              </w:rPr>
              <w:t>Monica</w:t>
            </w:r>
            <w:proofErr w:type="spellEnd"/>
            <w:r w:rsidR="003875B5">
              <w:rPr>
                <w:rFonts w:ascii="Arial" w:hAnsi="Arial" w:cs="Arial"/>
                <w:b/>
                <w:sz w:val="18"/>
                <w:szCs w:val="18"/>
                <w:lang w:val="es-ES"/>
              </w:rPr>
              <w:t xml:space="preserve"> Martínez Esparza</w:t>
            </w:r>
          </w:p>
          <w:p w14:paraId="4FD57349" w14:textId="39092926" w:rsidR="00E86124" w:rsidRPr="006C2729" w:rsidRDefault="003875B5" w:rsidP="00E850D1">
            <w:pPr>
              <w:pStyle w:val="Sangradetextonormal"/>
              <w:ind w:left="0"/>
              <w:rPr>
                <w:rFonts w:ascii="Arial" w:hAnsi="Arial" w:cs="Arial"/>
                <w:sz w:val="18"/>
                <w:szCs w:val="18"/>
                <w:lang w:val="es-ES"/>
              </w:rPr>
            </w:pPr>
            <w:r>
              <w:rPr>
                <w:rFonts w:ascii="Arial" w:hAnsi="Arial" w:cs="Arial"/>
                <w:sz w:val="18"/>
                <w:szCs w:val="18"/>
              </w:rPr>
              <w:t xml:space="preserve">Encargada Administrativa de la Unidad Medico </w:t>
            </w:r>
            <w:bookmarkStart w:id="0" w:name="_GoBack"/>
            <w:bookmarkEnd w:id="0"/>
            <w:proofErr w:type="spellStart"/>
            <w:r>
              <w:rPr>
                <w:rFonts w:ascii="Arial" w:hAnsi="Arial" w:cs="Arial"/>
                <w:sz w:val="18"/>
                <w:szCs w:val="18"/>
              </w:rPr>
              <w:t>Didactica</w:t>
            </w:r>
            <w:proofErr w:type="spellEnd"/>
            <w:r w:rsidR="00E86124" w:rsidRPr="006C2729">
              <w:rPr>
                <w:rFonts w:ascii="Arial" w:hAnsi="Arial" w:cs="Arial"/>
                <w:sz w:val="18"/>
                <w:szCs w:val="18"/>
                <w:lang w:val="es-ES"/>
              </w:rPr>
              <w:t xml:space="preserve"> (Área requirente)</w:t>
            </w:r>
          </w:p>
          <w:p w14:paraId="4AB49A33" w14:textId="77777777" w:rsidR="00E86124" w:rsidRPr="006C2729" w:rsidRDefault="00E86124" w:rsidP="00E850D1">
            <w:pPr>
              <w:pStyle w:val="Sangradetextonormal"/>
              <w:ind w:left="0"/>
              <w:rPr>
                <w:rFonts w:ascii="Arial" w:hAnsi="Arial" w:cs="Arial"/>
                <w:b/>
                <w:sz w:val="18"/>
                <w:szCs w:val="18"/>
                <w:highlight w:val="yellow"/>
                <w:lang w:val="es-ES"/>
              </w:rPr>
            </w:pPr>
          </w:p>
        </w:tc>
        <w:tc>
          <w:tcPr>
            <w:tcW w:w="4414" w:type="dxa"/>
          </w:tcPr>
          <w:p w14:paraId="0D8C78D6" w14:textId="77777777" w:rsidR="00E86124" w:rsidRPr="006C2729" w:rsidRDefault="00E86124" w:rsidP="00E850D1">
            <w:pPr>
              <w:pStyle w:val="Sangradetextonormal"/>
              <w:ind w:left="0"/>
              <w:jc w:val="center"/>
              <w:rPr>
                <w:rFonts w:ascii="Arial" w:hAnsi="Arial" w:cs="Arial"/>
                <w:sz w:val="18"/>
                <w:szCs w:val="18"/>
              </w:rPr>
            </w:pPr>
          </w:p>
          <w:p w14:paraId="0144EA54" w14:textId="44C19609" w:rsidR="00E86124" w:rsidRDefault="00E86124" w:rsidP="00E850D1">
            <w:pPr>
              <w:pStyle w:val="Sangradetextonormal"/>
              <w:ind w:left="0"/>
              <w:rPr>
                <w:rFonts w:ascii="Arial" w:hAnsi="Arial" w:cs="Arial"/>
                <w:sz w:val="18"/>
                <w:szCs w:val="18"/>
              </w:rPr>
            </w:pPr>
          </w:p>
          <w:p w14:paraId="51A5B1B5" w14:textId="77777777" w:rsidR="003875B5" w:rsidRPr="006C2729" w:rsidRDefault="003875B5" w:rsidP="00E850D1">
            <w:pPr>
              <w:pStyle w:val="Sangradetextonormal"/>
              <w:ind w:left="0"/>
              <w:rPr>
                <w:rFonts w:ascii="Arial" w:hAnsi="Arial" w:cs="Arial"/>
                <w:sz w:val="18"/>
                <w:szCs w:val="18"/>
              </w:rPr>
            </w:pPr>
          </w:p>
          <w:p w14:paraId="4BDE4459"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A025EDC" w14:textId="77777777" w:rsidTr="00E850D1">
        <w:trPr>
          <w:jc w:val="center"/>
        </w:trPr>
        <w:tc>
          <w:tcPr>
            <w:tcW w:w="4414" w:type="dxa"/>
          </w:tcPr>
          <w:p w14:paraId="3EEB93AE" w14:textId="77777777" w:rsidR="00E86124" w:rsidRPr="006C2729" w:rsidRDefault="00E86124" w:rsidP="00E850D1">
            <w:pPr>
              <w:pStyle w:val="Sangradetextonormal"/>
              <w:ind w:left="0"/>
              <w:rPr>
                <w:rFonts w:ascii="Arial" w:hAnsi="Arial" w:cs="Arial"/>
                <w:b/>
                <w:sz w:val="18"/>
                <w:szCs w:val="18"/>
                <w:highlight w:val="yellow"/>
                <w:lang w:val="es-ES"/>
              </w:rPr>
            </w:pPr>
          </w:p>
          <w:p w14:paraId="6E8D60B6" w14:textId="77777777" w:rsidR="00E86124" w:rsidRPr="00715175" w:rsidRDefault="00E86124" w:rsidP="00E850D1">
            <w:pPr>
              <w:pStyle w:val="Sangradetextonormal"/>
              <w:ind w:left="0"/>
              <w:rPr>
                <w:rFonts w:ascii="Arial" w:hAnsi="Arial" w:cs="Arial"/>
                <w:b/>
                <w:sz w:val="18"/>
                <w:szCs w:val="18"/>
                <w:lang w:val="es-ES"/>
              </w:rPr>
            </w:pPr>
            <w:r>
              <w:rPr>
                <w:rFonts w:ascii="Arial" w:hAnsi="Arial" w:cs="Arial"/>
                <w:b/>
                <w:sz w:val="18"/>
                <w:szCs w:val="18"/>
                <w:lang w:val="es-ES"/>
              </w:rPr>
              <w:t>C.</w:t>
            </w:r>
            <w:r w:rsidRPr="00715175">
              <w:rPr>
                <w:rFonts w:ascii="Arial" w:hAnsi="Arial" w:cs="Arial"/>
                <w:b/>
                <w:sz w:val="18"/>
                <w:szCs w:val="18"/>
                <w:lang w:val="es-ES"/>
              </w:rPr>
              <w:t xml:space="preserve"> </w:t>
            </w:r>
            <w:proofErr w:type="spellStart"/>
            <w:r w:rsidRPr="00715175">
              <w:rPr>
                <w:rFonts w:ascii="Arial" w:hAnsi="Arial" w:cs="Arial"/>
                <w:b/>
                <w:sz w:val="18"/>
                <w:szCs w:val="18"/>
                <w:lang w:val="es-ES"/>
              </w:rPr>
              <w:t>Lisly</w:t>
            </w:r>
            <w:proofErr w:type="spellEnd"/>
            <w:r w:rsidRPr="00715175">
              <w:rPr>
                <w:rFonts w:ascii="Arial" w:hAnsi="Arial" w:cs="Arial"/>
                <w:b/>
                <w:sz w:val="18"/>
                <w:szCs w:val="18"/>
                <w:lang w:val="es-ES"/>
              </w:rPr>
              <w:t xml:space="preserve"> Paola Jiménez de Alba </w:t>
            </w:r>
          </w:p>
          <w:p w14:paraId="40C4128A" w14:textId="77777777" w:rsidR="00E86124" w:rsidRPr="00715175" w:rsidRDefault="00E86124" w:rsidP="00E850D1">
            <w:pPr>
              <w:pStyle w:val="Sangradetextonormal"/>
              <w:ind w:left="0"/>
              <w:rPr>
                <w:rFonts w:ascii="Arial" w:hAnsi="Arial" w:cs="Arial"/>
                <w:sz w:val="18"/>
                <w:szCs w:val="18"/>
                <w:lang w:val="es-ES"/>
              </w:rPr>
            </w:pPr>
            <w:r w:rsidRPr="00715175">
              <w:rPr>
                <w:rFonts w:ascii="Arial" w:hAnsi="Arial" w:cs="Arial"/>
                <w:sz w:val="18"/>
                <w:szCs w:val="18"/>
                <w:lang w:val="es-ES"/>
              </w:rPr>
              <w:t>Departamento de Compras</w:t>
            </w:r>
          </w:p>
          <w:p w14:paraId="3D080BAE" w14:textId="77777777" w:rsidR="00E86124" w:rsidRPr="006C2729" w:rsidRDefault="00E86124" w:rsidP="00E850D1">
            <w:pPr>
              <w:pStyle w:val="Sangradetextonormal"/>
              <w:ind w:left="0"/>
              <w:rPr>
                <w:rFonts w:ascii="Arial" w:hAnsi="Arial" w:cs="Arial"/>
                <w:sz w:val="18"/>
                <w:szCs w:val="18"/>
                <w:highlight w:val="yellow"/>
                <w:lang w:val="es-ES"/>
              </w:rPr>
            </w:pPr>
          </w:p>
        </w:tc>
        <w:tc>
          <w:tcPr>
            <w:tcW w:w="4414" w:type="dxa"/>
          </w:tcPr>
          <w:p w14:paraId="78B4D9FD" w14:textId="77777777" w:rsidR="00E86124" w:rsidRPr="006C2729" w:rsidRDefault="00E86124" w:rsidP="00E850D1">
            <w:pPr>
              <w:pStyle w:val="Sangradetextonormal"/>
              <w:ind w:left="0"/>
              <w:jc w:val="center"/>
              <w:rPr>
                <w:rFonts w:ascii="Arial" w:hAnsi="Arial" w:cs="Arial"/>
                <w:sz w:val="18"/>
                <w:szCs w:val="18"/>
              </w:rPr>
            </w:pPr>
          </w:p>
          <w:p w14:paraId="4D1BBF90" w14:textId="77777777" w:rsidR="00E86124" w:rsidRPr="006C2729" w:rsidRDefault="00E86124" w:rsidP="00E850D1">
            <w:pPr>
              <w:pStyle w:val="Sangradetextonormal"/>
              <w:ind w:left="0"/>
              <w:jc w:val="center"/>
              <w:rPr>
                <w:rFonts w:ascii="Arial" w:hAnsi="Arial" w:cs="Arial"/>
                <w:sz w:val="18"/>
                <w:szCs w:val="18"/>
              </w:rPr>
            </w:pPr>
          </w:p>
          <w:p w14:paraId="3C90CC82"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E86124" w:rsidRPr="006C2729" w14:paraId="16B5173F" w14:textId="77777777" w:rsidTr="00E850D1">
        <w:trPr>
          <w:jc w:val="center"/>
        </w:trPr>
        <w:tc>
          <w:tcPr>
            <w:tcW w:w="4414" w:type="dxa"/>
          </w:tcPr>
          <w:p w14:paraId="67FDEA46" w14:textId="77777777" w:rsidR="00E86124" w:rsidRPr="006C2729" w:rsidRDefault="00E86124" w:rsidP="00E850D1">
            <w:pPr>
              <w:pStyle w:val="Sangradetextonormal"/>
              <w:ind w:left="0"/>
              <w:rPr>
                <w:rFonts w:ascii="Arial" w:hAnsi="Arial" w:cs="Arial"/>
                <w:b/>
                <w:sz w:val="18"/>
                <w:szCs w:val="18"/>
                <w:lang w:val="es-ES"/>
              </w:rPr>
            </w:pPr>
          </w:p>
          <w:p w14:paraId="13115CCB" w14:textId="77777777" w:rsidR="00E86124" w:rsidRPr="006C2729" w:rsidRDefault="00E86124" w:rsidP="00E850D1">
            <w:pPr>
              <w:pStyle w:val="Sangradetextonormal"/>
              <w:ind w:left="0"/>
              <w:rPr>
                <w:rFonts w:ascii="Arial" w:hAnsi="Arial" w:cs="Arial"/>
                <w:b/>
                <w:sz w:val="18"/>
                <w:szCs w:val="18"/>
                <w:lang w:val="es-ES"/>
              </w:rPr>
            </w:pPr>
            <w:r w:rsidRPr="006C2729">
              <w:rPr>
                <w:rFonts w:ascii="Arial" w:hAnsi="Arial" w:cs="Arial"/>
                <w:b/>
                <w:sz w:val="18"/>
                <w:szCs w:val="18"/>
                <w:lang w:val="es-ES"/>
              </w:rPr>
              <w:t xml:space="preserve">C. </w:t>
            </w:r>
            <w:r>
              <w:rPr>
                <w:rFonts w:ascii="Arial" w:hAnsi="Arial" w:cs="Arial"/>
                <w:b/>
                <w:sz w:val="18"/>
                <w:szCs w:val="18"/>
                <w:lang w:val="es-ES"/>
              </w:rPr>
              <w:t xml:space="preserve">Arnoldo Rodríguez Romo </w:t>
            </w:r>
          </w:p>
          <w:p w14:paraId="1C2197AA" w14:textId="77777777" w:rsidR="00E86124" w:rsidRPr="006C2729" w:rsidRDefault="00E86124" w:rsidP="00E850D1">
            <w:pPr>
              <w:pStyle w:val="Sangradetextonormal"/>
              <w:ind w:left="0"/>
              <w:rPr>
                <w:rFonts w:ascii="Arial" w:hAnsi="Arial" w:cs="Arial"/>
                <w:sz w:val="18"/>
                <w:szCs w:val="18"/>
                <w:lang w:val="es-ES"/>
              </w:rPr>
            </w:pPr>
            <w:r w:rsidRPr="006C2729">
              <w:rPr>
                <w:rFonts w:ascii="Arial" w:hAnsi="Arial" w:cs="Arial"/>
                <w:sz w:val="18"/>
                <w:szCs w:val="18"/>
                <w:lang w:val="es-ES"/>
              </w:rPr>
              <w:t>Departamento de Compras</w:t>
            </w:r>
          </w:p>
          <w:p w14:paraId="4FC405E9" w14:textId="77777777" w:rsidR="00E86124" w:rsidRPr="006C2729" w:rsidRDefault="00E86124" w:rsidP="00E850D1">
            <w:pPr>
              <w:pStyle w:val="Sangradetextonormal"/>
              <w:ind w:left="0"/>
              <w:rPr>
                <w:rFonts w:ascii="Arial" w:hAnsi="Arial" w:cs="Arial"/>
                <w:b/>
                <w:sz w:val="18"/>
                <w:szCs w:val="18"/>
                <w:highlight w:val="yellow"/>
                <w:lang w:val="es-ES"/>
              </w:rPr>
            </w:pPr>
          </w:p>
        </w:tc>
        <w:tc>
          <w:tcPr>
            <w:tcW w:w="4414" w:type="dxa"/>
          </w:tcPr>
          <w:p w14:paraId="2E239B7B" w14:textId="77777777" w:rsidR="00E86124" w:rsidRPr="006C2729" w:rsidRDefault="00E86124" w:rsidP="00E850D1">
            <w:pPr>
              <w:pStyle w:val="Sangradetextonormal"/>
              <w:ind w:left="0"/>
              <w:jc w:val="center"/>
              <w:rPr>
                <w:rFonts w:ascii="Arial" w:hAnsi="Arial" w:cs="Arial"/>
                <w:sz w:val="18"/>
                <w:szCs w:val="18"/>
              </w:rPr>
            </w:pPr>
          </w:p>
          <w:p w14:paraId="27107D60" w14:textId="77777777" w:rsidR="00E86124" w:rsidRPr="006C2729" w:rsidRDefault="00E86124" w:rsidP="00E850D1">
            <w:pPr>
              <w:pStyle w:val="Sangradetextonormal"/>
              <w:ind w:left="0"/>
              <w:jc w:val="center"/>
              <w:rPr>
                <w:rFonts w:ascii="Arial" w:hAnsi="Arial" w:cs="Arial"/>
                <w:sz w:val="18"/>
                <w:szCs w:val="18"/>
              </w:rPr>
            </w:pPr>
          </w:p>
          <w:p w14:paraId="3EA68E7D"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E86124" w:rsidRPr="006C2729" w14:paraId="79762305" w14:textId="77777777" w:rsidTr="00E850D1">
        <w:trPr>
          <w:jc w:val="center"/>
        </w:trPr>
        <w:tc>
          <w:tcPr>
            <w:tcW w:w="4414" w:type="dxa"/>
          </w:tcPr>
          <w:p w14:paraId="3C498A74" w14:textId="77777777" w:rsidR="00E86124" w:rsidRPr="006C2729" w:rsidRDefault="00E86124" w:rsidP="00E850D1">
            <w:pPr>
              <w:pStyle w:val="Sangradetextonormal"/>
              <w:ind w:left="0"/>
              <w:rPr>
                <w:rFonts w:ascii="Arial" w:hAnsi="Arial" w:cs="Arial"/>
                <w:b/>
                <w:sz w:val="18"/>
                <w:szCs w:val="18"/>
                <w:highlight w:val="yellow"/>
                <w:lang w:val="es-ES"/>
              </w:rPr>
            </w:pPr>
          </w:p>
          <w:p w14:paraId="6C515150" w14:textId="77777777" w:rsidR="00E86124" w:rsidRPr="00715175" w:rsidRDefault="00E86124" w:rsidP="00E850D1">
            <w:pPr>
              <w:pStyle w:val="Sangradetextonormal"/>
              <w:ind w:left="0"/>
              <w:rPr>
                <w:rFonts w:ascii="Arial" w:hAnsi="Arial" w:cs="Arial"/>
                <w:b/>
                <w:sz w:val="18"/>
                <w:szCs w:val="18"/>
                <w:lang w:val="es-ES"/>
              </w:rPr>
            </w:pPr>
            <w:r>
              <w:rPr>
                <w:rFonts w:ascii="Arial" w:hAnsi="Arial" w:cs="Arial"/>
                <w:b/>
                <w:sz w:val="18"/>
                <w:szCs w:val="18"/>
                <w:lang w:val="es-ES"/>
              </w:rPr>
              <w:t>C.</w:t>
            </w:r>
            <w:r w:rsidRPr="00715175">
              <w:rPr>
                <w:rFonts w:ascii="Arial" w:hAnsi="Arial" w:cs="Arial"/>
                <w:b/>
                <w:sz w:val="18"/>
                <w:szCs w:val="18"/>
                <w:lang w:val="es-ES"/>
              </w:rPr>
              <w:t xml:space="preserve"> </w:t>
            </w:r>
            <w:r>
              <w:rPr>
                <w:rFonts w:ascii="Arial" w:hAnsi="Arial" w:cs="Arial"/>
                <w:b/>
                <w:sz w:val="18"/>
                <w:szCs w:val="18"/>
                <w:lang w:val="es-ES"/>
              </w:rPr>
              <w:t>Gabriela del Socorro Muñoz Vera</w:t>
            </w:r>
          </w:p>
          <w:p w14:paraId="06A96DB7" w14:textId="77777777" w:rsidR="00E86124" w:rsidRPr="00715175" w:rsidRDefault="00E86124" w:rsidP="00E850D1">
            <w:pPr>
              <w:pStyle w:val="Sangradetextonormal"/>
              <w:ind w:left="0"/>
              <w:rPr>
                <w:rFonts w:ascii="Arial" w:hAnsi="Arial" w:cs="Arial"/>
                <w:sz w:val="18"/>
                <w:szCs w:val="18"/>
                <w:lang w:val="es-ES"/>
              </w:rPr>
            </w:pPr>
            <w:r w:rsidRPr="00715175">
              <w:rPr>
                <w:rFonts w:ascii="Arial" w:hAnsi="Arial" w:cs="Arial"/>
                <w:sz w:val="18"/>
                <w:szCs w:val="18"/>
                <w:lang w:val="es-ES"/>
              </w:rPr>
              <w:t>Departamento de Compras</w:t>
            </w:r>
          </w:p>
          <w:p w14:paraId="2CE2BE81" w14:textId="77777777" w:rsidR="00E86124" w:rsidRPr="006C2729" w:rsidRDefault="00E86124" w:rsidP="00E850D1">
            <w:pPr>
              <w:pStyle w:val="Sangradetextonormal"/>
              <w:ind w:left="0"/>
              <w:rPr>
                <w:rFonts w:ascii="Arial" w:hAnsi="Arial" w:cs="Arial"/>
                <w:b/>
                <w:sz w:val="18"/>
                <w:szCs w:val="18"/>
                <w:lang w:val="es-ES"/>
              </w:rPr>
            </w:pPr>
          </w:p>
        </w:tc>
        <w:tc>
          <w:tcPr>
            <w:tcW w:w="4414" w:type="dxa"/>
          </w:tcPr>
          <w:p w14:paraId="11B3171C" w14:textId="77777777" w:rsidR="00E86124" w:rsidRPr="006C2729" w:rsidRDefault="00E86124" w:rsidP="00E850D1">
            <w:pPr>
              <w:pStyle w:val="Sangradetextonormal"/>
              <w:ind w:left="0"/>
              <w:jc w:val="center"/>
              <w:rPr>
                <w:rFonts w:ascii="Arial" w:hAnsi="Arial" w:cs="Arial"/>
                <w:sz w:val="18"/>
                <w:szCs w:val="18"/>
              </w:rPr>
            </w:pPr>
          </w:p>
          <w:p w14:paraId="1E8A4226" w14:textId="77777777" w:rsidR="00E86124" w:rsidRPr="006C2729" w:rsidRDefault="00E86124" w:rsidP="00E850D1">
            <w:pPr>
              <w:pStyle w:val="Sangradetextonormal"/>
              <w:ind w:left="0"/>
              <w:jc w:val="center"/>
              <w:rPr>
                <w:rFonts w:ascii="Arial" w:hAnsi="Arial" w:cs="Arial"/>
                <w:sz w:val="18"/>
                <w:szCs w:val="18"/>
              </w:rPr>
            </w:pPr>
          </w:p>
          <w:p w14:paraId="39186F64"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bl>
    <w:p w14:paraId="442A72E6" w14:textId="77777777" w:rsidR="00E86124" w:rsidRPr="006C2729" w:rsidRDefault="00E86124" w:rsidP="00E86124">
      <w:pPr>
        <w:pStyle w:val="Sangradetextonormal"/>
        <w:ind w:left="0"/>
        <w:rPr>
          <w:rFonts w:ascii="Arial" w:hAnsi="Arial" w:cs="Arial"/>
          <w:sz w:val="18"/>
          <w:szCs w:val="18"/>
          <w:lang w:val="es-ES"/>
        </w:rPr>
      </w:pPr>
      <w:r w:rsidRPr="006C2729">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E86124" w:rsidRPr="006C2729" w14:paraId="69A4F0D0" w14:textId="77777777" w:rsidTr="00E850D1">
        <w:tc>
          <w:tcPr>
            <w:tcW w:w="8828" w:type="dxa"/>
            <w:gridSpan w:val="2"/>
            <w:shd w:val="clear" w:color="auto" w:fill="F2F2F2" w:themeFill="background1" w:themeFillShade="F2"/>
            <w:vAlign w:val="center"/>
          </w:tcPr>
          <w:p w14:paraId="2B86B39A" w14:textId="77777777" w:rsidR="00E86124" w:rsidRPr="006C2729" w:rsidRDefault="00E86124" w:rsidP="00E850D1">
            <w:pPr>
              <w:pStyle w:val="Sangradetextonormal"/>
              <w:ind w:left="0"/>
              <w:jc w:val="center"/>
              <w:rPr>
                <w:rFonts w:ascii="Arial" w:hAnsi="Arial" w:cs="Arial"/>
                <w:b/>
                <w:sz w:val="18"/>
                <w:szCs w:val="18"/>
              </w:rPr>
            </w:pPr>
            <w:r w:rsidRPr="006C2729">
              <w:rPr>
                <w:rFonts w:ascii="Arial" w:hAnsi="Arial" w:cs="Arial"/>
                <w:b/>
                <w:sz w:val="18"/>
                <w:szCs w:val="18"/>
              </w:rPr>
              <w:t xml:space="preserve">Por parte de los Licitantes </w:t>
            </w:r>
          </w:p>
        </w:tc>
      </w:tr>
      <w:tr w:rsidR="00E86124" w:rsidRPr="006C2729" w14:paraId="24E2DDC7" w14:textId="77777777" w:rsidTr="00E850D1">
        <w:tc>
          <w:tcPr>
            <w:tcW w:w="4390" w:type="dxa"/>
            <w:vAlign w:val="center"/>
          </w:tcPr>
          <w:p w14:paraId="77B73B8B" w14:textId="77777777" w:rsidR="00E86124" w:rsidRPr="006C2729" w:rsidRDefault="00E86124" w:rsidP="00E850D1">
            <w:pPr>
              <w:pStyle w:val="Sangradetextonormal"/>
              <w:ind w:left="0"/>
              <w:rPr>
                <w:rFonts w:ascii="Arial" w:hAnsi="Arial" w:cs="Arial"/>
                <w:b/>
                <w:sz w:val="18"/>
                <w:szCs w:val="18"/>
              </w:rPr>
            </w:pPr>
          </w:p>
          <w:p w14:paraId="4B74377C" w14:textId="7D627223" w:rsidR="00E86124" w:rsidRPr="006C2729" w:rsidRDefault="00E86124" w:rsidP="00E850D1">
            <w:pPr>
              <w:pStyle w:val="Sangradetextonormal"/>
              <w:ind w:left="0"/>
              <w:rPr>
                <w:rFonts w:ascii="Arial" w:hAnsi="Arial" w:cs="Arial"/>
                <w:b/>
                <w:sz w:val="18"/>
                <w:szCs w:val="18"/>
              </w:rPr>
            </w:pPr>
            <w:r w:rsidRPr="006C2729">
              <w:rPr>
                <w:rFonts w:ascii="Arial" w:hAnsi="Arial" w:cs="Arial"/>
                <w:b/>
                <w:sz w:val="18"/>
                <w:szCs w:val="18"/>
              </w:rPr>
              <w:t xml:space="preserve">C. </w:t>
            </w:r>
            <w:r w:rsidR="009140F5">
              <w:rPr>
                <w:rFonts w:ascii="Arial" w:hAnsi="Arial" w:cs="Arial"/>
                <w:b/>
                <w:sz w:val="18"/>
                <w:szCs w:val="18"/>
              </w:rPr>
              <w:t xml:space="preserve">Imelda </w:t>
            </w:r>
            <w:proofErr w:type="spellStart"/>
            <w:r w:rsidR="009140F5">
              <w:rPr>
                <w:rFonts w:ascii="Arial" w:hAnsi="Arial" w:cs="Arial"/>
                <w:b/>
                <w:sz w:val="18"/>
                <w:szCs w:val="18"/>
              </w:rPr>
              <w:t>Martinez</w:t>
            </w:r>
            <w:proofErr w:type="spellEnd"/>
            <w:r w:rsidR="009140F5">
              <w:rPr>
                <w:rFonts w:ascii="Arial" w:hAnsi="Arial" w:cs="Arial"/>
                <w:b/>
                <w:sz w:val="18"/>
                <w:szCs w:val="18"/>
              </w:rPr>
              <w:t xml:space="preserve"> Niño</w:t>
            </w:r>
          </w:p>
          <w:p w14:paraId="2BD5245C" w14:textId="2B218E5B" w:rsidR="009140F5" w:rsidRPr="006C2729" w:rsidRDefault="009140F5" w:rsidP="009140F5">
            <w:pPr>
              <w:pStyle w:val="Sangradetextonormal"/>
              <w:ind w:left="0"/>
              <w:rPr>
                <w:rFonts w:ascii="Arial" w:hAnsi="Arial" w:cs="Arial"/>
                <w:b/>
                <w:sz w:val="18"/>
                <w:szCs w:val="18"/>
              </w:rPr>
            </w:pPr>
            <w:r>
              <w:rPr>
                <w:rFonts w:ascii="Arial" w:hAnsi="Arial" w:cs="Arial"/>
                <w:b/>
                <w:sz w:val="18"/>
                <w:szCs w:val="18"/>
              </w:rPr>
              <w:t>IMELDA MARTINEZ NIÑO</w:t>
            </w:r>
          </w:p>
          <w:p w14:paraId="34D06F3D" w14:textId="77777777" w:rsidR="00E86124" w:rsidRPr="006C2729" w:rsidRDefault="00E86124" w:rsidP="009140F5">
            <w:pPr>
              <w:pStyle w:val="Sangradetextonormal"/>
              <w:ind w:left="0"/>
              <w:rPr>
                <w:rFonts w:ascii="Arial" w:hAnsi="Arial" w:cs="Arial"/>
                <w:sz w:val="18"/>
                <w:szCs w:val="18"/>
              </w:rPr>
            </w:pPr>
          </w:p>
        </w:tc>
        <w:tc>
          <w:tcPr>
            <w:tcW w:w="4438" w:type="dxa"/>
          </w:tcPr>
          <w:p w14:paraId="3B48550C" w14:textId="77777777" w:rsidR="00E86124" w:rsidRPr="006C2729" w:rsidRDefault="00E86124" w:rsidP="00E850D1">
            <w:pPr>
              <w:pStyle w:val="Sangradetextonormal"/>
              <w:ind w:left="0"/>
              <w:jc w:val="center"/>
              <w:rPr>
                <w:rFonts w:ascii="Arial" w:hAnsi="Arial" w:cs="Arial"/>
                <w:sz w:val="17"/>
                <w:szCs w:val="17"/>
              </w:rPr>
            </w:pPr>
          </w:p>
          <w:p w14:paraId="60F377B0" w14:textId="77777777" w:rsidR="00E86124" w:rsidRPr="006C2729" w:rsidRDefault="00E86124" w:rsidP="00E850D1">
            <w:pPr>
              <w:pStyle w:val="Sangradetextonormal"/>
              <w:ind w:left="0"/>
              <w:jc w:val="center"/>
              <w:rPr>
                <w:rFonts w:ascii="Arial" w:hAnsi="Arial" w:cs="Arial"/>
                <w:sz w:val="17"/>
                <w:szCs w:val="17"/>
              </w:rPr>
            </w:pPr>
          </w:p>
          <w:p w14:paraId="77437BF7" w14:textId="77777777" w:rsidR="00E86124" w:rsidRPr="006C2729" w:rsidRDefault="00E86124" w:rsidP="00E850D1">
            <w:pPr>
              <w:pStyle w:val="Sangradetextonormal"/>
              <w:ind w:left="0"/>
              <w:jc w:val="center"/>
              <w:rPr>
                <w:rFonts w:ascii="Arial" w:hAnsi="Arial" w:cs="Arial"/>
                <w:sz w:val="17"/>
                <w:szCs w:val="17"/>
              </w:rPr>
            </w:pPr>
          </w:p>
          <w:p w14:paraId="72F7BB8C" w14:textId="77777777" w:rsidR="00E86124" w:rsidRPr="006C2729" w:rsidRDefault="00E86124" w:rsidP="00E850D1">
            <w:pPr>
              <w:jc w:val="center"/>
              <w:rPr>
                <w:rFonts w:ascii="Arial" w:hAnsi="Arial" w:cs="Arial"/>
              </w:rPr>
            </w:pPr>
            <w:r w:rsidRPr="006C2729">
              <w:rPr>
                <w:rFonts w:ascii="Arial" w:hAnsi="Arial" w:cs="Arial"/>
                <w:sz w:val="17"/>
                <w:szCs w:val="17"/>
              </w:rPr>
              <w:t>______________________________________</w:t>
            </w:r>
          </w:p>
        </w:tc>
      </w:tr>
    </w:tbl>
    <w:p w14:paraId="2E62CEC5" w14:textId="77777777" w:rsidR="00E86124" w:rsidRPr="009140F5" w:rsidRDefault="00E86124" w:rsidP="00E86124">
      <w:pPr>
        <w:pStyle w:val="Sangradetextonormal"/>
        <w:ind w:left="0"/>
        <w:jc w:val="both"/>
        <w:rPr>
          <w:rFonts w:ascii="Arial" w:hAnsi="Arial" w:cs="Arial"/>
          <w:sz w:val="18"/>
          <w:szCs w:val="18"/>
        </w:rPr>
      </w:pPr>
      <w:r w:rsidRPr="009140F5">
        <w:rPr>
          <w:rFonts w:ascii="Arial" w:hAnsi="Arial" w:cs="Arial"/>
          <w:sz w:val="18"/>
          <w:szCs w:val="18"/>
        </w:rPr>
        <w:t>---------------------------------------------------------------------------------------------------------------------------------------------------</w:t>
      </w:r>
    </w:p>
    <w:p w14:paraId="1FA32D3E" w14:textId="7D60ED8A" w:rsidR="00E86124" w:rsidRPr="009A09AF" w:rsidRDefault="00E86124" w:rsidP="00E86124">
      <w:pPr>
        <w:pStyle w:val="Sangradetextonormal"/>
        <w:ind w:left="0"/>
        <w:jc w:val="both"/>
        <w:rPr>
          <w:rFonts w:ascii="Arial" w:hAnsi="Arial" w:cs="Arial"/>
          <w:sz w:val="18"/>
          <w:szCs w:val="18"/>
        </w:rPr>
      </w:pPr>
      <w:r w:rsidRPr="009140F5">
        <w:rPr>
          <w:rFonts w:ascii="Arial" w:hAnsi="Arial" w:cs="Arial"/>
          <w:sz w:val="18"/>
          <w:szCs w:val="18"/>
        </w:rPr>
        <w:t>Se hace saber que la presente acta de notificación de fallo consta de</w:t>
      </w:r>
      <w:r w:rsidRPr="009140F5">
        <w:rPr>
          <w:rFonts w:ascii="Arial" w:hAnsi="Arial" w:cs="Arial"/>
          <w:b/>
          <w:sz w:val="18"/>
          <w:szCs w:val="18"/>
        </w:rPr>
        <w:t xml:space="preserve"> </w:t>
      </w:r>
      <w:r w:rsidR="00F8274C" w:rsidRPr="009140F5">
        <w:rPr>
          <w:rFonts w:ascii="Arial" w:hAnsi="Arial" w:cs="Arial"/>
          <w:b/>
          <w:sz w:val="18"/>
          <w:szCs w:val="18"/>
        </w:rPr>
        <w:t>1</w:t>
      </w:r>
      <w:r w:rsidR="009140F5" w:rsidRPr="009140F5">
        <w:rPr>
          <w:rFonts w:ascii="Arial" w:hAnsi="Arial" w:cs="Arial"/>
          <w:b/>
          <w:sz w:val="18"/>
          <w:szCs w:val="18"/>
        </w:rPr>
        <w:t>3</w:t>
      </w:r>
      <w:r w:rsidRPr="009140F5">
        <w:rPr>
          <w:rFonts w:ascii="Arial" w:hAnsi="Arial" w:cs="Arial"/>
          <w:b/>
          <w:sz w:val="18"/>
          <w:szCs w:val="18"/>
        </w:rPr>
        <w:t xml:space="preserve"> páginas</w:t>
      </w:r>
      <w:r w:rsidRPr="009140F5">
        <w:rPr>
          <w:rFonts w:ascii="Arial" w:hAnsi="Arial" w:cs="Arial"/>
          <w:sz w:val="18"/>
          <w:szCs w:val="18"/>
        </w:rPr>
        <w:t xml:space="preserve">; el Dictamen Técnico, Anexo “1” consta de </w:t>
      </w:r>
      <w:r w:rsidR="009140F5" w:rsidRPr="009140F5">
        <w:rPr>
          <w:rFonts w:ascii="Arial" w:hAnsi="Arial" w:cs="Arial"/>
          <w:b/>
          <w:sz w:val="18"/>
          <w:szCs w:val="18"/>
        </w:rPr>
        <w:t>22</w:t>
      </w:r>
      <w:r w:rsidRPr="009140F5">
        <w:rPr>
          <w:rFonts w:ascii="Arial" w:hAnsi="Arial" w:cs="Arial"/>
          <w:b/>
          <w:sz w:val="18"/>
          <w:szCs w:val="18"/>
        </w:rPr>
        <w:t xml:space="preserve"> páginas</w:t>
      </w:r>
      <w:r w:rsidRPr="009140F5">
        <w:rPr>
          <w:rFonts w:ascii="Arial" w:hAnsi="Arial" w:cs="Arial"/>
          <w:sz w:val="18"/>
          <w:szCs w:val="18"/>
        </w:rPr>
        <w:t xml:space="preserve">, y el Análisis administrativo Anexo “2” consta en </w:t>
      </w:r>
      <w:r w:rsidR="00F8274C" w:rsidRPr="009140F5">
        <w:rPr>
          <w:rFonts w:ascii="Arial" w:hAnsi="Arial" w:cs="Arial"/>
          <w:b/>
          <w:sz w:val="18"/>
          <w:szCs w:val="18"/>
        </w:rPr>
        <w:t>7</w:t>
      </w:r>
      <w:r w:rsidRPr="009140F5">
        <w:rPr>
          <w:rFonts w:ascii="Arial" w:hAnsi="Arial" w:cs="Arial"/>
          <w:b/>
          <w:sz w:val="18"/>
          <w:szCs w:val="18"/>
        </w:rPr>
        <w:t xml:space="preserve"> páginas</w:t>
      </w:r>
      <w:r w:rsidRPr="009140F5">
        <w:rPr>
          <w:rFonts w:ascii="Arial" w:hAnsi="Arial" w:cs="Arial"/>
          <w:sz w:val="18"/>
          <w:szCs w:val="18"/>
        </w:rPr>
        <w:t>. ----------------------------------------------------------------------------------------------------------------------------------------------------------------------------------</w:t>
      </w:r>
    </w:p>
    <w:p w14:paraId="520B568D" w14:textId="66C596FB" w:rsidR="00E86124" w:rsidRPr="006C2729" w:rsidRDefault="00E86124" w:rsidP="00E86124">
      <w:pPr>
        <w:pStyle w:val="Sangradetextonormal"/>
        <w:ind w:left="0"/>
        <w:jc w:val="both"/>
        <w:rPr>
          <w:rFonts w:ascii="Arial" w:hAnsi="Arial" w:cs="Arial"/>
          <w:b/>
          <w:sz w:val="18"/>
          <w:szCs w:val="18"/>
        </w:rPr>
      </w:pPr>
      <w:r w:rsidRPr="009A09AF">
        <w:rPr>
          <w:rFonts w:ascii="Arial" w:hAnsi="Arial" w:cs="Arial"/>
          <w:sz w:val="18"/>
          <w:szCs w:val="18"/>
        </w:rPr>
        <w:t xml:space="preserve">Siendo </w:t>
      </w:r>
      <w:r w:rsidRPr="009140F5">
        <w:rPr>
          <w:rFonts w:ascii="Arial" w:hAnsi="Arial" w:cs="Arial"/>
          <w:sz w:val="18"/>
          <w:szCs w:val="18"/>
        </w:rPr>
        <w:t xml:space="preserve">las </w:t>
      </w:r>
      <w:r w:rsidRPr="009140F5">
        <w:rPr>
          <w:rFonts w:ascii="Arial" w:hAnsi="Arial" w:cs="Arial"/>
          <w:b/>
          <w:sz w:val="18"/>
          <w:szCs w:val="18"/>
        </w:rPr>
        <w:t>14:</w:t>
      </w:r>
      <w:r w:rsidR="009140F5" w:rsidRPr="009140F5">
        <w:rPr>
          <w:rFonts w:ascii="Arial" w:hAnsi="Arial" w:cs="Arial"/>
          <w:b/>
          <w:sz w:val="18"/>
          <w:szCs w:val="18"/>
        </w:rPr>
        <w:t>1</w:t>
      </w:r>
      <w:r w:rsidR="003875B5">
        <w:rPr>
          <w:rFonts w:ascii="Arial" w:hAnsi="Arial" w:cs="Arial"/>
          <w:b/>
          <w:sz w:val="18"/>
          <w:szCs w:val="18"/>
        </w:rPr>
        <w:t>7</w:t>
      </w:r>
      <w:r w:rsidRPr="009140F5">
        <w:rPr>
          <w:rFonts w:ascii="Arial" w:hAnsi="Arial" w:cs="Arial"/>
          <w:sz w:val="18"/>
          <w:szCs w:val="18"/>
        </w:rPr>
        <w:t xml:space="preserve"> horas d</w:t>
      </w:r>
      <w:r w:rsidRPr="006C2729">
        <w:rPr>
          <w:rFonts w:ascii="Arial" w:hAnsi="Arial" w:cs="Arial"/>
          <w:sz w:val="18"/>
          <w:szCs w:val="18"/>
        </w:rPr>
        <w:t>el día de su inicio, se da por concluida la presente junta firmando el acta los que en ella intervienen para los fines y efectos legales a que haya lugar, entregándose fotocopia y/o envió digital del acta a los participantes.--------------------------------------------------------------------------------------------------------------------</w:t>
      </w:r>
    </w:p>
    <w:p w14:paraId="18042D73" w14:textId="77777777" w:rsidR="00E86124" w:rsidRPr="006C2729" w:rsidRDefault="00E86124" w:rsidP="00E86124">
      <w:pPr>
        <w:jc w:val="center"/>
        <w:rPr>
          <w:rFonts w:ascii="Arial" w:hAnsi="Arial" w:cs="Arial"/>
          <w:sz w:val="18"/>
          <w:szCs w:val="18"/>
        </w:rPr>
      </w:pPr>
      <w:r w:rsidRPr="006C2729">
        <w:rPr>
          <w:rFonts w:ascii="Arial" w:hAnsi="Arial" w:cs="Arial"/>
          <w:sz w:val="18"/>
          <w:szCs w:val="18"/>
        </w:rPr>
        <w:t>======================================FIN DE TEXTO==================================</w:t>
      </w:r>
    </w:p>
    <w:p w14:paraId="65684835" w14:textId="7507C299" w:rsidR="00597802" w:rsidRPr="00342CC6" w:rsidRDefault="00597802" w:rsidP="00692E3E">
      <w:pPr>
        <w:jc w:val="center"/>
        <w:rPr>
          <w:rFonts w:ascii="Arial" w:hAnsi="Arial" w:cs="Arial"/>
          <w:sz w:val="18"/>
          <w:szCs w:val="18"/>
        </w:rPr>
      </w:pPr>
    </w:p>
    <w:sectPr w:rsidR="00597802" w:rsidRPr="00342CC6" w:rsidSect="009A2B44">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413E37" w:rsidRDefault="00413E37" w:rsidP="004F08CF">
      <w:r>
        <w:separator/>
      </w:r>
    </w:p>
  </w:endnote>
  <w:endnote w:type="continuationSeparator" w:id="0">
    <w:p w14:paraId="7747DE7D" w14:textId="77777777" w:rsidR="00413E37" w:rsidRDefault="00413E37"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6A82DA04" w:rsidR="00413E37" w:rsidRPr="003B7915" w:rsidRDefault="00413E37"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003-2023</w:t>
    </w:r>
  </w:p>
  <w:p w14:paraId="300C9066" w14:textId="62929CD4" w:rsidR="00413E37" w:rsidRPr="003B7915" w:rsidRDefault="00413E37"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13</w:t>
    </w:r>
    <w:r w:rsidRPr="003B7915">
      <w:rPr>
        <w:rFonts w:ascii="Tahoma" w:hAnsi="Tahoma" w:cs="Tahoma"/>
        <w:snapToGrid w:val="0"/>
        <w:sz w:val="12"/>
        <w:szCs w:val="12"/>
      </w:rPr>
      <w:fldChar w:fldCharType="end"/>
    </w:r>
  </w:p>
  <w:p w14:paraId="6D0C6195" w14:textId="77777777" w:rsidR="00413E37" w:rsidRPr="003B7915" w:rsidRDefault="00413E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413E37" w:rsidRDefault="00413E37" w:rsidP="004F08CF">
      <w:r>
        <w:separator/>
      </w:r>
    </w:p>
  </w:footnote>
  <w:footnote w:type="continuationSeparator" w:id="0">
    <w:p w14:paraId="5766713E" w14:textId="77777777" w:rsidR="00413E37" w:rsidRDefault="00413E37"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413E37" w:rsidRPr="00400A61" w:rsidRDefault="00413E37"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413E37" w:rsidRPr="003B7915" w14:paraId="68B796FB" w14:textId="77777777" w:rsidTr="00D01779">
      <w:trPr>
        <w:jc w:val="right"/>
      </w:trPr>
      <w:tc>
        <w:tcPr>
          <w:tcW w:w="5260" w:type="dxa"/>
          <w:shd w:val="clear" w:color="auto" w:fill="auto"/>
        </w:tcPr>
        <w:p w14:paraId="499EB5F7" w14:textId="77777777" w:rsidR="00413E37" w:rsidRPr="003B7915" w:rsidRDefault="00413E37"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413E37" w:rsidRPr="003B7915" w14:paraId="29A72E0C" w14:textId="77777777" w:rsidTr="00D01779">
      <w:trPr>
        <w:jc w:val="right"/>
      </w:trPr>
      <w:tc>
        <w:tcPr>
          <w:tcW w:w="5260" w:type="dxa"/>
          <w:shd w:val="clear" w:color="auto" w:fill="auto"/>
        </w:tcPr>
        <w:p w14:paraId="66280DD2" w14:textId="77777777" w:rsidR="00413E37" w:rsidRPr="003B7915" w:rsidRDefault="00413E37" w:rsidP="00D01779">
          <w:pPr>
            <w:jc w:val="center"/>
            <w:rPr>
              <w:rFonts w:ascii="Arial" w:hAnsi="Arial" w:cs="Arial"/>
              <w:b/>
            </w:rPr>
          </w:pPr>
          <w:r w:rsidRPr="003B7915">
            <w:rPr>
              <w:rFonts w:ascii="Arial" w:hAnsi="Arial" w:cs="Arial"/>
              <w:b/>
            </w:rPr>
            <w:t>DIRECCIÓN GENERAL DE FINANZAS</w:t>
          </w:r>
        </w:p>
      </w:tc>
    </w:tr>
    <w:tr w:rsidR="00413E37" w:rsidRPr="003B7915" w14:paraId="0BFF67D6" w14:textId="77777777" w:rsidTr="00D01779">
      <w:trPr>
        <w:jc w:val="right"/>
      </w:trPr>
      <w:tc>
        <w:tcPr>
          <w:tcW w:w="5260" w:type="dxa"/>
          <w:shd w:val="clear" w:color="auto" w:fill="auto"/>
        </w:tcPr>
        <w:p w14:paraId="0D9E4666" w14:textId="77777777" w:rsidR="00413E37" w:rsidRPr="003B7915" w:rsidRDefault="00413E37" w:rsidP="00D01779">
          <w:pPr>
            <w:rPr>
              <w:rFonts w:ascii="Arial" w:hAnsi="Arial" w:cs="Arial"/>
              <w:b/>
              <w:sz w:val="18"/>
              <w:szCs w:val="18"/>
            </w:rPr>
          </w:pPr>
          <w:r w:rsidRPr="003B7915">
            <w:rPr>
              <w:rFonts w:ascii="Arial" w:hAnsi="Arial" w:cs="Arial"/>
              <w:b/>
              <w:sz w:val="18"/>
              <w:szCs w:val="18"/>
            </w:rPr>
            <w:t xml:space="preserve">NOTIFICACIÓN DE FALLO </w:t>
          </w:r>
        </w:p>
      </w:tc>
    </w:tr>
    <w:tr w:rsidR="00413E37" w:rsidRPr="003B7915" w14:paraId="7496B597" w14:textId="77777777" w:rsidTr="00D01779">
      <w:trPr>
        <w:jc w:val="right"/>
      </w:trPr>
      <w:tc>
        <w:tcPr>
          <w:tcW w:w="5260" w:type="dxa"/>
          <w:shd w:val="clear" w:color="auto" w:fill="auto"/>
        </w:tcPr>
        <w:p w14:paraId="603F39BB" w14:textId="77777777" w:rsidR="00413E37" w:rsidRPr="003B7915" w:rsidRDefault="00413E37" w:rsidP="00D01779">
          <w:pPr>
            <w:jc w:val="both"/>
            <w:rPr>
              <w:rFonts w:ascii="Arial" w:hAnsi="Arial" w:cs="Arial"/>
              <w:b/>
              <w:sz w:val="18"/>
              <w:szCs w:val="18"/>
            </w:rPr>
          </w:pPr>
          <w:r w:rsidRPr="004C2660">
            <w:rPr>
              <w:rFonts w:ascii="Arial" w:hAnsi="Arial" w:cs="Arial"/>
              <w:b/>
              <w:sz w:val="18"/>
              <w:szCs w:val="18"/>
            </w:rPr>
            <w:t>LICITACIÓN PÚBLICA NACIONAL</w:t>
          </w:r>
        </w:p>
      </w:tc>
    </w:tr>
    <w:tr w:rsidR="00413E37" w:rsidRPr="003B7915" w14:paraId="1618B673" w14:textId="77777777" w:rsidTr="00D01779">
      <w:trPr>
        <w:jc w:val="right"/>
      </w:trPr>
      <w:tc>
        <w:tcPr>
          <w:tcW w:w="5260" w:type="dxa"/>
          <w:shd w:val="clear" w:color="auto" w:fill="auto"/>
        </w:tcPr>
        <w:p w14:paraId="54C148F5" w14:textId="72BE37E7" w:rsidR="00413E37" w:rsidRPr="008801F1" w:rsidRDefault="00413E37" w:rsidP="00810F6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03-2024</w:t>
          </w:r>
        </w:p>
      </w:tc>
    </w:tr>
    <w:tr w:rsidR="00413E37" w:rsidRPr="003B7915" w14:paraId="480FE9F7" w14:textId="77777777" w:rsidTr="00D01779">
      <w:trPr>
        <w:jc w:val="right"/>
      </w:trPr>
      <w:tc>
        <w:tcPr>
          <w:tcW w:w="5260" w:type="dxa"/>
          <w:shd w:val="clear" w:color="auto" w:fill="auto"/>
        </w:tcPr>
        <w:p w14:paraId="4D1C0C47" w14:textId="4CD52E4E" w:rsidR="00413E37" w:rsidRPr="0001778D" w:rsidRDefault="00413E37" w:rsidP="005168C2">
          <w:pPr>
            <w:jc w:val="both"/>
            <w:rPr>
              <w:rFonts w:ascii="Arial" w:hAnsi="Arial" w:cs="Arial"/>
              <w:b/>
              <w:sz w:val="16"/>
              <w:szCs w:val="16"/>
            </w:rPr>
          </w:pPr>
          <w:r w:rsidRPr="00EE1FB0">
            <w:rPr>
              <w:rFonts w:ascii="Arial" w:hAnsi="Arial" w:cs="Arial"/>
              <w:b/>
              <w:sz w:val="18"/>
              <w:szCs w:val="18"/>
            </w:rPr>
            <w:t>ADQUISICIÓN DE MATERIALES</w:t>
          </w:r>
          <w:r>
            <w:rPr>
              <w:rFonts w:ascii="Arial" w:hAnsi="Arial" w:cs="Arial"/>
              <w:b/>
              <w:sz w:val="18"/>
              <w:szCs w:val="18"/>
            </w:rPr>
            <w:t xml:space="preserve"> </w:t>
          </w:r>
          <w:r w:rsidRPr="00EE1FB0">
            <w:rPr>
              <w:rFonts w:ascii="Arial" w:hAnsi="Arial" w:cs="Arial"/>
              <w:b/>
              <w:sz w:val="18"/>
              <w:szCs w:val="18"/>
            </w:rPr>
            <w:t>DENTALES PARA LA UNIDAD MÉDICO DIDÁCTICA DEL CENTRO DE CIENCIAS DE LA SALUD DE LA UNIVERSIDAD AUTÓNOMA DE AGUASCALIENTES</w:t>
          </w:r>
        </w:p>
      </w:tc>
    </w:tr>
  </w:tbl>
  <w:p w14:paraId="258F9155" w14:textId="77777777" w:rsidR="00413E37" w:rsidRDefault="00413E37"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1pt;height:11.1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6F74"/>
    <w:rsid w:val="0001778D"/>
    <w:rsid w:val="00017E64"/>
    <w:rsid w:val="000223BE"/>
    <w:rsid w:val="0002242E"/>
    <w:rsid w:val="00022A4F"/>
    <w:rsid w:val="00022BF1"/>
    <w:rsid w:val="00022CEA"/>
    <w:rsid w:val="000233DF"/>
    <w:rsid w:val="0002431A"/>
    <w:rsid w:val="00025318"/>
    <w:rsid w:val="00026441"/>
    <w:rsid w:val="00026FEE"/>
    <w:rsid w:val="00030692"/>
    <w:rsid w:val="00031EDE"/>
    <w:rsid w:val="00032E14"/>
    <w:rsid w:val="00032F03"/>
    <w:rsid w:val="000333BA"/>
    <w:rsid w:val="000342BD"/>
    <w:rsid w:val="000357F5"/>
    <w:rsid w:val="0004023D"/>
    <w:rsid w:val="00040C00"/>
    <w:rsid w:val="00041425"/>
    <w:rsid w:val="00041C0A"/>
    <w:rsid w:val="00042CD8"/>
    <w:rsid w:val="00044596"/>
    <w:rsid w:val="000449AE"/>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61FB0"/>
    <w:rsid w:val="000628A2"/>
    <w:rsid w:val="00062DD8"/>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762DD"/>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552E"/>
    <w:rsid w:val="00096DA7"/>
    <w:rsid w:val="000976D3"/>
    <w:rsid w:val="00097B4E"/>
    <w:rsid w:val="000A180B"/>
    <w:rsid w:val="000A1D6A"/>
    <w:rsid w:val="000A1F39"/>
    <w:rsid w:val="000A3006"/>
    <w:rsid w:val="000A505D"/>
    <w:rsid w:val="000A706F"/>
    <w:rsid w:val="000A71C0"/>
    <w:rsid w:val="000B077D"/>
    <w:rsid w:val="000B1F9D"/>
    <w:rsid w:val="000B3332"/>
    <w:rsid w:val="000B3ADC"/>
    <w:rsid w:val="000B4AB3"/>
    <w:rsid w:val="000B4FB2"/>
    <w:rsid w:val="000B5EEB"/>
    <w:rsid w:val="000B6008"/>
    <w:rsid w:val="000B72D8"/>
    <w:rsid w:val="000B7F5A"/>
    <w:rsid w:val="000C0A30"/>
    <w:rsid w:val="000C0E65"/>
    <w:rsid w:val="000C1CCF"/>
    <w:rsid w:val="000C2C86"/>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555F"/>
    <w:rsid w:val="00106169"/>
    <w:rsid w:val="00106ADB"/>
    <w:rsid w:val="0010703C"/>
    <w:rsid w:val="00107720"/>
    <w:rsid w:val="00107DE4"/>
    <w:rsid w:val="001105C6"/>
    <w:rsid w:val="0011298D"/>
    <w:rsid w:val="00117538"/>
    <w:rsid w:val="00117646"/>
    <w:rsid w:val="00117965"/>
    <w:rsid w:val="00120C0A"/>
    <w:rsid w:val="00122147"/>
    <w:rsid w:val="001238CC"/>
    <w:rsid w:val="001245D2"/>
    <w:rsid w:val="00124EDC"/>
    <w:rsid w:val="00126BD3"/>
    <w:rsid w:val="00126E16"/>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37B"/>
    <w:rsid w:val="00145922"/>
    <w:rsid w:val="00146320"/>
    <w:rsid w:val="0014694D"/>
    <w:rsid w:val="00147C94"/>
    <w:rsid w:val="0015096F"/>
    <w:rsid w:val="0015229C"/>
    <w:rsid w:val="001524E0"/>
    <w:rsid w:val="00154E2D"/>
    <w:rsid w:val="0015529F"/>
    <w:rsid w:val="00157083"/>
    <w:rsid w:val="0015721D"/>
    <w:rsid w:val="00157A3E"/>
    <w:rsid w:val="0016317E"/>
    <w:rsid w:val="00163320"/>
    <w:rsid w:val="00163682"/>
    <w:rsid w:val="00164AF9"/>
    <w:rsid w:val="00164D54"/>
    <w:rsid w:val="00165929"/>
    <w:rsid w:val="00167512"/>
    <w:rsid w:val="0016769D"/>
    <w:rsid w:val="00170BE1"/>
    <w:rsid w:val="001723D8"/>
    <w:rsid w:val="00175C1F"/>
    <w:rsid w:val="0017688B"/>
    <w:rsid w:val="00180B31"/>
    <w:rsid w:val="00180DF1"/>
    <w:rsid w:val="00181136"/>
    <w:rsid w:val="00185C1B"/>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B0874"/>
    <w:rsid w:val="001B12E5"/>
    <w:rsid w:val="001B2B2C"/>
    <w:rsid w:val="001B39C7"/>
    <w:rsid w:val="001B6BC5"/>
    <w:rsid w:val="001B6D4C"/>
    <w:rsid w:val="001C006B"/>
    <w:rsid w:val="001C0815"/>
    <w:rsid w:val="001C25DF"/>
    <w:rsid w:val="001C27FD"/>
    <w:rsid w:val="001C4470"/>
    <w:rsid w:val="001C5295"/>
    <w:rsid w:val="001C57AA"/>
    <w:rsid w:val="001C6FBA"/>
    <w:rsid w:val="001C77DD"/>
    <w:rsid w:val="001C7A79"/>
    <w:rsid w:val="001C7BE0"/>
    <w:rsid w:val="001D0D9C"/>
    <w:rsid w:val="001D1345"/>
    <w:rsid w:val="001D3187"/>
    <w:rsid w:val="001D3E98"/>
    <w:rsid w:val="001D564B"/>
    <w:rsid w:val="001D65FE"/>
    <w:rsid w:val="001D70E1"/>
    <w:rsid w:val="001E0896"/>
    <w:rsid w:val="001E1187"/>
    <w:rsid w:val="001E1CC0"/>
    <w:rsid w:val="001E2092"/>
    <w:rsid w:val="001E2170"/>
    <w:rsid w:val="001E2B03"/>
    <w:rsid w:val="001E2BFF"/>
    <w:rsid w:val="001E3A4A"/>
    <w:rsid w:val="001E4D7C"/>
    <w:rsid w:val="001E5450"/>
    <w:rsid w:val="001E5D18"/>
    <w:rsid w:val="001E62F8"/>
    <w:rsid w:val="001E789B"/>
    <w:rsid w:val="001E7910"/>
    <w:rsid w:val="001E7BE2"/>
    <w:rsid w:val="001F0489"/>
    <w:rsid w:val="001F113C"/>
    <w:rsid w:val="001F189C"/>
    <w:rsid w:val="001F2857"/>
    <w:rsid w:val="001F2B34"/>
    <w:rsid w:val="001F6258"/>
    <w:rsid w:val="001F69FB"/>
    <w:rsid w:val="001F6C55"/>
    <w:rsid w:val="001F7620"/>
    <w:rsid w:val="00202E2D"/>
    <w:rsid w:val="00203581"/>
    <w:rsid w:val="0020459F"/>
    <w:rsid w:val="002067B3"/>
    <w:rsid w:val="00210503"/>
    <w:rsid w:val="00210F29"/>
    <w:rsid w:val="00211B1D"/>
    <w:rsid w:val="0021214D"/>
    <w:rsid w:val="00212386"/>
    <w:rsid w:val="002129F8"/>
    <w:rsid w:val="00212F54"/>
    <w:rsid w:val="002130CB"/>
    <w:rsid w:val="002145F1"/>
    <w:rsid w:val="0021463C"/>
    <w:rsid w:val="00214867"/>
    <w:rsid w:val="002151AF"/>
    <w:rsid w:val="00216E5E"/>
    <w:rsid w:val="002173A5"/>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486C"/>
    <w:rsid w:val="00245951"/>
    <w:rsid w:val="00245983"/>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3ADF"/>
    <w:rsid w:val="00265430"/>
    <w:rsid w:val="0026691B"/>
    <w:rsid w:val="00267219"/>
    <w:rsid w:val="0026770B"/>
    <w:rsid w:val="002719E1"/>
    <w:rsid w:val="00271E62"/>
    <w:rsid w:val="002742B2"/>
    <w:rsid w:val="0027471F"/>
    <w:rsid w:val="00274D88"/>
    <w:rsid w:val="00274FD0"/>
    <w:rsid w:val="00275AA4"/>
    <w:rsid w:val="00276384"/>
    <w:rsid w:val="00276879"/>
    <w:rsid w:val="0027699A"/>
    <w:rsid w:val="00276D86"/>
    <w:rsid w:val="00276F21"/>
    <w:rsid w:val="00277035"/>
    <w:rsid w:val="002771B4"/>
    <w:rsid w:val="00277E59"/>
    <w:rsid w:val="002810CA"/>
    <w:rsid w:val="00281FDE"/>
    <w:rsid w:val="002820DC"/>
    <w:rsid w:val="002830C5"/>
    <w:rsid w:val="00284EFF"/>
    <w:rsid w:val="00285641"/>
    <w:rsid w:val="0029147C"/>
    <w:rsid w:val="0029204F"/>
    <w:rsid w:val="00292A2F"/>
    <w:rsid w:val="002938D0"/>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605C"/>
    <w:rsid w:val="002B647A"/>
    <w:rsid w:val="002B6806"/>
    <w:rsid w:val="002C0A3A"/>
    <w:rsid w:val="002C0FFB"/>
    <w:rsid w:val="002C1E8B"/>
    <w:rsid w:val="002C2B85"/>
    <w:rsid w:val="002C339B"/>
    <w:rsid w:val="002C42A5"/>
    <w:rsid w:val="002C5B9E"/>
    <w:rsid w:val="002D28DF"/>
    <w:rsid w:val="002D29CD"/>
    <w:rsid w:val="002D2DC0"/>
    <w:rsid w:val="002D33BC"/>
    <w:rsid w:val="002D3763"/>
    <w:rsid w:val="002D5064"/>
    <w:rsid w:val="002D628E"/>
    <w:rsid w:val="002D68AE"/>
    <w:rsid w:val="002D7989"/>
    <w:rsid w:val="002D7C27"/>
    <w:rsid w:val="002E01BE"/>
    <w:rsid w:val="002E08FA"/>
    <w:rsid w:val="002E2E3E"/>
    <w:rsid w:val="002E309F"/>
    <w:rsid w:val="002E38E4"/>
    <w:rsid w:val="002E43AB"/>
    <w:rsid w:val="002E5D24"/>
    <w:rsid w:val="002E5D26"/>
    <w:rsid w:val="002E6088"/>
    <w:rsid w:val="002E6744"/>
    <w:rsid w:val="002F12D6"/>
    <w:rsid w:val="002F2B14"/>
    <w:rsid w:val="002F4868"/>
    <w:rsid w:val="002F4A01"/>
    <w:rsid w:val="002F4FA8"/>
    <w:rsid w:val="002F51C7"/>
    <w:rsid w:val="002F5A61"/>
    <w:rsid w:val="002F5DF5"/>
    <w:rsid w:val="002F65C5"/>
    <w:rsid w:val="002F74F4"/>
    <w:rsid w:val="002F7C7F"/>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65A1"/>
    <w:rsid w:val="003071FE"/>
    <w:rsid w:val="00307224"/>
    <w:rsid w:val="00311367"/>
    <w:rsid w:val="0031165E"/>
    <w:rsid w:val="00311B77"/>
    <w:rsid w:val="00311EA2"/>
    <w:rsid w:val="00317353"/>
    <w:rsid w:val="003175CB"/>
    <w:rsid w:val="003178CA"/>
    <w:rsid w:val="003201BE"/>
    <w:rsid w:val="00320266"/>
    <w:rsid w:val="00320D68"/>
    <w:rsid w:val="00321059"/>
    <w:rsid w:val="003229C6"/>
    <w:rsid w:val="00322D4A"/>
    <w:rsid w:val="003234C0"/>
    <w:rsid w:val="00323CB7"/>
    <w:rsid w:val="00323D51"/>
    <w:rsid w:val="00324334"/>
    <w:rsid w:val="00326525"/>
    <w:rsid w:val="003266F6"/>
    <w:rsid w:val="00326890"/>
    <w:rsid w:val="00327535"/>
    <w:rsid w:val="003275F5"/>
    <w:rsid w:val="0033115C"/>
    <w:rsid w:val="00331355"/>
    <w:rsid w:val="00331464"/>
    <w:rsid w:val="003315D0"/>
    <w:rsid w:val="00332880"/>
    <w:rsid w:val="00332BC5"/>
    <w:rsid w:val="00333BD9"/>
    <w:rsid w:val="003343E8"/>
    <w:rsid w:val="00334595"/>
    <w:rsid w:val="00335412"/>
    <w:rsid w:val="00336800"/>
    <w:rsid w:val="00337112"/>
    <w:rsid w:val="0034056E"/>
    <w:rsid w:val="00340A9D"/>
    <w:rsid w:val="00340DFA"/>
    <w:rsid w:val="003411BF"/>
    <w:rsid w:val="00341C86"/>
    <w:rsid w:val="0034229C"/>
    <w:rsid w:val="003425D1"/>
    <w:rsid w:val="00342CC6"/>
    <w:rsid w:val="003436EF"/>
    <w:rsid w:val="00343E5C"/>
    <w:rsid w:val="0034462E"/>
    <w:rsid w:val="00345389"/>
    <w:rsid w:val="00347B20"/>
    <w:rsid w:val="00350638"/>
    <w:rsid w:val="003509C5"/>
    <w:rsid w:val="0035231C"/>
    <w:rsid w:val="0035536A"/>
    <w:rsid w:val="00360616"/>
    <w:rsid w:val="00360AC1"/>
    <w:rsid w:val="003634E2"/>
    <w:rsid w:val="003640F1"/>
    <w:rsid w:val="00366624"/>
    <w:rsid w:val="00371CAA"/>
    <w:rsid w:val="00371E03"/>
    <w:rsid w:val="00372157"/>
    <w:rsid w:val="00372D7D"/>
    <w:rsid w:val="0037323D"/>
    <w:rsid w:val="00373489"/>
    <w:rsid w:val="00374359"/>
    <w:rsid w:val="00374B4C"/>
    <w:rsid w:val="003814B7"/>
    <w:rsid w:val="003825E6"/>
    <w:rsid w:val="00384484"/>
    <w:rsid w:val="0038481B"/>
    <w:rsid w:val="00386599"/>
    <w:rsid w:val="00386A4A"/>
    <w:rsid w:val="00386A81"/>
    <w:rsid w:val="003875B5"/>
    <w:rsid w:val="00390604"/>
    <w:rsid w:val="00390A4D"/>
    <w:rsid w:val="00391126"/>
    <w:rsid w:val="003913A3"/>
    <w:rsid w:val="0039289B"/>
    <w:rsid w:val="0039405F"/>
    <w:rsid w:val="003945FC"/>
    <w:rsid w:val="00395409"/>
    <w:rsid w:val="00395706"/>
    <w:rsid w:val="0039753D"/>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BD8"/>
    <w:rsid w:val="003B39B6"/>
    <w:rsid w:val="003B5150"/>
    <w:rsid w:val="003B5798"/>
    <w:rsid w:val="003B6132"/>
    <w:rsid w:val="003B6F57"/>
    <w:rsid w:val="003B7300"/>
    <w:rsid w:val="003B7915"/>
    <w:rsid w:val="003B7A27"/>
    <w:rsid w:val="003C0EDB"/>
    <w:rsid w:val="003C2219"/>
    <w:rsid w:val="003C5EA2"/>
    <w:rsid w:val="003C6062"/>
    <w:rsid w:val="003C6917"/>
    <w:rsid w:val="003C7DFD"/>
    <w:rsid w:val="003C7F64"/>
    <w:rsid w:val="003D1165"/>
    <w:rsid w:val="003D1B55"/>
    <w:rsid w:val="003D2736"/>
    <w:rsid w:val="003D3F5F"/>
    <w:rsid w:val="003D4649"/>
    <w:rsid w:val="003D55E2"/>
    <w:rsid w:val="003D664D"/>
    <w:rsid w:val="003D6705"/>
    <w:rsid w:val="003D7E97"/>
    <w:rsid w:val="003E04BB"/>
    <w:rsid w:val="003E20F5"/>
    <w:rsid w:val="003E2AC5"/>
    <w:rsid w:val="003E3265"/>
    <w:rsid w:val="003E34F4"/>
    <w:rsid w:val="003E5A30"/>
    <w:rsid w:val="003E5EB6"/>
    <w:rsid w:val="003F291F"/>
    <w:rsid w:val="003F397A"/>
    <w:rsid w:val="003F464D"/>
    <w:rsid w:val="003F7138"/>
    <w:rsid w:val="0040040E"/>
    <w:rsid w:val="00400A61"/>
    <w:rsid w:val="00402CAF"/>
    <w:rsid w:val="00402EF7"/>
    <w:rsid w:val="00404667"/>
    <w:rsid w:val="004047FC"/>
    <w:rsid w:val="00404FE8"/>
    <w:rsid w:val="00405781"/>
    <w:rsid w:val="00405786"/>
    <w:rsid w:val="0040613A"/>
    <w:rsid w:val="004068FC"/>
    <w:rsid w:val="00406FF0"/>
    <w:rsid w:val="00407D51"/>
    <w:rsid w:val="004101A7"/>
    <w:rsid w:val="00410429"/>
    <w:rsid w:val="00411924"/>
    <w:rsid w:val="00413E37"/>
    <w:rsid w:val="00414750"/>
    <w:rsid w:val="00414C57"/>
    <w:rsid w:val="00414CCF"/>
    <w:rsid w:val="00415695"/>
    <w:rsid w:val="00415E27"/>
    <w:rsid w:val="00415EC1"/>
    <w:rsid w:val="00416138"/>
    <w:rsid w:val="0041662B"/>
    <w:rsid w:val="00416A46"/>
    <w:rsid w:val="004179E6"/>
    <w:rsid w:val="0042210B"/>
    <w:rsid w:val="00424943"/>
    <w:rsid w:val="00427DB6"/>
    <w:rsid w:val="00431C86"/>
    <w:rsid w:val="00432C66"/>
    <w:rsid w:val="004358FF"/>
    <w:rsid w:val="00436877"/>
    <w:rsid w:val="004410F4"/>
    <w:rsid w:val="004427E5"/>
    <w:rsid w:val="00443AAF"/>
    <w:rsid w:val="0044489D"/>
    <w:rsid w:val="0044575A"/>
    <w:rsid w:val="00445E10"/>
    <w:rsid w:val="0044641D"/>
    <w:rsid w:val="004478AE"/>
    <w:rsid w:val="00447C27"/>
    <w:rsid w:val="00450C28"/>
    <w:rsid w:val="00451F94"/>
    <w:rsid w:val="00452456"/>
    <w:rsid w:val="00452D84"/>
    <w:rsid w:val="0045306C"/>
    <w:rsid w:val="00453651"/>
    <w:rsid w:val="004576CA"/>
    <w:rsid w:val="004608E7"/>
    <w:rsid w:val="0046258B"/>
    <w:rsid w:val="00462C1C"/>
    <w:rsid w:val="0046362E"/>
    <w:rsid w:val="00463872"/>
    <w:rsid w:val="004645FE"/>
    <w:rsid w:val="00466601"/>
    <w:rsid w:val="00470F17"/>
    <w:rsid w:val="00470FC7"/>
    <w:rsid w:val="0047169D"/>
    <w:rsid w:val="00474DD9"/>
    <w:rsid w:val="004771E2"/>
    <w:rsid w:val="00477893"/>
    <w:rsid w:val="00480EB1"/>
    <w:rsid w:val="00483812"/>
    <w:rsid w:val="004844A7"/>
    <w:rsid w:val="00484B23"/>
    <w:rsid w:val="00485687"/>
    <w:rsid w:val="00487A56"/>
    <w:rsid w:val="00487CB0"/>
    <w:rsid w:val="00490996"/>
    <w:rsid w:val="00490DB5"/>
    <w:rsid w:val="00492A6B"/>
    <w:rsid w:val="00493B99"/>
    <w:rsid w:val="00493C07"/>
    <w:rsid w:val="00493E43"/>
    <w:rsid w:val="00493E75"/>
    <w:rsid w:val="004947BA"/>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7435"/>
    <w:rsid w:val="004C20F1"/>
    <w:rsid w:val="004C21C3"/>
    <w:rsid w:val="004C225D"/>
    <w:rsid w:val="004C2CC9"/>
    <w:rsid w:val="004C2D6E"/>
    <w:rsid w:val="004C38EC"/>
    <w:rsid w:val="004C3CD6"/>
    <w:rsid w:val="004C424C"/>
    <w:rsid w:val="004C56E4"/>
    <w:rsid w:val="004C69F1"/>
    <w:rsid w:val="004D4D01"/>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043"/>
    <w:rsid w:val="00514184"/>
    <w:rsid w:val="00514A58"/>
    <w:rsid w:val="00514AAC"/>
    <w:rsid w:val="00516569"/>
    <w:rsid w:val="005168C2"/>
    <w:rsid w:val="005205CA"/>
    <w:rsid w:val="005209E0"/>
    <w:rsid w:val="00521B75"/>
    <w:rsid w:val="00522D63"/>
    <w:rsid w:val="0052350F"/>
    <w:rsid w:val="00524B1F"/>
    <w:rsid w:val="00525700"/>
    <w:rsid w:val="005267F7"/>
    <w:rsid w:val="0052750A"/>
    <w:rsid w:val="00532D68"/>
    <w:rsid w:val="005371E0"/>
    <w:rsid w:val="005376C9"/>
    <w:rsid w:val="00537A34"/>
    <w:rsid w:val="005405D9"/>
    <w:rsid w:val="00540CAD"/>
    <w:rsid w:val="00541D99"/>
    <w:rsid w:val="00543914"/>
    <w:rsid w:val="00544D21"/>
    <w:rsid w:val="0055072D"/>
    <w:rsid w:val="005512F3"/>
    <w:rsid w:val="00551757"/>
    <w:rsid w:val="00551A69"/>
    <w:rsid w:val="00552B6F"/>
    <w:rsid w:val="00552BCD"/>
    <w:rsid w:val="00554E99"/>
    <w:rsid w:val="00555A58"/>
    <w:rsid w:val="005564EB"/>
    <w:rsid w:val="005568B3"/>
    <w:rsid w:val="00557690"/>
    <w:rsid w:val="00557A26"/>
    <w:rsid w:val="005611F7"/>
    <w:rsid w:val="00562881"/>
    <w:rsid w:val="00562A1B"/>
    <w:rsid w:val="00562E7F"/>
    <w:rsid w:val="00562EFF"/>
    <w:rsid w:val="00564C93"/>
    <w:rsid w:val="00567283"/>
    <w:rsid w:val="00567891"/>
    <w:rsid w:val="00573906"/>
    <w:rsid w:val="0057494C"/>
    <w:rsid w:val="00574B65"/>
    <w:rsid w:val="00575092"/>
    <w:rsid w:val="005763AF"/>
    <w:rsid w:val="005763C4"/>
    <w:rsid w:val="00576E4A"/>
    <w:rsid w:val="005775D7"/>
    <w:rsid w:val="00577BD8"/>
    <w:rsid w:val="00577D02"/>
    <w:rsid w:val="00580229"/>
    <w:rsid w:val="00586910"/>
    <w:rsid w:val="00587C81"/>
    <w:rsid w:val="0059012D"/>
    <w:rsid w:val="005905F3"/>
    <w:rsid w:val="0059083B"/>
    <w:rsid w:val="00591FB9"/>
    <w:rsid w:val="00592067"/>
    <w:rsid w:val="0059321F"/>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54C"/>
    <w:rsid w:val="005B0ABA"/>
    <w:rsid w:val="005B0DFF"/>
    <w:rsid w:val="005B4172"/>
    <w:rsid w:val="005B6DAA"/>
    <w:rsid w:val="005B7F8A"/>
    <w:rsid w:val="005C1EB3"/>
    <w:rsid w:val="005C3281"/>
    <w:rsid w:val="005C3B70"/>
    <w:rsid w:val="005C3E08"/>
    <w:rsid w:val="005C4674"/>
    <w:rsid w:val="005C683D"/>
    <w:rsid w:val="005C752E"/>
    <w:rsid w:val="005D0890"/>
    <w:rsid w:val="005D282D"/>
    <w:rsid w:val="005D3737"/>
    <w:rsid w:val="005D3A63"/>
    <w:rsid w:val="005D46BF"/>
    <w:rsid w:val="005D5241"/>
    <w:rsid w:val="005D71F0"/>
    <w:rsid w:val="005D7C0A"/>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7920"/>
    <w:rsid w:val="00607B53"/>
    <w:rsid w:val="006105B6"/>
    <w:rsid w:val="00611205"/>
    <w:rsid w:val="00613B7D"/>
    <w:rsid w:val="00615923"/>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76C"/>
    <w:rsid w:val="00634CA9"/>
    <w:rsid w:val="00635199"/>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188"/>
    <w:rsid w:val="0065368D"/>
    <w:rsid w:val="00654309"/>
    <w:rsid w:val="0065460B"/>
    <w:rsid w:val="006570CA"/>
    <w:rsid w:val="00657969"/>
    <w:rsid w:val="006609BE"/>
    <w:rsid w:val="00660E46"/>
    <w:rsid w:val="00662313"/>
    <w:rsid w:val="0066369E"/>
    <w:rsid w:val="00664056"/>
    <w:rsid w:val="00664153"/>
    <w:rsid w:val="00664458"/>
    <w:rsid w:val="0066652D"/>
    <w:rsid w:val="0066736D"/>
    <w:rsid w:val="006675D5"/>
    <w:rsid w:val="00667852"/>
    <w:rsid w:val="00667F5B"/>
    <w:rsid w:val="00670866"/>
    <w:rsid w:val="006709EC"/>
    <w:rsid w:val="00672578"/>
    <w:rsid w:val="00672B92"/>
    <w:rsid w:val="00672F1A"/>
    <w:rsid w:val="006730C9"/>
    <w:rsid w:val="00673521"/>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6E2"/>
    <w:rsid w:val="006A3788"/>
    <w:rsid w:val="006A3ADA"/>
    <w:rsid w:val="006A3E25"/>
    <w:rsid w:val="006A7E2C"/>
    <w:rsid w:val="006B054B"/>
    <w:rsid w:val="006B2392"/>
    <w:rsid w:val="006B26A5"/>
    <w:rsid w:val="006B2811"/>
    <w:rsid w:val="006B285F"/>
    <w:rsid w:val="006B3F6B"/>
    <w:rsid w:val="006B4467"/>
    <w:rsid w:val="006B4701"/>
    <w:rsid w:val="006C047C"/>
    <w:rsid w:val="006C197B"/>
    <w:rsid w:val="006C5ACA"/>
    <w:rsid w:val="006C61C2"/>
    <w:rsid w:val="006C6383"/>
    <w:rsid w:val="006C6575"/>
    <w:rsid w:val="006C6C08"/>
    <w:rsid w:val="006D2719"/>
    <w:rsid w:val="006D3452"/>
    <w:rsid w:val="006D40AC"/>
    <w:rsid w:val="006D4208"/>
    <w:rsid w:val="006D44AC"/>
    <w:rsid w:val="006D6677"/>
    <w:rsid w:val="006D783B"/>
    <w:rsid w:val="006E0380"/>
    <w:rsid w:val="006E08AD"/>
    <w:rsid w:val="006E115C"/>
    <w:rsid w:val="006E1829"/>
    <w:rsid w:val="006E1CAB"/>
    <w:rsid w:val="006E2F05"/>
    <w:rsid w:val="006E330E"/>
    <w:rsid w:val="006E35D4"/>
    <w:rsid w:val="006E4755"/>
    <w:rsid w:val="006E551B"/>
    <w:rsid w:val="006E61F0"/>
    <w:rsid w:val="006F02A0"/>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2376"/>
    <w:rsid w:val="00714259"/>
    <w:rsid w:val="00715CAA"/>
    <w:rsid w:val="007160B2"/>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7946"/>
    <w:rsid w:val="00737CA7"/>
    <w:rsid w:val="00740346"/>
    <w:rsid w:val="00740962"/>
    <w:rsid w:val="00740F51"/>
    <w:rsid w:val="007412FA"/>
    <w:rsid w:val="007419AF"/>
    <w:rsid w:val="00741EE8"/>
    <w:rsid w:val="007432FB"/>
    <w:rsid w:val="0074476C"/>
    <w:rsid w:val="00745647"/>
    <w:rsid w:val="00751886"/>
    <w:rsid w:val="00751F9F"/>
    <w:rsid w:val="00752131"/>
    <w:rsid w:val="007523A8"/>
    <w:rsid w:val="007524E6"/>
    <w:rsid w:val="00752DAF"/>
    <w:rsid w:val="007544B6"/>
    <w:rsid w:val="00756AD6"/>
    <w:rsid w:val="00756DD5"/>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98B"/>
    <w:rsid w:val="00766E4A"/>
    <w:rsid w:val="007671B7"/>
    <w:rsid w:val="007674FF"/>
    <w:rsid w:val="00767D38"/>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6AF"/>
    <w:rsid w:val="00781B27"/>
    <w:rsid w:val="00781E60"/>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387D"/>
    <w:rsid w:val="007A3A0F"/>
    <w:rsid w:val="007A3FD2"/>
    <w:rsid w:val="007A5208"/>
    <w:rsid w:val="007A5748"/>
    <w:rsid w:val="007A6A13"/>
    <w:rsid w:val="007B005F"/>
    <w:rsid w:val="007B096B"/>
    <w:rsid w:val="007B0B60"/>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B30"/>
    <w:rsid w:val="007D4C8F"/>
    <w:rsid w:val="007E059A"/>
    <w:rsid w:val="007E0D05"/>
    <w:rsid w:val="007E191B"/>
    <w:rsid w:val="007E1E2A"/>
    <w:rsid w:val="007E2C7A"/>
    <w:rsid w:val="007E3C53"/>
    <w:rsid w:val="007E499C"/>
    <w:rsid w:val="007E596E"/>
    <w:rsid w:val="007E5F55"/>
    <w:rsid w:val="007E61FC"/>
    <w:rsid w:val="007E6497"/>
    <w:rsid w:val="007E683F"/>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106F4"/>
    <w:rsid w:val="00810F69"/>
    <w:rsid w:val="00811782"/>
    <w:rsid w:val="008119A9"/>
    <w:rsid w:val="008131BD"/>
    <w:rsid w:val="00814B55"/>
    <w:rsid w:val="00815CA3"/>
    <w:rsid w:val="008160F8"/>
    <w:rsid w:val="00816FB0"/>
    <w:rsid w:val="00817D36"/>
    <w:rsid w:val="0082094F"/>
    <w:rsid w:val="00820CF0"/>
    <w:rsid w:val="00820E21"/>
    <w:rsid w:val="00821AD3"/>
    <w:rsid w:val="00821B6A"/>
    <w:rsid w:val="00823A60"/>
    <w:rsid w:val="00823AE1"/>
    <w:rsid w:val="00824547"/>
    <w:rsid w:val="00824A94"/>
    <w:rsid w:val="00826C40"/>
    <w:rsid w:val="00827E2E"/>
    <w:rsid w:val="008324A3"/>
    <w:rsid w:val="008326E5"/>
    <w:rsid w:val="00833277"/>
    <w:rsid w:val="00833B89"/>
    <w:rsid w:val="00833E04"/>
    <w:rsid w:val="0083645C"/>
    <w:rsid w:val="008412B0"/>
    <w:rsid w:val="0084136A"/>
    <w:rsid w:val="0084348E"/>
    <w:rsid w:val="00844E5C"/>
    <w:rsid w:val="0084667C"/>
    <w:rsid w:val="00847110"/>
    <w:rsid w:val="00851CC1"/>
    <w:rsid w:val="00855C49"/>
    <w:rsid w:val="00856657"/>
    <w:rsid w:val="008568FE"/>
    <w:rsid w:val="00856B6F"/>
    <w:rsid w:val="00857012"/>
    <w:rsid w:val="00857158"/>
    <w:rsid w:val="00857597"/>
    <w:rsid w:val="00860CEB"/>
    <w:rsid w:val="00860EA0"/>
    <w:rsid w:val="00863C5B"/>
    <w:rsid w:val="0086453C"/>
    <w:rsid w:val="008653B4"/>
    <w:rsid w:val="00865C77"/>
    <w:rsid w:val="00866897"/>
    <w:rsid w:val="00867231"/>
    <w:rsid w:val="00867B89"/>
    <w:rsid w:val="00870083"/>
    <w:rsid w:val="00870CF6"/>
    <w:rsid w:val="0087187F"/>
    <w:rsid w:val="00871E2E"/>
    <w:rsid w:val="00872888"/>
    <w:rsid w:val="00872BDC"/>
    <w:rsid w:val="008737AA"/>
    <w:rsid w:val="00873931"/>
    <w:rsid w:val="008745BF"/>
    <w:rsid w:val="0087529B"/>
    <w:rsid w:val="008755F7"/>
    <w:rsid w:val="008757EB"/>
    <w:rsid w:val="00876877"/>
    <w:rsid w:val="00876928"/>
    <w:rsid w:val="008774CB"/>
    <w:rsid w:val="0088219E"/>
    <w:rsid w:val="00882476"/>
    <w:rsid w:val="0088340F"/>
    <w:rsid w:val="00884B76"/>
    <w:rsid w:val="008852E1"/>
    <w:rsid w:val="0088652B"/>
    <w:rsid w:val="008872A1"/>
    <w:rsid w:val="00887D91"/>
    <w:rsid w:val="0089059A"/>
    <w:rsid w:val="00893C31"/>
    <w:rsid w:val="008944A5"/>
    <w:rsid w:val="00894CF4"/>
    <w:rsid w:val="00894E8B"/>
    <w:rsid w:val="00895828"/>
    <w:rsid w:val="00895FE9"/>
    <w:rsid w:val="00896159"/>
    <w:rsid w:val="008A1466"/>
    <w:rsid w:val="008A2EC7"/>
    <w:rsid w:val="008A4FA1"/>
    <w:rsid w:val="008A6968"/>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520C"/>
    <w:rsid w:val="008F6135"/>
    <w:rsid w:val="008F7261"/>
    <w:rsid w:val="008F7BBD"/>
    <w:rsid w:val="00900CFC"/>
    <w:rsid w:val="00902E24"/>
    <w:rsid w:val="00904960"/>
    <w:rsid w:val="00904B2C"/>
    <w:rsid w:val="0090526F"/>
    <w:rsid w:val="00905C11"/>
    <w:rsid w:val="00906143"/>
    <w:rsid w:val="0090624A"/>
    <w:rsid w:val="00906DD8"/>
    <w:rsid w:val="00907F53"/>
    <w:rsid w:val="00910548"/>
    <w:rsid w:val="0091060F"/>
    <w:rsid w:val="00910F83"/>
    <w:rsid w:val="009140F5"/>
    <w:rsid w:val="009143C8"/>
    <w:rsid w:val="00916198"/>
    <w:rsid w:val="009169C8"/>
    <w:rsid w:val="009172B4"/>
    <w:rsid w:val="0092022E"/>
    <w:rsid w:val="00922611"/>
    <w:rsid w:val="00922CD5"/>
    <w:rsid w:val="00922F98"/>
    <w:rsid w:val="00925160"/>
    <w:rsid w:val="009256FE"/>
    <w:rsid w:val="00925EF6"/>
    <w:rsid w:val="009267CC"/>
    <w:rsid w:val="00927029"/>
    <w:rsid w:val="009270DB"/>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3F7"/>
    <w:rsid w:val="00941B14"/>
    <w:rsid w:val="00942B05"/>
    <w:rsid w:val="00943AB4"/>
    <w:rsid w:val="00943DBC"/>
    <w:rsid w:val="00945DA9"/>
    <w:rsid w:val="0094633B"/>
    <w:rsid w:val="00947D91"/>
    <w:rsid w:val="009536DE"/>
    <w:rsid w:val="0095442C"/>
    <w:rsid w:val="00954B23"/>
    <w:rsid w:val="00954C3F"/>
    <w:rsid w:val="009551F7"/>
    <w:rsid w:val="00956796"/>
    <w:rsid w:val="0096056B"/>
    <w:rsid w:val="00960A33"/>
    <w:rsid w:val="0096217C"/>
    <w:rsid w:val="00962822"/>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3EAD"/>
    <w:rsid w:val="00984F55"/>
    <w:rsid w:val="00985359"/>
    <w:rsid w:val="0098684C"/>
    <w:rsid w:val="00987A96"/>
    <w:rsid w:val="00992770"/>
    <w:rsid w:val="00993D00"/>
    <w:rsid w:val="00994282"/>
    <w:rsid w:val="009946C2"/>
    <w:rsid w:val="0099501C"/>
    <w:rsid w:val="00996512"/>
    <w:rsid w:val="00996C73"/>
    <w:rsid w:val="0099797F"/>
    <w:rsid w:val="009A03BE"/>
    <w:rsid w:val="009A2B44"/>
    <w:rsid w:val="009A3853"/>
    <w:rsid w:val="009A4A3D"/>
    <w:rsid w:val="009A6C74"/>
    <w:rsid w:val="009A79E7"/>
    <w:rsid w:val="009B11A2"/>
    <w:rsid w:val="009B2397"/>
    <w:rsid w:val="009B3256"/>
    <w:rsid w:val="009B34E2"/>
    <w:rsid w:val="009B428A"/>
    <w:rsid w:val="009B5776"/>
    <w:rsid w:val="009B6889"/>
    <w:rsid w:val="009B699E"/>
    <w:rsid w:val="009C1D12"/>
    <w:rsid w:val="009C2835"/>
    <w:rsid w:val="009C2848"/>
    <w:rsid w:val="009C2B0B"/>
    <w:rsid w:val="009C3FB4"/>
    <w:rsid w:val="009C4727"/>
    <w:rsid w:val="009C65A4"/>
    <w:rsid w:val="009C6A5C"/>
    <w:rsid w:val="009C753C"/>
    <w:rsid w:val="009C76BC"/>
    <w:rsid w:val="009D1C03"/>
    <w:rsid w:val="009D434C"/>
    <w:rsid w:val="009D4475"/>
    <w:rsid w:val="009D44A6"/>
    <w:rsid w:val="009D4B6F"/>
    <w:rsid w:val="009D4BEB"/>
    <w:rsid w:val="009D5094"/>
    <w:rsid w:val="009D5685"/>
    <w:rsid w:val="009D5B95"/>
    <w:rsid w:val="009D5D10"/>
    <w:rsid w:val="009D62BF"/>
    <w:rsid w:val="009D7ACE"/>
    <w:rsid w:val="009E1707"/>
    <w:rsid w:val="009E1895"/>
    <w:rsid w:val="009E2781"/>
    <w:rsid w:val="009E73EE"/>
    <w:rsid w:val="009E781F"/>
    <w:rsid w:val="009F03E4"/>
    <w:rsid w:val="009F0692"/>
    <w:rsid w:val="009F0798"/>
    <w:rsid w:val="009F3A29"/>
    <w:rsid w:val="009F3ACD"/>
    <w:rsid w:val="009F440C"/>
    <w:rsid w:val="009F4B08"/>
    <w:rsid w:val="009F5089"/>
    <w:rsid w:val="009F5D7A"/>
    <w:rsid w:val="009F7446"/>
    <w:rsid w:val="009F7829"/>
    <w:rsid w:val="009F7882"/>
    <w:rsid w:val="00A004D0"/>
    <w:rsid w:val="00A020A0"/>
    <w:rsid w:val="00A022F3"/>
    <w:rsid w:val="00A02A40"/>
    <w:rsid w:val="00A02D5E"/>
    <w:rsid w:val="00A051F0"/>
    <w:rsid w:val="00A066B5"/>
    <w:rsid w:val="00A06C67"/>
    <w:rsid w:val="00A07A76"/>
    <w:rsid w:val="00A1100C"/>
    <w:rsid w:val="00A1103B"/>
    <w:rsid w:val="00A11F4B"/>
    <w:rsid w:val="00A125E8"/>
    <w:rsid w:val="00A12A48"/>
    <w:rsid w:val="00A147E6"/>
    <w:rsid w:val="00A14D23"/>
    <w:rsid w:val="00A14E4C"/>
    <w:rsid w:val="00A15209"/>
    <w:rsid w:val="00A16275"/>
    <w:rsid w:val="00A210AC"/>
    <w:rsid w:val="00A21311"/>
    <w:rsid w:val="00A22641"/>
    <w:rsid w:val="00A227EB"/>
    <w:rsid w:val="00A2365F"/>
    <w:rsid w:val="00A23898"/>
    <w:rsid w:val="00A252DD"/>
    <w:rsid w:val="00A2599D"/>
    <w:rsid w:val="00A25DD0"/>
    <w:rsid w:val="00A26FEE"/>
    <w:rsid w:val="00A272DD"/>
    <w:rsid w:val="00A30923"/>
    <w:rsid w:val="00A30D18"/>
    <w:rsid w:val="00A31430"/>
    <w:rsid w:val="00A318FA"/>
    <w:rsid w:val="00A31934"/>
    <w:rsid w:val="00A31B0E"/>
    <w:rsid w:val="00A329A4"/>
    <w:rsid w:val="00A32CDB"/>
    <w:rsid w:val="00A3408E"/>
    <w:rsid w:val="00A342D1"/>
    <w:rsid w:val="00A34D7B"/>
    <w:rsid w:val="00A34F57"/>
    <w:rsid w:val="00A3675E"/>
    <w:rsid w:val="00A406AE"/>
    <w:rsid w:val="00A40E3F"/>
    <w:rsid w:val="00A41083"/>
    <w:rsid w:val="00A413D9"/>
    <w:rsid w:val="00A43D50"/>
    <w:rsid w:val="00A43F88"/>
    <w:rsid w:val="00A443B4"/>
    <w:rsid w:val="00A444CA"/>
    <w:rsid w:val="00A44B85"/>
    <w:rsid w:val="00A45AF0"/>
    <w:rsid w:val="00A45BF5"/>
    <w:rsid w:val="00A45DD9"/>
    <w:rsid w:val="00A4701E"/>
    <w:rsid w:val="00A509CE"/>
    <w:rsid w:val="00A514E0"/>
    <w:rsid w:val="00A5473A"/>
    <w:rsid w:val="00A55132"/>
    <w:rsid w:val="00A5722A"/>
    <w:rsid w:val="00A5771A"/>
    <w:rsid w:val="00A601D7"/>
    <w:rsid w:val="00A60E20"/>
    <w:rsid w:val="00A64005"/>
    <w:rsid w:val="00A64362"/>
    <w:rsid w:val="00A65238"/>
    <w:rsid w:val="00A7189B"/>
    <w:rsid w:val="00A719B9"/>
    <w:rsid w:val="00A725F6"/>
    <w:rsid w:val="00A72AC6"/>
    <w:rsid w:val="00A72B30"/>
    <w:rsid w:val="00A72D0A"/>
    <w:rsid w:val="00A73029"/>
    <w:rsid w:val="00A760C6"/>
    <w:rsid w:val="00A76632"/>
    <w:rsid w:val="00A76C97"/>
    <w:rsid w:val="00A77217"/>
    <w:rsid w:val="00A77F0E"/>
    <w:rsid w:val="00A80B7C"/>
    <w:rsid w:val="00A80FB3"/>
    <w:rsid w:val="00A8164B"/>
    <w:rsid w:val="00A841DF"/>
    <w:rsid w:val="00A84B90"/>
    <w:rsid w:val="00A84F29"/>
    <w:rsid w:val="00A85E81"/>
    <w:rsid w:val="00A863EF"/>
    <w:rsid w:val="00A86DC6"/>
    <w:rsid w:val="00A90134"/>
    <w:rsid w:val="00A9020C"/>
    <w:rsid w:val="00A9096A"/>
    <w:rsid w:val="00A918CD"/>
    <w:rsid w:val="00A9205D"/>
    <w:rsid w:val="00A926FB"/>
    <w:rsid w:val="00A9347A"/>
    <w:rsid w:val="00A9369D"/>
    <w:rsid w:val="00A94148"/>
    <w:rsid w:val="00A94C24"/>
    <w:rsid w:val="00A94D22"/>
    <w:rsid w:val="00A9670F"/>
    <w:rsid w:val="00A96E92"/>
    <w:rsid w:val="00A976BB"/>
    <w:rsid w:val="00A9781A"/>
    <w:rsid w:val="00A97BBE"/>
    <w:rsid w:val="00AA025E"/>
    <w:rsid w:val="00AA13D7"/>
    <w:rsid w:val="00AA13F2"/>
    <w:rsid w:val="00AA166E"/>
    <w:rsid w:val="00AA2344"/>
    <w:rsid w:val="00AA2592"/>
    <w:rsid w:val="00AA2B9F"/>
    <w:rsid w:val="00AA34B5"/>
    <w:rsid w:val="00AA35D7"/>
    <w:rsid w:val="00AA6177"/>
    <w:rsid w:val="00AA624D"/>
    <w:rsid w:val="00AA788A"/>
    <w:rsid w:val="00AB0537"/>
    <w:rsid w:val="00AB1B81"/>
    <w:rsid w:val="00AB354D"/>
    <w:rsid w:val="00AB452E"/>
    <w:rsid w:val="00AC06A1"/>
    <w:rsid w:val="00AC0D18"/>
    <w:rsid w:val="00AC1321"/>
    <w:rsid w:val="00AC2986"/>
    <w:rsid w:val="00AC2AFC"/>
    <w:rsid w:val="00AC3DE4"/>
    <w:rsid w:val="00AC4479"/>
    <w:rsid w:val="00AC4AD0"/>
    <w:rsid w:val="00AC4F6E"/>
    <w:rsid w:val="00AC5D31"/>
    <w:rsid w:val="00AC5E4A"/>
    <w:rsid w:val="00AC6A74"/>
    <w:rsid w:val="00AC6AB6"/>
    <w:rsid w:val="00AC6B82"/>
    <w:rsid w:val="00AC7850"/>
    <w:rsid w:val="00AC799B"/>
    <w:rsid w:val="00AD0567"/>
    <w:rsid w:val="00AD0DF8"/>
    <w:rsid w:val="00AD209B"/>
    <w:rsid w:val="00AD20C3"/>
    <w:rsid w:val="00AD3A54"/>
    <w:rsid w:val="00AD6486"/>
    <w:rsid w:val="00AE0260"/>
    <w:rsid w:val="00AE1207"/>
    <w:rsid w:val="00AE15C7"/>
    <w:rsid w:val="00AE30F5"/>
    <w:rsid w:val="00AE35C8"/>
    <w:rsid w:val="00AE3929"/>
    <w:rsid w:val="00AE4115"/>
    <w:rsid w:val="00AE598C"/>
    <w:rsid w:val="00AE6C9E"/>
    <w:rsid w:val="00AE7411"/>
    <w:rsid w:val="00AF0770"/>
    <w:rsid w:val="00AF0C40"/>
    <w:rsid w:val="00AF0F40"/>
    <w:rsid w:val="00AF1A13"/>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4125"/>
    <w:rsid w:val="00B0413B"/>
    <w:rsid w:val="00B044AD"/>
    <w:rsid w:val="00B04ECD"/>
    <w:rsid w:val="00B04FBE"/>
    <w:rsid w:val="00B065A2"/>
    <w:rsid w:val="00B12A43"/>
    <w:rsid w:val="00B13A08"/>
    <w:rsid w:val="00B154CA"/>
    <w:rsid w:val="00B16159"/>
    <w:rsid w:val="00B166C8"/>
    <w:rsid w:val="00B16D7D"/>
    <w:rsid w:val="00B2085C"/>
    <w:rsid w:val="00B232BE"/>
    <w:rsid w:val="00B234B0"/>
    <w:rsid w:val="00B238A3"/>
    <w:rsid w:val="00B25C07"/>
    <w:rsid w:val="00B26439"/>
    <w:rsid w:val="00B2683A"/>
    <w:rsid w:val="00B27892"/>
    <w:rsid w:val="00B30143"/>
    <w:rsid w:val="00B30CE4"/>
    <w:rsid w:val="00B31217"/>
    <w:rsid w:val="00B321BA"/>
    <w:rsid w:val="00B32C29"/>
    <w:rsid w:val="00B32F1F"/>
    <w:rsid w:val="00B34C73"/>
    <w:rsid w:val="00B34D3B"/>
    <w:rsid w:val="00B35F14"/>
    <w:rsid w:val="00B36FBF"/>
    <w:rsid w:val="00B37F0A"/>
    <w:rsid w:val="00B4159E"/>
    <w:rsid w:val="00B418BA"/>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3E29"/>
    <w:rsid w:val="00B66AB7"/>
    <w:rsid w:val="00B66DD2"/>
    <w:rsid w:val="00B673B2"/>
    <w:rsid w:val="00B67BC8"/>
    <w:rsid w:val="00B70381"/>
    <w:rsid w:val="00B713FA"/>
    <w:rsid w:val="00B716D9"/>
    <w:rsid w:val="00B723B6"/>
    <w:rsid w:val="00B72703"/>
    <w:rsid w:val="00B73812"/>
    <w:rsid w:val="00B73D68"/>
    <w:rsid w:val="00B76152"/>
    <w:rsid w:val="00B772A6"/>
    <w:rsid w:val="00B77D7C"/>
    <w:rsid w:val="00B81B0C"/>
    <w:rsid w:val="00B82B94"/>
    <w:rsid w:val="00B8361B"/>
    <w:rsid w:val="00B83861"/>
    <w:rsid w:val="00B85534"/>
    <w:rsid w:val="00B85C16"/>
    <w:rsid w:val="00B86A0C"/>
    <w:rsid w:val="00B86F02"/>
    <w:rsid w:val="00B87AE3"/>
    <w:rsid w:val="00B90492"/>
    <w:rsid w:val="00B909E0"/>
    <w:rsid w:val="00B9130C"/>
    <w:rsid w:val="00B93FED"/>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F50"/>
    <w:rsid w:val="00BB0165"/>
    <w:rsid w:val="00BB1814"/>
    <w:rsid w:val="00BB1F42"/>
    <w:rsid w:val="00BB2641"/>
    <w:rsid w:val="00BB2DF8"/>
    <w:rsid w:val="00BB46D7"/>
    <w:rsid w:val="00BB4BB4"/>
    <w:rsid w:val="00BB52E4"/>
    <w:rsid w:val="00BB729A"/>
    <w:rsid w:val="00BB7BF8"/>
    <w:rsid w:val="00BC0A17"/>
    <w:rsid w:val="00BC1260"/>
    <w:rsid w:val="00BC1273"/>
    <w:rsid w:val="00BC2D98"/>
    <w:rsid w:val="00BC488A"/>
    <w:rsid w:val="00BC5BD1"/>
    <w:rsid w:val="00BC6F82"/>
    <w:rsid w:val="00BC7985"/>
    <w:rsid w:val="00BC79DF"/>
    <w:rsid w:val="00BD1130"/>
    <w:rsid w:val="00BD3AE5"/>
    <w:rsid w:val="00BD4990"/>
    <w:rsid w:val="00BD7601"/>
    <w:rsid w:val="00BE23F8"/>
    <w:rsid w:val="00BE26D9"/>
    <w:rsid w:val="00BE31FB"/>
    <w:rsid w:val="00BE3256"/>
    <w:rsid w:val="00BE3609"/>
    <w:rsid w:val="00BE501E"/>
    <w:rsid w:val="00BE57A0"/>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10878"/>
    <w:rsid w:val="00C108AE"/>
    <w:rsid w:val="00C10E51"/>
    <w:rsid w:val="00C12674"/>
    <w:rsid w:val="00C1369A"/>
    <w:rsid w:val="00C13EE6"/>
    <w:rsid w:val="00C14816"/>
    <w:rsid w:val="00C14A6C"/>
    <w:rsid w:val="00C14CAA"/>
    <w:rsid w:val="00C161FA"/>
    <w:rsid w:val="00C17733"/>
    <w:rsid w:val="00C17B67"/>
    <w:rsid w:val="00C20887"/>
    <w:rsid w:val="00C20E54"/>
    <w:rsid w:val="00C23199"/>
    <w:rsid w:val="00C232E2"/>
    <w:rsid w:val="00C23CA6"/>
    <w:rsid w:val="00C24314"/>
    <w:rsid w:val="00C243BB"/>
    <w:rsid w:val="00C2548A"/>
    <w:rsid w:val="00C26A0D"/>
    <w:rsid w:val="00C26C6E"/>
    <w:rsid w:val="00C26D60"/>
    <w:rsid w:val="00C272F7"/>
    <w:rsid w:val="00C301F9"/>
    <w:rsid w:val="00C30C84"/>
    <w:rsid w:val="00C30F50"/>
    <w:rsid w:val="00C31C50"/>
    <w:rsid w:val="00C33125"/>
    <w:rsid w:val="00C36221"/>
    <w:rsid w:val="00C36507"/>
    <w:rsid w:val="00C3675B"/>
    <w:rsid w:val="00C36B4B"/>
    <w:rsid w:val="00C41D84"/>
    <w:rsid w:val="00C4275A"/>
    <w:rsid w:val="00C42EA1"/>
    <w:rsid w:val="00C447C1"/>
    <w:rsid w:val="00C45483"/>
    <w:rsid w:val="00C45947"/>
    <w:rsid w:val="00C45D1F"/>
    <w:rsid w:val="00C468FB"/>
    <w:rsid w:val="00C46A95"/>
    <w:rsid w:val="00C51123"/>
    <w:rsid w:val="00C5239D"/>
    <w:rsid w:val="00C5252B"/>
    <w:rsid w:val="00C525D4"/>
    <w:rsid w:val="00C547A3"/>
    <w:rsid w:val="00C5516C"/>
    <w:rsid w:val="00C558B0"/>
    <w:rsid w:val="00C55C6B"/>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BED"/>
    <w:rsid w:val="00CA3B82"/>
    <w:rsid w:val="00CA482E"/>
    <w:rsid w:val="00CA58F8"/>
    <w:rsid w:val="00CA5B31"/>
    <w:rsid w:val="00CA5E49"/>
    <w:rsid w:val="00CA78CD"/>
    <w:rsid w:val="00CA78FB"/>
    <w:rsid w:val="00CA7FC7"/>
    <w:rsid w:val="00CB0561"/>
    <w:rsid w:val="00CB0D8D"/>
    <w:rsid w:val="00CB1C9A"/>
    <w:rsid w:val="00CB3016"/>
    <w:rsid w:val="00CB4335"/>
    <w:rsid w:val="00CB43B9"/>
    <w:rsid w:val="00CB44CF"/>
    <w:rsid w:val="00CB4530"/>
    <w:rsid w:val="00CB56BF"/>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7F06"/>
    <w:rsid w:val="00CD04EE"/>
    <w:rsid w:val="00CD0CEF"/>
    <w:rsid w:val="00CD0F5D"/>
    <w:rsid w:val="00CD16DE"/>
    <w:rsid w:val="00CD17D4"/>
    <w:rsid w:val="00CD25D0"/>
    <w:rsid w:val="00CD3B7B"/>
    <w:rsid w:val="00CD42EF"/>
    <w:rsid w:val="00CD4301"/>
    <w:rsid w:val="00CD5FCA"/>
    <w:rsid w:val="00CD5FDB"/>
    <w:rsid w:val="00CD637F"/>
    <w:rsid w:val="00CD68A0"/>
    <w:rsid w:val="00CE0AC2"/>
    <w:rsid w:val="00CE1AAC"/>
    <w:rsid w:val="00CE21DE"/>
    <w:rsid w:val="00CE2240"/>
    <w:rsid w:val="00CE257A"/>
    <w:rsid w:val="00CE3F2D"/>
    <w:rsid w:val="00CE4B8E"/>
    <w:rsid w:val="00CE655A"/>
    <w:rsid w:val="00CE68F8"/>
    <w:rsid w:val="00CE70A0"/>
    <w:rsid w:val="00CF0042"/>
    <w:rsid w:val="00CF0744"/>
    <w:rsid w:val="00CF0D47"/>
    <w:rsid w:val="00CF0F48"/>
    <w:rsid w:val="00CF2347"/>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D60"/>
    <w:rsid w:val="00D361A5"/>
    <w:rsid w:val="00D36E4D"/>
    <w:rsid w:val="00D37D20"/>
    <w:rsid w:val="00D40826"/>
    <w:rsid w:val="00D409C7"/>
    <w:rsid w:val="00D421D9"/>
    <w:rsid w:val="00D428D0"/>
    <w:rsid w:val="00D42C57"/>
    <w:rsid w:val="00D4345D"/>
    <w:rsid w:val="00D44215"/>
    <w:rsid w:val="00D44A76"/>
    <w:rsid w:val="00D44C00"/>
    <w:rsid w:val="00D456EC"/>
    <w:rsid w:val="00D45B00"/>
    <w:rsid w:val="00D46B9C"/>
    <w:rsid w:val="00D47ED1"/>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8158C"/>
    <w:rsid w:val="00D81D69"/>
    <w:rsid w:val="00D8294D"/>
    <w:rsid w:val="00D854ED"/>
    <w:rsid w:val="00D85B9D"/>
    <w:rsid w:val="00D85C51"/>
    <w:rsid w:val="00D86DC8"/>
    <w:rsid w:val="00D870B1"/>
    <w:rsid w:val="00D87C2D"/>
    <w:rsid w:val="00D90355"/>
    <w:rsid w:val="00D905C2"/>
    <w:rsid w:val="00D91009"/>
    <w:rsid w:val="00D91115"/>
    <w:rsid w:val="00D929B2"/>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A34"/>
    <w:rsid w:val="00DB755E"/>
    <w:rsid w:val="00DB7F00"/>
    <w:rsid w:val="00DC0577"/>
    <w:rsid w:val="00DC2708"/>
    <w:rsid w:val="00DC2A35"/>
    <w:rsid w:val="00DC3A96"/>
    <w:rsid w:val="00DC3D34"/>
    <w:rsid w:val="00DC3DBD"/>
    <w:rsid w:val="00DC5A53"/>
    <w:rsid w:val="00DC5DC1"/>
    <w:rsid w:val="00DC655F"/>
    <w:rsid w:val="00DD0295"/>
    <w:rsid w:val="00DD068E"/>
    <w:rsid w:val="00DD113C"/>
    <w:rsid w:val="00DD1D49"/>
    <w:rsid w:val="00DD27A0"/>
    <w:rsid w:val="00DD3D72"/>
    <w:rsid w:val="00DE0773"/>
    <w:rsid w:val="00DE221C"/>
    <w:rsid w:val="00DE24D9"/>
    <w:rsid w:val="00DE3C19"/>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69A"/>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6666"/>
    <w:rsid w:val="00E066A8"/>
    <w:rsid w:val="00E06CAB"/>
    <w:rsid w:val="00E0766A"/>
    <w:rsid w:val="00E076EC"/>
    <w:rsid w:val="00E1318B"/>
    <w:rsid w:val="00E13C96"/>
    <w:rsid w:val="00E15591"/>
    <w:rsid w:val="00E15E6D"/>
    <w:rsid w:val="00E161D0"/>
    <w:rsid w:val="00E163E5"/>
    <w:rsid w:val="00E17B28"/>
    <w:rsid w:val="00E20B08"/>
    <w:rsid w:val="00E20D16"/>
    <w:rsid w:val="00E2243D"/>
    <w:rsid w:val="00E24934"/>
    <w:rsid w:val="00E250C4"/>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404B2"/>
    <w:rsid w:val="00E413A3"/>
    <w:rsid w:val="00E4183D"/>
    <w:rsid w:val="00E432FA"/>
    <w:rsid w:val="00E46C7F"/>
    <w:rsid w:val="00E47A8F"/>
    <w:rsid w:val="00E508BF"/>
    <w:rsid w:val="00E51AAA"/>
    <w:rsid w:val="00E52793"/>
    <w:rsid w:val="00E5284B"/>
    <w:rsid w:val="00E53A2B"/>
    <w:rsid w:val="00E53F6A"/>
    <w:rsid w:val="00E542BB"/>
    <w:rsid w:val="00E55922"/>
    <w:rsid w:val="00E571CA"/>
    <w:rsid w:val="00E572F6"/>
    <w:rsid w:val="00E57371"/>
    <w:rsid w:val="00E5745D"/>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0D1"/>
    <w:rsid w:val="00E855BB"/>
    <w:rsid w:val="00E8595C"/>
    <w:rsid w:val="00E86124"/>
    <w:rsid w:val="00E9040C"/>
    <w:rsid w:val="00E9049B"/>
    <w:rsid w:val="00E90BE6"/>
    <w:rsid w:val="00E920E4"/>
    <w:rsid w:val="00E929B0"/>
    <w:rsid w:val="00E9487A"/>
    <w:rsid w:val="00E94DBD"/>
    <w:rsid w:val="00E958CA"/>
    <w:rsid w:val="00E96725"/>
    <w:rsid w:val="00EA1090"/>
    <w:rsid w:val="00EA1FA7"/>
    <w:rsid w:val="00EA3676"/>
    <w:rsid w:val="00EA438B"/>
    <w:rsid w:val="00EA5017"/>
    <w:rsid w:val="00EA539E"/>
    <w:rsid w:val="00EA5676"/>
    <w:rsid w:val="00EA6E6E"/>
    <w:rsid w:val="00EB0158"/>
    <w:rsid w:val="00EB04C2"/>
    <w:rsid w:val="00EB344C"/>
    <w:rsid w:val="00EB3D48"/>
    <w:rsid w:val="00EB49B3"/>
    <w:rsid w:val="00EB5CCF"/>
    <w:rsid w:val="00EB7567"/>
    <w:rsid w:val="00EB7A0B"/>
    <w:rsid w:val="00EC1DE3"/>
    <w:rsid w:val="00EC2AF0"/>
    <w:rsid w:val="00EC2CBB"/>
    <w:rsid w:val="00EC3468"/>
    <w:rsid w:val="00EC4136"/>
    <w:rsid w:val="00EC4772"/>
    <w:rsid w:val="00EC4A1F"/>
    <w:rsid w:val="00EC5E4B"/>
    <w:rsid w:val="00EC6116"/>
    <w:rsid w:val="00EC78D9"/>
    <w:rsid w:val="00ED0290"/>
    <w:rsid w:val="00ED0351"/>
    <w:rsid w:val="00ED0724"/>
    <w:rsid w:val="00ED0DE3"/>
    <w:rsid w:val="00ED1FFA"/>
    <w:rsid w:val="00ED2E98"/>
    <w:rsid w:val="00ED2FE0"/>
    <w:rsid w:val="00ED3859"/>
    <w:rsid w:val="00ED50E9"/>
    <w:rsid w:val="00ED5832"/>
    <w:rsid w:val="00ED6243"/>
    <w:rsid w:val="00ED6C3F"/>
    <w:rsid w:val="00ED7DC9"/>
    <w:rsid w:val="00EE0D44"/>
    <w:rsid w:val="00EE1ABB"/>
    <w:rsid w:val="00EE1E8D"/>
    <w:rsid w:val="00EE2872"/>
    <w:rsid w:val="00EE45BE"/>
    <w:rsid w:val="00EE5134"/>
    <w:rsid w:val="00EE6AA7"/>
    <w:rsid w:val="00EE7EB9"/>
    <w:rsid w:val="00EF0FE3"/>
    <w:rsid w:val="00EF25B4"/>
    <w:rsid w:val="00EF2848"/>
    <w:rsid w:val="00EF3C2F"/>
    <w:rsid w:val="00EF53FD"/>
    <w:rsid w:val="00EF5799"/>
    <w:rsid w:val="00EF66DC"/>
    <w:rsid w:val="00EF6E1F"/>
    <w:rsid w:val="00EF730A"/>
    <w:rsid w:val="00EF73D4"/>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D1D"/>
    <w:rsid w:val="00F32F5E"/>
    <w:rsid w:val="00F33B3E"/>
    <w:rsid w:val="00F34569"/>
    <w:rsid w:val="00F3579D"/>
    <w:rsid w:val="00F370CB"/>
    <w:rsid w:val="00F37484"/>
    <w:rsid w:val="00F4121E"/>
    <w:rsid w:val="00F429A5"/>
    <w:rsid w:val="00F42FB5"/>
    <w:rsid w:val="00F44513"/>
    <w:rsid w:val="00F447CE"/>
    <w:rsid w:val="00F449A8"/>
    <w:rsid w:val="00F44C54"/>
    <w:rsid w:val="00F45A32"/>
    <w:rsid w:val="00F46AEC"/>
    <w:rsid w:val="00F47D4A"/>
    <w:rsid w:val="00F47FD2"/>
    <w:rsid w:val="00F508D6"/>
    <w:rsid w:val="00F50FC6"/>
    <w:rsid w:val="00F5164E"/>
    <w:rsid w:val="00F51956"/>
    <w:rsid w:val="00F526CD"/>
    <w:rsid w:val="00F52BFE"/>
    <w:rsid w:val="00F54ACD"/>
    <w:rsid w:val="00F55EF5"/>
    <w:rsid w:val="00F565DA"/>
    <w:rsid w:val="00F56E35"/>
    <w:rsid w:val="00F62EF3"/>
    <w:rsid w:val="00F63206"/>
    <w:rsid w:val="00F6341F"/>
    <w:rsid w:val="00F64A7A"/>
    <w:rsid w:val="00F65CD8"/>
    <w:rsid w:val="00F65EE3"/>
    <w:rsid w:val="00F66835"/>
    <w:rsid w:val="00F702EC"/>
    <w:rsid w:val="00F72E94"/>
    <w:rsid w:val="00F768B8"/>
    <w:rsid w:val="00F76AD5"/>
    <w:rsid w:val="00F77035"/>
    <w:rsid w:val="00F77DEC"/>
    <w:rsid w:val="00F77EFB"/>
    <w:rsid w:val="00F80F09"/>
    <w:rsid w:val="00F819CD"/>
    <w:rsid w:val="00F825FA"/>
    <w:rsid w:val="00F8274C"/>
    <w:rsid w:val="00F83A39"/>
    <w:rsid w:val="00F83C82"/>
    <w:rsid w:val="00F8622A"/>
    <w:rsid w:val="00F86498"/>
    <w:rsid w:val="00F914DD"/>
    <w:rsid w:val="00F91623"/>
    <w:rsid w:val="00F91EBA"/>
    <w:rsid w:val="00F939E9"/>
    <w:rsid w:val="00F93EAA"/>
    <w:rsid w:val="00F94573"/>
    <w:rsid w:val="00F945E9"/>
    <w:rsid w:val="00F95F0B"/>
    <w:rsid w:val="00F96CAF"/>
    <w:rsid w:val="00FA0701"/>
    <w:rsid w:val="00FA0E6E"/>
    <w:rsid w:val="00FA142B"/>
    <w:rsid w:val="00FA18E2"/>
    <w:rsid w:val="00FA21DF"/>
    <w:rsid w:val="00FA4C32"/>
    <w:rsid w:val="00FA52BD"/>
    <w:rsid w:val="00FA5B03"/>
    <w:rsid w:val="00FA5B0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1A55"/>
    <w:rsid w:val="00FC21C8"/>
    <w:rsid w:val="00FC2271"/>
    <w:rsid w:val="00FC2E42"/>
    <w:rsid w:val="00FC3CFA"/>
    <w:rsid w:val="00FD01BB"/>
    <w:rsid w:val="00FD0348"/>
    <w:rsid w:val="00FD1011"/>
    <w:rsid w:val="00FD23E0"/>
    <w:rsid w:val="00FD2F9A"/>
    <w:rsid w:val="00FD36F9"/>
    <w:rsid w:val="00FD4682"/>
    <w:rsid w:val="00FD4CF7"/>
    <w:rsid w:val="00FD58EE"/>
    <w:rsid w:val="00FD68A8"/>
    <w:rsid w:val="00FE0408"/>
    <w:rsid w:val="00FE1258"/>
    <w:rsid w:val="00FE1EB0"/>
    <w:rsid w:val="00FE2789"/>
    <w:rsid w:val="00FE370E"/>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3A96"/>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mailto:beatriz.rivera@edu.uaa.mx" TargetMode="External"/><Relationship Id="rId10" Type="http://schemas.openxmlformats.org/officeDocument/2006/relationships/image" Target="media/image2.emf"/><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png"/><Relationship Id="rId22" Type="http://schemas.openxmlformats.org/officeDocument/2006/relationships/hyperlink" Target="http://www.sat.gob.mx"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0B06D-BCC3-4A35-AFB3-C832E06E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13</Pages>
  <Words>6055</Words>
  <Characters>33305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138</cp:revision>
  <cp:lastPrinted>2024-02-27T20:07:00Z</cp:lastPrinted>
  <dcterms:created xsi:type="dcterms:W3CDTF">2023-02-24T03:22:00Z</dcterms:created>
  <dcterms:modified xsi:type="dcterms:W3CDTF">2024-02-27T20:19:00Z</dcterms:modified>
</cp:coreProperties>
</file>