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7E8A0D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034E97">
        <w:rPr>
          <w:rFonts w:ascii="Arial" w:hAnsi="Arial" w:cs="Arial"/>
          <w:sz w:val="18"/>
          <w:szCs w:val="18"/>
          <w:lang w:val="es-MX"/>
        </w:rPr>
        <w:t>5</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034E97">
        <w:rPr>
          <w:rFonts w:ascii="Arial" w:hAnsi="Arial" w:cs="Arial"/>
          <w:sz w:val="18"/>
          <w:szCs w:val="18"/>
          <w:lang w:val="es-MX"/>
        </w:rPr>
        <w:t>quince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034E97">
        <w:rPr>
          <w:rFonts w:ascii="Arial" w:hAnsi="Arial" w:cs="Arial"/>
          <w:sz w:val="18"/>
          <w:szCs w:val="18"/>
          <w:lang w:val="es-MX"/>
        </w:rPr>
        <w:t>14</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F52F7A">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978F3">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EA33EC">
        <w:rPr>
          <w:rFonts w:ascii="Arial" w:hAnsi="Arial" w:cs="Arial"/>
          <w:sz w:val="18"/>
          <w:szCs w:val="18"/>
          <w:lang w:val="es-MX"/>
        </w:rPr>
        <w:t>7</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EA33EC" w:rsidRPr="00EA33EC">
        <w:rPr>
          <w:rFonts w:ascii="Arial" w:hAnsi="Arial" w:cs="Arial"/>
          <w:sz w:val="18"/>
          <w:szCs w:val="18"/>
          <w:lang w:val="es-MX"/>
        </w:rPr>
        <w:t>Adquisición de Materiales para el Almacén General de Consumibles Depto. de Compras de la DGF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FF0CD3">
        <w:rPr>
          <w:rFonts w:ascii="Arial" w:hAnsi="Arial" w:cs="Arial"/>
          <w:i/>
          <w:sz w:val="18"/>
          <w:szCs w:val="18"/>
          <w:lang w:val="es-MX"/>
        </w:rPr>
        <w:t>“</w:t>
      </w:r>
      <w:r w:rsidR="00EA33EC" w:rsidRPr="00FF0CD3">
        <w:rPr>
          <w:rFonts w:ascii="Arial" w:hAnsi="Arial" w:cs="Arial"/>
          <w:i/>
          <w:sz w:val="18"/>
          <w:szCs w:val="18"/>
          <w:lang w:val="es-MX"/>
        </w:rPr>
        <w:t>Fondo Ordinario Estatal, conforme a los oficios DGF/DPAF-075/2024 y DGF/DPAF-076/2024</w:t>
      </w:r>
      <w:r w:rsidR="002978F3" w:rsidRPr="00FF0CD3">
        <w:rPr>
          <w:rFonts w:ascii="Arial" w:hAnsi="Arial" w:cs="Arial"/>
          <w:i/>
          <w:sz w:val="18"/>
          <w:szCs w:val="18"/>
          <w:lang w:val="es-MX"/>
        </w:rPr>
        <w:t>.</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034E97">
        <w:rPr>
          <w:rFonts w:ascii="Arial" w:hAnsi="Arial" w:cs="Arial"/>
          <w:b w:val="0"/>
          <w:sz w:val="18"/>
          <w:szCs w:val="18"/>
          <w:lang w:val="es-MX"/>
        </w:rPr>
        <w:t xml:space="preserve">de la Universidad, se reúnen </w:t>
      </w:r>
      <w:r w:rsidR="002978F3" w:rsidRPr="002978F3">
        <w:rPr>
          <w:rFonts w:ascii="Arial" w:hAnsi="Arial" w:cs="Arial"/>
          <w:b w:val="0"/>
          <w:sz w:val="18"/>
          <w:szCs w:val="18"/>
          <w:lang w:val="es-MX"/>
        </w:rPr>
        <w:t xml:space="preserve"> </w:t>
      </w:r>
      <w:r w:rsidR="00034E97" w:rsidRPr="00034E97">
        <w:rPr>
          <w:rFonts w:ascii="Arial" w:hAnsi="Arial" w:cs="Arial"/>
          <w:b w:val="0"/>
          <w:sz w:val="18"/>
          <w:szCs w:val="18"/>
          <w:lang w:val="es-MX"/>
        </w:rPr>
        <w:t xml:space="preserve">después </w:t>
      </w:r>
      <w:r w:rsidR="00034E97">
        <w:rPr>
          <w:rFonts w:ascii="Arial" w:hAnsi="Arial" w:cs="Arial"/>
          <w:b w:val="0"/>
          <w:sz w:val="18"/>
          <w:szCs w:val="18"/>
          <w:lang w:val="es-MX"/>
        </w:rPr>
        <w:t>de diferir el fallo el pasado 11</w:t>
      </w:r>
      <w:r w:rsidR="00034E97" w:rsidRPr="00034E97">
        <w:rPr>
          <w:rFonts w:ascii="Arial" w:hAnsi="Arial" w:cs="Arial"/>
          <w:b w:val="0"/>
          <w:sz w:val="18"/>
          <w:szCs w:val="18"/>
          <w:lang w:val="es-MX"/>
        </w:rPr>
        <w:t xml:space="preserve"> de  </w:t>
      </w:r>
      <w:r w:rsidR="00034E97">
        <w:rPr>
          <w:rFonts w:ascii="Arial" w:hAnsi="Arial" w:cs="Arial"/>
          <w:b w:val="0"/>
          <w:sz w:val="18"/>
          <w:szCs w:val="18"/>
          <w:lang w:val="es-MX"/>
        </w:rPr>
        <w:t>marzo de 2024</w:t>
      </w:r>
      <w:r w:rsidR="00034E97" w:rsidRPr="00034E97">
        <w:rPr>
          <w:rFonts w:ascii="Arial" w:hAnsi="Arial" w:cs="Arial"/>
          <w:b w:val="0"/>
          <w:sz w:val="18"/>
          <w:szCs w:val="18"/>
          <w:lang w:val="es-MX"/>
        </w:rPr>
        <w:t xml:space="preserve">, por segunda ocasión </w:t>
      </w:r>
      <w:r w:rsidR="002978F3" w:rsidRPr="002978F3">
        <w:rPr>
          <w:rFonts w:ascii="Arial" w:hAnsi="Arial" w:cs="Arial"/>
          <w:b w:val="0"/>
          <w:sz w:val="18"/>
          <w:szCs w:val="18"/>
          <w:lang w:val="es-MX"/>
        </w:rPr>
        <w:t>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EA33EC">
        <w:rPr>
          <w:rFonts w:ascii="Arial" w:hAnsi="Arial" w:cs="Arial"/>
          <w:b w:val="0"/>
          <w:sz w:val="18"/>
          <w:szCs w:val="18"/>
          <w:lang w:val="es-MX"/>
        </w:rPr>
        <w:t>---------------------------------------------------------------------</w:t>
      </w:r>
      <w:r w:rsidR="002978F3" w:rsidRPr="002978F3">
        <w:rPr>
          <w:rFonts w:ascii="Arial" w:hAnsi="Arial" w:cs="Arial"/>
          <w:b w:val="0"/>
          <w:sz w:val="18"/>
          <w:szCs w:val="18"/>
          <w:lang w:val="es-MX"/>
        </w:rPr>
        <w:t>---------</w:t>
      </w:r>
      <w:r w:rsidR="002978F3">
        <w:rPr>
          <w:rFonts w:ascii="Arial" w:hAnsi="Arial" w:cs="Arial"/>
          <w:b w:val="0"/>
          <w:sz w:val="18"/>
          <w:szCs w:val="18"/>
          <w:lang w:val="es-MX"/>
        </w:rPr>
        <w:t>------------------------------</w:t>
      </w:r>
      <w:r w:rsidR="00034E97">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37AD4B5F"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w:t>
      </w:r>
      <w:r w:rsidR="00FF0CD3" w:rsidRPr="00670866">
        <w:rPr>
          <w:rFonts w:ascii="Arial" w:hAnsi="Arial" w:cs="Arial"/>
          <w:sz w:val="18"/>
          <w:szCs w:val="18"/>
        </w:rPr>
        <w:t xml:space="preserve">el </w:t>
      </w:r>
      <w:r w:rsidR="00FF0CD3" w:rsidRPr="00670866">
        <w:rPr>
          <w:rFonts w:ascii="Arial" w:hAnsi="Arial" w:cs="Arial"/>
          <w:b/>
          <w:sz w:val="18"/>
          <w:szCs w:val="18"/>
        </w:rPr>
        <w:t>Departamento de Compras</w:t>
      </w:r>
      <w:r w:rsidR="00FF0CD3" w:rsidRPr="00670866">
        <w:rPr>
          <w:rFonts w:ascii="Arial" w:hAnsi="Arial" w:cs="Arial"/>
          <w:sz w:val="18"/>
          <w:szCs w:val="18"/>
        </w:rPr>
        <w:t>, la M. en A.P. Beatriz Elizabeth Rivera de Loera</w:t>
      </w:r>
      <w:r w:rsidR="00FF0CD3">
        <w:rPr>
          <w:rFonts w:ascii="Arial" w:hAnsi="Arial" w:cs="Arial"/>
          <w:sz w:val="18"/>
          <w:szCs w:val="18"/>
        </w:rPr>
        <w:t xml:space="preserve">, </w:t>
      </w:r>
      <w:r w:rsidR="00FF0CD3" w:rsidRPr="001E7BE2">
        <w:rPr>
          <w:rFonts w:ascii="Arial" w:hAnsi="Arial" w:cs="Arial"/>
          <w:b/>
          <w:sz w:val="18"/>
          <w:szCs w:val="18"/>
        </w:rPr>
        <w:t>Jefa del Departamento de Compras</w:t>
      </w:r>
      <w:r w:rsidR="00FF0CD3">
        <w:rPr>
          <w:rFonts w:ascii="Arial" w:hAnsi="Arial" w:cs="Arial"/>
          <w:sz w:val="18"/>
          <w:szCs w:val="18"/>
        </w:rPr>
        <w:t>, específicamente</w:t>
      </w:r>
      <w:r w:rsidR="005B71B3" w:rsidRPr="00FF0CD3">
        <w:rPr>
          <w:rFonts w:ascii="Arial" w:hAnsi="Arial" w:cs="Arial"/>
          <w:b/>
          <w:sz w:val="18"/>
          <w:szCs w:val="18"/>
          <w:lang w:val="es-MX"/>
        </w:rPr>
        <w:t xml:space="preserve"> </w:t>
      </w:r>
      <w:r w:rsidR="005B71B3" w:rsidRPr="00034E97">
        <w:rPr>
          <w:rFonts w:ascii="Arial" w:hAnsi="Arial" w:cs="Arial"/>
          <w:sz w:val="18"/>
          <w:szCs w:val="18"/>
          <w:lang w:val="es-MX"/>
        </w:rPr>
        <w:t>la</w:t>
      </w:r>
      <w:r w:rsidR="005B71B3" w:rsidRPr="00FF0CD3">
        <w:rPr>
          <w:rFonts w:ascii="Arial" w:hAnsi="Arial" w:cs="Arial"/>
          <w:b/>
          <w:sz w:val="18"/>
          <w:szCs w:val="18"/>
          <w:lang w:val="es-MX"/>
        </w:rPr>
        <w:t xml:space="preserve"> </w:t>
      </w:r>
      <w:r w:rsidR="00FF0CD3" w:rsidRPr="00FF0CD3">
        <w:rPr>
          <w:rFonts w:ascii="Arial" w:hAnsi="Arial" w:cs="Arial"/>
          <w:b/>
          <w:sz w:val="18"/>
          <w:szCs w:val="18"/>
          <w:lang w:val="es-MX"/>
        </w:rPr>
        <w:t>L.A.E. Jessica de Jesús Nieto Plascencia</w:t>
      </w:r>
      <w:r w:rsidR="005B71B3" w:rsidRPr="00FF0CD3">
        <w:rPr>
          <w:rFonts w:ascii="Arial" w:hAnsi="Arial" w:cs="Arial"/>
          <w:b/>
          <w:sz w:val="18"/>
          <w:szCs w:val="18"/>
          <w:lang w:val="es-MX"/>
        </w:rPr>
        <w:t>,</w:t>
      </w:r>
      <w:r w:rsidRPr="00FF0CD3">
        <w:rPr>
          <w:rFonts w:ascii="Arial" w:hAnsi="Arial" w:cs="Arial"/>
          <w:b/>
          <w:sz w:val="18"/>
          <w:szCs w:val="18"/>
          <w:lang w:val="es-MX"/>
        </w:rPr>
        <w:t xml:space="preserve"> </w:t>
      </w:r>
      <w:r w:rsidR="00FF0CD3" w:rsidRPr="00FF0CD3">
        <w:rPr>
          <w:rFonts w:ascii="Arial" w:hAnsi="Arial" w:cs="Arial"/>
          <w:b/>
          <w:sz w:val="18"/>
          <w:szCs w:val="18"/>
          <w:lang w:val="es-MX"/>
        </w:rPr>
        <w:t>Jefa del Almacén General de Consumibles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 xml:space="preserve">realizaron el dictamen técnico en donde consta el análisis y evaluación a la documentación técnica y económica de esta Licitación, que se agregan a la presente acta como </w:t>
      </w:r>
      <w:r w:rsidRPr="00FF0CD3">
        <w:rPr>
          <w:rFonts w:ascii="Arial" w:hAnsi="Arial" w:cs="Arial"/>
          <w:b/>
          <w:sz w:val="18"/>
          <w:szCs w:val="18"/>
          <w:lang w:val="es-MX"/>
        </w:rPr>
        <w:t>“</w:t>
      </w:r>
      <w:r w:rsidRPr="00083E51">
        <w:rPr>
          <w:rFonts w:ascii="Arial" w:hAnsi="Arial" w:cs="Arial"/>
          <w:b/>
          <w:sz w:val="18"/>
          <w:szCs w:val="18"/>
          <w:lang w:val="es-MX"/>
        </w:rPr>
        <w:t>Anexo 1”</w:t>
      </w:r>
      <w:r w:rsidR="005B4B4A">
        <w:rPr>
          <w:rFonts w:ascii="Arial" w:hAnsi="Arial" w:cs="Arial"/>
          <w:b/>
          <w:sz w:val="18"/>
          <w:szCs w:val="18"/>
          <w:lang w:val="es-MX"/>
        </w:rPr>
        <w:t xml:space="preserve"> </w:t>
      </w:r>
      <w:r w:rsidR="005B4B4A">
        <w:rPr>
          <w:rFonts w:ascii="Arial" w:hAnsi="Arial" w:cs="Arial"/>
          <w:sz w:val="18"/>
          <w:szCs w:val="18"/>
          <w:lang w:val="es-MX"/>
        </w:rPr>
        <w:t xml:space="preserve">y </w:t>
      </w:r>
      <w:r w:rsidR="005B4B4A">
        <w:rPr>
          <w:rFonts w:ascii="Arial" w:hAnsi="Arial" w:cs="Arial"/>
          <w:b/>
          <w:sz w:val="18"/>
          <w:szCs w:val="18"/>
          <w:lang w:val="es-MX"/>
        </w:rPr>
        <w:t>“Anexo 1.1”,</w:t>
      </w:r>
      <w:r w:rsidR="005B4B4A">
        <w:rPr>
          <w:rFonts w:ascii="Arial" w:hAnsi="Arial" w:cs="Arial"/>
          <w:sz w:val="18"/>
          <w:szCs w:val="18"/>
          <w:lang w:val="es-MX"/>
        </w:rPr>
        <w:t xml:space="preserve"> a</w:t>
      </w:r>
      <w:r w:rsidRPr="00083E51">
        <w:rPr>
          <w:rFonts w:ascii="Arial" w:hAnsi="Arial" w:cs="Arial"/>
          <w:sz w:val="18"/>
          <w:szCs w:val="18"/>
          <w:lang w:val="es-MX"/>
        </w:rPr>
        <w:t xml:space="preserve">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r w:rsidR="0098416F">
        <w:rPr>
          <w:rFonts w:ascii="Arial" w:hAnsi="Arial" w:cs="Arial"/>
          <w:sz w:val="18"/>
          <w:szCs w:val="18"/>
          <w:lang w:val="es-MX"/>
        </w:rPr>
        <w:t>-------------------------------------------------</w:t>
      </w:r>
      <w:r w:rsidR="005B4B4A">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2D7FFFB4"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3077FA">
        <w:rPr>
          <w:rFonts w:ascii="Arial" w:hAnsi="Arial" w:cs="Arial"/>
          <w:b/>
          <w:sz w:val="18"/>
          <w:szCs w:val="18"/>
        </w:rPr>
        <w:t>29</w:t>
      </w:r>
      <w:r w:rsidRPr="00761EF0">
        <w:rPr>
          <w:rFonts w:ascii="Arial" w:hAnsi="Arial" w:cs="Arial"/>
          <w:b/>
          <w:sz w:val="18"/>
          <w:szCs w:val="18"/>
        </w:rPr>
        <w:t xml:space="preserve"> de </w:t>
      </w:r>
      <w:r w:rsidR="005B71B3">
        <w:rPr>
          <w:rFonts w:ascii="Arial" w:hAnsi="Arial" w:cs="Arial"/>
          <w:b/>
          <w:sz w:val="18"/>
          <w:szCs w:val="18"/>
        </w:rPr>
        <w:t>febrero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55DE1ACB"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3077FA">
        <w:rPr>
          <w:rFonts w:ascii="Arial" w:hAnsi="Arial" w:cs="Arial"/>
          <w:b/>
          <w:sz w:val="18"/>
          <w:szCs w:val="18"/>
        </w:rPr>
        <w:t>04</w:t>
      </w:r>
      <w:r w:rsidR="008D5523" w:rsidRPr="00BE7819">
        <w:rPr>
          <w:rFonts w:ascii="Arial" w:hAnsi="Arial" w:cs="Arial"/>
          <w:b/>
          <w:sz w:val="18"/>
          <w:szCs w:val="18"/>
        </w:rPr>
        <w:t xml:space="preserve"> de </w:t>
      </w:r>
      <w:r w:rsidR="003077FA">
        <w:rPr>
          <w:rFonts w:ascii="Arial" w:hAnsi="Arial" w:cs="Arial"/>
          <w:b/>
          <w:sz w:val="18"/>
          <w:szCs w:val="18"/>
        </w:rPr>
        <w:t>marzo</w:t>
      </w:r>
      <w:r w:rsidR="005B71B3">
        <w:rPr>
          <w:rFonts w:ascii="Arial" w:hAnsi="Arial" w:cs="Arial"/>
          <w:b/>
          <w:sz w:val="18"/>
          <w:szCs w:val="18"/>
        </w:rPr>
        <w:t xml:space="preserve"> 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3077FA" w:rsidRPr="005B4B4A">
        <w:rPr>
          <w:rFonts w:ascii="Arial" w:hAnsi="Arial" w:cs="Arial"/>
          <w:b/>
          <w:sz w:val="18"/>
          <w:szCs w:val="18"/>
        </w:rPr>
        <w:t>13:00</w:t>
      </w:r>
      <w:r w:rsidR="005B4B4A">
        <w:rPr>
          <w:rFonts w:ascii="Arial" w:hAnsi="Arial" w:cs="Arial"/>
          <w:sz w:val="18"/>
          <w:szCs w:val="18"/>
        </w:rPr>
        <w:t xml:space="preserve"> </w:t>
      </w:r>
      <w:r w:rsidR="005B4B4A">
        <w:rPr>
          <w:rFonts w:ascii="Arial" w:hAnsi="Arial" w:cs="Arial"/>
          <w:b/>
          <w:sz w:val="18"/>
          <w:szCs w:val="18"/>
        </w:rPr>
        <w:t>(trece)</w:t>
      </w:r>
      <w:r w:rsidR="005B4B4A">
        <w:rPr>
          <w:rFonts w:ascii="Arial" w:hAnsi="Arial" w:cs="Arial"/>
          <w:sz w:val="18"/>
          <w:szCs w:val="18"/>
        </w:rPr>
        <w:t xml:space="preserve"> horas</w:t>
      </w:r>
      <w:r w:rsidR="008D5523" w:rsidRPr="00BE7819">
        <w:rPr>
          <w:rFonts w:ascii="Arial" w:hAnsi="Arial" w:cs="Arial"/>
          <w:sz w:val="18"/>
          <w:szCs w:val="18"/>
        </w:rPr>
        <w:t>,</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w:t>
      </w:r>
      <w:r w:rsidR="005B71B3">
        <w:rPr>
          <w:rFonts w:ascii="Arial" w:hAnsi="Arial" w:cs="Arial"/>
          <w:sz w:val="18"/>
          <w:szCs w:val="18"/>
        </w:rPr>
        <w:t xml:space="preserve">la cual </w:t>
      </w:r>
      <w:r w:rsidR="001505E6" w:rsidRPr="00BE7819">
        <w:rPr>
          <w:rFonts w:ascii="Arial" w:hAnsi="Arial" w:cs="Arial"/>
          <w:sz w:val="18"/>
          <w:szCs w:val="18"/>
        </w:rPr>
        <w:t xml:space="preserve">se recibieron preguntas </w:t>
      </w:r>
      <w:r w:rsidR="001505E6">
        <w:rPr>
          <w:rFonts w:ascii="Arial" w:hAnsi="Arial" w:cs="Arial"/>
          <w:sz w:val="18"/>
          <w:szCs w:val="18"/>
        </w:rPr>
        <w:t xml:space="preserve">y manifiesto de interés por parte del licitante, </w:t>
      </w:r>
      <w:r w:rsidR="001505E6" w:rsidRPr="001F55A0">
        <w:rPr>
          <w:rFonts w:ascii="Arial" w:hAnsi="Arial" w:cs="Arial"/>
          <w:sz w:val="16"/>
          <w:szCs w:val="16"/>
          <w:lang w:val="es-MX"/>
        </w:rPr>
        <w:t>PAPELERÍA CONSUMIBLES Y ACCESORIOS S.A. DE C.V.</w:t>
      </w:r>
      <w:r w:rsidR="008D5523" w:rsidRPr="004C5D14">
        <w:rPr>
          <w:rFonts w:ascii="Arial" w:hAnsi="Arial" w:cs="Arial"/>
          <w:sz w:val="18"/>
          <w:szCs w:val="18"/>
        </w:rPr>
        <w:t>---------------------------------------------------------------------------------------------------------------------------------------</w:t>
      </w:r>
      <w:r w:rsidR="005B71B3">
        <w:rPr>
          <w:rFonts w:ascii="Arial" w:hAnsi="Arial" w:cs="Arial"/>
          <w:sz w:val="18"/>
          <w:szCs w:val="18"/>
        </w:rPr>
        <w:t>-------------</w:t>
      </w:r>
      <w:r w:rsidR="005B4B4A">
        <w:rPr>
          <w:rFonts w:ascii="Arial" w:hAnsi="Arial" w:cs="Arial"/>
          <w:sz w:val="18"/>
          <w:szCs w:val="18"/>
        </w:rPr>
        <w:t>-----------------------------------------------------------------------------------------------------------------------------------</w:t>
      </w:r>
    </w:p>
    <w:p w14:paraId="7742889C" w14:textId="33BE54D2"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5B71B3">
        <w:rPr>
          <w:rFonts w:ascii="Arial" w:hAnsi="Arial" w:cs="Arial"/>
          <w:b/>
          <w:sz w:val="18"/>
          <w:szCs w:val="18"/>
        </w:rPr>
        <w:t>0</w:t>
      </w:r>
      <w:r w:rsidR="003077FA">
        <w:rPr>
          <w:rFonts w:ascii="Arial" w:hAnsi="Arial" w:cs="Arial"/>
          <w:b/>
          <w:sz w:val="18"/>
          <w:szCs w:val="18"/>
        </w:rPr>
        <w:t>8</w:t>
      </w:r>
      <w:r w:rsidR="008D5523">
        <w:rPr>
          <w:rFonts w:ascii="Arial" w:hAnsi="Arial" w:cs="Arial"/>
          <w:b/>
          <w:sz w:val="18"/>
          <w:szCs w:val="18"/>
        </w:rPr>
        <w:t xml:space="preserve"> de </w:t>
      </w:r>
      <w:r w:rsidR="001A322E">
        <w:rPr>
          <w:rFonts w:ascii="Arial" w:hAnsi="Arial" w:cs="Arial"/>
          <w:b/>
          <w:sz w:val="18"/>
          <w:szCs w:val="18"/>
        </w:rPr>
        <w:t>marzo</w:t>
      </w:r>
      <w:r w:rsidR="008D5523" w:rsidRPr="005860D1">
        <w:rPr>
          <w:rFonts w:ascii="Arial" w:hAnsi="Arial" w:cs="Arial"/>
          <w:b/>
          <w:sz w:val="18"/>
          <w:szCs w:val="18"/>
        </w:rPr>
        <w:t xml:space="preserve"> de 20</w:t>
      </w:r>
      <w:r w:rsidR="005B71B3">
        <w:rPr>
          <w:rFonts w:ascii="Arial" w:hAnsi="Arial" w:cs="Arial"/>
          <w:b/>
          <w:sz w:val="18"/>
          <w:szCs w:val="18"/>
        </w:rPr>
        <w:t>24</w:t>
      </w:r>
      <w:r w:rsidR="008D5523" w:rsidRPr="007915ED">
        <w:rPr>
          <w:rFonts w:ascii="Arial" w:hAnsi="Arial" w:cs="Arial"/>
          <w:sz w:val="18"/>
          <w:szCs w:val="18"/>
        </w:rPr>
        <w:t xml:space="preserve"> </w:t>
      </w:r>
      <w:r w:rsidR="008D5523">
        <w:rPr>
          <w:rFonts w:ascii="Arial" w:hAnsi="Arial" w:cs="Arial"/>
          <w:sz w:val="18"/>
          <w:szCs w:val="18"/>
        </w:rPr>
        <w:t xml:space="preserve">a las </w:t>
      </w:r>
      <w:r w:rsidR="003077FA">
        <w:rPr>
          <w:rFonts w:ascii="Arial" w:hAnsi="Arial" w:cs="Arial"/>
          <w:b/>
          <w:sz w:val="18"/>
          <w:szCs w:val="18"/>
        </w:rPr>
        <w:t>13</w:t>
      </w:r>
      <w:r w:rsidR="008D5523">
        <w:rPr>
          <w:rFonts w:ascii="Arial" w:hAnsi="Arial" w:cs="Arial"/>
          <w:b/>
          <w:sz w:val="18"/>
          <w:szCs w:val="18"/>
        </w:rPr>
        <w:t>:00 (</w:t>
      </w:r>
      <w:r w:rsidR="003077FA">
        <w:rPr>
          <w:rFonts w:ascii="Arial" w:hAnsi="Arial" w:cs="Arial"/>
          <w:b/>
          <w:sz w:val="18"/>
          <w:szCs w:val="18"/>
        </w:rPr>
        <w:t>trece</w:t>
      </w:r>
      <w:r w:rsidR="008D5523">
        <w:rPr>
          <w:rFonts w:ascii="Arial" w:hAnsi="Arial" w:cs="Arial"/>
          <w:b/>
          <w:sz w:val="18"/>
          <w:szCs w:val="18"/>
        </w:rPr>
        <w:t>)</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1F704A">
        <w:rPr>
          <w:rFonts w:ascii="Arial" w:hAnsi="Arial" w:cs="Arial"/>
          <w:b/>
          <w:sz w:val="18"/>
          <w:szCs w:val="18"/>
        </w:rPr>
        <w:t>0</w:t>
      </w:r>
      <w:r w:rsidR="003077FA">
        <w:rPr>
          <w:rFonts w:ascii="Arial" w:hAnsi="Arial" w:cs="Arial"/>
          <w:b/>
          <w:sz w:val="18"/>
          <w:szCs w:val="18"/>
        </w:rPr>
        <w:t>4</w:t>
      </w:r>
      <w:r w:rsidR="008D5523" w:rsidRPr="001F704A">
        <w:rPr>
          <w:rFonts w:ascii="Arial" w:hAnsi="Arial" w:cs="Arial"/>
          <w:b/>
          <w:sz w:val="18"/>
          <w:szCs w:val="18"/>
        </w:rPr>
        <w:t xml:space="preserve"> (</w:t>
      </w:r>
      <w:r w:rsidR="003077FA">
        <w:rPr>
          <w:rFonts w:ascii="Arial" w:hAnsi="Arial" w:cs="Arial"/>
          <w:b/>
          <w:sz w:val="18"/>
          <w:szCs w:val="18"/>
        </w:rPr>
        <w:t>cuatro</w:t>
      </w:r>
      <w:r w:rsidR="005B71B3">
        <w:rPr>
          <w:rFonts w:ascii="Arial" w:hAnsi="Arial" w:cs="Arial"/>
          <w:b/>
          <w:sz w:val="18"/>
          <w:szCs w:val="18"/>
        </w:rPr>
        <w:t>)</w:t>
      </w:r>
      <w:r w:rsidR="008D5523" w:rsidRPr="001F704A">
        <w:rPr>
          <w:rFonts w:ascii="Arial" w:hAnsi="Arial" w:cs="Arial"/>
          <w:b/>
          <w:sz w:val="18"/>
          <w:szCs w:val="18"/>
        </w:rPr>
        <w:t xml:space="preserve"> propuesta</w:t>
      </w:r>
      <w:r w:rsidR="003077FA">
        <w:rPr>
          <w:rFonts w:ascii="Arial" w:hAnsi="Arial" w:cs="Arial"/>
          <w:b/>
          <w:sz w:val="18"/>
          <w:szCs w:val="18"/>
        </w:rPr>
        <w:t>s</w:t>
      </w:r>
      <w:r w:rsidR="008D5523" w:rsidRPr="001F704A">
        <w:rPr>
          <w:rFonts w:ascii="Arial" w:hAnsi="Arial" w:cs="Arial"/>
          <w:sz w:val="18"/>
          <w:szCs w:val="18"/>
        </w:rPr>
        <w:t xml:space="preserve">, </w:t>
      </w:r>
      <w:r w:rsidR="008D5523" w:rsidRPr="001F704A">
        <w:rPr>
          <w:rFonts w:ascii="Arial" w:hAnsi="Arial" w:cs="Arial"/>
          <w:color w:val="000000"/>
          <w:sz w:val="18"/>
          <w:szCs w:val="18"/>
        </w:rPr>
        <w:t>presentada</w:t>
      </w:r>
      <w:r w:rsidR="005B4B4A">
        <w:rPr>
          <w:rFonts w:ascii="Arial" w:hAnsi="Arial" w:cs="Arial"/>
          <w:color w:val="000000"/>
          <w:sz w:val="18"/>
          <w:szCs w:val="18"/>
        </w:rPr>
        <w:t>s</w:t>
      </w:r>
      <w:r w:rsidR="008D5523" w:rsidRPr="001F704A">
        <w:rPr>
          <w:rFonts w:ascii="Arial" w:hAnsi="Arial" w:cs="Arial"/>
          <w:color w:val="000000"/>
          <w:sz w:val="18"/>
          <w:szCs w:val="18"/>
        </w:rPr>
        <w:t xml:space="preserve">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8D5523" w:rsidRPr="001F704A">
        <w:rPr>
          <w:rFonts w:ascii="Arial" w:hAnsi="Arial" w:cs="Arial"/>
          <w:sz w:val="18"/>
          <w:szCs w:val="18"/>
        </w:rPr>
        <w:lastRenderedPageBreak/>
        <w:t>-----------------------------------------------------</w:t>
      </w:r>
      <w:r w:rsidR="003077FA">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5B4B4A">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3077FA" w:rsidRPr="007850FC" w14:paraId="373CC74E" w14:textId="77777777" w:rsidTr="005029FC">
        <w:trPr>
          <w:trHeight w:val="246"/>
        </w:trPr>
        <w:tc>
          <w:tcPr>
            <w:tcW w:w="154" w:type="pct"/>
            <w:noWrap/>
            <w:hideMark/>
          </w:tcPr>
          <w:p w14:paraId="048621D1" w14:textId="77777777" w:rsidR="003077FA" w:rsidRPr="008D7E79" w:rsidRDefault="003077FA" w:rsidP="003077FA">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39AC7A7E" w:rsidR="003077FA" w:rsidRPr="001F704A" w:rsidRDefault="003077FA" w:rsidP="003077FA">
            <w:pPr>
              <w:tabs>
                <w:tab w:val="left" w:pos="7260"/>
              </w:tabs>
              <w:jc w:val="both"/>
              <w:rPr>
                <w:rFonts w:ascii="Arial" w:hAnsi="Arial" w:cs="Arial"/>
                <w:b/>
                <w:sz w:val="16"/>
                <w:szCs w:val="16"/>
              </w:rPr>
            </w:pPr>
            <w:r w:rsidRPr="00666AB2">
              <w:rPr>
                <w:rFonts w:ascii="Arial" w:hAnsi="Arial" w:cs="Arial"/>
                <w:b/>
                <w:sz w:val="18"/>
                <w:szCs w:val="18"/>
              </w:rPr>
              <w:t xml:space="preserve">SPUL INDUSTRIAL, S.A. DE C.V.  </w:t>
            </w:r>
          </w:p>
        </w:tc>
      </w:tr>
      <w:tr w:rsidR="003077FA" w:rsidRPr="007850FC" w14:paraId="460111E6" w14:textId="77777777" w:rsidTr="005029FC">
        <w:trPr>
          <w:trHeight w:val="246"/>
        </w:trPr>
        <w:tc>
          <w:tcPr>
            <w:tcW w:w="154" w:type="pct"/>
            <w:noWrap/>
          </w:tcPr>
          <w:p w14:paraId="54815A99" w14:textId="17488DAF" w:rsidR="003077FA" w:rsidRPr="008D7E79" w:rsidRDefault="003077FA" w:rsidP="003077FA">
            <w:pPr>
              <w:jc w:val="center"/>
              <w:rPr>
                <w:rFonts w:ascii="Arial" w:hAnsi="Arial" w:cs="Arial"/>
                <w:b/>
                <w:sz w:val="16"/>
                <w:szCs w:val="16"/>
              </w:rPr>
            </w:pPr>
            <w:r>
              <w:rPr>
                <w:rFonts w:ascii="Arial" w:hAnsi="Arial" w:cs="Arial"/>
                <w:b/>
                <w:sz w:val="16"/>
                <w:szCs w:val="16"/>
              </w:rPr>
              <w:t>2</w:t>
            </w:r>
          </w:p>
        </w:tc>
        <w:tc>
          <w:tcPr>
            <w:tcW w:w="4846" w:type="pct"/>
            <w:noWrap/>
            <w:vAlign w:val="center"/>
          </w:tcPr>
          <w:p w14:paraId="017D7BBF" w14:textId="28E40CDD" w:rsidR="003077FA" w:rsidRPr="0048000A" w:rsidRDefault="003077FA" w:rsidP="003077FA">
            <w:pPr>
              <w:tabs>
                <w:tab w:val="left" w:pos="7260"/>
              </w:tabs>
              <w:jc w:val="both"/>
              <w:rPr>
                <w:rFonts w:ascii="Arial" w:hAnsi="Arial" w:cs="Arial"/>
                <w:b/>
                <w:sz w:val="16"/>
                <w:szCs w:val="16"/>
              </w:rPr>
            </w:pPr>
            <w:r w:rsidRPr="00666AB2">
              <w:rPr>
                <w:rFonts w:ascii="Arial" w:hAnsi="Arial" w:cs="Arial"/>
                <w:b/>
                <w:sz w:val="18"/>
                <w:szCs w:val="18"/>
              </w:rPr>
              <w:t>GRUPO FERRETERO PADI, S.A. DE C.V.</w:t>
            </w:r>
          </w:p>
        </w:tc>
      </w:tr>
      <w:tr w:rsidR="003077FA" w:rsidRPr="007850FC" w14:paraId="46D7B6EA" w14:textId="77777777" w:rsidTr="005029FC">
        <w:trPr>
          <w:trHeight w:val="246"/>
        </w:trPr>
        <w:tc>
          <w:tcPr>
            <w:tcW w:w="154" w:type="pct"/>
            <w:noWrap/>
          </w:tcPr>
          <w:p w14:paraId="3C194548" w14:textId="7C7D9BE7" w:rsidR="003077FA" w:rsidRPr="008D7E79" w:rsidRDefault="003077FA" w:rsidP="003077FA">
            <w:pPr>
              <w:jc w:val="center"/>
              <w:rPr>
                <w:rFonts w:ascii="Arial" w:hAnsi="Arial" w:cs="Arial"/>
                <w:b/>
                <w:sz w:val="16"/>
                <w:szCs w:val="16"/>
              </w:rPr>
            </w:pPr>
            <w:r>
              <w:rPr>
                <w:rFonts w:ascii="Arial" w:hAnsi="Arial" w:cs="Arial"/>
                <w:b/>
                <w:sz w:val="16"/>
                <w:szCs w:val="16"/>
              </w:rPr>
              <w:t>3</w:t>
            </w:r>
          </w:p>
        </w:tc>
        <w:tc>
          <w:tcPr>
            <w:tcW w:w="4846" w:type="pct"/>
            <w:noWrap/>
            <w:vAlign w:val="center"/>
          </w:tcPr>
          <w:p w14:paraId="3083AEDA" w14:textId="4FCE5300" w:rsidR="003077FA" w:rsidRPr="0048000A" w:rsidRDefault="003077FA" w:rsidP="003077FA">
            <w:pPr>
              <w:tabs>
                <w:tab w:val="left" w:pos="7260"/>
              </w:tabs>
              <w:jc w:val="both"/>
              <w:rPr>
                <w:rFonts w:ascii="Arial" w:hAnsi="Arial" w:cs="Arial"/>
                <w:b/>
                <w:sz w:val="16"/>
                <w:szCs w:val="16"/>
              </w:rPr>
            </w:pPr>
            <w:r w:rsidRPr="00666AB2">
              <w:rPr>
                <w:rFonts w:ascii="Arial" w:hAnsi="Arial" w:cs="Arial"/>
                <w:b/>
                <w:sz w:val="18"/>
                <w:szCs w:val="18"/>
              </w:rPr>
              <w:t>PAPELERIA, CONSUMIBLES Y ACCESORIOS, S.A. DE C.V.</w:t>
            </w:r>
          </w:p>
        </w:tc>
      </w:tr>
      <w:tr w:rsidR="003077FA" w:rsidRPr="007850FC" w14:paraId="500759EC" w14:textId="77777777" w:rsidTr="005029FC">
        <w:trPr>
          <w:trHeight w:val="246"/>
        </w:trPr>
        <w:tc>
          <w:tcPr>
            <w:tcW w:w="154" w:type="pct"/>
            <w:noWrap/>
          </w:tcPr>
          <w:p w14:paraId="594F3351" w14:textId="0692125A" w:rsidR="003077FA" w:rsidRPr="008D7E79" w:rsidRDefault="003077FA" w:rsidP="003077FA">
            <w:pPr>
              <w:jc w:val="center"/>
              <w:rPr>
                <w:rFonts w:ascii="Arial" w:hAnsi="Arial" w:cs="Arial"/>
                <w:b/>
                <w:sz w:val="16"/>
                <w:szCs w:val="16"/>
              </w:rPr>
            </w:pPr>
            <w:r>
              <w:rPr>
                <w:rFonts w:ascii="Arial" w:hAnsi="Arial" w:cs="Arial"/>
                <w:b/>
                <w:sz w:val="16"/>
                <w:szCs w:val="16"/>
              </w:rPr>
              <w:t>4</w:t>
            </w:r>
          </w:p>
        </w:tc>
        <w:tc>
          <w:tcPr>
            <w:tcW w:w="4846" w:type="pct"/>
            <w:noWrap/>
            <w:vAlign w:val="center"/>
          </w:tcPr>
          <w:p w14:paraId="4E7094C0" w14:textId="3953033D" w:rsidR="003077FA" w:rsidRPr="0048000A" w:rsidRDefault="003077FA" w:rsidP="003077FA">
            <w:pPr>
              <w:tabs>
                <w:tab w:val="left" w:pos="7260"/>
              </w:tabs>
              <w:jc w:val="both"/>
              <w:rPr>
                <w:rFonts w:ascii="Arial" w:hAnsi="Arial" w:cs="Arial"/>
                <w:b/>
                <w:sz w:val="16"/>
                <w:szCs w:val="16"/>
              </w:rPr>
            </w:pPr>
            <w:r w:rsidRPr="00666AB2">
              <w:rPr>
                <w:rFonts w:ascii="Arial" w:hAnsi="Arial" w:cs="Arial"/>
                <w:b/>
                <w:sz w:val="18"/>
                <w:szCs w:val="18"/>
              </w:rPr>
              <w:t>RUBEN MA</w:t>
            </w:r>
            <w:r>
              <w:rPr>
                <w:rFonts w:ascii="Arial" w:hAnsi="Arial" w:cs="Arial"/>
                <w:b/>
                <w:sz w:val="18"/>
                <w:szCs w:val="18"/>
              </w:rPr>
              <w:t>R</w:t>
            </w:r>
            <w:r w:rsidRPr="00666AB2">
              <w:rPr>
                <w:rFonts w:ascii="Arial" w:hAnsi="Arial" w:cs="Arial"/>
                <w:b/>
                <w:sz w:val="18"/>
                <w:szCs w:val="18"/>
              </w:rPr>
              <w:t>QUEZ CORTE</w:t>
            </w:r>
            <w:r>
              <w:rPr>
                <w:rFonts w:ascii="Arial" w:hAnsi="Arial" w:cs="Arial"/>
                <w:b/>
                <w:sz w:val="18"/>
                <w:szCs w:val="18"/>
              </w:rPr>
              <w:t>S</w:t>
            </w:r>
            <w:r w:rsidRPr="00666AB2">
              <w:rPr>
                <w:rFonts w:ascii="Arial" w:hAnsi="Arial" w:cs="Arial"/>
                <w:b/>
                <w:sz w:val="18"/>
                <w:szCs w:val="18"/>
              </w:rPr>
              <w:t>.</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77B570AF"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3077FA">
        <w:rPr>
          <w:rFonts w:ascii="Arial" w:hAnsi="Arial" w:cs="Arial"/>
          <w:b/>
          <w:sz w:val="18"/>
          <w:szCs w:val="18"/>
        </w:rPr>
        <w:t>08</w:t>
      </w:r>
      <w:r w:rsidR="00B945D0" w:rsidRPr="009A7969">
        <w:rPr>
          <w:rFonts w:ascii="Arial" w:hAnsi="Arial" w:cs="Arial"/>
          <w:b/>
          <w:sz w:val="18"/>
          <w:szCs w:val="18"/>
        </w:rPr>
        <w:t xml:space="preserve"> de </w:t>
      </w:r>
      <w:r w:rsidR="001A322E">
        <w:rPr>
          <w:rFonts w:ascii="Arial" w:hAnsi="Arial" w:cs="Arial"/>
          <w:b/>
          <w:sz w:val="18"/>
          <w:szCs w:val="18"/>
        </w:rPr>
        <w:t>marzo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0C43E53C" w:rsidR="00335797" w:rsidRDefault="003077FA" w:rsidP="00335797">
      <w:pPr>
        <w:pStyle w:val="Sangradetextonormal"/>
        <w:ind w:left="0"/>
        <w:jc w:val="both"/>
        <w:rPr>
          <w:noProof/>
          <w:lang w:eastAsia="es-MX"/>
        </w:rPr>
      </w:pPr>
      <w:r>
        <w:rPr>
          <w:rFonts w:ascii="Arial" w:hAnsi="Arial" w:cs="Arial"/>
          <w:noProof/>
          <w:sz w:val="18"/>
          <w:szCs w:val="18"/>
          <w:lang w:eastAsia="es-MX"/>
        </w:rPr>
        <mc:AlternateContent>
          <mc:Choice Requires="wps">
            <w:drawing>
              <wp:anchor distT="0" distB="0" distL="114300" distR="114300" simplePos="0" relativeHeight="251659264" behindDoc="0" locked="0" layoutInCell="1" allowOverlap="1" wp14:anchorId="23BDE246" wp14:editId="635787EA">
                <wp:simplePos x="0" y="0"/>
                <wp:positionH relativeFrom="column">
                  <wp:posOffset>295122</wp:posOffset>
                </wp:positionH>
                <wp:positionV relativeFrom="paragraph">
                  <wp:posOffset>219710</wp:posOffset>
                </wp:positionV>
                <wp:extent cx="5303215" cy="5274259"/>
                <wp:effectExtent l="0" t="0" r="31115" b="22225"/>
                <wp:wrapNone/>
                <wp:docPr id="3" name="Conector recto 3"/>
                <wp:cNvGraphicFramePr/>
                <a:graphic xmlns:a="http://schemas.openxmlformats.org/drawingml/2006/main">
                  <a:graphicData uri="http://schemas.microsoft.com/office/word/2010/wordprocessingShape">
                    <wps:wsp>
                      <wps:cNvCnPr/>
                      <wps:spPr>
                        <a:xfrm flipH="1">
                          <a:off x="0" y="0"/>
                          <a:ext cx="5303215" cy="52742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3C89A" id="Conector recto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7.3pt" to="440.85pt,4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" strokecolor="#4579b8 [3044]"/>
            </w:pict>
          </mc:Fallback>
        </mc:AlternateContent>
      </w:r>
      <w:r w:rsidR="00335797" w:rsidRPr="009A7969">
        <w:rPr>
          <w:rFonts w:ascii="Arial" w:hAnsi="Arial" w:cs="Arial"/>
          <w:sz w:val="18"/>
          <w:szCs w:val="18"/>
        </w:rPr>
        <w:t>--------------------------------------------------------------------------------------------------------------------------------------------------</w:t>
      </w:r>
      <w:r w:rsidR="0048000A">
        <w:rPr>
          <w:rFonts w:ascii="Arial" w:hAnsi="Arial" w:cs="Arial"/>
          <w:sz w:val="18"/>
          <w:szCs w:val="18"/>
        </w:rPr>
        <w:t>-</w:t>
      </w:r>
      <w:r w:rsidR="00335797" w:rsidRPr="00C24314">
        <w:rPr>
          <w:rFonts w:ascii="Arial" w:hAnsi="Arial" w:cs="Arial"/>
          <w:sz w:val="18"/>
          <w:szCs w:val="18"/>
        </w:rPr>
        <w:t xml:space="preserve"> </w:t>
      </w:r>
    </w:p>
    <w:p w14:paraId="2795C792" w14:textId="17E167C6" w:rsidR="009702E4" w:rsidRDefault="003077FA" w:rsidP="000474A7">
      <w:pPr>
        <w:pStyle w:val="Sangradetextonormal"/>
        <w:ind w:left="0" w:right="48"/>
        <w:jc w:val="center"/>
        <w:rPr>
          <w:rFonts w:ascii="Arial" w:hAnsi="Arial" w:cs="Arial"/>
          <w:sz w:val="18"/>
          <w:szCs w:val="18"/>
        </w:rPr>
      </w:pPr>
      <w:r w:rsidRPr="003077FA">
        <w:rPr>
          <w:noProof/>
          <w:lang w:eastAsia="es-MX"/>
        </w:rPr>
        <w:lastRenderedPageBreak/>
        <w:drawing>
          <wp:inline distT="0" distB="0" distL="0" distR="0" wp14:anchorId="42D13596" wp14:editId="16770EBA">
            <wp:extent cx="4813401" cy="6829624"/>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2273" cy="6870589"/>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452BCF31" w14:textId="7228B6F0" w:rsidR="005B4B4A" w:rsidRDefault="005B4B4A" w:rsidP="00CE7599">
      <w:pPr>
        <w:pStyle w:val="Sangradetextonormal"/>
        <w:ind w:left="0" w:right="48"/>
        <w:jc w:val="both"/>
        <w:rPr>
          <w:rFonts w:ascii="Arial" w:hAnsi="Arial" w:cs="Arial"/>
          <w:sz w:val="18"/>
          <w:szCs w:val="18"/>
        </w:rPr>
      </w:pPr>
      <w:r>
        <w:rPr>
          <w:rFonts w:ascii="Arial" w:hAnsi="Arial" w:cs="Arial"/>
          <w:sz w:val="18"/>
          <w:szCs w:val="18"/>
        </w:rPr>
        <w:lastRenderedPageBreak/>
        <w:t>--------------------------------------------------------------------------------------------------------------------------------------------------</w:t>
      </w:r>
    </w:p>
    <w:p w14:paraId="7B032909" w14:textId="167943D4" w:rsidR="00CE7599" w:rsidRPr="00831908"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sidRPr="00831908">
        <w:rPr>
          <w:rFonts w:ascii="Arial" w:hAnsi="Arial" w:cs="Arial"/>
          <w:sz w:val="18"/>
          <w:szCs w:val="18"/>
        </w:rPr>
        <w:t>--------------------------------------------------------------------------------------------------------------------------------------------------------------------------------------------------------</w:t>
      </w:r>
    </w:p>
    <w:p w14:paraId="434A3674" w14:textId="653F8847" w:rsidR="00CE7599" w:rsidRPr="00B231EE" w:rsidRDefault="00CE7599" w:rsidP="00CE7599">
      <w:pPr>
        <w:pStyle w:val="Sangradetextonormal"/>
        <w:ind w:left="0" w:right="48"/>
        <w:jc w:val="both"/>
        <w:rPr>
          <w:rFonts w:ascii="Arial" w:hAnsi="Arial" w:cs="Arial"/>
          <w:sz w:val="18"/>
          <w:szCs w:val="18"/>
        </w:rPr>
      </w:pPr>
      <w:r w:rsidRPr="00831908">
        <w:rPr>
          <w:rFonts w:ascii="Arial" w:hAnsi="Arial" w:cs="Arial"/>
          <w:sz w:val="18"/>
          <w:szCs w:val="18"/>
        </w:rPr>
        <w:t xml:space="preserve">Conforme a lo establecido en el numeral IX de la convocatoria que norma esta licitación, </w:t>
      </w:r>
      <w:r w:rsidR="004C5CBB" w:rsidRPr="00831908">
        <w:rPr>
          <w:rFonts w:ascii="Arial" w:hAnsi="Arial" w:cs="Arial"/>
          <w:sz w:val="18"/>
          <w:szCs w:val="18"/>
        </w:rPr>
        <w:t>la adjudicación en esta licitación será por partida individual total a un solo Licitante</w:t>
      </w:r>
      <w:r w:rsidR="00831908" w:rsidRPr="00831908">
        <w:rPr>
          <w:rFonts w:ascii="Arial" w:hAnsi="Arial" w:cs="Arial"/>
          <w:sz w:val="18"/>
          <w:szCs w:val="18"/>
        </w:rPr>
        <w:t xml:space="preserve">. </w:t>
      </w:r>
      <w:r w:rsidR="004C5CBB" w:rsidRPr="00831908">
        <w:rPr>
          <w:rFonts w:ascii="Arial" w:hAnsi="Arial" w:cs="Arial"/>
          <w:sz w:val="18"/>
          <w:szCs w:val="18"/>
        </w:rPr>
        <w:t xml:space="preserve"> </w:t>
      </w:r>
      <w:r w:rsidR="00831908" w:rsidRPr="00831908">
        <w:rPr>
          <w:rFonts w:ascii="Arial" w:hAnsi="Arial" w:cs="Arial"/>
          <w:sz w:val="18"/>
          <w:szCs w:val="18"/>
        </w:rPr>
        <w:t xml:space="preserve">Por lo que la Licitación se puede adjudicar a varios proveedores, </w:t>
      </w:r>
      <w:r w:rsidR="004C5CBB" w:rsidRPr="00831908">
        <w:rPr>
          <w:rFonts w:ascii="Arial" w:hAnsi="Arial" w:cs="Arial"/>
          <w:bCs/>
          <w:sz w:val="18"/>
          <w:szCs w:val="18"/>
        </w:rPr>
        <w:t xml:space="preserve">quien cumpla los requisitos establecidos por la convocante y </w:t>
      </w:r>
      <w:r w:rsidR="00831908" w:rsidRPr="00831908">
        <w:rPr>
          <w:rFonts w:ascii="Arial" w:hAnsi="Arial" w:cs="Arial"/>
          <w:bCs/>
          <w:sz w:val="18"/>
          <w:szCs w:val="18"/>
        </w:rPr>
        <w:t>presente la propuesta cuyo precio sea el más bajo</w:t>
      </w:r>
      <w:r w:rsidR="004C5CBB" w:rsidRPr="00831908">
        <w:rPr>
          <w:rFonts w:ascii="Arial" w:hAnsi="Arial" w:cs="Arial"/>
          <w:bCs/>
          <w:sz w:val="18"/>
          <w:szCs w:val="18"/>
        </w:rPr>
        <w:t xml:space="preserve">, siempre y </w:t>
      </w:r>
      <w:r w:rsidR="00831908" w:rsidRPr="00831908">
        <w:rPr>
          <w:rFonts w:ascii="Arial" w:hAnsi="Arial" w:cs="Arial"/>
          <w:bCs/>
          <w:sz w:val="18"/>
          <w:szCs w:val="18"/>
        </w:rPr>
        <w:t>cuando éste resulte conveniente</w:t>
      </w:r>
      <w:r w:rsidR="004C5CBB" w:rsidRPr="00831908">
        <w:rPr>
          <w:rFonts w:ascii="Arial" w:hAnsi="Arial" w:cs="Arial"/>
          <w:sz w:val="18"/>
          <w:szCs w:val="18"/>
        </w:rPr>
        <w:t>.</w:t>
      </w:r>
      <w:r w:rsidR="004C5CBB" w:rsidRPr="00B231EE">
        <w:rPr>
          <w:rFonts w:ascii="Arial" w:hAnsi="Arial" w:cs="Arial"/>
          <w:sz w:val="18"/>
          <w:szCs w:val="18"/>
        </w:rPr>
        <w:t xml:space="preserve"> </w:t>
      </w:r>
      <w:r w:rsidRPr="00B231EE">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831908">
        <w:rPr>
          <w:rFonts w:ascii="Arial" w:hAnsi="Arial" w:cs="Arial"/>
          <w:sz w:val="18"/>
          <w:szCs w:val="18"/>
        </w:rPr>
        <w:t>---------------------------------------------------------------------------------------------------------------------------------------------</w:t>
      </w:r>
      <w:r w:rsidRPr="00B231EE">
        <w:rPr>
          <w:rFonts w:ascii="Arial" w:hAnsi="Arial" w:cs="Arial"/>
          <w:sz w:val="18"/>
          <w:szCs w:val="18"/>
        </w:rPr>
        <w:t xml:space="preserve">En este orden de ideas, el </w:t>
      </w:r>
      <w:r w:rsidRPr="00B231EE">
        <w:rPr>
          <w:rFonts w:ascii="Arial" w:hAnsi="Arial" w:cs="Arial"/>
          <w:b/>
          <w:sz w:val="18"/>
          <w:szCs w:val="18"/>
        </w:rPr>
        <w:t>Análisis</w:t>
      </w:r>
      <w:r w:rsidRPr="00B231EE">
        <w:rPr>
          <w:rFonts w:ascii="Arial" w:hAnsi="Arial" w:cs="Arial"/>
          <w:sz w:val="18"/>
          <w:szCs w:val="18"/>
        </w:rPr>
        <w:t xml:space="preserve"> </w:t>
      </w:r>
      <w:r w:rsidRPr="00B231EE">
        <w:rPr>
          <w:rFonts w:ascii="Arial" w:hAnsi="Arial" w:cs="Arial"/>
          <w:b/>
          <w:sz w:val="18"/>
          <w:szCs w:val="18"/>
        </w:rPr>
        <w:t>a detalle</w:t>
      </w:r>
      <w:r w:rsidRPr="00B231EE">
        <w:rPr>
          <w:rFonts w:ascii="Arial" w:hAnsi="Arial" w:cs="Arial"/>
          <w:sz w:val="18"/>
          <w:szCs w:val="18"/>
        </w:rPr>
        <w:t xml:space="preserve"> de la propuesta presentada y que se agrega a la presente acta de fallo se hacen constar como </w:t>
      </w:r>
      <w:r w:rsidRPr="00B231EE">
        <w:rPr>
          <w:rFonts w:ascii="Arial" w:hAnsi="Arial" w:cs="Arial"/>
          <w:b/>
          <w:sz w:val="18"/>
          <w:szCs w:val="18"/>
        </w:rPr>
        <w:t xml:space="preserve">Anexo “1” </w:t>
      </w:r>
      <w:r w:rsidR="00B231EE">
        <w:rPr>
          <w:rFonts w:ascii="Arial" w:hAnsi="Arial" w:cs="Arial"/>
          <w:b/>
          <w:sz w:val="18"/>
          <w:szCs w:val="18"/>
        </w:rPr>
        <w:t>y “Anexo 1.1</w:t>
      </w:r>
      <w:r w:rsidR="00B231EE" w:rsidRPr="00033EC9">
        <w:rPr>
          <w:rFonts w:ascii="Arial" w:hAnsi="Arial" w:cs="Arial"/>
          <w:b/>
          <w:sz w:val="18"/>
          <w:szCs w:val="18"/>
        </w:rPr>
        <w:t xml:space="preserve">” </w:t>
      </w:r>
      <w:r w:rsidR="00B231EE" w:rsidRPr="00033EC9">
        <w:rPr>
          <w:rFonts w:ascii="Arial" w:hAnsi="Arial" w:cs="Arial"/>
          <w:sz w:val="18"/>
          <w:szCs w:val="18"/>
        </w:rPr>
        <w:t xml:space="preserve">en </w:t>
      </w:r>
      <w:r w:rsidRPr="00033EC9">
        <w:rPr>
          <w:rFonts w:ascii="Arial" w:hAnsi="Arial" w:cs="Arial"/>
          <w:sz w:val="18"/>
          <w:szCs w:val="18"/>
        </w:rPr>
        <w:t>(</w:t>
      </w:r>
      <w:r w:rsidR="00B231EE" w:rsidRPr="00033EC9">
        <w:rPr>
          <w:rFonts w:ascii="Arial" w:hAnsi="Arial" w:cs="Arial"/>
          <w:sz w:val="18"/>
          <w:szCs w:val="18"/>
        </w:rPr>
        <w:t>15</w:t>
      </w:r>
      <w:r w:rsidR="008D5CD4" w:rsidRPr="00033EC9">
        <w:rPr>
          <w:rFonts w:ascii="Arial" w:hAnsi="Arial" w:cs="Arial"/>
          <w:sz w:val="18"/>
          <w:szCs w:val="18"/>
        </w:rPr>
        <w:t xml:space="preserve"> </w:t>
      </w:r>
      <w:r w:rsidRPr="00033EC9">
        <w:rPr>
          <w:rFonts w:ascii="Arial" w:hAnsi="Arial" w:cs="Arial"/>
          <w:sz w:val="18"/>
          <w:szCs w:val="18"/>
        </w:rPr>
        <w:t>páginas)</w:t>
      </w:r>
      <w:r w:rsidRPr="00033EC9">
        <w:rPr>
          <w:rFonts w:ascii="Arial" w:hAnsi="Arial" w:cs="Arial"/>
          <w:b/>
          <w:sz w:val="18"/>
          <w:szCs w:val="18"/>
        </w:rPr>
        <w:t xml:space="preserve"> y</w:t>
      </w:r>
      <w:r w:rsidRPr="00033EC9">
        <w:rPr>
          <w:rFonts w:ascii="Arial" w:hAnsi="Arial" w:cs="Arial"/>
          <w:sz w:val="18"/>
          <w:szCs w:val="18"/>
        </w:rPr>
        <w:t xml:space="preserve"> </w:t>
      </w:r>
      <w:r w:rsidRPr="00033EC9">
        <w:rPr>
          <w:rFonts w:ascii="Arial" w:hAnsi="Arial" w:cs="Arial"/>
          <w:b/>
          <w:sz w:val="18"/>
          <w:szCs w:val="18"/>
        </w:rPr>
        <w:t xml:space="preserve">Anexo “2” </w:t>
      </w:r>
      <w:r w:rsidR="001F2414" w:rsidRPr="00033EC9">
        <w:rPr>
          <w:rFonts w:ascii="Arial" w:hAnsi="Arial" w:cs="Arial"/>
          <w:sz w:val="18"/>
          <w:szCs w:val="18"/>
        </w:rPr>
        <w:t xml:space="preserve">en </w:t>
      </w:r>
      <w:r w:rsidRPr="00033EC9">
        <w:rPr>
          <w:rFonts w:ascii="Arial" w:hAnsi="Arial" w:cs="Arial"/>
          <w:sz w:val="18"/>
          <w:szCs w:val="18"/>
        </w:rPr>
        <w:t>(</w:t>
      </w:r>
      <w:r w:rsidR="001F2414" w:rsidRPr="00033EC9">
        <w:rPr>
          <w:rFonts w:ascii="Arial" w:hAnsi="Arial" w:cs="Arial"/>
          <w:sz w:val="18"/>
          <w:szCs w:val="18"/>
        </w:rPr>
        <w:t>10</w:t>
      </w:r>
      <w:r w:rsidRPr="00033EC9">
        <w:rPr>
          <w:rFonts w:ascii="Arial" w:hAnsi="Arial" w:cs="Arial"/>
          <w:sz w:val="18"/>
          <w:szCs w:val="18"/>
        </w:rPr>
        <w:t xml:space="preserve"> páginas), a</w:t>
      </w:r>
      <w:r w:rsidRPr="00B231EE">
        <w:rPr>
          <w:rFonts w:ascii="Arial" w:hAnsi="Arial" w:cs="Arial"/>
          <w:sz w:val="18"/>
          <w:szCs w:val="18"/>
        </w:rPr>
        <w:t xml:space="preserve"> considerar:-------------------------------------------------------------------------------------------------------------------------------------</w:t>
      </w:r>
      <w:r w:rsidR="00331B03" w:rsidRPr="00B231EE">
        <w:rPr>
          <w:rFonts w:ascii="Arial" w:hAnsi="Arial" w:cs="Arial"/>
          <w:sz w:val="18"/>
          <w:szCs w:val="18"/>
        </w:rPr>
        <w:t>--------------</w:t>
      </w:r>
      <w:r w:rsidR="001F2414">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8E6B6E" w:rsidRPr="00154F13" w14:paraId="087778AD" w14:textId="77777777" w:rsidTr="00056CAE">
        <w:trPr>
          <w:trHeight w:val="434"/>
          <w:jc w:val="center"/>
        </w:trPr>
        <w:tc>
          <w:tcPr>
            <w:tcW w:w="180" w:type="pct"/>
            <w:noWrap/>
            <w:vAlign w:val="center"/>
          </w:tcPr>
          <w:p w14:paraId="00C70B52" w14:textId="34841AB8" w:rsidR="008E6B6E" w:rsidRPr="004B7CC9" w:rsidRDefault="008E6B6E" w:rsidP="008E6B6E">
            <w:pPr>
              <w:jc w:val="center"/>
              <w:rPr>
                <w:rFonts w:ascii="Arial" w:hAnsi="Arial" w:cs="Arial"/>
                <w:sz w:val="16"/>
                <w:szCs w:val="16"/>
              </w:rPr>
            </w:pPr>
            <w:r>
              <w:rPr>
                <w:rFonts w:ascii="Arial" w:hAnsi="Arial" w:cs="Arial"/>
                <w:sz w:val="16"/>
                <w:szCs w:val="16"/>
              </w:rPr>
              <w:t>1</w:t>
            </w:r>
          </w:p>
        </w:tc>
        <w:tc>
          <w:tcPr>
            <w:tcW w:w="941" w:type="pct"/>
            <w:noWrap/>
            <w:vAlign w:val="center"/>
          </w:tcPr>
          <w:p w14:paraId="6F09F37F" w14:textId="109FA885" w:rsidR="008E6B6E" w:rsidRPr="008E6B6E" w:rsidRDefault="008E6B6E" w:rsidP="008E6B6E">
            <w:pPr>
              <w:pStyle w:val="Sangradetextonormal"/>
              <w:ind w:left="0"/>
              <w:jc w:val="center"/>
              <w:rPr>
                <w:rFonts w:ascii="Arial" w:hAnsi="Arial" w:cs="Arial"/>
                <w:sz w:val="16"/>
                <w:szCs w:val="16"/>
                <w:lang w:val="es-ES"/>
              </w:rPr>
            </w:pPr>
            <w:r w:rsidRPr="008E6B6E">
              <w:rPr>
                <w:rFonts w:ascii="Arial" w:hAnsi="Arial" w:cs="Arial"/>
                <w:sz w:val="18"/>
                <w:szCs w:val="18"/>
                <w:lang w:val="es-ES"/>
              </w:rPr>
              <w:t xml:space="preserve">SPUL INDUSTRIAL, S.A. DE C.V.  </w:t>
            </w:r>
          </w:p>
        </w:tc>
        <w:tc>
          <w:tcPr>
            <w:tcW w:w="3879" w:type="pct"/>
          </w:tcPr>
          <w:p w14:paraId="510365F9" w14:textId="00E71C97" w:rsidR="008E6B6E" w:rsidRPr="00E11B95" w:rsidRDefault="008E6B6E" w:rsidP="008E6B6E">
            <w:pPr>
              <w:spacing w:line="276" w:lineRule="auto"/>
              <w:jc w:val="both"/>
              <w:rPr>
                <w:rFonts w:ascii="Arial" w:hAnsi="Arial" w:cs="Arial"/>
                <w:b/>
                <w:sz w:val="16"/>
                <w:szCs w:val="16"/>
              </w:rPr>
            </w:pPr>
            <w:r>
              <w:rPr>
                <w:rFonts w:ascii="Arial" w:hAnsi="Arial" w:cs="Arial"/>
                <w:b/>
                <w:sz w:val="16"/>
                <w:szCs w:val="16"/>
              </w:rPr>
              <w:t>Oferta en la partida: 1,</w:t>
            </w:r>
            <w:r w:rsidR="00D8337F">
              <w:rPr>
                <w:rFonts w:ascii="Arial" w:hAnsi="Arial" w:cs="Arial"/>
                <w:b/>
                <w:sz w:val="16"/>
                <w:szCs w:val="16"/>
              </w:rPr>
              <w:t xml:space="preserve"> </w:t>
            </w:r>
            <w:r w:rsidRPr="008E6B6E">
              <w:rPr>
                <w:rFonts w:ascii="Arial" w:hAnsi="Arial" w:cs="Arial"/>
                <w:b/>
                <w:sz w:val="16"/>
                <w:szCs w:val="16"/>
              </w:rPr>
              <w:t>2</w:t>
            </w:r>
            <w:r w:rsidR="00E11B95">
              <w:rPr>
                <w:rFonts w:ascii="Arial" w:hAnsi="Arial" w:cs="Arial"/>
                <w:b/>
                <w:sz w:val="16"/>
                <w:szCs w:val="16"/>
              </w:rPr>
              <w:t>,</w:t>
            </w:r>
            <w:r w:rsidR="00D8337F">
              <w:rPr>
                <w:rFonts w:ascii="Arial" w:hAnsi="Arial" w:cs="Arial"/>
                <w:b/>
                <w:sz w:val="16"/>
                <w:szCs w:val="16"/>
              </w:rPr>
              <w:t xml:space="preserve"> </w:t>
            </w:r>
            <w:r w:rsidRPr="008E6B6E">
              <w:rPr>
                <w:rFonts w:ascii="Arial" w:hAnsi="Arial" w:cs="Arial"/>
                <w:b/>
                <w:sz w:val="16"/>
                <w:szCs w:val="16"/>
              </w:rPr>
              <w:t>3</w:t>
            </w:r>
            <w:r>
              <w:rPr>
                <w:rFonts w:ascii="Arial" w:hAnsi="Arial" w:cs="Arial"/>
                <w:b/>
                <w:sz w:val="16"/>
                <w:szCs w:val="16"/>
              </w:rPr>
              <w:t>,</w:t>
            </w:r>
            <w:r w:rsidR="00D8337F">
              <w:rPr>
                <w:rFonts w:ascii="Arial" w:hAnsi="Arial" w:cs="Arial"/>
                <w:b/>
                <w:sz w:val="16"/>
                <w:szCs w:val="16"/>
              </w:rPr>
              <w:t xml:space="preserve"> </w:t>
            </w:r>
            <w:r w:rsidRPr="008E6B6E">
              <w:rPr>
                <w:rFonts w:ascii="Arial" w:hAnsi="Arial" w:cs="Arial"/>
                <w:b/>
                <w:sz w:val="16"/>
                <w:szCs w:val="16"/>
              </w:rPr>
              <w:t>4</w:t>
            </w:r>
            <w:r>
              <w:rPr>
                <w:rFonts w:ascii="Arial" w:hAnsi="Arial" w:cs="Arial"/>
                <w:b/>
                <w:sz w:val="16"/>
                <w:szCs w:val="16"/>
              </w:rPr>
              <w:t>,</w:t>
            </w:r>
            <w:r w:rsidR="00D8337F">
              <w:rPr>
                <w:rFonts w:ascii="Arial" w:hAnsi="Arial" w:cs="Arial"/>
                <w:b/>
                <w:sz w:val="16"/>
                <w:szCs w:val="16"/>
              </w:rPr>
              <w:t xml:space="preserve"> </w:t>
            </w:r>
            <w:r>
              <w:rPr>
                <w:rFonts w:ascii="Arial" w:hAnsi="Arial" w:cs="Arial"/>
                <w:b/>
                <w:sz w:val="16"/>
                <w:szCs w:val="16"/>
              </w:rPr>
              <w:t>5,</w:t>
            </w:r>
            <w:r w:rsidR="00D8337F">
              <w:rPr>
                <w:rFonts w:ascii="Arial" w:hAnsi="Arial" w:cs="Arial"/>
                <w:b/>
                <w:sz w:val="16"/>
                <w:szCs w:val="16"/>
              </w:rPr>
              <w:t xml:space="preserve"> </w:t>
            </w:r>
            <w:r>
              <w:rPr>
                <w:rFonts w:ascii="Arial" w:hAnsi="Arial" w:cs="Arial"/>
                <w:b/>
                <w:sz w:val="16"/>
                <w:szCs w:val="16"/>
              </w:rPr>
              <w:t>6,</w:t>
            </w:r>
            <w:r w:rsidR="00D8337F">
              <w:rPr>
                <w:rFonts w:ascii="Arial" w:hAnsi="Arial" w:cs="Arial"/>
                <w:b/>
                <w:sz w:val="16"/>
                <w:szCs w:val="16"/>
              </w:rPr>
              <w:t xml:space="preserve"> </w:t>
            </w:r>
            <w:r>
              <w:rPr>
                <w:rFonts w:ascii="Arial" w:hAnsi="Arial" w:cs="Arial"/>
                <w:b/>
                <w:sz w:val="16"/>
                <w:szCs w:val="16"/>
              </w:rPr>
              <w:t>7</w:t>
            </w:r>
            <w:r w:rsidRPr="00E11B95">
              <w:rPr>
                <w:rFonts w:ascii="Arial" w:hAnsi="Arial" w:cs="Arial"/>
                <w:b/>
                <w:sz w:val="16"/>
                <w:szCs w:val="16"/>
              </w:rPr>
              <w:t>,</w:t>
            </w:r>
            <w:r w:rsidR="00D8337F" w:rsidRPr="00E11B95">
              <w:rPr>
                <w:rFonts w:ascii="Arial" w:hAnsi="Arial" w:cs="Arial"/>
                <w:b/>
                <w:sz w:val="16"/>
                <w:szCs w:val="16"/>
              </w:rPr>
              <w:t xml:space="preserve"> </w:t>
            </w:r>
            <w:r w:rsidRPr="00E11B95">
              <w:rPr>
                <w:rFonts w:ascii="Arial" w:hAnsi="Arial" w:cs="Arial"/>
                <w:b/>
                <w:sz w:val="16"/>
                <w:szCs w:val="16"/>
              </w:rPr>
              <w:t>8,</w:t>
            </w:r>
            <w:r w:rsidR="00D8337F" w:rsidRPr="00E11B95">
              <w:rPr>
                <w:rFonts w:ascii="Arial" w:hAnsi="Arial" w:cs="Arial"/>
                <w:b/>
                <w:sz w:val="16"/>
                <w:szCs w:val="16"/>
              </w:rPr>
              <w:t xml:space="preserve"> </w:t>
            </w:r>
            <w:r w:rsidRPr="00E11B95">
              <w:rPr>
                <w:rFonts w:ascii="Arial" w:hAnsi="Arial" w:cs="Arial"/>
                <w:b/>
                <w:sz w:val="16"/>
                <w:szCs w:val="16"/>
              </w:rPr>
              <w:t>20,</w:t>
            </w:r>
            <w:r w:rsidR="00D8337F" w:rsidRPr="00E11B95">
              <w:rPr>
                <w:rFonts w:ascii="Arial" w:hAnsi="Arial" w:cs="Arial"/>
                <w:b/>
                <w:sz w:val="16"/>
                <w:szCs w:val="16"/>
              </w:rPr>
              <w:t xml:space="preserve"> </w:t>
            </w:r>
            <w:r w:rsidRPr="00E11B95">
              <w:rPr>
                <w:rFonts w:ascii="Arial" w:hAnsi="Arial" w:cs="Arial"/>
                <w:b/>
                <w:sz w:val="16"/>
                <w:szCs w:val="16"/>
              </w:rPr>
              <w:t>25,</w:t>
            </w:r>
            <w:r w:rsidR="00D8337F" w:rsidRPr="00E11B95">
              <w:rPr>
                <w:rFonts w:ascii="Arial" w:hAnsi="Arial" w:cs="Arial"/>
                <w:b/>
                <w:sz w:val="16"/>
                <w:szCs w:val="16"/>
              </w:rPr>
              <w:t xml:space="preserve"> </w:t>
            </w:r>
            <w:r w:rsidRPr="00E11B95">
              <w:rPr>
                <w:rFonts w:ascii="Arial" w:hAnsi="Arial" w:cs="Arial"/>
                <w:b/>
                <w:sz w:val="16"/>
                <w:szCs w:val="16"/>
              </w:rPr>
              <w:t>26,</w:t>
            </w:r>
            <w:r w:rsidR="00D8337F" w:rsidRPr="00E11B95">
              <w:rPr>
                <w:rFonts w:ascii="Arial" w:hAnsi="Arial" w:cs="Arial"/>
                <w:b/>
                <w:sz w:val="16"/>
                <w:szCs w:val="16"/>
              </w:rPr>
              <w:t xml:space="preserve"> </w:t>
            </w:r>
            <w:r w:rsidRPr="00E11B95">
              <w:rPr>
                <w:rFonts w:ascii="Arial" w:hAnsi="Arial" w:cs="Arial"/>
                <w:b/>
                <w:sz w:val="16"/>
                <w:szCs w:val="16"/>
              </w:rPr>
              <w:t>28,</w:t>
            </w:r>
            <w:r w:rsidR="00D8337F" w:rsidRPr="00E11B95">
              <w:rPr>
                <w:rFonts w:ascii="Arial" w:hAnsi="Arial" w:cs="Arial"/>
                <w:b/>
                <w:sz w:val="16"/>
                <w:szCs w:val="16"/>
              </w:rPr>
              <w:t xml:space="preserve"> </w:t>
            </w:r>
            <w:r w:rsidRPr="00E11B95">
              <w:rPr>
                <w:rFonts w:ascii="Arial" w:hAnsi="Arial" w:cs="Arial"/>
                <w:b/>
                <w:sz w:val="16"/>
                <w:szCs w:val="16"/>
              </w:rPr>
              <w:t>49,</w:t>
            </w:r>
            <w:r w:rsidR="00D8337F" w:rsidRPr="00E11B95">
              <w:rPr>
                <w:rFonts w:ascii="Arial" w:hAnsi="Arial" w:cs="Arial"/>
                <w:b/>
                <w:sz w:val="16"/>
                <w:szCs w:val="16"/>
              </w:rPr>
              <w:t xml:space="preserve"> </w:t>
            </w:r>
            <w:r w:rsidRPr="00E11B95">
              <w:rPr>
                <w:rFonts w:ascii="Arial" w:hAnsi="Arial" w:cs="Arial"/>
                <w:b/>
                <w:sz w:val="16"/>
                <w:szCs w:val="16"/>
              </w:rPr>
              <w:t>52,</w:t>
            </w:r>
            <w:r w:rsidR="00D8337F" w:rsidRPr="00E11B95">
              <w:rPr>
                <w:rFonts w:ascii="Arial" w:hAnsi="Arial" w:cs="Arial"/>
                <w:b/>
                <w:sz w:val="16"/>
                <w:szCs w:val="16"/>
              </w:rPr>
              <w:t xml:space="preserve"> </w:t>
            </w:r>
            <w:r w:rsidRPr="00E11B95">
              <w:rPr>
                <w:rFonts w:ascii="Arial" w:hAnsi="Arial" w:cs="Arial"/>
                <w:b/>
                <w:sz w:val="16"/>
                <w:szCs w:val="16"/>
              </w:rPr>
              <w:t>53,</w:t>
            </w:r>
            <w:r w:rsidR="00D8337F" w:rsidRPr="00E11B95">
              <w:rPr>
                <w:rFonts w:ascii="Arial" w:hAnsi="Arial" w:cs="Arial"/>
                <w:b/>
                <w:sz w:val="16"/>
                <w:szCs w:val="16"/>
              </w:rPr>
              <w:t xml:space="preserve"> </w:t>
            </w:r>
            <w:r w:rsidRPr="00E11B95">
              <w:rPr>
                <w:rFonts w:ascii="Arial" w:hAnsi="Arial" w:cs="Arial"/>
                <w:b/>
                <w:sz w:val="16"/>
                <w:szCs w:val="16"/>
              </w:rPr>
              <w:t>54,</w:t>
            </w:r>
            <w:r w:rsidR="00D8337F" w:rsidRPr="00E11B95">
              <w:rPr>
                <w:rFonts w:ascii="Arial" w:hAnsi="Arial" w:cs="Arial"/>
                <w:b/>
                <w:sz w:val="16"/>
                <w:szCs w:val="16"/>
              </w:rPr>
              <w:t xml:space="preserve"> </w:t>
            </w:r>
            <w:r w:rsidRPr="00E11B95">
              <w:rPr>
                <w:rFonts w:ascii="Arial" w:hAnsi="Arial" w:cs="Arial"/>
                <w:b/>
                <w:sz w:val="16"/>
                <w:szCs w:val="16"/>
              </w:rPr>
              <w:t>56,</w:t>
            </w:r>
            <w:r w:rsidR="00D8337F" w:rsidRPr="00E11B95">
              <w:rPr>
                <w:rFonts w:ascii="Arial" w:hAnsi="Arial" w:cs="Arial"/>
                <w:b/>
                <w:sz w:val="16"/>
                <w:szCs w:val="16"/>
              </w:rPr>
              <w:t xml:space="preserve"> </w:t>
            </w:r>
            <w:r w:rsidRPr="00E11B95">
              <w:rPr>
                <w:rFonts w:ascii="Arial" w:hAnsi="Arial" w:cs="Arial"/>
                <w:b/>
                <w:sz w:val="16"/>
                <w:szCs w:val="16"/>
              </w:rPr>
              <w:t>57,</w:t>
            </w:r>
            <w:r w:rsidR="00D8337F" w:rsidRPr="00E11B95">
              <w:rPr>
                <w:rFonts w:ascii="Arial" w:hAnsi="Arial" w:cs="Arial"/>
                <w:b/>
                <w:sz w:val="16"/>
                <w:szCs w:val="16"/>
              </w:rPr>
              <w:t xml:space="preserve"> </w:t>
            </w:r>
            <w:r w:rsidRPr="00E11B95">
              <w:rPr>
                <w:rFonts w:ascii="Arial" w:hAnsi="Arial" w:cs="Arial"/>
                <w:b/>
                <w:sz w:val="16"/>
                <w:szCs w:val="16"/>
              </w:rPr>
              <w:t>58,</w:t>
            </w:r>
            <w:r w:rsidR="00D8337F" w:rsidRPr="00E11B95">
              <w:rPr>
                <w:rFonts w:ascii="Arial" w:hAnsi="Arial" w:cs="Arial"/>
                <w:b/>
                <w:sz w:val="16"/>
                <w:szCs w:val="16"/>
              </w:rPr>
              <w:t xml:space="preserve"> </w:t>
            </w:r>
            <w:r w:rsidRPr="00E11B95">
              <w:rPr>
                <w:rFonts w:ascii="Arial" w:hAnsi="Arial" w:cs="Arial"/>
                <w:b/>
                <w:sz w:val="16"/>
                <w:szCs w:val="16"/>
              </w:rPr>
              <w:t>59,</w:t>
            </w:r>
            <w:r w:rsidR="00D8337F" w:rsidRPr="00E11B95">
              <w:rPr>
                <w:rFonts w:ascii="Arial" w:hAnsi="Arial" w:cs="Arial"/>
                <w:b/>
                <w:sz w:val="16"/>
                <w:szCs w:val="16"/>
              </w:rPr>
              <w:t xml:space="preserve"> </w:t>
            </w:r>
            <w:r w:rsidRPr="00E11B95">
              <w:rPr>
                <w:rFonts w:ascii="Arial" w:hAnsi="Arial" w:cs="Arial"/>
                <w:b/>
                <w:sz w:val="16"/>
                <w:szCs w:val="16"/>
              </w:rPr>
              <w:t>60,</w:t>
            </w:r>
            <w:r w:rsidR="00D8337F" w:rsidRPr="00E11B95">
              <w:rPr>
                <w:rFonts w:ascii="Arial" w:hAnsi="Arial" w:cs="Arial"/>
                <w:b/>
                <w:sz w:val="16"/>
                <w:szCs w:val="16"/>
              </w:rPr>
              <w:t xml:space="preserve"> </w:t>
            </w:r>
            <w:r w:rsidRPr="00E11B95">
              <w:rPr>
                <w:rFonts w:ascii="Arial" w:hAnsi="Arial" w:cs="Arial"/>
                <w:b/>
                <w:sz w:val="16"/>
                <w:szCs w:val="16"/>
              </w:rPr>
              <w:t>61,</w:t>
            </w:r>
            <w:r w:rsidR="00D8337F" w:rsidRPr="00E11B95">
              <w:rPr>
                <w:rFonts w:ascii="Arial" w:hAnsi="Arial" w:cs="Arial"/>
                <w:b/>
                <w:sz w:val="16"/>
                <w:szCs w:val="16"/>
              </w:rPr>
              <w:t xml:space="preserve"> </w:t>
            </w:r>
            <w:r w:rsidRPr="00E11B95">
              <w:rPr>
                <w:rFonts w:ascii="Arial" w:hAnsi="Arial" w:cs="Arial"/>
                <w:b/>
                <w:sz w:val="16"/>
                <w:szCs w:val="16"/>
              </w:rPr>
              <w:t>63,</w:t>
            </w:r>
            <w:r w:rsidR="00D8337F" w:rsidRPr="00E11B95">
              <w:rPr>
                <w:rFonts w:ascii="Arial" w:hAnsi="Arial" w:cs="Arial"/>
                <w:b/>
                <w:sz w:val="16"/>
                <w:szCs w:val="16"/>
              </w:rPr>
              <w:t xml:space="preserve"> </w:t>
            </w:r>
            <w:r w:rsidRPr="00E11B95">
              <w:rPr>
                <w:rFonts w:ascii="Arial" w:hAnsi="Arial" w:cs="Arial"/>
                <w:b/>
                <w:sz w:val="16"/>
                <w:szCs w:val="16"/>
              </w:rPr>
              <w:t>64,</w:t>
            </w:r>
            <w:r w:rsidR="00D8337F" w:rsidRPr="00E11B95">
              <w:rPr>
                <w:rFonts w:ascii="Arial" w:hAnsi="Arial" w:cs="Arial"/>
                <w:b/>
                <w:sz w:val="16"/>
                <w:szCs w:val="16"/>
              </w:rPr>
              <w:t xml:space="preserve"> </w:t>
            </w:r>
            <w:r w:rsidRPr="00E11B95">
              <w:rPr>
                <w:rFonts w:ascii="Arial" w:hAnsi="Arial" w:cs="Arial"/>
                <w:b/>
                <w:sz w:val="16"/>
                <w:szCs w:val="16"/>
              </w:rPr>
              <w:t>65,</w:t>
            </w:r>
            <w:r w:rsidR="00D8337F" w:rsidRPr="00E11B95">
              <w:rPr>
                <w:rFonts w:ascii="Arial" w:hAnsi="Arial" w:cs="Arial"/>
                <w:b/>
                <w:sz w:val="16"/>
                <w:szCs w:val="16"/>
              </w:rPr>
              <w:t xml:space="preserve"> </w:t>
            </w:r>
            <w:r w:rsidRPr="00E11B95">
              <w:rPr>
                <w:rFonts w:ascii="Arial" w:hAnsi="Arial" w:cs="Arial"/>
                <w:b/>
                <w:sz w:val="16"/>
                <w:szCs w:val="16"/>
              </w:rPr>
              <w:t>66,</w:t>
            </w:r>
            <w:r w:rsidR="00D8337F" w:rsidRPr="00E11B95">
              <w:rPr>
                <w:rFonts w:ascii="Arial" w:hAnsi="Arial" w:cs="Arial"/>
                <w:b/>
                <w:sz w:val="16"/>
                <w:szCs w:val="16"/>
              </w:rPr>
              <w:t xml:space="preserve"> </w:t>
            </w:r>
            <w:r w:rsidRPr="00E11B95">
              <w:rPr>
                <w:rFonts w:ascii="Arial" w:hAnsi="Arial" w:cs="Arial"/>
                <w:b/>
                <w:sz w:val="16"/>
                <w:szCs w:val="16"/>
              </w:rPr>
              <w:t>67,</w:t>
            </w:r>
            <w:r w:rsidR="00D8337F" w:rsidRPr="00E11B95">
              <w:rPr>
                <w:rFonts w:ascii="Arial" w:hAnsi="Arial" w:cs="Arial"/>
                <w:b/>
                <w:sz w:val="16"/>
                <w:szCs w:val="16"/>
              </w:rPr>
              <w:t xml:space="preserve"> </w:t>
            </w:r>
            <w:r w:rsidRPr="00E11B95">
              <w:rPr>
                <w:rFonts w:ascii="Arial" w:hAnsi="Arial" w:cs="Arial"/>
                <w:b/>
                <w:sz w:val="16"/>
                <w:szCs w:val="16"/>
              </w:rPr>
              <w:t>68,</w:t>
            </w:r>
            <w:r w:rsidR="00D8337F" w:rsidRPr="00E11B95">
              <w:rPr>
                <w:rFonts w:ascii="Arial" w:hAnsi="Arial" w:cs="Arial"/>
                <w:b/>
                <w:sz w:val="16"/>
                <w:szCs w:val="16"/>
              </w:rPr>
              <w:t xml:space="preserve"> </w:t>
            </w:r>
            <w:r w:rsidRPr="00E11B95">
              <w:rPr>
                <w:rFonts w:ascii="Arial" w:hAnsi="Arial" w:cs="Arial"/>
                <w:b/>
                <w:sz w:val="16"/>
                <w:szCs w:val="16"/>
              </w:rPr>
              <w:t>69,</w:t>
            </w:r>
            <w:r w:rsidR="00D8337F" w:rsidRPr="00E11B95">
              <w:rPr>
                <w:rFonts w:ascii="Arial" w:hAnsi="Arial" w:cs="Arial"/>
                <w:b/>
                <w:sz w:val="16"/>
                <w:szCs w:val="16"/>
              </w:rPr>
              <w:t xml:space="preserve"> </w:t>
            </w:r>
            <w:r w:rsidRPr="00E11B95">
              <w:rPr>
                <w:rFonts w:ascii="Arial" w:hAnsi="Arial" w:cs="Arial"/>
                <w:b/>
                <w:sz w:val="16"/>
                <w:szCs w:val="16"/>
              </w:rPr>
              <w:t>70 y 71</w:t>
            </w:r>
            <w:r w:rsidR="00D8337F" w:rsidRPr="00E11B95">
              <w:rPr>
                <w:rFonts w:ascii="Arial" w:hAnsi="Arial" w:cs="Arial"/>
                <w:b/>
                <w:sz w:val="16"/>
                <w:szCs w:val="16"/>
              </w:rPr>
              <w:t>.</w:t>
            </w:r>
          </w:p>
          <w:p w14:paraId="0A6BDC0D" w14:textId="77777777" w:rsidR="008E6B6E" w:rsidRPr="00E11B95" w:rsidRDefault="008E6B6E" w:rsidP="008E6B6E">
            <w:pPr>
              <w:spacing w:line="276" w:lineRule="auto"/>
              <w:jc w:val="both"/>
              <w:rPr>
                <w:rFonts w:ascii="Arial" w:hAnsi="Arial" w:cs="Arial"/>
                <w:b/>
                <w:sz w:val="16"/>
                <w:szCs w:val="16"/>
              </w:rPr>
            </w:pPr>
          </w:p>
          <w:p w14:paraId="1C88248D" w14:textId="7EE3E223" w:rsidR="00E11B95" w:rsidRPr="00E11B95" w:rsidRDefault="00044D57" w:rsidP="00E11B95">
            <w:pPr>
              <w:jc w:val="both"/>
              <w:rPr>
                <w:rFonts w:ascii="Arial" w:hAnsi="Arial" w:cs="Arial"/>
                <w:sz w:val="16"/>
                <w:szCs w:val="16"/>
              </w:rPr>
            </w:pPr>
            <w:r w:rsidRPr="00E11B95">
              <w:rPr>
                <w:rFonts w:ascii="Arial" w:hAnsi="Arial" w:cs="Arial"/>
                <w:b/>
                <w:sz w:val="16"/>
                <w:szCs w:val="16"/>
              </w:rPr>
              <w:t>Documentos Apartado X</w:t>
            </w:r>
            <w:r w:rsidR="008E6B6E" w:rsidRPr="00E11B95">
              <w:rPr>
                <w:rFonts w:ascii="Arial" w:hAnsi="Arial" w:cs="Arial"/>
                <w:sz w:val="16"/>
                <w:szCs w:val="16"/>
              </w:rPr>
              <w:t>, presenta y cumple de manera general, conforme lo establecido y detallado en los Anexos 1</w:t>
            </w:r>
            <w:r w:rsidR="00D8337F" w:rsidRPr="00E11B95">
              <w:rPr>
                <w:rFonts w:ascii="Arial" w:hAnsi="Arial" w:cs="Arial"/>
                <w:sz w:val="16"/>
                <w:szCs w:val="16"/>
              </w:rPr>
              <w:t>, 1.1</w:t>
            </w:r>
            <w:r w:rsidR="008E6B6E" w:rsidRPr="00E11B95">
              <w:rPr>
                <w:rFonts w:ascii="Arial" w:hAnsi="Arial" w:cs="Arial"/>
                <w:sz w:val="16"/>
                <w:szCs w:val="16"/>
              </w:rPr>
              <w:t xml:space="preserve"> y 2</w:t>
            </w:r>
            <w:r w:rsidR="00E11B95" w:rsidRPr="00E11B95">
              <w:rPr>
                <w:rFonts w:ascii="Arial" w:hAnsi="Arial" w:cs="Arial"/>
                <w:sz w:val="16"/>
                <w:szCs w:val="16"/>
              </w:rPr>
              <w:t xml:space="preserve"> a</w:t>
            </w:r>
            <w:r w:rsidRPr="00E11B95">
              <w:rPr>
                <w:rFonts w:ascii="Arial" w:hAnsi="Arial" w:cs="Arial"/>
                <w:sz w:val="16"/>
                <w:szCs w:val="16"/>
              </w:rPr>
              <w:t xml:space="preserve"> </w:t>
            </w:r>
            <w:r w:rsidRPr="00E11B95">
              <w:rPr>
                <w:rFonts w:ascii="Arial" w:hAnsi="Arial" w:cs="Arial"/>
                <w:b/>
                <w:sz w:val="16"/>
                <w:szCs w:val="16"/>
              </w:rPr>
              <w:t>excepción de la</w:t>
            </w:r>
            <w:r w:rsidR="00BF631D">
              <w:rPr>
                <w:rFonts w:ascii="Arial" w:hAnsi="Arial" w:cs="Arial"/>
                <w:b/>
                <w:sz w:val="16"/>
                <w:szCs w:val="16"/>
              </w:rPr>
              <w:t>s</w:t>
            </w:r>
            <w:r w:rsidRPr="00E11B95">
              <w:rPr>
                <w:rFonts w:ascii="Arial" w:hAnsi="Arial" w:cs="Arial"/>
                <w:b/>
                <w:sz w:val="16"/>
                <w:szCs w:val="16"/>
              </w:rPr>
              <w:t xml:space="preserve"> partida</w:t>
            </w:r>
            <w:r w:rsidR="00BF631D">
              <w:rPr>
                <w:rFonts w:ascii="Arial" w:hAnsi="Arial" w:cs="Arial"/>
                <w:b/>
                <w:sz w:val="16"/>
                <w:szCs w:val="16"/>
              </w:rPr>
              <w:t>s</w:t>
            </w:r>
            <w:r w:rsidRPr="00E11B95">
              <w:rPr>
                <w:rFonts w:ascii="Arial" w:hAnsi="Arial" w:cs="Arial"/>
                <w:b/>
                <w:sz w:val="16"/>
                <w:szCs w:val="16"/>
              </w:rPr>
              <w:t xml:space="preserve"> </w:t>
            </w:r>
            <w:r w:rsidR="00BF631D">
              <w:rPr>
                <w:rFonts w:ascii="Arial" w:hAnsi="Arial" w:cs="Arial"/>
                <w:b/>
                <w:sz w:val="16"/>
                <w:szCs w:val="16"/>
              </w:rPr>
              <w:t xml:space="preserve">3 y </w:t>
            </w:r>
            <w:proofErr w:type="gramStart"/>
            <w:r w:rsidRPr="00E11B95">
              <w:rPr>
                <w:rFonts w:ascii="Arial" w:hAnsi="Arial" w:cs="Arial"/>
                <w:b/>
                <w:sz w:val="16"/>
                <w:szCs w:val="16"/>
              </w:rPr>
              <w:t>20</w:t>
            </w:r>
            <w:r w:rsidR="00E11B95" w:rsidRPr="00E11B95">
              <w:rPr>
                <w:rFonts w:ascii="Arial" w:hAnsi="Arial" w:cs="Arial"/>
                <w:sz w:val="16"/>
                <w:szCs w:val="16"/>
              </w:rPr>
              <w:t xml:space="preserve"> </w:t>
            </w:r>
            <w:r w:rsidR="00BF631D">
              <w:rPr>
                <w:rFonts w:ascii="Arial" w:hAnsi="Arial" w:cs="Arial"/>
                <w:sz w:val="16"/>
                <w:szCs w:val="16"/>
              </w:rPr>
              <w:t xml:space="preserve"> donde</w:t>
            </w:r>
            <w:proofErr w:type="gramEnd"/>
            <w:r w:rsidR="00BF631D">
              <w:rPr>
                <w:rFonts w:ascii="Arial" w:hAnsi="Arial" w:cs="Arial"/>
                <w:sz w:val="16"/>
                <w:szCs w:val="16"/>
              </w:rPr>
              <w:t xml:space="preserve"> </w:t>
            </w:r>
            <w:r w:rsidR="00E11B95" w:rsidRPr="00E11B95">
              <w:rPr>
                <w:rFonts w:ascii="Arial" w:hAnsi="Arial" w:cs="Arial"/>
                <w:sz w:val="16"/>
                <w:szCs w:val="16"/>
              </w:rPr>
              <w:t>se hacen constar los siguientes incumplimientos encontrados:</w:t>
            </w:r>
          </w:p>
          <w:p w14:paraId="4D12FC69" w14:textId="7408D5A7" w:rsidR="00E11B95" w:rsidRPr="00E11B95" w:rsidRDefault="00E11B95" w:rsidP="008E6B6E">
            <w:pPr>
              <w:jc w:val="both"/>
              <w:rPr>
                <w:rFonts w:ascii="Arial" w:hAnsi="Arial" w:cs="Arial"/>
                <w:sz w:val="16"/>
                <w:szCs w:val="16"/>
              </w:rPr>
            </w:pPr>
          </w:p>
          <w:p w14:paraId="3C79D3E0" w14:textId="77777777" w:rsidR="00E11B95" w:rsidRPr="00276D86" w:rsidRDefault="00E11B95" w:rsidP="00E11B95">
            <w:pPr>
              <w:tabs>
                <w:tab w:val="left" w:pos="9214"/>
              </w:tabs>
              <w:ind w:right="175"/>
              <w:jc w:val="both"/>
              <w:rPr>
                <w:rFonts w:ascii="Calibri" w:hAnsi="Calibri" w:cs="Calibri"/>
                <w:b/>
                <w:sz w:val="16"/>
                <w:szCs w:val="16"/>
              </w:rPr>
            </w:pPr>
            <w:r w:rsidRPr="003C0EDB">
              <w:rPr>
                <w:rFonts w:ascii="Calibri" w:hAnsi="Calibri" w:cs="Calibri"/>
                <w:sz w:val="16"/>
                <w:szCs w:val="16"/>
              </w:rPr>
              <w:t xml:space="preserve">En el numeral </w:t>
            </w:r>
            <w:r w:rsidRPr="00276D86">
              <w:rPr>
                <w:rFonts w:ascii="Calibri" w:hAnsi="Calibri" w:cs="Calibri"/>
                <w:b/>
                <w:sz w:val="16"/>
                <w:szCs w:val="16"/>
              </w:rPr>
              <w:t>X.6</w:t>
            </w:r>
            <w:r w:rsidRPr="003C0EDB">
              <w:rPr>
                <w:rFonts w:ascii="Calibri" w:hAnsi="Calibri" w:cs="Calibri"/>
                <w:sz w:val="16"/>
                <w:szCs w:val="16"/>
              </w:rPr>
              <w:t xml:space="preserve"> De la convocatoria se solicitó:</w:t>
            </w:r>
          </w:p>
          <w:p w14:paraId="28C20D6C" w14:textId="77777777" w:rsidR="00E11B95" w:rsidRDefault="00E11B95" w:rsidP="00E11B95">
            <w:pPr>
              <w:jc w:val="both"/>
              <w:rPr>
                <w:rFonts w:ascii="Calibri" w:hAnsi="Calibri" w:cs="Calibri"/>
                <w:sz w:val="16"/>
                <w:szCs w:val="16"/>
              </w:rPr>
            </w:pPr>
          </w:p>
          <w:p w14:paraId="3789A1EE" w14:textId="6C3984C0" w:rsidR="00E11B95" w:rsidRPr="00C46A95" w:rsidRDefault="00E11B95" w:rsidP="00E11B95">
            <w:pPr>
              <w:jc w:val="both"/>
              <w:rPr>
                <w:rFonts w:ascii="Calibri" w:hAnsi="Calibri" w:cs="Calibri"/>
                <w:i/>
                <w:sz w:val="14"/>
                <w:szCs w:val="16"/>
              </w:rPr>
            </w:pPr>
            <w:r>
              <w:rPr>
                <w:rFonts w:ascii="Calibri" w:hAnsi="Calibri" w:cs="Calibri"/>
                <w:i/>
                <w:sz w:val="14"/>
                <w:szCs w:val="16"/>
              </w:rPr>
              <w:t>“</w:t>
            </w:r>
            <w:r w:rsidRPr="00C46A95">
              <w:rPr>
                <w:rFonts w:ascii="Calibri" w:hAnsi="Calibri" w:cs="Calibri"/>
                <w:i/>
                <w:sz w:val="14"/>
                <w:szCs w:val="16"/>
              </w:rPr>
              <w:t xml:space="preserve">Especificaciones técnicas: </w:t>
            </w:r>
          </w:p>
          <w:p w14:paraId="047381B4" w14:textId="77777777" w:rsidR="00E11B95" w:rsidRPr="00C46A95" w:rsidRDefault="00E11B95" w:rsidP="00E11B95">
            <w:pPr>
              <w:jc w:val="both"/>
              <w:rPr>
                <w:rFonts w:ascii="Calibri" w:hAnsi="Calibri" w:cs="Calibri"/>
                <w:i/>
                <w:sz w:val="14"/>
                <w:szCs w:val="16"/>
              </w:rPr>
            </w:pPr>
            <w:r w:rsidRPr="00C46A95">
              <w:rPr>
                <w:rFonts w:ascii="Calibri" w:hAnsi="Calibri" w:cs="Calibri"/>
                <w:i/>
                <w:sz w:val="14"/>
                <w:szCs w:val="16"/>
              </w:rPr>
              <w:t xml:space="preserve">El licitante deberá presentar su propuesta, con una descripción amplia, detallada y legible de los bienes ofertados, ajustándose a los requisitos mínimos establecidos para los bienes en el Anexo "1", indicando la partida, descripción, unidad de medida, cantidad, marca y modelo de los bienes ofertados. Las características establecidas en esta convocatoria son las mínimas requeridas pudiendo ofertarse bienes de características superiores. El licitante deberá modificar el Anexo “1” conforme a lo realmente ofertado en su propuesta. </w:t>
            </w:r>
          </w:p>
          <w:p w14:paraId="5E4376FC" w14:textId="77777777" w:rsidR="00E11B95" w:rsidRDefault="00E11B95" w:rsidP="00E11B95">
            <w:pPr>
              <w:jc w:val="both"/>
              <w:rPr>
                <w:rFonts w:ascii="Calibri" w:hAnsi="Calibri" w:cs="Calibri"/>
                <w:i/>
                <w:sz w:val="14"/>
                <w:szCs w:val="16"/>
              </w:rPr>
            </w:pPr>
            <w:r w:rsidRPr="00C46A95">
              <w:rPr>
                <w:rFonts w:ascii="Calibri" w:hAnsi="Calibri" w:cs="Calibri"/>
                <w:i/>
                <w:sz w:val="14"/>
                <w:szCs w:val="16"/>
              </w:rPr>
              <w:t>(Su omisión es causa de desechamiento)</w:t>
            </w:r>
            <w:r>
              <w:rPr>
                <w:rFonts w:ascii="Calibri" w:hAnsi="Calibri" w:cs="Calibri"/>
                <w:i/>
                <w:sz w:val="14"/>
                <w:szCs w:val="16"/>
              </w:rPr>
              <w:t>”</w:t>
            </w:r>
          </w:p>
          <w:p w14:paraId="5D387BE9" w14:textId="77777777" w:rsidR="00E11B95" w:rsidRDefault="00E11B95" w:rsidP="00E11B95">
            <w:pPr>
              <w:jc w:val="both"/>
              <w:rPr>
                <w:rFonts w:ascii="Calibri" w:hAnsi="Calibri" w:cs="Calibri"/>
                <w:i/>
                <w:sz w:val="14"/>
                <w:szCs w:val="16"/>
              </w:rPr>
            </w:pPr>
          </w:p>
          <w:p w14:paraId="5AF675BB" w14:textId="60CB6C47" w:rsidR="00E11B95" w:rsidRDefault="00E11B95" w:rsidP="00E11B95">
            <w:pPr>
              <w:jc w:val="both"/>
              <w:rPr>
                <w:rFonts w:ascii="Calibri" w:hAnsi="Calibri" w:cs="Calibri"/>
                <w:sz w:val="16"/>
                <w:szCs w:val="16"/>
              </w:rPr>
            </w:pPr>
            <w:r w:rsidRPr="00FA142B">
              <w:rPr>
                <w:rFonts w:ascii="Calibri" w:hAnsi="Calibri" w:cs="Calibri"/>
                <w:sz w:val="16"/>
                <w:szCs w:val="16"/>
              </w:rPr>
              <w:t xml:space="preserve">Las especificaciones </w:t>
            </w:r>
            <w:r>
              <w:rPr>
                <w:rFonts w:ascii="Calibri" w:hAnsi="Calibri" w:cs="Calibri"/>
                <w:sz w:val="16"/>
                <w:szCs w:val="16"/>
              </w:rPr>
              <w:t xml:space="preserve">técnicas solicitadas fueron </w:t>
            </w:r>
            <w:r w:rsidRPr="00FA142B">
              <w:rPr>
                <w:rFonts w:ascii="Calibri" w:hAnsi="Calibri" w:cs="Calibri"/>
                <w:sz w:val="16"/>
                <w:szCs w:val="16"/>
              </w:rPr>
              <w:t>las siguientes:</w:t>
            </w:r>
          </w:p>
          <w:p w14:paraId="3C0F69D7" w14:textId="77777777" w:rsidR="00E11B95" w:rsidRPr="00DC3A96" w:rsidRDefault="00E11B95" w:rsidP="00E11B95">
            <w:pPr>
              <w:jc w:val="both"/>
              <w:rPr>
                <w:rFonts w:ascii="Arial" w:hAnsi="Arial" w:cs="Arial"/>
                <w:sz w:val="16"/>
                <w:szCs w:val="16"/>
              </w:rPr>
            </w:pPr>
          </w:p>
          <w:p w14:paraId="365C2DF4" w14:textId="4A704A9A" w:rsidR="00E11B95" w:rsidRPr="00E11B95" w:rsidRDefault="00BF631D" w:rsidP="00E11B95">
            <w:pPr>
              <w:jc w:val="both"/>
              <w:rPr>
                <w:rFonts w:asciiTheme="minorHAnsi" w:hAnsiTheme="minorHAnsi" w:cs="Arial"/>
                <w:b/>
                <w:i/>
                <w:sz w:val="16"/>
                <w:szCs w:val="16"/>
              </w:rPr>
            </w:pPr>
            <w:r>
              <w:rPr>
                <w:rFonts w:asciiTheme="minorHAnsi" w:hAnsiTheme="minorHAnsi" w:cs="Arial"/>
                <w:b/>
                <w:i/>
                <w:sz w:val="16"/>
                <w:szCs w:val="16"/>
              </w:rPr>
              <w:t>Partida 3</w:t>
            </w:r>
          </w:p>
          <w:p w14:paraId="095BC31C" w14:textId="77777777" w:rsidR="00E11B95" w:rsidRPr="00E11B95" w:rsidRDefault="00E11B95" w:rsidP="00E11B95">
            <w:pPr>
              <w:jc w:val="both"/>
              <w:rPr>
                <w:rFonts w:asciiTheme="minorHAnsi" w:hAnsiTheme="minorHAnsi" w:cs="Arial"/>
                <w:b/>
                <w:i/>
                <w:sz w:val="16"/>
                <w:szCs w:val="16"/>
              </w:rPr>
            </w:pPr>
          </w:p>
          <w:p w14:paraId="31894274" w14:textId="553A32E5" w:rsidR="00E11B95" w:rsidRDefault="00BF631D" w:rsidP="00E11B95">
            <w:pPr>
              <w:jc w:val="both"/>
              <w:rPr>
                <w:rFonts w:asciiTheme="minorHAnsi" w:hAnsiTheme="minorHAnsi" w:cs="Arial"/>
                <w:i/>
                <w:sz w:val="16"/>
                <w:szCs w:val="16"/>
              </w:rPr>
            </w:pPr>
            <w:r w:rsidRPr="00BF631D">
              <w:rPr>
                <w:rFonts w:asciiTheme="minorHAnsi" w:hAnsiTheme="minorHAnsi" w:cs="Arial"/>
                <w:i/>
                <w:sz w:val="16"/>
                <w:szCs w:val="16"/>
              </w:rPr>
              <w:t xml:space="preserve">Servilletas de papel "Bio </w:t>
            </w:r>
            <w:proofErr w:type="spellStart"/>
            <w:r w:rsidRPr="00BF631D">
              <w:rPr>
                <w:rFonts w:asciiTheme="minorHAnsi" w:hAnsiTheme="minorHAnsi" w:cs="Arial"/>
                <w:i/>
                <w:sz w:val="16"/>
                <w:szCs w:val="16"/>
              </w:rPr>
              <w:t>Tissue</w:t>
            </w:r>
            <w:proofErr w:type="spellEnd"/>
            <w:r w:rsidRPr="00BF631D">
              <w:rPr>
                <w:rFonts w:asciiTheme="minorHAnsi" w:hAnsiTheme="minorHAnsi" w:cs="Arial"/>
                <w:i/>
                <w:sz w:val="16"/>
                <w:szCs w:val="16"/>
              </w:rPr>
              <w:t xml:space="preserve"> </w:t>
            </w:r>
            <w:proofErr w:type="spellStart"/>
            <w:r w:rsidRPr="00BF631D">
              <w:rPr>
                <w:rFonts w:asciiTheme="minorHAnsi" w:hAnsiTheme="minorHAnsi" w:cs="Arial"/>
                <w:i/>
                <w:sz w:val="16"/>
                <w:szCs w:val="16"/>
              </w:rPr>
              <w:t>Bamboo</w:t>
            </w:r>
            <w:proofErr w:type="spellEnd"/>
            <w:r w:rsidRPr="00BF631D">
              <w:rPr>
                <w:rFonts w:asciiTheme="minorHAnsi" w:hAnsiTheme="minorHAnsi" w:cs="Arial"/>
                <w:i/>
                <w:sz w:val="16"/>
                <w:szCs w:val="16"/>
              </w:rPr>
              <w:t xml:space="preserve"> Project” hoja sencilla, con certificación VINCOTTE, paquetes de 250 piezas, elaboradas con papel 100% </w:t>
            </w:r>
            <w:proofErr w:type="spellStart"/>
            <w:r w:rsidRPr="00BF631D">
              <w:rPr>
                <w:rFonts w:asciiTheme="minorHAnsi" w:hAnsiTheme="minorHAnsi" w:cs="Arial"/>
                <w:i/>
                <w:sz w:val="16"/>
                <w:szCs w:val="16"/>
              </w:rPr>
              <w:t>bamboo</w:t>
            </w:r>
            <w:proofErr w:type="spellEnd"/>
            <w:r w:rsidRPr="00BF631D">
              <w:rPr>
                <w:rFonts w:asciiTheme="minorHAnsi" w:hAnsiTheme="minorHAnsi" w:cs="Arial"/>
                <w:i/>
                <w:sz w:val="16"/>
                <w:szCs w:val="16"/>
              </w:rPr>
              <w:t xml:space="preserve">, blancas, resistentes, suaves y absorbentes, producto biodegradable, empaque 100 % </w:t>
            </w:r>
            <w:proofErr w:type="spellStart"/>
            <w:r w:rsidRPr="00BF631D">
              <w:rPr>
                <w:rFonts w:asciiTheme="minorHAnsi" w:hAnsiTheme="minorHAnsi" w:cs="Arial"/>
                <w:i/>
                <w:sz w:val="16"/>
                <w:szCs w:val="16"/>
              </w:rPr>
              <w:t>compostable</w:t>
            </w:r>
            <w:proofErr w:type="spellEnd"/>
            <w:r>
              <w:rPr>
                <w:rFonts w:asciiTheme="minorHAnsi" w:hAnsiTheme="minorHAnsi" w:cs="Arial"/>
                <w:i/>
                <w:sz w:val="16"/>
                <w:szCs w:val="16"/>
              </w:rPr>
              <w:t>.</w:t>
            </w:r>
          </w:p>
          <w:p w14:paraId="34BF56D4" w14:textId="77777777" w:rsidR="00BF631D" w:rsidRPr="00E11B95" w:rsidRDefault="00BF631D" w:rsidP="00E11B95">
            <w:pPr>
              <w:jc w:val="both"/>
              <w:rPr>
                <w:rFonts w:asciiTheme="minorHAnsi" w:hAnsiTheme="minorHAnsi" w:cs="Arial"/>
                <w:b/>
                <w:sz w:val="16"/>
                <w:szCs w:val="16"/>
              </w:rPr>
            </w:pPr>
          </w:p>
          <w:p w14:paraId="079393FE" w14:textId="77777777" w:rsidR="00E11B95" w:rsidRPr="00E11B95" w:rsidRDefault="00E11B95" w:rsidP="00E11B95">
            <w:pPr>
              <w:jc w:val="both"/>
              <w:rPr>
                <w:rFonts w:asciiTheme="minorHAnsi" w:hAnsiTheme="minorHAnsi" w:cs="Arial"/>
                <w:sz w:val="16"/>
                <w:szCs w:val="16"/>
              </w:rPr>
            </w:pPr>
            <w:r w:rsidRPr="00E11B95">
              <w:rPr>
                <w:rFonts w:asciiTheme="minorHAnsi" w:hAnsiTheme="minorHAnsi" w:cs="Arial"/>
                <w:sz w:val="16"/>
                <w:szCs w:val="16"/>
              </w:rPr>
              <w:t>La licitante para esta partida ofertó:</w:t>
            </w:r>
          </w:p>
          <w:p w14:paraId="26405673" w14:textId="10CD4E08" w:rsidR="00E11B95" w:rsidRPr="00E11B95" w:rsidRDefault="00E11B95" w:rsidP="008E6B6E">
            <w:pPr>
              <w:jc w:val="both"/>
              <w:rPr>
                <w:rFonts w:asciiTheme="minorHAnsi" w:hAnsiTheme="minorHAnsi" w:cs="Arial"/>
                <w:sz w:val="16"/>
                <w:szCs w:val="16"/>
                <w:highlight w:val="yellow"/>
              </w:rPr>
            </w:pPr>
          </w:p>
          <w:p w14:paraId="2F373138" w14:textId="3BDDA355" w:rsidR="00E11B95" w:rsidRPr="00BF631D" w:rsidRDefault="00BF631D" w:rsidP="00BF631D">
            <w:pPr>
              <w:jc w:val="both"/>
              <w:rPr>
                <w:rFonts w:asciiTheme="minorHAnsi" w:eastAsiaTheme="minorHAnsi" w:hAnsiTheme="minorHAnsi" w:cstheme="minorHAnsi"/>
                <w:sz w:val="16"/>
                <w:szCs w:val="16"/>
                <w:lang w:eastAsia="en-US"/>
              </w:rPr>
            </w:pPr>
            <w:r w:rsidRPr="00BF631D">
              <w:rPr>
                <w:rFonts w:asciiTheme="minorHAnsi" w:eastAsiaTheme="minorHAnsi" w:hAnsiTheme="minorHAnsi" w:cstheme="minorHAnsi"/>
                <w:sz w:val="16"/>
                <w:szCs w:val="16"/>
                <w:lang w:eastAsia="en-US"/>
              </w:rPr>
              <w:t>Servilletas de papel "</w:t>
            </w:r>
            <w:proofErr w:type="spellStart"/>
            <w:r w:rsidRPr="00BF631D">
              <w:rPr>
                <w:rFonts w:asciiTheme="minorHAnsi" w:eastAsiaTheme="minorHAnsi" w:hAnsiTheme="minorHAnsi" w:cstheme="minorHAnsi"/>
                <w:sz w:val="16"/>
                <w:szCs w:val="16"/>
                <w:lang w:eastAsia="en-US"/>
              </w:rPr>
              <w:t>Member´s</w:t>
            </w:r>
            <w:proofErr w:type="spellEnd"/>
            <w:r w:rsidRPr="00BF631D">
              <w:rPr>
                <w:rFonts w:asciiTheme="minorHAnsi" w:eastAsiaTheme="minorHAnsi" w:hAnsiTheme="minorHAnsi" w:cstheme="minorHAnsi"/>
                <w:sz w:val="16"/>
                <w:szCs w:val="16"/>
                <w:lang w:eastAsia="en-US"/>
              </w:rPr>
              <w:t xml:space="preserve"> Mark, hoja sencilla, paquete de 250 piezas.</w:t>
            </w:r>
          </w:p>
          <w:p w14:paraId="224A0164" w14:textId="00F354A0" w:rsidR="00BF631D" w:rsidRPr="00E11B95" w:rsidRDefault="00BF631D" w:rsidP="00BF631D">
            <w:pPr>
              <w:jc w:val="both"/>
              <w:rPr>
                <w:rFonts w:asciiTheme="minorHAnsi" w:hAnsiTheme="minorHAnsi" w:cs="Arial"/>
                <w:sz w:val="16"/>
                <w:szCs w:val="16"/>
                <w:highlight w:val="yellow"/>
              </w:rPr>
            </w:pPr>
          </w:p>
          <w:p w14:paraId="42FDB142" w14:textId="455F10E6" w:rsidR="00E11B95" w:rsidRPr="00017E64" w:rsidRDefault="00E11B95" w:rsidP="00E11B95">
            <w:pPr>
              <w:jc w:val="both"/>
              <w:rPr>
                <w:rFonts w:ascii="Arial" w:hAnsi="Arial" w:cs="Arial"/>
                <w:sz w:val="16"/>
                <w:szCs w:val="16"/>
                <w:highlight w:val="yellow"/>
              </w:rPr>
            </w:pPr>
            <w:r w:rsidRPr="00DA75B6">
              <w:rPr>
                <w:rFonts w:ascii="Arial" w:hAnsi="Arial" w:cs="Arial"/>
                <w:sz w:val="16"/>
                <w:szCs w:val="16"/>
              </w:rPr>
              <w:t xml:space="preserve">De lo anterior se tiene por incumpliendo con los requisitos para esta partida ya que se solicita </w:t>
            </w:r>
            <w:r w:rsidR="00BF631D" w:rsidRPr="00BF631D">
              <w:rPr>
                <w:rFonts w:ascii="Arial" w:hAnsi="Arial" w:cs="Arial"/>
                <w:b/>
                <w:i/>
                <w:sz w:val="16"/>
                <w:szCs w:val="16"/>
              </w:rPr>
              <w:t>con certificación VINCOTTE</w:t>
            </w:r>
            <w:r w:rsidR="00BF631D">
              <w:rPr>
                <w:rFonts w:ascii="Arial" w:hAnsi="Arial" w:cs="Arial"/>
                <w:b/>
                <w:i/>
                <w:sz w:val="16"/>
                <w:szCs w:val="16"/>
              </w:rPr>
              <w:t xml:space="preserve">, </w:t>
            </w:r>
            <w:r w:rsidR="00BF631D" w:rsidRPr="00BF631D">
              <w:rPr>
                <w:rFonts w:ascii="Arial" w:hAnsi="Arial" w:cs="Arial"/>
                <w:b/>
                <w:i/>
                <w:sz w:val="16"/>
                <w:szCs w:val="16"/>
              </w:rPr>
              <w:t xml:space="preserve">elaboradas con papel 100% </w:t>
            </w:r>
            <w:proofErr w:type="spellStart"/>
            <w:r w:rsidR="00BF631D" w:rsidRPr="00BF631D">
              <w:rPr>
                <w:rFonts w:ascii="Arial" w:hAnsi="Arial" w:cs="Arial"/>
                <w:b/>
                <w:i/>
                <w:sz w:val="16"/>
                <w:szCs w:val="16"/>
              </w:rPr>
              <w:t>bamboo</w:t>
            </w:r>
            <w:proofErr w:type="spellEnd"/>
            <w:r w:rsidR="00BF631D" w:rsidRPr="00BF631D">
              <w:rPr>
                <w:rFonts w:ascii="Arial" w:hAnsi="Arial" w:cs="Arial"/>
                <w:b/>
                <w:i/>
                <w:sz w:val="16"/>
                <w:szCs w:val="16"/>
              </w:rPr>
              <w:t xml:space="preserve">, blancas, resistentes, suaves y absorbentes, producto biodegradable, empaque 100 % </w:t>
            </w:r>
            <w:proofErr w:type="spellStart"/>
            <w:r w:rsidR="00BF631D" w:rsidRPr="00BF631D">
              <w:rPr>
                <w:rFonts w:ascii="Arial" w:hAnsi="Arial" w:cs="Arial"/>
                <w:b/>
                <w:i/>
                <w:sz w:val="16"/>
                <w:szCs w:val="16"/>
              </w:rPr>
              <w:t>compostable</w:t>
            </w:r>
            <w:proofErr w:type="spellEnd"/>
            <w:r w:rsidR="00BF631D" w:rsidRPr="00BF631D">
              <w:rPr>
                <w:rFonts w:ascii="Arial" w:hAnsi="Arial" w:cs="Arial"/>
                <w:b/>
                <w:i/>
                <w:sz w:val="16"/>
                <w:szCs w:val="16"/>
              </w:rPr>
              <w:t xml:space="preserve"> </w:t>
            </w:r>
            <w:r w:rsidRPr="00DA75B6">
              <w:rPr>
                <w:rFonts w:ascii="Arial" w:hAnsi="Arial" w:cs="Arial"/>
                <w:sz w:val="16"/>
                <w:szCs w:val="16"/>
              </w:rPr>
              <w:t xml:space="preserve">y </w:t>
            </w:r>
            <w:r w:rsidR="00BF631D">
              <w:rPr>
                <w:rFonts w:ascii="Arial" w:hAnsi="Arial" w:cs="Arial"/>
                <w:sz w:val="16"/>
                <w:szCs w:val="16"/>
              </w:rPr>
              <w:t>no se</w:t>
            </w:r>
            <w:r w:rsidR="00D331C1">
              <w:rPr>
                <w:rFonts w:ascii="Arial" w:hAnsi="Arial" w:cs="Arial"/>
                <w:sz w:val="16"/>
                <w:szCs w:val="16"/>
              </w:rPr>
              <w:t xml:space="preserve"> </w:t>
            </w:r>
            <w:r w:rsidR="00BF631D">
              <w:rPr>
                <w:rFonts w:ascii="Arial" w:hAnsi="Arial" w:cs="Arial"/>
                <w:sz w:val="16"/>
                <w:szCs w:val="16"/>
              </w:rPr>
              <w:t xml:space="preserve">hace mención de ninguna certificación, ni que se trate de un empaque </w:t>
            </w:r>
            <w:proofErr w:type="spellStart"/>
            <w:r w:rsidR="00BF631D">
              <w:rPr>
                <w:rFonts w:ascii="Arial" w:hAnsi="Arial" w:cs="Arial"/>
                <w:sz w:val="16"/>
                <w:szCs w:val="16"/>
              </w:rPr>
              <w:t>composteable</w:t>
            </w:r>
            <w:proofErr w:type="spellEnd"/>
            <w:r w:rsidR="00BF631D">
              <w:rPr>
                <w:rFonts w:ascii="Arial" w:hAnsi="Arial" w:cs="Arial"/>
                <w:sz w:val="16"/>
                <w:szCs w:val="16"/>
              </w:rPr>
              <w:t>.</w:t>
            </w:r>
          </w:p>
          <w:p w14:paraId="28064E80" w14:textId="2EDAC575" w:rsidR="00E11B95" w:rsidRDefault="00E11B95" w:rsidP="008E6B6E">
            <w:pPr>
              <w:jc w:val="both"/>
              <w:rPr>
                <w:rFonts w:ascii="Arial" w:hAnsi="Arial" w:cs="Arial"/>
                <w:sz w:val="16"/>
                <w:szCs w:val="16"/>
                <w:highlight w:val="yellow"/>
              </w:rPr>
            </w:pPr>
          </w:p>
          <w:p w14:paraId="16B7B35B" w14:textId="77777777" w:rsidR="00BF631D" w:rsidRDefault="00BF631D" w:rsidP="00BF631D">
            <w:pPr>
              <w:jc w:val="both"/>
              <w:rPr>
                <w:rFonts w:ascii="Arial" w:hAnsi="Arial" w:cs="Arial"/>
                <w:sz w:val="16"/>
                <w:szCs w:val="16"/>
              </w:rPr>
            </w:pPr>
            <w:r>
              <w:rPr>
                <w:rFonts w:ascii="Arial" w:hAnsi="Arial" w:cs="Arial"/>
                <w:sz w:val="16"/>
                <w:szCs w:val="16"/>
              </w:rPr>
              <w:t>C</w:t>
            </w:r>
            <w:r w:rsidRPr="00026FEE">
              <w:rPr>
                <w:rFonts w:ascii="Arial" w:hAnsi="Arial" w:cs="Arial"/>
                <w:sz w:val="16"/>
                <w:szCs w:val="16"/>
              </w:rPr>
              <w:t xml:space="preserve">omo consecuencia se realiza el desechamiento de </w:t>
            </w:r>
            <w:r>
              <w:rPr>
                <w:rFonts w:ascii="Arial" w:hAnsi="Arial" w:cs="Arial"/>
                <w:sz w:val="16"/>
                <w:szCs w:val="16"/>
              </w:rPr>
              <w:t>la presenta partida.</w:t>
            </w:r>
          </w:p>
          <w:p w14:paraId="19D5E915" w14:textId="77777777" w:rsidR="00BF631D" w:rsidRDefault="00BF631D" w:rsidP="008E6B6E">
            <w:pPr>
              <w:jc w:val="both"/>
              <w:rPr>
                <w:rFonts w:ascii="Arial" w:hAnsi="Arial" w:cs="Arial"/>
                <w:sz w:val="16"/>
                <w:szCs w:val="16"/>
                <w:highlight w:val="yellow"/>
              </w:rPr>
            </w:pPr>
          </w:p>
          <w:p w14:paraId="7613D111" w14:textId="77777777" w:rsidR="00BF631D" w:rsidRPr="00E11B95" w:rsidRDefault="00BF631D" w:rsidP="00BF631D">
            <w:pPr>
              <w:jc w:val="both"/>
              <w:rPr>
                <w:rFonts w:asciiTheme="minorHAnsi" w:hAnsiTheme="minorHAnsi" w:cs="Arial"/>
                <w:b/>
                <w:i/>
                <w:sz w:val="16"/>
                <w:szCs w:val="16"/>
              </w:rPr>
            </w:pPr>
            <w:r w:rsidRPr="00E11B95">
              <w:rPr>
                <w:rFonts w:asciiTheme="minorHAnsi" w:hAnsiTheme="minorHAnsi" w:cs="Arial"/>
                <w:b/>
                <w:i/>
                <w:sz w:val="16"/>
                <w:szCs w:val="16"/>
              </w:rPr>
              <w:t xml:space="preserve">Partida 20 </w:t>
            </w:r>
          </w:p>
          <w:p w14:paraId="71486B97" w14:textId="77777777" w:rsidR="00BF631D" w:rsidRPr="00E11B95" w:rsidRDefault="00BF631D" w:rsidP="00BF631D">
            <w:pPr>
              <w:jc w:val="both"/>
              <w:rPr>
                <w:rFonts w:asciiTheme="minorHAnsi" w:hAnsiTheme="minorHAnsi" w:cs="Arial"/>
                <w:b/>
                <w:i/>
                <w:sz w:val="16"/>
                <w:szCs w:val="16"/>
              </w:rPr>
            </w:pPr>
          </w:p>
          <w:p w14:paraId="025467C9" w14:textId="77777777" w:rsidR="00BF631D" w:rsidRPr="00E11B95" w:rsidRDefault="00BF631D" w:rsidP="00BF631D">
            <w:pPr>
              <w:jc w:val="both"/>
              <w:rPr>
                <w:rFonts w:asciiTheme="minorHAnsi" w:hAnsiTheme="minorHAnsi" w:cs="Arial"/>
                <w:i/>
                <w:sz w:val="16"/>
                <w:szCs w:val="16"/>
              </w:rPr>
            </w:pPr>
            <w:r w:rsidRPr="00E11B95">
              <w:rPr>
                <w:rFonts w:asciiTheme="minorHAnsi" w:hAnsiTheme="minorHAnsi" w:cs="Arial"/>
                <w:i/>
                <w:sz w:val="16"/>
                <w:szCs w:val="16"/>
              </w:rPr>
              <w:lastRenderedPageBreak/>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cada paquete con 500 hojas cada uno.</w:t>
            </w:r>
          </w:p>
          <w:p w14:paraId="7B1E3B18" w14:textId="77777777" w:rsidR="00BF631D" w:rsidRPr="00E11B95" w:rsidRDefault="00BF631D" w:rsidP="00BF631D">
            <w:pPr>
              <w:jc w:val="both"/>
              <w:rPr>
                <w:rFonts w:asciiTheme="minorHAnsi" w:hAnsiTheme="minorHAnsi" w:cs="Arial"/>
                <w:b/>
                <w:sz w:val="16"/>
                <w:szCs w:val="16"/>
              </w:rPr>
            </w:pPr>
          </w:p>
          <w:p w14:paraId="51CE06F3" w14:textId="77777777" w:rsidR="00BF631D" w:rsidRPr="00E11B95" w:rsidRDefault="00BF631D" w:rsidP="00BF631D">
            <w:pPr>
              <w:jc w:val="both"/>
              <w:rPr>
                <w:rFonts w:asciiTheme="minorHAnsi" w:hAnsiTheme="minorHAnsi" w:cs="Arial"/>
                <w:sz w:val="16"/>
                <w:szCs w:val="16"/>
              </w:rPr>
            </w:pPr>
            <w:r w:rsidRPr="00E11B95">
              <w:rPr>
                <w:rFonts w:asciiTheme="minorHAnsi" w:hAnsiTheme="minorHAnsi" w:cs="Arial"/>
                <w:sz w:val="16"/>
                <w:szCs w:val="16"/>
              </w:rPr>
              <w:t>La licitante para esta partida ofertó:</w:t>
            </w:r>
          </w:p>
          <w:p w14:paraId="67ED732A" w14:textId="77777777" w:rsidR="00BF631D" w:rsidRPr="00E11B95" w:rsidRDefault="00BF631D" w:rsidP="00BF631D">
            <w:pPr>
              <w:jc w:val="both"/>
              <w:rPr>
                <w:rFonts w:asciiTheme="minorHAnsi" w:hAnsiTheme="minorHAnsi" w:cs="Arial"/>
                <w:sz w:val="16"/>
                <w:szCs w:val="16"/>
                <w:highlight w:val="yellow"/>
              </w:rPr>
            </w:pPr>
          </w:p>
          <w:p w14:paraId="1B67F8C3" w14:textId="77777777" w:rsidR="00BF631D" w:rsidRPr="00E11B95" w:rsidRDefault="00BF631D" w:rsidP="00BF631D">
            <w:pPr>
              <w:pStyle w:val="Default"/>
              <w:jc w:val="both"/>
              <w:rPr>
                <w:rFonts w:asciiTheme="minorHAnsi" w:hAnsiTheme="minorHAnsi"/>
                <w:sz w:val="16"/>
                <w:szCs w:val="16"/>
              </w:rPr>
            </w:pPr>
            <w:r w:rsidRPr="00E11B95">
              <w:rPr>
                <w:rFonts w:asciiTheme="minorHAnsi" w:hAnsiTheme="minorHAnsi"/>
                <w:sz w:val="16"/>
                <w:szCs w:val="16"/>
              </w:rPr>
              <w:t xml:space="preserve">Xerox </w:t>
            </w:r>
            <w:proofErr w:type="spellStart"/>
            <w:r w:rsidRPr="00E11B95">
              <w:rPr>
                <w:rFonts w:asciiTheme="minorHAnsi" w:hAnsiTheme="minorHAnsi"/>
                <w:sz w:val="16"/>
                <w:szCs w:val="16"/>
              </w:rPr>
              <w:t>Essential</w:t>
            </w:r>
            <w:proofErr w:type="spellEnd"/>
            <w:r w:rsidRPr="00E11B95">
              <w:rPr>
                <w:rFonts w:asciiTheme="minorHAnsi" w:hAnsiTheme="minorHAnsi"/>
                <w:sz w:val="16"/>
                <w:szCs w:val="16"/>
              </w:rPr>
              <w:t xml:space="preserve"> Papel Bond blanco ecológico, tamaño oficio, paquete con 500 hojas, 75 g/ m2. Papel fabricado con un mínimo de 50% de fibras de material reciclado, fibras naturales no derivadas de la madera, materias primas provenientes de bosques y plantaciones manejadas de maneras sustentable o de sus combinaciones. Proceso de blanqueo libre de cloro elemental. </w:t>
            </w:r>
            <w:proofErr w:type="spellStart"/>
            <w:r w:rsidRPr="00E11B95">
              <w:rPr>
                <w:rFonts w:asciiTheme="minorHAnsi" w:hAnsiTheme="minorHAnsi"/>
                <w:sz w:val="16"/>
                <w:szCs w:val="16"/>
              </w:rPr>
              <w:t>Certificacion</w:t>
            </w:r>
            <w:proofErr w:type="spellEnd"/>
            <w:r w:rsidRPr="00E11B95">
              <w:rPr>
                <w:rFonts w:asciiTheme="minorHAnsi" w:hAnsiTheme="minorHAnsi"/>
                <w:sz w:val="16"/>
                <w:szCs w:val="16"/>
              </w:rPr>
              <w:t xml:space="preserve"> forestal que promueve el manejo ambientalmente adecuado, socialmente beneficioso y económicamente viable de los bosques del mundo. Con certificación ISO 1400 para la implementación, mantenimiento y mejora </w:t>
            </w:r>
            <w:proofErr w:type="spellStart"/>
            <w:r w:rsidRPr="00E11B95">
              <w:rPr>
                <w:rFonts w:asciiTheme="minorHAnsi" w:hAnsiTheme="minorHAnsi"/>
                <w:sz w:val="16"/>
                <w:szCs w:val="16"/>
              </w:rPr>
              <w:t>gestion</w:t>
            </w:r>
            <w:proofErr w:type="spellEnd"/>
            <w:r w:rsidRPr="00E11B95">
              <w:rPr>
                <w:rFonts w:asciiTheme="minorHAnsi" w:hAnsiTheme="minorHAnsi"/>
                <w:sz w:val="16"/>
                <w:szCs w:val="16"/>
              </w:rPr>
              <w:t xml:space="preserve"> ambiental. 93%% blancura.</w:t>
            </w:r>
          </w:p>
          <w:p w14:paraId="7EBF16E5" w14:textId="77777777" w:rsidR="00BF631D" w:rsidRPr="00E11B95" w:rsidRDefault="00BF631D" w:rsidP="00BF631D">
            <w:pPr>
              <w:jc w:val="both"/>
              <w:rPr>
                <w:rFonts w:asciiTheme="minorHAnsi" w:hAnsiTheme="minorHAnsi" w:cs="Arial"/>
                <w:sz w:val="16"/>
                <w:szCs w:val="16"/>
                <w:highlight w:val="yellow"/>
              </w:rPr>
            </w:pPr>
          </w:p>
          <w:p w14:paraId="03DE4907" w14:textId="77777777" w:rsidR="00BF631D" w:rsidRPr="00017E64" w:rsidRDefault="00BF631D" w:rsidP="00BF631D">
            <w:pPr>
              <w:jc w:val="both"/>
              <w:rPr>
                <w:rFonts w:ascii="Arial" w:hAnsi="Arial" w:cs="Arial"/>
                <w:sz w:val="16"/>
                <w:szCs w:val="16"/>
                <w:highlight w:val="yellow"/>
              </w:rPr>
            </w:pPr>
            <w:r w:rsidRPr="00DA75B6">
              <w:rPr>
                <w:rFonts w:ascii="Arial" w:hAnsi="Arial" w:cs="Arial"/>
                <w:sz w:val="16"/>
                <w:szCs w:val="16"/>
              </w:rPr>
              <w:t xml:space="preserve">De lo anterior se tiene por incumpliendo con los requisitos para esta partida ya que se solicita </w:t>
            </w:r>
            <w:r w:rsidRPr="00DA75B6">
              <w:rPr>
                <w:rFonts w:ascii="Arial" w:hAnsi="Arial" w:cs="Arial"/>
                <w:b/>
                <w:i/>
                <w:sz w:val="16"/>
                <w:szCs w:val="16"/>
              </w:rPr>
              <w:t>100 % reciclado</w:t>
            </w:r>
            <w:r w:rsidRPr="00DA75B6">
              <w:rPr>
                <w:rFonts w:ascii="Arial" w:hAnsi="Arial" w:cs="Arial"/>
                <w:i/>
                <w:sz w:val="16"/>
                <w:szCs w:val="16"/>
              </w:rPr>
              <w:t xml:space="preserve"> </w:t>
            </w:r>
            <w:r w:rsidRPr="00DA75B6">
              <w:rPr>
                <w:rFonts w:ascii="Arial" w:hAnsi="Arial" w:cs="Arial"/>
                <w:sz w:val="16"/>
                <w:szCs w:val="16"/>
              </w:rPr>
              <w:t xml:space="preserve">y se oferta </w:t>
            </w:r>
            <w:r w:rsidRPr="00DA75B6">
              <w:rPr>
                <w:rFonts w:ascii="Arial" w:hAnsi="Arial" w:cs="Arial"/>
                <w:b/>
                <w:sz w:val="16"/>
                <w:szCs w:val="16"/>
              </w:rPr>
              <w:t>50% de fibras de material reciclado</w:t>
            </w:r>
            <w:r>
              <w:rPr>
                <w:rFonts w:ascii="Arial" w:hAnsi="Arial" w:cs="Arial"/>
                <w:sz w:val="16"/>
                <w:szCs w:val="16"/>
              </w:rPr>
              <w:t>.</w:t>
            </w:r>
          </w:p>
          <w:p w14:paraId="01A45283" w14:textId="77777777" w:rsidR="00BF631D" w:rsidRDefault="00BF631D" w:rsidP="00BF631D">
            <w:pPr>
              <w:jc w:val="both"/>
              <w:rPr>
                <w:rFonts w:ascii="Arial" w:hAnsi="Arial" w:cs="Arial"/>
                <w:sz w:val="16"/>
                <w:szCs w:val="16"/>
                <w:highlight w:val="yellow"/>
              </w:rPr>
            </w:pPr>
          </w:p>
          <w:p w14:paraId="17FE0B36" w14:textId="570382DC" w:rsidR="00BF631D" w:rsidRDefault="00BF631D" w:rsidP="00BF631D">
            <w:pPr>
              <w:jc w:val="both"/>
              <w:rPr>
                <w:rFonts w:ascii="Arial" w:hAnsi="Arial" w:cs="Arial"/>
                <w:sz w:val="16"/>
                <w:szCs w:val="16"/>
              </w:rPr>
            </w:pPr>
            <w:r>
              <w:rPr>
                <w:rFonts w:ascii="Arial" w:hAnsi="Arial" w:cs="Arial"/>
                <w:sz w:val="16"/>
                <w:szCs w:val="16"/>
              </w:rPr>
              <w:t>C</w:t>
            </w:r>
            <w:r w:rsidRPr="00026FEE">
              <w:rPr>
                <w:rFonts w:ascii="Arial" w:hAnsi="Arial" w:cs="Arial"/>
                <w:sz w:val="16"/>
                <w:szCs w:val="16"/>
              </w:rPr>
              <w:t xml:space="preserve">omo consecuencia se realiza el desechamiento de </w:t>
            </w:r>
            <w:r>
              <w:rPr>
                <w:rFonts w:ascii="Arial" w:hAnsi="Arial" w:cs="Arial"/>
                <w:sz w:val="16"/>
                <w:szCs w:val="16"/>
              </w:rPr>
              <w:t>la presenta partida.</w:t>
            </w:r>
          </w:p>
          <w:p w14:paraId="013E69B5" w14:textId="0B2CBADE" w:rsidR="00DA75B6" w:rsidRPr="00026FEE" w:rsidRDefault="00DA75B6" w:rsidP="00DA75B6">
            <w:pPr>
              <w:jc w:val="both"/>
              <w:rPr>
                <w:rFonts w:ascii="Arial" w:hAnsi="Arial" w:cs="Arial"/>
                <w:sz w:val="16"/>
                <w:szCs w:val="16"/>
              </w:rPr>
            </w:pPr>
          </w:p>
          <w:p w14:paraId="7D4F22E2" w14:textId="0B451794" w:rsidR="00E11B95" w:rsidRPr="0052599A" w:rsidRDefault="00DA75B6" w:rsidP="008E6B6E">
            <w:pPr>
              <w:jc w:val="both"/>
              <w:rPr>
                <w:rFonts w:ascii="Arial" w:hAnsi="Arial" w:cs="Arial"/>
                <w:sz w:val="14"/>
                <w:szCs w:val="14"/>
                <w:highlight w:val="yellow"/>
              </w:rPr>
            </w:pPr>
            <w:r w:rsidRPr="0052599A">
              <w:rPr>
                <w:rFonts w:ascii="Arial" w:hAnsi="Arial" w:cs="Arial"/>
                <w:sz w:val="16"/>
                <w:szCs w:val="16"/>
              </w:rPr>
              <w:t>Al corroborarse los incumplimientos antes señalados,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que afectan su solvencia de manera particular, conforme a lo señalado en el artículo 55 y 56 de la Ley de las bases de la presente licitación, se realiza el desechamiento de la</w:t>
            </w:r>
            <w:r w:rsidR="00BF631D" w:rsidRPr="0052599A">
              <w:rPr>
                <w:rFonts w:ascii="Arial" w:hAnsi="Arial" w:cs="Arial"/>
                <w:sz w:val="16"/>
                <w:szCs w:val="16"/>
              </w:rPr>
              <w:t>s</w:t>
            </w:r>
            <w:r w:rsidRPr="0052599A">
              <w:rPr>
                <w:rFonts w:ascii="Arial" w:hAnsi="Arial" w:cs="Arial"/>
                <w:sz w:val="16"/>
                <w:szCs w:val="16"/>
              </w:rPr>
              <w:t xml:space="preserve"> partida</w:t>
            </w:r>
            <w:r w:rsidR="00BF631D" w:rsidRPr="0052599A">
              <w:rPr>
                <w:rFonts w:ascii="Arial" w:hAnsi="Arial" w:cs="Arial"/>
                <w:sz w:val="16"/>
                <w:szCs w:val="16"/>
              </w:rPr>
              <w:t>s</w:t>
            </w:r>
            <w:r w:rsidRPr="0052599A">
              <w:rPr>
                <w:rFonts w:ascii="Arial" w:hAnsi="Arial" w:cs="Arial"/>
                <w:sz w:val="16"/>
                <w:szCs w:val="16"/>
              </w:rPr>
              <w:t xml:space="preserve"> </w:t>
            </w:r>
            <w:r w:rsidR="00BF631D" w:rsidRPr="0052599A">
              <w:rPr>
                <w:rFonts w:ascii="Arial" w:hAnsi="Arial" w:cs="Arial"/>
                <w:sz w:val="16"/>
                <w:szCs w:val="16"/>
              </w:rPr>
              <w:t xml:space="preserve">3 y </w:t>
            </w:r>
            <w:r w:rsidRPr="0052599A">
              <w:rPr>
                <w:rFonts w:ascii="Arial" w:hAnsi="Arial" w:cs="Arial"/>
                <w:sz w:val="16"/>
                <w:szCs w:val="16"/>
              </w:rPr>
              <w:t>20 del licitante SPUL INDUSTRIAL, S.A. DE C.V</w:t>
            </w:r>
            <w:r w:rsidRPr="0052599A">
              <w:rPr>
                <w:rFonts w:ascii="Arial" w:hAnsi="Arial" w:cs="Arial"/>
                <w:sz w:val="14"/>
                <w:szCs w:val="14"/>
              </w:rPr>
              <w:t xml:space="preserve">.  </w:t>
            </w:r>
          </w:p>
          <w:p w14:paraId="0DDEFA75" w14:textId="77777777" w:rsidR="008E6B6E" w:rsidRPr="0052599A" w:rsidRDefault="008E6B6E" w:rsidP="008E6B6E">
            <w:pPr>
              <w:jc w:val="both"/>
              <w:rPr>
                <w:rFonts w:ascii="Arial" w:hAnsi="Arial" w:cs="Arial"/>
                <w:b/>
                <w:sz w:val="14"/>
                <w:szCs w:val="14"/>
              </w:rPr>
            </w:pPr>
          </w:p>
          <w:p w14:paraId="3E3B061D" w14:textId="6371D6B8" w:rsidR="008E6B6E" w:rsidRPr="0052599A" w:rsidRDefault="008E6B6E" w:rsidP="008E6B6E">
            <w:pPr>
              <w:jc w:val="both"/>
              <w:rPr>
                <w:rFonts w:ascii="Arial" w:hAnsi="Arial" w:cs="Arial"/>
                <w:sz w:val="14"/>
                <w:szCs w:val="14"/>
              </w:rPr>
            </w:pPr>
            <w:r w:rsidRPr="0052599A">
              <w:rPr>
                <w:rFonts w:ascii="Arial" w:hAnsi="Arial" w:cs="Arial"/>
                <w:sz w:val="14"/>
                <w:szCs w:val="14"/>
              </w:rPr>
              <w:t xml:space="preserve">Revisión Técnica realizada por </w:t>
            </w:r>
            <w:r w:rsidR="00D8337F" w:rsidRPr="0052599A">
              <w:rPr>
                <w:rFonts w:ascii="Arial" w:hAnsi="Arial" w:cs="Arial"/>
                <w:sz w:val="14"/>
                <w:szCs w:val="14"/>
              </w:rPr>
              <w:t>la L.A.E. Jessica de Jesús Nieto Plascencia, Jefa del Almacén General de Consumibles</w:t>
            </w:r>
            <w:r w:rsidRPr="0052599A">
              <w:rPr>
                <w:rFonts w:ascii="Arial" w:hAnsi="Arial" w:cs="Arial"/>
                <w:sz w:val="14"/>
                <w:szCs w:val="14"/>
              </w:rPr>
              <w:t xml:space="preserve">, conforme a los anexos de la </w:t>
            </w:r>
            <w:r w:rsidR="00D8337F" w:rsidRPr="0052599A">
              <w:rPr>
                <w:rFonts w:ascii="Arial" w:hAnsi="Arial" w:cs="Arial"/>
                <w:sz w:val="14"/>
                <w:szCs w:val="14"/>
              </w:rPr>
              <w:t>Convocatoria LPN E/901045968-007</w:t>
            </w:r>
            <w:r w:rsidRPr="0052599A">
              <w:rPr>
                <w:rFonts w:ascii="Arial" w:hAnsi="Arial" w:cs="Arial"/>
                <w:sz w:val="14"/>
                <w:szCs w:val="14"/>
              </w:rPr>
              <w:t>-2024.</w:t>
            </w:r>
          </w:p>
          <w:p w14:paraId="7966556E" w14:textId="77777777" w:rsidR="008E6B6E" w:rsidRPr="0052599A" w:rsidRDefault="008E6B6E" w:rsidP="008E6B6E">
            <w:pPr>
              <w:jc w:val="both"/>
              <w:rPr>
                <w:rFonts w:ascii="Arial" w:hAnsi="Arial" w:cs="Arial"/>
                <w:sz w:val="14"/>
                <w:szCs w:val="14"/>
              </w:rPr>
            </w:pPr>
          </w:p>
          <w:p w14:paraId="6BCF3D81" w14:textId="65E8676D" w:rsidR="008E6B6E" w:rsidRPr="00276F21" w:rsidRDefault="008E6B6E" w:rsidP="008E6B6E">
            <w:pPr>
              <w:jc w:val="both"/>
              <w:rPr>
                <w:rFonts w:asciiTheme="minorHAnsi" w:hAnsiTheme="minorHAnsi" w:cs="Arial"/>
                <w:b/>
                <w:sz w:val="14"/>
                <w:szCs w:val="14"/>
              </w:rPr>
            </w:pPr>
            <w:r w:rsidRPr="0052599A">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6B6E" w:rsidRPr="00154F13" w14:paraId="7F11A549" w14:textId="77777777" w:rsidTr="00056CAE">
        <w:trPr>
          <w:trHeight w:val="434"/>
          <w:jc w:val="center"/>
        </w:trPr>
        <w:tc>
          <w:tcPr>
            <w:tcW w:w="180" w:type="pct"/>
            <w:noWrap/>
            <w:vAlign w:val="center"/>
          </w:tcPr>
          <w:p w14:paraId="6FF09121" w14:textId="3D1C1D2C" w:rsidR="008E6B6E" w:rsidRDefault="008E6B6E" w:rsidP="008E6B6E">
            <w:pPr>
              <w:jc w:val="center"/>
              <w:rPr>
                <w:rFonts w:ascii="Arial" w:hAnsi="Arial" w:cs="Arial"/>
                <w:sz w:val="16"/>
                <w:szCs w:val="16"/>
              </w:rPr>
            </w:pPr>
            <w:r>
              <w:rPr>
                <w:rFonts w:ascii="Arial" w:hAnsi="Arial" w:cs="Arial"/>
                <w:sz w:val="16"/>
                <w:szCs w:val="16"/>
              </w:rPr>
              <w:lastRenderedPageBreak/>
              <w:t>2</w:t>
            </w:r>
          </w:p>
        </w:tc>
        <w:tc>
          <w:tcPr>
            <w:tcW w:w="941" w:type="pct"/>
            <w:noWrap/>
            <w:vAlign w:val="center"/>
          </w:tcPr>
          <w:p w14:paraId="7AFC9599" w14:textId="5810C1B1" w:rsidR="008E6B6E" w:rsidRPr="008E6B6E" w:rsidRDefault="008E6B6E" w:rsidP="008E6B6E">
            <w:pPr>
              <w:pStyle w:val="Sangradetextonormal"/>
              <w:ind w:left="0"/>
              <w:jc w:val="center"/>
              <w:rPr>
                <w:rFonts w:ascii="Arial" w:hAnsi="Arial" w:cs="Arial"/>
                <w:sz w:val="16"/>
                <w:szCs w:val="16"/>
                <w:lang w:val="es-ES"/>
              </w:rPr>
            </w:pPr>
            <w:r w:rsidRPr="008E6B6E">
              <w:rPr>
                <w:rFonts w:ascii="Arial" w:hAnsi="Arial" w:cs="Arial"/>
                <w:sz w:val="18"/>
                <w:szCs w:val="18"/>
                <w:lang w:val="es-ES"/>
              </w:rPr>
              <w:t>GRUPO FERRETERO PADI, S.A. DE C.V.</w:t>
            </w:r>
          </w:p>
        </w:tc>
        <w:tc>
          <w:tcPr>
            <w:tcW w:w="3879" w:type="pct"/>
          </w:tcPr>
          <w:p w14:paraId="7B52F267" w14:textId="556CB70E" w:rsidR="00D8337F" w:rsidRPr="0076310A" w:rsidRDefault="00D8337F" w:rsidP="00D8337F">
            <w:pPr>
              <w:spacing w:line="276" w:lineRule="auto"/>
              <w:jc w:val="both"/>
              <w:rPr>
                <w:rFonts w:ascii="Arial" w:hAnsi="Arial" w:cs="Arial"/>
                <w:b/>
                <w:sz w:val="16"/>
                <w:szCs w:val="16"/>
              </w:rPr>
            </w:pPr>
            <w:r>
              <w:rPr>
                <w:rFonts w:ascii="Arial" w:hAnsi="Arial" w:cs="Arial"/>
                <w:b/>
                <w:sz w:val="16"/>
                <w:szCs w:val="16"/>
              </w:rPr>
              <w:t xml:space="preserve">Oferta en la partida: </w:t>
            </w:r>
            <w:r w:rsidRPr="00D8337F">
              <w:rPr>
                <w:rFonts w:ascii="Arial" w:hAnsi="Arial" w:cs="Arial"/>
                <w:b/>
                <w:sz w:val="16"/>
                <w:szCs w:val="16"/>
              </w:rPr>
              <w:t>24</w:t>
            </w:r>
            <w:r>
              <w:rPr>
                <w:rFonts w:ascii="Arial" w:hAnsi="Arial" w:cs="Arial"/>
                <w:b/>
                <w:sz w:val="16"/>
                <w:szCs w:val="16"/>
              </w:rPr>
              <w:t xml:space="preserve">, </w:t>
            </w:r>
            <w:r w:rsidRPr="00D8337F">
              <w:rPr>
                <w:rFonts w:ascii="Arial" w:hAnsi="Arial" w:cs="Arial"/>
                <w:b/>
                <w:sz w:val="16"/>
                <w:szCs w:val="16"/>
              </w:rPr>
              <w:t>25</w:t>
            </w:r>
            <w:r>
              <w:rPr>
                <w:rFonts w:ascii="Arial" w:hAnsi="Arial" w:cs="Arial"/>
                <w:b/>
                <w:sz w:val="16"/>
                <w:szCs w:val="16"/>
              </w:rPr>
              <w:t xml:space="preserve">, </w:t>
            </w:r>
            <w:r w:rsidRPr="00D8337F">
              <w:rPr>
                <w:rFonts w:ascii="Arial" w:hAnsi="Arial" w:cs="Arial"/>
                <w:b/>
                <w:sz w:val="16"/>
                <w:szCs w:val="16"/>
              </w:rPr>
              <w:t>26</w:t>
            </w:r>
            <w:r>
              <w:rPr>
                <w:rFonts w:ascii="Arial" w:hAnsi="Arial" w:cs="Arial"/>
                <w:b/>
                <w:sz w:val="16"/>
                <w:szCs w:val="16"/>
              </w:rPr>
              <w:t xml:space="preserve">, </w:t>
            </w:r>
            <w:r w:rsidRPr="00D8337F">
              <w:rPr>
                <w:rFonts w:ascii="Arial" w:hAnsi="Arial" w:cs="Arial"/>
                <w:b/>
                <w:sz w:val="16"/>
                <w:szCs w:val="16"/>
              </w:rPr>
              <w:t>27</w:t>
            </w:r>
            <w:r>
              <w:rPr>
                <w:rFonts w:ascii="Arial" w:hAnsi="Arial" w:cs="Arial"/>
                <w:b/>
                <w:sz w:val="16"/>
                <w:szCs w:val="16"/>
              </w:rPr>
              <w:t xml:space="preserve">, </w:t>
            </w:r>
            <w:r w:rsidRPr="00D8337F">
              <w:rPr>
                <w:rFonts w:ascii="Arial" w:hAnsi="Arial" w:cs="Arial"/>
                <w:b/>
                <w:sz w:val="16"/>
                <w:szCs w:val="16"/>
              </w:rPr>
              <w:t>28</w:t>
            </w:r>
            <w:r>
              <w:rPr>
                <w:rFonts w:ascii="Arial" w:hAnsi="Arial" w:cs="Arial"/>
                <w:b/>
                <w:sz w:val="16"/>
                <w:szCs w:val="16"/>
              </w:rPr>
              <w:t xml:space="preserve">, </w:t>
            </w:r>
            <w:r w:rsidRPr="00D8337F">
              <w:rPr>
                <w:rFonts w:ascii="Arial" w:hAnsi="Arial" w:cs="Arial"/>
                <w:b/>
                <w:sz w:val="16"/>
                <w:szCs w:val="16"/>
              </w:rPr>
              <w:t>45</w:t>
            </w:r>
            <w:r>
              <w:rPr>
                <w:rFonts w:ascii="Arial" w:hAnsi="Arial" w:cs="Arial"/>
                <w:b/>
                <w:sz w:val="16"/>
                <w:szCs w:val="16"/>
              </w:rPr>
              <w:t xml:space="preserve"> y </w:t>
            </w:r>
            <w:r w:rsidRPr="00D8337F">
              <w:rPr>
                <w:rFonts w:ascii="Arial" w:hAnsi="Arial" w:cs="Arial"/>
                <w:b/>
                <w:sz w:val="16"/>
                <w:szCs w:val="16"/>
              </w:rPr>
              <w:t>52</w:t>
            </w:r>
            <w:r>
              <w:rPr>
                <w:rFonts w:ascii="Arial" w:hAnsi="Arial" w:cs="Arial"/>
                <w:b/>
                <w:sz w:val="16"/>
                <w:szCs w:val="16"/>
              </w:rPr>
              <w:t>.</w:t>
            </w:r>
          </w:p>
          <w:p w14:paraId="382A6323" w14:textId="77777777" w:rsidR="00D8337F" w:rsidRPr="0076310A" w:rsidRDefault="00D8337F" w:rsidP="00D8337F">
            <w:pPr>
              <w:spacing w:line="276" w:lineRule="auto"/>
              <w:jc w:val="both"/>
              <w:rPr>
                <w:rFonts w:ascii="Arial" w:hAnsi="Arial" w:cs="Arial"/>
                <w:b/>
                <w:sz w:val="16"/>
                <w:szCs w:val="16"/>
              </w:rPr>
            </w:pPr>
          </w:p>
          <w:p w14:paraId="4D2A0A29" w14:textId="2A6C948A" w:rsidR="00D8337F" w:rsidRPr="0076310A" w:rsidRDefault="00044D57" w:rsidP="00D8337F">
            <w:pPr>
              <w:jc w:val="both"/>
              <w:rPr>
                <w:rFonts w:ascii="Arial" w:hAnsi="Arial" w:cs="Arial"/>
                <w:sz w:val="16"/>
                <w:szCs w:val="16"/>
              </w:rPr>
            </w:pPr>
            <w:r>
              <w:rPr>
                <w:rFonts w:ascii="Arial" w:hAnsi="Arial" w:cs="Arial"/>
                <w:b/>
                <w:sz w:val="16"/>
                <w:szCs w:val="16"/>
              </w:rPr>
              <w:t>Documentos Apartado X</w:t>
            </w:r>
            <w:r w:rsidR="00D8337F" w:rsidRPr="0076310A">
              <w:rPr>
                <w:rFonts w:ascii="Arial" w:hAnsi="Arial" w:cs="Arial"/>
                <w:sz w:val="16"/>
                <w:szCs w:val="16"/>
              </w:rPr>
              <w:t>, presenta y cumple de manera general, conforme lo establecido y detallado en los Anexos 1</w:t>
            </w:r>
            <w:r w:rsidR="00D8337F">
              <w:rPr>
                <w:rFonts w:ascii="Arial" w:hAnsi="Arial" w:cs="Arial"/>
                <w:sz w:val="16"/>
                <w:szCs w:val="16"/>
              </w:rPr>
              <w:t>, 1.1</w:t>
            </w:r>
            <w:r w:rsidR="00D8337F" w:rsidRPr="0076310A">
              <w:rPr>
                <w:rFonts w:ascii="Arial" w:hAnsi="Arial" w:cs="Arial"/>
                <w:sz w:val="16"/>
                <w:szCs w:val="16"/>
              </w:rPr>
              <w:t xml:space="preserve"> y 2.</w:t>
            </w:r>
          </w:p>
          <w:p w14:paraId="60D49591" w14:textId="77777777" w:rsidR="00D8337F" w:rsidRPr="0076310A" w:rsidRDefault="00D8337F" w:rsidP="00D8337F">
            <w:pPr>
              <w:jc w:val="both"/>
              <w:rPr>
                <w:rFonts w:ascii="Arial" w:hAnsi="Arial" w:cs="Arial"/>
                <w:b/>
                <w:sz w:val="16"/>
                <w:szCs w:val="16"/>
              </w:rPr>
            </w:pPr>
          </w:p>
          <w:p w14:paraId="567AD13D" w14:textId="77777777" w:rsidR="00D8337F" w:rsidRDefault="00D8337F" w:rsidP="00D8337F">
            <w:pPr>
              <w:jc w:val="both"/>
              <w:rPr>
                <w:rFonts w:ascii="Arial" w:hAnsi="Arial" w:cs="Arial"/>
                <w:sz w:val="16"/>
                <w:szCs w:val="16"/>
              </w:rPr>
            </w:pPr>
            <w:r w:rsidRPr="0076310A">
              <w:rPr>
                <w:rFonts w:ascii="Arial" w:hAnsi="Arial" w:cs="Arial"/>
                <w:sz w:val="16"/>
                <w:szCs w:val="16"/>
              </w:rPr>
              <w:t xml:space="preserve">Revisión Técnica realizada por </w:t>
            </w:r>
            <w:r w:rsidRPr="00D8337F">
              <w:rPr>
                <w:rFonts w:ascii="Arial" w:hAnsi="Arial" w:cs="Arial"/>
                <w:sz w:val="16"/>
                <w:szCs w:val="16"/>
              </w:rPr>
              <w:t>la L.A.E. Jessica de Jesús Nieto Plascencia, Jefa del Almacén General de Consumibles</w:t>
            </w:r>
            <w:r w:rsidRPr="0076310A">
              <w:rPr>
                <w:rFonts w:ascii="Arial" w:hAnsi="Arial" w:cs="Arial"/>
                <w:sz w:val="16"/>
                <w:szCs w:val="16"/>
              </w:rPr>
              <w:t xml:space="preserve">, conforme a los anexos de la </w:t>
            </w:r>
            <w:r>
              <w:rPr>
                <w:rFonts w:ascii="Arial" w:hAnsi="Arial" w:cs="Arial"/>
                <w:sz w:val="16"/>
                <w:szCs w:val="16"/>
              </w:rPr>
              <w:t>Convocatoria LPN E/901045968-007</w:t>
            </w:r>
            <w:r w:rsidRPr="0076310A">
              <w:rPr>
                <w:rFonts w:ascii="Arial" w:hAnsi="Arial" w:cs="Arial"/>
                <w:sz w:val="16"/>
                <w:szCs w:val="16"/>
              </w:rPr>
              <w:t>-2024.</w:t>
            </w:r>
          </w:p>
          <w:p w14:paraId="40B9EAC6" w14:textId="77777777" w:rsidR="00D8337F" w:rsidRDefault="00D8337F" w:rsidP="00D8337F">
            <w:pPr>
              <w:jc w:val="both"/>
              <w:rPr>
                <w:rFonts w:ascii="Arial" w:hAnsi="Arial" w:cs="Arial"/>
                <w:sz w:val="16"/>
                <w:szCs w:val="16"/>
              </w:rPr>
            </w:pPr>
          </w:p>
          <w:p w14:paraId="4703FD1A" w14:textId="37709110" w:rsidR="008E6B6E" w:rsidRPr="00276F21" w:rsidRDefault="00D8337F" w:rsidP="00D8337F">
            <w:pPr>
              <w:jc w:val="both"/>
              <w:rPr>
                <w:rFonts w:asciiTheme="minorHAnsi" w:hAnsiTheme="minorHAnsi" w:cs="Arial"/>
                <w:b/>
                <w:sz w:val="14"/>
                <w:szCs w:val="14"/>
              </w:rPr>
            </w:pPr>
            <w:r w:rsidRPr="00B668E8">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6B6E" w:rsidRPr="00154F13" w14:paraId="29B4AF24" w14:textId="77777777" w:rsidTr="00056CAE">
        <w:trPr>
          <w:trHeight w:val="434"/>
          <w:jc w:val="center"/>
        </w:trPr>
        <w:tc>
          <w:tcPr>
            <w:tcW w:w="180" w:type="pct"/>
            <w:noWrap/>
            <w:vAlign w:val="center"/>
          </w:tcPr>
          <w:p w14:paraId="21DB9D85" w14:textId="79C2F742" w:rsidR="008E6B6E" w:rsidRDefault="008E6B6E" w:rsidP="008E6B6E">
            <w:pPr>
              <w:jc w:val="center"/>
              <w:rPr>
                <w:rFonts w:ascii="Arial" w:hAnsi="Arial" w:cs="Arial"/>
                <w:sz w:val="16"/>
                <w:szCs w:val="16"/>
              </w:rPr>
            </w:pPr>
            <w:r>
              <w:rPr>
                <w:rFonts w:ascii="Arial" w:hAnsi="Arial" w:cs="Arial"/>
                <w:sz w:val="16"/>
                <w:szCs w:val="16"/>
              </w:rPr>
              <w:t>3</w:t>
            </w:r>
          </w:p>
        </w:tc>
        <w:tc>
          <w:tcPr>
            <w:tcW w:w="941" w:type="pct"/>
            <w:noWrap/>
            <w:vAlign w:val="center"/>
          </w:tcPr>
          <w:p w14:paraId="0136AEFE" w14:textId="15E3992A" w:rsidR="008E6B6E" w:rsidRPr="008E6B6E" w:rsidRDefault="008E6B6E" w:rsidP="008E6B6E">
            <w:pPr>
              <w:pStyle w:val="Sangradetextonormal"/>
              <w:ind w:left="0"/>
              <w:jc w:val="center"/>
              <w:rPr>
                <w:rFonts w:ascii="Arial" w:hAnsi="Arial" w:cs="Arial"/>
                <w:sz w:val="16"/>
                <w:szCs w:val="16"/>
                <w:lang w:val="es-ES"/>
              </w:rPr>
            </w:pPr>
            <w:r w:rsidRPr="008E6B6E">
              <w:rPr>
                <w:rFonts w:ascii="Arial" w:hAnsi="Arial" w:cs="Arial"/>
                <w:sz w:val="18"/>
                <w:szCs w:val="18"/>
                <w:lang w:val="es-ES"/>
              </w:rPr>
              <w:t>PAPELERIA, CONSUMIBLES Y ACCESORIOS, S.A. DE C.V.</w:t>
            </w:r>
          </w:p>
        </w:tc>
        <w:tc>
          <w:tcPr>
            <w:tcW w:w="3879" w:type="pct"/>
          </w:tcPr>
          <w:p w14:paraId="5B23ADCD" w14:textId="4C5C940C" w:rsidR="00D8337F" w:rsidRDefault="00D8337F" w:rsidP="00D8337F">
            <w:pPr>
              <w:spacing w:line="276" w:lineRule="auto"/>
              <w:jc w:val="both"/>
              <w:rPr>
                <w:rFonts w:ascii="Arial" w:hAnsi="Arial" w:cs="Arial"/>
                <w:b/>
                <w:sz w:val="16"/>
                <w:szCs w:val="16"/>
              </w:rPr>
            </w:pPr>
            <w:r>
              <w:rPr>
                <w:rFonts w:ascii="Arial" w:hAnsi="Arial" w:cs="Arial"/>
                <w:b/>
                <w:sz w:val="16"/>
                <w:szCs w:val="16"/>
              </w:rPr>
              <w:t xml:space="preserve">Oferta en la partida: </w:t>
            </w:r>
            <w:r w:rsidR="00DF16ED">
              <w:rPr>
                <w:rFonts w:ascii="Arial" w:hAnsi="Arial" w:cs="Arial"/>
                <w:b/>
                <w:sz w:val="16"/>
                <w:szCs w:val="16"/>
              </w:rPr>
              <w:t xml:space="preserve">1, </w:t>
            </w:r>
            <w:r w:rsidR="00DF16ED" w:rsidRPr="00DF16ED">
              <w:rPr>
                <w:rFonts w:ascii="Arial" w:hAnsi="Arial" w:cs="Arial"/>
                <w:b/>
                <w:sz w:val="16"/>
                <w:szCs w:val="16"/>
              </w:rPr>
              <w:t>2</w:t>
            </w:r>
            <w:r w:rsidR="00DF16ED">
              <w:rPr>
                <w:rFonts w:ascii="Arial" w:hAnsi="Arial" w:cs="Arial"/>
                <w:b/>
                <w:sz w:val="16"/>
                <w:szCs w:val="16"/>
              </w:rPr>
              <w:t xml:space="preserve">, </w:t>
            </w:r>
            <w:r w:rsidR="00DF16ED" w:rsidRPr="00DF16ED">
              <w:rPr>
                <w:rFonts w:ascii="Arial" w:hAnsi="Arial" w:cs="Arial"/>
                <w:b/>
                <w:sz w:val="16"/>
                <w:szCs w:val="16"/>
              </w:rPr>
              <w:t>4</w:t>
            </w:r>
            <w:r w:rsidR="00DF16ED">
              <w:rPr>
                <w:rFonts w:ascii="Arial" w:hAnsi="Arial" w:cs="Arial"/>
                <w:b/>
                <w:sz w:val="16"/>
                <w:szCs w:val="16"/>
              </w:rPr>
              <w:t xml:space="preserve">, </w:t>
            </w:r>
            <w:r w:rsidR="00DF16ED" w:rsidRPr="00DF16ED">
              <w:rPr>
                <w:rFonts w:ascii="Arial" w:hAnsi="Arial" w:cs="Arial"/>
                <w:b/>
                <w:sz w:val="16"/>
                <w:szCs w:val="16"/>
              </w:rPr>
              <w:t>8</w:t>
            </w:r>
            <w:r w:rsidR="00DF16ED">
              <w:rPr>
                <w:rFonts w:ascii="Arial" w:hAnsi="Arial" w:cs="Arial"/>
                <w:b/>
                <w:sz w:val="16"/>
                <w:szCs w:val="16"/>
              </w:rPr>
              <w:t xml:space="preserve">, </w:t>
            </w:r>
            <w:r w:rsidR="00DF16ED" w:rsidRPr="00DF16ED">
              <w:rPr>
                <w:rFonts w:ascii="Arial" w:hAnsi="Arial" w:cs="Arial"/>
                <w:b/>
                <w:sz w:val="16"/>
                <w:szCs w:val="16"/>
              </w:rPr>
              <w:t>9</w:t>
            </w:r>
            <w:r w:rsidR="00DF16ED">
              <w:rPr>
                <w:rFonts w:ascii="Arial" w:hAnsi="Arial" w:cs="Arial"/>
                <w:b/>
                <w:sz w:val="16"/>
                <w:szCs w:val="16"/>
              </w:rPr>
              <w:t xml:space="preserve">, </w:t>
            </w:r>
            <w:r w:rsidR="00DF16ED" w:rsidRPr="00DF16ED">
              <w:rPr>
                <w:rFonts w:ascii="Arial" w:hAnsi="Arial" w:cs="Arial"/>
                <w:b/>
                <w:sz w:val="16"/>
                <w:szCs w:val="16"/>
              </w:rPr>
              <w:t>10</w:t>
            </w:r>
            <w:r w:rsidR="00DF16ED">
              <w:rPr>
                <w:rFonts w:ascii="Arial" w:hAnsi="Arial" w:cs="Arial"/>
                <w:b/>
                <w:sz w:val="16"/>
                <w:szCs w:val="16"/>
              </w:rPr>
              <w:t xml:space="preserve">, </w:t>
            </w:r>
            <w:r w:rsidR="00DF16ED" w:rsidRPr="00DF16ED">
              <w:rPr>
                <w:rFonts w:ascii="Arial" w:hAnsi="Arial" w:cs="Arial"/>
                <w:b/>
                <w:sz w:val="16"/>
                <w:szCs w:val="16"/>
              </w:rPr>
              <w:t>11</w:t>
            </w:r>
            <w:r w:rsidR="00DF16ED">
              <w:rPr>
                <w:rFonts w:ascii="Arial" w:hAnsi="Arial" w:cs="Arial"/>
                <w:b/>
                <w:sz w:val="16"/>
                <w:szCs w:val="16"/>
              </w:rPr>
              <w:t xml:space="preserve">, </w:t>
            </w:r>
            <w:r w:rsidR="00DF16ED" w:rsidRPr="00DF16ED">
              <w:rPr>
                <w:rFonts w:ascii="Arial" w:hAnsi="Arial" w:cs="Arial"/>
                <w:b/>
                <w:sz w:val="16"/>
                <w:szCs w:val="16"/>
              </w:rPr>
              <w:t>12</w:t>
            </w:r>
            <w:r w:rsidR="00DF16ED">
              <w:rPr>
                <w:rFonts w:ascii="Arial" w:hAnsi="Arial" w:cs="Arial"/>
                <w:b/>
                <w:sz w:val="16"/>
                <w:szCs w:val="16"/>
              </w:rPr>
              <w:t xml:space="preserve">, </w:t>
            </w:r>
            <w:r w:rsidR="00DF16ED" w:rsidRPr="00DF16ED">
              <w:rPr>
                <w:rFonts w:ascii="Arial" w:hAnsi="Arial" w:cs="Arial"/>
                <w:b/>
                <w:sz w:val="16"/>
                <w:szCs w:val="16"/>
              </w:rPr>
              <w:t>13</w:t>
            </w:r>
            <w:r w:rsidR="00DF16ED">
              <w:rPr>
                <w:rFonts w:ascii="Arial" w:hAnsi="Arial" w:cs="Arial"/>
                <w:b/>
                <w:sz w:val="16"/>
                <w:szCs w:val="16"/>
              </w:rPr>
              <w:t xml:space="preserve">, </w:t>
            </w:r>
            <w:r w:rsidR="00DF16ED" w:rsidRPr="00DF16ED">
              <w:rPr>
                <w:rFonts w:ascii="Arial" w:hAnsi="Arial" w:cs="Arial"/>
                <w:b/>
                <w:sz w:val="16"/>
                <w:szCs w:val="16"/>
              </w:rPr>
              <w:t>14</w:t>
            </w:r>
            <w:r w:rsidR="00DF16ED">
              <w:rPr>
                <w:rFonts w:ascii="Arial" w:hAnsi="Arial" w:cs="Arial"/>
                <w:b/>
                <w:sz w:val="16"/>
                <w:szCs w:val="16"/>
              </w:rPr>
              <w:t xml:space="preserve">, </w:t>
            </w:r>
            <w:r w:rsidR="00DF16ED" w:rsidRPr="00DF16ED">
              <w:rPr>
                <w:rFonts w:ascii="Arial" w:hAnsi="Arial" w:cs="Arial"/>
                <w:b/>
                <w:sz w:val="16"/>
                <w:szCs w:val="16"/>
              </w:rPr>
              <w:t>15</w:t>
            </w:r>
            <w:r w:rsidR="00DF16ED">
              <w:rPr>
                <w:rFonts w:ascii="Arial" w:hAnsi="Arial" w:cs="Arial"/>
                <w:b/>
                <w:sz w:val="16"/>
                <w:szCs w:val="16"/>
              </w:rPr>
              <w:t xml:space="preserve">, </w:t>
            </w:r>
            <w:r w:rsidR="00DF16ED" w:rsidRPr="00DF16ED">
              <w:rPr>
                <w:rFonts w:ascii="Arial" w:hAnsi="Arial" w:cs="Arial"/>
                <w:b/>
                <w:sz w:val="16"/>
                <w:szCs w:val="16"/>
              </w:rPr>
              <w:t>16</w:t>
            </w:r>
            <w:r w:rsidR="00DF16ED">
              <w:rPr>
                <w:rFonts w:ascii="Arial" w:hAnsi="Arial" w:cs="Arial"/>
                <w:b/>
                <w:sz w:val="16"/>
                <w:szCs w:val="16"/>
              </w:rPr>
              <w:t xml:space="preserve">, </w:t>
            </w:r>
            <w:r w:rsidR="00DF16ED" w:rsidRPr="00DF16ED">
              <w:rPr>
                <w:rFonts w:ascii="Arial" w:hAnsi="Arial" w:cs="Arial"/>
                <w:b/>
                <w:sz w:val="16"/>
                <w:szCs w:val="16"/>
              </w:rPr>
              <w:t>17</w:t>
            </w:r>
            <w:r w:rsidR="00DF16ED">
              <w:rPr>
                <w:rFonts w:ascii="Arial" w:hAnsi="Arial" w:cs="Arial"/>
                <w:b/>
                <w:sz w:val="16"/>
                <w:szCs w:val="16"/>
              </w:rPr>
              <w:t xml:space="preserve">, </w:t>
            </w:r>
            <w:r w:rsidR="00DF16ED" w:rsidRPr="00DF16ED">
              <w:rPr>
                <w:rFonts w:ascii="Arial" w:hAnsi="Arial" w:cs="Arial"/>
                <w:b/>
                <w:sz w:val="16"/>
                <w:szCs w:val="16"/>
              </w:rPr>
              <w:t>18</w:t>
            </w:r>
            <w:r w:rsidR="00DF16ED">
              <w:rPr>
                <w:rFonts w:ascii="Arial" w:hAnsi="Arial" w:cs="Arial"/>
                <w:b/>
                <w:sz w:val="16"/>
                <w:szCs w:val="16"/>
              </w:rPr>
              <w:t xml:space="preserve">, </w:t>
            </w:r>
            <w:r w:rsidR="00DF16ED" w:rsidRPr="00DF16ED">
              <w:rPr>
                <w:rFonts w:ascii="Arial" w:hAnsi="Arial" w:cs="Arial"/>
                <w:b/>
                <w:sz w:val="16"/>
                <w:szCs w:val="16"/>
              </w:rPr>
              <w:t>19</w:t>
            </w:r>
            <w:r w:rsidR="00DF16ED">
              <w:rPr>
                <w:rFonts w:ascii="Arial" w:hAnsi="Arial" w:cs="Arial"/>
                <w:b/>
                <w:sz w:val="16"/>
                <w:szCs w:val="16"/>
              </w:rPr>
              <w:t xml:space="preserve">, </w:t>
            </w:r>
            <w:r w:rsidR="00DF16ED" w:rsidRPr="00DF16ED">
              <w:rPr>
                <w:rFonts w:ascii="Arial" w:hAnsi="Arial" w:cs="Arial"/>
                <w:b/>
                <w:sz w:val="16"/>
                <w:szCs w:val="16"/>
              </w:rPr>
              <w:t>20</w:t>
            </w:r>
            <w:r w:rsidR="00DF16ED">
              <w:rPr>
                <w:rFonts w:ascii="Arial" w:hAnsi="Arial" w:cs="Arial"/>
                <w:b/>
                <w:sz w:val="16"/>
                <w:szCs w:val="16"/>
              </w:rPr>
              <w:t xml:space="preserve">, </w:t>
            </w:r>
            <w:r w:rsidR="00DF16ED" w:rsidRPr="00DF16ED">
              <w:rPr>
                <w:rFonts w:ascii="Arial" w:hAnsi="Arial" w:cs="Arial"/>
                <w:b/>
                <w:sz w:val="16"/>
                <w:szCs w:val="16"/>
              </w:rPr>
              <w:t>22</w:t>
            </w:r>
            <w:r w:rsidR="00DF16ED">
              <w:rPr>
                <w:rFonts w:ascii="Arial" w:hAnsi="Arial" w:cs="Arial"/>
                <w:b/>
                <w:sz w:val="16"/>
                <w:szCs w:val="16"/>
              </w:rPr>
              <w:t xml:space="preserve">, </w:t>
            </w:r>
            <w:r w:rsidR="00DF16ED" w:rsidRPr="00DF16ED">
              <w:rPr>
                <w:rFonts w:ascii="Arial" w:hAnsi="Arial" w:cs="Arial"/>
                <w:b/>
                <w:sz w:val="16"/>
                <w:szCs w:val="16"/>
              </w:rPr>
              <w:t>23</w:t>
            </w:r>
            <w:r w:rsidR="00DF16ED">
              <w:rPr>
                <w:rFonts w:ascii="Arial" w:hAnsi="Arial" w:cs="Arial"/>
                <w:b/>
                <w:sz w:val="16"/>
                <w:szCs w:val="16"/>
              </w:rPr>
              <w:t xml:space="preserve">, </w:t>
            </w:r>
            <w:r w:rsidR="00DF16ED" w:rsidRPr="00DF16ED">
              <w:rPr>
                <w:rFonts w:ascii="Arial" w:hAnsi="Arial" w:cs="Arial"/>
                <w:b/>
                <w:sz w:val="16"/>
                <w:szCs w:val="16"/>
              </w:rPr>
              <w:t>24</w:t>
            </w:r>
            <w:r w:rsidR="00DF16ED">
              <w:rPr>
                <w:rFonts w:ascii="Arial" w:hAnsi="Arial" w:cs="Arial"/>
                <w:b/>
                <w:sz w:val="16"/>
                <w:szCs w:val="16"/>
              </w:rPr>
              <w:t xml:space="preserve">, </w:t>
            </w:r>
            <w:r w:rsidR="00DF16ED" w:rsidRPr="00DF16ED">
              <w:rPr>
                <w:rFonts w:ascii="Arial" w:hAnsi="Arial" w:cs="Arial"/>
                <w:b/>
                <w:sz w:val="16"/>
                <w:szCs w:val="16"/>
              </w:rPr>
              <w:t>25</w:t>
            </w:r>
            <w:r w:rsidR="00DF16ED">
              <w:rPr>
                <w:rFonts w:ascii="Arial" w:hAnsi="Arial" w:cs="Arial"/>
                <w:b/>
                <w:sz w:val="16"/>
                <w:szCs w:val="16"/>
              </w:rPr>
              <w:t xml:space="preserve">, </w:t>
            </w:r>
            <w:r w:rsidR="00DF16ED" w:rsidRPr="00DF16ED">
              <w:rPr>
                <w:rFonts w:ascii="Arial" w:hAnsi="Arial" w:cs="Arial"/>
                <w:b/>
                <w:sz w:val="16"/>
                <w:szCs w:val="16"/>
              </w:rPr>
              <w:t>26</w:t>
            </w:r>
            <w:r w:rsidR="00DF16ED">
              <w:rPr>
                <w:rFonts w:ascii="Arial" w:hAnsi="Arial" w:cs="Arial"/>
                <w:b/>
                <w:sz w:val="16"/>
                <w:szCs w:val="16"/>
              </w:rPr>
              <w:t xml:space="preserve">, </w:t>
            </w:r>
            <w:r w:rsidR="00DF16ED" w:rsidRPr="00DF16ED">
              <w:rPr>
                <w:rFonts w:ascii="Arial" w:hAnsi="Arial" w:cs="Arial"/>
                <w:b/>
                <w:sz w:val="16"/>
                <w:szCs w:val="16"/>
              </w:rPr>
              <w:t>27</w:t>
            </w:r>
            <w:r w:rsidR="00DF16ED">
              <w:rPr>
                <w:rFonts w:ascii="Arial" w:hAnsi="Arial" w:cs="Arial"/>
                <w:b/>
                <w:sz w:val="16"/>
                <w:szCs w:val="16"/>
              </w:rPr>
              <w:t xml:space="preserve">, </w:t>
            </w:r>
            <w:r w:rsidR="00DF16ED" w:rsidRPr="00DF16ED">
              <w:rPr>
                <w:rFonts w:ascii="Arial" w:hAnsi="Arial" w:cs="Arial"/>
                <w:b/>
                <w:sz w:val="16"/>
                <w:szCs w:val="16"/>
              </w:rPr>
              <w:t>28</w:t>
            </w:r>
            <w:r w:rsidR="00DF16ED">
              <w:rPr>
                <w:rFonts w:ascii="Arial" w:hAnsi="Arial" w:cs="Arial"/>
                <w:b/>
                <w:sz w:val="16"/>
                <w:szCs w:val="16"/>
              </w:rPr>
              <w:t xml:space="preserve">, </w:t>
            </w:r>
            <w:r w:rsidR="00DF16ED" w:rsidRPr="00DF16ED">
              <w:rPr>
                <w:rFonts w:ascii="Arial" w:hAnsi="Arial" w:cs="Arial"/>
                <w:b/>
                <w:sz w:val="16"/>
                <w:szCs w:val="16"/>
              </w:rPr>
              <w:t>29</w:t>
            </w:r>
            <w:r w:rsidR="00DF16ED">
              <w:rPr>
                <w:rFonts w:ascii="Arial" w:hAnsi="Arial" w:cs="Arial"/>
                <w:b/>
                <w:sz w:val="16"/>
                <w:szCs w:val="16"/>
              </w:rPr>
              <w:t xml:space="preserve">, </w:t>
            </w:r>
            <w:r w:rsidR="00DF16ED" w:rsidRPr="00DF16ED">
              <w:rPr>
                <w:rFonts w:ascii="Arial" w:hAnsi="Arial" w:cs="Arial"/>
                <w:b/>
                <w:sz w:val="16"/>
                <w:szCs w:val="16"/>
              </w:rPr>
              <w:t>30</w:t>
            </w:r>
            <w:r w:rsidR="00DF16ED">
              <w:rPr>
                <w:rFonts w:ascii="Arial" w:hAnsi="Arial" w:cs="Arial"/>
                <w:b/>
                <w:sz w:val="16"/>
                <w:szCs w:val="16"/>
              </w:rPr>
              <w:t xml:space="preserve">, </w:t>
            </w:r>
            <w:r w:rsidR="00DF16ED" w:rsidRPr="00DF16ED">
              <w:rPr>
                <w:rFonts w:ascii="Arial" w:hAnsi="Arial" w:cs="Arial"/>
                <w:b/>
                <w:sz w:val="16"/>
                <w:szCs w:val="16"/>
              </w:rPr>
              <w:t>31</w:t>
            </w:r>
            <w:r w:rsidR="00DF16ED">
              <w:rPr>
                <w:rFonts w:ascii="Arial" w:hAnsi="Arial" w:cs="Arial"/>
                <w:b/>
                <w:sz w:val="16"/>
                <w:szCs w:val="16"/>
              </w:rPr>
              <w:t xml:space="preserve">, </w:t>
            </w:r>
            <w:r w:rsidR="00DF16ED" w:rsidRPr="00DF16ED">
              <w:rPr>
                <w:rFonts w:ascii="Arial" w:hAnsi="Arial" w:cs="Arial"/>
                <w:b/>
                <w:sz w:val="16"/>
                <w:szCs w:val="16"/>
              </w:rPr>
              <w:t>32</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33</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34</w:t>
            </w:r>
            <w:r w:rsidR="00DF16ED">
              <w:rPr>
                <w:rFonts w:ascii="Arial" w:hAnsi="Arial" w:cs="Arial"/>
                <w:b/>
                <w:sz w:val="16"/>
                <w:szCs w:val="16"/>
              </w:rPr>
              <w:t xml:space="preserve">, </w:t>
            </w:r>
            <w:r w:rsidR="00DF16ED" w:rsidRPr="00DF16ED">
              <w:rPr>
                <w:rFonts w:ascii="Arial" w:hAnsi="Arial" w:cs="Arial"/>
                <w:b/>
                <w:sz w:val="16"/>
                <w:szCs w:val="16"/>
              </w:rPr>
              <w:t>35</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36</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37</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38</w:t>
            </w:r>
            <w:r w:rsidR="00DF16ED">
              <w:rPr>
                <w:rFonts w:ascii="Arial" w:hAnsi="Arial" w:cs="Arial"/>
                <w:b/>
                <w:sz w:val="16"/>
                <w:szCs w:val="16"/>
              </w:rPr>
              <w:t xml:space="preserve">, </w:t>
            </w:r>
            <w:r w:rsidR="00DF16ED" w:rsidRPr="00DF16ED">
              <w:rPr>
                <w:rFonts w:ascii="Arial" w:hAnsi="Arial" w:cs="Arial"/>
                <w:b/>
                <w:sz w:val="16"/>
                <w:szCs w:val="16"/>
              </w:rPr>
              <w:t>39</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40</w:t>
            </w:r>
            <w:r w:rsidR="00DF16ED">
              <w:rPr>
                <w:rFonts w:ascii="Arial" w:hAnsi="Arial" w:cs="Arial"/>
                <w:b/>
                <w:sz w:val="16"/>
                <w:szCs w:val="16"/>
              </w:rPr>
              <w:t>,</w:t>
            </w:r>
            <w:r w:rsidR="00EF7F5B">
              <w:rPr>
                <w:rFonts w:ascii="Arial" w:hAnsi="Arial" w:cs="Arial"/>
                <w:b/>
                <w:sz w:val="16"/>
                <w:szCs w:val="16"/>
              </w:rPr>
              <w:t xml:space="preserve"> </w:t>
            </w:r>
            <w:r w:rsidR="00DF16ED" w:rsidRPr="00DF16ED">
              <w:rPr>
                <w:rFonts w:ascii="Arial" w:hAnsi="Arial" w:cs="Arial"/>
                <w:b/>
                <w:sz w:val="16"/>
                <w:szCs w:val="16"/>
              </w:rPr>
              <w:t>43</w:t>
            </w:r>
            <w:r w:rsidR="00DF16ED">
              <w:rPr>
                <w:rFonts w:ascii="Arial" w:hAnsi="Arial" w:cs="Arial"/>
                <w:b/>
                <w:sz w:val="16"/>
                <w:szCs w:val="16"/>
              </w:rPr>
              <w:t xml:space="preserve">, </w:t>
            </w:r>
            <w:r w:rsidR="00DF16ED" w:rsidRPr="00DF16ED">
              <w:rPr>
                <w:rFonts w:ascii="Arial" w:hAnsi="Arial" w:cs="Arial"/>
                <w:b/>
                <w:sz w:val="16"/>
                <w:szCs w:val="16"/>
              </w:rPr>
              <w:t>44</w:t>
            </w:r>
            <w:r w:rsidR="00DF16ED">
              <w:rPr>
                <w:rFonts w:ascii="Arial" w:hAnsi="Arial" w:cs="Arial"/>
                <w:b/>
                <w:sz w:val="16"/>
                <w:szCs w:val="16"/>
              </w:rPr>
              <w:t xml:space="preserve">, </w:t>
            </w:r>
            <w:r w:rsidR="00DF16ED" w:rsidRPr="00DF16ED">
              <w:rPr>
                <w:rFonts w:ascii="Arial" w:hAnsi="Arial" w:cs="Arial"/>
                <w:b/>
                <w:sz w:val="16"/>
                <w:szCs w:val="16"/>
              </w:rPr>
              <w:t>45</w:t>
            </w:r>
            <w:r w:rsidR="00DF16ED">
              <w:rPr>
                <w:rFonts w:ascii="Arial" w:hAnsi="Arial" w:cs="Arial"/>
                <w:b/>
                <w:sz w:val="16"/>
                <w:szCs w:val="16"/>
              </w:rPr>
              <w:t xml:space="preserve">, </w:t>
            </w:r>
            <w:r w:rsidR="00DF16ED" w:rsidRPr="00DF16ED">
              <w:rPr>
                <w:rFonts w:ascii="Arial" w:hAnsi="Arial" w:cs="Arial"/>
                <w:b/>
                <w:sz w:val="16"/>
                <w:szCs w:val="16"/>
              </w:rPr>
              <w:t>46</w:t>
            </w:r>
            <w:r w:rsidR="00DF16ED">
              <w:rPr>
                <w:rFonts w:ascii="Arial" w:hAnsi="Arial" w:cs="Arial"/>
                <w:b/>
                <w:sz w:val="16"/>
                <w:szCs w:val="16"/>
              </w:rPr>
              <w:t xml:space="preserve">, </w:t>
            </w:r>
            <w:r w:rsidR="00DF16ED" w:rsidRPr="00DF16ED">
              <w:rPr>
                <w:rFonts w:ascii="Arial" w:hAnsi="Arial" w:cs="Arial"/>
                <w:b/>
                <w:sz w:val="16"/>
                <w:szCs w:val="16"/>
              </w:rPr>
              <w:t>47</w:t>
            </w:r>
            <w:r w:rsidR="00DF16ED">
              <w:rPr>
                <w:rFonts w:ascii="Arial" w:hAnsi="Arial" w:cs="Arial"/>
                <w:b/>
                <w:sz w:val="16"/>
                <w:szCs w:val="16"/>
              </w:rPr>
              <w:t xml:space="preserve">, </w:t>
            </w:r>
            <w:r w:rsidR="00DF16ED" w:rsidRPr="00DF16ED">
              <w:rPr>
                <w:rFonts w:ascii="Arial" w:hAnsi="Arial" w:cs="Arial"/>
                <w:b/>
                <w:sz w:val="16"/>
                <w:szCs w:val="16"/>
              </w:rPr>
              <w:t>48</w:t>
            </w:r>
            <w:r w:rsidR="00DF16ED">
              <w:rPr>
                <w:rFonts w:ascii="Arial" w:hAnsi="Arial" w:cs="Arial"/>
                <w:b/>
                <w:sz w:val="16"/>
                <w:szCs w:val="16"/>
              </w:rPr>
              <w:t xml:space="preserve">, </w:t>
            </w:r>
            <w:r w:rsidR="00DF16ED" w:rsidRPr="00DF16ED">
              <w:rPr>
                <w:rFonts w:ascii="Arial" w:hAnsi="Arial" w:cs="Arial"/>
                <w:b/>
                <w:sz w:val="16"/>
                <w:szCs w:val="16"/>
              </w:rPr>
              <w:t>49</w:t>
            </w:r>
            <w:r w:rsidR="00DF16ED">
              <w:rPr>
                <w:rFonts w:ascii="Arial" w:hAnsi="Arial" w:cs="Arial"/>
                <w:b/>
                <w:sz w:val="16"/>
                <w:szCs w:val="16"/>
              </w:rPr>
              <w:t xml:space="preserve">, </w:t>
            </w:r>
            <w:r w:rsidR="00DF16ED" w:rsidRPr="00DF16ED">
              <w:rPr>
                <w:rFonts w:ascii="Arial" w:hAnsi="Arial" w:cs="Arial"/>
                <w:b/>
                <w:sz w:val="16"/>
                <w:szCs w:val="16"/>
              </w:rPr>
              <w:t>50</w:t>
            </w:r>
            <w:r w:rsidR="00DF16ED">
              <w:rPr>
                <w:rFonts w:ascii="Arial" w:hAnsi="Arial" w:cs="Arial"/>
                <w:b/>
                <w:sz w:val="16"/>
                <w:szCs w:val="16"/>
              </w:rPr>
              <w:t xml:space="preserve">, </w:t>
            </w:r>
            <w:r w:rsidR="00DF16ED" w:rsidRPr="00DF16ED">
              <w:rPr>
                <w:rFonts w:ascii="Arial" w:hAnsi="Arial" w:cs="Arial"/>
                <w:b/>
                <w:sz w:val="16"/>
                <w:szCs w:val="16"/>
              </w:rPr>
              <w:t>51</w:t>
            </w:r>
            <w:r w:rsidR="00DF16ED">
              <w:rPr>
                <w:rFonts w:ascii="Arial" w:hAnsi="Arial" w:cs="Arial"/>
                <w:b/>
                <w:sz w:val="16"/>
                <w:szCs w:val="16"/>
              </w:rPr>
              <w:t xml:space="preserve">, </w:t>
            </w:r>
            <w:r w:rsidR="00DF16ED" w:rsidRPr="00DF16ED">
              <w:rPr>
                <w:rFonts w:ascii="Arial" w:hAnsi="Arial" w:cs="Arial"/>
                <w:b/>
                <w:sz w:val="16"/>
                <w:szCs w:val="16"/>
              </w:rPr>
              <w:t>74</w:t>
            </w:r>
            <w:r w:rsidR="00DF16ED">
              <w:rPr>
                <w:rFonts w:ascii="Arial" w:hAnsi="Arial" w:cs="Arial"/>
                <w:b/>
                <w:sz w:val="16"/>
                <w:szCs w:val="16"/>
              </w:rPr>
              <w:t xml:space="preserve">, </w:t>
            </w:r>
            <w:r w:rsidR="00DF16ED" w:rsidRPr="00DF16ED">
              <w:rPr>
                <w:rFonts w:ascii="Arial" w:hAnsi="Arial" w:cs="Arial"/>
                <w:b/>
                <w:sz w:val="16"/>
                <w:szCs w:val="16"/>
              </w:rPr>
              <w:t>75</w:t>
            </w:r>
            <w:r w:rsidR="00DF16ED">
              <w:rPr>
                <w:rFonts w:ascii="Arial" w:hAnsi="Arial" w:cs="Arial"/>
                <w:b/>
                <w:sz w:val="16"/>
                <w:szCs w:val="16"/>
              </w:rPr>
              <w:t xml:space="preserve">, </w:t>
            </w:r>
            <w:r w:rsidR="00DF16ED" w:rsidRPr="00DF16ED">
              <w:rPr>
                <w:rFonts w:ascii="Arial" w:hAnsi="Arial" w:cs="Arial"/>
                <w:b/>
                <w:sz w:val="16"/>
                <w:szCs w:val="16"/>
              </w:rPr>
              <w:t>77</w:t>
            </w:r>
            <w:r w:rsidR="00DF16ED">
              <w:rPr>
                <w:rFonts w:ascii="Arial" w:hAnsi="Arial" w:cs="Arial"/>
                <w:b/>
                <w:sz w:val="16"/>
                <w:szCs w:val="16"/>
              </w:rPr>
              <w:t xml:space="preserve"> y </w:t>
            </w:r>
            <w:r w:rsidR="00DF16ED" w:rsidRPr="00DF16ED">
              <w:rPr>
                <w:rFonts w:ascii="Arial" w:hAnsi="Arial" w:cs="Arial"/>
                <w:b/>
                <w:sz w:val="16"/>
                <w:szCs w:val="16"/>
              </w:rPr>
              <w:t>78</w:t>
            </w:r>
            <w:r>
              <w:rPr>
                <w:rFonts w:ascii="Arial" w:hAnsi="Arial" w:cs="Arial"/>
                <w:b/>
                <w:sz w:val="16"/>
                <w:szCs w:val="16"/>
              </w:rPr>
              <w:t>.</w:t>
            </w:r>
          </w:p>
          <w:p w14:paraId="16A87212" w14:textId="77777777" w:rsidR="00EF7F5B" w:rsidRPr="0076310A" w:rsidRDefault="00EF7F5B" w:rsidP="00D8337F">
            <w:pPr>
              <w:spacing w:line="276" w:lineRule="auto"/>
              <w:jc w:val="both"/>
              <w:rPr>
                <w:rFonts w:ascii="Arial" w:hAnsi="Arial" w:cs="Arial"/>
                <w:b/>
                <w:sz w:val="16"/>
                <w:szCs w:val="16"/>
              </w:rPr>
            </w:pPr>
          </w:p>
          <w:p w14:paraId="02CF6CBD" w14:textId="0686139A" w:rsidR="00D8337F" w:rsidRPr="0076310A" w:rsidRDefault="00044D57" w:rsidP="00D8337F">
            <w:pPr>
              <w:jc w:val="both"/>
              <w:rPr>
                <w:rFonts w:ascii="Arial" w:hAnsi="Arial" w:cs="Arial"/>
                <w:sz w:val="16"/>
                <w:szCs w:val="16"/>
              </w:rPr>
            </w:pPr>
            <w:r>
              <w:rPr>
                <w:rFonts w:ascii="Arial" w:hAnsi="Arial" w:cs="Arial"/>
                <w:b/>
                <w:sz w:val="16"/>
                <w:szCs w:val="16"/>
              </w:rPr>
              <w:t>Documentos Apartado X</w:t>
            </w:r>
            <w:r w:rsidR="00D8337F" w:rsidRPr="0076310A">
              <w:rPr>
                <w:rFonts w:ascii="Arial" w:hAnsi="Arial" w:cs="Arial"/>
                <w:sz w:val="16"/>
                <w:szCs w:val="16"/>
              </w:rPr>
              <w:t>, presenta y cumple de manera general, conforme lo establecido y detallado en los Anexos 1</w:t>
            </w:r>
            <w:r w:rsidR="00D8337F">
              <w:rPr>
                <w:rFonts w:ascii="Arial" w:hAnsi="Arial" w:cs="Arial"/>
                <w:sz w:val="16"/>
                <w:szCs w:val="16"/>
              </w:rPr>
              <w:t>, 1.1</w:t>
            </w:r>
            <w:r w:rsidR="00D8337F" w:rsidRPr="0076310A">
              <w:rPr>
                <w:rFonts w:ascii="Arial" w:hAnsi="Arial" w:cs="Arial"/>
                <w:sz w:val="16"/>
                <w:szCs w:val="16"/>
              </w:rPr>
              <w:t xml:space="preserve"> y 2.</w:t>
            </w:r>
          </w:p>
          <w:p w14:paraId="6A8B4B46" w14:textId="77777777" w:rsidR="00D8337F" w:rsidRPr="0076310A" w:rsidRDefault="00D8337F" w:rsidP="00D8337F">
            <w:pPr>
              <w:jc w:val="both"/>
              <w:rPr>
                <w:rFonts w:ascii="Arial" w:hAnsi="Arial" w:cs="Arial"/>
                <w:b/>
                <w:sz w:val="16"/>
                <w:szCs w:val="16"/>
              </w:rPr>
            </w:pPr>
          </w:p>
          <w:p w14:paraId="7CD3BA9C" w14:textId="77777777" w:rsidR="00D8337F" w:rsidRDefault="00D8337F" w:rsidP="00D8337F">
            <w:pPr>
              <w:jc w:val="both"/>
              <w:rPr>
                <w:rFonts w:ascii="Arial" w:hAnsi="Arial" w:cs="Arial"/>
                <w:sz w:val="16"/>
                <w:szCs w:val="16"/>
              </w:rPr>
            </w:pPr>
            <w:r w:rsidRPr="0076310A">
              <w:rPr>
                <w:rFonts w:ascii="Arial" w:hAnsi="Arial" w:cs="Arial"/>
                <w:sz w:val="16"/>
                <w:szCs w:val="16"/>
              </w:rPr>
              <w:t xml:space="preserve">Revisión Técnica realizada por </w:t>
            </w:r>
            <w:r w:rsidRPr="00D8337F">
              <w:rPr>
                <w:rFonts w:ascii="Arial" w:hAnsi="Arial" w:cs="Arial"/>
                <w:sz w:val="16"/>
                <w:szCs w:val="16"/>
              </w:rPr>
              <w:t>la L.A.E. Jessica de Jesús Nieto Plascencia, Jefa del Almacén General de Consumibles</w:t>
            </w:r>
            <w:r w:rsidRPr="0076310A">
              <w:rPr>
                <w:rFonts w:ascii="Arial" w:hAnsi="Arial" w:cs="Arial"/>
                <w:sz w:val="16"/>
                <w:szCs w:val="16"/>
              </w:rPr>
              <w:t xml:space="preserve">, conforme a los anexos de la </w:t>
            </w:r>
            <w:r>
              <w:rPr>
                <w:rFonts w:ascii="Arial" w:hAnsi="Arial" w:cs="Arial"/>
                <w:sz w:val="16"/>
                <w:szCs w:val="16"/>
              </w:rPr>
              <w:t>Convocatoria LPN E/901045968-007</w:t>
            </w:r>
            <w:r w:rsidRPr="0076310A">
              <w:rPr>
                <w:rFonts w:ascii="Arial" w:hAnsi="Arial" w:cs="Arial"/>
                <w:sz w:val="16"/>
                <w:szCs w:val="16"/>
              </w:rPr>
              <w:t>-2024.</w:t>
            </w:r>
          </w:p>
          <w:p w14:paraId="61AADF04" w14:textId="77777777" w:rsidR="00D8337F" w:rsidRDefault="00D8337F" w:rsidP="00D8337F">
            <w:pPr>
              <w:jc w:val="both"/>
              <w:rPr>
                <w:rFonts w:ascii="Arial" w:hAnsi="Arial" w:cs="Arial"/>
                <w:sz w:val="16"/>
                <w:szCs w:val="16"/>
              </w:rPr>
            </w:pPr>
          </w:p>
          <w:p w14:paraId="29E3F82D" w14:textId="733A8F77" w:rsidR="008E6B6E" w:rsidRPr="00276F21" w:rsidRDefault="00D8337F" w:rsidP="00D8337F">
            <w:pPr>
              <w:jc w:val="both"/>
              <w:rPr>
                <w:rFonts w:asciiTheme="minorHAnsi" w:hAnsiTheme="minorHAnsi" w:cs="Arial"/>
                <w:b/>
                <w:sz w:val="14"/>
                <w:szCs w:val="14"/>
              </w:rPr>
            </w:pPr>
            <w:r w:rsidRPr="00B668E8">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8E6B6E" w:rsidRPr="00154F13" w14:paraId="121455B5" w14:textId="77777777" w:rsidTr="00056CAE">
        <w:trPr>
          <w:trHeight w:val="434"/>
          <w:jc w:val="center"/>
        </w:trPr>
        <w:tc>
          <w:tcPr>
            <w:tcW w:w="180" w:type="pct"/>
            <w:noWrap/>
            <w:vAlign w:val="center"/>
          </w:tcPr>
          <w:p w14:paraId="74B073A3" w14:textId="25B39A49" w:rsidR="008E6B6E" w:rsidRDefault="008E6B6E" w:rsidP="008E6B6E">
            <w:pPr>
              <w:jc w:val="center"/>
              <w:rPr>
                <w:rFonts w:ascii="Arial" w:hAnsi="Arial" w:cs="Arial"/>
                <w:sz w:val="16"/>
                <w:szCs w:val="16"/>
              </w:rPr>
            </w:pPr>
            <w:r>
              <w:rPr>
                <w:rFonts w:ascii="Arial" w:hAnsi="Arial" w:cs="Arial"/>
                <w:sz w:val="16"/>
                <w:szCs w:val="16"/>
              </w:rPr>
              <w:lastRenderedPageBreak/>
              <w:t>4</w:t>
            </w:r>
          </w:p>
        </w:tc>
        <w:tc>
          <w:tcPr>
            <w:tcW w:w="941" w:type="pct"/>
            <w:noWrap/>
            <w:vAlign w:val="center"/>
          </w:tcPr>
          <w:p w14:paraId="30511E9D" w14:textId="5777AF62" w:rsidR="008E6B6E" w:rsidRPr="008E6B6E" w:rsidRDefault="008E6B6E" w:rsidP="008E6B6E">
            <w:pPr>
              <w:pStyle w:val="Sangradetextonormal"/>
              <w:ind w:left="0"/>
              <w:jc w:val="center"/>
              <w:rPr>
                <w:rFonts w:ascii="Arial" w:hAnsi="Arial" w:cs="Arial"/>
                <w:sz w:val="16"/>
                <w:szCs w:val="16"/>
                <w:lang w:val="es-ES"/>
              </w:rPr>
            </w:pPr>
            <w:r w:rsidRPr="008E6B6E">
              <w:rPr>
                <w:rFonts w:ascii="Arial" w:hAnsi="Arial" w:cs="Arial"/>
                <w:sz w:val="18"/>
                <w:szCs w:val="18"/>
                <w:lang w:val="es-ES"/>
              </w:rPr>
              <w:t>RUBEN MARQUEZ CORTES.</w:t>
            </w:r>
          </w:p>
        </w:tc>
        <w:tc>
          <w:tcPr>
            <w:tcW w:w="3879" w:type="pct"/>
          </w:tcPr>
          <w:p w14:paraId="7D817B02" w14:textId="43A8E791" w:rsidR="00D8337F" w:rsidRPr="0076310A" w:rsidRDefault="00D8337F" w:rsidP="00CC720C">
            <w:pPr>
              <w:spacing w:line="276" w:lineRule="auto"/>
              <w:jc w:val="both"/>
              <w:rPr>
                <w:rFonts w:ascii="Arial" w:hAnsi="Arial" w:cs="Arial"/>
                <w:b/>
                <w:sz w:val="16"/>
                <w:szCs w:val="16"/>
              </w:rPr>
            </w:pPr>
            <w:r>
              <w:rPr>
                <w:rFonts w:ascii="Arial" w:hAnsi="Arial" w:cs="Arial"/>
                <w:b/>
                <w:sz w:val="16"/>
                <w:szCs w:val="16"/>
              </w:rPr>
              <w:t xml:space="preserve">Oferta en la partida: </w:t>
            </w:r>
            <w:r w:rsidR="00CC720C">
              <w:rPr>
                <w:rFonts w:ascii="Arial" w:hAnsi="Arial" w:cs="Arial"/>
                <w:b/>
                <w:sz w:val="16"/>
                <w:szCs w:val="16"/>
              </w:rPr>
              <w:t xml:space="preserve">1, </w:t>
            </w:r>
            <w:r w:rsidR="00CC720C" w:rsidRPr="00CC720C">
              <w:rPr>
                <w:rFonts w:ascii="Arial" w:hAnsi="Arial" w:cs="Arial"/>
                <w:b/>
                <w:sz w:val="16"/>
                <w:szCs w:val="16"/>
              </w:rPr>
              <w:t>2</w:t>
            </w:r>
            <w:r w:rsidR="00CC720C">
              <w:rPr>
                <w:rFonts w:ascii="Arial" w:hAnsi="Arial" w:cs="Arial"/>
                <w:b/>
                <w:sz w:val="16"/>
                <w:szCs w:val="16"/>
              </w:rPr>
              <w:t xml:space="preserve">, </w:t>
            </w:r>
            <w:r w:rsidR="00CC720C" w:rsidRPr="00CC720C">
              <w:rPr>
                <w:rFonts w:ascii="Arial" w:hAnsi="Arial" w:cs="Arial"/>
                <w:b/>
                <w:sz w:val="16"/>
                <w:szCs w:val="16"/>
              </w:rPr>
              <w:t>3</w:t>
            </w:r>
            <w:r w:rsidR="00CC720C">
              <w:rPr>
                <w:rFonts w:ascii="Arial" w:hAnsi="Arial" w:cs="Arial"/>
                <w:b/>
                <w:sz w:val="16"/>
                <w:szCs w:val="16"/>
              </w:rPr>
              <w:t xml:space="preserve">, </w:t>
            </w:r>
            <w:r w:rsidR="00CC720C" w:rsidRPr="00CC720C">
              <w:rPr>
                <w:rFonts w:ascii="Arial" w:hAnsi="Arial" w:cs="Arial"/>
                <w:b/>
                <w:sz w:val="16"/>
                <w:szCs w:val="16"/>
              </w:rPr>
              <w:t>4</w:t>
            </w:r>
            <w:r w:rsidR="00CC720C">
              <w:rPr>
                <w:rFonts w:ascii="Arial" w:hAnsi="Arial" w:cs="Arial"/>
                <w:b/>
                <w:sz w:val="16"/>
                <w:szCs w:val="16"/>
              </w:rPr>
              <w:t xml:space="preserve">, 5, </w:t>
            </w:r>
            <w:r w:rsidR="00CC720C" w:rsidRPr="00CC720C">
              <w:rPr>
                <w:rFonts w:ascii="Arial" w:hAnsi="Arial" w:cs="Arial"/>
                <w:b/>
                <w:sz w:val="16"/>
                <w:szCs w:val="16"/>
              </w:rPr>
              <w:t>6</w:t>
            </w:r>
            <w:r w:rsidR="00CC720C">
              <w:rPr>
                <w:rFonts w:ascii="Arial" w:hAnsi="Arial" w:cs="Arial"/>
                <w:b/>
                <w:sz w:val="16"/>
                <w:szCs w:val="16"/>
              </w:rPr>
              <w:t xml:space="preserve">, </w:t>
            </w:r>
            <w:r w:rsidR="00CC720C" w:rsidRPr="00CC720C">
              <w:rPr>
                <w:rFonts w:ascii="Arial" w:hAnsi="Arial" w:cs="Arial"/>
                <w:b/>
                <w:sz w:val="16"/>
                <w:szCs w:val="16"/>
              </w:rPr>
              <w:t>7</w:t>
            </w:r>
            <w:r w:rsidR="00CC720C">
              <w:rPr>
                <w:rFonts w:ascii="Arial" w:hAnsi="Arial" w:cs="Arial"/>
                <w:b/>
                <w:sz w:val="16"/>
                <w:szCs w:val="16"/>
              </w:rPr>
              <w:t xml:space="preserve">, </w:t>
            </w:r>
            <w:r w:rsidR="00CC720C" w:rsidRPr="00CC720C">
              <w:rPr>
                <w:rFonts w:ascii="Arial" w:hAnsi="Arial" w:cs="Arial"/>
                <w:b/>
                <w:sz w:val="16"/>
                <w:szCs w:val="16"/>
              </w:rPr>
              <w:t>8</w:t>
            </w:r>
            <w:r w:rsidR="00CC720C">
              <w:rPr>
                <w:rFonts w:ascii="Arial" w:hAnsi="Arial" w:cs="Arial"/>
                <w:b/>
                <w:sz w:val="16"/>
                <w:szCs w:val="16"/>
              </w:rPr>
              <w:t xml:space="preserve">, </w:t>
            </w:r>
            <w:r w:rsidR="00CC720C" w:rsidRPr="00CC720C">
              <w:rPr>
                <w:rFonts w:ascii="Arial" w:hAnsi="Arial" w:cs="Arial"/>
                <w:b/>
                <w:sz w:val="16"/>
                <w:szCs w:val="16"/>
              </w:rPr>
              <w:t>9</w:t>
            </w:r>
            <w:r w:rsidR="00CC720C">
              <w:rPr>
                <w:rFonts w:ascii="Arial" w:hAnsi="Arial" w:cs="Arial"/>
                <w:b/>
                <w:sz w:val="16"/>
                <w:szCs w:val="16"/>
              </w:rPr>
              <w:t xml:space="preserve">, </w:t>
            </w:r>
            <w:r w:rsidR="00CC720C" w:rsidRPr="00CC720C">
              <w:rPr>
                <w:rFonts w:ascii="Arial" w:hAnsi="Arial" w:cs="Arial"/>
                <w:b/>
                <w:sz w:val="16"/>
                <w:szCs w:val="16"/>
              </w:rPr>
              <w:t>10</w:t>
            </w:r>
            <w:r w:rsidR="00CC720C">
              <w:rPr>
                <w:rFonts w:ascii="Arial" w:hAnsi="Arial" w:cs="Arial"/>
                <w:b/>
                <w:sz w:val="16"/>
                <w:szCs w:val="16"/>
              </w:rPr>
              <w:t xml:space="preserve">, </w:t>
            </w:r>
            <w:r w:rsidR="00CC720C" w:rsidRPr="00CC720C">
              <w:rPr>
                <w:rFonts w:ascii="Arial" w:hAnsi="Arial" w:cs="Arial"/>
                <w:b/>
                <w:sz w:val="16"/>
                <w:szCs w:val="16"/>
              </w:rPr>
              <w:t>20</w:t>
            </w:r>
            <w:r w:rsidR="00CC720C">
              <w:rPr>
                <w:rFonts w:ascii="Arial" w:hAnsi="Arial" w:cs="Arial"/>
                <w:b/>
                <w:sz w:val="16"/>
                <w:szCs w:val="16"/>
              </w:rPr>
              <w:t xml:space="preserve">, </w:t>
            </w:r>
            <w:r w:rsidR="00CC720C" w:rsidRPr="00CC720C">
              <w:rPr>
                <w:rFonts w:ascii="Arial" w:hAnsi="Arial" w:cs="Arial"/>
                <w:b/>
                <w:sz w:val="16"/>
                <w:szCs w:val="16"/>
              </w:rPr>
              <w:t>21</w:t>
            </w:r>
            <w:r w:rsidR="00CC720C">
              <w:rPr>
                <w:rFonts w:ascii="Arial" w:hAnsi="Arial" w:cs="Arial"/>
                <w:b/>
                <w:sz w:val="16"/>
                <w:szCs w:val="16"/>
              </w:rPr>
              <w:t xml:space="preserve">, </w:t>
            </w:r>
            <w:r w:rsidR="00CC720C" w:rsidRPr="00CC720C">
              <w:rPr>
                <w:rFonts w:ascii="Arial" w:hAnsi="Arial" w:cs="Arial"/>
                <w:b/>
                <w:sz w:val="16"/>
                <w:szCs w:val="16"/>
              </w:rPr>
              <w:t>22</w:t>
            </w:r>
            <w:r w:rsidR="00CC720C">
              <w:rPr>
                <w:rFonts w:ascii="Arial" w:hAnsi="Arial" w:cs="Arial"/>
                <w:b/>
                <w:sz w:val="16"/>
                <w:szCs w:val="16"/>
              </w:rPr>
              <w:t xml:space="preserve">, </w:t>
            </w:r>
            <w:r w:rsidR="00CC720C" w:rsidRPr="00CC720C">
              <w:rPr>
                <w:rFonts w:ascii="Arial" w:hAnsi="Arial" w:cs="Arial"/>
                <w:b/>
                <w:sz w:val="16"/>
                <w:szCs w:val="16"/>
              </w:rPr>
              <w:t>24</w:t>
            </w:r>
            <w:r w:rsidR="00CC720C">
              <w:rPr>
                <w:rFonts w:ascii="Arial" w:hAnsi="Arial" w:cs="Arial"/>
                <w:b/>
                <w:sz w:val="16"/>
                <w:szCs w:val="16"/>
              </w:rPr>
              <w:t xml:space="preserve">, </w:t>
            </w:r>
            <w:r w:rsidR="00CC720C" w:rsidRPr="00CC720C">
              <w:rPr>
                <w:rFonts w:ascii="Arial" w:hAnsi="Arial" w:cs="Arial"/>
                <w:b/>
                <w:sz w:val="16"/>
                <w:szCs w:val="16"/>
              </w:rPr>
              <w:t>25</w:t>
            </w:r>
            <w:r w:rsidR="00CC720C">
              <w:rPr>
                <w:rFonts w:ascii="Arial" w:hAnsi="Arial" w:cs="Arial"/>
                <w:b/>
                <w:sz w:val="16"/>
                <w:szCs w:val="16"/>
              </w:rPr>
              <w:t xml:space="preserve">, </w:t>
            </w:r>
            <w:r w:rsidR="00CC720C" w:rsidRPr="00CC720C">
              <w:rPr>
                <w:rFonts w:ascii="Arial" w:hAnsi="Arial" w:cs="Arial"/>
                <w:b/>
                <w:sz w:val="16"/>
                <w:szCs w:val="16"/>
              </w:rPr>
              <w:t>26</w:t>
            </w:r>
            <w:r w:rsidR="00CC720C">
              <w:rPr>
                <w:rFonts w:ascii="Arial" w:hAnsi="Arial" w:cs="Arial"/>
                <w:b/>
                <w:sz w:val="16"/>
                <w:szCs w:val="16"/>
              </w:rPr>
              <w:t xml:space="preserve">, </w:t>
            </w:r>
            <w:r w:rsidR="00CC720C" w:rsidRPr="00CC720C">
              <w:rPr>
                <w:rFonts w:ascii="Arial" w:hAnsi="Arial" w:cs="Arial"/>
                <w:b/>
                <w:sz w:val="16"/>
                <w:szCs w:val="16"/>
              </w:rPr>
              <w:t>27</w:t>
            </w:r>
            <w:r w:rsidR="00CC720C">
              <w:rPr>
                <w:rFonts w:ascii="Arial" w:hAnsi="Arial" w:cs="Arial"/>
                <w:b/>
                <w:sz w:val="16"/>
                <w:szCs w:val="16"/>
              </w:rPr>
              <w:t xml:space="preserve">, </w:t>
            </w:r>
            <w:r w:rsidR="00CC720C" w:rsidRPr="00CC720C">
              <w:rPr>
                <w:rFonts w:ascii="Arial" w:hAnsi="Arial" w:cs="Arial"/>
                <w:b/>
                <w:sz w:val="16"/>
                <w:szCs w:val="16"/>
              </w:rPr>
              <w:t>45</w:t>
            </w:r>
            <w:r w:rsidR="00CC720C">
              <w:rPr>
                <w:rFonts w:ascii="Arial" w:hAnsi="Arial" w:cs="Arial"/>
                <w:b/>
                <w:sz w:val="16"/>
                <w:szCs w:val="16"/>
              </w:rPr>
              <w:t xml:space="preserve">, </w:t>
            </w:r>
            <w:r w:rsidR="00CC720C" w:rsidRPr="00CC720C">
              <w:rPr>
                <w:rFonts w:ascii="Arial" w:hAnsi="Arial" w:cs="Arial"/>
                <w:b/>
                <w:sz w:val="16"/>
                <w:szCs w:val="16"/>
              </w:rPr>
              <w:t>49</w:t>
            </w:r>
            <w:r w:rsidR="00CC720C">
              <w:rPr>
                <w:rFonts w:ascii="Arial" w:hAnsi="Arial" w:cs="Arial"/>
                <w:b/>
                <w:sz w:val="16"/>
                <w:szCs w:val="16"/>
              </w:rPr>
              <w:t xml:space="preserve">, </w:t>
            </w:r>
            <w:r w:rsidR="00CC720C" w:rsidRPr="00CC720C">
              <w:rPr>
                <w:rFonts w:ascii="Arial" w:hAnsi="Arial" w:cs="Arial"/>
                <w:b/>
                <w:sz w:val="16"/>
                <w:szCs w:val="16"/>
              </w:rPr>
              <w:t>52</w:t>
            </w:r>
            <w:r w:rsidR="00CC720C">
              <w:rPr>
                <w:rFonts w:ascii="Arial" w:hAnsi="Arial" w:cs="Arial"/>
                <w:b/>
                <w:sz w:val="16"/>
                <w:szCs w:val="16"/>
              </w:rPr>
              <w:t xml:space="preserve">, </w:t>
            </w:r>
            <w:r w:rsidR="00CC720C" w:rsidRPr="00CC720C">
              <w:rPr>
                <w:rFonts w:ascii="Arial" w:hAnsi="Arial" w:cs="Arial"/>
                <w:b/>
                <w:sz w:val="16"/>
                <w:szCs w:val="16"/>
              </w:rPr>
              <w:t>53</w:t>
            </w:r>
            <w:r w:rsidR="00CC720C">
              <w:rPr>
                <w:rFonts w:ascii="Arial" w:hAnsi="Arial" w:cs="Arial"/>
                <w:b/>
                <w:sz w:val="16"/>
                <w:szCs w:val="16"/>
              </w:rPr>
              <w:t xml:space="preserve">, </w:t>
            </w:r>
            <w:r w:rsidR="00CC720C" w:rsidRPr="00CC720C">
              <w:rPr>
                <w:rFonts w:ascii="Arial" w:hAnsi="Arial" w:cs="Arial"/>
                <w:b/>
                <w:sz w:val="16"/>
                <w:szCs w:val="16"/>
              </w:rPr>
              <w:t>54</w:t>
            </w:r>
            <w:r w:rsidR="00CC720C">
              <w:rPr>
                <w:rFonts w:ascii="Arial" w:hAnsi="Arial" w:cs="Arial"/>
                <w:b/>
                <w:sz w:val="16"/>
                <w:szCs w:val="16"/>
              </w:rPr>
              <w:t xml:space="preserve">, </w:t>
            </w:r>
            <w:r w:rsidR="00CC720C" w:rsidRPr="00CC720C">
              <w:rPr>
                <w:rFonts w:ascii="Arial" w:hAnsi="Arial" w:cs="Arial"/>
                <w:b/>
                <w:sz w:val="16"/>
                <w:szCs w:val="16"/>
              </w:rPr>
              <w:t>55</w:t>
            </w:r>
            <w:r w:rsidR="00CC720C">
              <w:rPr>
                <w:rFonts w:ascii="Arial" w:hAnsi="Arial" w:cs="Arial"/>
                <w:b/>
                <w:sz w:val="16"/>
                <w:szCs w:val="16"/>
              </w:rPr>
              <w:t xml:space="preserve">, </w:t>
            </w:r>
            <w:r w:rsidR="00CC720C" w:rsidRPr="00CC720C">
              <w:rPr>
                <w:rFonts w:ascii="Arial" w:hAnsi="Arial" w:cs="Arial"/>
                <w:b/>
                <w:sz w:val="16"/>
                <w:szCs w:val="16"/>
              </w:rPr>
              <w:t>56</w:t>
            </w:r>
            <w:r w:rsidR="00CC720C">
              <w:rPr>
                <w:rFonts w:ascii="Arial" w:hAnsi="Arial" w:cs="Arial"/>
                <w:b/>
                <w:sz w:val="16"/>
                <w:szCs w:val="16"/>
              </w:rPr>
              <w:t xml:space="preserve">, </w:t>
            </w:r>
            <w:r w:rsidR="00CC720C" w:rsidRPr="00CC720C">
              <w:rPr>
                <w:rFonts w:ascii="Arial" w:hAnsi="Arial" w:cs="Arial"/>
                <w:b/>
                <w:sz w:val="16"/>
                <w:szCs w:val="16"/>
              </w:rPr>
              <w:t>57</w:t>
            </w:r>
            <w:r w:rsidR="00CC720C">
              <w:rPr>
                <w:rFonts w:ascii="Arial" w:hAnsi="Arial" w:cs="Arial"/>
                <w:b/>
                <w:sz w:val="16"/>
                <w:szCs w:val="16"/>
              </w:rPr>
              <w:t xml:space="preserve">, </w:t>
            </w:r>
            <w:r w:rsidR="00CC720C" w:rsidRPr="00CC720C">
              <w:rPr>
                <w:rFonts w:ascii="Arial" w:hAnsi="Arial" w:cs="Arial"/>
                <w:b/>
                <w:sz w:val="16"/>
                <w:szCs w:val="16"/>
              </w:rPr>
              <w:t>58</w:t>
            </w:r>
            <w:r w:rsidR="00CC720C">
              <w:rPr>
                <w:rFonts w:ascii="Arial" w:hAnsi="Arial" w:cs="Arial"/>
                <w:b/>
                <w:sz w:val="16"/>
                <w:szCs w:val="16"/>
              </w:rPr>
              <w:t xml:space="preserve">, </w:t>
            </w:r>
            <w:r w:rsidR="00CC720C" w:rsidRPr="00CC720C">
              <w:rPr>
                <w:rFonts w:ascii="Arial" w:hAnsi="Arial" w:cs="Arial"/>
                <w:b/>
                <w:sz w:val="16"/>
                <w:szCs w:val="16"/>
              </w:rPr>
              <w:t>59</w:t>
            </w:r>
            <w:r w:rsidR="00CC720C">
              <w:rPr>
                <w:rFonts w:ascii="Arial" w:hAnsi="Arial" w:cs="Arial"/>
                <w:b/>
                <w:sz w:val="16"/>
                <w:szCs w:val="16"/>
              </w:rPr>
              <w:t xml:space="preserve">, </w:t>
            </w:r>
            <w:r w:rsidR="00CC720C" w:rsidRPr="00CC720C">
              <w:rPr>
                <w:rFonts w:ascii="Arial" w:hAnsi="Arial" w:cs="Arial"/>
                <w:b/>
                <w:sz w:val="16"/>
                <w:szCs w:val="16"/>
              </w:rPr>
              <w:t>60</w:t>
            </w:r>
            <w:r w:rsidR="00CC720C">
              <w:rPr>
                <w:rFonts w:ascii="Arial" w:hAnsi="Arial" w:cs="Arial"/>
                <w:b/>
                <w:sz w:val="16"/>
                <w:szCs w:val="16"/>
              </w:rPr>
              <w:t xml:space="preserve">, </w:t>
            </w:r>
            <w:r w:rsidR="00CC720C" w:rsidRPr="00CC720C">
              <w:rPr>
                <w:rFonts w:ascii="Arial" w:hAnsi="Arial" w:cs="Arial"/>
                <w:b/>
                <w:sz w:val="16"/>
                <w:szCs w:val="16"/>
              </w:rPr>
              <w:t>61</w:t>
            </w:r>
            <w:r w:rsidR="00CC720C">
              <w:rPr>
                <w:rFonts w:ascii="Arial" w:hAnsi="Arial" w:cs="Arial"/>
                <w:b/>
                <w:sz w:val="16"/>
                <w:szCs w:val="16"/>
              </w:rPr>
              <w:t xml:space="preserve">, </w:t>
            </w:r>
            <w:r w:rsidR="00CC720C" w:rsidRPr="00CC720C">
              <w:rPr>
                <w:rFonts w:ascii="Arial" w:hAnsi="Arial" w:cs="Arial"/>
                <w:b/>
                <w:sz w:val="16"/>
                <w:szCs w:val="16"/>
              </w:rPr>
              <w:t>64</w:t>
            </w:r>
            <w:r w:rsidR="00CC720C">
              <w:rPr>
                <w:rFonts w:ascii="Arial" w:hAnsi="Arial" w:cs="Arial"/>
                <w:b/>
                <w:sz w:val="16"/>
                <w:szCs w:val="16"/>
              </w:rPr>
              <w:t xml:space="preserve">, </w:t>
            </w:r>
            <w:r w:rsidR="00CC720C" w:rsidRPr="00CC720C">
              <w:rPr>
                <w:rFonts w:ascii="Arial" w:hAnsi="Arial" w:cs="Arial"/>
                <w:b/>
                <w:sz w:val="16"/>
                <w:szCs w:val="16"/>
              </w:rPr>
              <w:t>65</w:t>
            </w:r>
            <w:r w:rsidR="00CC720C">
              <w:rPr>
                <w:rFonts w:ascii="Arial" w:hAnsi="Arial" w:cs="Arial"/>
                <w:b/>
                <w:sz w:val="16"/>
                <w:szCs w:val="16"/>
              </w:rPr>
              <w:t xml:space="preserve">, </w:t>
            </w:r>
            <w:r w:rsidR="00CC720C" w:rsidRPr="00CC720C">
              <w:rPr>
                <w:rFonts w:ascii="Arial" w:hAnsi="Arial" w:cs="Arial"/>
                <w:b/>
                <w:sz w:val="16"/>
                <w:szCs w:val="16"/>
              </w:rPr>
              <w:t>66</w:t>
            </w:r>
            <w:r w:rsidR="00CC720C">
              <w:rPr>
                <w:rFonts w:ascii="Arial" w:hAnsi="Arial" w:cs="Arial"/>
                <w:b/>
                <w:sz w:val="16"/>
                <w:szCs w:val="16"/>
              </w:rPr>
              <w:t xml:space="preserve">, </w:t>
            </w:r>
            <w:r w:rsidR="00CC720C" w:rsidRPr="00CC720C">
              <w:rPr>
                <w:rFonts w:ascii="Arial" w:hAnsi="Arial" w:cs="Arial"/>
                <w:b/>
                <w:sz w:val="16"/>
                <w:szCs w:val="16"/>
              </w:rPr>
              <w:t>67</w:t>
            </w:r>
            <w:r w:rsidR="00CC720C">
              <w:rPr>
                <w:rFonts w:ascii="Arial" w:hAnsi="Arial" w:cs="Arial"/>
                <w:b/>
                <w:sz w:val="16"/>
                <w:szCs w:val="16"/>
              </w:rPr>
              <w:t xml:space="preserve">, </w:t>
            </w:r>
            <w:r w:rsidR="00CC720C" w:rsidRPr="00CC720C">
              <w:rPr>
                <w:rFonts w:ascii="Arial" w:hAnsi="Arial" w:cs="Arial"/>
                <w:b/>
                <w:sz w:val="16"/>
                <w:szCs w:val="16"/>
              </w:rPr>
              <w:t>68</w:t>
            </w:r>
            <w:r w:rsidR="00CC720C">
              <w:rPr>
                <w:rFonts w:ascii="Arial" w:hAnsi="Arial" w:cs="Arial"/>
                <w:b/>
                <w:sz w:val="16"/>
                <w:szCs w:val="16"/>
              </w:rPr>
              <w:t xml:space="preserve">, </w:t>
            </w:r>
            <w:r w:rsidR="00CC720C" w:rsidRPr="00CC720C">
              <w:rPr>
                <w:rFonts w:ascii="Arial" w:hAnsi="Arial" w:cs="Arial"/>
                <w:b/>
                <w:sz w:val="16"/>
                <w:szCs w:val="16"/>
              </w:rPr>
              <w:t>69</w:t>
            </w:r>
            <w:r w:rsidR="00CC720C">
              <w:rPr>
                <w:rFonts w:ascii="Arial" w:hAnsi="Arial" w:cs="Arial"/>
                <w:b/>
                <w:sz w:val="16"/>
                <w:szCs w:val="16"/>
              </w:rPr>
              <w:t xml:space="preserve">, </w:t>
            </w:r>
            <w:r w:rsidR="00CC720C" w:rsidRPr="00CC720C">
              <w:rPr>
                <w:rFonts w:ascii="Arial" w:hAnsi="Arial" w:cs="Arial"/>
                <w:b/>
                <w:sz w:val="16"/>
                <w:szCs w:val="16"/>
              </w:rPr>
              <w:t>70</w:t>
            </w:r>
            <w:r w:rsidR="00CC720C">
              <w:rPr>
                <w:rFonts w:ascii="Arial" w:hAnsi="Arial" w:cs="Arial"/>
                <w:b/>
                <w:sz w:val="16"/>
                <w:szCs w:val="16"/>
              </w:rPr>
              <w:t xml:space="preserve">, </w:t>
            </w:r>
            <w:r w:rsidR="00CC720C" w:rsidRPr="00CC720C">
              <w:rPr>
                <w:rFonts w:ascii="Arial" w:hAnsi="Arial" w:cs="Arial"/>
                <w:b/>
                <w:sz w:val="16"/>
                <w:szCs w:val="16"/>
              </w:rPr>
              <w:t>71</w:t>
            </w:r>
            <w:r w:rsidR="00CC720C">
              <w:rPr>
                <w:rFonts w:ascii="Arial" w:hAnsi="Arial" w:cs="Arial"/>
                <w:b/>
                <w:sz w:val="16"/>
                <w:szCs w:val="16"/>
              </w:rPr>
              <w:t xml:space="preserve">, </w:t>
            </w:r>
            <w:r w:rsidR="00CC720C" w:rsidRPr="00CC720C">
              <w:rPr>
                <w:rFonts w:ascii="Arial" w:hAnsi="Arial" w:cs="Arial"/>
                <w:b/>
                <w:sz w:val="16"/>
                <w:szCs w:val="16"/>
              </w:rPr>
              <w:t>72</w:t>
            </w:r>
            <w:r w:rsidR="00CC720C">
              <w:rPr>
                <w:rFonts w:ascii="Arial" w:hAnsi="Arial" w:cs="Arial"/>
                <w:b/>
                <w:sz w:val="16"/>
                <w:szCs w:val="16"/>
              </w:rPr>
              <w:t xml:space="preserve">, </w:t>
            </w:r>
            <w:r w:rsidR="00CC720C" w:rsidRPr="00CC720C">
              <w:rPr>
                <w:rFonts w:ascii="Arial" w:hAnsi="Arial" w:cs="Arial"/>
                <w:b/>
                <w:sz w:val="16"/>
                <w:szCs w:val="16"/>
              </w:rPr>
              <w:t>73</w:t>
            </w:r>
            <w:r w:rsidR="00CC720C">
              <w:rPr>
                <w:rFonts w:ascii="Arial" w:hAnsi="Arial" w:cs="Arial"/>
                <w:b/>
                <w:sz w:val="16"/>
                <w:szCs w:val="16"/>
              </w:rPr>
              <w:t xml:space="preserve"> y </w:t>
            </w:r>
            <w:r w:rsidR="00CC720C" w:rsidRPr="00CC720C">
              <w:rPr>
                <w:rFonts w:ascii="Arial" w:hAnsi="Arial" w:cs="Arial"/>
                <w:b/>
                <w:sz w:val="16"/>
                <w:szCs w:val="16"/>
              </w:rPr>
              <w:t>74</w:t>
            </w:r>
            <w:r w:rsidR="00CC720C">
              <w:rPr>
                <w:rFonts w:ascii="Arial" w:hAnsi="Arial" w:cs="Arial"/>
                <w:b/>
                <w:sz w:val="16"/>
                <w:szCs w:val="16"/>
              </w:rPr>
              <w:t>.</w:t>
            </w:r>
          </w:p>
          <w:p w14:paraId="6B58F2B6" w14:textId="77777777" w:rsidR="00D8337F" w:rsidRPr="0076310A" w:rsidRDefault="00D8337F" w:rsidP="00D8337F">
            <w:pPr>
              <w:spacing w:line="276" w:lineRule="auto"/>
              <w:jc w:val="both"/>
              <w:rPr>
                <w:rFonts w:ascii="Arial" w:hAnsi="Arial" w:cs="Arial"/>
                <w:b/>
                <w:sz w:val="16"/>
                <w:szCs w:val="16"/>
              </w:rPr>
            </w:pPr>
          </w:p>
          <w:p w14:paraId="4E641B0A" w14:textId="1EAF5051" w:rsidR="00D8337F" w:rsidRPr="0076310A" w:rsidRDefault="00044D57" w:rsidP="00D8337F">
            <w:pPr>
              <w:jc w:val="both"/>
              <w:rPr>
                <w:rFonts w:ascii="Arial" w:hAnsi="Arial" w:cs="Arial"/>
                <w:sz w:val="16"/>
                <w:szCs w:val="16"/>
              </w:rPr>
            </w:pPr>
            <w:r>
              <w:rPr>
                <w:rFonts w:ascii="Arial" w:hAnsi="Arial" w:cs="Arial"/>
                <w:b/>
                <w:sz w:val="16"/>
                <w:szCs w:val="16"/>
              </w:rPr>
              <w:t>Documentos Apartado X</w:t>
            </w:r>
            <w:r w:rsidR="00D8337F" w:rsidRPr="0076310A">
              <w:rPr>
                <w:rFonts w:ascii="Arial" w:hAnsi="Arial" w:cs="Arial"/>
                <w:sz w:val="16"/>
                <w:szCs w:val="16"/>
              </w:rPr>
              <w:t>, presenta y cumple de manera general, conforme lo establecido y detallado en los Anexos 1</w:t>
            </w:r>
            <w:r w:rsidR="00D8337F">
              <w:rPr>
                <w:rFonts w:ascii="Arial" w:hAnsi="Arial" w:cs="Arial"/>
                <w:sz w:val="16"/>
                <w:szCs w:val="16"/>
              </w:rPr>
              <w:t>, 1.1</w:t>
            </w:r>
            <w:r w:rsidR="00D8337F" w:rsidRPr="0076310A">
              <w:rPr>
                <w:rFonts w:ascii="Arial" w:hAnsi="Arial" w:cs="Arial"/>
                <w:sz w:val="16"/>
                <w:szCs w:val="16"/>
              </w:rPr>
              <w:t xml:space="preserve"> y 2.</w:t>
            </w:r>
          </w:p>
          <w:p w14:paraId="716E3043" w14:textId="77777777" w:rsidR="00D8337F" w:rsidRPr="0076310A" w:rsidRDefault="00D8337F" w:rsidP="00D8337F">
            <w:pPr>
              <w:jc w:val="both"/>
              <w:rPr>
                <w:rFonts w:ascii="Arial" w:hAnsi="Arial" w:cs="Arial"/>
                <w:b/>
                <w:sz w:val="16"/>
                <w:szCs w:val="16"/>
              </w:rPr>
            </w:pPr>
          </w:p>
          <w:p w14:paraId="2B3E6E2E" w14:textId="77777777" w:rsidR="00D8337F" w:rsidRDefault="00D8337F" w:rsidP="00D8337F">
            <w:pPr>
              <w:jc w:val="both"/>
              <w:rPr>
                <w:rFonts w:ascii="Arial" w:hAnsi="Arial" w:cs="Arial"/>
                <w:sz w:val="16"/>
                <w:szCs w:val="16"/>
              </w:rPr>
            </w:pPr>
            <w:r w:rsidRPr="0076310A">
              <w:rPr>
                <w:rFonts w:ascii="Arial" w:hAnsi="Arial" w:cs="Arial"/>
                <w:sz w:val="16"/>
                <w:szCs w:val="16"/>
              </w:rPr>
              <w:t xml:space="preserve">Revisión Técnica realizada por </w:t>
            </w:r>
            <w:r w:rsidRPr="00D8337F">
              <w:rPr>
                <w:rFonts w:ascii="Arial" w:hAnsi="Arial" w:cs="Arial"/>
                <w:sz w:val="16"/>
                <w:szCs w:val="16"/>
              </w:rPr>
              <w:t>la L.A.E. Jessica de Jesús Nieto Plascencia, Jefa del Almacén General de Consumibles</w:t>
            </w:r>
            <w:r w:rsidRPr="0076310A">
              <w:rPr>
                <w:rFonts w:ascii="Arial" w:hAnsi="Arial" w:cs="Arial"/>
                <w:sz w:val="16"/>
                <w:szCs w:val="16"/>
              </w:rPr>
              <w:t xml:space="preserve">, conforme a los anexos de la </w:t>
            </w:r>
            <w:r>
              <w:rPr>
                <w:rFonts w:ascii="Arial" w:hAnsi="Arial" w:cs="Arial"/>
                <w:sz w:val="16"/>
                <w:szCs w:val="16"/>
              </w:rPr>
              <w:t>Convocatoria LPN E/901045968-007</w:t>
            </w:r>
            <w:r w:rsidRPr="0076310A">
              <w:rPr>
                <w:rFonts w:ascii="Arial" w:hAnsi="Arial" w:cs="Arial"/>
                <w:sz w:val="16"/>
                <w:szCs w:val="16"/>
              </w:rPr>
              <w:t>-2024.</w:t>
            </w:r>
          </w:p>
          <w:p w14:paraId="1515ADA9" w14:textId="77777777" w:rsidR="00D8337F" w:rsidRDefault="00D8337F" w:rsidP="00D8337F">
            <w:pPr>
              <w:jc w:val="both"/>
              <w:rPr>
                <w:rFonts w:ascii="Arial" w:hAnsi="Arial" w:cs="Arial"/>
                <w:sz w:val="16"/>
                <w:szCs w:val="16"/>
              </w:rPr>
            </w:pPr>
          </w:p>
          <w:p w14:paraId="3310442E" w14:textId="7BB3E2CA" w:rsidR="008E6B6E" w:rsidRPr="00276F21" w:rsidRDefault="00D8337F" w:rsidP="00D8337F">
            <w:pPr>
              <w:jc w:val="both"/>
              <w:rPr>
                <w:rFonts w:asciiTheme="minorHAnsi" w:hAnsiTheme="minorHAnsi" w:cs="Arial"/>
                <w:b/>
                <w:sz w:val="14"/>
                <w:szCs w:val="14"/>
              </w:rPr>
            </w:pPr>
            <w:r w:rsidRPr="00B668E8">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3EE46F23" w14:textId="4B0D9C06" w:rsidR="00F5688D" w:rsidRPr="006C2729" w:rsidRDefault="003D327F" w:rsidP="00EC0EC3">
      <w:pPr>
        <w:pStyle w:val="Sangradetextonormal"/>
        <w:ind w:left="0" w:right="48"/>
        <w:jc w:val="both"/>
        <w:rPr>
          <w:rFonts w:ascii="Arial" w:hAnsi="Arial" w:cs="Arial"/>
          <w:b/>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w:t>
      </w:r>
      <w:r w:rsidR="00F5688D">
        <w:rPr>
          <w:rFonts w:ascii="Arial" w:hAnsi="Arial" w:cs="Arial"/>
          <w:sz w:val="18"/>
          <w:szCs w:val="18"/>
        </w:rPr>
        <w:t xml:space="preserve">, </w:t>
      </w:r>
      <w:r w:rsidR="00F5688D" w:rsidRPr="006C2729">
        <w:rPr>
          <w:rFonts w:ascii="Arial" w:hAnsi="Arial" w:cs="Arial"/>
          <w:i/>
          <w:sz w:val="18"/>
          <w:szCs w:val="18"/>
        </w:rPr>
        <w:t>“</w:t>
      </w:r>
      <w:r w:rsidR="00D1451E" w:rsidRPr="00D1451E">
        <w:rPr>
          <w:rFonts w:ascii="Arial" w:hAnsi="Arial" w:cs="Arial"/>
          <w:i/>
          <w:sz w:val="18"/>
          <w:szCs w:val="18"/>
        </w:rPr>
        <w:t>La adjudicación en esta licitación será por partida individual total a un solo Licitante. Por lo que la Licitación se puede adjudicar a varios proveedores</w:t>
      </w:r>
      <w:r w:rsidR="00F5688D" w:rsidRPr="00D1451E">
        <w:rPr>
          <w:rFonts w:ascii="Arial" w:hAnsi="Arial" w:cs="Arial"/>
          <w:i/>
          <w:sz w:val="18"/>
          <w:szCs w:val="18"/>
        </w:rPr>
        <w:t xml:space="preserve"> quien </w:t>
      </w:r>
      <w:r w:rsidR="00D1451E" w:rsidRPr="00D1451E">
        <w:rPr>
          <w:rFonts w:ascii="Arial" w:hAnsi="Arial" w:cs="Arial"/>
          <w:i/>
          <w:sz w:val="18"/>
          <w:szCs w:val="18"/>
        </w:rPr>
        <w:t>presente la propuesta cuyo precio sea el más bajo</w:t>
      </w:r>
      <w:r w:rsidR="00637175">
        <w:rPr>
          <w:rFonts w:ascii="Arial" w:hAnsi="Arial" w:cs="Arial"/>
          <w:i/>
          <w:sz w:val="18"/>
          <w:szCs w:val="18"/>
        </w:rPr>
        <w:t>”</w:t>
      </w:r>
      <w:r w:rsidR="00EC0EC3" w:rsidRPr="00EC0EC3">
        <w:rPr>
          <w:rFonts w:ascii="Arial" w:hAnsi="Arial" w:cs="Arial"/>
          <w:i/>
          <w:sz w:val="18"/>
          <w:szCs w:val="18"/>
        </w:rPr>
        <w:t>.</w:t>
      </w:r>
      <w:r w:rsidR="00EC0EC3">
        <w:rPr>
          <w:rFonts w:asciiTheme="minorHAnsi" w:hAnsiTheme="minorHAnsi" w:cstheme="minorHAnsi"/>
          <w:sz w:val="18"/>
          <w:szCs w:val="18"/>
        </w:rPr>
        <w:t xml:space="preserve"> </w:t>
      </w:r>
      <w:r w:rsidR="00F5688D" w:rsidRPr="006C2729">
        <w:rPr>
          <w:rFonts w:ascii="Arial" w:hAnsi="Arial" w:cs="Arial"/>
          <w:sz w:val="18"/>
          <w:szCs w:val="18"/>
        </w:rPr>
        <w:t>--------------------------------------------------------------------------------------------------------------------------------------------------</w:t>
      </w:r>
      <w:r w:rsidR="00EC0EC3">
        <w:rPr>
          <w:rFonts w:ascii="Arial" w:hAnsi="Arial" w:cs="Arial"/>
          <w:sz w:val="18"/>
          <w:szCs w:val="18"/>
        </w:rPr>
        <w:t>---------------------------------------------------------------------------------------</w:t>
      </w:r>
      <w:r w:rsidR="00637175">
        <w:rPr>
          <w:rFonts w:ascii="Arial" w:hAnsi="Arial" w:cs="Arial"/>
          <w:sz w:val="18"/>
          <w:szCs w:val="18"/>
        </w:rPr>
        <w:t>-------------------------------</w:t>
      </w:r>
      <w:r w:rsidR="00D1451E">
        <w:rPr>
          <w:rFonts w:ascii="Arial" w:hAnsi="Arial" w:cs="Arial"/>
          <w:sz w:val="18"/>
          <w:szCs w:val="18"/>
        </w:rPr>
        <w:t>--------------------</w:t>
      </w:r>
    </w:p>
    <w:p w14:paraId="5C886928" w14:textId="64063FDF" w:rsidR="00F5688D" w:rsidRPr="006C2729" w:rsidRDefault="00F5688D" w:rsidP="00F5688D">
      <w:pPr>
        <w:pStyle w:val="Sangradetextonormal"/>
        <w:ind w:left="0" w:right="48"/>
        <w:jc w:val="both"/>
        <w:rPr>
          <w:rFonts w:ascii="Arial" w:hAnsi="Arial" w:cs="Arial"/>
          <w:sz w:val="18"/>
          <w:szCs w:val="18"/>
        </w:rPr>
      </w:pPr>
      <w:r w:rsidRPr="006C2729">
        <w:rPr>
          <w:rFonts w:ascii="Arial" w:hAnsi="Arial" w:cs="Arial"/>
          <w:sz w:val="18"/>
          <w:szCs w:val="18"/>
        </w:rPr>
        <w:t>------------------------------------------------------------</w:t>
      </w:r>
      <w:r w:rsidR="009936D6">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9936D6">
        <w:rPr>
          <w:rFonts w:ascii="Arial" w:hAnsi="Arial" w:cs="Arial"/>
          <w:sz w:val="18"/>
          <w:szCs w:val="18"/>
        </w:rPr>
        <w:t>-----------------------------</w:t>
      </w:r>
    </w:p>
    <w:p w14:paraId="7836FC65" w14:textId="57C062B0" w:rsidR="00F5688D" w:rsidRPr="00925D1E" w:rsidRDefault="00F5688D" w:rsidP="00F5688D">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Pr>
          <w:rFonts w:ascii="Arial" w:hAnsi="Arial" w:cs="Arial"/>
          <w:sz w:val="18"/>
          <w:szCs w:val="18"/>
        </w:rPr>
        <w:t>s</w:t>
      </w:r>
      <w:r w:rsidRPr="006C2729">
        <w:rPr>
          <w:rFonts w:ascii="Arial" w:hAnsi="Arial" w:cs="Arial"/>
          <w:sz w:val="18"/>
          <w:szCs w:val="18"/>
        </w:rPr>
        <w:t xml:space="preserve"> propuestas solvente</w:t>
      </w:r>
      <w:r>
        <w:rPr>
          <w:rFonts w:ascii="Arial" w:hAnsi="Arial" w:cs="Arial"/>
          <w:sz w:val="18"/>
          <w:szCs w:val="18"/>
        </w:rPr>
        <w:t>s</w:t>
      </w:r>
      <w:r w:rsidRPr="006C2729">
        <w:rPr>
          <w:rFonts w:ascii="Arial" w:hAnsi="Arial" w:cs="Arial"/>
          <w:sz w:val="18"/>
          <w:szCs w:val="18"/>
        </w:rPr>
        <w:t>, se determina adjudicar el contrato tal como se describe a continuación: --------------------------------------------------------------------------------------------------------------</w:t>
      </w:r>
    </w:p>
    <w:p w14:paraId="64E3D44F" w14:textId="26B82D7D" w:rsidR="00DA4B5A" w:rsidRDefault="00FE38CB" w:rsidP="00FE38CB">
      <w:pPr>
        <w:pStyle w:val="Sangradetextonormal"/>
        <w:ind w:left="0"/>
        <w:jc w:val="both"/>
        <w:rPr>
          <w:rFonts w:ascii="Arial" w:hAnsi="Arial" w:cs="Arial"/>
          <w:sz w:val="18"/>
          <w:szCs w:val="18"/>
        </w:rPr>
      </w:pPr>
      <w:r>
        <w:rPr>
          <w:rFonts w:ascii="Arial" w:hAnsi="Arial" w:cs="Arial"/>
          <w:sz w:val="18"/>
          <w:szCs w:val="18"/>
        </w:rPr>
        <w:t xml:space="preserve"> </w:t>
      </w:r>
      <w:r w:rsidR="003D327F" w:rsidRPr="006C2729">
        <w:rPr>
          <w:rFonts w:ascii="Arial" w:hAnsi="Arial" w:cs="Arial"/>
          <w:sz w:val="18"/>
          <w:szCs w:val="18"/>
        </w:rPr>
        <w:t>--------------------------------------------------------------------------------------------------------------------------------------------------</w:t>
      </w:r>
    </w:p>
    <w:tbl>
      <w:tblPr>
        <w:tblW w:w="8821" w:type="dxa"/>
        <w:tblLook w:val="04A0" w:firstRow="1" w:lastRow="0" w:firstColumn="1" w:lastColumn="0" w:noHBand="0" w:noVBand="1"/>
      </w:tblPr>
      <w:tblGrid>
        <w:gridCol w:w="704"/>
        <w:gridCol w:w="3592"/>
        <w:gridCol w:w="1235"/>
        <w:gridCol w:w="1010"/>
        <w:gridCol w:w="971"/>
        <w:gridCol w:w="1309"/>
      </w:tblGrid>
      <w:tr w:rsidR="008B0FA5" w:rsidRPr="00DF7DF4" w14:paraId="4679E59A" w14:textId="77777777" w:rsidTr="00280781">
        <w:trPr>
          <w:trHeight w:val="322"/>
        </w:trPr>
        <w:tc>
          <w:tcPr>
            <w:tcW w:w="8821"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30E7C4E9" w14:textId="71A35FA1" w:rsidR="008B0FA5" w:rsidRPr="008B0FA5" w:rsidRDefault="00280781" w:rsidP="008B0FA5">
            <w:pPr>
              <w:rPr>
                <w:rFonts w:ascii="Calibri" w:hAnsi="Calibri" w:cs="Calibri"/>
                <w:b/>
                <w:bCs/>
                <w:color w:val="000000"/>
                <w:lang w:eastAsia="en-US"/>
              </w:rPr>
            </w:pPr>
            <w:r>
              <w:rPr>
                <w:rFonts w:ascii="Calibri" w:hAnsi="Calibri" w:cs="Calibri"/>
                <w:b/>
                <w:color w:val="000000"/>
                <w:lang w:eastAsia="en-US"/>
              </w:rPr>
              <w:t xml:space="preserve">Licitante adjudicado: </w:t>
            </w:r>
            <w:r w:rsidR="008B0FA5" w:rsidRPr="008B0FA5">
              <w:rPr>
                <w:rFonts w:ascii="Calibri" w:hAnsi="Calibri" w:cs="Calibri"/>
                <w:b/>
                <w:color w:val="000000"/>
                <w:lang w:eastAsia="en-US"/>
              </w:rPr>
              <w:t xml:space="preserve">SPUL INDUSTRIAL, S.A. DE C.V.  </w:t>
            </w:r>
          </w:p>
        </w:tc>
      </w:tr>
      <w:tr w:rsidR="00280781" w:rsidRPr="00DF7DF4" w14:paraId="058CBAD9" w14:textId="77777777" w:rsidTr="00280781">
        <w:trPr>
          <w:trHeight w:val="568"/>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D6C6A7" w14:textId="77777777" w:rsidR="00280781" w:rsidRPr="00DF7DF4" w:rsidRDefault="00280781" w:rsidP="00DF7DF4">
            <w:pPr>
              <w:jc w:val="center"/>
              <w:rPr>
                <w:rFonts w:ascii="Calibri" w:hAnsi="Calibri" w:cs="Calibri"/>
                <w:b/>
                <w:bCs/>
                <w:color w:val="000000"/>
                <w:sz w:val="16"/>
                <w:szCs w:val="16"/>
                <w:lang w:val="en-US" w:eastAsia="en-US"/>
              </w:rPr>
            </w:pPr>
            <w:r w:rsidRPr="00DF7DF4">
              <w:rPr>
                <w:rFonts w:ascii="Calibri" w:hAnsi="Calibri" w:cs="Calibri"/>
                <w:b/>
                <w:bCs/>
                <w:color w:val="000000"/>
                <w:sz w:val="16"/>
                <w:szCs w:val="16"/>
                <w:lang w:val="en-US" w:eastAsia="en-US"/>
              </w:rPr>
              <w:t>Partida</w:t>
            </w:r>
          </w:p>
        </w:tc>
        <w:tc>
          <w:tcPr>
            <w:tcW w:w="3592" w:type="dxa"/>
            <w:tcBorders>
              <w:top w:val="single" w:sz="4" w:space="0" w:color="auto"/>
              <w:left w:val="nil"/>
              <w:bottom w:val="single" w:sz="4" w:space="0" w:color="auto"/>
              <w:right w:val="single" w:sz="4" w:space="0" w:color="auto"/>
            </w:tcBorders>
            <w:shd w:val="clear" w:color="000000" w:fill="D9D9D9"/>
            <w:vAlign w:val="center"/>
            <w:hideMark/>
          </w:tcPr>
          <w:p w14:paraId="0B8FC2D2" w14:textId="77777777" w:rsidR="00280781" w:rsidRPr="00DF7DF4" w:rsidRDefault="00280781" w:rsidP="00DF7DF4">
            <w:pPr>
              <w:jc w:val="center"/>
              <w:rPr>
                <w:rFonts w:ascii="Calibri" w:hAnsi="Calibri" w:cs="Calibri"/>
                <w:b/>
                <w:bCs/>
                <w:color w:val="000000"/>
                <w:sz w:val="16"/>
                <w:szCs w:val="16"/>
                <w:lang w:val="en-US" w:eastAsia="en-US"/>
              </w:rPr>
            </w:pPr>
            <w:r w:rsidRPr="00DF7DF4">
              <w:rPr>
                <w:rFonts w:ascii="Calibri" w:hAnsi="Calibri" w:cs="Calibri"/>
                <w:b/>
                <w:bCs/>
                <w:color w:val="000000"/>
                <w:sz w:val="16"/>
                <w:szCs w:val="16"/>
                <w:lang w:val="en-US" w:eastAsia="en-US"/>
              </w:rPr>
              <w:t>Descripción</w:t>
            </w:r>
          </w:p>
        </w:tc>
        <w:tc>
          <w:tcPr>
            <w:tcW w:w="1235" w:type="dxa"/>
            <w:tcBorders>
              <w:top w:val="single" w:sz="4" w:space="0" w:color="auto"/>
              <w:left w:val="nil"/>
              <w:bottom w:val="single" w:sz="4" w:space="0" w:color="auto"/>
              <w:right w:val="single" w:sz="4" w:space="0" w:color="auto"/>
            </w:tcBorders>
            <w:shd w:val="clear" w:color="000000" w:fill="D9D9D9"/>
            <w:vAlign w:val="center"/>
            <w:hideMark/>
          </w:tcPr>
          <w:p w14:paraId="2531B713" w14:textId="77777777" w:rsidR="00280781" w:rsidRPr="00DF7DF4" w:rsidRDefault="00280781" w:rsidP="00DF7DF4">
            <w:pPr>
              <w:jc w:val="center"/>
              <w:rPr>
                <w:rFonts w:ascii="Calibri" w:hAnsi="Calibri" w:cs="Calibri"/>
                <w:b/>
                <w:bCs/>
                <w:color w:val="000000"/>
                <w:sz w:val="16"/>
                <w:szCs w:val="16"/>
                <w:lang w:val="en-US" w:eastAsia="en-US"/>
              </w:rPr>
            </w:pPr>
            <w:r w:rsidRPr="00DF7DF4">
              <w:rPr>
                <w:rFonts w:ascii="Calibri" w:hAnsi="Calibri" w:cs="Calibri"/>
                <w:b/>
                <w:bCs/>
                <w:color w:val="000000"/>
                <w:sz w:val="16"/>
                <w:szCs w:val="16"/>
                <w:lang w:val="en-US" w:eastAsia="en-US"/>
              </w:rPr>
              <w:t>Unidad de Medida</w:t>
            </w:r>
          </w:p>
        </w:tc>
        <w:tc>
          <w:tcPr>
            <w:tcW w:w="1010" w:type="dxa"/>
            <w:tcBorders>
              <w:top w:val="single" w:sz="4" w:space="0" w:color="auto"/>
              <w:left w:val="nil"/>
              <w:bottom w:val="single" w:sz="4" w:space="0" w:color="auto"/>
              <w:right w:val="single" w:sz="4" w:space="0" w:color="auto"/>
            </w:tcBorders>
            <w:shd w:val="clear" w:color="000000" w:fill="D9D9D9"/>
            <w:noWrap/>
            <w:vAlign w:val="center"/>
            <w:hideMark/>
          </w:tcPr>
          <w:p w14:paraId="7F4923FF" w14:textId="77777777" w:rsidR="00280781" w:rsidRPr="00DF7DF4" w:rsidRDefault="00280781" w:rsidP="00DF7DF4">
            <w:pPr>
              <w:jc w:val="center"/>
              <w:rPr>
                <w:rFonts w:ascii="Calibri" w:hAnsi="Calibri" w:cs="Calibri"/>
                <w:b/>
                <w:bCs/>
                <w:color w:val="000000"/>
                <w:sz w:val="16"/>
                <w:szCs w:val="16"/>
                <w:lang w:val="en-US" w:eastAsia="en-US"/>
              </w:rPr>
            </w:pPr>
            <w:r w:rsidRPr="00DF7DF4">
              <w:rPr>
                <w:rFonts w:ascii="Calibri" w:hAnsi="Calibri" w:cs="Calibri"/>
                <w:b/>
                <w:bCs/>
                <w:color w:val="000000"/>
                <w:sz w:val="16"/>
                <w:szCs w:val="16"/>
                <w:lang w:val="en-US" w:eastAsia="en-US"/>
              </w:rPr>
              <w:t>Cantidad</w:t>
            </w:r>
          </w:p>
        </w:tc>
        <w:tc>
          <w:tcPr>
            <w:tcW w:w="971" w:type="dxa"/>
            <w:tcBorders>
              <w:top w:val="single" w:sz="4" w:space="0" w:color="auto"/>
              <w:left w:val="nil"/>
              <w:bottom w:val="single" w:sz="4" w:space="0" w:color="auto"/>
              <w:right w:val="single" w:sz="4" w:space="0" w:color="auto"/>
            </w:tcBorders>
            <w:shd w:val="clear" w:color="000000" w:fill="D9D9D9"/>
            <w:vAlign w:val="center"/>
            <w:hideMark/>
          </w:tcPr>
          <w:p w14:paraId="240EF745" w14:textId="77777777" w:rsidR="00280781" w:rsidRPr="00DF7DF4" w:rsidRDefault="00280781" w:rsidP="00DF7DF4">
            <w:pPr>
              <w:jc w:val="center"/>
              <w:rPr>
                <w:rFonts w:ascii="Calibri" w:hAnsi="Calibri" w:cs="Calibri"/>
                <w:b/>
                <w:bCs/>
                <w:color w:val="000000"/>
                <w:sz w:val="16"/>
                <w:szCs w:val="16"/>
                <w:lang w:val="en-US" w:eastAsia="en-US"/>
              </w:rPr>
            </w:pPr>
            <w:r w:rsidRPr="00DF7DF4">
              <w:rPr>
                <w:rFonts w:ascii="Calibri" w:hAnsi="Calibri" w:cs="Calibri"/>
                <w:b/>
                <w:bCs/>
                <w:color w:val="000000"/>
                <w:sz w:val="16"/>
                <w:szCs w:val="16"/>
                <w:lang w:eastAsia="en-US"/>
              </w:rPr>
              <w:t xml:space="preserve">Importe  </w:t>
            </w:r>
            <w:r w:rsidRPr="00DF7DF4">
              <w:rPr>
                <w:rFonts w:ascii="Calibri" w:hAnsi="Calibri" w:cs="Calibri"/>
                <w:b/>
                <w:bCs/>
                <w:color w:val="000000"/>
                <w:sz w:val="16"/>
                <w:szCs w:val="16"/>
                <w:lang w:eastAsia="en-US"/>
              </w:rPr>
              <w:br/>
              <w:t>antes de IVA</w:t>
            </w:r>
          </w:p>
        </w:tc>
        <w:tc>
          <w:tcPr>
            <w:tcW w:w="1309" w:type="dxa"/>
            <w:tcBorders>
              <w:top w:val="single" w:sz="4" w:space="0" w:color="auto"/>
              <w:left w:val="nil"/>
              <w:bottom w:val="single" w:sz="4" w:space="0" w:color="auto"/>
              <w:right w:val="single" w:sz="4" w:space="0" w:color="auto"/>
            </w:tcBorders>
            <w:shd w:val="clear" w:color="000000" w:fill="D9D9D9"/>
            <w:vAlign w:val="center"/>
            <w:hideMark/>
          </w:tcPr>
          <w:p w14:paraId="6D30D5F3" w14:textId="77777777" w:rsidR="00280781" w:rsidRPr="00DF7DF4" w:rsidRDefault="00280781" w:rsidP="00DF7DF4">
            <w:pPr>
              <w:jc w:val="center"/>
              <w:rPr>
                <w:rFonts w:ascii="Calibri" w:hAnsi="Calibri" w:cs="Calibri"/>
                <w:b/>
                <w:bCs/>
                <w:color w:val="000000"/>
                <w:sz w:val="16"/>
                <w:szCs w:val="16"/>
                <w:lang w:eastAsia="en-US"/>
              </w:rPr>
            </w:pPr>
            <w:r w:rsidRPr="00DF7DF4">
              <w:rPr>
                <w:rFonts w:ascii="Calibri" w:hAnsi="Calibri" w:cs="Calibri"/>
                <w:b/>
                <w:bCs/>
                <w:color w:val="000000"/>
                <w:sz w:val="16"/>
                <w:szCs w:val="16"/>
                <w:lang w:eastAsia="en-US"/>
              </w:rPr>
              <w:t>Importe total antes de IVA</w:t>
            </w:r>
          </w:p>
        </w:tc>
      </w:tr>
      <w:tr w:rsidR="00280781" w:rsidRPr="00DF7DF4" w14:paraId="7AB88111"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E8DC25"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6*</w:t>
            </w:r>
          </w:p>
        </w:tc>
        <w:tc>
          <w:tcPr>
            <w:tcW w:w="3592" w:type="dxa"/>
            <w:tcBorders>
              <w:top w:val="nil"/>
              <w:left w:val="nil"/>
              <w:bottom w:val="single" w:sz="4" w:space="0" w:color="auto"/>
              <w:right w:val="single" w:sz="4" w:space="0" w:color="auto"/>
            </w:tcBorders>
            <w:shd w:val="clear" w:color="auto" w:fill="auto"/>
            <w:hideMark/>
          </w:tcPr>
          <w:p w14:paraId="3A522B98" w14:textId="77777777" w:rsidR="00280781" w:rsidRPr="008B0FA5" w:rsidRDefault="00280781" w:rsidP="00DF7DF4">
            <w:pPr>
              <w:rPr>
                <w:rFonts w:ascii="Calibri" w:hAnsi="Calibri" w:cs="Calibri"/>
                <w:color w:val="000000"/>
                <w:sz w:val="16"/>
                <w:szCs w:val="16"/>
                <w:lang w:val="en-US" w:eastAsia="en-US"/>
              </w:rPr>
            </w:pPr>
            <w:r w:rsidRPr="008B0FA5">
              <w:rPr>
                <w:rFonts w:ascii="Calibri" w:hAnsi="Calibri" w:cs="Calibri"/>
                <w:color w:val="000000"/>
                <w:sz w:val="16"/>
                <w:szCs w:val="16"/>
                <w:lang w:eastAsia="en-US"/>
              </w:rPr>
              <w:t>Sustituto de crema en polvo para café “</w:t>
            </w:r>
            <w:proofErr w:type="spellStart"/>
            <w:r w:rsidRPr="008B0FA5">
              <w:rPr>
                <w:rFonts w:ascii="Calibri" w:hAnsi="Calibri" w:cs="Calibri"/>
                <w:color w:val="000000"/>
                <w:sz w:val="16"/>
                <w:szCs w:val="16"/>
                <w:lang w:eastAsia="en-US"/>
              </w:rPr>
              <w:t>Coffee</w:t>
            </w:r>
            <w:proofErr w:type="spellEnd"/>
            <w:r w:rsidRPr="008B0FA5">
              <w:rPr>
                <w:rFonts w:ascii="Calibri" w:hAnsi="Calibri" w:cs="Calibri"/>
                <w:color w:val="000000"/>
                <w:sz w:val="16"/>
                <w:szCs w:val="16"/>
                <w:lang w:eastAsia="en-US"/>
              </w:rPr>
              <w:t xml:space="preserve"> Mate, </w:t>
            </w:r>
            <w:proofErr w:type="spellStart"/>
            <w:r w:rsidRPr="008B0FA5">
              <w:rPr>
                <w:rFonts w:ascii="Calibri" w:hAnsi="Calibri" w:cs="Calibri"/>
                <w:color w:val="000000"/>
                <w:sz w:val="16"/>
                <w:szCs w:val="16"/>
                <w:lang w:eastAsia="en-US"/>
              </w:rPr>
              <w:t>Nestle</w:t>
            </w:r>
            <w:proofErr w:type="spellEnd"/>
            <w:r w:rsidRPr="008B0FA5">
              <w:rPr>
                <w:rFonts w:ascii="Calibri" w:hAnsi="Calibri" w:cs="Calibri"/>
                <w:color w:val="000000"/>
                <w:sz w:val="16"/>
                <w:szCs w:val="16"/>
                <w:lang w:eastAsia="en-US"/>
              </w:rPr>
              <w:t xml:space="preserve">” bote con 1.4 kg, elaborado con grasas comestibles, pasteurizado, reducido en grasa, ayuda a neutralizar la acidez del café, es sin lactosa y colesterol. </w:t>
            </w:r>
            <w:r w:rsidRPr="008B0FA5">
              <w:rPr>
                <w:rFonts w:ascii="Calibri" w:hAnsi="Calibri" w:cs="Calibri"/>
                <w:color w:val="000000"/>
                <w:sz w:val="16"/>
                <w:szCs w:val="16"/>
                <w:lang w:eastAsia="en-US"/>
              </w:rPr>
              <w:br/>
            </w:r>
            <w:proofErr w:type="spellStart"/>
            <w:r w:rsidRPr="008B0FA5">
              <w:rPr>
                <w:rFonts w:ascii="Calibri" w:hAnsi="Calibri" w:cs="Calibri"/>
                <w:color w:val="000000"/>
                <w:sz w:val="16"/>
                <w:szCs w:val="16"/>
                <w:lang w:val="en-US" w:eastAsia="en-US"/>
              </w:rPr>
              <w:t>caducidad</w:t>
            </w:r>
            <w:proofErr w:type="spellEnd"/>
            <w:r w:rsidRPr="008B0FA5">
              <w:rPr>
                <w:rFonts w:ascii="Calibri" w:hAnsi="Calibri" w:cs="Calibri"/>
                <w:color w:val="000000"/>
                <w:sz w:val="16"/>
                <w:szCs w:val="16"/>
                <w:lang w:val="en-US" w:eastAsia="en-US"/>
              </w:rPr>
              <w:t xml:space="preserve"> </w:t>
            </w:r>
            <w:proofErr w:type="spellStart"/>
            <w:r w:rsidRPr="008B0FA5">
              <w:rPr>
                <w:rFonts w:ascii="Calibri" w:hAnsi="Calibri" w:cs="Calibri"/>
                <w:color w:val="000000"/>
                <w:sz w:val="16"/>
                <w:szCs w:val="16"/>
                <w:lang w:val="en-US" w:eastAsia="en-US"/>
              </w:rPr>
              <w:t>mínima</w:t>
            </w:r>
            <w:proofErr w:type="spellEnd"/>
            <w:r w:rsidRPr="008B0FA5">
              <w:rPr>
                <w:rFonts w:ascii="Calibri" w:hAnsi="Calibri" w:cs="Calibri"/>
                <w:color w:val="000000"/>
                <w:sz w:val="16"/>
                <w:szCs w:val="16"/>
                <w:lang w:val="en-US" w:eastAsia="en-US"/>
              </w:rPr>
              <w:t xml:space="preserve"> de 2 </w:t>
            </w:r>
            <w:proofErr w:type="spellStart"/>
            <w:r w:rsidRPr="008B0FA5">
              <w:rPr>
                <w:rFonts w:ascii="Calibri" w:hAnsi="Calibri" w:cs="Calibri"/>
                <w:color w:val="000000"/>
                <w:sz w:val="16"/>
                <w:szCs w:val="16"/>
                <w:lang w:val="en-US" w:eastAsia="en-US"/>
              </w:rPr>
              <w:t>años</w:t>
            </w:r>
            <w:proofErr w:type="spellEnd"/>
            <w:r w:rsidRPr="008B0FA5">
              <w:rPr>
                <w:rFonts w:ascii="Calibri" w:hAnsi="Calibri" w:cs="Calibri"/>
                <w:color w:val="000000"/>
                <w:sz w:val="16"/>
                <w:szCs w:val="16"/>
                <w:lang w:val="en-US" w:eastAsia="en-US"/>
              </w:rPr>
              <w:t>.</w:t>
            </w:r>
          </w:p>
        </w:tc>
        <w:tc>
          <w:tcPr>
            <w:tcW w:w="1235" w:type="dxa"/>
            <w:tcBorders>
              <w:top w:val="nil"/>
              <w:left w:val="nil"/>
              <w:bottom w:val="single" w:sz="4" w:space="0" w:color="auto"/>
              <w:right w:val="single" w:sz="4" w:space="0" w:color="auto"/>
            </w:tcBorders>
            <w:shd w:val="clear" w:color="auto" w:fill="auto"/>
            <w:vAlign w:val="center"/>
            <w:hideMark/>
          </w:tcPr>
          <w:p w14:paraId="7D5F29E1" w14:textId="77777777" w:rsidR="00280781" w:rsidRPr="00280781" w:rsidRDefault="00280781" w:rsidP="00DF7DF4">
            <w:pPr>
              <w:jc w:val="center"/>
              <w:rPr>
                <w:rFonts w:ascii="Calibri" w:hAnsi="Calibri" w:cs="Calibri"/>
                <w:color w:val="000000"/>
                <w:sz w:val="16"/>
                <w:szCs w:val="16"/>
                <w:lang w:val="en-US" w:eastAsia="en-US"/>
              </w:rPr>
            </w:pPr>
            <w:proofErr w:type="spellStart"/>
            <w:r w:rsidRPr="00280781">
              <w:rPr>
                <w:rFonts w:ascii="Calibri" w:hAnsi="Calibri" w:cs="Calibri"/>
                <w:color w:val="000000"/>
                <w:sz w:val="16"/>
                <w:szCs w:val="16"/>
                <w:lang w:val="en-US" w:eastAsia="en-US"/>
              </w:rPr>
              <w:t>Pieza</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46D68E68"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500</w:t>
            </w:r>
          </w:p>
        </w:tc>
        <w:tc>
          <w:tcPr>
            <w:tcW w:w="971" w:type="dxa"/>
            <w:tcBorders>
              <w:top w:val="nil"/>
              <w:left w:val="nil"/>
              <w:bottom w:val="single" w:sz="4" w:space="0" w:color="auto"/>
              <w:right w:val="single" w:sz="4" w:space="0" w:color="auto"/>
            </w:tcBorders>
            <w:shd w:val="clear" w:color="auto" w:fill="auto"/>
            <w:noWrap/>
            <w:vAlign w:val="center"/>
            <w:hideMark/>
          </w:tcPr>
          <w:p w14:paraId="21A9542E"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$152.08</w:t>
            </w:r>
          </w:p>
        </w:tc>
        <w:tc>
          <w:tcPr>
            <w:tcW w:w="1309" w:type="dxa"/>
            <w:tcBorders>
              <w:top w:val="nil"/>
              <w:left w:val="nil"/>
              <w:bottom w:val="single" w:sz="4" w:space="0" w:color="auto"/>
              <w:right w:val="single" w:sz="4" w:space="0" w:color="auto"/>
            </w:tcBorders>
            <w:shd w:val="clear" w:color="auto" w:fill="auto"/>
            <w:noWrap/>
            <w:vAlign w:val="center"/>
            <w:hideMark/>
          </w:tcPr>
          <w:p w14:paraId="780F36DC"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$76,040.00</w:t>
            </w:r>
          </w:p>
        </w:tc>
      </w:tr>
      <w:tr w:rsidR="00280781" w:rsidRPr="00DF7DF4" w14:paraId="42745B90"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3C5FCA"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58</w:t>
            </w:r>
          </w:p>
        </w:tc>
        <w:tc>
          <w:tcPr>
            <w:tcW w:w="3592" w:type="dxa"/>
            <w:tcBorders>
              <w:top w:val="nil"/>
              <w:left w:val="nil"/>
              <w:bottom w:val="single" w:sz="4" w:space="0" w:color="auto"/>
              <w:right w:val="single" w:sz="4" w:space="0" w:color="auto"/>
            </w:tcBorders>
            <w:shd w:val="clear" w:color="auto" w:fill="auto"/>
            <w:hideMark/>
          </w:tcPr>
          <w:p w14:paraId="0E33908B" w14:textId="77777777" w:rsidR="00280781" w:rsidRPr="008B0FA5" w:rsidRDefault="00280781" w:rsidP="00DF7DF4">
            <w:pPr>
              <w:rPr>
                <w:rFonts w:ascii="Calibri" w:hAnsi="Calibri" w:cs="Calibri"/>
                <w:color w:val="000000"/>
                <w:sz w:val="16"/>
                <w:szCs w:val="16"/>
                <w:lang w:eastAsia="en-US"/>
              </w:rPr>
            </w:pPr>
            <w:proofErr w:type="spellStart"/>
            <w:r w:rsidRPr="008B0FA5">
              <w:rPr>
                <w:rFonts w:ascii="Calibri" w:hAnsi="Calibri" w:cs="Calibri"/>
                <w:color w:val="000000"/>
                <w:sz w:val="16"/>
                <w:szCs w:val="16"/>
                <w:lang w:eastAsia="en-US"/>
              </w:rPr>
              <w:t>Shampoo</w:t>
            </w:r>
            <w:proofErr w:type="spellEnd"/>
            <w:r w:rsidRPr="008B0FA5">
              <w:rPr>
                <w:rFonts w:ascii="Calibri" w:hAnsi="Calibri" w:cs="Calibri"/>
                <w:color w:val="000000"/>
                <w:sz w:val="16"/>
                <w:szCs w:val="16"/>
                <w:lang w:eastAsia="en-US"/>
              </w:rPr>
              <w:t xml:space="preserve"> para manos, bidón de 18 </w:t>
            </w:r>
            <w:proofErr w:type="spellStart"/>
            <w:r w:rsidRPr="008B0FA5">
              <w:rPr>
                <w:rFonts w:ascii="Calibri" w:hAnsi="Calibri" w:cs="Calibri"/>
                <w:color w:val="000000"/>
                <w:sz w:val="16"/>
                <w:szCs w:val="16"/>
                <w:lang w:eastAsia="en-US"/>
              </w:rPr>
              <w:t>lts</w:t>
            </w:r>
            <w:proofErr w:type="spellEnd"/>
            <w:r w:rsidRPr="008B0FA5">
              <w:rPr>
                <w:rFonts w:ascii="Calibri" w:hAnsi="Calibri" w:cs="Calibri"/>
                <w:color w:val="000000"/>
                <w:sz w:val="16"/>
                <w:szCs w:val="16"/>
                <w:lang w:eastAsia="en-US"/>
              </w:rPr>
              <w:t xml:space="preserve">. Jabón líquido </w:t>
            </w:r>
            <w:proofErr w:type="spellStart"/>
            <w:r w:rsidRPr="008B0FA5">
              <w:rPr>
                <w:rFonts w:ascii="Calibri" w:hAnsi="Calibri" w:cs="Calibri"/>
                <w:color w:val="000000"/>
                <w:sz w:val="16"/>
                <w:szCs w:val="16"/>
                <w:lang w:eastAsia="en-US"/>
              </w:rPr>
              <w:t>antibacterial</w:t>
            </w:r>
            <w:proofErr w:type="spellEnd"/>
            <w:r w:rsidRPr="008B0FA5">
              <w:rPr>
                <w:rFonts w:ascii="Calibri" w:hAnsi="Calibri" w:cs="Calibri"/>
                <w:color w:val="000000"/>
                <w:sz w:val="16"/>
                <w:szCs w:val="16"/>
                <w:lang w:eastAsia="en-US"/>
              </w:rPr>
              <w:t xml:space="preserve"> para el lavado de manos. Contiene agentes humectantes, desinfectantes y emolientes para una limpieza de manos óptima y segura. Biodegradable. Genera abundante espuma que limpia y se enjuaga fácilmente, varios aromas, menos manzana, en envase polietileno de alta densidad. Debe incluir etiquetas de riesgo en el envase y documentación de medidas de seguridad.</w:t>
            </w:r>
          </w:p>
        </w:tc>
        <w:tc>
          <w:tcPr>
            <w:tcW w:w="1235" w:type="dxa"/>
            <w:tcBorders>
              <w:top w:val="nil"/>
              <w:left w:val="nil"/>
              <w:bottom w:val="single" w:sz="4" w:space="0" w:color="auto"/>
              <w:right w:val="single" w:sz="4" w:space="0" w:color="auto"/>
            </w:tcBorders>
            <w:shd w:val="clear" w:color="auto" w:fill="auto"/>
            <w:vAlign w:val="center"/>
            <w:hideMark/>
          </w:tcPr>
          <w:p w14:paraId="6B3CD4E6" w14:textId="77777777" w:rsidR="00280781" w:rsidRPr="00280781" w:rsidRDefault="00280781" w:rsidP="00DF7DF4">
            <w:pPr>
              <w:jc w:val="center"/>
              <w:rPr>
                <w:rFonts w:ascii="Calibri" w:hAnsi="Calibri" w:cs="Calibri"/>
                <w:color w:val="000000"/>
                <w:sz w:val="16"/>
                <w:szCs w:val="16"/>
                <w:lang w:val="en-US" w:eastAsia="en-US"/>
              </w:rPr>
            </w:pPr>
            <w:proofErr w:type="spellStart"/>
            <w:r w:rsidRPr="00280781">
              <w:rPr>
                <w:rFonts w:ascii="Calibri" w:hAnsi="Calibri" w:cs="Calibri"/>
                <w:color w:val="000000"/>
                <w:sz w:val="16"/>
                <w:szCs w:val="16"/>
                <w:lang w:val="en-US" w:eastAsia="en-US"/>
              </w:rPr>
              <w:t>Pieza</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17C0626F"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10</w:t>
            </w:r>
          </w:p>
        </w:tc>
        <w:tc>
          <w:tcPr>
            <w:tcW w:w="971" w:type="dxa"/>
            <w:tcBorders>
              <w:top w:val="nil"/>
              <w:left w:val="nil"/>
              <w:bottom w:val="single" w:sz="4" w:space="0" w:color="auto"/>
              <w:right w:val="single" w:sz="4" w:space="0" w:color="auto"/>
            </w:tcBorders>
            <w:shd w:val="clear" w:color="auto" w:fill="auto"/>
            <w:noWrap/>
            <w:vAlign w:val="center"/>
            <w:hideMark/>
          </w:tcPr>
          <w:p w14:paraId="1E1D0306"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$54.90</w:t>
            </w:r>
          </w:p>
        </w:tc>
        <w:tc>
          <w:tcPr>
            <w:tcW w:w="1309" w:type="dxa"/>
            <w:tcBorders>
              <w:top w:val="nil"/>
              <w:left w:val="nil"/>
              <w:bottom w:val="single" w:sz="4" w:space="0" w:color="auto"/>
              <w:right w:val="single" w:sz="4" w:space="0" w:color="auto"/>
            </w:tcBorders>
            <w:shd w:val="clear" w:color="auto" w:fill="auto"/>
            <w:noWrap/>
            <w:vAlign w:val="center"/>
            <w:hideMark/>
          </w:tcPr>
          <w:p w14:paraId="5A09BBBE"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$549.00</w:t>
            </w:r>
          </w:p>
        </w:tc>
      </w:tr>
      <w:tr w:rsidR="00280781" w:rsidRPr="00DF7DF4" w14:paraId="0C4DF6F6"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E9809A"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63**</w:t>
            </w:r>
          </w:p>
        </w:tc>
        <w:tc>
          <w:tcPr>
            <w:tcW w:w="3592" w:type="dxa"/>
            <w:tcBorders>
              <w:top w:val="nil"/>
              <w:left w:val="nil"/>
              <w:bottom w:val="single" w:sz="4" w:space="0" w:color="auto"/>
              <w:right w:val="single" w:sz="4" w:space="0" w:color="auto"/>
            </w:tcBorders>
            <w:shd w:val="clear" w:color="auto" w:fill="auto"/>
            <w:hideMark/>
          </w:tcPr>
          <w:p w14:paraId="0CF74CE5" w14:textId="77777777" w:rsidR="00280781" w:rsidRPr="008B0FA5" w:rsidRDefault="00280781" w:rsidP="00DF7DF4">
            <w:pPr>
              <w:rPr>
                <w:rFonts w:ascii="Calibri" w:hAnsi="Calibri" w:cs="Calibri"/>
                <w:color w:val="000000"/>
                <w:sz w:val="16"/>
                <w:szCs w:val="16"/>
                <w:lang w:eastAsia="en-US"/>
              </w:rPr>
            </w:pPr>
            <w:r w:rsidRPr="008B0FA5">
              <w:rPr>
                <w:rFonts w:ascii="Calibri" w:hAnsi="Calibri" w:cs="Calibri"/>
                <w:color w:val="000000"/>
                <w:sz w:val="16"/>
                <w:szCs w:val="16"/>
                <w:lang w:eastAsia="en-US"/>
              </w:rPr>
              <w:t>Alcohol Etílico “AZ” de 96 grados G.L. tapa roja o Etanol sin desnaturalizar, bidón de 20 litros., en envase virgen de polietileno de alta densidad y tereftalato de polietileno (PET), con menos de 10 mg. de impurezas no aromáticas por cada 1000 ml. de Alcohol, debe incluir etiquetas de riesgo en el envase o documentación de medidas de seguridad bajo norma NOM-018-STPS-2015, con sello de garantía.</w:t>
            </w:r>
            <w:r w:rsidRPr="008B0FA5">
              <w:rPr>
                <w:rFonts w:ascii="Calibri" w:hAnsi="Calibri" w:cs="Calibri"/>
                <w:color w:val="000000"/>
                <w:sz w:val="16"/>
                <w:szCs w:val="16"/>
                <w:lang w:eastAsia="en-US"/>
              </w:rPr>
              <w:br/>
              <w:t>caducidad mínima de 2 años</w:t>
            </w:r>
          </w:p>
        </w:tc>
        <w:tc>
          <w:tcPr>
            <w:tcW w:w="1235" w:type="dxa"/>
            <w:tcBorders>
              <w:top w:val="nil"/>
              <w:left w:val="nil"/>
              <w:bottom w:val="single" w:sz="4" w:space="0" w:color="auto"/>
              <w:right w:val="single" w:sz="4" w:space="0" w:color="auto"/>
            </w:tcBorders>
            <w:shd w:val="clear" w:color="auto" w:fill="auto"/>
            <w:vAlign w:val="center"/>
            <w:hideMark/>
          </w:tcPr>
          <w:p w14:paraId="064DA278" w14:textId="77777777" w:rsidR="00280781" w:rsidRPr="00280781" w:rsidRDefault="00280781" w:rsidP="00DF7DF4">
            <w:pPr>
              <w:jc w:val="center"/>
              <w:rPr>
                <w:rFonts w:ascii="Calibri" w:hAnsi="Calibri" w:cs="Calibri"/>
                <w:color w:val="000000"/>
                <w:sz w:val="16"/>
                <w:szCs w:val="16"/>
                <w:lang w:val="en-US" w:eastAsia="en-US"/>
              </w:rPr>
            </w:pPr>
            <w:proofErr w:type="spellStart"/>
            <w:r w:rsidRPr="00280781">
              <w:rPr>
                <w:rFonts w:ascii="Calibri" w:hAnsi="Calibri" w:cs="Calibri"/>
                <w:color w:val="000000"/>
                <w:sz w:val="16"/>
                <w:szCs w:val="16"/>
                <w:lang w:val="en-US" w:eastAsia="en-US"/>
              </w:rPr>
              <w:t>Pieza</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B5E8EB0"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20</w:t>
            </w:r>
          </w:p>
        </w:tc>
        <w:tc>
          <w:tcPr>
            <w:tcW w:w="971" w:type="dxa"/>
            <w:tcBorders>
              <w:top w:val="nil"/>
              <w:left w:val="nil"/>
              <w:bottom w:val="single" w:sz="4" w:space="0" w:color="auto"/>
              <w:right w:val="single" w:sz="4" w:space="0" w:color="auto"/>
            </w:tcBorders>
            <w:shd w:val="clear" w:color="auto" w:fill="auto"/>
            <w:noWrap/>
            <w:vAlign w:val="center"/>
            <w:hideMark/>
          </w:tcPr>
          <w:p w14:paraId="5B4F7BE1"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$33.50</w:t>
            </w:r>
          </w:p>
        </w:tc>
        <w:tc>
          <w:tcPr>
            <w:tcW w:w="1309" w:type="dxa"/>
            <w:tcBorders>
              <w:top w:val="nil"/>
              <w:left w:val="nil"/>
              <w:bottom w:val="single" w:sz="4" w:space="0" w:color="auto"/>
              <w:right w:val="single" w:sz="4" w:space="0" w:color="auto"/>
            </w:tcBorders>
            <w:shd w:val="clear" w:color="auto" w:fill="auto"/>
            <w:noWrap/>
            <w:vAlign w:val="center"/>
            <w:hideMark/>
          </w:tcPr>
          <w:p w14:paraId="13505808"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$670.00</w:t>
            </w:r>
          </w:p>
        </w:tc>
      </w:tr>
      <w:tr w:rsidR="00280781" w:rsidRPr="00DF7DF4" w14:paraId="43BEBDBF"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07FCDB"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64</w:t>
            </w:r>
          </w:p>
        </w:tc>
        <w:tc>
          <w:tcPr>
            <w:tcW w:w="3592" w:type="dxa"/>
            <w:tcBorders>
              <w:top w:val="nil"/>
              <w:left w:val="nil"/>
              <w:bottom w:val="single" w:sz="4" w:space="0" w:color="auto"/>
              <w:right w:val="single" w:sz="4" w:space="0" w:color="auto"/>
            </w:tcBorders>
            <w:shd w:val="clear" w:color="auto" w:fill="auto"/>
            <w:hideMark/>
          </w:tcPr>
          <w:p w14:paraId="1B7C2DF6" w14:textId="77777777" w:rsidR="00280781" w:rsidRPr="008B0FA5" w:rsidRDefault="00280781" w:rsidP="00DF7DF4">
            <w:pPr>
              <w:rPr>
                <w:rFonts w:ascii="Calibri" w:hAnsi="Calibri" w:cs="Calibri"/>
                <w:color w:val="000000"/>
                <w:sz w:val="16"/>
                <w:szCs w:val="16"/>
                <w:lang w:eastAsia="en-US"/>
              </w:rPr>
            </w:pPr>
            <w:r w:rsidRPr="008B0FA5">
              <w:rPr>
                <w:rFonts w:ascii="Calibri" w:hAnsi="Calibri" w:cs="Calibri"/>
                <w:color w:val="000000"/>
                <w:sz w:val="16"/>
                <w:szCs w:val="16"/>
                <w:lang w:eastAsia="en-US"/>
              </w:rPr>
              <w:t xml:space="preserve">Bolsa de plástico transparente  biodegradable 50 X 70 </w:t>
            </w:r>
            <w:proofErr w:type="spellStart"/>
            <w:r w:rsidRPr="008B0FA5">
              <w:rPr>
                <w:rFonts w:ascii="Calibri" w:hAnsi="Calibri" w:cs="Calibri"/>
                <w:color w:val="000000"/>
                <w:sz w:val="16"/>
                <w:szCs w:val="16"/>
                <w:lang w:eastAsia="en-US"/>
              </w:rPr>
              <w:t>cms</w:t>
            </w:r>
            <w:proofErr w:type="spellEnd"/>
            <w:r w:rsidRPr="008B0FA5">
              <w:rPr>
                <w:rFonts w:ascii="Calibri" w:hAnsi="Calibri" w:cs="Calibri"/>
                <w:color w:val="000000"/>
                <w:sz w:val="16"/>
                <w:szCs w:val="16"/>
                <w:lang w:eastAsia="en-US"/>
              </w:rPr>
              <w:t>, calibre 150, empacadas por kilo</w:t>
            </w:r>
          </w:p>
        </w:tc>
        <w:tc>
          <w:tcPr>
            <w:tcW w:w="1235" w:type="dxa"/>
            <w:tcBorders>
              <w:top w:val="nil"/>
              <w:left w:val="nil"/>
              <w:bottom w:val="single" w:sz="4" w:space="0" w:color="auto"/>
              <w:right w:val="single" w:sz="4" w:space="0" w:color="auto"/>
            </w:tcBorders>
            <w:shd w:val="clear" w:color="auto" w:fill="auto"/>
            <w:vAlign w:val="center"/>
            <w:hideMark/>
          </w:tcPr>
          <w:p w14:paraId="05FBE607"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Kilo</w:t>
            </w:r>
          </w:p>
        </w:tc>
        <w:tc>
          <w:tcPr>
            <w:tcW w:w="1010" w:type="dxa"/>
            <w:tcBorders>
              <w:top w:val="nil"/>
              <w:left w:val="nil"/>
              <w:bottom w:val="single" w:sz="4" w:space="0" w:color="auto"/>
              <w:right w:val="single" w:sz="4" w:space="0" w:color="auto"/>
            </w:tcBorders>
            <w:shd w:val="clear" w:color="auto" w:fill="auto"/>
            <w:noWrap/>
            <w:vAlign w:val="center"/>
            <w:hideMark/>
          </w:tcPr>
          <w:p w14:paraId="2BB43BBD"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100</w:t>
            </w:r>
          </w:p>
        </w:tc>
        <w:tc>
          <w:tcPr>
            <w:tcW w:w="971" w:type="dxa"/>
            <w:tcBorders>
              <w:top w:val="nil"/>
              <w:left w:val="nil"/>
              <w:bottom w:val="single" w:sz="4" w:space="0" w:color="auto"/>
              <w:right w:val="single" w:sz="4" w:space="0" w:color="auto"/>
            </w:tcBorders>
            <w:shd w:val="clear" w:color="auto" w:fill="auto"/>
            <w:noWrap/>
            <w:vAlign w:val="center"/>
            <w:hideMark/>
          </w:tcPr>
          <w:p w14:paraId="779D927A"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$32.80</w:t>
            </w:r>
          </w:p>
        </w:tc>
        <w:tc>
          <w:tcPr>
            <w:tcW w:w="1309" w:type="dxa"/>
            <w:tcBorders>
              <w:top w:val="nil"/>
              <w:left w:val="nil"/>
              <w:bottom w:val="single" w:sz="4" w:space="0" w:color="auto"/>
              <w:right w:val="single" w:sz="4" w:space="0" w:color="auto"/>
            </w:tcBorders>
            <w:shd w:val="clear" w:color="auto" w:fill="auto"/>
            <w:noWrap/>
            <w:vAlign w:val="center"/>
            <w:hideMark/>
          </w:tcPr>
          <w:p w14:paraId="73093838"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$3,280.00</w:t>
            </w:r>
          </w:p>
        </w:tc>
      </w:tr>
      <w:tr w:rsidR="00280781" w:rsidRPr="00DF7DF4" w14:paraId="499F8229"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2168A"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66</w:t>
            </w:r>
          </w:p>
        </w:tc>
        <w:tc>
          <w:tcPr>
            <w:tcW w:w="3592" w:type="dxa"/>
            <w:tcBorders>
              <w:top w:val="nil"/>
              <w:left w:val="nil"/>
              <w:bottom w:val="single" w:sz="4" w:space="0" w:color="auto"/>
              <w:right w:val="single" w:sz="4" w:space="0" w:color="auto"/>
            </w:tcBorders>
            <w:shd w:val="clear" w:color="auto" w:fill="auto"/>
            <w:hideMark/>
          </w:tcPr>
          <w:p w14:paraId="24A770EB" w14:textId="77777777" w:rsidR="00280781" w:rsidRPr="008B0FA5" w:rsidRDefault="00280781" w:rsidP="00DF7DF4">
            <w:pPr>
              <w:rPr>
                <w:rFonts w:ascii="Calibri" w:hAnsi="Calibri" w:cs="Calibri"/>
                <w:color w:val="000000"/>
                <w:sz w:val="16"/>
                <w:szCs w:val="16"/>
                <w:lang w:eastAsia="en-US"/>
              </w:rPr>
            </w:pPr>
            <w:r w:rsidRPr="008B0FA5">
              <w:rPr>
                <w:rFonts w:ascii="Calibri" w:hAnsi="Calibri" w:cs="Calibri"/>
                <w:color w:val="000000"/>
                <w:sz w:val="16"/>
                <w:szCs w:val="16"/>
                <w:lang w:eastAsia="en-US"/>
              </w:rPr>
              <w:t xml:space="preserve">Bolsa de plástico transparente de 30 X 40 </w:t>
            </w:r>
            <w:proofErr w:type="spellStart"/>
            <w:r w:rsidRPr="008B0FA5">
              <w:rPr>
                <w:rFonts w:ascii="Calibri" w:hAnsi="Calibri" w:cs="Calibri"/>
                <w:color w:val="000000"/>
                <w:sz w:val="16"/>
                <w:szCs w:val="16"/>
                <w:lang w:eastAsia="en-US"/>
              </w:rPr>
              <w:t>cms</w:t>
            </w:r>
            <w:proofErr w:type="spellEnd"/>
            <w:r w:rsidRPr="008B0FA5">
              <w:rPr>
                <w:rFonts w:ascii="Calibri" w:hAnsi="Calibri" w:cs="Calibri"/>
                <w:color w:val="000000"/>
                <w:sz w:val="16"/>
                <w:szCs w:val="16"/>
                <w:lang w:eastAsia="en-US"/>
              </w:rPr>
              <w:t>., calibre 125, empacadas por kilo</w:t>
            </w:r>
          </w:p>
        </w:tc>
        <w:tc>
          <w:tcPr>
            <w:tcW w:w="1235" w:type="dxa"/>
            <w:tcBorders>
              <w:top w:val="nil"/>
              <w:left w:val="nil"/>
              <w:bottom w:val="single" w:sz="4" w:space="0" w:color="auto"/>
              <w:right w:val="single" w:sz="4" w:space="0" w:color="auto"/>
            </w:tcBorders>
            <w:shd w:val="clear" w:color="auto" w:fill="auto"/>
            <w:vAlign w:val="center"/>
            <w:hideMark/>
          </w:tcPr>
          <w:p w14:paraId="46A3B778"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Kilo</w:t>
            </w:r>
          </w:p>
        </w:tc>
        <w:tc>
          <w:tcPr>
            <w:tcW w:w="1010" w:type="dxa"/>
            <w:tcBorders>
              <w:top w:val="nil"/>
              <w:left w:val="nil"/>
              <w:bottom w:val="single" w:sz="4" w:space="0" w:color="auto"/>
              <w:right w:val="single" w:sz="4" w:space="0" w:color="auto"/>
            </w:tcBorders>
            <w:shd w:val="clear" w:color="auto" w:fill="auto"/>
            <w:noWrap/>
            <w:vAlign w:val="center"/>
            <w:hideMark/>
          </w:tcPr>
          <w:p w14:paraId="11C2571B"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70</w:t>
            </w:r>
          </w:p>
        </w:tc>
        <w:tc>
          <w:tcPr>
            <w:tcW w:w="971" w:type="dxa"/>
            <w:tcBorders>
              <w:top w:val="nil"/>
              <w:left w:val="nil"/>
              <w:bottom w:val="single" w:sz="4" w:space="0" w:color="auto"/>
              <w:right w:val="single" w:sz="4" w:space="0" w:color="auto"/>
            </w:tcBorders>
            <w:shd w:val="clear" w:color="auto" w:fill="auto"/>
            <w:noWrap/>
            <w:vAlign w:val="center"/>
            <w:hideMark/>
          </w:tcPr>
          <w:p w14:paraId="4113774C"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$33.50</w:t>
            </w:r>
          </w:p>
        </w:tc>
        <w:tc>
          <w:tcPr>
            <w:tcW w:w="1309" w:type="dxa"/>
            <w:tcBorders>
              <w:top w:val="nil"/>
              <w:left w:val="nil"/>
              <w:bottom w:val="single" w:sz="4" w:space="0" w:color="auto"/>
              <w:right w:val="single" w:sz="4" w:space="0" w:color="auto"/>
            </w:tcBorders>
            <w:shd w:val="clear" w:color="auto" w:fill="auto"/>
            <w:noWrap/>
            <w:vAlign w:val="center"/>
            <w:hideMark/>
          </w:tcPr>
          <w:p w14:paraId="22D467D1"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$2,345.00</w:t>
            </w:r>
          </w:p>
        </w:tc>
      </w:tr>
      <w:tr w:rsidR="00280781" w:rsidRPr="00DF7DF4" w14:paraId="4B3D852D"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513272"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69</w:t>
            </w:r>
          </w:p>
        </w:tc>
        <w:tc>
          <w:tcPr>
            <w:tcW w:w="3592" w:type="dxa"/>
            <w:tcBorders>
              <w:top w:val="nil"/>
              <w:left w:val="nil"/>
              <w:bottom w:val="single" w:sz="4" w:space="0" w:color="auto"/>
              <w:right w:val="single" w:sz="4" w:space="0" w:color="auto"/>
            </w:tcBorders>
            <w:shd w:val="clear" w:color="auto" w:fill="auto"/>
            <w:hideMark/>
          </w:tcPr>
          <w:p w14:paraId="5108E0D5" w14:textId="77777777" w:rsidR="00280781" w:rsidRPr="008B0FA5" w:rsidRDefault="00280781" w:rsidP="00DF7DF4">
            <w:pPr>
              <w:rPr>
                <w:rFonts w:ascii="Calibri" w:hAnsi="Calibri" w:cs="Calibri"/>
                <w:color w:val="000000"/>
                <w:sz w:val="16"/>
                <w:szCs w:val="16"/>
                <w:lang w:eastAsia="en-US"/>
              </w:rPr>
            </w:pPr>
            <w:r w:rsidRPr="008B0FA5">
              <w:rPr>
                <w:rFonts w:ascii="Calibri" w:hAnsi="Calibri" w:cs="Calibri"/>
                <w:color w:val="000000"/>
                <w:sz w:val="16"/>
                <w:szCs w:val="16"/>
                <w:lang w:eastAsia="en-US"/>
              </w:rPr>
              <w:t>Bolsa de plástico transparente biodegradable de 90 x 120 cm. calibre 150</w:t>
            </w:r>
          </w:p>
        </w:tc>
        <w:tc>
          <w:tcPr>
            <w:tcW w:w="1235" w:type="dxa"/>
            <w:tcBorders>
              <w:top w:val="nil"/>
              <w:left w:val="nil"/>
              <w:bottom w:val="single" w:sz="4" w:space="0" w:color="auto"/>
              <w:right w:val="single" w:sz="4" w:space="0" w:color="auto"/>
            </w:tcBorders>
            <w:shd w:val="clear" w:color="auto" w:fill="auto"/>
            <w:vAlign w:val="center"/>
            <w:hideMark/>
          </w:tcPr>
          <w:p w14:paraId="5CA625AB"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Kilo</w:t>
            </w:r>
          </w:p>
        </w:tc>
        <w:tc>
          <w:tcPr>
            <w:tcW w:w="1010" w:type="dxa"/>
            <w:tcBorders>
              <w:top w:val="nil"/>
              <w:left w:val="nil"/>
              <w:bottom w:val="single" w:sz="4" w:space="0" w:color="auto"/>
              <w:right w:val="single" w:sz="4" w:space="0" w:color="auto"/>
            </w:tcBorders>
            <w:shd w:val="clear" w:color="auto" w:fill="auto"/>
            <w:noWrap/>
            <w:vAlign w:val="center"/>
            <w:hideMark/>
          </w:tcPr>
          <w:p w14:paraId="6CFFE63D"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100</w:t>
            </w:r>
          </w:p>
        </w:tc>
        <w:tc>
          <w:tcPr>
            <w:tcW w:w="971" w:type="dxa"/>
            <w:tcBorders>
              <w:top w:val="nil"/>
              <w:left w:val="nil"/>
              <w:bottom w:val="single" w:sz="4" w:space="0" w:color="auto"/>
              <w:right w:val="single" w:sz="4" w:space="0" w:color="auto"/>
            </w:tcBorders>
            <w:shd w:val="clear" w:color="auto" w:fill="auto"/>
            <w:noWrap/>
            <w:vAlign w:val="center"/>
            <w:hideMark/>
          </w:tcPr>
          <w:p w14:paraId="537196FC"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$52.80</w:t>
            </w:r>
          </w:p>
        </w:tc>
        <w:tc>
          <w:tcPr>
            <w:tcW w:w="1309" w:type="dxa"/>
            <w:tcBorders>
              <w:top w:val="nil"/>
              <w:left w:val="nil"/>
              <w:bottom w:val="single" w:sz="4" w:space="0" w:color="auto"/>
              <w:right w:val="single" w:sz="4" w:space="0" w:color="auto"/>
            </w:tcBorders>
            <w:shd w:val="clear" w:color="auto" w:fill="auto"/>
            <w:noWrap/>
            <w:vAlign w:val="center"/>
            <w:hideMark/>
          </w:tcPr>
          <w:p w14:paraId="47BA2580"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$5,280.00</w:t>
            </w:r>
          </w:p>
        </w:tc>
      </w:tr>
      <w:tr w:rsidR="00280781" w:rsidRPr="00DF7DF4" w14:paraId="62F6A066"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AFBD9"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70</w:t>
            </w:r>
          </w:p>
        </w:tc>
        <w:tc>
          <w:tcPr>
            <w:tcW w:w="3592" w:type="dxa"/>
            <w:tcBorders>
              <w:top w:val="nil"/>
              <w:left w:val="nil"/>
              <w:bottom w:val="single" w:sz="4" w:space="0" w:color="auto"/>
              <w:right w:val="single" w:sz="4" w:space="0" w:color="auto"/>
            </w:tcBorders>
            <w:shd w:val="clear" w:color="auto" w:fill="auto"/>
            <w:hideMark/>
          </w:tcPr>
          <w:p w14:paraId="160C67E9" w14:textId="77777777" w:rsidR="00280781" w:rsidRPr="008B0FA5" w:rsidRDefault="00280781" w:rsidP="00DF7DF4">
            <w:pPr>
              <w:rPr>
                <w:rFonts w:ascii="Calibri" w:hAnsi="Calibri" w:cs="Calibri"/>
                <w:color w:val="000000"/>
                <w:sz w:val="16"/>
                <w:szCs w:val="16"/>
                <w:lang w:val="en-US" w:eastAsia="en-US"/>
              </w:rPr>
            </w:pPr>
            <w:r w:rsidRPr="008B0FA5">
              <w:rPr>
                <w:rFonts w:ascii="Calibri" w:hAnsi="Calibri" w:cs="Calibri"/>
                <w:color w:val="000000"/>
                <w:sz w:val="16"/>
                <w:szCs w:val="16"/>
                <w:lang w:eastAsia="en-US"/>
              </w:rPr>
              <w:t>Frasco de plástico PET transparente redondo de 500 ml. con tapa de rosca (no twist), boca ancha, Medidas:</w:t>
            </w:r>
            <w:r w:rsidRPr="008B0FA5">
              <w:rPr>
                <w:rFonts w:ascii="Calibri" w:hAnsi="Calibri" w:cs="Calibri"/>
                <w:color w:val="000000"/>
                <w:sz w:val="16"/>
                <w:szCs w:val="16"/>
                <w:lang w:eastAsia="en-US"/>
              </w:rPr>
              <w:br/>
              <w:t>Diámetro:  6.7 cm (boca).</w:t>
            </w:r>
            <w:r w:rsidRPr="008B0FA5">
              <w:rPr>
                <w:rFonts w:ascii="Calibri" w:hAnsi="Calibri" w:cs="Calibri"/>
                <w:color w:val="000000"/>
                <w:sz w:val="16"/>
                <w:szCs w:val="16"/>
                <w:lang w:eastAsia="en-US"/>
              </w:rPr>
              <w:br/>
            </w:r>
            <w:r w:rsidRPr="008B0FA5">
              <w:rPr>
                <w:rFonts w:ascii="Calibri" w:hAnsi="Calibri" w:cs="Calibri"/>
                <w:color w:val="000000"/>
                <w:sz w:val="16"/>
                <w:szCs w:val="16"/>
                <w:lang w:val="en-US" w:eastAsia="en-US"/>
              </w:rPr>
              <w:t>Alto: 14.2cm.</w:t>
            </w:r>
            <w:r w:rsidRPr="008B0FA5">
              <w:rPr>
                <w:rFonts w:ascii="Calibri" w:hAnsi="Calibri" w:cs="Calibri"/>
                <w:color w:val="000000"/>
                <w:sz w:val="16"/>
                <w:szCs w:val="16"/>
                <w:lang w:val="en-US" w:eastAsia="en-US"/>
              </w:rPr>
              <w:br/>
              <w:t>Ancho: 7.5 cm.</w:t>
            </w:r>
          </w:p>
        </w:tc>
        <w:tc>
          <w:tcPr>
            <w:tcW w:w="1235" w:type="dxa"/>
            <w:tcBorders>
              <w:top w:val="nil"/>
              <w:left w:val="nil"/>
              <w:bottom w:val="single" w:sz="4" w:space="0" w:color="auto"/>
              <w:right w:val="single" w:sz="4" w:space="0" w:color="auto"/>
            </w:tcBorders>
            <w:shd w:val="clear" w:color="auto" w:fill="auto"/>
            <w:vAlign w:val="center"/>
            <w:hideMark/>
          </w:tcPr>
          <w:p w14:paraId="74FB1255" w14:textId="77777777" w:rsidR="00280781" w:rsidRPr="00280781" w:rsidRDefault="00280781" w:rsidP="00DF7DF4">
            <w:pPr>
              <w:jc w:val="center"/>
              <w:rPr>
                <w:rFonts w:ascii="Calibri" w:hAnsi="Calibri" w:cs="Calibri"/>
                <w:color w:val="000000"/>
                <w:sz w:val="16"/>
                <w:szCs w:val="16"/>
                <w:lang w:val="en-US" w:eastAsia="en-US"/>
              </w:rPr>
            </w:pPr>
            <w:proofErr w:type="spellStart"/>
            <w:r w:rsidRPr="00280781">
              <w:rPr>
                <w:rFonts w:ascii="Calibri" w:hAnsi="Calibri" w:cs="Calibri"/>
                <w:color w:val="000000"/>
                <w:sz w:val="16"/>
                <w:szCs w:val="16"/>
                <w:lang w:val="en-US" w:eastAsia="en-US"/>
              </w:rPr>
              <w:t>Pieza</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5EFB4C06"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300</w:t>
            </w:r>
          </w:p>
        </w:tc>
        <w:tc>
          <w:tcPr>
            <w:tcW w:w="971" w:type="dxa"/>
            <w:tcBorders>
              <w:top w:val="nil"/>
              <w:left w:val="nil"/>
              <w:bottom w:val="single" w:sz="4" w:space="0" w:color="auto"/>
              <w:right w:val="single" w:sz="4" w:space="0" w:color="auto"/>
            </w:tcBorders>
            <w:shd w:val="clear" w:color="auto" w:fill="auto"/>
            <w:noWrap/>
            <w:vAlign w:val="center"/>
            <w:hideMark/>
          </w:tcPr>
          <w:p w14:paraId="4C6F0A04"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$5.79</w:t>
            </w:r>
          </w:p>
        </w:tc>
        <w:tc>
          <w:tcPr>
            <w:tcW w:w="1309" w:type="dxa"/>
            <w:tcBorders>
              <w:top w:val="nil"/>
              <w:left w:val="nil"/>
              <w:bottom w:val="single" w:sz="4" w:space="0" w:color="auto"/>
              <w:right w:val="single" w:sz="4" w:space="0" w:color="auto"/>
            </w:tcBorders>
            <w:shd w:val="clear" w:color="auto" w:fill="auto"/>
            <w:noWrap/>
            <w:vAlign w:val="center"/>
            <w:hideMark/>
          </w:tcPr>
          <w:p w14:paraId="5AE01E48"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$1,737.00</w:t>
            </w:r>
          </w:p>
        </w:tc>
      </w:tr>
      <w:tr w:rsidR="00280781" w:rsidRPr="00DF7DF4" w14:paraId="08B9340D" w14:textId="77777777" w:rsidTr="00280781">
        <w:trPr>
          <w:trHeight w:hRule="exact" w:val="2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7446A4" w14:textId="77777777" w:rsidR="00280781" w:rsidRPr="008B0FA5" w:rsidRDefault="00280781" w:rsidP="00DF7DF4">
            <w:pPr>
              <w:jc w:val="center"/>
              <w:rPr>
                <w:rFonts w:ascii="Calibri" w:hAnsi="Calibri" w:cs="Calibri"/>
                <w:color w:val="000000"/>
                <w:sz w:val="16"/>
                <w:szCs w:val="16"/>
                <w:lang w:val="en-US" w:eastAsia="en-US"/>
              </w:rPr>
            </w:pPr>
            <w:r w:rsidRPr="008B0FA5">
              <w:rPr>
                <w:rFonts w:ascii="Calibri" w:hAnsi="Calibri" w:cs="Calibri"/>
                <w:color w:val="000000"/>
                <w:sz w:val="16"/>
                <w:szCs w:val="16"/>
                <w:lang w:val="en-US" w:eastAsia="en-US"/>
              </w:rPr>
              <w:t>71</w:t>
            </w:r>
          </w:p>
        </w:tc>
        <w:tc>
          <w:tcPr>
            <w:tcW w:w="3592" w:type="dxa"/>
            <w:tcBorders>
              <w:top w:val="nil"/>
              <w:left w:val="nil"/>
              <w:bottom w:val="single" w:sz="4" w:space="0" w:color="auto"/>
              <w:right w:val="single" w:sz="4" w:space="0" w:color="auto"/>
            </w:tcBorders>
            <w:shd w:val="clear" w:color="auto" w:fill="auto"/>
            <w:hideMark/>
          </w:tcPr>
          <w:p w14:paraId="49C6D666" w14:textId="77777777" w:rsidR="00280781" w:rsidRPr="008B0FA5" w:rsidRDefault="00280781" w:rsidP="00DF7DF4">
            <w:pPr>
              <w:rPr>
                <w:rFonts w:ascii="Calibri" w:hAnsi="Calibri" w:cs="Calibri"/>
                <w:color w:val="000000"/>
                <w:sz w:val="16"/>
                <w:szCs w:val="16"/>
                <w:lang w:val="en-US" w:eastAsia="en-US"/>
              </w:rPr>
            </w:pPr>
            <w:r w:rsidRPr="008B0FA5">
              <w:rPr>
                <w:rFonts w:ascii="Calibri" w:hAnsi="Calibri" w:cs="Calibri"/>
                <w:color w:val="000000"/>
                <w:sz w:val="16"/>
                <w:szCs w:val="16"/>
                <w:lang w:eastAsia="en-US"/>
              </w:rPr>
              <w:t>Frasco de plástico PET transparente redondo de 1000 ml., con tapa de rosca (no twist), boca ancha, Diámetro:  6.7 cm (boca).</w:t>
            </w:r>
            <w:r w:rsidRPr="008B0FA5">
              <w:rPr>
                <w:rFonts w:ascii="Calibri" w:hAnsi="Calibri" w:cs="Calibri"/>
                <w:color w:val="000000"/>
                <w:sz w:val="16"/>
                <w:szCs w:val="16"/>
                <w:lang w:eastAsia="en-US"/>
              </w:rPr>
              <w:br/>
            </w:r>
            <w:r w:rsidRPr="008B0FA5">
              <w:rPr>
                <w:rFonts w:ascii="Calibri" w:hAnsi="Calibri" w:cs="Calibri"/>
                <w:color w:val="000000"/>
                <w:sz w:val="16"/>
                <w:szCs w:val="16"/>
                <w:lang w:val="en-US" w:eastAsia="en-US"/>
              </w:rPr>
              <w:t>Alto: 21.5 cm.</w:t>
            </w:r>
            <w:r w:rsidRPr="008B0FA5">
              <w:rPr>
                <w:rFonts w:ascii="Calibri" w:hAnsi="Calibri" w:cs="Calibri"/>
                <w:color w:val="000000"/>
                <w:sz w:val="16"/>
                <w:szCs w:val="16"/>
                <w:lang w:val="en-US" w:eastAsia="en-US"/>
              </w:rPr>
              <w:br/>
              <w:t>Ancho : 8.5 cm.</w:t>
            </w:r>
          </w:p>
        </w:tc>
        <w:tc>
          <w:tcPr>
            <w:tcW w:w="1235" w:type="dxa"/>
            <w:tcBorders>
              <w:top w:val="nil"/>
              <w:left w:val="nil"/>
              <w:bottom w:val="single" w:sz="4" w:space="0" w:color="auto"/>
              <w:right w:val="single" w:sz="4" w:space="0" w:color="auto"/>
            </w:tcBorders>
            <w:shd w:val="clear" w:color="auto" w:fill="auto"/>
            <w:vAlign w:val="center"/>
            <w:hideMark/>
          </w:tcPr>
          <w:p w14:paraId="6C1BD235" w14:textId="77777777" w:rsidR="00280781" w:rsidRPr="00280781" w:rsidRDefault="00280781" w:rsidP="00DF7DF4">
            <w:pPr>
              <w:jc w:val="center"/>
              <w:rPr>
                <w:rFonts w:ascii="Calibri" w:hAnsi="Calibri" w:cs="Calibri"/>
                <w:color w:val="000000"/>
                <w:sz w:val="16"/>
                <w:szCs w:val="16"/>
                <w:lang w:val="en-US" w:eastAsia="en-US"/>
              </w:rPr>
            </w:pPr>
            <w:proofErr w:type="spellStart"/>
            <w:r w:rsidRPr="00280781">
              <w:rPr>
                <w:rFonts w:ascii="Calibri" w:hAnsi="Calibri" w:cs="Calibri"/>
                <w:color w:val="000000"/>
                <w:sz w:val="16"/>
                <w:szCs w:val="16"/>
                <w:lang w:val="en-US" w:eastAsia="en-US"/>
              </w:rPr>
              <w:t>Pieza</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025C1C37"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300</w:t>
            </w:r>
          </w:p>
        </w:tc>
        <w:tc>
          <w:tcPr>
            <w:tcW w:w="971" w:type="dxa"/>
            <w:tcBorders>
              <w:top w:val="nil"/>
              <w:left w:val="nil"/>
              <w:bottom w:val="single" w:sz="4" w:space="0" w:color="auto"/>
              <w:right w:val="single" w:sz="4" w:space="0" w:color="auto"/>
            </w:tcBorders>
            <w:shd w:val="clear" w:color="auto" w:fill="auto"/>
            <w:noWrap/>
            <w:vAlign w:val="center"/>
            <w:hideMark/>
          </w:tcPr>
          <w:p w14:paraId="4CC2E013"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$9.16</w:t>
            </w:r>
          </w:p>
        </w:tc>
        <w:tc>
          <w:tcPr>
            <w:tcW w:w="1309" w:type="dxa"/>
            <w:tcBorders>
              <w:top w:val="nil"/>
              <w:left w:val="nil"/>
              <w:bottom w:val="single" w:sz="4" w:space="0" w:color="auto"/>
              <w:right w:val="single" w:sz="4" w:space="0" w:color="auto"/>
            </w:tcBorders>
            <w:shd w:val="clear" w:color="auto" w:fill="auto"/>
            <w:noWrap/>
            <w:vAlign w:val="center"/>
            <w:hideMark/>
          </w:tcPr>
          <w:p w14:paraId="6B1B131D" w14:textId="77777777" w:rsidR="00280781" w:rsidRPr="00280781" w:rsidRDefault="00280781" w:rsidP="00DF7DF4">
            <w:pPr>
              <w:jc w:val="center"/>
              <w:rPr>
                <w:rFonts w:ascii="Calibri" w:hAnsi="Calibri" w:cs="Calibri"/>
                <w:color w:val="000000"/>
                <w:sz w:val="16"/>
                <w:szCs w:val="16"/>
                <w:lang w:val="en-US" w:eastAsia="en-US"/>
              </w:rPr>
            </w:pPr>
            <w:r w:rsidRPr="00280781">
              <w:rPr>
                <w:rFonts w:ascii="Calibri" w:hAnsi="Calibri" w:cs="Calibri"/>
                <w:color w:val="000000"/>
                <w:sz w:val="16"/>
                <w:szCs w:val="16"/>
                <w:lang w:val="en-US" w:eastAsia="en-US"/>
              </w:rPr>
              <w:t>$2,748.00</w:t>
            </w:r>
          </w:p>
        </w:tc>
      </w:tr>
    </w:tbl>
    <w:p w14:paraId="0193E926" w14:textId="307E6443" w:rsidR="00BC03D6" w:rsidRDefault="00BC03D6" w:rsidP="00FE38CB">
      <w:pPr>
        <w:pStyle w:val="Sangradetextonormal"/>
        <w:ind w:left="0"/>
        <w:jc w:val="both"/>
        <w:rPr>
          <w:rFonts w:ascii="Arial" w:hAnsi="Arial" w:cs="Arial"/>
          <w:sz w:val="18"/>
          <w:szCs w:val="18"/>
        </w:rPr>
      </w:pPr>
    </w:p>
    <w:tbl>
      <w:tblPr>
        <w:tblW w:w="8820" w:type="dxa"/>
        <w:tblLook w:val="04A0" w:firstRow="1" w:lastRow="0" w:firstColumn="1" w:lastColumn="0" w:noHBand="0" w:noVBand="1"/>
      </w:tblPr>
      <w:tblGrid>
        <w:gridCol w:w="697"/>
        <w:gridCol w:w="7"/>
        <w:gridCol w:w="49"/>
        <w:gridCol w:w="3070"/>
        <w:gridCol w:w="48"/>
        <w:gridCol w:w="371"/>
        <w:gridCol w:w="573"/>
        <w:gridCol w:w="425"/>
        <w:gridCol w:w="764"/>
        <w:gridCol w:w="87"/>
        <w:gridCol w:w="283"/>
        <w:gridCol w:w="1036"/>
        <w:gridCol w:w="69"/>
        <w:gridCol w:w="29"/>
        <w:gridCol w:w="1312"/>
      </w:tblGrid>
      <w:tr w:rsidR="00280781" w:rsidRPr="00527EAD" w14:paraId="23B75990" w14:textId="77777777" w:rsidTr="0052599A">
        <w:trPr>
          <w:trHeight w:val="174"/>
        </w:trPr>
        <w:tc>
          <w:tcPr>
            <w:tcW w:w="8820" w:type="dxa"/>
            <w:gridSpan w:val="15"/>
            <w:tcBorders>
              <w:top w:val="single" w:sz="4" w:space="0" w:color="auto"/>
              <w:left w:val="single" w:sz="4" w:space="0" w:color="auto"/>
              <w:bottom w:val="single" w:sz="4" w:space="0" w:color="auto"/>
              <w:right w:val="single" w:sz="4" w:space="0" w:color="auto"/>
            </w:tcBorders>
            <w:shd w:val="clear" w:color="000000" w:fill="D9D9D9"/>
          </w:tcPr>
          <w:p w14:paraId="312997F5" w14:textId="5879525E" w:rsidR="00280781" w:rsidRPr="00527EAD" w:rsidRDefault="00280781" w:rsidP="00280781">
            <w:pPr>
              <w:rPr>
                <w:rFonts w:ascii="Calibri" w:hAnsi="Calibri" w:cs="Calibri"/>
                <w:b/>
                <w:bCs/>
                <w:color w:val="000000"/>
                <w:sz w:val="16"/>
                <w:szCs w:val="16"/>
                <w:lang w:eastAsia="en-US"/>
              </w:rPr>
            </w:pPr>
            <w:r>
              <w:rPr>
                <w:rFonts w:ascii="Calibri" w:hAnsi="Calibri" w:cs="Calibri"/>
                <w:b/>
                <w:color w:val="000000"/>
                <w:lang w:eastAsia="en-US"/>
              </w:rPr>
              <w:t xml:space="preserve">Licitante adjudicado: </w:t>
            </w:r>
            <w:r w:rsidRPr="00280781">
              <w:rPr>
                <w:rFonts w:ascii="Calibri" w:hAnsi="Calibri" w:cs="Calibri"/>
                <w:b/>
                <w:color w:val="000000"/>
                <w:lang w:eastAsia="en-US"/>
              </w:rPr>
              <w:t>GRUPO FERRETERO PADI, S.A. DE C.V.</w:t>
            </w:r>
          </w:p>
        </w:tc>
      </w:tr>
      <w:tr w:rsidR="00280781" w:rsidRPr="00527EAD" w14:paraId="284ED861" w14:textId="77777777" w:rsidTr="0052599A">
        <w:trPr>
          <w:trHeight w:val="543"/>
        </w:trPr>
        <w:tc>
          <w:tcPr>
            <w:tcW w:w="704"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A3D1947" w14:textId="06994235" w:rsidR="00280781" w:rsidRPr="00527EAD" w:rsidRDefault="00280781" w:rsidP="00280781">
            <w:pPr>
              <w:jc w:val="center"/>
              <w:rPr>
                <w:rFonts w:ascii="Calibri" w:hAnsi="Calibri" w:cs="Calibri"/>
                <w:b/>
                <w:bCs/>
                <w:color w:val="000000"/>
                <w:sz w:val="16"/>
                <w:szCs w:val="16"/>
                <w:lang w:val="en-US" w:eastAsia="en-US"/>
              </w:rPr>
            </w:pPr>
            <w:r w:rsidRPr="00527EAD">
              <w:rPr>
                <w:rFonts w:ascii="Calibri" w:hAnsi="Calibri" w:cs="Calibri"/>
                <w:b/>
                <w:bCs/>
                <w:color w:val="000000"/>
                <w:sz w:val="16"/>
                <w:szCs w:val="16"/>
                <w:lang w:val="en-US" w:eastAsia="en-US"/>
              </w:rPr>
              <w:t>Partida</w:t>
            </w:r>
          </w:p>
        </w:tc>
        <w:tc>
          <w:tcPr>
            <w:tcW w:w="3167" w:type="dxa"/>
            <w:gridSpan w:val="3"/>
            <w:tcBorders>
              <w:top w:val="single" w:sz="4" w:space="0" w:color="auto"/>
              <w:left w:val="nil"/>
              <w:bottom w:val="single" w:sz="4" w:space="0" w:color="auto"/>
              <w:right w:val="single" w:sz="4" w:space="0" w:color="auto"/>
            </w:tcBorders>
            <w:shd w:val="clear" w:color="000000" w:fill="D9D9D9"/>
            <w:vAlign w:val="center"/>
          </w:tcPr>
          <w:p w14:paraId="74FFA9B5" w14:textId="408DAE9D" w:rsidR="00280781" w:rsidRPr="00527EAD" w:rsidRDefault="00280781" w:rsidP="00280781">
            <w:pPr>
              <w:jc w:val="center"/>
              <w:rPr>
                <w:rFonts w:ascii="Calibri" w:hAnsi="Calibri" w:cs="Calibri"/>
                <w:b/>
                <w:bCs/>
                <w:color w:val="000000"/>
                <w:sz w:val="16"/>
                <w:szCs w:val="16"/>
                <w:lang w:val="en-US" w:eastAsia="en-US"/>
              </w:rPr>
            </w:pPr>
            <w:r w:rsidRPr="00527EAD">
              <w:rPr>
                <w:rFonts w:ascii="Calibri" w:hAnsi="Calibri" w:cs="Calibri"/>
                <w:b/>
                <w:bCs/>
                <w:color w:val="000000"/>
                <w:sz w:val="16"/>
                <w:szCs w:val="16"/>
                <w:lang w:val="en-US" w:eastAsia="en-US"/>
              </w:rPr>
              <w:t>Descripción</w:t>
            </w:r>
          </w:p>
        </w:tc>
        <w:tc>
          <w:tcPr>
            <w:tcW w:w="944" w:type="dxa"/>
            <w:gridSpan w:val="2"/>
            <w:tcBorders>
              <w:top w:val="single" w:sz="4" w:space="0" w:color="auto"/>
              <w:left w:val="nil"/>
              <w:bottom w:val="single" w:sz="4" w:space="0" w:color="auto"/>
              <w:right w:val="single" w:sz="4" w:space="0" w:color="auto"/>
            </w:tcBorders>
            <w:shd w:val="clear" w:color="000000" w:fill="D9D9D9"/>
            <w:vAlign w:val="center"/>
          </w:tcPr>
          <w:p w14:paraId="0F1E7AB2" w14:textId="1670A231" w:rsidR="00280781" w:rsidRPr="00527EAD" w:rsidRDefault="00280781" w:rsidP="00280781">
            <w:pPr>
              <w:jc w:val="center"/>
              <w:rPr>
                <w:rFonts w:ascii="Calibri" w:hAnsi="Calibri" w:cs="Calibri"/>
                <w:b/>
                <w:bCs/>
                <w:color w:val="000000"/>
                <w:sz w:val="16"/>
                <w:szCs w:val="16"/>
                <w:lang w:val="en-US" w:eastAsia="en-US"/>
              </w:rPr>
            </w:pPr>
            <w:r w:rsidRPr="00527EAD">
              <w:rPr>
                <w:rFonts w:ascii="Calibri" w:hAnsi="Calibri" w:cs="Calibri"/>
                <w:b/>
                <w:bCs/>
                <w:color w:val="000000"/>
                <w:sz w:val="16"/>
                <w:szCs w:val="16"/>
                <w:lang w:val="en-US" w:eastAsia="en-US"/>
              </w:rPr>
              <w:t>Unidad de Medida</w:t>
            </w:r>
          </w:p>
        </w:tc>
        <w:tc>
          <w:tcPr>
            <w:tcW w:w="1189" w:type="dxa"/>
            <w:gridSpan w:val="2"/>
            <w:tcBorders>
              <w:top w:val="single" w:sz="4" w:space="0" w:color="auto"/>
              <w:left w:val="nil"/>
              <w:bottom w:val="single" w:sz="4" w:space="0" w:color="auto"/>
              <w:right w:val="single" w:sz="4" w:space="0" w:color="auto"/>
            </w:tcBorders>
            <w:shd w:val="clear" w:color="000000" w:fill="D9D9D9"/>
            <w:noWrap/>
            <w:vAlign w:val="center"/>
          </w:tcPr>
          <w:p w14:paraId="1F55AE8C" w14:textId="7A0AED84" w:rsidR="00280781" w:rsidRPr="00527EAD" w:rsidRDefault="00280781" w:rsidP="00280781">
            <w:pPr>
              <w:jc w:val="center"/>
              <w:rPr>
                <w:rFonts w:ascii="Calibri" w:hAnsi="Calibri" w:cs="Calibri"/>
                <w:b/>
                <w:bCs/>
                <w:color w:val="000000"/>
                <w:sz w:val="16"/>
                <w:szCs w:val="16"/>
                <w:lang w:val="en-US" w:eastAsia="en-US"/>
              </w:rPr>
            </w:pPr>
            <w:r w:rsidRPr="00527EAD">
              <w:rPr>
                <w:rFonts w:ascii="Calibri" w:hAnsi="Calibri" w:cs="Calibri"/>
                <w:b/>
                <w:bCs/>
                <w:color w:val="000000"/>
                <w:sz w:val="16"/>
                <w:szCs w:val="16"/>
                <w:lang w:val="en-US" w:eastAsia="en-US"/>
              </w:rPr>
              <w:t>Cantidad</w:t>
            </w:r>
          </w:p>
        </w:tc>
        <w:tc>
          <w:tcPr>
            <w:tcW w:w="1406" w:type="dxa"/>
            <w:gridSpan w:val="3"/>
            <w:tcBorders>
              <w:top w:val="single" w:sz="4" w:space="0" w:color="auto"/>
              <w:left w:val="nil"/>
              <w:bottom w:val="single" w:sz="4" w:space="0" w:color="auto"/>
              <w:right w:val="single" w:sz="4" w:space="0" w:color="auto"/>
            </w:tcBorders>
            <w:shd w:val="clear" w:color="000000" w:fill="D9D9D9"/>
            <w:vAlign w:val="center"/>
          </w:tcPr>
          <w:p w14:paraId="244A2464" w14:textId="08E27C99" w:rsidR="00280781" w:rsidRPr="00527EAD" w:rsidRDefault="00280781" w:rsidP="00280781">
            <w:pPr>
              <w:jc w:val="center"/>
              <w:rPr>
                <w:rFonts w:ascii="Calibri" w:hAnsi="Calibri" w:cs="Calibri"/>
                <w:b/>
                <w:bCs/>
                <w:color w:val="000000"/>
                <w:sz w:val="16"/>
                <w:szCs w:val="16"/>
                <w:lang w:val="en-US" w:eastAsia="en-US"/>
              </w:rPr>
            </w:pPr>
            <w:proofErr w:type="spellStart"/>
            <w:r w:rsidRPr="00527EAD">
              <w:rPr>
                <w:rFonts w:ascii="Calibri" w:hAnsi="Calibri" w:cs="Calibri"/>
                <w:b/>
                <w:bCs/>
                <w:color w:val="000000"/>
                <w:sz w:val="16"/>
                <w:szCs w:val="16"/>
                <w:lang w:val="en-US" w:eastAsia="en-US"/>
              </w:rPr>
              <w:t>Importe</w:t>
            </w:r>
            <w:proofErr w:type="spellEnd"/>
            <w:r w:rsidRPr="00527EAD">
              <w:rPr>
                <w:rFonts w:ascii="Calibri" w:hAnsi="Calibri" w:cs="Calibri"/>
                <w:b/>
                <w:bCs/>
                <w:color w:val="000000"/>
                <w:sz w:val="16"/>
                <w:szCs w:val="16"/>
                <w:lang w:val="en-US" w:eastAsia="en-US"/>
              </w:rPr>
              <w:t xml:space="preserve">  </w:t>
            </w:r>
            <w:r w:rsidRPr="00527EAD">
              <w:rPr>
                <w:rFonts w:ascii="Calibri" w:hAnsi="Calibri" w:cs="Calibri"/>
                <w:b/>
                <w:bCs/>
                <w:color w:val="000000"/>
                <w:sz w:val="16"/>
                <w:szCs w:val="16"/>
                <w:lang w:val="en-US" w:eastAsia="en-US"/>
              </w:rPr>
              <w:br/>
              <w:t>antes de IVA</w:t>
            </w:r>
          </w:p>
        </w:tc>
        <w:tc>
          <w:tcPr>
            <w:tcW w:w="1410" w:type="dxa"/>
            <w:gridSpan w:val="3"/>
            <w:tcBorders>
              <w:top w:val="single" w:sz="4" w:space="0" w:color="auto"/>
              <w:left w:val="nil"/>
              <w:bottom w:val="single" w:sz="4" w:space="0" w:color="auto"/>
              <w:right w:val="single" w:sz="4" w:space="0" w:color="auto"/>
            </w:tcBorders>
            <w:shd w:val="clear" w:color="000000" w:fill="D9D9D9"/>
            <w:vAlign w:val="center"/>
          </w:tcPr>
          <w:p w14:paraId="4B62CC92" w14:textId="73D2A44A" w:rsidR="00280781" w:rsidRPr="00527EAD" w:rsidRDefault="00280781" w:rsidP="00280781">
            <w:pPr>
              <w:jc w:val="center"/>
              <w:rPr>
                <w:rFonts w:ascii="Calibri" w:hAnsi="Calibri" w:cs="Calibri"/>
                <w:b/>
                <w:bCs/>
                <w:color w:val="000000"/>
                <w:sz w:val="16"/>
                <w:szCs w:val="16"/>
                <w:lang w:eastAsia="en-US"/>
              </w:rPr>
            </w:pPr>
            <w:r w:rsidRPr="00527EAD">
              <w:rPr>
                <w:rFonts w:ascii="Calibri" w:hAnsi="Calibri" w:cs="Calibri"/>
                <w:b/>
                <w:bCs/>
                <w:color w:val="000000"/>
                <w:sz w:val="16"/>
                <w:szCs w:val="16"/>
                <w:lang w:eastAsia="en-US"/>
              </w:rPr>
              <w:t>Importe total antes de IVA</w:t>
            </w:r>
          </w:p>
        </w:tc>
      </w:tr>
      <w:tr w:rsidR="00280781" w:rsidRPr="00527EAD" w14:paraId="717DA460"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F3AEB2"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24</w:t>
            </w:r>
          </w:p>
        </w:tc>
        <w:tc>
          <w:tcPr>
            <w:tcW w:w="3167" w:type="dxa"/>
            <w:gridSpan w:val="3"/>
            <w:tcBorders>
              <w:top w:val="nil"/>
              <w:left w:val="nil"/>
              <w:bottom w:val="single" w:sz="4" w:space="0" w:color="auto"/>
              <w:right w:val="single" w:sz="4" w:space="0" w:color="auto"/>
            </w:tcBorders>
            <w:shd w:val="clear" w:color="auto" w:fill="auto"/>
            <w:hideMark/>
          </w:tcPr>
          <w:p w14:paraId="5E81C425" w14:textId="77777777" w:rsidR="00280781" w:rsidRPr="00527EAD" w:rsidRDefault="00280781" w:rsidP="00280781">
            <w:pPr>
              <w:rPr>
                <w:rFonts w:ascii="Calibri" w:hAnsi="Calibri" w:cs="Calibri"/>
                <w:color w:val="000000"/>
                <w:sz w:val="16"/>
                <w:szCs w:val="16"/>
                <w:lang w:val="en-US" w:eastAsia="en-US"/>
              </w:rPr>
            </w:pPr>
            <w:r w:rsidRPr="00527EAD">
              <w:rPr>
                <w:rFonts w:ascii="Calibri" w:hAnsi="Calibri" w:cs="Calibri"/>
                <w:color w:val="000000"/>
                <w:sz w:val="16"/>
                <w:szCs w:val="16"/>
                <w:lang w:eastAsia="en-US"/>
              </w:rPr>
              <w:t xml:space="preserve">Tijera 8" de acero inoxidable para oficina, Truper, Hojas dentadas de acero inoxidable, mangos de polipropileno, diseño ergonómico para mayor confort, ideal para cortar cartulina, papel, cinta y diversos materiales, largo de 8” (20 </w:t>
            </w:r>
            <w:proofErr w:type="spellStart"/>
            <w:r w:rsidRPr="00527EAD">
              <w:rPr>
                <w:rFonts w:ascii="Calibri" w:hAnsi="Calibri" w:cs="Calibri"/>
                <w:color w:val="000000"/>
                <w:sz w:val="16"/>
                <w:szCs w:val="16"/>
                <w:lang w:eastAsia="en-US"/>
              </w:rPr>
              <w:t>cms</w:t>
            </w:r>
            <w:proofErr w:type="spellEnd"/>
            <w:r w:rsidRPr="00527EAD">
              <w:rPr>
                <w:rFonts w:ascii="Calibri" w:hAnsi="Calibri" w:cs="Calibri"/>
                <w:color w:val="000000"/>
                <w:sz w:val="16"/>
                <w:szCs w:val="16"/>
                <w:lang w:eastAsia="en-US"/>
              </w:rPr>
              <w:t xml:space="preserve">), largo de cuchillas 3 1/8” (8 </w:t>
            </w:r>
            <w:proofErr w:type="spellStart"/>
            <w:r w:rsidRPr="00527EAD">
              <w:rPr>
                <w:rFonts w:ascii="Calibri" w:hAnsi="Calibri" w:cs="Calibri"/>
                <w:color w:val="000000"/>
                <w:sz w:val="16"/>
                <w:szCs w:val="16"/>
                <w:lang w:eastAsia="en-US"/>
              </w:rPr>
              <w:t>cms</w:t>
            </w:r>
            <w:proofErr w:type="spellEnd"/>
            <w:r w:rsidRPr="00527EAD">
              <w:rPr>
                <w:rFonts w:ascii="Calibri" w:hAnsi="Calibri" w:cs="Calibri"/>
                <w:color w:val="000000"/>
                <w:sz w:val="16"/>
                <w:szCs w:val="16"/>
                <w:lang w:eastAsia="en-US"/>
              </w:rPr>
              <w:t xml:space="preserve">), garantía de 10 años. </w:t>
            </w:r>
            <w:proofErr w:type="spellStart"/>
            <w:r w:rsidRPr="00527EAD">
              <w:rPr>
                <w:rFonts w:ascii="Calibri" w:hAnsi="Calibri" w:cs="Calibri"/>
                <w:color w:val="000000"/>
                <w:sz w:val="16"/>
                <w:szCs w:val="16"/>
                <w:lang w:val="en-US" w:eastAsia="en-US"/>
              </w:rPr>
              <w:t>Empaque</w:t>
            </w:r>
            <w:proofErr w:type="spellEnd"/>
            <w:r w:rsidRPr="00527EAD">
              <w:rPr>
                <w:rFonts w:ascii="Calibri" w:hAnsi="Calibri" w:cs="Calibri"/>
                <w:color w:val="000000"/>
                <w:sz w:val="16"/>
                <w:szCs w:val="16"/>
                <w:lang w:val="en-US" w:eastAsia="en-US"/>
              </w:rPr>
              <w:t xml:space="preserve"> individual. </w:t>
            </w:r>
          </w:p>
        </w:tc>
        <w:tc>
          <w:tcPr>
            <w:tcW w:w="944" w:type="dxa"/>
            <w:gridSpan w:val="2"/>
            <w:tcBorders>
              <w:top w:val="nil"/>
              <w:left w:val="nil"/>
              <w:bottom w:val="single" w:sz="4" w:space="0" w:color="auto"/>
              <w:right w:val="single" w:sz="4" w:space="0" w:color="auto"/>
            </w:tcBorders>
            <w:shd w:val="clear" w:color="auto" w:fill="auto"/>
            <w:vAlign w:val="center"/>
            <w:hideMark/>
          </w:tcPr>
          <w:p w14:paraId="334EA558" w14:textId="77777777" w:rsidR="00280781" w:rsidRPr="00527EAD" w:rsidRDefault="00280781" w:rsidP="00280781">
            <w:pPr>
              <w:jc w:val="center"/>
              <w:rPr>
                <w:rFonts w:ascii="Calibri" w:hAnsi="Calibri" w:cs="Calibri"/>
                <w:color w:val="000000"/>
                <w:sz w:val="16"/>
                <w:szCs w:val="16"/>
                <w:lang w:val="en-US" w:eastAsia="en-US"/>
              </w:rPr>
            </w:pPr>
            <w:proofErr w:type="spellStart"/>
            <w:r w:rsidRPr="00527EAD">
              <w:rPr>
                <w:rFonts w:ascii="Calibri" w:hAnsi="Calibri" w:cs="Calibri"/>
                <w:color w:val="000000"/>
                <w:sz w:val="16"/>
                <w:szCs w:val="16"/>
                <w:lang w:val="en-US" w:eastAsia="en-US"/>
              </w:rPr>
              <w:t>Pieza</w:t>
            </w:r>
            <w:proofErr w:type="spellEnd"/>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6B29FC01"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150</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07CCEACE"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$13.22</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5B589CA1"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$1,983.00</w:t>
            </w:r>
          </w:p>
        </w:tc>
      </w:tr>
      <w:tr w:rsidR="00280781" w:rsidRPr="00527EAD" w14:paraId="0ED8954F"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17F98C"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25</w:t>
            </w:r>
          </w:p>
        </w:tc>
        <w:tc>
          <w:tcPr>
            <w:tcW w:w="3167" w:type="dxa"/>
            <w:gridSpan w:val="3"/>
            <w:tcBorders>
              <w:top w:val="nil"/>
              <w:left w:val="nil"/>
              <w:bottom w:val="single" w:sz="4" w:space="0" w:color="auto"/>
              <w:right w:val="single" w:sz="4" w:space="0" w:color="auto"/>
            </w:tcBorders>
            <w:shd w:val="clear" w:color="auto" w:fill="auto"/>
            <w:hideMark/>
          </w:tcPr>
          <w:p w14:paraId="3ECD67AC" w14:textId="77777777" w:rsidR="00280781" w:rsidRPr="00527EAD" w:rsidRDefault="00280781" w:rsidP="00280781">
            <w:pPr>
              <w:rPr>
                <w:rFonts w:ascii="Calibri" w:hAnsi="Calibri" w:cs="Calibri"/>
                <w:color w:val="000000"/>
                <w:sz w:val="16"/>
                <w:szCs w:val="16"/>
                <w:lang w:eastAsia="en-US"/>
              </w:rPr>
            </w:pPr>
            <w:r w:rsidRPr="00527EAD">
              <w:rPr>
                <w:rFonts w:ascii="Calibri" w:hAnsi="Calibri" w:cs="Calibri"/>
                <w:color w:val="000000"/>
                <w:sz w:val="16"/>
                <w:szCs w:val="16"/>
                <w:lang w:eastAsia="en-US"/>
              </w:rPr>
              <w:t xml:space="preserve">Pilas Alcalinas "Energizer" Tamaño AA, (No. E91), Voltaje: 1.5 V alcalinas, pila desechable no recargable, sin mercurio, duración de hasta 10 años, </w:t>
            </w:r>
            <w:proofErr w:type="spellStart"/>
            <w:r w:rsidRPr="00527EAD">
              <w:rPr>
                <w:rFonts w:ascii="Calibri" w:hAnsi="Calibri" w:cs="Calibri"/>
                <w:color w:val="000000"/>
                <w:sz w:val="16"/>
                <w:szCs w:val="16"/>
                <w:lang w:eastAsia="en-US"/>
              </w:rPr>
              <w:t>blister</w:t>
            </w:r>
            <w:proofErr w:type="spellEnd"/>
            <w:r w:rsidRPr="00527EAD">
              <w:rPr>
                <w:rFonts w:ascii="Calibri" w:hAnsi="Calibri" w:cs="Calibri"/>
                <w:color w:val="000000"/>
                <w:sz w:val="16"/>
                <w:szCs w:val="16"/>
                <w:lang w:eastAsia="en-US"/>
              </w:rPr>
              <w:t xml:space="preserve"> con 4 piezas</w:t>
            </w:r>
          </w:p>
        </w:tc>
        <w:tc>
          <w:tcPr>
            <w:tcW w:w="944" w:type="dxa"/>
            <w:gridSpan w:val="2"/>
            <w:tcBorders>
              <w:top w:val="nil"/>
              <w:left w:val="nil"/>
              <w:bottom w:val="single" w:sz="4" w:space="0" w:color="auto"/>
              <w:right w:val="single" w:sz="4" w:space="0" w:color="auto"/>
            </w:tcBorders>
            <w:shd w:val="clear" w:color="auto" w:fill="auto"/>
            <w:vAlign w:val="center"/>
            <w:hideMark/>
          </w:tcPr>
          <w:p w14:paraId="690EF60B"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Blister</w:t>
            </w:r>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7E01E58D"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800</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351152B6"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$34.90</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749EE588"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$27,920.00</w:t>
            </w:r>
          </w:p>
        </w:tc>
      </w:tr>
      <w:tr w:rsidR="00280781" w:rsidRPr="00527EAD" w14:paraId="144E962E"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E4B7C4"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26</w:t>
            </w:r>
          </w:p>
        </w:tc>
        <w:tc>
          <w:tcPr>
            <w:tcW w:w="3167" w:type="dxa"/>
            <w:gridSpan w:val="3"/>
            <w:tcBorders>
              <w:top w:val="nil"/>
              <w:left w:val="nil"/>
              <w:bottom w:val="single" w:sz="4" w:space="0" w:color="auto"/>
              <w:right w:val="single" w:sz="4" w:space="0" w:color="auto"/>
            </w:tcBorders>
            <w:shd w:val="clear" w:color="auto" w:fill="auto"/>
            <w:hideMark/>
          </w:tcPr>
          <w:p w14:paraId="526A994B" w14:textId="77777777" w:rsidR="00280781" w:rsidRPr="00527EAD" w:rsidRDefault="00280781" w:rsidP="00280781">
            <w:pPr>
              <w:rPr>
                <w:rFonts w:ascii="Calibri" w:hAnsi="Calibri" w:cs="Calibri"/>
                <w:color w:val="000000"/>
                <w:sz w:val="16"/>
                <w:szCs w:val="16"/>
                <w:lang w:eastAsia="en-US"/>
              </w:rPr>
            </w:pPr>
            <w:r w:rsidRPr="00527EAD">
              <w:rPr>
                <w:rFonts w:ascii="Calibri" w:hAnsi="Calibri" w:cs="Calibri"/>
                <w:color w:val="000000"/>
                <w:sz w:val="16"/>
                <w:szCs w:val="16"/>
                <w:lang w:eastAsia="en-US"/>
              </w:rPr>
              <w:t xml:space="preserve">Pilas Alcalinas "Energizer" Tamaño AAA, Voltaje: 1.2 V alcalinas, pila desechable no recargable, sin mercurio, duración de hasta 10 años, </w:t>
            </w:r>
            <w:proofErr w:type="spellStart"/>
            <w:r w:rsidRPr="00527EAD">
              <w:rPr>
                <w:rFonts w:ascii="Calibri" w:hAnsi="Calibri" w:cs="Calibri"/>
                <w:color w:val="000000"/>
                <w:sz w:val="16"/>
                <w:szCs w:val="16"/>
                <w:lang w:eastAsia="en-US"/>
              </w:rPr>
              <w:t>blister</w:t>
            </w:r>
            <w:proofErr w:type="spellEnd"/>
            <w:r w:rsidRPr="00527EAD">
              <w:rPr>
                <w:rFonts w:ascii="Calibri" w:hAnsi="Calibri" w:cs="Calibri"/>
                <w:color w:val="000000"/>
                <w:sz w:val="16"/>
                <w:szCs w:val="16"/>
                <w:lang w:eastAsia="en-US"/>
              </w:rPr>
              <w:t xml:space="preserve"> con 4 piezas</w:t>
            </w:r>
          </w:p>
        </w:tc>
        <w:tc>
          <w:tcPr>
            <w:tcW w:w="944" w:type="dxa"/>
            <w:gridSpan w:val="2"/>
            <w:tcBorders>
              <w:top w:val="nil"/>
              <w:left w:val="nil"/>
              <w:bottom w:val="single" w:sz="4" w:space="0" w:color="auto"/>
              <w:right w:val="single" w:sz="4" w:space="0" w:color="auto"/>
            </w:tcBorders>
            <w:shd w:val="clear" w:color="auto" w:fill="auto"/>
            <w:vAlign w:val="center"/>
            <w:hideMark/>
          </w:tcPr>
          <w:p w14:paraId="5E87A9D6"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Blister</w:t>
            </w:r>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158B5D8C"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800</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287561F3"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$46.00</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3A3B699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$36,800.00</w:t>
            </w:r>
          </w:p>
        </w:tc>
      </w:tr>
      <w:tr w:rsidR="00280781" w:rsidRPr="00527EAD" w14:paraId="0707630D"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E431C3"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lastRenderedPageBreak/>
              <w:t>27</w:t>
            </w:r>
          </w:p>
        </w:tc>
        <w:tc>
          <w:tcPr>
            <w:tcW w:w="3167" w:type="dxa"/>
            <w:gridSpan w:val="3"/>
            <w:tcBorders>
              <w:top w:val="nil"/>
              <w:left w:val="nil"/>
              <w:bottom w:val="single" w:sz="4" w:space="0" w:color="auto"/>
              <w:right w:val="single" w:sz="4" w:space="0" w:color="auto"/>
            </w:tcBorders>
            <w:shd w:val="clear" w:color="auto" w:fill="auto"/>
            <w:hideMark/>
          </w:tcPr>
          <w:p w14:paraId="3E55D185" w14:textId="77777777" w:rsidR="00280781" w:rsidRPr="00527EAD" w:rsidRDefault="00280781" w:rsidP="00280781">
            <w:pPr>
              <w:rPr>
                <w:rFonts w:ascii="Calibri" w:hAnsi="Calibri" w:cs="Calibri"/>
                <w:color w:val="000000"/>
                <w:sz w:val="16"/>
                <w:szCs w:val="16"/>
                <w:lang w:val="en-US" w:eastAsia="en-US"/>
              </w:rPr>
            </w:pPr>
            <w:r w:rsidRPr="00527EAD">
              <w:rPr>
                <w:rFonts w:ascii="Calibri" w:hAnsi="Calibri" w:cs="Calibri"/>
                <w:color w:val="000000"/>
                <w:sz w:val="16"/>
                <w:szCs w:val="16"/>
                <w:lang w:eastAsia="en-US"/>
              </w:rPr>
              <w:t xml:space="preserve">Pilas Alcalinas Tamaño 9v, “Energizer” Max mantienen su energía durante un máximo de 10 años mientras están almacenados, proteger dispositivos contra fugas hasta por 2 años. Sistema químico: dióxido de zinc-manganeso (Zn / MnO2) Sin mercurio o cadmio añadido. Voltaje nominal: 9.0 voltios Temperatura de funcionamiento: -18 ° C a 55 ° C Peso típico: 45.0 gramos (1.58 oz.) </w:t>
            </w:r>
            <w:proofErr w:type="spellStart"/>
            <w:r w:rsidRPr="00527EAD">
              <w:rPr>
                <w:rFonts w:ascii="Calibri" w:hAnsi="Calibri" w:cs="Calibri"/>
                <w:color w:val="000000"/>
                <w:sz w:val="16"/>
                <w:szCs w:val="16"/>
                <w:lang w:val="en-US" w:eastAsia="en-US"/>
              </w:rPr>
              <w:t>Volumen</w:t>
            </w:r>
            <w:proofErr w:type="spellEnd"/>
            <w:r w:rsidRPr="00527EAD">
              <w:rPr>
                <w:rFonts w:ascii="Calibri" w:hAnsi="Calibri" w:cs="Calibri"/>
                <w:color w:val="000000"/>
                <w:sz w:val="16"/>
                <w:szCs w:val="16"/>
                <w:lang w:val="en-US" w:eastAsia="en-US"/>
              </w:rPr>
              <w:t xml:space="preserve"> </w:t>
            </w:r>
            <w:proofErr w:type="spellStart"/>
            <w:r w:rsidRPr="00527EAD">
              <w:rPr>
                <w:rFonts w:ascii="Calibri" w:hAnsi="Calibri" w:cs="Calibri"/>
                <w:color w:val="000000"/>
                <w:sz w:val="16"/>
                <w:szCs w:val="16"/>
                <w:lang w:val="en-US" w:eastAsia="en-US"/>
              </w:rPr>
              <w:t>típico</w:t>
            </w:r>
            <w:proofErr w:type="spellEnd"/>
            <w:r w:rsidRPr="00527EAD">
              <w:rPr>
                <w:rFonts w:ascii="Calibri" w:hAnsi="Calibri" w:cs="Calibri"/>
                <w:color w:val="000000"/>
                <w:sz w:val="16"/>
                <w:szCs w:val="16"/>
                <w:lang w:val="en-US" w:eastAsia="en-US"/>
              </w:rPr>
              <w:t xml:space="preserve">: 21.1 </w:t>
            </w:r>
            <w:proofErr w:type="spellStart"/>
            <w:r w:rsidRPr="00527EAD">
              <w:rPr>
                <w:rFonts w:ascii="Calibri" w:hAnsi="Calibri" w:cs="Calibri"/>
                <w:color w:val="000000"/>
                <w:sz w:val="16"/>
                <w:szCs w:val="16"/>
                <w:lang w:val="en-US" w:eastAsia="en-US"/>
              </w:rPr>
              <w:t>centímetros</w:t>
            </w:r>
            <w:proofErr w:type="spellEnd"/>
            <w:r w:rsidRPr="00527EAD">
              <w:rPr>
                <w:rFonts w:ascii="Calibri" w:hAnsi="Calibri" w:cs="Calibri"/>
                <w:color w:val="000000"/>
                <w:sz w:val="16"/>
                <w:szCs w:val="16"/>
                <w:lang w:val="en-US" w:eastAsia="en-US"/>
              </w:rPr>
              <w:t xml:space="preserve"> </w:t>
            </w:r>
            <w:proofErr w:type="spellStart"/>
            <w:r w:rsidRPr="00527EAD">
              <w:rPr>
                <w:rFonts w:ascii="Calibri" w:hAnsi="Calibri" w:cs="Calibri"/>
                <w:color w:val="000000"/>
                <w:sz w:val="16"/>
                <w:szCs w:val="16"/>
                <w:lang w:val="en-US" w:eastAsia="en-US"/>
              </w:rPr>
              <w:t>cúbicos</w:t>
            </w:r>
            <w:proofErr w:type="spellEnd"/>
            <w:r w:rsidRPr="00527EAD">
              <w:rPr>
                <w:rFonts w:ascii="Calibri" w:hAnsi="Calibri" w:cs="Calibri"/>
                <w:color w:val="000000"/>
                <w:sz w:val="16"/>
                <w:szCs w:val="16"/>
                <w:lang w:val="en-US" w:eastAsia="en-US"/>
              </w:rPr>
              <w:t xml:space="preserve"> Blister con 1 </w:t>
            </w:r>
            <w:proofErr w:type="spellStart"/>
            <w:r w:rsidRPr="00527EAD">
              <w:rPr>
                <w:rFonts w:ascii="Calibri" w:hAnsi="Calibri" w:cs="Calibri"/>
                <w:color w:val="000000"/>
                <w:sz w:val="16"/>
                <w:szCs w:val="16"/>
                <w:lang w:val="en-US" w:eastAsia="en-US"/>
              </w:rPr>
              <w:t>Pieza</w:t>
            </w:r>
            <w:proofErr w:type="spellEnd"/>
          </w:p>
        </w:tc>
        <w:tc>
          <w:tcPr>
            <w:tcW w:w="944" w:type="dxa"/>
            <w:gridSpan w:val="2"/>
            <w:tcBorders>
              <w:top w:val="nil"/>
              <w:left w:val="nil"/>
              <w:bottom w:val="single" w:sz="4" w:space="0" w:color="auto"/>
              <w:right w:val="single" w:sz="4" w:space="0" w:color="auto"/>
            </w:tcBorders>
            <w:shd w:val="clear" w:color="auto" w:fill="auto"/>
            <w:vAlign w:val="center"/>
            <w:hideMark/>
          </w:tcPr>
          <w:p w14:paraId="7D53A052"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Blister</w:t>
            </w:r>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0C3A7529"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200</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496FED03"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$45.88</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65E46BC5"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$9,176.00</w:t>
            </w:r>
          </w:p>
        </w:tc>
      </w:tr>
      <w:tr w:rsidR="00280781" w:rsidRPr="00527EAD" w14:paraId="507C8E56"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6F8E3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28</w:t>
            </w:r>
          </w:p>
        </w:tc>
        <w:tc>
          <w:tcPr>
            <w:tcW w:w="3167" w:type="dxa"/>
            <w:gridSpan w:val="3"/>
            <w:tcBorders>
              <w:top w:val="nil"/>
              <w:left w:val="nil"/>
              <w:bottom w:val="single" w:sz="4" w:space="0" w:color="auto"/>
              <w:right w:val="single" w:sz="4" w:space="0" w:color="auto"/>
            </w:tcBorders>
            <w:shd w:val="clear" w:color="auto" w:fill="auto"/>
            <w:hideMark/>
          </w:tcPr>
          <w:p w14:paraId="6FAF9910" w14:textId="77777777" w:rsidR="00280781" w:rsidRPr="00527EAD" w:rsidRDefault="00280781" w:rsidP="00280781">
            <w:pPr>
              <w:rPr>
                <w:rFonts w:ascii="Calibri" w:hAnsi="Calibri" w:cs="Calibri"/>
                <w:color w:val="000000"/>
                <w:sz w:val="16"/>
                <w:szCs w:val="16"/>
                <w:lang w:val="en-US" w:eastAsia="en-US"/>
              </w:rPr>
            </w:pPr>
            <w:proofErr w:type="gramStart"/>
            <w:r w:rsidRPr="00527EAD">
              <w:rPr>
                <w:rFonts w:ascii="Calibri" w:hAnsi="Calibri" w:cs="Calibri"/>
                <w:color w:val="000000"/>
                <w:sz w:val="16"/>
                <w:szCs w:val="16"/>
                <w:lang w:eastAsia="en-US"/>
              </w:rPr>
              <w:t>Supresor de Picos de Tensión "PROTEC IT!</w:t>
            </w:r>
            <w:proofErr w:type="gramEnd"/>
            <w:r w:rsidRPr="00527EAD">
              <w:rPr>
                <w:rFonts w:ascii="Calibri" w:hAnsi="Calibri" w:cs="Calibri"/>
                <w:color w:val="000000"/>
                <w:sz w:val="16"/>
                <w:szCs w:val="16"/>
                <w:lang w:eastAsia="en-US"/>
              </w:rPr>
              <w:t>”, de 6 tomacorrientes, 1.2 m, [4 pies]. Cable, 790 Joules, protección para teléfono/fax/módem, Tipo: Estándar Estilo: STRIP Voltaje de Entrada: 120V CA Joules: 790 Longitud del cable (</w:t>
            </w:r>
            <w:proofErr w:type="gramStart"/>
            <w:r w:rsidRPr="00527EAD">
              <w:rPr>
                <w:rFonts w:ascii="Calibri" w:hAnsi="Calibri" w:cs="Calibri"/>
                <w:color w:val="000000"/>
                <w:sz w:val="16"/>
                <w:szCs w:val="16"/>
                <w:lang w:eastAsia="en-US"/>
              </w:rPr>
              <w:t>m )</w:t>
            </w:r>
            <w:proofErr w:type="gramEnd"/>
            <w:r w:rsidRPr="00527EAD">
              <w:rPr>
                <w:rFonts w:ascii="Calibri" w:hAnsi="Calibri" w:cs="Calibri"/>
                <w:color w:val="000000"/>
                <w:sz w:val="16"/>
                <w:szCs w:val="16"/>
                <w:lang w:eastAsia="en-US"/>
              </w:rPr>
              <w:t xml:space="preserve">: 1.22 Mod. </w:t>
            </w:r>
            <w:r w:rsidRPr="00527EAD">
              <w:rPr>
                <w:rFonts w:ascii="Calibri" w:hAnsi="Calibri" w:cs="Calibri"/>
                <w:color w:val="000000"/>
                <w:sz w:val="16"/>
                <w:szCs w:val="16"/>
                <w:lang w:val="en-US" w:eastAsia="en-US"/>
              </w:rPr>
              <w:t>TLP604TEL.</w:t>
            </w:r>
          </w:p>
        </w:tc>
        <w:tc>
          <w:tcPr>
            <w:tcW w:w="944" w:type="dxa"/>
            <w:gridSpan w:val="2"/>
            <w:tcBorders>
              <w:top w:val="nil"/>
              <w:left w:val="nil"/>
              <w:bottom w:val="single" w:sz="4" w:space="0" w:color="auto"/>
              <w:right w:val="single" w:sz="4" w:space="0" w:color="auto"/>
            </w:tcBorders>
            <w:shd w:val="clear" w:color="auto" w:fill="auto"/>
            <w:vAlign w:val="center"/>
            <w:hideMark/>
          </w:tcPr>
          <w:p w14:paraId="3E8FE6C9" w14:textId="77777777" w:rsidR="00280781" w:rsidRPr="00527EAD" w:rsidRDefault="00280781" w:rsidP="00280781">
            <w:pPr>
              <w:jc w:val="center"/>
              <w:rPr>
                <w:rFonts w:ascii="Calibri" w:hAnsi="Calibri" w:cs="Calibri"/>
                <w:color w:val="000000"/>
                <w:sz w:val="16"/>
                <w:szCs w:val="16"/>
                <w:lang w:val="en-US" w:eastAsia="en-US"/>
              </w:rPr>
            </w:pPr>
            <w:proofErr w:type="spellStart"/>
            <w:r w:rsidRPr="00527EAD">
              <w:rPr>
                <w:rFonts w:ascii="Calibri" w:hAnsi="Calibri" w:cs="Calibri"/>
                <w:color w:val="000000"/>
                <w:sz w:val="16"/>
                <w:szCs w:val="16"/>
                <w:lang w:val="en-US" w:eastAsia="en-US"/>
              </w:rPr>
              <w:t>Pieza</w:t>
            </w:r>
            <w:proofErr w:type="spellEnd"/>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31957D1E"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24</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132E15D3"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$9.20</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6A080389"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$220.80</w:t>
            </w:r>
          </w:p>
        </w:tc>
      </w:tr>
      <w:tr w:rsidR="00280781" w:rsidRPr="00527EAD" w14:paraId="7D8E8FE7"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6D64D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45</w:t>
            </w:r>
          </w:p>
        </w:tc>
        <w:tc>
          <w:tcPr>
            <w:tcW w:w="3167" w:type="dxa"/>
            <w:gridSpan w:val="3"/>
            <w:tcBorders>
              <w:top w:val="nil"/>
              <w:left w:val="nil"/>
              <w:bottom w:val="single" w:sz="4" w:space="0" w:color="auto"/>
              <w:right w:val="single" w:sz="4" w:space="0" w:color="auto"/>
            </w:tcBorders>
            <w:shd w:val="clear" w:color="auto" w:fill="auto"/>
            <w:hideMark/>
          </w:tcPr>
          <w:p w14:paraId="60C25FA6" w14:textId="77777777" w:rsidR="00280781" w:rsidRPr="00527EAD" w:rsidRDefault="00280781" w:rsidP="00280781">
            <w:pPr>
              <w:rPr>
                <w:rFonts w:ascii="Calibri" w:hAnsi="Calibri" w:cs="Calibri"/>
                <w:color w:val="000000"/>
                <w:sz w:val="16"/>
                <w:szCs w:val="16"/>
                <w:lang w:eastAsia="en-US"/>
              </w:rPr>
            </w:pPr>
            <w:proofErr w:type="spellStart"/>
            <w:r w:rsidRPr="00527EAD">
              <w:rPr>
                <w:rFonts w:ascii="Calibri" w:hAnsi="Calibri" w:cs="Calibri"/>
                <w:color w:val="000000"/>
                <w:sz w:val="16"/>
                <w:szCs w:val="16"/>
                <w:lang w:eastAsia="en-US"/>
              </w:rPr>
              <w:t>Cutter</w:t>
            </w:r>
            <w:proofErr w:type="spellEnd"/>
            <w:r w:rsidRPr="00527EAD">
              <w:rPr>
                <w:rFonts w:ascii="Calibri" w:hAnsi="Calibri" w:cs="Calibri"/>
                <w:color w:val="000000"/>
                <w:sz w:val="16"/>
                <w:szCs w:val="16"/>
                <w:lang w:eastAsia="en-US"/>
              </w:rPr>
              <w:t xml:space="preserve"> "</w:t>
            </w:r>
            <w:proofErr w:type="spellStart"/>
            <w:r w:rsidRPr="00527EAD">
              <w:rPr>
                <w:rFonts w:ascii="Calibri" w:hAnsi="Calibri" w:cs="Calibri"/>
                <w:color w:val="000000"/>
                <w:sz w:val="16"/>
                <w:szCs w:val="16"/>
                <w:lang w:eastAsia="en-US"/>
              </w:rPr>
              <w:t>Olfa</w:t>
            </w:r>
            <w:proofErr w:type="spellEnd"/>
            <w:r w:rsidRPr="00527EAD">
              <w:rPr>
                <w:rFonts w:ascii="Calibri" w:hAnsi="Calibri" w:cs="Calibri"/>
                <w:color w:val="000000"/>
                <w:sz w:val="16"/>
                <w:szCs w:val="16"/>
                <w:lang w:eastAsia="en-US"/>
              </w:rPr>
              <w:t>" de plástico mod. "A1" control deslizante de control fino especial Auto-</w:t>
            </w:r>
            <w:proofErr w:type="spellStart"/>
            <w:r w:rsidRPr="00527EAD">
              <w:rPr>
                <w:rFonts w:ascii="Calibri" w:hAnsi="Calibri" w:cs="Calibri"/>
                <w:color w:val="000000"/>
                <w:sz w:val="16"/>
                <w:szCs w:val="16"/>
                <w:lang w:eastAsia="en-US"/>
              </w:rPr>
              <w:t>Lock</w:t>
            </w:r>
            <w:proofErr w:type="spellEnd"/>
            <w:r w:rsidRPr="00527EAD">
              <w:rPr>
                <w:rFonts w:ascii="Calibri" w:hAnsi="Calibri" w:cs="Calibri"/>
                <w:color w:val="000000"/>
                <w:sz w:val="16"/>
                <w:szCs w:val="16"/>
                <w:lang w:eastAsia="en-US"/>
              </w:rPr>
              <w:t xml:space="preserve">, para usuarios diestros y zurdos, mecanismo de bloqueo de rueda, mango de plástico ABS de alto impacto, canal de cuchillas de acero inoxidable, precargado con una cuchilla AB </w:t>
            </w:r>
            <w:proofErr w:type="spellStart"/>
            <w:r w:rsidRPr="00527EAD">
              <w:rPr>
                <w:rFonts w:ascii="Calibri" w:hAnsi="Calibri" w:cs="Calibri"/>
                <w:color w:val="000000"/>
                <w:sz w:val="16"/>
                <w:szCs w:val="16"/>
                <w:lang w:eastAsia="en-US"/>
              </w:rPr>
              <w:t>snap</w:t>
            </w:r>
            <w:proofErr w:type="spellEnd"/>
            <w:r w:rsidRPr="00527EAD">
              <w:rPr>
                <w:rFonts w:ascii="Calibri" w:hAnsi="Calibri" w:cs="Calibri"/>
                <w:color w:val="000000"/>
                <w:sz w:val="16"/>
                <w:szCs w:val="16"/>
                <w:lang w:eastAsia="en-US"/>
              </w:rPr>
              <w:t>-off de plata, clip de bolsillo y pargo de la cuchilla</w:t>
            </w:r>
          </w:p>
        </w:tc>
        <w:tc>
          <w:tcPr>
            <w:tcW w:w="944" w:type="dxa"/>
            <w:gridSpan w:val="2"/>
            <w:tcBorders>
              <w:top w:val="nil"/>
              <w:left w:val="nil"/>
              <w:bottom w:val="single" w:sz="4" w:space="0" w:color="auto"/>
              <w:right w:val="single" w:sz="4" w:space="0" w:color="auto"/>
            </w:tcBorders>
            <w:shd w:val="clear" w:color="auto" w:fill="auto"/>
            <w:vAlign w:val="center"/>
            <w:hideMark/>
          </w:tcPr>
          <w:p w14:paraId="1BDC5174" w14:textId="77777777" w:rsidR="00280781" w:rsidRPr="00527EAD" w:rsidRDefault="00280781" w:rsidP="00280781">
            <w:pPr>
              <w:jc w:val="center"/>
              <w:rPr>
                <w:rFonts w:ascii="Calibri" w:hAnsi="Calibri" w:cs="Calibri"/>
                <w:color w:val="000000"/>
                <w:sz w:val="16"/>
                <w:szCs w:val="16"/>
                <w:lang w:val="en-US" w:eastAsia="en-US"/>
              </w:rPr>
            </w:pPr>
            <w:proofErr w:type="spellStart"/>
            <w:r w:rsidRPr="00527EAD">
              <w:rPr>
                <w:rFonts w:ascii="Calibri" w:hAnsi="Calibri" w:cs="Calibri"/>
                <w:color w:val="000000"/>
                <w:sz w:val="16"/>
                <w:szCs w:val="16"/>
                <w:lang w:val="en-US" w:eastAsia="en-US"/>
              </w:rPr>
              <w:t>Pieza</w:t>
            </w:r>
            <w:proofErr w:type="spellEnd"/>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6E2D8310"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300</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10873C4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$38.15</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2F2019E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$11,445.00</w:t>
            </w:r>
          </w:p>
        </w:tc>
      </w:tr>
      <w:tr w:rsidR="00280781" w:rsidRPr="00527EAD" w14:paraId="1824ADF2" w14:textId="77777777" w:rsidTr="0052599A">
        <w:trPr>
          <w:trHeight w:hRule="exact" w:val="227"/>
        </w:trPr>
        <w:tc>
          <w:tcPr>
            <w:tcW w:w="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337AB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52</w:t>
            </w:r>
          </w:p>
        </w:tc>
        <w:tc>
          <w:tcPr>
            <w:tcW w:w="3167" w:type="dxa"/>
            <w:gridSpan w:val="3"/>
            <w:tcBorders>
              <w:top w:val="nil"/>
              <w:left w:val="nil"/>
              <w:bottom w:val="single" w:sz="4" w:space="0" w:color="auto"/>
              <w:right w:val="single" w:sz="4" w:space="0" w:color="auto"/>
            </w:tcBorders>
            <w:shd w:val="clear" w:color="auto" w:fill="auto"/>
            <w:hideMark/>
          </w:tcPr>
          <w:p w14:paraId="0EF7AA9B" w14:textId="77777777" w:rsidR="00280781" w:rsidRPr="00527EAD" w:rsidRDefault="00280781" w:rsidP="00280781">
            <w:pPr>
              <w:rPr>
                <w:rFonts w:ascii="Calibri" w:hAnsi="Calibri" w:cs="Calibri"/>
                <w:color w:val="000000"/>
                <w:sz w:val="16"/>
                <w:szCs w:val="16"/>
                <w:lang w:eastAsia="en-US"/>
              </w:rPr>
            </w:pPr>
            <w:r w:rsidRPr="00527EAD">
              <w:rPr>
                <w:rFonts w:ascii="Calibri" w:hAnsi="Calibri" w:cs="Calibri"/>
                <w:color w:val="000000"/>
                <w:sz w:val="16"/>
                <w:szCs w:val="16"/>
                <w:lang w:eastAsia="en-US"/>
              </w:rPr>
              <w:t xml:space="preserve">Extensión eléctrica multiusos de 15 </w:t>
            </w:r>
            <w:proofErr w:type="spellStart"/>
            <w:r w:rsidRPr="00527EAD">
              <w:rPr>
                <w:rFonts w:ascii="Calibri" w:hAnsi="Calibri" w:cs="Calibri"/>
                <w:color w:val="000000"/>
                <w:sz w:val="16"/>
                <w:szCs w:val="16"/>
                <w:lang w:eastAsia="en-US"/>
              </w:rPr>
              <w:t>mtrs</w:t>
            </w:r>
            <w:proofErr w:type="spellEnd"/>
            <w:r w:rsidRPr="00527EAD">
              <w:rPr>
                <w:rFonts w:ascii="Calibri" w:hAnsi="Calibri" w:cs="Calibri"/>
                <w:color w:val="000000"/>
                <w:sz w:val="16"/>
                <w:szCs w:val="16"/>
                <w:lang w:eastAsia="en-US"/>
              </w:rPr>
              <w:t xml:space="preserve"> tensión de 120/240v calibre de 16 color naranja VOLTEX</w:t>
            </w:r>
          </w:p>
        </w:tc>
        <w:tc>
          <w:tcPr>
            <w:tcW w:w="944" w:type="dxa"/>
            <w:gridSpan w:val="2"/>
            <w:tcBorders>
              <w:top w:val="nil"/>
              <w:left w:val="nil"/>
              <w:bottom w:val="single" w:sz="4" w:space="0" w:color="auto"/>
              <w:right w:val="single" w:sz="4" w:space="0" w:color="auto"/>
            </w:tcBorders>
            <w:shd w:val="clear" w:color="auto" w:fill="auto"/>
            <w:vAlign w:val="center"/>
            <w:hideMark/>
          </w:tcPr>
          <w:p w14:paraId="4E58B3E8" w14:textId="77777777" w:rsidR="00280781" w:rsidRPr="00527EAD" w:rsidRDefault="00280781" w:rsidP="00280781">
            <w:pPr>
              <w:jc w:val="center"/>
              <w:rPr>
                <w:rFonts w:ascii="Calibri" w:hAnsi="Calibri" w:cs="Calibri"/>
                <w:color w:val="000000"/>
                <w:sz w:val="16"/>
                <w:szCs w:val="16"/>
                <w:lang w:val="en-US" w:eastAsia="en-US"/>
              </w:rPr>
            </w:pPr>
            <w:proofErr w:type="spellStart"/>
            <w:r w:rsidRPr="00527EAD">
              <w:rPr>
                <w:rFonts w:ascii="Calibri" w:hAnsi="Calibri" w:cs="Calibri"/>
                <w:color w:val="000000"/>
                <w:sz w:val="16"/>
                <w:szCs w:val="16"/>
                <w:lang w:val="en-US" w:eastAsia="en-US"/>
              </w:rPr>
              <w:t>Pieza</w:t>
            </w:r>
            <w:proofErr w:type="spellEnd"/>
          </w:p>
        </w:tc>
        <w:tc>
          <w:tcPr>
            <w:tcW w:w="1189" w:type="dxa"/>
            <w:gridSpan w:val="2"/>
            <w:tcBorders>
              <w:top w:val="nil"/>
              <w:left w:val="nil"/>
              <w:bottom w:val="single" w:sz="4" w:space="0" w:color="auto"/>
              <w:right w:val="single" w:sz="4" w:space="0" w:color="auto"/>
            </w:tcBorders>
            <w:shd w:val="clear" w:color="auto" w:fill="auto"/>
            <w:noWrap/>
            <w:vAlign w:val="center"/>
            <w:hideMark/>
          </w:tcPr>
          <w:p w14:paraId="3BFA9C94"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30</w:t>
            </w:r>
          </w:p>
        </w:tc>
        <w:tc>
          <w:tcPr>
            <w:tcW w:w="1406" w:type="dxa"/>
            <w:gridSpan w:val="3"/>
            <w:tcBorders>
              <w:top w:val="nil"/>
              <w:left w:val="nil"/>
              <w:bottom w:val="single" w:sz="4" w:space="0" w:color="auto"/>
              <w:right w:val="single" w:sz="4" w:space="0" w:color="auto"/>
            </w:tcBorders>
            <w:shd w:val="clear" w:color="auto" w:fill="auto"/>
            <w:noWrap/>
            <w:vAlign w:val="center"/>
            <w:hideMark/>
          </w:tcPr>
          <w:p w14:paraId="2B4DEDAE"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$168.10</w:t>
            </w:r>
          </w:p>
        </w:tc>
        <w:tc>
          <w:tcPr>
            <w:tcW w:w="1410" w:type="dxa"/>
            <w:gridSpan w:val="3"/>
            <w:tcBorders>
              <w:top w:val="nil"/>
              <w:left w:val="nil"/>
              <w:bottom w:val="single" w:sz="4" w:space="0" w:color="auto"/>
              <w:right w:val="single" w:sz="4" w:space="0" w:color="auto"/>
            </w:tcBorders>
            <w:shd w:val="clear" w:color="auto" w:fill="auto"/>
            <w:noWrap/>
            <w:vAlign w:val="center"/>
            <w:hideMark/>
          </w:tcPr>
          <w:p w14:paraId="67A3F617" w14:textId="77777777" w:rsidR="00280781" w:rsidRPr="00527EAD" w:rsidRDefault="00280781" w:rsidP="00280781">
            <w:pPr>
              <w:jc w:val="center"/>
              <w:rPr>
                <w:rFonts w:ascii="Calibri" w:hAnsi="Calibri" w:cs="Calibri"/>
                <w:color w:val="000000"/>
                <w:sz w:val="16"/>
                <w:szCs w:val="16"/>
                <w:lang w:val="en-US" w:eastAsia="en-US"/>
              </w:rPr>
            </w:pPr>
            <w:r w:rsidRPr="00527EAD">
              <w:rPr>
                <w:rFonts w:ascii="Calibri" w:hAnsi="Calibri" w:cs="Calibri"/>
                <w:color w:val="000000"/>
                <w:sz w:val="16"/>
                <w:szCs w:val="16"/>
                <w:lang w:val="en-US" w:eastAsia="en-US"/>
              </w:rPr>
              <w:t>$5,043.00</w:t>
            </w:r>
          </w:p>
        </w:tc>
      </w:tr>
      <w:tr w:rsidR="00637175" w:rsidRPr="00527EAD" w14:paraId="41CEB400" w14:textId="77777777" w:rsidTr="001E1A06">
        <w:trPr>
          <w:trHeight w:hRule="exact" w:val="227"/>
        </w:trPr>
        <w:tc>
          <w:tcPr>
            <w:tcW w:w="8820" w:type="dxa"/>
            <w:gridSpan w:val="15"/>
            <w:tcBorders>
              <w:top w:val="nil"/>
              <w:left w:val="single" w:sz="4" w:space="0" w:color="auto"/>
              <w:bottom w:val="single" w:sz="4" w:space="0" w:color="auto"/>
              <w:right w:val="single" w:sz="4" w:space="0" w:color="auto"/>
            </w:tcBorders>
            <w:shd w:val="clear" w:color="auto" w:fill="auto"/>
            <w:noWrap/>
            <w:vAlign w:val="center"/>
          </w:tcPr>
          <w:p w14:paraId="4CF72EE4" w14:textId="77777777" w:rsidR="00637175" w:rsidRPr="00527EAD" w:rsidRDefault="00637175" w:rsidP="00280781">
            <w:pPr>
              <w:jc w:val="center"/>
              <w:rPr>
                <w:rFonts w:ascii="Calibri" w:hAnsi="Calibri" w:cs="Calibri"/>
                <w:color w:val="000000"/>
                <w:sz w:val="16"/>
                <w:szCs w:val="16"/>
                <w:lang w:val="en-US" w:eastAsia="en-US"/>
              </w:rPr>
            </w:pPr>
          </w:p>
        </w:tc>
      </w:tr>
      <w:tr w:rsidR="00280781" w:rsidRPr="00280781" w14:paraId="7F1AF6F5" w14:textId="77777777" w:rsidTr="00637175">
        <w:trPr>
          <w:trHeight w:val="234"/>
        </w:trPr>
        <w:tc>
          <w:tcPr>
            <w:tcW w:w="8820" w:type="dxa"/>
            <w:gridSpan w:val="15"/>
            <w:tcBorders>
              <w:top w:val="single" w:sz="4" w:space="0" w:color="auto"/>
              <w:left w:val="single" w:sz="4" w:space="0" w:color="auto"/>
              <w:bottom w:val="single" w:sz="4" w:space="0" w:color="auto"/>
              <w:right w:val="single" w:sz="4" w:space="0" w:color="auto"/>
            </w:tcBorders>
            <w:shd w:val="clear" w:color="000000" w:fill="D9D9D9"/>
            <w:vAlign w:val="center"/>
          </w:tcPr>
          <w:p w14:paraId="03B98474" w14:textId="77D11D7F" w:rsidR="00280781" w:rsidRPr="00280781" w:rsidRDefault="00280781" w:rsidP="00280781">
            <w:pPr>
              <w:rPr>
                <w:rFonts w:ascii="Calibri" w:hAnsi="Calibri"/>
                <w:b/>
                <w:bCs/>
                <w:color w:val="000000"/>
                <w:sz w:val="16"/>
                <w:szCs w:val="16"/>
                <w:lang w:eastAsia="en-US"/>
              </w:rPr>
            </w:pPr>
            <w:r>
              <w:rPr>
                <w:rFonts w:ascii="Calibri" w:hAnsi="Calibri" w:cs="Calibri"/>
                <w:b/>
                <w:color w:val="000000"/>
                <w:lang w:eastAsia="en-US"/>
              </w:rPr>
              <w:t xml:space="preserve">Licitante adjudicado: </w:t>
            </w:r>
            <w:r w:rsidRPr="00280781">
              <w:rPr>
                <w:rFonts w:ascii="Calibri" w:hAnsi="Calibri" w:cs="Calibri"/>
                <w:b/>
                <w:color w:val="000000"/>
                <w:lang w:eastAsia="en-US"/>
              </w:rPr>
              <w:t>PAPELERIA, CONSUMIBLES Y ACCESORIOS, S.A. DE C.V.</w:t>
            </w:r>
          </w:p>
        </w:tc>
      </w:tr>
      <w:tr w:rsidR="00280781" w:rsidRPr="00280781" w14:paraId="242094C3" w14:textId="77777777" w:rsidTr="00637175">
        <w:trPr>
          <w:trHeight w:val="469"/>
        </w:trPr>
        <w:tc>
          <w:tcPr>
            <w:tcW w:w="753"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15B9887C" w14:textId="3A7ED9DE"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Partida</w:t>
            </w:r>
          </w:p>
        </w:tc>
        <w:tc>
          <w:tcPr>
            <w:tcW w:w="3070" w:type="dxa"/>
            <w:tcBorders>
              <w:top w:val="single" w:sz="4" w:space="0" w:color="auto"/>
              <w:left w:val="nil"/>
              <w:bottom w:val="single" w:sz="4" w:space="0" w:color="auto"/>
              <w:right w:val="single" w:sz="4" w:space="0" w:color="auto"/>
            </w:tcBorders>
            <w:shd w:val="clear" w:color="000000" w:fill="D9D9D9"/>
            <w:vAlign w:val="center"/>
          </w:tcPr>
          <w:p w14:paraId="09B5AB0E" w14:textId="2F78E481"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Descripción</w:t>
            </w:r>
          </w:p>
        </w:tc>
        <w:tc>
          <w:tcPr>
            <w:tcW w:w="992" w:type="dxa"/>
            <w:gridSpan w:val="3"/>
            <w:tcBorders>
              <w:top w:val="single" w:sz="4" w:space="0" w:color="auto"/>
              <w:left w:val="nil"/>
              <w:bottom w:val="single" w:sz="4" w:space="0" w:color="auto"/>
              <w:right w:val="single" w:sz="4" w:space="0" w:color="auto"/>
            </w:tcBorders>
            <w:shd w:val="clear" w:color="000000" w:fill="D9D9D9"/>
            <w:vAlign w:val="center"/>
          </w:tcPr>
          <w:p w14:paraId="196FFFCC" w14:textId="4BE2EDF2"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Unidad de Medida</w:t>
            </w:r>
          </w:p>
        </w:tc>
        <w:tc>
          <w:tcPr>
            <w:tcW w:w="1276" w:type="dxa"/>
            <w:gridSpan w:val="3"/>
            <w:tcBorders>
              <w:top w:val="single" w:sz="4" w:space="0" w:color="auto"/>
              <w:left w:val="nil"/>
              <w:bottom w:val="single" w:sz="4" w:space="0" w:color="auto"/>
              <w:right w:val="single" w:sz="4" w:space="0" w:color="auto"/>
            </w:tcBorders>
            <w:shd w:val="clear" w:color="000000" w:fill="D9D9D9"/>
            <w:noWrap/>
            <w:vAlign w:val="center"/>
          </w:tcPr>
          <w:p w14:paraId="78B4E210" w14:textId="5BCF48E2"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Cantidad</w:t>
            </w:r>
          </w:p>
        </w:tc>
        <w:tc>
          <w:tcPr>
            <w:tcW w:w="1388" w:type="dxa"/>
            <w:gridSpan w:val="3"/>
            <w:tcBorders>
              <w:top w:val="single" w:sz="4" w:space="0" w:color="auto"/>
              <w:left w:val="nil"/>
              <w:bottom w:val="single" w:sz="4" w:space="0" w:color="auto"/>
              <w:right w:val="single" w:sz="4" w:space="0" w:color="auto"/>
            </w:tcBorders>
            <w:shd w:val="clear" w:color="000000" w:fill="D9D9D9"/>
            <w:vAlign w:val="center"/>
          </w:tcPr>
          <w:p w14:paraId="4E517F6A" w14:textId="3A2BFC7D" w:rsidR="00280781" w:rsidRPr="00280781" w:rsidRDefault="00280781" w:rsidP="00280781">
            <w:pPr>
              <w:jc w:val="center"/>
              <w:rPr>
                <w:rFonts w:ascii="Calibri" w:hAnsi="Calibri"/>
                <w:b/>
                <w:bCs/>
                <w:color w:val="000000"/>
                <w:sz w:val="16"/>
                <w:szCs w:val="16"/>
                <w:lang w:val="en-US" w:eastAsia="en-US"/>
              </w:rPr>
            </w:pPr>
            <w:proofErr w:type="spellStart"/>
            <w:r w:rsidRPr="00280781">
              <w:rPr>
                <w:rFonts w:ascii="Calibri" w:hAnsi="Calibri"/>
                <w:b/>
                <w:bCs/>
                <w:color w:val="000000"/>
                <w:sz w:val="16"/>
                <w:szCs w:val="16"/>
                <w:lang w:val="en-US" w:eastAsia="en-US"/>
              </w:rPr>
              <w:t>Importe</w:t>
            </w:r>
            <w:proofErr w:type="spellEnd"/>
            <w:r w:rsidRPr="00280781">
              <w:rPr>
                <w:rFonts w:ascii="Calibri" w:hAnsi="Calibri"/>
                <w:b/>
                <w:bCs/>
                <w:color w:val="000000"/>
                <w:sz w:val="16"/>
                <w:szCs w:val="16"/>
                <w:lang w:val="en-US" w:eastAsia="en-US"/>
              </w:rPr>
              <w:t xml:space="preserve">  </w:t>
            </w:r>
            <w:r w:rsidRPr="00280781">
              <w:rPr>
                <w:rFonts w:ascii="Calibri" w:hAnsi="Calibri"/>
                <w:b/>
                <w:bCs/>
                <w:color w:val="000000"/>
                <w:sz w:val="16"/>
                <w:szCs w:val="16"/>
                <w:lang w:val="en-US" w:eastAsia="en-US"/>
              </w:rPr>
              <w:br/>
              <w:t>antes de IVA</w:t>
            </w:r>
          </w:p>
        </w:tc>
        <w:tc>
          <w:tcPr>
            <w:tcW w:w="1341" w:type="dxa"/>
            <w:gridSpan w:val="2"/>
            <w:tcBorders>
              <w:top w:val="single" w:sz="4" w:space="0" w:color="auto"/>
              <w:left w:val="nil"/>
              <w:bottom w:val="single" w:sz="4" w:space="0" w:color="auto"/>
              <w:right w:val="single" w:sz="4" w:space="0" w:color="auto"/>
            </w:tcBorders>
            <w:shd w:val="clear" w:color="000000" w:fill="D9D9D9"/>
            <w:vAlign w:val="center"/>
          </w:tcPr>
          <w:p w14:paraId="2791EC3C" w14:textId="448220F3" w:rsidR="00280781" w:rsidRPr="00280781" w:rsidRDefault="00280781" w:rsidP="00280781">
            <w:pPr>
              <w:jc w:val="center"/>
              <w:rPr>
                <w:rFonts w:ascii="Calibri" w:hAnsi="Calibri"/>
                <w:b/>
                <w:bCs/>
                <w:color w:val="000000"/>
                <w:sz w:val="16"/>
                <w:szCs w:val="16"/>
                <w:lang w:eastAsia="en-US"/>
              </w:rPr>
            </w:pPr>
            <w:r w:rsidRPr="00280781">
              <w:rPr>
                <w:rFonts w:ascii="Calibri" w:hAnsi="Calibri"/>
                <w:b/>
                <w:bCs/>
                <w:color w:val="000000"/>
                <w:sz w:val="16"/>
                <w:szCs w:val="16"/>
                <w:lang w:eastAsia="en-US"/>
              </w:rPr>
              <w:t>Importe total antes de IVA</w:t>
            </w:r>
          </w:p>
        </w:tc>
      </w:tr>
      <w:tr w:rsidR="00280781" w:rsidRPr="00280781" w14:paraId="70D05D49"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81044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w:t>
            </w:r>
          </w:p>
        </w:tc>
        <w:tc>
          <w:tcPr>
            <w:tcW w:w="3070" w:type="dxa"/>
            <w:tcBorders>
              <w:top w:val="nil"/>
              <w:left w:val="nil"/>
              <w:bottom w:val="single" w:sz="4" w:space="0" w:color="auto"/>
              <w:right w:val="single" w:sz="4" w:space="0" w:color="auto"/>
            </w:tcBorders>
            <w:shd w:val="clear" w:color="auto" w:fill="auto"/>
            <w:hideMark/>
          </w:tcPr>
          <w:p w14:paraId="188DC13B"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Cucharas 100 % Biodegradables </w:t>
            </w:r>
            <w:proofErr w:type="spellStart"/>
            <w:r w:rsidRPr="00280781">
              <w:rPr>
                <w:rFonts w:ascii="Calibri" w:hAnsi="Calibri"/>
                <w:color w:val="000000"/>
                <w:sz w:val="16"/>
                <w:szCs w:val="16"/>
                <w:lang w:eastAsia="en-US"/>
              </w:rPr>
              <w:t>Ecoshell</w:t>
            </w:r>
            <w:proofErr w:type="spellEnd"/>
            <w:r w:rsidRPr="00280781">
              <w:rPr>
                <w:rFonts w:ascii="Calibri" w:hAnsi="Calibri"/>
                <w:color w:val="000000"/>
                <w:sz w:val="16"/>
                <w:szCs w:val="16"/>
                <w:lang w:eastAsia="en-US"/>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tc>
        <w:tc>
          <w:tcPr>
            <w:tcW w:w="992" w:type="dxa"/>
            <w:gridSpan w:val="3"/>
            <w:tcBorders>
              <w:top w:val="nil"/>
              <w:left w:val="nil"/>
              <w:bottom w:val="single" w:sz="4" w:space="0" w:color="auto"/>
              <w:right w:val="single" w:sz="4" w:space="0" w:color="auto"/>
            </w:tcBorders>
            <w:shd w:val="clear" w:color="auto" w:fill="auto"/>
            <w:vAlign w:val="center"/>
            <w:hideMark/>
          </w:tcPr>
          <w:p w14:paraId="113AB91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Bolsa</w:t>
            </w: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14DAA9B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43CF499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$27.50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0246CA6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$13,750.00</w:t>
            </w:r>
          </w:p>
        </w:tc>
      </w:tr>
      <w:tr w:rsidR="00280781" w:rsidRPr="00280781" w14:paraId="54432825"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497A16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8</w:t>
            </w:r>
          </w:p>
        </w:tc>
        <w:tc>
          <w:tcPr>
            <w:tcW w:w="3070" w:type="dxa"/>
            <w:tcBorders>
              <w:top w:val="nil"/>
              <w:left w:val="nil"/>
              <w:bottom w:val="single" w:sz="4" w:space="0" w:color="auto"/>
              <w:right w:val="single" w:sz="4" w:space="0" w:color="auto"/>
            </w:tcBorders>
            <w:shd w:val="clear" w:color="auto" w:fill="auto"/>
            <w:hideMark/>
          </w:tcPr>
          <w:p w14:paraId="4816A0FD"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Plato Pastelero </w:t>
            </w:r>
            <w:proofErr w:type="spellStart"/>
            <w:r w:rsidRPr="00280781">
              <w:rPr>
                <w:rFonts w:ascii="Calibri" w:hAnsi="Calibri"/>
                <w:color w:val="000000"/>
                <w:sz w:val="16"/>
                <w:szCs w:val="16"/>
                <w:lang w:eastAsia="en-US"/>
              </w:rPr>
              <w:t>Retail</w:t>
            </w:r>
            <w:proofErr w:type="spellEnd"/>
            <w:r w:rsidRPr="00280781">
              <w:rPr>
                <w:rFonts w:ascii="Calibri" w:hAnsi="Calibri"/>
                <w:color w:val="000000"/>
                <w:sz w:val="16"/>
                <w:szCs w:val="16"/>
                <w:lang w:eastAsia="en-US"/>
              </w:rPr>
              <w:t xml:space="preserve"> 100 % Biodegradable “</w:t>
            </w:r>
            <w:proofErr w:type="spellStart"/>
            <w:r w:rsidRPr="00280781">
              <w:rPr>
                <w:rFonts w:ascii="Calibri" w:hAnsi="Calibri"/>
                <w:color w:val="000000"/>
                <w:sz w:val="16"/>
                <w:szCs w:val="16"/>
                <w:lang w:eastAsia="en-US"/>
              </w:rPr>
              <w:t>Ecoshell</w:t>
            </w:r>
            <w:proofErr w:type="spellEnd"/>
            <w:r w:rsidRPr="00280781">
              <w:rPr>
                <w:rFonts w:ascii="Calibri" w:hAnsi="Calibri"/>
                <w:color w:val="000000"/>
                <w:sz w:val="16"/>
                <w:szCs w:val="16"/>
                <w:lang w:eastAsia="en-US"/>
              </w:rPr>
              <w:t>” de 6" diámetro, paquete de 20 piezas, Código 211429, Ideales para todo tipo de comida, Soporta Temperaturas: 20°C a 120°C, Hecho a base de plantas (fécula de maíz), No se humedece, Biodegradable, Resistente, Se puede usar en Microondas, certificación FDA.</w:t>
            </w:r>
          </w:p>
        </w:tc>
        <w:tc>
          <w:tcPr>
            <w:tcW w:w="992" w:type="dxa"/>
            <w:gridSpan w:val="3"/>
            <w:tcBorders>
              <w:top w:val="nil"/>
              <w:left w:val="nil"/>
              <w:bottom w:val="single" w:sz="4" w:space="0" w:color="auto"/>
              <w:right w:val="single" w:sz="4" w:space="0" w:color="auto"/>
            </w:tcBorders>
            <w:shd w:val="clear" w:color="auto" w:fill="auto"/>
            <w:vAlign w:val="center"/>
            <w:hideMark/>
          </w:tcPr>
          <w:p w14:paraId="272ADDD5"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Paquete</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328CF8A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4EA4EE5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$13.72</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2858084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$6,860.00</w:t>
            </w:r>
          </w:p>
        </w:tc>
      </w:tr>
      <w:tr w:rsidR="00280781" w:rsidRPr="00280781" w14:paraId="72E9AA78"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67F9C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w:t>
            </w:r>
          </w:p>
        </w:tc>
        <w:tc>
          <w:tcPr>
            <w:tcW w:w="3070" w:type="dxa"/>
            <w:tcBorders>
              <w:top w:val="nil"/>
              <w:left w:val="nil"/>
              <w:bottom w:val="single" w:sz="4" w:space="0" w:color="auto"/>
              <w:right w:val="single" w:sz="4" w:space="0" w:color="auto"/>
            </w:tcBorders>
            <w:shd w:val="clear" w:color="auto" w:fill="auto"/>
            <w:hideMark/>
          </w:tcPr>
          <w:p w14:paraId="42E6BF3B"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Vaso de cartón encerado de 8 Onzas (236 ml), “Solo Cup </w:t>
            </w:r>
            <w:proofErr w:type="spellStart"/>
            <w:r w:rsidRPr="00280781">
              <w:rPr>
                <w:rFonts w:ascii="Calibri" w:hAnsi="Calibri"/>
                <w:color w:val="000000"/>
                <w:sz w:val="16"/>
                <w:szCs w:val="16"/>
                <w:lang w:eastAsia="en-US"/>
              </w:rPr>
              <w:t>Mistique</w:t>
            </w:r>
            <w:proofErr w:type="spellEnd"/>
            <w:r w:rsidRPr="00280781">
              <w:rPr>
                <w:rFonts w:ascii="Calibri" w:hAnsi="Calibri"/>
                <w:color w:val="000000"/>
                <w:sz w:val="16"/>
                <w:szCs w:val="16"/>
                <w:lang w:eastAsia="en-US"/>
              </w:rPr>
              <w:t xml:space="preserve">”, cuentan con un borde enrollado que provee rigidez y proporciona un ajuste seguro de la tapa, fabricado con al menos 95% de recursos renovables a base de plantas de fibras con certificación </w:t>
            </w:r>
            <w:proofErr w:type="spellStart"/>
            <w:r w:rsidRPr="00280781">
              <w:rPr>
                <w:rFonts w:ascii="Calibri" w:hAnsi="Calibri"/>
                <w:color w:val="000000"/>
                <w:sz w:val="16"/>
                <w:szCs w:val="16"/>
                <w:lang w:eastAsia="en-US"/>
              </w:rPr>
              <w:t>Sustainable</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Forestry</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Initiative</w:t>
            </w:r>
            <w:proofErr w:type="spellEnd"/>
            <w:r w:rsidRPr="00280781">
              <w:rPr>
                <w:rFonts w:ascii="Calibri" w:hAnsi="Calibri"/>
                <w:color w:val="000000"/>
                <w:sz w:val="16"/>
                <w:szCs w:val="16"/>
                <w:lang w:eastAsia="en-US"/>
              </w:rPr>
              <w:t>® (SFI) visible en cada vaso, paquete con 50 piezas.</w:t>
            </w:r>
          </w:p>
        </w:tc>
        <w:tc>
          <w:tcPr>
            <w:tcW w:w="992" w:type="dxa"/>
            <w:gridSpan w:val="3"/>
            <w:tcBorders>
              <w:top w:val="nil"/>
              <w:left w:val="nil"/>
              <w:bottom w:val="single" w:sz="4" w:space="0" w:color="auto"/>
              <w:right w:val="single" w:sz="4" w:space="0" w:color="auto"/>
            </w:tcBorders>
            <w:shd w:val="clear" w:color="auto" w:fill="auto"/>
            <w:vAlign w:val="center"/>
            <w:hideMark/>
          </w:tcPr>
          <w:p w14:paraId="29431626"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Paquete</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0DB56FD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C79260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$57.88</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2EB50E1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$28,940.00</w:t>
            </w:r>
          </w:p>
        </w:tc>
      </w:tr>
      <w:tr w:rsidR="00280781" w:rsidRPr="00280781" w14:paraId="440F2DE7"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3DA6F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w:t>
            </w:r>
          </w:p>
        </w:tc>
        <w:tc>
          <w:tcPr>
            <w:tcW w:w="3070" w:type="dxa"/>
            <w:tcBorders>
              <w:top w:val="nil"/>
              <w:left w:val="nil"/>
              <w:bottom w:val="single" w:sz="4" w:space="0" w:color="auto"/>
              <w:right w:val="single" w:sz="4" w:space="0" w:color="auto"/>
            </w:tcBorders>
            <w:shd w:val="clear" w:color="auto" w:fill="auto"/>
            <w:hideMark/>
          </w:tcPr>
          <w:p w14:paraId="1D3A5461"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Vaso de cartón encerado de 12 Onzas (355 ml) “Solo Cup </w:t>
            </w:r>
            <w:proofErr w:type="spellStart"/>
            <w:r w:rsidRPr="00280781">
              <w:rPr>
                <w:rFonts w:ascii="Calibri" w:hAnsi="Calibri"/>
                <w:color w:val="000000"/>
                <w:sz w:val="16"/>
                <w:szCs w:val="16"/>
                <w:lang w:eastAsia="en-US"/>
              </w:rPr>
              <w:t>Mistique</w:t>
            </w:r>
            <w:proofErr w:type="spellEnd"/>
            <w:r w:rsidRPr="00280781">
              <w:rPr>
                <w:rFonts w:ascii="Calibri" w:hAnsi="Calibri"/>
                <w:color w:val="000000"/>
                <w:sz w:val="16"/>
                <w:szCs w:val="16"/>
                <w:lang w:eastAsia="en-US"/>
              </w:rPr>
              <w:t xml:space="preserve">”, cuentan con un borde enrollado que provee rigidez y proporciona un ajuste seguro de la tapa, fabricado con al menos 95% de recursos renovables a base de plantas de fibras con certificación </w:t>
            </w:r>
            <w:proofErr w:type="spellStart"/>
            <w:r w:rsidRPr="00280781">
              <w:rPr>
                <w:rFonts w:ascii="Calibri" w:hAnsi="Calibri"/>
                <w:color w:val="000000"/>
                <w:sz w:val="16"/>
                <w:szCs w:val="16"/>
                <w:lang w:eastAsia="en-US"/>
              </w:rPr>
              <w:t>Sustainable</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Forestry</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Initiative</w:t>
            </w:r>
            <w:proofErr w:type="spellEnd"/>
            <w:r w:rsidRPr="00280781">
              <w:rPr>
                <w:rFonts w:ascii="Calibri" w:hAnsi="Calibri"/>
                <w:color w:val="000000"/>
                <w:sz w:val="16"/>
                <w:szCs w:val="16"/>
                <w:lang w:eastAsia="en-US"/>
              </w:rPr>
              <w:t>® (SFI) visible en cada vaso, paquete con 50 piezas.</w:t>
            </w:r>
          </w:p>
        </w:tc>
        <w:tc>
          <w:tcPr>
            <w:tcW w:w="992" w:type="dxa"/>
            <w:gridSpan w:val="3"/>
            <w:tcBorders>
              <w:top w:val="nil"/>
              <w:left w:val="nil"/>
              <w:bottom w:val="single" w:sz="4" w:space="0" w:color="auto"/>
              <w:right w:val="single" w:sz="4" w:space="0" w:color="auto"/>
            </w:tcBorders>
            <w:shd w:val="clear" w:color="auto" w:fill="auto"/>
            <w:vAlign w:val="center"/>
            <w:hideMark/>
          </w:tcPr>
          <w:p w14:paraId="61C3C522"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Paquete</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E6E968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AFA732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$75.00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551FE7D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$37,500.00</w:t>
            </w:r>
          </w:p>
        </w:tc>
      </w:tr>
      <w:tr w:rsidR="00280781" w:rsidRPr="00280781" w14:paraId="1B5275C9"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60D33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11</w:t>
            </w:r>
          </w:p>
        </w:tc>
        <w:tc>
          <w:tcPr>
            <w:tcW w:w="3070" w:type="dxa"/>
            <w:tcBorders>
              <w:top w:val="nil"/>
              <w:left w:val="nil"/>
              <w:bottom w:val="single" w:sz="4" w:space="0" w:color="auto"/>
              <w:right w:val="single" w:sz="4" w:space="0" w:color="auto"/>
            </w:tcBorders>
            <w:shd w:val="clear" w:color="auto" w:fill="auto"/>
            <w:hideMark/>
          </w:tcPr>
          <w:p w14:paraId="3E944FE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Cinta Mágica Invisible “SCOTCH” modelo 810 de 12 mm x 33 m, invisible sobre papel, se puede escribir sobre la cinta, fácil de cortar con la mano, no se amarillenta con el paso del tiempo, libre de ácido, adhesivo acrílico, hecho con fibras naturales, empaque reciclable  </w:t>
            </w:r>
          </w:p>
        </w:tc>
        <w:tc>
          <w:tcPr>
            <w:tcW w:w="992" w:type="dxa"/>
            <w:gridSpan w:val="3"/>
            <w:tcBorders>
              <w:top w:val="nil"/>
              <w:left w:val="nil"/>
              <w:bottom w:val="single" w:sz="4" w:space="0" w:color="auto"/>
              <w:right w:val="single" w:sz="4" w:space="0" w:color="auto"/>
            </w:tcBorders>
            <w:shd w:val="clear" w:color="auto" w:fill="auto"/>
            <w:vAlign w:val="center"/>
            <w:hideMark/>
          </w:tcPr>
          <w:p w14:paraId="5AC95596"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78E5361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C56508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$26.80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565BD04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$5,360.00</w:t>
            </w:r>
          </w:p>
        </w:tc>
      </w:tr>
      <w:tr w:rsidR="00280781" w:rsidRPr="00280781" w14:paraId="092450E7"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457D5DC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12</w:t>
            </w:r>
          </w:p>
        </w:tc>
        <w:tc>
          <w:tcPr>
            <w:tcW w:w="3070" w:type="dxa"/>
            <w:tcBorders>
              <w:top w:val="nil"/>
              <w:left w:val="nil"/>
              <w:bottom w:val="single" w:sz="4" w:space="0" w:color="auto"/>
              <w:right w:val="single" w:sz="4" w:space="0" w:color="auto"/>
            </w:tcBorders>
            <w:shd w:val="clear" w:color="auto" w:fill="auto"/>
            <w:hideMark/>
          </w:tcPr>
          <w:p w14:paraId="7582CF17"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Cinta Mágica Invisible “SCOTCH” modelo 810 de 12 mm x 65 m, invisible sobre papel, se puede escribir sobre la cinta, fácil de cortar con la mano, no se amarillenta con el paso del tiempo, libre de ácido, adhesivo acrílico, hecho con fibras naturales, empaque reciclable  </w:t>
            </w:r>
          </w:p>
        </w:tc>
        <w:tc>
          <w:tcPr>
            <w:tcW w:w="992" w:type="dxa"/>
            <w:gridSpan w:val="3"/>
            <w:tcBorders>
              <w:top w:val="nil"/>
              <w:left w:val="nil"/>
              <w:bottom w:val="single" w:sz="4" w:space="0" w:color="auto"/>
              <w:right w:val="single" w:sz="4" w:space="0" w:color="auto"/>
            </w:tcBorders>
            <w:shd w:val="clear" w:color="auto" w:fill="auto"/>
            <w:vAlign w:val="center"/>
            <w:hideMark/>
          </w:tcPr>
          <w:p w14:paraId="364F899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45F010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64C278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$51.14</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4295D54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$10,228.00</w:t>
            </w:r>
          </w:p>
        </w:tc>
      </w:tr>
      <w:tr w:rsidR="00280781" w:rsidRPr="00280781" w14:paraId="17296200"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40594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14</w:t>
            </w:r>
          </w:p>
        </w:tc>
        <w:tc>
          <w:tcPr>
            <w:tcW w:w="3070" w:type="dxa"/>
            <w:tcBorders>
              <w:top w:val="nil"/>
              <w:left w:val="nil"/>
              <w:bottom w:val="single" w:sz="4" w:space="0" w:color="auto"/>
              <w:right w:val="single" w:sz="4" w:space="0" w:color="auto"/>
            </w:tcBorders>
            <w:shd w:val="clear" w:color="auto" w:fill="auto"/>
            <w:hideMark/>
          </w:tcPr>
          <w:p w14:paraId="2CAEBF55"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Folder de cartulina alta calidad, media ceja en la parte superior, color azul, tamaño carta, 100% reciclado, con certificación bajo la norma ISO 9001:2015</w:t>
            </w:r>
          </w:p>
        </w:tc>
        <w:tc>
          <w:tcPr>
            <w:tcW w:w="992" w:type="dxa"/>
            <w:gridSpan w:val="3"/>
            <w:tcBorders>
              <w:top w:val="nil"/>
              <w:left w:val="nil"/>
              <w:bottom w:val="single" w:sz="4" w:space="0" w:color="auto"/>
              <w:right w:val="single" w:sz="4" w:space="0" w:color="auto"/>
            </w:tcBorders>
            <w:shd w:val="clear" w:color="auto" w:fill="auto"/>
            <w:vAlign w:val="center"/>
            <w:hideMark/>
          </w:tcPr>
          <w:p w14:paraId="46EEE9F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69334A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10,000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9FE119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$1.44</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12F68A6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$14,400.00</w:t>
            </w:r>
          </w:p>
        </w:tc>
      </w:tr>
      <w:tr w:rsidR="00280781" w:rsidRPr="00280781" w14:paraId="43E59CEC"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A14AC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15</w:t>
            </w:r>
          </w:p>
        </w:tc>
        <w:tc>
          <w:tcPr>
            <w:tcW w:w="3070" w:type="dxa"/>
            <w:tcBorders>
              <w:top w:val="nil"/>
              <w:left w:val="nil"/>
              <w:bottom w:val="single" w:sz="4" w:space="0" w:color="auto"/>
              <w:right w:val="single" w:sz="4" w:space="0" w:color="auto"/>
            </w:tcBorders>
            <w:shd w:val="clear" w:color="auto" w:fill="auto"/>
            <w:hideMark/>
          </w:tcPr>
          <w:p w14:paraId="2BBE97A6"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Folder de cartulina alta calidad, media ceja en la parte superior, color crema, tamaño carta, 100% reciclado, con certificación bajo la norma ISO 9001:2015</w:t>
            </w:r>
          </w:p>
        </w:tc>
        <w:tc>
          <w:tcPr>
            <w:tcW w:w="992" w:type="dxa"/>
            <w:gridSpan w:val="3"/>
            <w:tcBorders>
              <w:top w:val="nil"/>
              <w:left w:val="nil"/>
              <w:bottom w:val="single" w:sz="4" w:space="0" w:color="auto"/>
              <w:right w:val="single" w:sz="4" w:space="0" w:color="auto"/>
            </w:tcBorders>
            <w:shd w:val="clear" w:color="auto" w:fill="auto"/>
            <w:vAlign w:val="center"/>
            <w:hideMark/>
          </w:tcPr>
          <w:p w14:paraId="49CC8F99"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r w:rsidRPr="00280781">
              <w:rPr>
                <w:rFonts w:ascii="Calibri" w:hAnsi="Calibri"/>
                <w:color w:val="000000"/>
                <w:sz w:val="16"/>
                <w:szCs w:val="16"/>
                <w:lang w:val="en-US" w:eastAsia="en-US"/>
              </w:rPr>
              <w:t xml:space="preserve"> </w:t>
            </w: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47ADC7A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10,000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120DE5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$1.28</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74FDB3B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$12,800.00</w:t>
            </w:r>
          </w:p>
        </w:tc>
      </w:tr>
      <w:tr w:rsidR="00280781" w:rsidRPr="00280781" w14:paraId="571D0035"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C1F15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16</w:t>
            </w:r>
          </w:p>
        </w:tc>
        <w:tc>
          <w:tcPr>
            <w:tcW w:w="3070" w:type="dxa"/>
            <w:tcBorders>
              <w:top w:val="nil"/>
              <w:left w:val="nil"/>
              <w:bottom w:val="single" w:sz="4" w:space="0" w:color="auto"/>
              <w:right w:val="single" w:sz="4" w:space="0" w:color="auto"/>
            </w:tcBorders>
            <w:shd w:val="clear" w:color="auto" w:fill="auto"/>
            <w:hideMark/>
          </w:tcPr>
          <w:p w14:paraId="5D553847"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Grapas estándar de alambre "PILOT" </w:t>
            </w:r>
            <w:proofErr w:type="spellStart"/>
            <w:r w:rsidRPr="00280781">
              <w:rPr>
                <w:rFonts w:ascii="Calibri" w:hAnsi="Calibri"/>
                <w:color w:val="000000"/>
                <w:sz w:val="16"/>
                <w:szCs w:val="16"/>
                <w:lang w:eastAsia="en-US"/>
              </w:rPr>
              <w:t>Fifa</w:t>
            </w:r>
            <w:proofErr w:type="spellEnd"/>
            <w:r w:rsidRPr="00280781">
              <w:rPr>
                <w:rFonts w:ascii="Calibri" w:hAnsi="Calibri"/>
                <w:color w:val="000000"/>
                <w:sz w:val="16"/>
                <w:szCs w:val="16"/>
                <w:lang w:eastAsia="en-US"/>
              </w:rPr>
              <w:t xml:space="preserve"> Flex 400 de acero electro-galvanizado, caja con 5040 piezas, punta cincel, capacidad de 25 hojas, medida 26/6, tamaño estándar (6.35 Mm), tamaño de la tira 11 Cm X 1.2 Cm</w:t>
            </w:r>
          </w:p>
        </w:tc>
        <w:tc>
          <w:tcPr>
            <w:tcW w:w="992" w:type="dxa"/>
            <w:gridSpan w:val="3"/>
            <w:tcBorders>
              <w:top w:val="nil"/>
              <w:left w:val="nil"/>
              <w:bottom w:val="single" w:sz="4" w:space="0" w:color="auto"/>
              <w:right w:val="single" w:sz="4" w:space="0" w:color="auto"/>
            </w:tcBorders>
            <w:shd w:val="clear" w:color="auto" w:fill="auto"/>
            <w:vAlign w:val="center"/>
            <w:hideMark/>
          </w:tcPr>
          <w:p w14:paraId="295CDE2D"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6AC42AC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065AEF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$32.34</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67F5ADE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$9,702.00</w:t>
            </w:r>
          </w:p>
        </w:tc>
      </w:tr>
      <w:tr w:rsidR="00280781" w:rsidRPr="00280781" w14:paraId="36F745C4"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9DDF2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17</w:t>
            </w:r>
          </w:p>
        </w:tc>
        <w:tc>
          <w:tcPr>
            <w:tcW w:w="3070" w:type="dxa"/>
            <w:tcBorders>
              <w:top w:val="nil"/>
              <w:left w:val="nil"/>
              <w:bottom w:val="single" w:sz="4" w:space="0" w:color="auto"/>
              <w:right w:val="single" w:sz="4" w:space="0" w:color="auto"/>
            </w:tcBorders>
            <w:shd w:val="clear" w:color="auto" w:fill="auto"/>
            <w:hideMark/>
          </w:tcPr>
          <w:p w14:paraId="598786BB"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Lápices de colores </w:t>
            </w:r>
            <w:proofErr w:type="spellStart"/>
            <w:r w:rsidRPr="00280781">
              <w:rPr>
                <w:rFonts w:ascii="Calibri" w:hAnsi="Calibri"/>
                <w:color w:val="000000"/>
                <w:sz w:val="16"/>
                <w:szCs w:val="16"/>
                <w:lang w:eastAsia="en-US"/>
              </w:rPr>
              <w:t>Prismacolor</w:t>
            </w:r>
            <w:proofErr w:type="spellEnd"/>
            <w:r w:rsidRPr="00280781">
              <w:rPr>
                <w:rFonts w:ascii="Calibri" w:hAnsi="Calibri"/>
                <w:color w:val="000000"/>
                <w:sz w:val="16"/>
                <w:szCs w:val="16"/>
                <w:lang w:eastAsia="en-US"/>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w:t>
            </w:r>
          </w:p>
        </w:tc>
        <w:tc>
          <w:tcPr>
            <w:tcW w:w="992" w:type="dxa"/>
            <w:gridSpan w:val="3"/>
            <w:tcBorders>
              <w:top w:val="nil"/>
              <w:left w:val="nil"/>
              <w:bottom w:val="single" w:sz="4" w:space="0" w:color="auto"/>
              <w:right w:val="single" w:sz="4" w:space="0" w:color="auto"/>
            </w:tcBorders>
            <w:shd w:val="clear" w:color="auto" w:fill="auto"/>
            <w:vAlign w:val="center"/>
            <w:hideMark/>
          </w:tcPr>
          <w:p w14:paraId="3F48956A"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E98E96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36</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3F4A52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$210.38</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4B7086F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$7,573.68</w:t>
            </w:r>
          </w:p>
        </w:tc>
      </w:tr>
      <w:tr w:rsidR="00280781" w:rsidRPr="00280781" w14:paraId="2E93F450"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3C505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18</w:t>
            </w:r>
          </w:p>
        </w:tc>
        <w:tc>
          <w:tcPr>
            <w:tcW w:w="3070" w:type="dxa"/>
            <w:tcBorders>
              <w:top w:val="nil"/>
              <w:left w:val="nil"/>
              <w:bottom w:val="single" w:sz="4" w:space="0" w:color="auto"/>
              <w:right w:val="single" w:sz="4" w:space="0" w:color="auto"/>
            </w:tcBorders>
            <w:shd w:val="clear" w:color="auto" w:fill="auto"/>
            <w:hideMark/>
          </w:tcPr>
          <w:p w14:paraId="6FE2CECD" w14:textId="77777777" w:rsidR="00280781" w:rsidRPr="00280781" w:rsidRDefault="00280781" w:rsidP="00280781">
            <w:pPr>
              <w:rPr>
                <w:rFonts w:ascii="Calibri" w:hAnsi="Calibri"/>
                <w:color w:val="000000"/>
                <w:sz w:val="16"/>
                <w:szCs w:val="16"/>
                <w:lang w:val="en-US" w:eastAsia="en-US"/>
              </w:rPr>
            </w:pPr>
            <w:r w:rsidRPr="00280781">
              <w:rPr>
                <w:rFonts w:ascii="Calibri" w:hAnsi="Calibri"/>
                <w:color w:val="000000"/>
                <w:sz w:val="16"/>
                <w:szCs w:val="16"/>
                <w:lang w:eastAsia="en-US"/>
              </w:rPr>
              <w:t xml:space="preserve">Libreta "PRINTAFORM" tamaño </w:t>
            </w:r>
            <w:proofErr w:type="spellStart"/>
            <w:r w:rsidRPr="00280781">
              <w:rPr>
                <w:rFonts w:ascii="Calibri" w:hAnsi="Calibri"/>
                <w:color w:val="000000"/>
                <w:sz w:val="16"/>
                <w:szCs w:val="16"/>
                <w:lang w:eastAsia="en-US"/>
              </w:rPr>
              <w:t>book</w:t>
            </w:r>
            <w:proofErr w:type="spellEnd"/>
            <w:r w:rsidRPr="00280781">
              <w:rPr>
                <w:rFonts w:ascii="Calibri" w:hAnsi="Calibri"/>
                <w:color w:val="000000"/>
                <w:sz w:val="16"/>
                <w:szCs w:val="16"/>
                <w:lang w:eastAsia="en-US"/>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w:t>
            </w:r>
            <w:proofErr w:type="spellStart"/>
            <w:r w:rsidRPr="00280781">
              <w:rPr>
                <w:rFonts w:ascii="Calibri" w:hAnsi="Calibri"/>
                <w:color w:val="000000"/>
                <w:sz w:val="16"/>
                <w:szCs w:val="16"/>
                <w:lang w:val="en-US" w:eastAsia="en-US"/>
              </w:rPr>
              <w:t>Guardas</w:t>
            </w:r>
            <w:proofErr w:type="spellEnd"/>
            <w:r w:rsidRPr="00280781">
              <w:rPr>
                <w:rFonts w:ascii="Calibri" w:hAnsi="Calibri"/>
                <w:color w:val="000000"/>
                <w:sz w:val="16"/>
                <w:szCs w:val="16"/>
                <w:lang w:val="en-US" w:eastAsia="en-US"/>
              </w:rPr>
              <w:t xml:space="preserve"> con: </w:t>
            </w:r>
            <w:proofErr w:type="spellStart"/>
            <w:r w:rsidRPr="00280781">
              <w:rPr>
                <w:rFonts w:ascii="Calibri" w:hAnsi="Calibri"/>
                <w:color w:val="000000"/>
                <w:sz w:val="16"/>
                <w:szCs w:val="16"/>
                <w:lang w:val="en-US" w:eastAsia="en-US"/>
              </w:rPr>
              <w:t>datos</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personales</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horario</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notas</w:t>
            </w:r>
            <w:proofErr w:type="spellEnd"/>
            <w:r w:rsidRPr="00280781">
              <w:rPr>
                <w:rFonts w:ascii="Calibri" w:hAnsi="Calibri"/>
                <w:color w:val="000000"/>
                <w:sz w:val="16"/>
                <w:szCs w:val="16"/>
                <w:lang w:val="en-US" w:eastAsia="en-US"/>
              </w:rPr>
              <w:t xml:space="preserve"> y agenda</w:t>
            </w:r>
          </w:p>
        </w:tc>
        <w:tc>
          <w:tcPr>
            <w:tcW w:w="992" w:type="dxa"/>
            <w:gridSpan w:val="3"/>
            <w:tcBorders>
              <w:top w:val="nil"/>
              <w:left w:val="nil"/>
              <w:bottom w:val="single" w:sz="4" w:space="0" w:color="auto"/>
              <w:right w:val="single" w:sz="4" w:space="0" w:color="auto"/>
            </w:tcBorders>
            <w:shd w:val="clear" w:color="auto" w:fill="auto"/>
            <w:vAlign w:val="center"/>
            <w:hideMark/>
          </w:tcPr>
          <w:p w14:paraId="6B248D53"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744E96E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64DDD32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$38.15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2CFADA4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$11,445.00</w:t>
            </w:r>
          </w:p>
        </w:tc>
      </w:tr>
      <w:tr w:rsidR="00280781" w:rsidRPr="00280781" w14:paraId="3EE2E503"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106ED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19</w:t>
            </w:r>
          </w:p>
        </w:tc>
        <w:tc>
          <w:tcPr>
            <w:tcW w:w="3070" w:type="dxa"/>
            <w:tcBorders>
              <w:top w:val="nil"/>
              <w:left w:val="nil"/>
              <w:bottom w:val="single" w:sz="4" w:space="0" w:color="auto"/>
              <w:right w:val="single" w:sz="4" w:space="0" w:color="auto"/>
            </w:tcBorders>
            <w:shd w:val="clear" w:color="auto" w:fill="auto"/>
            <w:hideMark/>
          </w:tcPr>
          <w:p w14:paraId="7A78F668" w14:textId="77777777" w:rsidR="00280781" w:rsidRPr="00280781" w:rsidRDefault="00280781" w:rsidP="00280781">
            <w:pPr>
              <w:rPr>
                <w:rFonts w:ascii="Calibri" w:hAnsi="Calibri"/>
                <w:color w:val="000000"/>
                <w:sz w:val="16"/>
                <w:szCs w:val="16"/>
                <w:lang w:val="en-US" w:eastAsia="en-US"/>
              </w:rPr>
            </w:pPr>
            <w:r w:rsidRPr="00280781">
              <w:rPr>
                <w:rFonts w:ascii="Calibri" w:hAnsi="Calibri"/>
                <w:color w:val="000000"/>
                <w:sz w:val="16"/>
                <w:szCs w:val="16"/>
                <w:lang w:eastAsia="en-US"/>
              </w:rPr>
              <w:t>Libreta "</w:t>
            </w:r>
            <w:proofErr w:type="spellStart"/>
            <w:r w:rsidRPr="00280781">
              <w:rPr>
                <w:rFonts w:ascii="Calibri" w:hAnsi="Calibri"/>
                <w:color w:val="000000"/>
                <w:sz w:val="16"/>
                <w:szCs w:val="16"/>
                <w:lang w:eastAsia="en-US"/>
              </w:rPr>
              <w:t>printaform</w:t>
            </w:r>
            <w:proofErr w:type="spellEnd"/>
            <w:r w:rsidRPr="00280781">
              <w:rPr>
                <w:rFonts w:ascii="Calibri" w:hAnsi="Calibri"/>
                <w:color w:val="000000"/>
                <w:sz w:val="16"/>
                <w:szCs w:val="16"/>
                <w:lang w:eastAsia="en-US"/>
              </w:rPr>
              <w:t xml:space="preserve">" tamaño </w:t>
            </w:r>
            <w:proofErr w:type="spellStart"/>
            <w:r w:rsidRPr="00280781">
              <w:rPr>
                <w:rFonts w:ascii="Calibri" w:hAnsi="Calibri"/>
                <w:color w:val="000000"/>
                <w:sz w:val="16"/>
                <w:szCs w:val="16"/>
                <w:lang w:eastAsia="en-US"/>
              </w:rPr>
              <w:t>book</w:t>
            </w:r>
            <w:proofErr w:type="spellEnd"/>
            <w:r w:rsidRPr="00280781">
              <w:rPr>
                <w:rFonts w:ascii="Calibri" w:hAnsi="Calibri"/>
                <w:color w:val="000000"/>
                <w:sz w:val="16"/>
                <w:szCs w:val="16"/>
                <w:lang w:eastAsia="en-US"/>
              </w:rPr>
              <w:t xml:space="preserve"> (22 cm. X 18 cm.), de raya (espiral), de 100 hojas, (clave </w:t>
            </w:r>
            <w:proofErr w:type="spellStart"/>
            <w:r w:rsidRPr="00280781">
              <w:rPr>
                <w:rFonts w:ascii="Calibri" w:hAnsi="Calibri"/>
                <w:color w:val="000000"/>
                <w:sz w:val="16"/>
                <w:szCs w:val="16"/>
                <w:lang w:eastAsia="en-US"/>
              </w:rPr>
              <w:t>bokry</w:t>
            </w:r>
            <w:proofErr w:type="spellEnd"/>
            <w:r w:rsidRPr="00280781">
              <w:rPr>
                <w:rFonts w:ascii="Calibri" w:hAnsi="Calibri"/>
                <w:color w:val="000000"/>
                <w:sz w:val="16"/>
                <w:szCs w:val="16"/>
                <w:lang w:eastAsia="en-US"/>
              </w:rPr>
              <w:t xml:space="preserve">-c),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w:t>
            </w:r>
            <w:proofErr w:type="spellStart"/>
            <w:r w:rsidRPr="00280781">
              <w:rPr>
                <w:rFonts w:ascii="Calibri" w:hAnsi="Calibri"/>
                <w:color w:val="000000"/>
                <w:sz w:val="16"/>
                <w:szCs w:val="16"/>
                <w:lang w:val="en-US" w:eastAsia="en-US"/>
              </w:rPr>
              <w:t>Guardas</w:t>
            </w:r>
            <w:proofErr w:type="spellEnd"/>
            <w:r w:rsidRPr="00280781">
              <w:rPr>
                <w:rFonts w:ascii="Calibri" w:hAnsi="Calibri"/>
                <w:color w:val="000000"/>
                <w:sz w:val="16"/>
                <w:szCs w:val="16"/>
                <w:lang w:val="en-US" w:eastAsia="en-US"/>
              </w:rPr>
              <w:t xml:space="preserve"> con: </w:t>
            </w:r>
            <w:proofErr w:type="spellStart"/>
            <w:r w:rsidRPr="00280781">
              <w:rPr>
                <w:rFonts w:ascii="Calibri" w:hAnsi="Calibri"/>
                <w:color w:val="000000"/>
                <w:sz w:val="16"/>
                <w:szCs w:val="16"/>
                <w:lang w:val="en-US" w:eastAsia="en-US"/>
              </w:rPr>
              <w:t>datos</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personales</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horario</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notas</w:t>
            </w:r>
            <w:proofErr w:type="spellEnd"/>
            <w:r w:rsidRPr="00280781">
              <w:rPr>
                <w:rFonts w:ascii="Calibri" w:hAnsi="Calibri"/>
                <w:color w:val="000000"/>
                <w:sz w:val="16"/>
                <w:szCs w:val="16"/>
                <w:lang w:val="en-US" w:eastAsia="en-US"/>
              </w:rPr>
              <w:t xml:space="preserve"> y agenda</w:t>
            </w:r>
          </w:p>
        </w:tc>
        <w:tc>
          <w:tcPr>
            <w:tcW w:w="992" w:type="dxa"/>
            <w:gridSpan w:val="3"/>
            <w:tcBorders>
              <w:top w:val="nil"/>
              <w:left w:val="nil"/>
              <w:bottom w:val="single" w:sz="4" w:space="0" w:color="auto"/>
              <w:right w:val="single" w:sz="4" w:space="0" w:color="auto"/>
            </w:tcBorders>
            <w:shd w:val="clear" w:color="auto" w:fill="auto"/>
            <w:vAlign w:val="center"/>
            <w:hideMark/>
          </w:tcPr>
          <w:p w14:paraId="0D91FEED"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34ED896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924070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$38.15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562E078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$11,445.00</w:t>
            </w:r>
          </w:p>
        </w:tc>
      </w:tr>
      <w:tr w:rsidR="00280781" w:rsidRPr="00280781" w14:paraId="24A725A5"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78755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29</w:t>
            </w:r>
          </w:p>
        </w:tc>
        <w:tc>
          <w:tcPr>
            <w:tcW w:w="3070" w:type="dxa"/>
            <w:tcBorders>
              <w:top w:val="nil"/>
              <w:left w:val="nil"/>
              <w:bottom w:val="single" w:sz="4" w:space="0" w:color="auto"/>
              <w:right w:val="single" w:sz="4" w:space="0" w:color="auto"/>
            </w:tcBorders>
            <w:shd w:val="clear" w:color="auto" w:fill="auto"/>
            <w:hideMark/>
          </w:tcPr>
          <w:p w14:paraId="2539540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Marcador de tinta fugaz (</w:t>
            </w:r>
            <w:proofErr w:type="spellStart"/>
            <w:r w:rsidRPr="00280781">
              <w:rPr>
                <w:rFonts w:ascii="Calibri" w:hAnsi="Calibri"/>
                <w:color w:val="000000"/>
                <w:sz w:val="16"/>
                <w:szCs w:val="16"/>
                <w:lang w:eastAsia="en-US"/>
              </w:rPr>
              <w:t>pintagis</w:t>
            </w:r>
            <w:proofErr w:type="spellEnd"/>
            <w:r w:rsidRPr="00280781">
              <w:rPr>
                <w:rFonts w:ascii="Calibri" w:hAnsi="Calibri"/>
                <w:color w:val="000000"/>
                <w:sz w:val="16"/>
                <w:szCs w:val="16"/>
                <w:lang w:eastAsia="en-US"/>
              </w:rPr>
              <w:t>) "azor" color negro, para pizarrón blanco, no. 8350ne. Punta de cincel 6mm, rendimiento de 350 metros, no tóxico, con norma ASTM D 4236.</w:t>
            </w:r>
          </w:p>
        </w:tc>
        <w:tc>
          <w:tcPr>
            <w:tcW w:w="992" w:type="dxa"/>
            <w:gridSpan w:val="3"/>
            <w:tcBorders>
              <w:top w:val="nil"/>
              <w:left w:val="nil"/>
              <w:bottom w:val="single" w:sz="4" w:space="0" w:color="auto"/>
              <w:right w:val="single" w:sz="4" w:space="0" w:color="auto"/>
            </w:tcBorders>
            <w:shd w:val="clear" w:color="auto" w:fill="auto"/>
            <w:vAlign w:val="center"/>
            <w:hideMark/>
          </w:tcPr>
          <w:p w14:paraId="23589151"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17CB99E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637441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$13.22</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213C62C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$6,610.00</w:t>
            </w:r>
          </w:p>
        </w:tc>
      </w:tr>
      <w:tr w:rsidR="00280781" w:rsidRPr="00280781" w14:paraId="28153EBB"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5BF63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w:t>
            </w:r>
          </w:p>
        </w:tc>
        <w:tc>
          <w:tcPr>
            <w:tcW w:w="3070" w:type="dxa"/>
            <w:tcBorders>
              <w:top w:val="nil"/>
              <w:left w:val="nil"/>
              <w:bottom w:val="single" w:sz="4" w:space="0" w:color="auto"/>
              <w:right w:val="single" w:sz="4" w:space="0" w:color="auto"/>
            </w:tcBorders>
            <w:shd w:val="clear" w:color="auto" w:fill="auto"/>
            <w:hideMark/>
          </w:tcPr>
          <w:p w14:paraId="5202976B"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Carpeta de argollas de 1 </w:t>
            </w:r>
            <w:proofErr w:type="spellStart"/>
            <w:r w:rsidRPr="00280781">
              <w:rPr>
                <w:rFonts w:ascii="Calibri" w:hAnsi="Calibri"/>
                <w:color w:val="000000"/>
                <w:sz w:val="16"/>
                <w:szCs w:val="16"/>
                <w:lang w:eastAsia="en-US"/>
              </w:rPr>
              <w:t>Pulg</w:t>
            </w:r>
            <w:proofErr w:type="spellEnd"/>
            <w:r w:rsidRPr="00280781">
              <w:rPr>
                <w:rFonts w:ascii="Calibri" w:hAnsi="Calibri"/>
                <w:color w:val="000000"/>
                <w:sz w:val="16"/>
                <w:szCs w:val="16"/>
                <w:lang w:eastAsia="en-US"/>
              </w:rPr>
              <w:t xml:space="preserve">., ("O") "Wilson Jones" </w:t>
            </w:r>
            <w:proofErr w:type="spellStart"/>
            <w:r w:rsidRPr="00280781">
              <w:rPr>
                <w:rFonts w:ascii="Calibri" w:hAnsi="Calibri"/>
                <w:color w:val="000000"/>
                <w:sz w:val="16"/>
                <w:szCs w:val="16"/>
                <w:lang w:eastAsia="en-US"/>
              </w:rPr>
              <w:t>Acco</w:t>
            </w:r>
            <w:proofErr w:type="spellEnd"/>
            <w:r w:rsidRPr="00280781">
              <w:rPr>
                <w:rFonts w:ascii="Calibri" w:hAnsi="Calibri"/>
                <w:color w:val="000000"/>
                <w:sz w:val="16"/>
                <w:szCs w:val="16"/>
                <w:lang w:eastAsia="en-US"/>
              </w:rPr>
              <w:t>, Vinil Color Blanco, Tamaño Carta, Con Portada Insertable, No. 361/P7147, capacidad de 220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992" w:type="dxa"/>
            <w:gridSpan w:val="3"/>
            <w:tcBorders>
              <w:top w:val="nil"/>
              <w:left w:val="nil"/>
              <w:bottom w:val="single" w:sz="4" w:space="0" w:color="auto"/>
              <w:right w:val="single" w:sz="4" w:space="0" w:color="auto"/>
            </w:tcBorders>
            <w:shd w:val="clear" w:color="auto" w:fill="auto"/>
            <w:vAlign w:val="center"/>
            <w:hideMark/>
          </w:tcPr>
          <w:p w14:paraId="4877B71E"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33B8CC2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F808E5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$34.90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51E061D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$6,980.00</w:t>
            </w:r>
          </w:p>
        </w:tc>
      </w:tr>
      <w:tr w:rsidR="00280781" w:rsidRPr="00280781" w14:paraId="7F18617A"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14616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31</w:t>
            </w:r>
          </w:p>
        </w:tc>
        <w:tc>
          <w:tcPr>
            <w:tcW w:w="3070" w:type="dxa"/>
            <w:tcBorders>
              <w:top w:val="nil"/>
              <w:left w:val="nil"/>
              <w:bottom w:val="single" w:sz="4" w:space="0" w:color="auto"/>
              <w:right w:val="single" w:sz="4" w:space="0" w:color="auto"/>
            </w:tcBorders>
            <w:shd w:val="clear" w:color="auto" w:fill="auto"/>
            <w:hideMark/>
          </w:tcPr>
          <w:p w14:paraId="72EA761A"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Carpeta de argollas de 2 </w:t>
            </w:r>
            <w:proofErr w:type="spellStart"/>
            <w:r w:rsidRPr="00280781">
              <w:rPr>
                <w:rFonts w:ascii="Calibri" w:hAnsi="Calibri"/>
                <w:color w:val="000000"/>
                <w:sz w:val="16"/>
                <w:szCs w:val="16"/>
                <w:lang w:eastAsia="en-US"/>
              </w:rPr>
              <w:t>Pulg</w:t>
            </w:r>
            <w:proofErr w:type="spellEnd"/>
            <w:r w:rsidRPr="00280781">
              <w:rPr>
                <w:rFonts w:ascii="Calibri" w:hAnsi="Calibri"/>
                <w:color w:val="000000"/>
                <w:sz w:val="16"/>
                <w:szCs w:val="16"/>
                <w:lang w:eastAsia="en-US"/>
              </w:rPr>
              <w:t xml:space="preserve">., ("O") "Wilson Jones" </w:t>
            </w:r>
            <w:proofErr w:type="spellStart"/>
            <w:r w:rsidRPr="00280781">
              <w:rPr>
                <w:rFonts w:ascii="Calibri" w:hAnsi="Calibri"/>
                <w:color w:val="000000"/>
                <w:sz w:val="16"/>
                <w:szCs w:val="16"/>
                <w:lang w:eastAsia="en-US"/>
              </w:rPr>
              <w:t>Acco</w:t>
            </w:r>
            <w:proofErr w:type="spellEnd"/>
            <w:r w:rsidRPr="00280781">
              <w:rPr>
                <w:rFonts w:ascii="Calibri" w:hAnsi="Calibri"/>
                <w:color w:val="000000"/>
                <w:sz w:val="16"/>
                <w:szCs w:val="16"/>
                <w:lang w:eastAsia="en-US"/>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992" w:type="dxa"/>
            <w:gridSpan w:val="3"/>
            <w:tcBorders>
              <w:top w:val="nil"/>
              <w:left w:val="nil"/>
              <w:bottom w:val="single" w:sz="4" w:space="0" w:color="auto"/>
              <w:right w:val="single" w:sz="4" w:space="0" w:color="auto"/>
            </w:tcBorders>
            <w:shd w:val="clear" w:color="auto" w:fill="auto"/>
            <w:vAlign w:val="center"/>
            <w:hideMark/>
          </w:tcPr>
          <w:p w14:paraId="27C1A5AE"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4AFDBCC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4EAAD6A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$46.00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0AF89FD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$13,800.00</w:t>
            </w:r>
          </w:p>
        </w:tc>
      </w:tr>
      <w:tr w:rsidR="00280781" w:rsidRPr="00280781" w14:paraId="7A585A51"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6080E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w:t>
            </w:r>
          </w:p>
        </w:tc>
        <w:tc>
          <w:tcPr>
            <w:tcW w:w="3070" w:type="dxa"/>
            <w:tcBorders>
              <w:top w:val="nil"/>
              <w:left w:val="nil"/>
              <w:bottom w:val="single" w:sz="4" w:space="0" w:color="auto"/>
              <w:right w:val="single" w:sz="4" w:space="0" w:color="auto"/>
            </w:tcBorders>
            <w:shd w:val="clear" w:color="auto" w:fill="auto"/>
            <w:hideMark/>
          </w:tcPr>
          <w:p w14:paraId="423CFF7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Carpeta de argollas de 1 1/2 </w:t>
            </w:r>
            <w:proofErr w:type="spellStart"/>
            <w:r w:rsidRPr="00280781">
              <w:rPr>
                <w:rFonts w:ascii="Calibri" w:hAnsi="Calibri"/>
                <w:color w:val="000000"/>
                <w:sz w:val="16"/>
                <w:szCs w:val="16"/>
                <w:lang w:eastAsia="en-US"/>
              </w:rPr>
              <w:t>Pulg</w:t>
            </w:r>
            <w:proofErr w:type="spellEnd"/>
            <w:r w:rsidRPr="00280781">
              <w:rPr>
                <w:rFonts w:ascii="Calibri" w:hAnsi="Calibri"/>
                <w:color w:val="000000"/>
                <w:sz w:val="16"/>
                <w:szCs w:val="16"/>
                <w:lang w:eastAsia="en-US"/>
              </w:rPr>
              <w:t xml:space="preserve">., ("O") "Wilson Jones" </w:t>
            </w:r>
            <w:proofErr w:type="spellStart"/>
            <w:r w:rsidRPr="00280781">
              <w:rPr>
                <w:rFonts w:ascii="Calibri" w:hAnsi="Calibri"/>
                <w:color w:val="000000"/>
                <w:sz w:val="16"/>
                <w:szCs w:val="16"/>
                <w:lang w:eastAsia="en-US"/>
              </w:rPr>
              <w:t>Acco</w:t>
            </w:r>
            <w:proofErr w:type="spellEnd"/>
            <w:r w:rsidRPr="00280781">
              <w:rPr>
                <w:rFonts w:ascii="Calibri" w:hAnsi="Calibri"/>
                <w:color w:val="000000"/>
                <w:sz w:val="16"/>
                <w:szCs w:val="16"/>
                <w:lang w:eastAsia="en-US"/>
              </w:rPr>
              <w:t>, Vinil Color Blanco, Tamaño Carta, Con Portada Insertable, No. 361/P7148, capacidad de 325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992" w:type="dxa"/>
            <w:gridSpan w:val="3"/>
            <w:tcBorders>
              <w:top w:val="nil"/>
              <w:left w:val="nil"/>
              <w:bottom w:val="single" w:sz="4" w:space="0" w:color="auto"/>
              <w:right w:val="single" w:sz="4" w:space="0" w:color="auto"/>
            </w:tcBorders>
            <w:shd w:val="clear" w:color="auto" w:fill="auto"/>
            <w:vAlign w:val="center"/>
            <w:hideMark/>
          </w:tcPr>
          <w:p w14:paraId="39208BB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309D848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EB69D3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$45.88</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1EBAABA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$9,176.00</w:t>
            </w:r>
          </w:p>
        </w:tc>
      </w:tr>
      <w:tr w:rsidR="00280781" w:rsidRPr="00280781" w14:paraId="7F239875"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8DD32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33</w:t>
            </w:r>
          </w:p>
        </w:tc>
        <w:tc>
          <w:tcPr>
            <w:tcW w:w="3070" w:type="dxa"/>
            <w:tcBorders>
              <w:top w:val="nil"/>
              <w:left w:val="nil"/>
              <w:bottom w:val="single" w:sz="4" w:space="0" w:color="auto"/>
              <w:right w:val="single" w:sz="4" w:space="0" w:color="auto"/>
            </w:tcBorders>
            <w:shd w:val="clear" w:color="auto" w:fill="auto"/>
            <w:hideMark/>
          </w:tcPr>
          <w:p w14:paraId="1DEA7795"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Lápiz semisólido color blanco tubito de 10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xml:space="preserve"> con una densidad de 1.1 – 1.2g/ml; resinas sintéticas disueltas en agua, PH al 10% y contenidos solidos al 50%.</w:t>
            </w:r>
          </w:p>
        </w:tc>
        <w:tc>
          <w:tcPr>
            <w:tcW w:w="992" w:type="dxa"/>
            <w:gridSpan w:val="3"/>
            <w:tcBorders>
              <w:top w:val="nil"/>
              <w:left w:val="nil"/>
              <w:bottom w:val="single" w:sz="4" w:space="0" w:color="auto"/>
              <w:right w:val="single" w:sz="4" w:space="0" w:color="auto"/>
            </w:tcBorders>
            <w:shd w:val="clear" w:color="auto" w:fill="auto"/>
            <w:vAlign w:val="center"/>
            <w:hideMark/>
          </w:tcPr>
          <w:p w14:paraId="46FA3EA2"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0941ACD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80E05E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$9.20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0D0475B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$9,200.00</w:t>
            </w:r>
          </w:p>
        </w:tc>
      </w:tr>
      <w:tr w:rsidR="00280781" w:rsidRPr="00280781" w14:paraId="0858B2EA"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9CB13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35</w:t>
            </w:r>
          </w:p>
        </w:tc>
        <w:tc>
          <w:tcPr>
            <w:tcW w:w="3070" w:type="dxa"/>
            <w:tcBorders>
              <w:top w:val="nil"/>
              <w:left w:val="nil"/>
              <w:bottom w:val="single" w:sz="4" w:space="0" w:color="auto"/>
              <w:right w:val="single" w:sz="4" w:space="0" w:color="auto"/>
            </w:tcBorders>
            <w:shd w:val="clear" w:color="auto" w:fill="auto"/>
            <w:hideMark/>
          </w:tcPr>
          <w:p w14:paraId="7D46AC31"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Carpeta de argollas de 3 </w:t>
            </w:r>
            <w:proofErr w:type="spellStart"/>
            <w:r w:rsidRPr="00280781">
              <w:rPr>
                <w:rFonts w:ascii="Calibri" w:hAnsi="Calibri"/>
                <w:color w:val="000000"/>
                <w:sz w:val="16"/>
                <w:szCs w:val="16"/>
                <w:lang w:eastAsia="en-US"/>
              </w:rPr>
              <w:t>Pulg</w:t>
            </w:r>
            <w:proofErr w:type="spellEnd"/>
            <w:r w:rsidRPr="00280781">
              <w:rPr>
                <w:rFonts w:ascii="Calibri" w:hAnsi="Calibri"/>
                <w:color w:val="000000"/>
                <w:sz w:val="16"/>
                <w:szCs w:val="16"/>
                <w:lang w:eastAsia="en-US"/>
              </w:rPr>
              <w:t xml:space="preserve">., ("O") "Wilson Jones" </w:t>
            </w:r>
            <w:proofErr w:type="spellStart"/>
            <w:r w:rsidRPr="00280781">
              <w:rPr>
                <w:rFonts w:ascii="Calibri" w:hAnsi="Calibri"/>
                <w:color w:val="000000"/>
                <w:sz w:val="16"/>
                <w:szCs w:val="16"/>
                <w:lang w:eastAsia="en-US"/>
              </w:rPr>
              <w:t>Acco</w:t>
            </w:r>
            <w:proofErr w:type="spellEnd"/>
            <w:r w:rsidRPr="00280781">
              <w:rPr>
                <w:rFonts w:ascii="Calibri" w:hAnsi="Calibri"/>
                <w:color w:val="000000"/>
                <w:sz w:val="16"/>
                <w:szCs w:val="16"/>
                <w:lang w:eastAsia="en-US"/>
              </w:rPr>
              <w:t>, Vinil Color Blanco con mecanismo de 3 arillos 3" / 7.7 cm., Tamaño Carta, Con Portada Insertable, No. 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tc>
        <w:tc>
          <w:tcPr>
            <w:tcW w:w="992" w:type="dxa"/>
            <w:gridSpan w:val="3"/>
            <w:tcBorders>
              <w:top w:val="nil"/>
              <w:left w:val="nil"/>
              <w:bottom w:val="single" w:sz="4" w:space="0" w:color="auto"/>
              <w:right w:val="single" w:sz="4" w:space="0" w:color="auto"/>
            </w:tcBorders>
            <w:shd w:val="clear" w:color="auto" w:fill="auto"/>
            <w:vAlign w:val="center"/>
            <w:hideMark/>
          </w:tcPr>
          <w:p w14:paraId="1B48DC9F"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5448D5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64E202B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$63.45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4D8F2A5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$12,690.00</w:t>
            </w:r>
          </w:p>
        </w:tc>
      </w:tr>
      <w:tr w:rsidR="00280781" w:rsidRPr="00280781" w14:paraId="0CD3436C"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D463E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36</w:t>
            </w:r>
          </w:p>
        </w:tc>
        <w:tc>
          <w:tcPr>
            <w:tcW w:w="3070" w:type="dxa"/>
            <w:tcBorders>
              <w:top w:val="nil"/>
              <w:left w:val="nil"/>
              <w:bottom w:val="single" w:sz="4" w:space="0" w:color="auto"/>
              <w:right w:val="single" w:sz="4" w:space="0" w:color="auto"/>
            </w:tcBorders>
            <w:shd w:val="clear" w:color="auto" w:fill="auto"/>
            <w:hideMark/>
          </w:tcPr>
          <w:p w14:paraId="680A0EF4"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Bolígrafo "BIC" punto mediano (1.00mm), tinta azul, no. M-250-C, tinta permanente, terminado mate, forma del cuerpo hexagonal, color del barril transparente, capuchón ventilado del color de la tinta</w:t>
            </w:r>
          </w:p>
        </w:tc>
        <w:tc>
          <w:tcPr>
            <w:tcW w:w="992" w:type="dxa"/>
            <w:gridSpan w:val="3"/>
            <w:tcBorders>
              <w:top w:val="nil"/>
              <w:left w:val="nil"/>
              <w:bottom w:val="single" w:sz="4" w:space="0" w:color="auto"/>
              <w:right w:val="single" w:sz="4" w:space="0" w:color="auto"/>
            </w:tcBorders>
            <w:shd w:val="clear" w:color="auto" w:fill="auto"/>
            <w:vAlign w:val="center"/>
            <w:hideMark/>
          </w:tcPr>
          <w:p w14:paraId="64EC85A6"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60D0176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3,600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01E73F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$2.32</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4B54BC9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$8,352.00</w:t>
            </w:r>
          </w:p>
        </w:tc>
      </w:tr>
      <w:tr w:rsidR="00280781" w:rsidRPr="00280781" w14:paraId="14FE3C94"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1FCE4EE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37</w:t>
            </w:r>
          </w:p>
        </w:tc>
        <w:tc>
          <w:tcPr>
            <w:tcW w:w="3070" w:type="dxa"/>
            <w:tcBorders>
              <w:top w:val="nil"/>
              <w:left w:val="nil"/>
              <w:bottom w:val="single" w:sz="4" w:space="0" w:color="auto"/>
              <w:right w:val="single" w:sz="4" w:space="0" w:color="auto"/>
            </w:tcBorders>
            <w:shd w:val="clear" w:color="auto" w:fill="auto"/>
            <w:hideMark/>
          </w:tcPr>
          <w:p w14:paraId="48B64831"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Carpeta de argollas de 4 </w:t>
            </w:r>
            <w:proofErr w:type="spellStart"/>
            <w:r w:rsidRPr="00280781">
              <w:rPr>
                <w:rFonts w:ascii="Calibri" w:hAnsi="Calibri"/>
                <w:color w:val="000000"/>
                <w:sz w:val="16"/>
                <w:szCs w:val="16"/>
                <w:lang w:eastAsia="en-US"/>
              </w:rPr>
              <w:t>Pulg</w:t>
            </w:r>
            <w:proofErr w:type="spellEnd"/>
            <w:r w:rsidRPr="00280781">
              <w:rPr>
                <w:rFonts w:ascii="Calibri" w:hAnsi="Calibri"/>
                <w:color w:val="000000"/>
                <w:sz w:val="16"/>
                <w:szCs w:val="16"/>
                <w:lang w:eastAsia="en-US"/>
              </w:rPr>
              <w:t xml:space="preserve">., ("D") "Wilson Jones" </w:t>
            </w:r>
            <w:proofErr w:type="spellStart"/>
            <w:r w:rsidRPr="00280781">
              <w:rPr>
                <w:rFonts w:ascii="Calibri" w:hAnsi="Calibri"/>
                <w:color w:val="000000"/>
                <w:sz w:val="16"/>
                <w:szCs w:val="16"/>
                <w:lang w:eastAsia="en-US"/>
              </w:rPr>
              <w:t>Acco</w:t>
            </w:r>
            <w:proofErr w:type="spellEnd"/>
            <w:r w:rsidRPr="00280781">
              <w:rPr>
                <w:rFonts w:ascii="Calibri" w:hAnsi="Calibri"/>
                <w:color w:val="000000"/>
                <w:sz w:val="16"/>
                <w:szCs w:val="16"/>
                <w:lang w:eastAsia="en-US"/>
              </w:rPr>
              <w:t xml:space="preserve">, Vinil Color Blanco, Tamaño Carta, con mecanismo de 3 arillos 4"/ 10 cm, Con Portada Insertable, No. 386/P1602, capacidad de 860 hojas. Carpeta panorámica con 3 ventanas con acabado antirreflejante para personalizar, ventanas con acabado brillante para ayuda a resaltar colores, Doble bolsa interior para llevar documentos, Fabricada en cartón sólido y vinil de la más alta calidad, Arillo en forma "D" que te permite girar fácilmente las hojas </w:t>
            </w:r>
          </w:p>
        </w:tc>
        <w:tc>
          <w:tcPr>
            <w:tcW w:w="992" w:type="dxa"/>
            <w:gridSpan w:val="3"/>
            <w:tcBorders>
              <w:top w:val="nil"/>
              <w:left w:val="nil"/>
              <w:bottom w:val="single" w:sz="4" w:space="0" w:color="auto"/>
              <w:right w:val="single" w:sz="4" w:space="0" w:color="auto"/>
            </w:tcBorders>
            <w:shd w:val="clear" w:color="auto" w:fill="auto"/>
            <w:vAlign w:val="center"/>
            <w:hideMark/>
          </w:tcPr>
          <w:p w14:paraId="13FC49D5"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0A9358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A69010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$90.85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6958F6B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$18,170.00</w:t>
            </w:r>
          </w:p>
        </w:tc>
      </w:tr>
      <w:tr w:rsidR="00280781" w:rsidRPr="00280781" w14:paraId="5C7C942A"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66A8A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38</w:t>
            </w:r>
          </w:p>
        </w:tc>
        <w:tc>
          <w:tcPr>
            <w:tcW w:w="3070" w:type="dxa"/>
            <w:tcBorders>
              <w:top w:val="nil"/>
              <w:left w:val="nil"/>
              <w:bottom w:val="single" w:sz="4" w:space="0" w:color="auto"/>
              <w:right w:val="single" w:sz="4" w:space="0" w:color="auto"/>
            </w:tcBorders>
            <w:shd w:val="clear" w:color="auto" w:fill="auto"/>
            <w:hideMark/>
          </w:tcPr>
          <w:p w14:paraId="15619D16"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Carpeta De Argollas De 5 </w:t>
            </w:r>
            <w:proofErr w:type="spellStart"/>
            <w:r w:rsidRPr="00280781">
              <w:rPr>
                <w:rFonts w:ascii="Calibri" w:hAnsi="Calibri"/>
                <w:color w:val="000000"/>
                <w:sz w:val="16"/>
                <w:szCs w:val="16"/>
                <w:lang w:eastAsia="en-US"/>
              </w:rPr>
              <w:t>Pulg</w:t>
            </w:r>
            <w:proofErr w:type="spellEnd"/>
            <w:r w:rsidRPr="00280781">
              <w:rPr>
                <w:rFonts w:ascii="Calibri" w:hAnsi="Calibri"/>
                <w:color w:val="000000"/>
                <w:sz w:val="16"/>
                <w:szCs w:val="16"/>
                <w:lang w:eastAsia="en-US"/>
              </w:rPr>
              <w:t xml:space="preserve">., ("D") "Wilson Jones" </w:t>
            </w:r>
            <w:proofErr w:type="spellStart"/>
            <w:r w:rsidRPr="00280781">
              <w:rPr>
                <w:rFonts w:ascii="Calibri" w:hAnsi="Calibri"/>
                <w:color w:val="000000"/>
                <w:sz w:val="16"/>
                <w:szCs w:val="16"/>
                <w:lang w:eastAsia="en-US"/>
              </w:rPr>
              <w:t>Acco</w:t>
            </w:r>
            <w:proofErr w:type="spellEnd"/>
            <w:r w:rsidRPr="00280781">
              <w:rPr>
                <w:rFonts w:ascii="Calibri" w:hAnsi="Calibri"/>
                <w:color w:val="000000"/>
                <w:sz w:val="16"/>
                <w:szCs w:val="16"/>
                <w:lang w:eastAsia="en-US"/>
              </w:rPr>
              <w:t>, Vinil Color Blanco, con Mecanismo de 3 arillos 5"/ 12.7 cm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tc>
        <w:tc>
          <w:tcPr>
            <w:tcW w:w="992" w:type="dxa"/>
            <w:gridSpan w:val="3"/>
            <w:tcBorders>
              <w:top w:val="nil"/>
              <w:left w:val="nil"/>
              <w:bottom w:val="single" w:sz="4" w:space="0" w:color="auto"/>
              <w:right w:val="single" w:sz="4" w:space="0" w:color="auto"/>
            </w:tcBorders>
            <w:shd w:val="clear" w:color="auto" w:fill="auto"/>
            <w:vAlign w:val="center"/>
            <w:hideMark/>
          </w:tcPr>
          <w:p w14:paraId="5CD41D4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074D15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CB63E4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$138.15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7681613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$27,630.00</w:t>
            </w:r>
          </w:p>
        </w:tc>
      </w:tr>
      <w:tr w:rsidR="00280781" w:rsidRPr="00280781" w14:paraId="77D7BFC3"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4CE6D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39</w:t>
            </w:r>
          </w:p>
        </w:tc>
        <w:tc>
          <w:tcPr>
            <w:tcW w:w="3070" w:type="dxa"/>
            <w:tcBorders>
              <w:top w:val="nil"/>
              <w:left w:val="nil"/>
              <w:bottom w:val="single" w:sz="4" w:space="0" w:color="auto"/>
              <w:right w:val="single" w:sz="4" w:space="0" w:color="auto"/>
            </w:tcBorders>
            <w:shd w:val="clear" w:color="auto" w:fill="auto"/>
            <w:hideMark/>
          </w:tcPr>
          <w:p w14:paraId="4B40F9A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Lápiz mirado No. 2 (Mediano). Forma del cuerpo hexagonal de madera 100%, color amarillo, lápiz de grafito, multiusos, mina resistente, goma sin látex, no tóxico</w:t>
            </w:r>
          </w:p>
        </w:tc>
        <w:tc>
          <w:tcPr>
            <w:tcW w:w="992" w:type="dxa"/>
            <w:gridSpan w:val="3"/>
            <w:tcBorders>
              <w:top w:val="nil"/>
              <w:left w:val="nil"/>
              <w:bottom w:val="single" w:sz="4" w:space="0" w:color="auto"/>
              <w:right w:val="single" w:sz="4" w:space="0" w:color="auto"/>
            </w:tcBorders>
            <w:shd w:val="clear" w:color="auto" w:fill="auto"/>
            <w:vAlign w:val="center"/>
            <w:hideMark/>
          </w:tcPr>
          <w:p w14:paraId="16B59DC9"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072EB0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5C045F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$2.99</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2C48970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$5,980.00</w:t>
            </w:r>
          </w:p>
        </w:tc>
      </w:tr>
      <w:tr w:rsidR="00280781" w:rsidRPr="00280781" w14:paraId="2B6A36B6"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E4873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40</w:t>
            </w:r>
          </w:p>
        </w:tc>
        <w:tc>
          <w:tcPr>
            <w:tcW w:w="3070" w:type="dxa"/>
            <w:tcBorders>
              <w:top w:val="nil"/>
              <w:left w:val="nil"/>
              <w:bottom w:val="single" w:sz="4" w:space="0" w:color="auto"/>
              <w:right w:val="single" w:sz="4" w:space="0" w:color="auto"/>
            </w:tcBorders>
            <w:shd w:val="clear" w:color="auto" w:fill="auto"/>
            <w:hideMark/>
          </w:tcPr>
          <w:p w14:paraId="1C2407B3"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Lápiz mirado No. 2 1/2 (Mediano). Forma del cuerpo hexagonal de madera 100%, color amarillo, lápiz de grafito, multiusos, mina resistente, goma sin látex, no tóxico</w:t>
            </w:r>
          </w:p>
        </w:tc>
        <w:tc>
          <w:tcPr>
            <w:tcW w:w="992" w:type="dxa"/>
            <w:gridSpan w:val="3"/>
            <w:tcBorders>
              <w:top w:val="nil"/>
              <w:left w:val="nil"/>
              <w:bottom w:val="single" w:sz="4" w:space="0" w:color="auto"/>
              <w:right w:val="single" w:sz="4" w:space="0" w:color="auto"/>
            </w:tcBorders>
            <w:shd w:val="clear" w:color="auto" w:fill="auto"/>
            <w:vAlign w:val="center"/>
            <w:hideMark/>
          </w:tcPr>
          <w:p w14:paraId="2D4812C7"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4105315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7A6AE9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$3.49</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1083CD5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$6,980.00</w:t>
            </w:r>
          </w:p>
        </w:tc>
      </w:tr>
      <w:tr w:rsidR="00280781" w:rsidRPr="00280781" w14:paraId="4C02F132"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C1BA5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43</w:t>
            </w:r>
          </w:p>
        </w:tc>
        <w:tc>
          <w:tcPr>
            <w:tcW w:w="3070" w:type="dxa"/>
            <w:tcBorders>
              <w:top w:val="nil"/>
              <w:left w:val="nil"/>
              <w:bottom w:val="single" w:sz="4" w:space="0" w:color="auto"/>
              <w:right w:val="single" w:sz="4" w:space="0" w:color="auto"/>
            </w:tcBorders>
            <w:shd w:val="clear" w:color="auto" w:fill="auto"/>
            <w:hideMark/>
          </w:tcPr>
          <w:p w14:paraId="371737E2" w14:textId="77777777" w:rsidR="00280781" w:rsidRPr="00280781" w:rsidRDefault="00280781" w:rsidP="00280781">
            <w:pPr>
              <w:rPr>
                <w:rFonts w:ascii="Calibri" w:hAnsi="Calibri"/>
                <w:color w:val="000000"/>
                <w:sz w:val="16"/>
                <w:szCs w:val="16"/>
                <w:lang w:eastAsia="en-US"/>
              </w:rPr>
            </w:pPr>
            <w:proofErr w:type="spellStart"/>
            <w:r w:rsidRPr="00280781">
              <w:rPr>
                <w:rFonts w:ascii="Calibri" w:hAnsi="Calibri"/>
                <w:color w:val="000000"/>
                <w:sz w:val="16"/>
                <w:szCs w:val="16"/>
                <w:lang w:eastAsia="en-US"/>
              </w:rPr>
              <w:t>Rodapluma</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Uni</w:t>
            </w:r>
            <w:proofErr w:type="spellEnd"/>
            <w:r w:rsidRPr="00280781">
              <w:rPr>
                <w:rFonts w:ascii="Calibri" w:hAnsi="Calibri"/>
                <w:color w:val="000000"/>
                <w:sz w:val="16"/>
                <w:szCs w:val="16"/>
                <w:lang w:eastAsia="en-US"/>
              </w:rPr>
              <w:t xml:space="preserve">-Ball </w:t>
            </w:r>
            <w:proofErr w:type="spellStart"/>
            <w:r w:rsidRPr="00280781">
              <w:rPr>
                <w:rFonts w:ascii="Calibri" w:hAnsi="Calibri"/>
                <w:color w:val="000000"/>
                <w:sz w:val="16"/>
                <w:szCs w:val="16"/>
                <w:lang w:eastAsia="en-US"/>
              </w:rPr>
              <w:t>vision</w:t>
            </w:r>
            <w:proofErr w:type="spellEnd"/>
            <w:r w:rsidRPr="00280781">
              <w:rPr>
                <w:rFonts w:ascii="Calibri" w:hAnsi="Calibri"/>
                <w:color w:val="000000"/>
                <w:sz w:val="16"/>
                <w:szCs w:val="16"/>
                <w:lang w:eastAsia="en-US"/>
              </w:rPr>
              <w:t xml:space="preserve"> elite ub-200 color azul, resistente al agua, punto mediano (0.8 </w:t>
            </w:r>
            <w:proofErr w:type="spellStart"/>
            <w:r w:rsidRPr="00280781">
              <w:rPr>
                <w:rFonts w:ascii="Calibri" w:hAnsi="Calibri"/>
                <w:color w:val="000000"/>
                <w:sz w:val="16"/>
                <w:szCs w:val="16"/>
                <w:lang w:eastAsia="en-US"/>
              </w:rPr>
              <w:t>mm.</w:t>
            </w:r>
            <w:proofErr w:type="spellEnd"/>
            <w:r w:rsidRPr="00280781">
              <w:rPr>
                <w:rFonts w:ascii="Calibri" w:hAnsi="Calibri"/>
                <w:color w:val="000000"/>
                <w:sz w:val="16"/>
                <w:szCs w:val="16"/>
                <w:lang w:eastAsia="en-US"/>
              </w:rPr>
              <w:t xml:space="preserve">) con </w:t>
            </w:r>
            <w:proofErr w:type="spellStart"/>
            <w:r w:rsidRPr="00280781">
              <w:rPr>
                <w:rFonts w:ascii="Calibri" w:hAnsi="Calibri"/>
                <w:color w:val="000000"/>
                <w:sz w:val="16"/>
                <w:szCs w:val="16"/>
                <w:lang w:eastAsia="en-US"/>
              </w:rPr>
              <w:t>grip</w:t>
            </w:r>
            <w:proofErr w:type="spellEnd"/>
            <w:r w:rsidRPr="00280781">
              <w:rPr>
                <w:rFonts w:ascii="Calibri" w:hAnsi="Calibri"/>
                <w:color w:val="000000"/>
                <w:sz w:val="16"/>
                <w:szCs w:val="16"/>
                <w:lang w:eastAsia="en-US"/>
              </w:rPr>
              <w:t xml:space="preserve"> y barril texturizado para agarre cómodo</w:t>
            </w:r>
          </w:p>
        </w:tc>
        <w:tc>
          <w:tcPr>
            <w:tcW w:w="992" w:type="dxa"/>
            <w:gridSpan w:val="3"/>
            <w:tcBorders>
              <w:top w:val="nil"/>
              <w:left w:val="nil"/>
              <w:bottom w:val="single" w:sz="4" w:space="0" w:color="auto"/>
              <w:right w:val="single" w:sz="4" w:space="0" w:color="auto"/>
            </w:tcBorders>
            <w:shd w:val="clear" w:color="auto" w:fill="auto"/>
            <w:vAlign w:val="center"/>
            <w:hideMark/>
          </w:tcPr>
          <w:p w14:paraId="10C7B87D"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8FD4FA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6A92314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$41.12</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057A9DC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$8,224.00</w:t>
            </w:r>
          </w:p>
        </w:tc>
      </w:tr>
      <w:tr w:rsidR="00280781" w:rsidRPr="00280781" w14:paraId="1717057D"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EBDD3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46</w:t>
            </w:r>
          </w:p>
        </w:tc>
        <w:tc>
          <w:tcPr>
            <w:tcW w:w="3070" w:type="dxa"/>
            <w:tcBorders>
              <w:top w:val="nil"/>
              <w:left w:val="nil"/>
              <w:bottom w:val="single" w:sz="4" w:space="0" w:color="auto"/>
              <w:right w:val="single" w:sz="4" w:space="0" w:color="auto"/>
            </w:tcBorders>
            <w:shd w:val="clear" w:color="auto" w:fill="auto"/>
            <w:hideMark/>
          </w:tcPr>
          <w:p w14:paraId="1E92367D" w14:textId="77777777" w:rsidR="00280781" w:rsidRPr="00280781" w:rsidRDefault="00280781" w:rsidP="00280781">
            <w:pPr>
              <w:rPr>
                <w:rFonts w:ascii="Calibri" w:hAnsi="Calibri"/>
                <w:color w:val="000000"/>
                <w:sz w:val="16"/>
                <w:szCs w:val="16"/>
                <w:lang w:val="en-US" w:eastAsia="en-US"/>
              </w:rPr>
            </w:pPr>
            <w:r w:rsidRPr="00280781">
              <w:rPr>
                <w:rFonts w:ascii="Calibri" w:hAnsi="Calibri"/>
                <w:color w:val="000000"/>
                <w:sz w:val="16"/>
                <w:szCs w:val="16"/>
                <w:lang w:eastAsia="en-US"/>
              </w:rPr>
              <w:t xml:space="preserve">Libreta "PRINTAFORM" tamaño </w:t>
            </w:r>
            <w:proofErr w:type="spellStart"/>
            <w:r w:rsidRPr="00280781">
              <w:rPr>
                <w:rFonts w:ascii="Calibri" w:hAnsi="Calibri"/>
                <w:color w:val="000000"/>
                <w:sz w:val="16"/>
                <w:szCs w:val="16"/>
                <w:lang w:eastAsia="en-US"/>
              </w:rPr>
              <w:t>book</w:t>
            </w:r>
            <w:proofErr w:type="spellEnd"/>
            <w:r w:rsidRPr="00280781">
              <w:rPr>
                <w:rFonts w:ascii="Calibri" w:hAnsi="Calibri"/>
                <w:color w:val="000000"/>
                <w:sz w:val="16"/>
                <w:szCs w:val="16"/>
                <w:lang w:eastAsia="en-US"/>
              </w:rPr>
              <w:t xml:space="preserve"> (22 cm. X 18 cm.), de cuadricula grande (espiral), de 100 hojas, (clave </w:t>
            </w:r>
            <w:proofErr w:type="spellStart"/>
            <w:r w:rsidRPr="00280781">
              <w:rPr>
                <w:rFonts w:ascii="Calibri" w:hAnsi="Calibri"/>
                <w:color w:val="000000"/>
                <w:sz w:val="16"/>
                <w:szCs w:val="16"/>
                <w:lang w:eastAsia="en-US"/>
              </w:rPr>
              <w:t>bokcg</w:t>
            </w:r>
            <w:proofErr w:type="spellEnd"/>
            <w:r w:rsidRPr="00280781">
              <w:rPr>
                <w:rFonts w:ascii="Calibri" w:hAnsi="Calibri"/>
                <w:color w:val="000000"/>
                <w:sz w:val="16"/>
                <w:szCs w:val="16"/>
                <w:lang w:eastAsia="en-US"/>
              </w:rPr>
              <w:t xml:space="preserve">-c),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w:t>
            </w:r>
            <w:proofErr w:type="spellStart"/>
            <w:r w:rsidRPr="00280781">
              <w:rPr>
                <w:rFonts w:ascii="Calibri" w:hAnsi="Calibri"/>
                <w:color w:val="000000"/>
                <w:sz w:val="16"/>
                <w:szCs w:val="16"/>
                <w:lang w:val="en-US" w:eastAsia="en-US"/>
              </w:rPr>
              <w:t>Guardas</w:t>
            </w:r>
            <w:proofErr w:type="spellEnd"/>
            <w:r w:rsidRPr="00280781">
              <w:rPr>
                <w:rFonts w:ascii="Calibri" w:hAnsi="Calibri"/>
                <w:color w:val="000000"/>
                <w:sz w:val="16"/>
                <w:szCs w:val="16"/>
                <w:lang w:val="en-US" w:eastAsia="en-US"/>
              </w:rPr>
              <w:t xml:space="preserve"> con: </w:t>
            </w:r>
            <w:proofErr w:type="spellStart"/>
            <w:r w:rsidRPr="00280781">
              <w:rPr>
                <w:rFonts w:ascii="Calibri" w:hAnsi="Calibri"/>
                <w:color w:val="000000"/>
                <w:sz w:val="16"/>
                <w:szCs w:val="16"/>
                <w:lang w:val="en-US" w:eastAsia="en-US"/>
              </w:rPr>
              <w:t>datos</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personales</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horario</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notas</w:t>
            </w:r>
            <w:proofErr w:type="spellEnd"/>
            <w:r w:rsidRPr="00280781">
              <w:rPr>
                <w:rFonts w:ascii="Calibri" w:hAnsi="Calibri"/>
                <w:color w:val="000000"/>
                <w:sz w:val="16"/>
                <w:szCs w:val="16"/>
                <w:lang w:val="en-US" w:eastAsia="en-US"/>
              </w:rPr>
              <w:t xml:space="preserve"> y agenda</w:t>
            </w:r>
          </w:p>
        </w:tc>
        <w:tc>
          <w:tcPr>
            <w:tcW w:w="992" w:type="dxa"/>
            <w:gridSpan w:val="3"/>
            <w:tcBorders>
              <w:top w:val="nil"/>
              <w:left w:val="nil"/>
              <w:bottom w:val="single" w:sz="4" w:space="0" w:color="auto"/>
              <w:right w:val="single" w:sz="4" w:space="0" w:color="auto"/>
            </w:tcBorders>
            <w:shd w:val="clear" w:color="auto" w:fill="auto"/>
            <w:vAlign w:val="center"/>
            <w:hideMark/>
          </w:tcPr>
          <w:p w14:paraId="6A411307"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D83E78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D0E84A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$38.15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0104254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$7,630.00</w:t>
            </w:r>
          </w:p>
        </w:tc>
      </w:tr>
      <w:tr w:rsidR="00280781" w:rsidRPr="00280781" w14:paraId="13D9B72E"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3A471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47</w:t>
            </w:r>
          </w:p>
        </w:tc>
        <w:tc>
          <w:tcPr>
            <w:tcW w:w="3070" w:type="dxa"/>
            <w:tcBorders>
              <w:top w:val="nil"/>
              <w:left w:val="nil"/>
              <w:bottom w:val="single" w:sz="4" w:space="0" w:color="auto"/>
              <w:right w:val="single" w:sz="4" w:space="0" w:color="auto"/>
            </w:tcBorders>
            <w:shd w:val="clear" w:color="auto" w:fill="auto"/>
            <w:hideMark/>
          </w:tcPr>
          <w:p w14:paraId="7BC5B838"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Broche Sujeta documentos tamaño mediano 1 1/4" (32 </w:t>
            </w:r>
            <w:proofErr w:type="spellStart"/>
            <w:r w:rsidRPr="00280781">
              <w:rPr>
                <w:rFonts w:ascii="Calibri" w:hAnsi="Calibri"/>
                <w:color w:val="000000"/>
                <w:sz w:val="16"/>
                <w:szCs w:val="16"/>
                <w:lang w:eastAsia="en-US"/>
              </w:rPr>
              <w:t>mm.</w:t>
            </w:r>
            <w:proofErr w:type="spellEnd"/>
            <w:r w:rsidRPr="00280781">
              <w:rPr>
                <w:rFonts w:ascii="Calibri" w:hAnsi="Calibri"/>
                <w:color w:val="000000"/>
                <w:sz w:val="16"/>
                <w:szCs w:val="16"/>
                <w:lang w:eastAsia="en-US"/>
              </w:rPr>
              <w:t>), caja con 12 piezas ACCO</w:t>
            </w:r>
          </w:p>
        </w:tc>
        <w:tc>
          <w:tcPr>
            <w:tcW w:w="992" w:type="dxa"/>
            <w:gridSpan w:val="3"/>
            <w:tcBorders>
              <w:top w:val="nil"/>
              <w:left w:val="nil"/>
              <w:bottom w:val="single" w:sz="4" w:space="0" w:color="auto"/>
              <w:right w:val="single" w:sz="4" w:space="0" w:color="auto"/>
            </w:tcBorders>
            <w:shd w:val="clear" w:color="auto" w:fill="auto"/>
            <w:vAlign w:val="center"/>
            <w:hideMark/>
          </w:tcPr>
          <w:p w14:paraId="6B393EB7"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0E27F4C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CA4C01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$22.56</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5769E09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$6,768.00</w:t>
            </w:r>
          </w:p>
        </w:tc>
      </w:tr>
      <w:tr w:rsidR="00280781" w:rsidRPr="00280781" w14:paraId="34740233"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552DA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48</w:t>
            </w:r>
          </w:p>
        </w:tc>
        <w:tc>
          <w:tcPr>
            <w:tcW w:w="3070" w:type="dxa"/>
            <w:tcBorders>
              <w:top w:val="nil"/>
              <w:left w:val="nil"/>
              <w:bottom w:val="single" w:sz="4" w:space="0" w:color="auto"/>
              <w:right w:val="single" w:sz="4" w:space="0" w:color="auto"/>
            </w:tcBorders>
            <w:shd w:val="clear" w:color="auto" w:fill="auto"/>
            <w:hideMark/>
          </w:tcPr>
          <w:p w14:paraId="38C49C75"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Broche Sujeta documentos tamaño grande 2" (51 </w:t>
            </w:r>
            <w:proofErr w:type="spellStart"/>
            <w:r w:rsidRPr="00280781">
              <w:rPr>
                <w:rFonts w:ascii="Calibri" w:hAnsi="Calibri"/>
                <w:color w:val="000000"/>
                <w:sz w:val="16"/>
                <w:szCs w:val="16"/>
                <w:lang w:eastAsia="en-US"/>
              </w:rPr>
              <w:t>mm.</w:t>
            </w:r>
            <w:proofErr w:type="spellEnd"/>
            <w:r w:rsidRPr="00280781">
              <w:rPr>
                <w:rFonts w:ascii="Calibri" w:hAnsi="Calibri"/>
                <w:color w:val="000000"/>
                <w:sz w:val="16"/>
                <w:szCs w:val="16"/>
                <w:lang w:eastAsia="en-US"/>
              </w:rPr>
              <w:t>), caja con 12 piezas</w:t>
            </w:r>
          </w:p>
        </w:tc>
        <w:tc>
          <w:tcPr>
            <w:tcW w:w="992" w:type="dxa"/>
            <w:gridSpan w:val="3"/>
            <w:tcBorders>
              <w:top w:val="nil"/>
              <w:left w:val="nil"/>
              <w:bottom w:val="single" w:sz="4" w:space="0" w:color="auto"/>
              <w:right w:val="single" w:sz="4" w:space="0" w:color="auto"/>
            </w:tcBorders>
            <w:shd w:val="clear" w:color="auto" w:fill="auto"/>
            <w:vAlign w:val="center"/>
            <w:hideMark/>
          </w:tcPr>
          <w:p w14:paraId="69B310F7"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159EB31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FD83A6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$50.64</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1545DE7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$15,192.00</w:t>
            </w:r>
          </w:p>
        </w:tc>
      </w:tr>
      <w:tr w:rsidR="00280781" w:rsidRPr="00280781" w14:paraId="047A4250"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85343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49</w:t>
            </w:r>
          </w:p>
        </w:tc>
        <w:tc>
          <w:tcPr>
            <w:tcW w:w="3070" w:type="dxa"/>
            <w:tcBorders>
              <w:top w:val="nil"/>
              <w:left w:val="nil"/>
              <w:bottom w:val="single" w:sz="4" w:space="0" w:color="auto"/>
              <w:right w:val="single" w:sz="4" w:space="0" w:color="auto"/>
            </w:tcBorders>
            <w:shd w:val="clear" w:color="auto" w:fill="auto"/>
            <w:hideMark/>
          </w:tcPr>
          <w:p w14:paraId="4E3226EF"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Memoria </w:t>
            </w:r>
            <w:proofErr w:type="spellStart"/>
            <w:r w:rsidRPr="00280781">
              <w:rPr>
                <w:rFonts w:ascii="Calibri" w:hAnsi="Calibri"/>
                <w:color w:val="000000"/>
                <w:sz w:val="16"/>
                <w:szCs w:val="16"/>
                <w:lang w:eastAsia="en-US"/>
              </w:rPr>
              <w:t>Usb</w:t>
            </w:r>
            <w:proofErr w:type="spellEnd"/>
            <w:r w:rsidRPr="00280781">
              <w:rPr>
                <w:rFonts w:ascii="Calibri" w:hAnsi="Calibri"/>
                <w:color w:val="000000"/>
                <w:sz w:val="16"/>
                <w:szCs w:val="16"/>
                <w:lang w:eastAsia="en-US"/>
              </w:rPr>
              <w:t xml:space="preserve"> Adata C008 32 Gb Color Blanco-Azul - Ac008-32G-Rwe</w:t>
            </w:r>
          </w:p>
        </w:tc>
        <w:tc>
          <w:tcPr>
            <w:tcW w:w="992" w:type="dxa"/>
            <w:gridSpan w:val="3"/>
            <w:tcBorders>
              <w:top w:val="nil"/>
              <w:left w:val="nil"/>
              <w:bottom w:val="single" w:sz="4" w:space="0" w:color="auto"/>
              <w:right w:val="single" w:sz="4" w:space="0" w:color="auto"/>
            </w:tcBorders>
            <w:shd w:val="clear" w:color="auto" w:fill="auto"/>
            <w:vAlign w:val="center"/>
            <w:hideMark/>
          </w:tcPr>
          <w:p w14:paraId="750C74B0"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79E58A4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1B04AC1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$44.24</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1D4BEAC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$22,120.00</w:t>
            </w:r>
          </w:p>
        </w:tc>
      </w:tr>
      <w:tr w:rsidR="00280781" w:rsidRPr="00280781" w14:paraId="77C140CE"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4EBA1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w:t>
            </w:r>
          </w:p>
        </w:tc>
        <w:tc>
          <w:tcPr>
            <w:tcW w:w="3070" w:type="dxa"/>
            <w:tcBorders>
              <w:top w:val="nil"/>
              <w:left w:val="nil"/>
              <w:bottom w:val="single" w:sz="4" w:space="0" w:color="auto"/>
              <w:right w:val="single" w:sz="4" w:space="0" w:color="auto"/>
            </w:tcBorders>
            <w:shd w:val="clear" w:color="auto" w:fill="auto"/>
            <w:hideMark/>
          </w:tcPr>
          <w:p w14:paraId="244726E8"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Bandera tipo flecha autoadhesivas </w:t>
            </w:r>
            <w:proofErr w:type="spellStart"/>
            <w:r w:rsidRPr="00280781">
              <w:rPr>
                <w:rFonts w:ascii="Calibri" w:hAnsi="Calibri"/>
                <w:color w:val="000000"/>
                <w:sz w:val="16"/>
                <w:szCs w:val="16"/>
                <w:lang w:eastAsia="en-US"/>
              </w:rPr>
              <w:t>reposicionables</w:t>
            </w:r>
            <w:proofErr w:type="spellEnd"/>
            <w:r w:rsidRPr="00280781">
              <w:rPr>
                <w:rFonts w:ascii="Calibri" w:hAnsi="Calibri"/>
                <w:color w:val="000000"/>
                <w:sz w:val="16"/>
                <w:szCs w:val="16"/>
                <w:lang w:eastAsia="en-US"/>
              </w:rPr>
              <w:t xml:space="preserve"> de colores primarios, medida 1.2 x 4.3 cm, con dispensador (CAT 684-ARR1), estuche con 140 banderitas</w:t>
            </w:r>
          </w:p>
        </w:tc>
        <w:tc>
          <w:tcPr>
            <w:tcW w:w="992" w:type="dxa"/>
            <w:gridSpan w:val="3"/>
            <w:tcBorders>
              <w:top w:val="nil"/>
              <w:left w:val="nil"/>
              <w:bottom w:val="single" w:sz="4" w:space="0" w:color="auto"/>
              <w:right w:val="single" w:sz="4" w:space="0" w:color="auto"/>
            </w:tcBorders>
            <w:shd w:val="clear" w:color="auto" w:fill="auto"/>
            <w:vAlign w:val="center"/>
            <w:hideMark/>
          </w:tcPr>
          <w:p w14:paraId="58AC5E7B"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67B18A7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250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F4F8B4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$65.20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299FEFD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$16,300.00</w:t>
            </w:r>
          </w:p>
        </w:tc>
      </w:tr>
      <w:tr w:rsidR="00280781" w:rsidRPr="00280781" w14:paraId="1FCF237F"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E00B0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51</w:t>
            </w:r>
          </w:p>
        </w:tc>
        <w:tc>
          <w:tcPr>
            <w:tcW w:w="3070" w:type="dxa"/>
            <w:tcBorders>
              <w:top w:val="nil"/>
              <w:left w:val="nil"/>
              <w:bottom w:val="single" w:sz="4" w:space="0" w:color="auto"/>
              <w:right w:val="single" w:sz="4" w:space="0" w:color="auto"/>
            </w:tcBorders>
            <w:shd w:val="clear" w:color="auto" w:fill="auto"/>
            <w:hideMark/>
          </w:tcPr>
          <w:p w14:paraId="6D1416D5"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Notas autoadhesivas </w:t>
            </w:r>
            <w:proofErr w:type="spellStart"/>
            <w:r w:rsidRPr="00280781">
              <w:rPr>
                <w:rFonts w:ascii="Calibri" w:hAnsi="Calibri"/>
                <w:color w:val="000000"/>
                <w:sz w:val="16"/>
                <w:szCs w:val="16"/>
                <w:lang w:eastAsia="en-US"/>
              </w:rPr>
              <w:t>reposicionables</w:t>
            </w:r>
            <w:proofErr w:type="spellEnd"/>
            <w:r w:rsidRPr="00280781">
              <w:rPr>
                <w:rFonts w:ascii="Calibri" w:hAnsi="Calibri"/>
                <w:color w:val="000000"/>
                <w:sz w:val="16"/>
                <w:szCs w:val="16"/>
                <w:lang w:eastAsia="en-US"/>
              </w:rPr>
              <w:t xml:space="preserve"> de papel bond con colores neón, adhesivo de alta tecnología permite despegarla y pegarla varias veces sin que pierda adhesividad, medidas 5 x 5 cm, block con 400 hojas</w:t>
            </w:r>
          </w:p>
        </w:tc>
        <w:tc>
          <w:tcPr>
            <w:tcW w:w="992" w:type="dxa"/>
            <w:gridSpan w:val="3"/>
            <w:tcBorders>
              <w:top w:val="nil"/>
              <w:left w:val="nil"/>
              <w:bottom w:val="single" w:sz="4" w:space="0" w:color="auto"/>
              <w:right w:val="single" w:sz="4" w:space="0" w:color="auto"/>
            </w:tcBorders>
            <w:shd w:val="clear" w:color="auto" w:fill="auto"/>
            <w:vAlign w:val="center"/>
            <w:hideMark/>
          </w:tcPr>
          <w:p w14:paraId="36BCDCEB"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067400C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F55150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$15.60</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6E14676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$7,800.00</w:t>
            </w:r>
          </w:p>
        </w:tc>
      </w:tr>
      <w:tr w:rsidR="00280781" w:rsidRPr="00280781" w14:paraId="486609AA"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91939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74</w:t>
            </w:r>
          </w:p>
        </w:tc>
        <w:tc>
          <w:tcPr>
            <w:tcW w:w="3070" w:type="dxa"/>
            <w:tcBorders>
              <w:top w:val="nil"/>
              <w:left w:val="nil"/>
              <w:bottom w:val="single" w:sz="4" w:space="0" w:color="auto"/>
              <w:right w:val="single" w:sz="4" w:space="0" w:color="auto"/>
            </w:tcBorders>
            <w:shd w:val="clear" w:color="auto" w:fill="auto"/>
            <w:hideMark/>
          </w:tcPr>
          <w:p w14:paraId="33D789CE"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Marcador de tinta fugaz (</w:t>
            </w:r>
            <w:proofErr w:type="spellStart"/>
            <w:r w:rsidRPr="00280781">
              <w:rPr>
                <w:rFonts w:ascii="Calibri" w:hAnsi="Calibri"/>
                <w:color w:val="000000"/>
                <w:sz w:val="16"/>
                <w:szCs w:val="16"/>
                <w:lang w:eastAsia="en-US"/>
              </w:rPr>
              <w:t>pintagis</w:t>
            </w:r>
            <w:proofErr w:type="spellEnd"/>
            <w:r w:rsidRPr="00280781">
              <w:rPr>
                <w:rFonts w:ascii="Calibri" w:hAnsi="Calibri"/>
                <w:color w:val="000000"/>
                <w:sz w:val="16"/>
                <w:szCs w:val="16"/>
                <w:lang w:eastAsia="en-US"/>
              </w:rPr>
              <w:t>) "AZOR MAGISTRAL” color azul, para pizarrón blanco, no. 83403. Punta de cincel 6mm, rendimiento de 350 metros, no tóxico, con norma ASTM D 4236.</w:t>
            </w:r>
          </w:p>
        </w:tc>
        <w:tc>
          <w:tcPr>
            <w:tcW w:w="992" w:type="dxa"/>
            <w:gridSpan w:val="3"/>
            <w:tcBorders>
              <w:top w:val="nil"/>
              <w:left w:val="nil"/>
              <w:bottom w:val="single" w:sz="4" w:space="0" w:color="auto"/>
              <w:right w:val="single" w:sz="4" w:space="0" w:color="auto"/>
            </w:tcBorders>
            <w:shd w:val="clear" w:color="auto" w:fill="auto"/>
            <w:vAlign w:val="center"/>
            <w:hideMark/>
          </w:tcPr>
          <w:p w14:paraId="6ECE7308"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011FF9E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FA75B3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$13.49</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4262190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$4,047.00</w:t>
            </w:r>
          </w:p>
        </w:tc>
      </w:tr>
      <w:tr w:rsidR="00280781" w:rsidRPr="00280781" w14:paraId="0CE9573B"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8D917B"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75</w:t>
            </w:r>
          </w:p>
        </w:tc>
        <w:tc>
          <w:tcPr>
            <w:tcW w:w="3070" w:type="dxa"/>
            <w:tcBorders>
              <w:top w:val="nil"/>
              <w:left w:val="nil"/>
              <w:bottom w:val="single" w:sz="4" w:space="0" w:color="auto"/>
              <w:right w:val="single" w:sz="4" w:space="0" w:color="auto"/>
            </w:tcBorders>
            <w:shd w:val="clear" w:color="auto" w:fill="auto"/>
            <w:hideMark/>
          </w:tcPr>
          <w:p w14:paraId="0B12E38B"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Marcador de tinta fugaz (</w:t>
            </w:r>
            <w:proofErr w:type="spellStart"/>
            <w:r w:rsidRPr="00280781">
              <w:rPr>
                <w:rFonts w:ascii="Calibri" w:hAnsi="Calibri"/>
                <w:color w:val="000000"/>
                <w:sz w:val="16"/>
                <w:szCs w:val="16"/>
                <w:lang w:eastAsia="en-US"/>
              </w:rPr>
              <w:t>pintagis</w:t>
            </w:r>
            <w:proofErr w:type="spellEnd"/>
            <w:r w:rsidRPr="00280781">
              <w:rPr>
                <w:rFonts w:ascii="Calibri" w:hAnsi="Calibri"/>
                <w:color w:val="000000"/>
                <w:sz w:val="16"/>
                <w:szCs w:val="16"/>
                <w:lang w:eastAsia="en-US"/>
              </w:rPr>
              <w:t>) "AZOR MAGISTRAL” color rojo, para pizarrón blanco, no. 83402. Punta de cincel 6mm, rendimiento de 350 metros, no tóxico, con norma ASTM D 4236.</w:t>
            </w:r>
          </w:p>
        </w:tc>
        <w:tc>
          <w:tcPr>
            <w:tcW w:w="992" w:type="dxa"/>
            <w:gridSpan w:val="3"/>
            <w:tcBorders>
              <w:top w:val="nil"/>
              <w:left w:val="nil"/>
              <w:bottom w:val="single" w:sz="4" w:space="0" w:color="auto"/>
              <w:right w:val="single" w:sz="4" w:space="0" w:color="auto"/>
            </w:tcBorders>
            <w:shd w:val="clear" w:color="auto" w:fill="auto"/>
            <w:vAlign w:val="center"/>
            <w:hideMark/>
          </w:tcPr>
          <w:p w14:paraId="6EB00663"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71F1FB5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1890A27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$13.49</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7FB63A5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$4,047.00</w:t>
            </w:r>
          </w:p>
        </w:tc>
      </w:tr>
      <w:tr w:rsidR="00280781" w:rsidRPr="00280781" w14:paraId="07441C79"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EC41F5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77</w:t>
            </w:r>
          </w:p>
        </w:tc>
        <w:tc>
          <w:tcPr>
            <w:tcW w:w="3070" w:type="dxa"/>
            <w:tcBorders>
              <w:top w:val="nil"/>
              <w:left w:val="nil"/>
              <w:bottom w:val="single" w:sz="4" w:space="0" w:color="auto"/>
              <w:right w:val="single" w:sz="4" w:space="0" w:color="auto"/>
            </w:tcBorders>
            <w:shd w:val="clear" w:color="auto" w:fill="auto"/>
            <w:hideMark/>
          </w:tcPr>
          <w:p w14:paraId="74F238B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Pluma Azor Pin Point, punto fino, tinta azul, punta de aguja de  0.7mm, cuerpo redondo color amarillo, tinta a base aceite de baja viscosidad que brinda un flujo de tinta instantáneo, tapa con clip, el tapón para cordón facilita el uso en mostradores, cajas, ventanillas, uso personal, </w:t>
            </w:r>
            <w:proofErr w:type="spellStart"/>
            <w:r w:rsidRPr="00280781">
              <w:rPr>
                <w:rFonts w:ascii="Calibri" w:hAnsi="Calibri"/>
                <w:color w:val="000000"/>
                <w:sz w:val="16"/>
                <w:szCs w:val="16"/>
                <w:lang w:eastAsia="en-US"/>
              </w:rPr>
              <w:t>etc</w:t>
            </w:r>
            <w:proofErr w:type="spellEnd"/>
            <w:r w:rsidRPr="00280781">
              <w:rPr>
                <w:rFonts w:ascii="Calibri" w:hAnsi="Calibri"/>
                <w:color w:val="000000"/>
                <w:sz w:val="16"/>
                <w:szCs w:val="16"/>
                <w:lang w:eastAsia="en-US"/>
              </w:rPr>
              <w:t xml:space="preserve">, la punta cuenta con "Tip </w:t>
            </w:r>
            <w:proofErr w:type="spellStart"/>
            <w:r w:rsidRPr="00280781">
              <w:rPr>
                <w:rFonts w:ascii="Calibri" w:hAnsi="Calibri"/>
                <w:color w:val="000000"/>
                <w:sz w:val="16"/>
                <w:szCs w:val="16"/>
                <w:lang w:eastAsia="en-US"/>
              </w:rPr>
              <w:t>Seal</w:t>
            </w:r>
            <w:proofErr w:type="spellEnd"/>
            <w:r w:rsidRPr="00280781">
              <w:rPr>
                <w:rFonts w:ascii="Calibri" w:hAnsi="Calibri"/>
                <w:color w:val="000000"/>
                <w:sz w:val="16"/>
                <w:szCs w:val="16"/>
                <w:lang w:eastAsia="en-US"/>
              </w:rPr>
              <w:t>" (Punta con cera) que evita que la tinta se choreé, no tóxico, producto 100% Reciclable.</w:t>
            </w:r>
          </w:p>
        </w:tc>
        <w:tc>
          <w:tcPr>
            <w:tcW w:w="992" w:type="dxa"/>
            <w:gridSpan w:val="3"/>
            <w:tcBorders>
              <w:top w:val="nil"/>
              <w:left w:val="nil"/>
              <w:bottom w:val="single" w:sz="4" w:space="0" w:color="auto"/>
              <w:right w:val="single" w:sz="4" w:space="0" w:color="auto"/>
            </w:tcBorders>
            <w:shd w:val="clear" w:color="auto" w:fill="auto"/>
            <w:vAlign w:val="center"/>
            <w:hideMark/>
          </w:tcPr>
          <w:p w14:paraId="0B75EF97"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46752F2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3E0343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$2.78</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7B40FD5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$1,390.00</w:t>
            </w:r>
          </w:p>
        </w:tc>
      </w:tr>
      <w:tr w:rsidR="00280781" w:rsidRPr="00280781" w14:paraId="72B54F03" w14:textId="77777777" w:rsidTr="00637175">
        <w:trPr>
          <w:trHeight w:hRule="exact" w:val="226"/>
        </w:trPr>
        <w:tc>
          <w:tcPr>
            <w:tcW w:w="753"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04F90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78</w:t>
            </w:r>
          </w:p>
        </w:tc>
        <w:tc>
          <w:tcPr>
            <w:tcW w:w="3070" w:type="dxa"/>
            <w:tcBorders>
              <w:top w:val="nil"/>
              <w:left w:val="nil"/>
              <w:bottom w:val="single" w:sz="4" w:space="0" w:color="auto"/>
              <w:right w:val="single" w:sz="4" w:space="0" w:color="auto"/>
            </w:tcBorders>
            <w:shd w:val="clear" w:color="auto" w:fill="auto"/>
            <w:hideMark/>
          </w:tcPr>
          <w:p w14:paraId="68D2DF7A"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Memoria </w:t>
            </w:r>
            <w:proofErr w:type="spellStart"/>
            <w:r w:rsidRPr="00280781">
              <w:rPr>
                <w:rFonts w:ascii="Calibri" w:hAnsi="Calibri"/>
                <w:color w:val="000000"/>
                <w:sz w:val="16"/>
                <w:szCs w:val="16"/>
                <w:lang w:eastAsia="en-US"/>
              </w:rPr>
              <w:t>DataTraveler</w:t>
            </w:r>
            <w:proofErr w:type="spellEnd"/>
            <w:r w:rsidRPr="00280781">
              <w:rPr>
                <w:rFonts w:ascii="Calibri" w:hAnsi="Calibri"/>
                <w:color w:val="000000"/>
                <w:sz w:val="16"/>
                <w:szCs w:val="16"/>
                <w:lang w:eastAsia="en-US"/>
              </w:rPr>
              <w:t xml:space="preserve"> 100 G3 64 GB KINGSTON negro, con garantía de 5 años, Modelo: DT100G3/64GB, tipo 3.0 (compatible con USB 2.0) </w:t>
            </w:r>
          </w:p>
        </w:tc>
        <w:tc>
          <w:tcPr>
            <w:tcW w:w="992" w:type="dxa"/>
            <w:gridSpan w:val="3"/>
            <w:tcBorders>
              <w:top w:val="nil"/>
              <w:left w:val="nil"/>
              <w:bottom w:val="single" w:sz="4" w:space="0" w:color="auto"/>
              <w:right w:val="single" w:sz="4" w:space="0" w:color="auto"/>
            </w:tcBorders>
            <w:shd w:val="clear" w:color="auto" w:fill="auto"/>
            <w:vAlign w:val="center"/>
            <w:hideMark/>
          </w:tcPr>
          <w:p w14:paraId="7CD44C45"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777EE40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49C0875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$60.15</w:t>
            </w:r>
          </w:p>
        </w:tc>
        <w:tc>
          <w:tcPr>
            <w:tcW w:w="1341" w:type="dxa"/>
            <w:gridSpan w:val="2"/>
            <w:tcBorders>
              <w:top w:val="nil"/>
              <w:left w:val="nil"/>
              <w:bottom w:val="single" w:sz="4" w:space="0" w:color="auto"/>
              <w:right w:val="single" w:sz="4" w:space="0" w:color="auto"/>
            </w:tcBorders>
            <w:shd w:val="clear" w:color="auto" w:fill="auto"/>
            <w:noWrap/>
            <w:vAlign w:val="center"/>
            <w:hideMark/>
          </w:tcPr>
          <w:p w14:paraId="7A142AA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$30,075.00</w:t>
            </w:r>
          </w:p>
        </w:tc>
      </w:tr>
      <w:tr w:rsidR="00EC0EC3" w:rsidRPr="00280781" w14:paraId="3AB45F87" w14:textId="77777777" w:rsidTr="00637175">
        <w:trPr>
          <w:trHeight w:hRule="exact" w:val="226"/>
        </w:trPr>
        <w:tc>
          <w:tcPr>
            <w:tcW w:w="753" w:type="dxa"/>
            <w:gridSpan w:val="3"/>
            <w:tcBorders>
              <w:top w:val="nil"/>
              <w:bottom w:val="single" w:sz="4" w:space="0" w:color="auto"/>
            </w:tcBorders>
            <w:shd w:val="clear" w:color="auto" w:fill="auto"/>
            <w:noWrap/>
            <w:vAlign w:val="center"/>
          </w:tcPr>
          <w:p w14:paraId="1E0CB47A" w14:textId="77777777" w:rsidR="00EC0EC3" w:rsidRPr="00280781" w:rsidRDefault="00EC0EC3" w:rsidP="00280781">
            <w:pPr>
              <w:jc w:val="center"/>
              <w:rPr>
                <w:rFonts w:ascii="Calibri" w:hAnsi="Calibri"/>
                <w:color w:val="000000"/>
                <w:sz w:val="16"/>
                <w:szCs w:val="16"/>
                <w:lang w:val="en-US" w:eastAsia="en-US"/>
              </w:rPr>
            </w:pPr>
          </w:p>
        </w:tc>
        <w:tc>
          <w:tcPr>
            <w:tcW w:w="3070" w:type="dxa"/>
            <w:tcBorders>
              <w:top w:val="nil"/>
              <w:bottom w:val="single" w:sz="4" w:space="0" w:color="auto"/>
            </w:tcBorders>
            <w:shd w:val="clear" w:color="auto" w:fill="auto"/>
          </w:tcPr>
          <w:p w14:paraId="68747B4B" w14:textId="77777777" w:rsidR="00EC0EC3" w:rsidRPr="00280781" w:rsidRDefault="00EC0EC3" w:rsidP="00280781">
            <w:pPr>
              <w:rPr>
                <w:rFonts w:ascii="Calibri" w:hAnsi="Calibri"/>
                <w:color w:val="000000"/>
                <w:sz w:val="16"/>
                <w:szCs w:val="16"/>
                <w:lang w:eastAsia="en-US"/>
              </w:rPr>
            </w:pPr>
          </w:p>
        </w:tc>
        <w:tc>
          <w:tcPr>
            <w:tcW w:w="992" w:type="dxa"/>
            <w:gridSpan w:val="3"/>
            <w:tcBorders>
              <w:top w:val="nil"/>
              <w:bottom w:val="single" w:sz="4" w:space="0" w:color="auto"/>
            </w:tcBorders>
            <w:shd w:val="clear" w:color="auto" w:fill="auto"/>
            <w:vAlign w:val="center"/>
          </w:tcPr>
          <w:p w14:paraId="57AAD751" w14:textId="77777777" w:rsidR="00EC0EC3" w:rsidRPr="00280781" w:rsidRDefault="00EC0EC3" w:rsidP="00280781">
            <w:pPr>
              <w:jc w:val="center"/>
              <w:rPr>
                <w:rFonts w:ascii="Calibri" w:hAnsi="Calibri"/>
                <w:color w:val="000000"/>
                <w:sz w:val="16"/>
                <w:szCs w:val="16"/>
                <w:lang w:val="en-US" w:eastAsia="en-US"/>
              </w:rPr>
            </w:pPr>
          </w:p>
        </w:tc>
        <w:tc>
          <w:tcPr>
            <w:tcW w:w="1276" w:type="dxa"/>
            <w:gridSpan w:val="3"/>
            <w:tcBorders>
              <w:top w:val="nil"/>
              <w:bottom w:val="single" w:sz="4" w:space="0" w:color="auto"/>
            </w:tcBorders>
            <w:shd w:val="clear" w:color="auto" w:fill="auto"/>
            <w:noWrap/>
            <w:vAlign w:val="center"/>
          </w:tcPr>
          <w:p w14:paraId="50132DEB" w14:textId="77777777" w:rsidR="00EC0EC3" w:rsidRPr="00280781" w:rsidRDefault="00EC0EC3" w:rsidP="00280781">
            <w:pPr>
              <w:jc w:val="center"/>
              <w:rPr>
                <w:rFonts w:ascii="Calibri" w:hAnsi="Calibri"/>
                <w:color w:val="000000"/>
                <w:sz w:val="16"/>
                <w:szCs w:val="16"/>
                <w:lang w:val="en-US" w:eastAsia="en-US"/>
              </w:rPr>
            </w:pPr>
          </w:p>
        </w:tc>
        <w:tc>
          <w:tcPr>
            <w:tcW w:w="1388" w:type="dxa"/>
            <w:gridSpan w:val="3"/>
            <w:tcBorders>
              <w:top w:val="nil"/>
              <w:bottom w:val="single" w:sz="4" w:space="0" w:color="auto"/>
            </w:tcBorders>
            <w:shd w:val="clear" w:color="auto" w:fill="auto"/>
            <w:noWrap/>
            <w:vAlign w:val="center"/>
          </w:tcPr>
          <w:p w14:paraId="0AD57501" w14:textId="77777777" w:rsidR="00EC0EC3" w:rsidRPr="00280781" w:rsidRDefault="00EC0EC3" w:rsidP="00280781">
            <w:pPr>
              <w:jc w:val="center"/>
              <w:rPr>
                <w:rFonts w:ascii="Calibri" w:hAnsi="Calibri"/>
                <w:color w:val="000000"/>
                <w:sz w:val="16"/>
                <w:szCs w:val="16"/>
                <w:lang w:val="en-US" w:eastAsia="en-US"/>
              </w:rPr>
            </w:pPr>
          </w:p>
        </w:tc>
        <w:tc>
          <w:tcPr>
            <w:tcW w:w="1341" w:type="dxa"/>
            <w:gridSpan w:val="2"/>
            <w:tcBorders>
              <w:top w:val="nil"/>
              <w:bottom w:val="single" w:sz="4" w:space="0" w:color="auto"/>
            </w:tcBorders>
            <w:shd w:val="clear" w:color="auto" w:fill="auto"/>
            <w:noWrap/>
            <w:vAlign w:val="center"/>
          </w:tcPr>
          <w:p w14:paraId="39F658AB" w14:textId="77777777" w:rsidR="00EC0EC3" w:rsidRPr="00280781" w:rsidRDefault="00EC0EC3" w:rsidP="00280781">
            <w:pPr>
              <w:jc w:val="center"/>
              <w:rPr>
                <w:rFonts w:ascii="Calibri" w:hAnsi="Calibri"/>
                <w:color w:val="000000"/>
                <w:sz w:val="16"/>
                <w:szCs w:val="16"/>
                <w:lang w:val="en-US" w:eastAsia="en-US"/>
              </w:rPr>
            </w:pPr>
          </w:p>
        </w:tc>
      </w:tr>
      <w:tr w:rsidR="00280781" w:rsidRPr="00280781" w14:paraId="50C6D27A" w14:textId="77777777" w:rsidTr="00637175">
        <w:trPr>
          <w:trHeight w:val="266"/>
        </w:trPr>
        <w:tc>
          <w:tcPr>
            <w:tcW w:w="8820" w:type="dxa"/>
            <w:gridSpan w:val="15"/>
            <w:tcBorders>
              <w:top w:val="single" w:sz="4" w:space="0" w:color="auto"/>
              <w:left w:val="single" w:sz="4" w:space="0" w:color="auto"/>
              <w:bottom w:val="single" w:sz="4" w:space="0" w:color="auto"/>
              <w:right w:val="single" w:sz="4" w:space="0" w:color="auto"/>
            </w:tcBorders>
            <w:shd w:val="clear" w:color="000000" w:fill="D9D9D9"/>
            <w:vAlign w:val="center"/>
          </w:tcPr>
          <w:p w14:paraId="5C374E61" w14:textId="6973708A" w:rsidR="00280781" w:rsidRPr="00280781" w:rsidRDefault="00280781" w:rsidP="003B24DE">
            <w:pPr>
              <w:rPr>
                <w:rFonts w:ascii="Calibri" w:hAnsi="Calibri"/>
                <w:b/>
                <w:bCs/>
                <w:color w:val="000000"/>
                <w:sz w:val="16"/>
                <w:szCs w:val="16"/>
                <w:lang w:eastAsia="en-US"/>
              </w:rPr>
            </w:pPr>
            <w:r>
              <w:rPr>
                <w:rFonts w:ascii="Calibri" w:hAnsi="Calibri" w:cs="Calibri"/>
                <w:b/>
                <w:color w:val="000000"/>
                <w:lang w:eastAsia="en-US"/>
              </w:rPr>
              <w:t xml:space="preserve">Licitante adjudicado: </w:t>
            </w:r>
            <w:r w:rsidR="003B24DE">
              <w:rPr>
                <w:rFonts w:ascii="Calibri" w:hAnsi="Calibri" w:cs="Calibri"/>
                <w:b/>
                <w:color w:val="000000"/>
                <w:lang w:eastAsia="en-US"/>
              </w:rPr>
              <w:t>RUBEN MARQUEZ CORTES.</w:t>
            </w:r>
          </w:p>
        </w:tc>
      </w:tr>
      <w:tr w:rsidR="00280781" w:rsidRPr="00280781" w14:paraId="3402AFD4" w14:textId="77777777" w:rsidTr="00637175">
        <w:trPr>
          <w:trHeight w:val="540"/>
        </w:trPr>
        <w:tc>
          <w:tcPr>
            <w:tcW w:w="697" w:type="dxa"/>
            <w:tcBorders>
              <w:top w:val="single" w:sz="4" w:space="0" w:color="auto"/>
              <w:left w:val="single" w:sz="4" w:space="0" w:color="auto"/>
              <w:bottom w:val="single" w:sz="4" w:space="0" w:color="auto"/>
              <w:right w:val="single" w:sz="4" w:space="0" w:color="auto"/>
            </w:tcBorders>
            <w:shd w:val="clear" w:color="000000" w:fill="D9D9D9"/>
            <w:vAlign w:val="center"/>
          </w:tcPr>
          <w:p w14:paraId="07239A15" w14:textId="5F8AAC22"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Partida</w:t>
            </w:r>
          </w:p>
        </w:tc>
        <w:tc>
          <w:tcPr>
            <w:tcW w:w="3545" w:type="dxa"/>
            <w:gridSpan w:val="5"/>
            <w:tcBorders>
              <w:top w:val="single" w:sz="4" w:space="0" w:color="auto"/>
              <w:left w:val="nil"/>
              <w:bottom w:val="single" w:sz="4" w:space="0" w:color="auto"/>
              <w:right w:val="single" w:sz="4" w:space="0" w:color="auto"/>
            </w:tcBorders>
            <w:shd w:val="clear" w:color="000000" w:fill="D9D9D9"/>
            <w:vAlign w:val="center"/>
          </w:tcPr>
          <w:p w14:paraId="7BDAC196" w14:textId="65FA8378"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Descripción</w:t>
            </w:r>
          </w:p>
        </w:tc>
        <w:tc>
          <w:tcPr>
            <w:tcW w:w="998" w:type="dxa"/>
            <w:gridSpan w:val="2"/>
            <w:tcBorders>
              <w:top w:val="single" w:sz="4" w:space="0" w:color="auto"/>
              <w:left w:val="nil"/>
              <w:bottom w:val="single" w:sz="4" w:space="0" w:color="auto"/>
              <w:right w:val="single" w:sz="4" w:space="0" w:color="auto"/>
            </w:tcBorders>
            <w:shd w:val="clear" w:color="000000" w:fill="D9D9D9"/>
            <w:vAlign w:val="center"/>
          </w:tcPr>
          <w:p w14:paraId="12418CE8" w14:textId="56927ABE"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Unidad de Medida</w:t>
            </w:r>
          </w:p>
        </w:tc>
        <w:tc>
          <w:tcPr>
            <w:tcW w:w="1134" w:type="dxa"/>
            <w:gridSpan w:val="3"/>
            <w:tcBorders>
              <w:top w:val="single" w:sz="4" w:space="0" w:color="auto"/>
              <w:left w:val="nil"/>
              <w:bottom w:val="single" w:sz="4" w:space="0" w:color="auto"/>
              <w:right w:val="single" w:sz="4" w:space="0" w:color="auto"/>
            </w:tcBorders>
            <w:shd w:val="clear" w:color="000000" w:fill="D9D9D9"/>
            <w:noWrap/>
            <w:vAlign w:val="center"/>
          </w:tcPr>
          <w:p w14:paraId="77C76C08" w14:textId="4C7BB74B" w:rsidR="00280781" w:rsidRPr="00280781" w:rsidRDefault="00280781" w:rsidP="00280781">
            <w:pPr>
              <w:jc w:val="center"/>
              <w:rPr>
                <w:rFonts w:ascii="Calibri" w:hAnsi="Calibri"/>
                <w:b/>
                <w:bCs/>
                <w:color w:val="000000"/>
                <w:sz w:val="16"/>
                <w:szCs w:val="16"/>
                <w:lang w:val="en-US" w:eastAsia="en-US"/>
              </w:rPr>
            </w:pPr>
            <w:r w:rsidRPr="00280781">
              <w:rPr>
                <w:rFonts w:ascii="Calibri" w:hAnsi="Calibri"/>
                <w:b/>
                <w:bCs/>
                <w:color w:val="000000"/>
                <w:sz w:val="16"/>
                <w:szCs w:val="16"/>
                <w:lang w:val="en-US" w:eastAsia="en-US"/>
              </w:rPr>
              <w:t>Cantidad</w:t>
            </w:r>
          </w:p>
        </w:tc>
        <w:tc>
          <w:tcPr>
            <w:tcW w:w="1134" w:type="dxa"/>
            <w:gridSpan w:val="3"/>
            <w:tcBorders>
              <w:top w:val="single" w:sz="4" w:space="0" w:color="auto"/>
              <w:left w:val="nil"/>
              <w:bottom w:val="single" w:sz="4" w:space="0" w:color="auto"/>
              <w:right w:val="single" w:sz="4" w:space="0" w:color="auto"/>
            </w:tcBorders>
            <w:shd w:val="clear" w:color="000000" w:fill="D9D9D9"/>
            <w:vAlign w:val="center"/>
          </w:tcPr>
          <w:p w14:paraId="3888613F" w14:textId="4133A425" w:rsidR="00280781" w:rsidRPr="00280781" w:rsidRDefault="00280781" w:rsidP="00280781">
            <w:pPr>
              <w:jc w:val="center"/>
              <w:rPr>
                <w:rFonts w:ascii="Calibri" w:hAnsi="Calibri"/>
                <w:b/>
                <w:bCs/>
                <w:color w:val="000000"/>
                <w:sz w:val="16"/>
                <w:szCs w:val="16"/>
                <w:lang w:val="en-US" w:eastAsia="en-US"/>
              </w:rPr>
            </w:pPr>
            <w:proofErr w:type="spellStart"/>
            <w:r w:rsidRPr="00280781">
              <w:rPr>
                <w:rFonts w:ascii="Calibri" w:hAnsi="Calibri"/>
                <w:b/>
                <w:bCs/>
                <w:color w:val="000000"/>
                <w:sz w:val="16"/>
                <w:szCs w:val="16"/>
                <w:lang w:val="en-US" w:eastAsia="en-US"/>
              </w:rPr>
              <w:t>Importe</w:t>
            </w:r>
            <w:proofErr w:type="spellEnd"/>
            <w:r w:rsidRPr="00280781">
              <w:rPr>
                <w:rFonts w:ascii="Calibri" w:hAnsi="Calibri"/>
                <w:b/>
                <w:bCs/>
                <w:color w:val="000000"/>
                <w:sz w:val="16"/>
                <w:szCs w:val="16"/>
                <w:lang w:val="en-US" w:eastAsia="en-US"/>
              </w:rPr>
              <w:t xml:space="preserve">  </w:t>
            </w:r>
            <w:r w:rsidRPr="00280781">
              <w:rPr>
                <w:rFonts w:ascii="Calibri" w:hAnsi="Calibri"/>
                <w:b/>
                <w:bCs/>
                <w:color w:val="000000"/>
                <w:sz w:val="16"/>
                <w:szCs w:val="16"/>
                <w:lang w:val="en-US" w:eastAsia="en-US"/>
              </w:rPr>
              <w:br/>
              <w:t>antes de IVA</w:t>
            </w:r>
          </w:p>
        </w:tc>
        <w:tc>
          <w:tcPr>
            <w:tcW w:w="1312" w:type="dxa"/>
            <w:tcBorders>
              <w:top w:val="single" w:sz="4" w:space="0" w:color="auto"/>
              <w:left w:val="nil"/>
              <w:bottom w:val="single" w:sz="4" w:space="0" w:color="auto"/>
              <w:right w:val="single" w:sz="4" w:space="0" w:color="auto"/>
            </w:tcBorders>
            <w:shd w:val="clear" w:color="000000" w:fill="D9D9D9"/>
            <w:vAlign w:val="center"/>
          </w:tcPr>
          <w:p w14:paraId="63078EEB" w14:textId="752CE87E" w:rsidR="00280781" w:rsidRPr="00280781" w:rsidRDefault="00280781" w:rsidP="00280781">
            <w:pPr>
              <w:jc w:val="center"/>
              <w:rPr>
                <w:rFonts w:ascii="Calibri" w:hAnsi="Calibri"/>
                <w:b/>
                <w:bCs/>
                <w:color w:val="000000"/>
                <w:sz w:val="16"/>
                <w:szCs w:val="16"/>
                <w:lang w:eastAsia="en-US"/>
              </w:rPr>
            </w:pPr>
            <w:r w:rsidRPr="00280781">
              <w:rPr>
                <w:rFonts w:ascii="Calibri" w:hAnsi="Calibri"/>
                <w:b/>
                <w:bCs/>
                <w:color w:val="000000"/>
                <w:sz w:val="16"/>
                <w:szCs w:val="16"/>
                <w:lang w:eastAsia="en-US"/>
              </w:rPr>
              <w:t>Importe total antes de IVA</w:t>
            </w:r>
          </w:p>
        </w:tc>
      </w:tr>
      <w:tr w:rsidR="00280781" w:rsidRPr="00280781" w14:paraId="74C72ED5"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6857A1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w:t>
            </w:r>
          </w:p>
        </w:tc>
        <w:tc>
          <w:tcPr>
            <w:tcW w:w="3545" w:type="dxa"/>
            <w:gridSpan w:val="5"/>
            <w:tcBorders>
              <w:top w:val="nil"/>
              <w:left w:val="nil"/>
              <w:bottom w:val="single" w:sz="4" w:space="0" w:color="auto"/>
              <w:right w:val="single" w:sz="4" w:space="0" w:color="auto"/>
            </w:tcBorders>
            <w:shd w:val="clear" w:color="auto" w:fill="auto"/>
            <w:hideMark/>
          </w:tcPr>
          <w:p w14:paraId="79A9DA8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280781">
              <w:rPr>
                <w:rFonts w:ascii="Calibri" w:hAnsi="Calibri"/>
                <w:color w:val="000000"/>
                <w:sz w:val="16"/>
                <w:szCs w:val="16"/>
                <w:lang w:eastAsia="en-US"/>
              </w:rPr>
              <w:t>Zulka</w:t>
            </w:r>
            <w:proofErr w:type="spellEnd"/>
            <w:r w:rsidRPr="00280781">
              <w:rPr>
                <w:rFonts w:ascii="Calibri" w:hAnsi="Calibri"/>
                <w:color w:val="000000"/>
                <w:sz w:val="16"/>
                <w:szCs w:val="16"/>
                <w:lang w:eastAsia="en-US"/>
              </w:rPr>
              <w:t>, libre de OGM (imagen presente en el empaque).</w:t>
            </w:r>
            <w:r w:rsidRPr="00280781">
              <w:rPr>
                <w:rFonts w:ascii="Calibri" w:hAnsi="Calibri"/>
                <w:color w:val="000000"/>
                <w:sz w:val="16"/>
                <w:szCs w:val="16"/>
                <w:lang w:eastAsia="en-US"/>
              </w:rPr>
              <w:br/>
              <w:t>caducidad mínima de 2 años.</w:t>
            </w:r>
          </w:p>
        </w:tc>
        <w:tc>
          <w:tcPr>
            <w:tcW w:w="998" w:type="dxa"/>
            <w:gridSpan w:val="2"/>
            <w:tcBorders>
              <w:top w:val="nil"/>
              <w:left w:val="nil"/>
              <w:bottom w:val="single" w:sz="4" w:space="0" w:color="auto"/>
              <w:right w:val="single" w:sz="4" w:space="0" w:color="auto"/>
            </w:tcBorders>
            <w:shd w:val="clear" w:color="auto" w:fill="auto"/>
            <w:vAlign w:val="center"/>
            <w:hideMark/>
          </w:tcPr>
          <w:p w14:paraId="0430ADB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A85A63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7C0397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$34.90</w:t>
            </w:r>
          </w:p>
        </w:tc>
        <w:tc>
          <w:tcPr>
            <w:tcW w:w="1312" w:type="dxa"/>
            <w:tcBorders>
              <w:top w:val="nil"/>
              <w:left w:val="nil"/>
              <w:bottom w:val="single" w:sz="4" w:space="0" w:color="auto"/>
              <w:right w:val="single" w:sz="4" w:space="0" w:color="auto"/>
            </w:tcBorders>
            <w:shd w:val="clear" w:color="auto" w:fill="auto"/>
            <w:noWrap/>
            <w:vAlign w:val="center"/>
            <w:hideMark/>
          </w:tcPr>
          <w:p w14:paraId="7468D52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$24,430.00</w:t>
            </w:r>
          </w:p>
        </w:tc>
      </w:tr>
      <w:tr w:rsidR="00280781" w:rsidRPr="00280781" w14:paraId="1D151FF0"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85C9B9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lastRenderedPageBreak/>
              <w:t>3</w:t>
            </w:r>
          </w:p>
        </w:tc>
        <w:tc>
          <w:tcPr>
            <w:tcW w:w="3545" w:type="dxa"/>
            <w:gridSpan w:val="5"/>
            <w:tcBorders>
              <w:top w:val="nil"/>
              <w:left w:val="nil"/>
              <w:bottom w:val="single" w:sz="4" w:space="0" w:color="auto"/>
              <w:right w:val="single" w:sz="4" w:space="0" w:color="auto"/>
            </w:tcBorders>
            <w:shd w:val="clear" w:color="auto" w:fill="auto"/>
            <w:hideMark/>
          </w:tcPr>
          <w:p w14:paraId="33C9AD39"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Servilletas de papel "Bio </w:t>
            </w:r>
            <w:proofErr w:type="spellStart"/>
            <w:r w:rsidRPr="00280781">
              <w:rPr>
                <w:rFonts w:ascii="Calibri" w:hAnsi="Calibri"/>
                <w:color w:val="000000"/>
                <w:sz w:val="16"/>
                <w:szCs w:val="16"/>
                <w:lang w:eastAsia="en-US"/>
              </w:rPr>
              <w:t>Tissue</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Bamboo</w:t>
            </w:r>
            <w:proofErr w:type="spellEnd"/>
            <w:r w:rsidRPr="00280781">
              <w:rPr>
                <w:rFonts w:ascii="Calibri" w:hAnsi="Calibri"/>
                <w:color w:val="000000"/>
                <w:sz w:val="16"/>
                <w:szCs w:val="16"/>
                <w:lang w:eastAsia="en-US"/>
              </w:rPr>
              <w:t xml:space="preserve"> Project” hoja sencilla, con certificación VINCOTTE, paquetes de 250 piezas, elaboradas con papel 100% </w:t>
            </w:r>
            <w:proofErr w:type="spellStart"/>
            <w:r w:rsidRPr="00280781">
              <w:rPr>
                <w:rFonts w:ascii="Calibri" w:hAnsi="Calibri"/>
                <w:color w:val="000000"/>
                <w:sz w:val="16"/>
                <w:szCs w:val="16"/>
                <w:lang w:eastAsia="en-US"/>
              </w:rPr>
              <w:t>bamboo</w:t>
            </w:r>
            <w:proofErr w:type="spellEnd"/>
            <w:r w:rsidRPr="00280781">
              <w:rPr>
                <w:rFonts w:ascii="Calibri" w:hAnsi="Calibri"/>
                <w:color w:val="000000"/>
                <w:sz w:val="16"/>
                <w:szCs w:val="16"/>
                <w:lang w:eastAsia="en-US"/>
              </w:rPr>
              <w:t xml:space="preserve">, blancas, resistentes, suaves y absorbentes, producto biodegradable, empaque 100 % </w:t>
            </w:r>
            <w:proofErr w:type="spellStart"/>
            <w:r w:rsidRPr="00280781">
              <w:rPr>
                <w:rFonts w:ascii="Calibri" w:hAnsi="Calibri"/>
                <w:color w:val="000000"/>
                <w:sz w:val="16"/>
                <w:szCs w:val="16"/>
                <w:lang w:eastAsia="en-US"/>
              </w:rPr>
              <w:t>compostable</w:t>
            </w:r>
            <w:proofErr w:type="spellEnd"/>
          </w:p>
        </w:tc>
        <w:tc>
          <w:tcPr>
            <w:tcW w:w="998" w:type="dxa"/>
            <w:gridSpan w:val="2"/>
            <w:tcBorders>
              <w:top w:val="nil"/>
              <w:left w:val="nil"/>
              <w:bottom w:val="single" w:sz="4" w:space="0" w:color="auto"/>
              <w:right w:val="single" w:sz="4" w:space="0" w:color="auto"/>
            </w:tcBorders>
            <w:shd w:val="clear" w:color="auto" w:fill="auto"/>
            <w:vAlign w:val="center"/>
            <w:hideMark/>
          </w:tcPr>
          <w:p w14:paraId="5B07347A"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Paquete</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E75252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0B8E6C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$27.50</w:t>
            </w:r>
          </w:p>
        </w:tc>
        <w:tc>
          <w:tcPr>
            <w:tcW w:w="1312" w:type="dxa"/>
            <w:tcBorders>
              <w:top w:val="nil"/>
              <w:left w:val="nil"/>
              <w:bottom w:val="single" w:sz="4" w:space="0" w:color="auto"/>
              <w:right w:val="single" w:sz="4" w:space="0" w:color="auto"/>
            </w:tcBorders>
            <w:shd w:val="clear" w:color="auto" w:fill="auto"/>
            <w:noWrap/>
            <w:vAlign w:val="center"/>
            <w:hideMark/>
          </w:tcPr>
          <w:p w14:paraId="507B165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$13,750.00</w:t>
            </w:r>
          </w:p>
        </w:tc>
      </w:tr>
      <w:tr w:rsidR="00280781" w:rsidRPr="00280781" w14:paraId="2E5023A3"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E7703B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w:t>
            </w:r>
          </w:p>
        </w:tc>
        <w:tc>
          <w:tcPr>
            <w:tcW w:w="3545" w:type="dxa"/>
            <w:gridSpan w:val="5"/>
            <w:tcBorders>
              <w:top w:val="nil"/>
              <w:left w:val="nil"/>
              <w:bottom w:val="single" w:sz="4" w:space="0" w:color="auto"/>
              <w:right w:val="single" w:sz="4" w:space="0" w:color="auto"/>
            </w:tcBorders>
            <w:shd w:val="clear" w:color="auto" w:fill="auto"/>
            <w:hideMark/>
          </w:tcPr>
          <w:p w14:paraId="46D57E68"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Cucharas 100% Biodegradable </w:t>
            </w:r>
            <w:proofErr w:type="spellStart"/>
            <w:r w:rsidRPr="00280781">
              <w:rPr>
                <w:rFonts w:ascii="Calibri" w:hAnsi="Calibri"/>
                <w:color w:val="000000"/>
                <w:sz w:val="16"/>
                <w:szCs w:val="16"/>
                <w:lang w:eastAsia="en-US"/>
              </w:rPr>
              <w:t>Ecoshell</w:t>
            </w:r>
            <w:proofErr w:type="spellEnd"/>
            <w:r w:rsidRPr="00280781">
              <w:rPr>
                <w:rFonts w:ascii="Calibri" w:hAnsi="Calibri"/>
                <w:color w:val="000000"/>
                <w:sz w:val="16"/>
                <w:szCs w:val="16"/>
                <w:lang w:eastAsia="en-US"/>
              </w:rPr>
              <w:t xml:space="preserve"> Código: 219106 Medidas: 11.5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w:t>
            </w:r>
          </w:p>
        </w:tc>
        <w:tc>
          <w:tcPr>
            <w:tcW w:w="998" w:type="dxa"/>
            <w:gridSpan w:val="2"/>
            <w:tcBorders>
              <w:top w:val="nil"/>
              <w:left w:val="nil"/>
              <w:bottom w:val="single" w:sz="4" w:space="0" w:color="auto"/>
              <w:right w:val="single" w:sz="4" w:space="0" w:color="auto"/>
            </w:tcBorders>
            <w:shd w:val="clear" w:color="auto" w:fill="auto"/>
            <w:vAlign w:val="center"/>
            <w:hideMark/>
          </w:tcPr>
          <w:p w14:paraId="075F453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Bolsa</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CEECB8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0FBA9F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$36.90</w:t>
            </w:r>
          </w:p>
        </w:tc>
        <w:tc>
          <w:tcPr>
            <w:tcW w:w="1312" w:type="dxa"/>
            <w:tcBorders>
              <w:top w:val="nil"/>
              <w:left w:val="nil"/>
              <w:bottom w:val="single" w:sz="4" w:space="0" w:color="auto"/>
              <w:right w:val="single" w:sz="4" w:space="0" w:color="auto"/>
            </w:tcBorders>
            <w:shd w:val="clear" w:color="auto" w:fill="auto"/>
            <w:noWrap/>
            <w:vAlign w:val="center"/>
            <w:hideMark/>
          </w:tcPr>
          <w:p w14:paraId="41B3EB2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$25,830.00</w:t>
            </w:r>
          </w:p>
        </w:tc>
      </w:tr>
      <w:tr w:rsidR="00280781" w:rsidRPr="00280781" w14:paraId="1F76672A"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373E51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w:t>
            </w:r>
          </w:p>
        </w:tc>
        <w:tc>
          <w:tcPr>
            <w:tcW w:w="3545" w:type="dxa"/>
            <w:gridSpan w:val="5"/>
            <w:tcBorders>
              <w:top w:val="nil"/>
              <w:left w:val="nil"/>
              <w:bottom w:val="single" w:sz="4" w:space="0" w:color="auto"/>
              <w:right w:val="single" w:sz="4" w:space="0" w:color="auto"/>
            </w:tcBorders>
            <w:shd w:val="clear" w:color="auto" w:fill="auto"/>
            <w:hideMark/>
          </w:tcPr>
          <w:p w14:paraId="2028FBD3"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Café soluble "</w:t>
            </w:r>
            <w:proofErr w:type="spellStart"/>
            <w:r w:rsidRPr="00280781">
              <w:rPr>
                <w:rFonts w:ascii="Calibri" w:hAnsi="Calibri"/>
                <w:color w:val="000000"/>
                <w:sz w:val="16"/>
                <w:szCs w:val="16"/>
                <w:lang w:eastAsia="en-US"/>
              </w:rPr>
              <w:t>Nescafe</w:t>
            </w:r>
            <w:proofErr w:type="spellEnd"/>
            <w:r w:rsidRPr="00280781">
              <w:rPr>
                <w:rFonts w:ascii="Calibri" w:hAnsi="Calibri"/>
                <w:color w:val="000000"/>
                <w:sz w:val="16"/>
                <w:szCs w:val="16"/>
                <w:lang w:eastAsia="en-US"/>
              </w:rPr>
              <w:t xml:space="preserve">" clásico, frasco de 225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Hecho a base de una mezcla de granos de café Arábica y Robusta, los cuales, gracias a un proceso especial de secado, se convierten en un café 100% soluble y de origen natural, ofreciéndote la mejor taza, con el más rico sabor y aroma.</w:t>
            </w:r>
            <w:r w:rsidRPr="00280781">
              <w:rPr>
                <w:rFonts w:ascii="Calibri" w:hAnsi="Calibri"/>
                <w:color w:val="000000"/>
                <w:sz w:val="16"/>
                <w:szCs w:val="16"/>
                <w:lang w:eastAsia="en-US"/>
              </w:rPr>
              <w:br/>
              <w:t>caducidad mínima de 2 años.</w:t>
            </w:r>
          </w:p>
        </w:tc>
        <w:tc>
          <w:tcPr>
            <w:tcW w:w="998" w:type="dxa"/>
            <w:gridSpan w:val="2"/>
            <w:tcBorders>
              <w:top w:val="nil"/>
              <w:left w:val="nil"/>
              <w:bottom w:val="single" w:sz="4" w:space="0" w:color="auto"/>
              <w:right w:val="single" w:sz="4" w:space="0" w:color="auto"/>
            </w:tcBorders>
            <w:shd w:val="clear" w:color="auto" w:fill="auto"/>
            <w:vAlign w:val="center"/>
            <w:hideMark/>
          </w:tcPr>
          <w:p w14:paraId="5F519E46"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931CE5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CCF681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$105.90</w:t>
            </w:r>
          </w:p>
        </w:tc>
        <w:tc>
          <w:tcPr>
            <w:tcW w:w="1312" w:type="dxa"/>
            <w:tcBorders>
              <w:top w:val="nil"/>
              <w:left w:val="nil"/>
              <w:bottom w:val="single" w:sz="4" w:space="0" w:color="auto"/>
              <w:right w:val="single" w:sz="4" w:space="0" w:color="auto"/>
            </w:tcBorders>
            <w:shd w:val="clear" w:color="auto" w:fill="auto"/>
            <w:noWrap/>
            <w:vAlign w:val="center"/>
            <w:hideMark/>
          </w:tcPr>
          <w:p w14:paraId="1BDA442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$74,130.00</w:t>
            </w:r>
          </w:p>
        </w:tc>
      </w:tr>
      <w:tr w:rsidR="00280781" w:rsidRPr="00280781" w14:paraId="170C55D5"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C60708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w:t>
            </w:r>
          </w:p>
        </w:tc>
        <w:tc>
          <w:tcPr>
            <w:tcW w:w="3545" w:type="dxa"/>
            <w:gridSpan w:val="5"/>
            <w:tcBorders>
              <w:top w:val="nil"/>
              <w:left w:val="nil"/>
              <w:bottom w:val="single" w:sz="4" w:space="0" w:color="auto"/>
              <w:right w:val="single" w:sz="4" w:space="0" w:color="auto"/>
            </w:tcBorders>
            <w:shd w:val="clear" w:color="auto" w:fill="auto"/>
            <w:hideMark/>
          </w:tcPr>
          <w:p w14:paraId="3ACAB733"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cada paquete con 500 hojas cada uno</w:t>
            </w:r>
          </w:p>
        </w:tc>
        <w:tc>
          <w:tcPr>
            <w:tcW w:w="998" w:type="dxa"/>
            <w:gridSpan w:val="2"/>
            <w:tcBorders>
              <w:top w:val="nil"/>
              <w:left w:val="nil"/>
              <w:bottom w:val="single" w:sz="4" w:space="0" w:color="auto"/>
              <w:right w:val="single" w:sz="4" w:space="0" w:color="auto"/>
            </w:tcBorders>
            <w:shd w:val="clear" w:color="auto" w:fill="auto"/>
            <w:vAlign w:val="center"/>
            <w:hideMark/>
          </w:tcPr>
          <w:p w14:paraId="0DE30189"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Paquete</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8BEAEB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665B08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$115.00</w:t>
            </w:r>
          </w:p>
        </w:tc>
        <w:tc>
          <w:tcPr>
            <w:tcW w:w="1312" w:type="dxa"/>
            <w:tcBorders>
              <w:top w:val="nil"/>
              <w:left w:val="nil"/>
              <w:bottom w:val="single" w:sz="4" w:space="0" w:color="auto"/>
              <w:right w:val="single" w:sz="4" w:space="0" w:color="auto"/>
            </w:tcBorders>
            <w:shd w:val="clear" w:color="auto" w:fill="auto"/>
            <w:noWrap/>
            <w:vAlign w:val="center"/>
            <w:hideMark/>
          </w:tcPr>
          <w:p w14:paraId="463269A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$34,500.00</w:t>
            </w:r>
          </w:p>
        </w:tc>
      </w:tr>
      <w:tr w:rsidR="00280781" w:rsidRPr="00280781" w14:paraId="3E771253"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F45934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21</w:t>
            </w:r>
          </w:p>
        </w:tc>
        <w:tc>
          <w:tcPr>
            <w:tcW w:w="3545" w:type="dxa"/>
            <w:gridSpan w:val="5"/>
            <w:tcBorders>
              <w:top w:val="nil"/>
              <w:left w:val="nil"/>
              <w:bottom w:val="single" w:sz="4" w:space="0" w:color="auto"/>
              <w:right w:val="single" w:sz="4" w:space="0" w:color="auto"/>
            </w:tcBorders>
            <w:shd w:val="clear" w:color="auto" w:fill="auto"/>
            <w:hideMark/>
          </w:tcPr>
          <w:p w14:paraId="3B2F44BC"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Papel Stock "Forma-Todo" de 9 1/2" X 11" blanco en 2 tantos (original papel 68grs y papel copia 56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con papel carbón intercalado, caja Con 1500 formas</w:t>
            </w:r>
          </w:p>
        </w:tc>
        <w:tc>
          <w:tcPr>
            <w:tcW w:w="998" w:type="dxa"/>
            <w:gridSpan w:val="2"/>
            <w:tcBorders>
              <w:top w:val="nil"/>
              <w:left w:val="nil"/>
              <w:bottom w:val="single" w:sz="4" w:space="0" w:color="auto"/>
              <w:right w:val="single" w:sz="4" w:space="0" w:color="auto"/>
            </w:tcBorders>
            <w:shd w:val="clear" w:color="auto" w:fill="auto"/>
            <w:vAlign w:val="center"/>
            <w:hideMark/>
          </w:tcPr>
          <w:p w14:paraId="1F6CC082"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Caja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A21F76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BE7D78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$1,065.00</w:t>
            </w:r>
          </w:p>
        </w:tc>
        <w:tc>
          <w:tcPr>
            <w:tcW w:w="1312" w:type="dxa"/>
            <w:tcBorders>
              <w:top w:val="nil"/>
              <w:left w:val="nil"/>
              <w:bottom w:val="single" w:sz="4" w:space="0" w:color="auto"/>
              <w:right w:val="single" w:sz="4" w:space="0" w:color="auto"/>
            </w:tcBorders>
            <w:shd w:val="clear" w:color="auto" w:fill="auto"/>
            <w:noWrap/>
            <w:vAlign w:val="center"/>
            <w:hideMark/>
          </w:tcPr>
          <w:p w14:paraId="5843DCB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$42,600.00</w:t>
            </w:r>
          </w:p>
        </w:tc>
      </w:tr>
      <w:tr w:rsidR="00280781" w:rsidRPr="00280781" w14:paraId="2A6A748B"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906DCA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22</w:t>
            </w:r>
          </w:p>
        </w:tc>
        <w:tc>
          <w:tcPr>
            <w:tcW w:w="3545" w:type="dxa"/>
            <w:gridSpan w:val="5"/>
            <w:tcBorders>
              <w:top w:val="nil"/>
              <w:left w:val="nil"/>
              <w:bottom w:val="single" w:sz="4" w:space="0" w:color="auto"/>
              <w:right w:val="single" w:sz="4" w:space="0" w:color="auto"/>
            </w:tcBorders>
            <w:shd w:val="clear" w:color="auto" w:fill="auto"/>
            <w:hideMark/>
          </w:tcPr>
          <w:p w14:paraId="174CF9F2"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Plumones de colores "STAEDTLER" </w:t>
            </w:r>
            <w:proofErr w:type="spellStart"/>
            <w:r w:rsidRPr="00280781">
              <w:rPr>
                <w:rFonts w:ascii="Calibri" w:hAnsi="Calibri"/>
                <w:color w:val="000000"/>
                <w:sz w:val="16"/>
                <w:szCs w:val="16"/>
                <w:lang w:eastAsia="en-US"/>
              </w:rPr>
              <w:t>Triplus</w:t>
            </w:r>
            <w:proofErr w:type="spellEnd"/>
            <w:r w:rsidRPr="00280781">
              <w:rPr>
                <w:rFonts w:ascii="Calibri" w:hAnsi="Calibri"/>
                <w:color w:val="000000"/>
                <w:sz w:val="16"/>
                <w:szCs w:val="16"/>
                <w:lang w:eastAsia="en-US"/>
              </w:rPr>
              <w:t xml:space="preserve"> No.334 Sb20.Fineliner con punta revestida de metal superfina, diseño triangular, con TEST ISO 554, tinta base agua, lavable en la mayoría de los tejidos, ancho de línea 0.3 mm, estuche con 20 piezas</w:t>
            </w:r>
          </w:p>
        </w:tc>
        <w:tc>
          <w:tcPr>
            <w:tcW w:w="998" w:type="dxa"/>
            <w:gridSpan w:val="2"/>
            <w:tcBorders>
              <w:top w:val="nil"/>
              <w:left w:val="nil"/>
              <w:bottom w:val="single" w:sz="4" w:space="0" w:color="auto"/>
              <w:right w:val="single" w:sz="4" w:space="0" w:color="auto"/>
            </w:tcBorders>
            <w:shd w:val="clear" w:color="auto" w:fill="auto"/>
            <w:vAlign w:val="center"/>
            <w:hideMark/>
          </w:tcPr>
          <w:p w14:paraId="7F1D80C4"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9E1E6D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5F5707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$458.00</w:t>
            </w:r>
          </w:p>
        </w:tc>
        <w:tc>
          <w:tcPr>
            <w:tcW w:w="1312" w:type="dxa"/>
            <w:tcBorders>
              <w:top w:val="nil"/>
              <w:left w:val="nil"/>
              <w:bottom w:val="single" w:sz="4" w:space="0" w:color="auto"/>
              <w:right w:val="single" w:sz="4" w:space="0" w:color="auto"/>
            </w:tcBorders>
            <w:shd w:val="clear" w:color="auto" w:fill="auto"/>
            <w:noWrap/>
            <w:vAlign w:val="center"/>
            <w:hideMark/>
          </w:tcPr>
          <w:p w14:paraId="43E7B07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$13,740.00</w:t>
            </w:r>
          </w:p>
        </w:tc>
      </w:tr>
      <w:tr w:rsidR="00280781" w:rsidRPr="00280781" w14:paraId="55CA64C2"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105B6C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53</w:t>
            </w:r>
          </w:p>
        </w:tc>
        <w:tc>
          <w:tcPr>
            <w:tcW w:w="3545" w:type="dxa"/>
            <w:gridSpan w:val="5"/>
            <w:tcBorders>
              <w:top w:val="nil"/>
              <w:left w:val="nil"/>
              <w:bottom w:val="single" w:sz="4" w:space="0" w:color="auto"/>
              <w:right w:val="single" w:sz="4" w:space="0" w:color="auto"/>
            </w:tcBorders>
            <w:shd w:val="clear" w:color="auto" w:fill="auto"/>
            <w:hideMark/>
          </w:tcPr>
          <w:p w14:paraId="63412E81" w14:textId="77777777" w:rsidR="00280781" w:rsidRPr="00280781" w:rsidRDefault="00280781" w:rsidP="00280781">
            <w:pPr>
              <w:rPr>
                <w:rFonts w:ascii="Calibri" w:hAnsi="Calibri"/>
                <w:color w:val="000000"/>
                <w:sz w:val="16"/>
                <w:szCs w:val="16"/>
                <w:lang w:val="en-US" w:eastAsia="en-US"/>
              </w:rPr>
            </w:pPr>
            <w:proofErr w:type="spellStart"/>
            <w:r w:rsidRPr="00280781">
              <w:rPr>
                <w:rFonts w:ascii="Calibri" w:hAnsi="Calibri"/>
                <w:color w:val="000000"/>
                <w:sz w:val="16"/>
                <w:szCs w:val="16"/>
                <w:lang w:eastAsia="en-US"/>
              </w:rPr>
              <w:t>Lavatrastes</w:t>
            </w:r>
            <w:proofErr w:type="spellEnd"/>
            <w:r w:rsidRPr="00280781">
              <w:rPr>
                <w:rFonts w:ascii="Calibri" w:hAnsi="Calibri"/>
                <w:color w:val="000000"/>
                <w:sz w:val="16"/>
                <w:szCs w:val="16"/>
                <w:lang w:eastAsia="en-US"/>
              </w:rPr>
              <w:t xml:space="preserve"> líquidos Salvo limón 750 ml, biodegradable, (ingredientes: </w:t>
            </w:r>
            <w:proofErr w:type="spellStart"/>
            <w:r w:rsidRPr="00280781">
              <w:rPr>
                <w:rFonts w:ascii="Calibri" w:hAnsi="Calibri"/>
                <w:color w:val="000000"/>
                <w:sz w:val="16"/>
                <w:szCs w:val="16"/>
                <w:lang w:eastAsia="en-US"/>
              </w:rPr>
              <w:t>alquil</w:t>
            </w:r>
            <w:proofErr w:type="spellEnd"/>
            <w:r w:rsidRPr="00280781">
              <w:rPr>
                <w:rFonts w:ascii="Calibri" w:hAnsi="Calibri"/>
                <w:color w:val="000000"/>
                <w:sz w:val="16"/>
                <w:szCs w:val="16"/>
                <w:lang w:eastAsia="en-US"/>
              </w:rPr>
              <w:t xml:space="preserve"> sulfato de sodio, óxido de amina, </w:t>
            </w:r>
            <w:proofErr w:type="spellStart"/>
            <w:r w:rsidRPr="00280781">
              <w:rPr>
                <w:rFonts w:ascii="Calibri" w:hAnsi="Calibri"/>
                <w:color w:val="000000"/>
                <w:sz w:val="16"/>
                <w:szCs w:val="16"/>
                <w:lang w:eastAsia="en-US"/>
              </w:rPr>
              <w:t>alquil</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coadyudantes</w:t>
            </w:r>
            <w:proofErr w:type="spellEnd"/>
            <w:r w:rsidRPr="00280781">
              <w:rPr>
                <w:rFonts w:ascii="Calibri" w:hAnsi="Calibri"/>
                <w:color w:val="000000"/>
                <w:sz w:val="16"/>
                <w:szCs w:val="16"/>
                <w:lang w:eastAsia="en-US"/>
              </w:rPr>
              <w:t xml:space="preserve"> de limpieza y estéticos (fragancia y colorantes). </w:t>
            </w:r>
            <w:r w:rsidRPr="00280781">
              <w:rPr>
                <w:rFonts w:ascii="Calibri" w:hAnsi="Calibri"/>
                <w:color w:val="000000"/>
                <w:sz w:val="16"/>
                <w:szCs w:val="16"/>
                <w:lang w:val="en-US" w:eastAsia="en-US"/>
              </w:rPr>
              <w:t xml:space="preserve">Bajo NORMA </w:t>
            </w:r>
            <w:proofErr w:type="spellStart"/>
            <w:r w:rsidRPr="00280781">
              <w:rPr>
                <w:rFonts w:ascii="Calibri" w:hAnsi="Calibri"/>
                <w:color w:val="000000"/>
                <w:sz w:val="16"/>
                <w:szCs w:val="16"/>
                <w:lang w:val="en-US" w:eastAsia="en-US"/>
              </w:rPr>
              <w:t>Oficial</w:t>
            </w:r>
            <w:proofErr w:type="spellEnd"/>
            <w:r w:rsidRPr="00280781">
              <w:rPr>
                <w:rFonts w:ascii="Calibri" w:hAnsi="Calibri"/>
                <w:color w:val="000000"/>
                <w:sz w:val="16"/>
                <w:szCs w:val="16"/>
                <w:lang w:val="en-US" w:eastAsia="en-US"/>
              </w:rPr>
              <w:t xml:space="preserve"> Mexicana NOM189-SSA1/SCFI-2002.</w:t>
            </w:r>
          </w:p>
        </w:tc>
        <w:tc>
          <w:tcPr>
            <w:tcW w:w="998" w:type="dxa"/>
            <w:gridSpan w:val="2"/>
            <w:tcBorders>
              <w:top w:val="nil"/>
              <w:left w:val="nil"/>
              <w:bottom w:val="single" w:sz="4" w:space="0" w:color="auto"/>
              <w:right w:val="single" w:sz="4" w:space="0" w:color="auto"/>
            </w:tcBorders>
            <w:shd w:val="clear" w:color="auto" w:fill="auto"/>
            <w:vAlign w:val="center"/>
            <w:hideMark/>
          </w:tcPr>
          <w:p w14:paraId="56A1F8A2"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ECC3CA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200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FAAA90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$38.50</w:t>
            </w:r>
          </w:p>
        </w:tc>
        <w:tc>
          <w:tcPr>
            <w:tcW w:w="1312" w:type="dxa"/>
            <w:tcBorders>
              <w:top w:val="nil"/>
              <w:left w:val="nil"/>
              <w:bottom w:val="single" w:sz="4" w:space="0" w:color="auto"/>
              <w:right w:val="single" w:sz="4" w:space="0" w:color="auto"/>
            </w:tcBorders>
            <w:shd w:val="clear" w:color="auto" w:fill="auto"/>
            <w:noWrap/>
            <w:vAlign w:val="center"/>
            <w:hideMark/>
          </w:tcPr>
          <w:p w14:paraId="312439C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$7,700.00</w:t>
            </w:r>
          </w:p>
        </w:tc>
      </w:tr>
      <w:tr w:rsidR="00280781" w:rsidRPr="00280781" w14:paraId="6FD9E448"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08846E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54</w:t>
            </w:r>
          </w:p>
        </w:tc>
        <w:tc>
          <w:tcPr>
            <w:tcW w:w="3545" w:type="dxa"/>
            <w:gridSpan w:val="5"/>
            <w:tcBorders>
              <w:top w:val="nil"/>
              <w:left w:val="nil"/>
              <w:bottom w:val="single" w:sz="4" w:space="0" w:color="auto"/>
              <w:right w:val="single" w:sz="4" w:space="0" w:color="auto"/>
            </w:tcBorders>
            <w:shd w:val="clear" w:color="auto" w:fill="auto"/>
            <w:hideMark/>
          </w:tcPr>
          <w:p w14:paraId="171529B8"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Aromatizante y desinfectante para baño en pastilla </w:t>
            </w:r>
            <w:proofErr w:type="spellStart"/>
            <w:r w:rsidRPr="00280781">
              <w:rPr>
                <w:rFonts w:ascii="Calibri" w:hAnsi="Calibri"/>
                <w:color w:val="000000"/>
                <w:sz w:val="16"/>
                <w:szCs w:val="16"/>
                <w:lang w:eastAsia="en-US"/>
              </w:rPr>
              <w:t>desehable</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Pastigancho</w:t>
            </w:r>
            <w:proofErr w:type="spellEnd"/>
            <w:r w:rsidRPr="00280781">
              <w:rPr>
                <w:rFonts w:ascii="Calibri" w:hAnsi="Calibri"/>
                <w:color w:val="000000"/>
                <w:sz w:val="16"/>
                <w:szCs w:val="16"/>
                <w:lang w:eastAsia="en-US"/>
              </w:rPr>
              <w:t>) "</w:t>
            </w:r>
            <w:proofErr w:type="spellStart"/>
            <w:r w:rsidRPr="00280781">
              <w:rPr>
                <w:rFonts w:ascii="Calibri" w:hAnsi="Calibri"/>
                <w:color w:val="000000"/>
                <w:sz w:val="16"/>
                <w:szCs w:val="16"/>
                <w:lang w:eastAsia="en-US"/>
              </w:rPr>
              <w:t>Wiese</w:t>
            </w:r>
            <w:proofErr w:type="spellEnd"/>
            <w:r w:rsidRPr="00280781">
              <w:rPr>
                <w:rFonts w:ascii="Calibri" w:hAnsi="Calibri"/>
                <w:color w:val="000000"/>
                <w:sz w:val="16"/>
                <w:szCs w:val="16"/>
                <w:lang w:eastAsia="en-US"/>
              </w:rPr>
              <w:t xml:space="preserve">" de 80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xml:space="preserve">. Ingredientes </w:t>
            </w:r>
            <w:proofErr w:type="spellStart"/>
            <w:r w:rsidRPr="00280781">
              <w:rPr>
                <w:rFonts w:ascii="Calibri" w:hAnsi="Calibri"/>
                <w:color w:val="000000"/>
                <w:sz w:val="16"/>
                <w:szCs w:val="16"/>
                <w:lang w:eastAsia="en-US"/>
              </w:rPr>
              <w:t>Paradiclorobenceno</w:t>
            </w:r>
            <w:proofErr w:type="spellEnd"/>
            <w:r w:rsidRPr="00280781">
              <w:rPr>
                <w:rFonts w:ascii="Calibri" w:hAnsi="Calibri"/>
                <w:color w:val="000000"/>
                <w:sz w:val="16"/>
                <w:szCs w:val="16"/>
                <w:lang w:eastAsia="en-US"/>
              </w:rPr>
              <w:t xml:space="preserve"> 99.6%, Fragancia 0.39% y Color 0.01%.,  variedad de aromas, con certificaciones VOC &amp; GHS (Compuestos orgánicos volátiles y Sistema Globalmente Armonizado para Químicos y Sustancias Peligrosas)</w:t>
            </w:r>
          </w:p>
        </w:tc>
        <w:tc>
          <w:tcPr>
            <w:tcW w:w="998" w:type="dxa"/>
            <w:gridSpan w:val="2"/>
            <w:tcBorders>
              <w:top w:val="nil"/>
              <w:left w:val="nil"/>
              <w:bottom w:val="single" w:sz="4" w:space="0" w:color="auto"/>
              <w:right w:val="single" w:sz="4" w:space="0" w:color="auto"/>
            </w:tcBorders>
            <w:shd w:val="clear" w:color="auto" w:fill="auto"/>
            <w:vAlign w:val="center"/>
            <w:hideMark/>
          </w:tcPr>
          <w:p w14:paraId="21EE3FDA"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C14570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5EFFBC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$9.80</w:t>
            </w:r>
          </w:p>
        </w:tc>
        <w:tc>
          <w:tcPr>
            <w:tcW w:w="1312" w:type="dxa"/>
            <w:tcBorders>
              <w:top w:val="nil"/>
              <w:left w:val="nil"/>
              <w:bottom w:val="single" w:sz="4" w:space="0" w:color="auto"/>
              <w:right w:val="single" w:sz="4" w:space="0" w:color="auto"/>
            </w:tcBorders>
            <w:shd w:val="clear" w:color="auto" w:fill="auto"/>
            <w:noWrap/>
            <w:vAlign w:val="center"/>
            <w:hideMark/>
          </w:tcPr>
          <w:p w14:paraId="029A2DC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$4,900.00</w:t>
            </w:r>
          </w:p>
        </w:tc>
      </w:tr>
      <w:tr w:rsidR="00280781" w:rsidRPr="00280781" w14:paraId="34E9AF99"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5178D9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55</w:t>
            </w:r>
          </w:p>
        </w:tc>
        <w:tc>
          <w:tcPr>
            <w:tcW w:w="3545" w:type="dxa"/>
            <w:gridSpan w:val="5"/>
            <w:tcBorders>
              <w:top w:val="nil"/>
              <w:left w:val="nil"/>
              <w:bottom w:val="single" w:sz="4" w:space="0" w:color="auto"/>
              <w:right w:val="single" w:sz="4" w:space="0" w:color="auto"/>
            </w:tcBorders>
            <w:shd w:val="clear" w:color="auto" w:fill="auto"/>
            <w:hideMark/>
          </w:tcPr>
          <w:p w14:paraId="439F3511"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Detergente en polvo biodegradable (debe leerse en el empaque) "ROMA" bolsa De 5 </w:t>
            </w:r>
            <w:proofErr w:type="spellStart"/>
            <w:r w:rsidRPr="00280781">
              <w:rPr>
                <w:rFonts w:ascii="Calibri" w:hAnsi="Calibri"/>
                <w:color w:val="000000"/>
                <w:sz w:val="16"/>
                <w:szCs w:val="16"/>
                <w:lang w:eastAsia="en-US"/>
              </w:rPr>
              <w:t>Kgs</w:t>
            </w:r>
            <w:proofErr w:type="spellEnd"/>
            <w:r w:rsidRPr="00280781">
              <w:rPr>
                <w:rFonts w:ascii="Calibri" w:hAnsi="Calibri"/>
                <w:color w:val="000000"/>
                <w:sz w:val="16"/>
                <w:szCs w:val="16"/>
                <w:lang w:eastAsia="en-US"/>
              </w:rPr>
              <w:t>, que cumpla con la NOM-018-STPS-2015 y NOM-010-STPS-2014.  y Fácilmente biodegradable. &gt; 60 % de biodegradabilidad primaria en un plazo de 28 días</w:t>
            </w:r>
          </w:p>
        </w:tc>
        <w:tc>
          <w:tcPr>
            <w:tcW w:w="998" w:type="dxa"/>
            <w:gridSpan w:val="2"/>
            <w:tcBorders>
              <w:top w:val="nil"/>
              <w:left w:val="nil"/>
              <w:bottom w:val="single" w:sz="4" w:space="0" w:color="auto"/>
              <w:right w:val="single" w:sz="4" w:space="0" w:color="auto"/>
            </w:tcBorders>
            <w:shd w:val="clear" w:color="auto" w:fill="auto"/>
            <w:vAlign w:val="center"/>
            <w:hideMark/>
          </w:tcPr>
          <w:p w14:paraId="4DC39FE5"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4DA026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474DB6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$166.00</w:t>
            </w:r>
          </w:p>
        </w:tc>
        <w:tc>
          <w:tcPr>
            <w:tcW w:w="1312" w:type="dxa"/>
            <w:tcBorders>
              <w:top w:val="nil"/>
              <w:left w:val="nil"/>
              <w:bottom w:val="single" w:sz="4" w:space="0" w:color="auto"/>
              <w:right w:val="single" w:sz="4" w:space="0" w:color="auto"/>
            </w:tcBorders>
            <w:shd w:val="clear" w:color="auto" w:fill="auto"/>
            <w:noWrap/>
            <w:vAlign w:val="center"/>
            <w:hideMark/>
          </w:tcPr>
          <w:p w14:paraId="221258E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$5,312.00</w:t>
            </w:r>
          </w:p>
        </w:tc>
      </w:tr>
      <w:tr w:rsidR="00280781" w:rsidRPr="00280781" w14:paraId="1C169921"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40248F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56</w:t>
            </w:r>
          </w:p>
        </w:tc>
        <w:tc>
          <w:tcPr>
            <w:tcW w:w="3545" w:type="dxa"/>
            <w:gridSpan w:val="5"/>
            <w:tcBorders>
              <w:top w:val="nil"/>
              <w:left w:val="nil"/>
              <w:bottom w:val="single" w:sz="4" w:space="0" w:color="auto"/>
              <w:right w:val="single" w:sz="4" w:space="0" w:color="auto"/>
            </w:tcBorders>
            <w:shd w:val="clear" w:color="auto" w:fill="auto"/>
            <w:hideMark/>
          </w:tcPr>
          <w:p w14:paraId="66B5F109" w14:textId="77777777" w:rsidR="00280781" w:rsidRPr="00280781" w:rsidRDefault="00280781" w:rsidP="00280781">
            <w:pPr>
              <w:rPr>
                <w:rFonts w:ascii="Calibri" w:hAnsi="Calibri"/>
                <w:color w:val="000000"/>
                <w:sz w:val="16"/>
                <w:szCs w:val="16"/>
                <w:lang w:val="en-US" w:eastAsia="en-US"/>
              </w:rPr>
            </w:pPr>
            <w:r w:rsidRPr="00280781">
              <w:rPr>
                <w:rFonts w:ascii="Calibri" w:hAnsi="Calibri"/>
                <w:color w:val="000000"/>
                <w:sz w:val="16"/>
                <w:szCs w:val="16"/>
                <w:lang w:eastAsia="en-US"/>
              </w:rPr>
              <w:t xml:space="preserve">Detergente en polvo biodegradable (debe leerse en el empaque) "ROMA" bolsa De 10 </w:t>
            </w:r>
            <w:proofErr w:type="spellStart"/>
            <w:r w:rsidRPr="00280781">
              <w:rPr>
                <w:rFonts w:ascii="Calibri" w:hAnsi="Calibri"/>
                <w:color w:val="000000"/>
                <w:sz w:val="16"/>
                <w:szCs w:val="16"/>
                <w:lang w:eastAsia="en-US"/>
              </w:rPr>
              <w:t>Kgs</w:t>
            </w:r>
            <w:proofErr w:type="spellEnd"/>
            <w:r w:rsidRPr="00280781">
              <w:rPr>
                <w:rFonts w:ascii="Calibri" w:hAnsi="Calibri"/>
                <w:color w:val="000000"/>
                <w:sz w:val="16"/>
                <w:szCs w:val="16"/>
                <w:lang w:eastAsia="en-US"/>
              </w:rPr>
              <w:t xml:space="preserve">, que cumpla con la NOM-018-STPS-2015 y NOM-010-STPS-2014. y Fácilmente biodegradable. </w:t>
            </w:r>
            <w:r w:rsidRPr="00280781">
              <w:rPr>
                <w:rFonts w:ascii="Calibri" w:hAnsi="Calibri"/>
                <w:color w:val="000000"/>
                <w:sz w:val="16"/>
                <w:szCs w:val="16"/>
                <w:lang w:val="en-US" w:eastAsia="en-US"/>
              </w:rPr>
              <w:t xml:space="preserve">&gt; 60 % de </w:t>
            </w:r>
            <w:proofErr w:type="spellStart"/>
            <w:r w:rsidRPr="00280781">
              <w:rPr>
                <w:rFonts w:ascii="Calibri" w:hAnsi="Calibri"/>
                <w:color w:val="000000"/>
                <w:sz w:val="16"/>
                <w:szCs w:val="16"/>
                <w:lang w:val="en-US" w:eastAsia="en-US"/>
              </w:rPr>
              <w:t>biodegradabilidad</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primaria</w:t>
            </w:r>
            <w:proofErr w:type="spellEnd"/>
            <w:r w:rsidRPr="00280781">
              <w:rPr>
                <w:rFonts w:ascii="Calibri" w:hAnsi="Calibri"/>
                <w:color w:val="000000"/>
                <w:sz w:val="16"/>
                <w:szCs w:val="16"/>
                <w:lang w:val="en-US" w:eastAsia="en-US"/>
              </w:rPr>
              <w:t xml:space="preserve"> </w:t>
            </w:r>
            <w:proofErr w:type="spellStart"/>
            <w:r w:rsidRPr="00280781">
              <w:rPr>
                <w:rFonts w:ascii="Calibri" w:hAnsi="Calibri"/>
                <w:color w:val="000000"/>
                <w:sz w:val="16"/>
                <w:szCs w:val="16"/>
                <w:lang w:val="en-US" w:eastAsia="en-US"/>
              </w:rPr>
              <w:t>en</w:t>
            </w:r>
            <w:proofErr w:type="spellEnd"/>
            <w:r w:rsidRPr="00280781">
              <w:rPr>
                <w:rFonts w:ascii="Calibri" w:hAnsi="Calibri"/>
                <w:color w:val="000000"/>
                <w:sz w:val="16"/>
                <w:szCs w:val="16"/>
                <w:lang w:val="en-US" w:eastAsia="en-US"/>
              </w:rPr>
              <w:t xml:space="preserve"> un </w:t>
            </w:r>
            <w:proofErr w:type="spellStart"/>
            <w:r w:rsidRPr="00280781">
              <w:rPr>
                <w:rFonts w:ascii="Calibri" w:hAnsi="Calibri"/>
                <w:color w:val="000000"/>
                <w:sz w:val="16"/>
                <w:szCs w:val="16"/>
                <w:lang w:val="en-US" w:eastAsia="en-US"/>
              </w:rPr>
              <w:t>plazo</w:t>
            </w:r>
            <w:proofErr w:type="spellEnd"/>
            <w:r w:rsidRPr="00280781">
              <w:rPr>
                <w:rFonts w:ascii="Calibri" w:hAnsi="Calibri"/>
                <w:color w:val="000000"/>
                <w:sz w:val="16"/>
                <w:szCs w:val="16"/>
                <w:lang w:val="en-US" w:eastAsia="en-US"/>
              </w:rPr>
              <w:t xml:space="preserve"> de 28 </w:t>
            </w:r>
            <w:proofErr w:type="spellStart"/>
            <w:r w:rsidRPr="00280781">
              <w:rPr>
                <w:rFonts w:ascii="Calibri" w:hAnsi="Calibri"/>
                <w:color w:val="000000"/>
                <w:sz w:val="16"/>
                <w:szCs w:val="16"/>
                <w:lang w:val="en-US" w:eastAsia="en-US"/>
              </w:rPr>
              <w:t>días</w:t>
            </w:r>
            <w:proofErr w:type="spellEnd"/>
          </w:p>
        </w:tc>
        <w:tc>
          <w:tcPr>
            <w:tcW w:w="998" w:type="dxa"/>
            <w:gridSpan w:val="2"/>
            <w:tcBorders>
              <w:top w:val="nil"/>
              <w:left w:val="nil"/>
              <w:bottom w:val="single" w:sz="4" w:space="0" w:color="auto"/>
              <w:right w:val="single" w:sz="4" w:space="0" w:color="auto"/>
            </w:tcBorders>
            <w:shd w:val="clear" w:color="auto" w:fill="auto"/>
            <w:vAlign w:val="center"/>
            <w:hideMark/>
          </w:tcPr>
          <w:p w14:paraId="6CECE725"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76C607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15</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A48F5A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$324.00</w:t>
            </w:r>
          </w:p>
        </w:tc>
        <w:tc>
          <w:tcPr>
            <w:tcW w:w="1312" w:type="dxa"/>
            <w:tcBorders>
              <w:top w:val="nil"/>
              <w:left w:val="nil"/>
              <w:bottom w:val="single" w:sz="4" w:space="0" w:color="auto"/>
              <w:right w:val="single" w:sz="4" w:space="0" w:color="auto"/>
            </w:tcBorders>
            <w:shd w:val="clear" w:color="auto" w:fill="auto"/>
            <w:noWrap/>
            <w:vAlign w:val="center"/>
            <w:hideMark/>
          </w:tcPr>
          <w:p w14:paraId="6C0522D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$4,860.00</w:t>
            </w:r>
          </w:p>
        </w:tc>
      </w:tr>
      <w:tr w:rsidR="00280781" w:rsidRPr="00280781" w14:paraId="57EC5113"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9FD46C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57</w:t>
            </w:r>
          </w:p>
        </w:tc>
        <w:tc>
          <w:tcPr>
            <w:tcW w:w="3545" w:type="dxa"/>
            <w:gridSpan w:val="5"/>
            <w:tcBorders>
              <w:top w:val="nil"/>
              <w:left w:val="nil"/>
              <w:bottom w:val="single" w:sz="4" w:space="0" w:color="auto"/>
              <w:right w:val="single" w:sz="4" w:space="0" w:color="auto"/>
            </w:tcBorders>
            <w:shd w:val="clear" w:color="auto" w:fill="auto"/>
            <w:hideMark/>
          </w:tcPr>
          <w:p w14:paraId="749023B1" w14:textId="77777777" w:rsidR="00280781" w:rsidRPr="00280781" w:rsidRDefault="00280781" w:rsidP="00280781">
            <w:pPr>
              <w:rPr>
                <w:rFonts w:ascii="Calibri" w:hAnsi="Calibri"/>
                <w:color w:val="000000"/>
                <w:sz w:val="16"/>
                <w:szCs w:val="16"/>
                <w:lang w:val="en-US" w:eastAsia="en-US"/>
              </w:rPr>
            </w:pPr>
            <w:r w:rsidRPr="00280781">
              <w:rPr>
                <w:rFonts w:ascii="Calibri" w:hAnsi="Calibri"/>
                <w:color w:val="000000"/>
                <w:sz w:val="16"/>
                <w:szCs w:val="16"/>
                <w:lang w:eastAsia="en-US"/>
              </w:rPr>
              <w:t xml:space="preserve">Insecticida "RAID" Mata Bichos en aerosol, bote de 260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xml:space="preserve">./400ml. con certificado “NO </w:t>
            </w:r>
            <w:proofErr w:type="spellStart"/>
            <w:r w:rsidRPr="00280781">
              <w:rPr>
                <w:rFonts w:ascii="Calibri" w:hAnsi="Calibri"/>
                <w:color w:val="000000"/>
                <w:sz w:val="16"/>
                <w:szCs w:val="16"/>
                <w:lang w:eastAsia="en-US"/>
              </w:rPr>
              <w:t>CFCs</w:t>
            </w:r>
            <w:proofErr w:type="spellEnd"/>
            <w:r w:rsidRPr="00280781">
              <w:rPr>
                <w:rFonts w:ascii="Calibri" w:hAnsi="Calibri"/>
                <w:color w:val="000000"/>
                <w:sz w:val="16"/>
                <w:szCs w:val="16"/>
                <w:lang w:eastAsia="en-US"/>
              </w:rPr>
              <w:t xml:space="preserve">” garantizando que no daña la capa de ozono. Ingredientes Activos:  Fenotrina 1.2g/kg (0.12%), </w:t>
            </w:r>
            <w:proofErr w:type="spellStart"/>
            <w:r w:rsidRPr="00280781">
              <w:rPr>
                <w:rFonts w:ascii="Calibri" w:hAnsi="Calibri"/>
                <w:color w:val="000000"/>
                <w:sz w:val="16"/>
                <w:szCs w:val="16"/>
                <w:lang w:eastAsia="en-US"/>
              </w:rPr>
              <w:t>Praletrina</w:t>
            </w:r>
            <w:proofErr w:type="spellEnd"/>
            <w:r w:rsidRPr="00280781">
              <w:rPr>
                <w:rFonts w:ascii="Calibri" w:hAnsi="Calibri"/>
                <w:color w:val="000000"/>
                <w:sz w:val="16"/>
                <w:szCs w:val="16"/>
                <w:lang w:eastAsia="en-US"/>
              </w:rPr>
              <w:t xml:space="preserve"> 0.5g/kg (0.05%), </w:t>
            </w:r>
            <w:proofErr w:type="spellStart"/>
            <w:r w:rsidRPr="00280781">
              <w:rPr>
                <w:rFonts w:ascii="Calibri" w:hAnsi="Calibri"/>
                <w:color w:val="000000"/>
                <w:sz w:val="16"/>
                <w:szCs w:val="16"/>
                <w:lang w:eastAsia="en-US"/>
              </w:rPr>
              <w:t>Tetrametrina</w:t>
            </w:r>
            <w:proofErr w:type="spellEnd"/>
            <w:r w:rsidRPr="00280781">
              <w:rPr>
                <w:rFonts w:ascii="Calibri" w:hAnsi="Calibri"/>
                <w:color w:val="000000"/>
                <w:sz w:val="16"/>
                <w:szCs w:val="16"/>
                <w:lang w:eastAsia="en-US"/>
              </w:rPr>
              <w:t xml:space="preserve"> 1.1g/kg (0.11%)</w:t>
            </w:r>
            <w:r w:rsidRPr="00280781">
              <w:rPr>
                <w:rFonts w:ascii="Calibri" w:hAnsi="Calibri"/>
                <w:color w:val="000000"/>
                <w:sz w:val="16"/>
                <w:szCs w:val="16"/>
                <w:lang w:eastAsia="en-US"/>
              </w:rPr>
              <w:br/>
              <w:t xml:space="preserve">Inertes: Disolventes, propelentes, fragancia, emulsificantes, inhibidores de corrosión. </w:t>
            </w:r>
            <w:r w:rsidRPr="00280781">
              <w:rPr>
                <w:rFonts w:ascii="Calibri" w:hAnsi="Calibri"/>
                <w:color w:val="000000"/>
                <w:sz w:val="16"/>
                <w:szCs w:val="16"/>
                <w:lang w:val="en-US" w:eastAsia="en-US"/>
              </w:rPr>
              <w:t xml:space="preserve">(99.72%). </w:t>
            </w:r>
            <w:proofErr w:type="spellStart"/>
            <w:r w:rsidRPr="00280781">
              <w:rPr>
                <w:rFonts w:ascii="Calibri" w:hAnsi="Calibri"/>
                <w:color w:val="000000"/>
                <w:sz w:val="16"/>
                <w:szCs w:val="16"/>
                <w:lang w:val="en-US" w:eastAsia="en-US"/>
              </w:rPr>
              <w:t>Controla</w:t>
            </w:r>
            <w:proofErr w:type="spellEnd"/>
            <w:r w:rsidRPr="00280781">
              <w:rPr>
                <w:rFonts w:ascii="Calibri" w:hAnsi="Calibri"/>
                <w:color w:val="000000"/>
                <w:sz w:val="16"/>
                <w:szCs w:val="16"/>
                <w:lang w:val="en-US" w:eastAsia="en-US"/>
              </w:rPr>
              <w:t xml:space="preserve"> Mosquitos, </w:t>
            </w:r>
            <w:proofErr w:type="spellStart"/>
            <w:r w:rsidRPr="00280781">
              <w:rPr>
                <w:rFonts w:ascii="Calibri" w:hAnsi="Calibri"/>
                <w:color w:val="000000"/>
                <w:sz w:val="16"/>
                <w:szCs w:val="16"/>
                <w:lang w:val="en-US" w:eastAsia="en-US"/>
              </w:rPr>
              <w:t>moscas</w:t>
            </w:r>
            <w:proofErr w:type="spellEnd"/>
            <w:r w:rsidRPr="00280781">
              <w:rPr>
                <w:rFonts w:ascii="Calibri" w:hAnsi="Calibri"/>
                <w:color w:val="000000"/>
                <w:sz w:val="16"/>
                <w:szCs w:val="16"/>
                <w:lang w:val="en-US" w:eastAsia="en-US"/>
              </w:rPr>
              <w:t xml:space="preserve"> y </w:t>
            </w:r>
            <w:proofErr w:type="spellStart"/>
            <w:r w:rsidRPr="00280781">
              <w:rPr>
                <w:rFonts w:ascii="Calibri" w:hAnsi="Calibri"/>
                <w:color w:val="000000"/>
                <w:sz w:val="16"/>
                <w:szCs w:val="16"/>
                <w:lang w:val="en-US" w:eastAsia="en-US"/>
              </w:rPr>
              <w:t>avispas</w:t>
            </w:r>
            <w:proofErr w:type="spellEnd"/>
          </w:p>
        </w:tc>
        <w:tc>
          <w:tcPr>
            <w:tcW w:w="998" w:type="dxa"/>
            <w:gridSpan w:val="2"/>
            <w:tcBorders>
              <w:top w:val="nil"/>
              <w:left w:val="nil"/>
              <w:bottom w:val="single" w:sz="4" w:space="0" w:color="auto"/>
              <w:right w:val="single" w:sz="4" w:space="0" w:color="auto"/>
            </w:tcBorders>
            <w:shd w:val="clear" w:color="auto" w:fill="auto"/>
            <w:vAlign w:val="center"/>
            <w:hideMark/>
          </w:tcPr>
          <w:p w14:paraId="58B62560"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EC4B94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765BFB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$56.90</w:t>
            </w:r>
          </w:p>
        </w:tc>
        <w:tc>
          <w:tcPr>
            <w:tcW w:w="1312" w:type="dxa"/>
            <w:tcBorders>
              <w:top w:val="nil"/>
              <w:left w:val="nil"/>
              <w:bottom w:val="single" w:sz="4" w:space="0" w:color="auto"/>
              <w:right w:val="single" w:sz="4" w:space="0" w:color="auto"/>
            </w:tcBorders>
            <w:shd w:val="clear" w:color="auto" w:fill="auto"/>
            <w:noWrap/>
            <w:vAlign w:val="center"/>
            <w:hideMark/>
          </w:tcPr>
          <w:p w14:paraId="1578D76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$17,070.00</w:t>
            </w:r>
          </w:p>
        </w:tc>
      </w:tr>
      <w:tr w:rsidR="00280781" w:rsidRPr="00280781" w14:paraId="2A59B5B1"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FEF2AC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59</w:t>
            </w:r>
          </w:p>
        </w:tc>
        <w:tc>
          <w:tcPr>
            <w:tcW w:w="3545" w:type="dxa"/>
            <w:gridSpan w:val="5"/>
            <w:tcBorders>
              <w:top w:val="nil"/>
              <w:left w:val="nil"/>
              <w:bottom w:val="single" w:sz="4" w:space="0" w:color="auto"/>
              <w:right w:val="single" w:sz="4" w:space="0" w:color="auto"/>
            </w:tcBorders>
            <w:shd w:val="clear" w:color="auto" w:fill="auto"/>
            <w:hideMark/>
          </w:tcPr>
          <w:p w14:paraId="35481AAF" w14:textId="77777777" w:rsidR="00280781" w:rsidRPr="00280781" w:rsidRDefault="00280781" w:rsidP="00280781">
            <w:pPr>
              <w:rPr>
                <w:rFonts w:ascii="Calibri" w:hAnsi="Calibri"/>
                <w:color w:val="000000"/>
                <w:sz w:val="16"/>
                <w:szCs w:val="16"/>
                <w:lang w:val="en-US" w:eastAsia="en-US"/>
              </w:rPr>
            </w:pPr>
            <w:r w:rsidRPr="00280781">
              <w:rPr>
                <w:rFonts w:ascii="Calibri" w:hAnsi="Calibri"/>
                <w:color w:val="000000"/>
                <w:sz w:val="16"/>
                <w:szCs w:val="16"/>
                <w:lang w:eastAsia="en-US"/>
              </w:rPr>
              <w:t xml:space="preserve">Insecticida "RAID" Casa y Jardín en aerosol, bote de 305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xml:space="preserve">./400ml. con certificado “NO </w:t>
            </w:r>
            <w:proofErr w:type="spellStart"/>
            <w:r w:rsidRPr="00280781">
              <w:rPr>
                <w:rFonts w:ascii="Calibri" w:hAnsi="Calibri"/>
                <w:color w:val="000000"/>
                <w:sz w:val="16"/>
                <w:szCs w:val="16"/>
                <w:lang w:eastAsia="en-US"/>
              </w:rPr>
              <w:t>CFCs</w:t>
            </w:r>
            <w:proofErr w:type="spellEnd"/>
            <w:r w:rsidRPr="00280781">
              <w:rPr>
                <w:rFonts w:ascii="Calibri" w:hAnsi="Calibri"/>
                <w:color w:val="000000"/>
                <w:sz w:val="16"/>
                <w:szCs w:val="16"/>
                <w:lang w:eastAsia="en-US"/>
              </w:rPr>
              <w:t xml:space="preserve">” garantizando que no daña la capa de ozono, Ingredientes Activos: </w:t>
            </w:r>
            <w:proofErr w:type="spellStart"/>
            <w:r w:rsidRPr="00280781">
              <w:rPr>
                <w:rFonts w:ascii="Calibri" w:hAnsi="Calibri"/>
                <w:color w:val="000000"/>
                <w:sz w:val="16"/>
                <w:szCs w:val="16"/>
                <w:lang w:eastAsia="en-US"/>
              </w:rPr>
              <w:t>Praletrina</w:t>
            </w:r>
            <w:proofErr w:type="spellEnd"/>
            <w:r w:rsidRPr="00280781">
              <w:rPr>
                <w:rFonts w:ascii="Calibri" w:hAnsi="Calibri"/>
                <w:color w:val="000000"/>
                <w:sz w:val="16"/>
                <w:szCs w:val="16"/>
                <w:lang w:eastAsia="en-US"/>
              </w:rPr>
              <w:t xml:space="preserve"> 1.00 g/kg (0.100%), Fenotrina 1.25 g/kg (0.125%)</w:t>
            </w:r>
            <w:r w:rsidRPr="00280781">
              <w:rPr>
                <w:rFonts w:ascii="Calibri" w:hAnsi="Calibri"/>
                <w:color w:val="000000"/>
                <w:sz w:val="16"/>
                <w:szCs w:val="16"/>
                <w:lang w:eastAsia="en-US"/>
              </w:rPr>
              <w:br/>
              <w:t xml:space="preserve">Inertes: Disolvente, Vehículo, Surfactante, </w:t>
            </w:r>
            <w:proofErr w:type="spellStart"/>
            <w:r w:rsidRPr="00280781">
              <w:rPr>
                <w:rFonts w:ascii="Calibri" w:hAnsi="Calibri"/>
                <w:color w:val="000000"/>
                <w:sz w:val="16"/>
                <w:szCs w:val="16"/>
                <w:lang w:eastAsia="en-US"/>
              </w:rPr>
              <w:t>Enmascarante</w:t>
            </w:r>
            <w:proofErr w:type="spellEnd"/>
            <w:r w:rsidRPr="00280781">
              <w:rPr>
                <w:rFonts w:ascii="Calibri" w:hAnsi="Calibri"/>
                <w:color w:val="000000"/>
                <w:sz w:val="16"/>
                <w:szCs w:val="16"/>
                <w:lang w:eastAsia="en-US"/>
              </w:rPr>
              <w:t xml:space="preserve">, Propelente, Emulsificante e Inhibidor de </w:t>
            </w:r>
            <w:proofErr w:type="spellStart"/>
            <w:r w:rsidRPr="00280781">
              <w:rPr>
                <w:rFonts w:ascii="Calibri" w:hAnsi="Calibri"/>
                <w:color w:val="000000"/>
                <w:sz w:val="16"/>
                <w:szCs w:val="16"/>
                <w:lang w:eastAsia="en-US"/>
              </w:rPr>
              <w:t>Corrosió</w:t>
            </w:r>
            <w:proofErr w:type="spellEnd"/>
            <w:r w:rsidRPr="00280781">
              <w:rPr>
                <w:rFonts w:ascii="Calibri" w:hAnsi="Calibri"/>
                <w:color w:val="000000"/>
                <w:sz w:val="16"/>
                <w:szCs w:val="16"/>
                <w:lang w:eastAsia="en-US"/>
              </w:rPr>
              <w:t xml:space="preserve">. </w:t>
            </w:r>
            <w:r w:rsidRPr="00280781">
              <w:rPr>
                <w:rFonts w:ascii="Calibri" w:hAnsi="Calibri"/>
                <w:color w:val="000000"/>
                <w:sz w:val="16"/>
                <w:szCs w:val="16"/>
                <w:lang w:val="en-US" w:eastAsia="en-US"/>
              </w:rPr>
              <w:t xml:space="preserve">(99.775%). Contra </w:t>
            </w:r>
            <w:proofErr w:type="spellStart"/>
            <w:r w:rsidRPr="00280781">
              <w:rPr>
                <w:rFonts w:ascii="Calibri" w:hAnsi="Calibri"/>
                <w:color w:val="000000"/>
                <w:sz w:val="16"/>
                <w:szCs w:val="16"/>
                <w:lang w:val="en-US" w:eastAsia="en-US"/>
              </w:rPr>
              <w:t>Moscas</w:t>
            </w:r>
            <w:proofErr w:type="spellEnd"/>
            <w:r w:rsidRPr="00280781">
              <w:rPr>
                <w:rFonts w:ascii="Calibri" w:hAnsi="Calibri"/>
                <w:color w:val="000000"/>
                <w:sz w:val="16"/>
                <w:szCs w:val="16"/>
                <w:lang w:val="en-US" w:eastAsia="en-US"/>
              </w:rPr>
              <w:t xml:space="preserve">, mosquitos, </w:t>
            </w:r>
            <w:proofErr w:type="spellStart"/>
            <w:r w:rsidRPr="00280781">
              <w:rPr>
                <w:rFonts w:ascii="Calibri" w:hAnsi="Calibri"/>
                <w:color w:val="000000"/>
                <w:sz w:val="16"/>
                <w:szCs w:val="16"/>
                <w:lang w:val="en-US" w:eastAsia="en-US"/>
              </w:rPr>
              <w:t>hormigas</w:t>
            </w:r>
            <w:proofErr w:type="spellEnd"/>
            <w:r w:rsidRPr="00280781">
              <w:rPr>
                <w:rFonts w:ascii="Calibri" w:hAnsi="Calibri"/>
                <w:color w:val="000000"/>
                <w:sz w:val="16"/>
                <w:szCs w:val="16"/>
                <w:lang w:val="en-US" w:eastAsia="en-US"/>
              </w:rPr>
              <w:t xml:space="preserve"> y </w:t>
            </w:r>
            <w:proofErr w:type="spellStart"/>
            <w:r w:rsidRPr="00280781">
              <w:rPr>
                <w:rFonts w:ascii="Calibri" w:hAnsi="Calibri"/>
                <w:color w:val="000000"/>
                <w:sz w:val="16"/>
                <w:szCs w:val="16"/>
                <w:lang w:val="en-US" w:eastAsia="en-US"/>
              </w:rPr>
              <w:t>arañas</w:t>
            </w:r>
            <w:proofErr w:type="spellEnd"/>
          </w:p>
        </w:tc>
        <w:tc>
          <w:tcPr>
            <w:tcW w:w="998" w:type="dxa"/>
            <w:gridSpan w:val="2"/>
            <w:tcBorders>
              <w:top w:val="nil"/>
              <w:left w:val="nil"/>
              <w:bottom w:val="single" w:sz="4" w:space="0" w:color="auto"/>
              <w:right w:val="single" w:sz="4" w:space="0" w:color="auto"/>
            </w:tcBorders>
            <w:shd w:val="clear" w:color="auto" w:fill="auto"/>
            <w:vAlign w:val="center"/>
            <w:hideMark/>
          </w:tcPr>
          <w:p w14:paraId="2A348CF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D11581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CE84B26"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$54.90</w:t>
            </w:r>
          </w:p>
        </w:tc>
        <w:tc>
          <w:tcPr>
            <w:tcW w:w="1312" w:type="dxa"/>
            <w:tcBorders>
              <w:top w:val="nil"/>
              <w:left w:val="nil"/>
              <w:bottom w:val="single" w:sz="4" w:space="0" w:color="auto"/>
              <w:right w:val="single" w:sz="4" w:space="0" w:color="auto"/>
            </w:tcBorders>
            <w:shd w:val="clear" w:color="auto" w:fill="auto"/>
            <w:noWrap/>
            <w:vAlign w:val="center"/>
            <w:hideMark/>
          </w:tcPr>
          <w:p w14:paraId="2697D88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$16,470.00</w:t>
            </w:r>
          </w:p>
        </w:tc>
      </w:tr>
      <w:tr w:rsidR="00280781" w:rsidRPr="00280781" w14:paraId="7E3EE30F"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E9BFF3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60</w:t>
            </w:r>
          </w:p>
        </w:tc>
        <w:tc>
          <w:tcPr>
            <w:tcW w:w="3545" w:type="dxa"/>
            <w:gridSpan w:val="5"/>
            <w:tcBorders>
              <w:top w:val="nil"/>
              <w:left w:val="nil"/>
              <w:bottom w:val="single" w:sz="4" w:space="0" w:color="auto"/>
              <w:right w:val="single" w:sz="4" w:space="0" w:color="auto"/>
            </w:tcBorders>
            <w:shd w:val="clear" w:color="auto" w:fill="auto"/>
            <w:hideMark/>
          </w:tcPr>
          <w:p w14:paraId="519A0E55"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Aromatizante de ambiente en Aerosol "</w:t>
            </w:r>
            <w:proofErr w:type="spellStart"/>
            <w:r w:rsidRPr="00280781">
              <w:rPr>
                <w:rFonts w:ascii="Calibri" w:hAnsi="Calibri"/>
                <w:color w:val="000000"/>
                <w:sz w:val="16"/>
                <w:szCs w:val="16"/>
                <w:lang w:eastAsia="en-US"/>
              </w:rPr>
              <w:t>Glade</w:t>
            </w:r>
            <w:proofErr w:type="spellEnd"/>
            <w:r w:rsidRPr="00280781">
              <w:rPr>
                <w:rFonts w:ascii="Calibri" w:hAnsi="Calibri"/>
                <w:color w:val="000000"/>
                <w:sz w:val="16"/>
                <w:szCs w:val="16"/>
                <w:lang w:eastAsia="en-US"/>
              </w:rPr>
              <w:t xml:space="preserve">" </w:t>
            </w:r>
            <w:proofErr w:type="spellStart"/>
            <w:r w:rsidRPr="00280781">
              <w:rPr>
                <w:rFonts w:ascii="Calibri" w:hAnsi="Calibri"/>
                <w:color w:val="000000"/>
                <w:sz w:val="16"/>
                <w:szCs w:val="16"/>
                <w:lang w:eastAsia="en-US"/>
              </w:rPr>
              <w:t>johnson</w:t>
            </w:r>
            <w:proofErr w:type="spellEnd"/>
            <w:r w:rsidRPr="00280781">
              <w:rPr>
                <w:rFonts w:ascii="Calibri" w:hAnsi="Calibri"/>
                <w:color w:val="000000"/>
                <w:sz w:val="16"/>
                <w:szCs w:val="16"/>
                <w:lang w:eastAsia="en-US"/>
              </w:rPr>
              <w:t xml:space="preserve">, extracto de aceites, aromas diferentes frescos (excepto manzana-canela, granada frutos rojos y lavanda), elimina los malos olores y renueva el aire, bote de 345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xml:space="preserve">./400 ml., con certificado “NO </w:t>
            </w:r>
            <w:proofErr w:type="spellStart"/>
            <w:r w:rsidRPr="00280781">
              <w:rPr>
                <w:rFonts w:ascii="Calibri" w:hAnsi="Calibri"/>
                <w:color w:val="000000"/>
                <w:sz w:val="16"/>
                <w:szCs w:val="16"/>
                <w:lang w:eastAsia="en-US"/>
              </w:rPr>
              <w:t>CFCs</w:t>
            </w:r>
            <w:proofErr w:type="spellEnd"/>
            <w:r w:rsidRPr="00280781">
              <w:rPr>
                <w:rFonts w:ascii="Calibri" w:hAnsi="Calibri"/>
                <w:color w:val="000000"/>
                <w:sz w:val="16"/>
                <w:szCs w:val="16"/>
                <w:lang w:eastAsia="en-US"/>
              </w:rPr>
              <w:t>” garantizando que no daña la capa de ozono</w:t>
            </w:r>
          </w:p>
        </w:tc>
        <w:tc>
          <w:tcPr>
            <w:tcW w:w="998" w:type="dxa"/>
            <w:gridSpan w:val="2"/>
            <w:tcBorders>
              <w:top w:val="nil"/>
              <w:left w:val="nil"/>
              <w:bottom w:val="single" w:sz="4" w:space="0" w:color="auto"/>
              <w:right w:val="single" w:sz="4" w:space="0" w:color="auto"/>
            </w:tcBorders>
            <w:shd w:val="clear" w:color="auto" w:fill="auto"/>
            <w:vAlign w:val="center"/>
            <w:hideMark/>
          </w:tcPr>
          <w:p w14:paraId="1E24C5AC"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3C0157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9C0AEB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$48.80</w:t>
            </w:r>
          </w:p>
        </w:tc>
        <w:tc>
          <w:tcPr>
            <w:tcW w:w="1312" w:type="dxa"/>
            <w:tcBorders>
              <w:top w:val="nil"/>
              <w:left w:val="nil"/>
              <w:bottom w:val="single" w:sz="4" w:space="0" w:color="auto"/>
              <w:right w:val="single" w:sz="4" w:space="0" w:color="auto"/>
            </w:tcBorders>
            <w:shd w:val="clear" w:color="auto" w:fill="auto"/>
            <w:noWrap/>
            <w:vAlign w:val="center"/>
            <w:hideMark/>
          </w:tcPr>
          <w:p w14:paraId="4FFB7EDE"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$14,640.00</w:t>
            </w:r>
          </w:p>
        </w:tc>
      </w:tr>
      <w:tr w:rsidR="00280781" w:rsidRPr="00280781" w14:paraId="2306A109"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D99C38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61</w:t>
            </w:r>
          </w:p>
        </w:tc>
        <w:tc>
          <w:tcPr>
            <w:tcW w:w="3545" w:type="dxa"/>
            <w:gridSpan w:val="5"/>
            <w:tcBorders>
              <w:top w:val="nil"/>
              <w:left w:val="nil"/>
              <w:bottom w:val="single" w:sz="4" w:space="0" w:color="auto"/>
              <w:right w:val="single" w:sz="4" w:space="0" w:color="auto"/>
            </w:tcBorders>
            <w:shd w:val="clear" w:color="auto" w:fill="auto"/>
            <w:hideMark/>
          </w:tcPr>
          <w:p w14:paraId="1EEF602C"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Desinfectante </w:t>
            </w:r>
            <w:proofErr w:type="spellStart"/>
            <w:r w:rsidRPr="00280781">
              <w:rPr>
                <w:rFonts w:ascii="Calibri" w:hAnsi="Calibri"/>
                <w:color w:val="000000"/>
                <w:sz w:val="16"/>
                <w:szCs w:val="16"/>
                <w:lang w:eastAsia="en-US"/>
              </w:rPr>
              <w:t>Antibacterial</w:t>
            </w:r>
            <w:proofErr w:type="spellEnd"/>
            <w:r w:rsidRPr="00280781">
              <w:rPr>
                <w:rFonts w:ascii="Calibri" w:hAnsi="Calibri"/>
                <w:color w:val="000000"/>
                <w:sz w:val="16"/>
                <w:szCs w:val="16"/>
                <w:lang w:eastAsia="en-US"/>
              </w:rPr>
              <w:t xml:space="preserve"> "LYSOL" de 345 </w:t>
            </w:r>
            <w:proofErr w:type="spellStart"/>
            <w:r w:rsidRPr="00280781">
              <w:rPr>
                <w:rFonts w:ascii="Calibri" w:hAnsi="Calibri"/>
                <w:color w:val="000000"/>
                <w:sz w:val="16"/>
                <w:szCs w:val="16"/>
                <w:lang w:eastAsia="en-US"/>
              </w:rPr>
              <w:t>grs</w:t>
            </w:r>
            <w:proofErr w:type="spellEnd"/>
            <w:r w:rsidRPr="00280781">
              <w:rPr>
                <w:rFonts w:ascii="Calibri" w:hAnsi="Calibri"/>
                <w:color w:val="000000"/>
                <w:sz w:val="16"/>
                <w:szCs w:val="16"/>
                <w:lang w:eastAsia="en-US"/>
              </w:rPr>
              <w:t xml:space="preserve"> de alta permanencia, elimina el 99,9 % de virus, bacterias y hongos* que pueden encontrarse en las superficies, contiene Alcohol Orgánico, Agua, Propelente (N-Butano, Propano, </w:t>
            </w:r>
            <w:proofErr w:type="spellStart"/>
            <w:r w:rsidRPr="00280781">
              <w:rPr>
                <w:rFonts w:ascii="Calibri" w:hAnsi="Calibri"/>
                <w:color w:val="000000"/>
                <w:sz w:val="16"/>
                <w:szCs w:val="16"/>
                <w:lang w:eastAsia="en-US"/>
              </w:rPr>
              <w:t>Isobutano</w:t>
            </w:r>
            <w:proofErr w:type="spellEnd"/>
            <w:r w:rsidRPr="00280781">
              <w:rPr>
                <w:rFonts w:ascii="Calibri" w:hAnsi="Calibri"/>
                <w:color w:val="000000"/>
                <w:sz w:val="16"/>
                <w:szCs w:val="16"/>
                <w:lang w:eastAsia="en-US"/>
              </w:rPr>
              <w:t xml:space="preserve">) Amina Orgánica, Fragancia, Tensoactivo Catiónico, Base Inorgánica, Antioxidante, recomendado por pediatras, NO </w:t>
            </w:r>
            <w:proofErr w:type="spellStart"/>
            <w:r w:rsidRPr="00280781">
              <w:rPr>
                <w:rFonts w:ascii="Calibri" w:hAnsi="Calibri"/>
                <w:color w:val="000000"/>
                <w:sz w:val="16"/>
                <w:szCs w:val="16"/>
                <w:lang w:eastAsia="en-US"/>
              </w:rPr>
              <w:t>CFC`s</w:t>
            </w:r>
            <w:proofErr w:type="spellEnd"/>
          </w:p>
        </w:tc>
        <w:tc>
          <w:tcPr>
            <w:tcW w:w="998" w:type="dxa"/>
            <w:gridSpan w:val="2"/>
            <w:tcBorders>
              <w:top w:val="nil"/>
              <w:left w:val="nil"/>
              <w:bottom w:val="single" w:sz="4" w:space="0" w:color="auto"/>
              <w:right w:val="single" w:sz="4" w:space="0" w:color="auto"/>
            </w:tcBorders>
            <w:shd w:val="clear" w:color="auto" w:fill="auto"/>
            <w:vAlign w:val="center"/>
            <w:hideMark/>
          </w:tcPr>
          <w:p w14:paraId="6049460F"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61191A0"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EA47CE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$89.50</w:t>
            </w:r>
          </w:p>
        </w:tc>
        <w:tc>
          <w:tcPr>
            <w:tcW w:w="1312" w:type="dxa"/>
            <w:tcBorders>
              <w:top w:val="nil"/>
              <w:left w:val="nil"/>
              <w:bottom w:val="single" w:sz="4" w:space="0" w:color="auto"/>
              <w:right w:val="single" w:sz="4" w:space="0" w:color="auto"/>
            </w:tcBorders>
            <w:shd w:val="clear" w:color="auto" w:fill="auto"/>
            <w:noWrap/>
            <w:vAlign w:val="center"/>
            <w:hideMark/>
          </w:tcPr>
          <w:p w14:paraId="1757EC0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$6,444.00</w:t>
            </w:r>
          </w:p>
        </w:tc>
      </w:tr>
      <w:tr w:rsidR="00280781" w:rsidRPr="00280781" w14:paraId="29C36BB3"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05C9D9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65</w:t>
            </w:r>
          </w:p>
        </w:tc>
        <w:tc>
          <w:tcPr>
            <w:tcW w:w="3545" w:type="dxa"/>
            <w:gridSpan w:val="5"/>
            <w:tcBorders>
              <w:top w:val="nil"/>
              <w:left w:val="nil"/>
              <w:bottom w:val="single" w:sz="4" w:space="0" w:color="auto"/>
              <w:right w:val="single" w:sz="4" w:space="0" w:color="auto"/>
            </w:tcBorders>
            <w:shd w:val="clear" w:color="auto" w:fill="auto"/>
            <w:hideMark/>
          </w:tcPr>
          <w:p w14:paraId="0C16F3CA"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Bolsa de plástico negra biodegradable 90 X 120 </w:t>
            </w:r>
            <w:proofErr w:type="spellStart"/>
            <w:r w:rsidRPr="00280781">
              <w:rPr>
                <w:rFonts w:ascii="Calibri" w:hAnsi="Calibri"/>
                <w:color w:val="000000"/>
                <w:sz w:val="16"/>
                <w:szCs w:val="16"/>
                <w:lang w:eastAsia="en-US"/>
              </w:rPr>
              <w:t>cms</w:t>
            </w:r>
            <w:proofErr w:type="spellEnd"/>
            <w:r w:rsidRPr="00280781">
              <w:rPr>
                <w:rFonts w:ascii="Calibri" w:hAnsi="Calibri"/>
                <w:color w:val="000000"/>
                <w:sz w:val="16"/>
                <w:szCs w:val="16"/>
                <w:lang w:eastAsia="en-US"/>
              </w:rPr>
              <w:t>, calibre 150, empacadas por kilo</w:t>
            </w:r>
          </w:p>
        </w:tc>
        <w:tc>
          <w:tcPr>
            <w:tcW w:w="998" w:type="dxa"/>
            <w:gridSpan w:val="2"/>
            <w:tcBorders>
              <w:top w:val="nil"/>
              <w:left w:val="nil"/>
              <w:bottom w:val="single" w:sz="4" w:space="0" w:color="auto"/>
              <w:right w:val="single" w:sz="4" w:space="0" w:color="auto"/>
            </w:tcBorders>
            <w:shd w:val="clear" w:color="auto" w:fill="auto"/>
            <w:vAlign w:val="center"/>
            <w:hideMark/>
          </w:tcPr>
          <w:p w14:paraId="679353DD"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Kilo</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A052A11"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8DD010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$32.50</w:t>
            </w:r>
          </w:p>
        </w:tc>
        <w:tc>
          <w:tcPr>
            <w:tcW w:w="1312" w:type="dxa"/>
            <w:tcBorders>
              <w:top w:val="nil"/>
              <w:left w:val="nil"/>
              <w:bottom w:val="single" w:sz="4" w:space="0" w:color="auto"/>
              <w:right w:val="single" w:sz="4" w:space="0" w:color="auto"/>
            </w:tcBorders>
            <w:shd w:val="clear" w:color="auto" w:fill="auto"/>
            <w:noWrap/>
            <w:vAlign w:val="center"/>
            <w:hideMark/>
          </w:tcPr>
          <w:p w14:paraId="617D94D4"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$3,250.00</w:t>
            </w:r>
          </w:p>
        </w:tc>
      </w:tr>
      <w:tr w:rsidR="00280781" w:rsidRPr="00280781" w14:paraId="2B49A44D"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9076DF8"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68</w:t>
            </w:r>
          </w:p>
        </w:tc>
        <w:tc>
          <w:tcPr>
            <w:tcW w:w="3545" w:type="dxa"/>
            <w:gridSpan w:val="5"/>
            <w:tcBorders>
              <w:top w:val="nil"/>
              <w:left w:val="nil"/>
              <w:bottom w:val="single" w:sz="4" w:space="0" w:color="auto"/>
              <w:right w:val="single" w:sz="4" w:space="0" w:color="auto"/>
            </w:tcBorders>
            <w:shd w:val="clear" w:color="auto" w:fill="auto"/>
            <w:hideMark/>
          </w:tcPr>
          <w:p w14:paraId="3D12A8EC"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Bolsa de plástico negra biodegradable 50 X 70 calibre 250, empacadas por kilo</w:t>
            </w:r>
          </w:p>
        </w:tc>
        <w:tc>
          <w:tcPr>
            <w:tcW w:w="998" w:type="dxa"/>
            <w:gridSpan w:val="2"/>
            <w:tcBorders>
              <w:top w:val="nil"/>
              <w:left w:val="nil"/>
              <w:bottom w:val="single" w:sz="4" w:space="0" w:color="auto"/>
              <w:right w:val="single" w:sz="4" w:space="0" w:color="auto"/>
            </w:tcBorders>
            <w:shd w:val="clear" w:color="auto" w:fill="auto"/>
            <w:vAlign w:val="center"/>
            <w:hideMark/>
          </w:tcPr>
          <w:p w14:paraId="0FE739CF"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Kilo</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4A1660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B9131D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$33.50</w:t>
            </w:r>
          </w:p>
        </w:tc>
        <w:tc>
          <w:tcPr>
            <w:tcW w:w="1312" w:type="dxa"/>
            <w:tcBorders>
              <w:top w:val="nil"/>
              <w:left w:val="nil"/>
              <w:bottom w:val="single" w:sz="4" w:space="0" w:color="auto"/>
              <w:right w:val="single" w:sz="4" w:space="0" w:color="auto"/>
            </w:tcBorders>
            <w:shd w:val="clear" w:color="auto" w:fill="auto"/>
            <w:noWrap/>
            <w:vAlign w:val="center"/>
            <w:hideMark/>
          </w:tcPr>
          <w:p w14:paraId="2C32934C"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$3,350.00</w:t>
            </w:r>
          </w:p>
        </w:tc>
      </w:tr>
      <w:tr w:rsidR="00280781" w:rsidRPr="00280781" w14:paraId="32604D06"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330E1B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72</w:t>
            </w:r>
          </w:p>
        </w:tc>
        <w:tc>
          <w:tcPr>
            <w:tcW w:w="3545" w:type="dxa"/>
            <w:gridSpan w:val="5"/>
            <w:tcBorders>
              <w:top w:val="nil"/>
              <w:left w:val="nil"/>
              <w:bottom w:val="single" w:sz="4" w:space="0" w:color="auto"/>
              <w:right w:val="single" w:sz="4" w:space="0" w:color="auto"/>
            </w:tcBorders>
            <w:shd w:val="clear" w:color="auto" w:fill="auto"/>
            <w:hideMark/>
          </w:tcPr>
          <w:p w14:paraId="454FBE63"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Frasco de vidrio transparente redondo de 500 ml., boca ancha diámetro 6.7 cm, dimensiones 9.00 × 13.50 cm con tapa de rosca plástica (no twist). </w:t>
            </w:r>
          </w:p>
        </w:tc>
        <w:tc>
          <w:tcPr>
            <w:tcW w:w="998" w:type="dxa"/>
            <w:gridSpan w:val="2"/>
            <w:tcBorders>
              <w:top w:val="nil"/>
              <w:left w:val="nil"/>
              <w:bottom w:val="single" w:sz="4" w:space="0" w:color="auto"/>
              <w:right w:val="single" w:sz="4" w:space="0" w:color="auto"/>
            </w:tcBorders>
            <w:shd w:val="clear" w:color="auto" w:fill="auto"/>
            <w:vAlign w:val="center"/>
            <w:hideMark/>
          </w:tcPr>
          <w:p w14:paraId="1F47A971"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B3C26D9"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937072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$32.80</w:t>
            </w:r>
          </w:p>
        </w:tc>
        <w:tc>
          <w:tcPr>
            <w:tcW w:w="1312" w:type="dxa"/>
            <w:tcBorders>
              <w:top w:val="nil"/>
              <w:left w:val="nil"/>
              <w:bottom w:val="single" w:sz="4" w:space="0" w:color="auto"/>
              <w:right w:val="single" w:sz="4" w:space="0" w:color="auto"/>
            </w:tcBorders>
            <w:shd w:val="clear" w:color="auto" w:fill="auto"/>
            <w:noWrap/>
            <w:vAlign w:val="center"/>
            <w:hideMark/>
          </w:tcPr>
          <w:p w14:paraId="2F1ACE12"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$9,840.00</w:t>
            </w:r>
          </w:p>
        </w:tc>
      </w:tr>
      <w:tr w:rsidR="00280781" w:rsidRPr="00280781" w14:paraId="42F7A70C" w14:textId="77777777" w:rsidTr="00637175">
        <w:trPr>
          <w:trHeight w:hRule="exact" w:val="237"/>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377B9C5"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73</w:t>
            </w:r>
          </w:p>
        </w:tc>
        <w:tc>
          <w:tcPr>
            <w:tcW w:w="3545" w:type="dxa"/>
            <w:gridSpan w:val="5"/>
            <w:tcBorders>
              <w:top w:val="nil"/>
              <w:left w:val="nil"/>
              <w:bottom w:val="single" w:sz="4" w:space="0" w:color="auto"/>
              <w:right w:val="single" w:sz="4" w:space="0" w:color="auto"/>
            </w:tcBorders>
            <w:shd w:val="clear" w:color="auto" w:fill="auto"/>
            <w:hideMark/>
          </w:tcPr>
          <w:p w14:paraId="131E8533" w14:textId="77777777" w:rsidR="00280781" w:rsidRPr="00280781" w:rsidRDefault="00280781" w:rsidP="00280781">
            <w:pPr>
              <w:rPr>
                <w:rFonts w:ascii="Calibri" w:hAnsi="Calibri"/>
                <w:color w:val="000000"/>
                <w:sz w:val="16"/>
                <w:szCs w:val="16"/>
                <w:lang w:eastAsia="en-US"/>
              </w:rPr>
            </w:pPr>
            <w:r w:rsidRPr="00280781">
              <w:rPr>
                <w:rFonts w:ascii="Calibri" w:hAnsi="Calibri"/>
                <w:color w:val="000000"/>
                <w:sz w:val="16"/>
                <w:szCs w:val="16"/>
                <w:lang w:eastAsia="en-US"/>
              </w:rPr>
              <w:t xml:space="preserve">Frasco de vidrio transparente redondo, boca ancha, de 1000 ml., con tapa metálica de rosca, diámetro 6.7 cm, dimensiones 19 cm x 9.76 cm, con tapa de rosca plástica (no twist). </w:t>
            </w:r>
          </w:p>
        </w:tc>
        <w:tc>
          <w:tcPr>
            <w:tcW w:w="998" w:type="dxa"/>
            <w:gridSpan w:val="2"/>
            <w:tcBorders>
              <w:top w:val="nil"/>
              <w:left w:val="nil"/>
              <w:bottom w:val="single" w:sz="4" w:space="0" w:color="auto"/>
              <w:right w:val="single" w:sz="4" w:space="0" w:color="auto"/>
            </w:tcBorders>
            <w:shd w:val="clear" w:color="auto" w:fill="auto"/>
            <w:vAlign w:val="center"/>
            <w:hideMark/>
          </w:tcPr>
          <w:p w14:paraId="14E8A5B6" w14:textId="77777777" w:rsidR="00280781" w:rsidRPr="00280781" w:rsidRDefault="00280781" w:rsidP="00280781">
            <w:pPr>
              <w:jc w:val="center"/>
              <w:rPr>
                <w:rFonts w:ascii="Calibri" w:hAnsi="Calibri"/>
                <w:color w:val="000000"/>
                <w:sz w:val="16"/>
                <w:szCs w:val="16"/>
                <w:lang w:val="en-US" w:eastAsia="en-US"/>
              </w:rPr>
            </w:pPr>
            <w:proofErr w:type="spellStart"/>
            <w:r w:rsidRPr="00280781">
              <w:rPr>
                <w:rFonts w:ascii="Calibri" w:hAnsi="Calibri"/>
                <w:color w:val="000000"/>
                <w:sz w:val="16"/>
                <w:szCs w:val="16"/>
                <w:lang w:val="en-US" w:eastAsia="en-US"/>
              </w:rPr>
              <w:t>Pieza</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C29E2BA"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300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97687B3"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$36.90</w:t>
            </w:r>
          </w:p>
        </w:tc>
        <w:tc>
          <w:tcPr>
            <w:tcW w:w="1312" w:type="dxa"/>
            <w:tcBorders>
              <w:top w:val="nil"/>
              <w:left w:val="nil"/>
              <w:bottom w:val="single" w:sz="4" w:space="0" w:color="auto"/>
              <w:right w:val="single" w:sz="4" w:space="0" w:color="auto"/>
            </w:tcBorders>
            <w:shd w:val="clear" w:color="auto" w:fill="auto"/>
            <w:noWrap/>
            <w:vAlign w:val="center"/>
            <w:hideMark/>
          </w:tcPr>
          <w:p w14:paraId="6340AB47" w14:textId="77777777" w:rsidR="00280781" w:rsidRPr="00280781" w:rsidRDefault="00280781" w:rsidP="00280781">
            <w:pPr>
              <w:jc w:val="center"/>
              <w:rPr>
                <w:rFonts w:ascii="Calibri" w:hAnsi="Calibri"/>
                <w:color w:val="000000"/>
                <w:sz w:val="16"/>
                <w:szCs w:val="16"/>
                <w:lang w:val="en-US" w:eastAsia="en-US"/>
              </w:rPr>
            </w:pPr>
            <w:r w:rsidRPr="00280781">
              <w:rPr>
                <w:rFonts w:ascii="Calibri" w:hAnsi="Calibri"/>
                <w:color w:val="000000"/>
                <w:sz w:val="16"/>
                <w:szCs w:val="16"/>
                <w:lang w:val="en-US" w:eastAsia="en-US"/>
              </w:rPr>
              <w:t>$11,070.00</w:t>
            </w:r>
          </w:p>
        </w:tc>
      </w:tr>
    </w:tbl>
    <w:p w14:paraId="0E33132F" w14:textId="77777777" w:rsidR="00DA4B5A" w:rsidRPr="0056447E" w:rsidRDefault="00DA4B5A" w:rsidP="00DA4B5A">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5873B9A1" w14:textId="77777777" w:rsidR="00DA4B5A" w:rsidRPr="00544D21" w:rsidRDefault="00DA4B5A" w:rsidP="00DA4B5A">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5465D645" w14:textId="33851C47" w:rsidR="00DA4B5A" w:rsidRPr="00081FED" w:rsidRDefault="00DA4B5A" w:rsidP="00081FED">
      <w:pPr>
        <w:jc w:val="both"/>
        <w:rPr>
          <w:rFonts w:ascii="Arial" w:hAnsi="Arial" w:cs="Arial"/>
          <w:bCs/>
          <w:sz w:val="18"/>
          <w:szCs w:val="18"/>
          <w:lang w:val="es-MX"/>
        </w:rPr>
      </w:pPr>
      <w:r w:rsidRPr="00544D21">
        <w:rPr>
          <w:rFonts w:ascii="Arial" w:hAnsi="Arial" w:cs="Arial"/>
          <w:sz w:val="18"/>
          <w:szCs w:val="18"/>
        </w:rPr>
        <w:t>---------------------------------------------------------------------------------------------------------------------------------------------------</w:t>
      </w:r>
    </w:p>
    <w:p w14:paraId="673CFF37" w14:textId="451453D6" w:rsidR="004170BD" w:rsidRPr="00544D21" w:rsidRDefault="004170BD" w:rsidP="00FE38CB">
      <w:pPr>
        <w:pStyle w:val="Sangradetextonormal"/>
        <w:ind w:left="0"/>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r w:rsidR="00EC0EC3">
        <w:rPr>
          <w:rFonts w:ascii="Arial" w:hAnsi="Arial" w:cs="Arial"/>
          <w:sz w:val="18"/>
          <w:szCs w:val="18"/>
        </w:rPr>
        <w:t>--------------</w:t>
      </w:r>
      <w:r w:rsidRPr="00DC3DBD">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4170BD" w:rsidRPr="004757DF" w14:paraId="68CF1095" w14:textId="77777777" w:rsidTr="00280781">
        <w:trPr>
          <w:trHeight w:val="315"/>
        </w:trPr>
        <w:tc>
          <w:tcPr>
            <w:tcW w:w="1332" w:type="pct"/>
            <w:shd w:val="clear" w:color="auto" w:fill="D9D9D9"/>
            <w:noWrap/>
            <w:vAlign w:val="center"/>
            <w:hideMark/>
          </w:tcPr>
          <w:p w14:paraId="2A17D5DF" w14:textId="77777777" w:rsidR="004170BD" w:rsidRPr="00DC3DBD" w:rsidRDefault="004170BD" w:rsidP="00280781">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6F74A446" w14:textId="77777777" w:rsidR="004170BD" w:rsidRPr="00DC3DBD" w:rsidRDefault="004170BD" w:rsidP="00280781">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431569" w:rsidRPr="004757DF" w14:paraId="08A13378" w14:textId="77777777" w:rsidTr="00431569">
        <w:trPr>
          <w:trHeight w:val="315"/>
        </w:trPr>
        <w:tc>
          <w:tcPr>
            <w:tcW w:w="1332" w:type="pct"/>
            <w:shd w:val="clear" w:color="auto" w:fill="auto"/>
            <w:noWrap/>
            <w:vAlign w:val="center"/>
          </w:tcPr>
          <w:p w14:paraId="5ADC9203" w14:textId="238AE59E" w:rsidR="00431569" w:rsidRPr="00DC3DBD" w:rsidRDefault="00270409" w:rsidP="00431569">
            <w:pPr>
              <w:jc w:val="center"/>
              <w:rPr>
                <w:rFonts w:ascii="Arial" w:hAnsi="Arial" w:cs="Arial"/>
                <w:b/>
                <w:color w:val="000000"/>
                <w:sz w:val="16"/>
                <w:szCs w:val="16"/>
                <w:lang w:val="es-MX" w:eastAsia="es-MX"/>
              </w:rPr>
            </w:pPr>
            <w:r w:rsidRPr="00270409">
              <w:rPr>
                <w:rFonts w:ascii="Arial" w:hAnsi="Arial" w:cs="Arial"/>
                <w:b/>
                <w:sz w:val="16"/>
                <w:szCs w:val="16"/>
              </w:rPr>
              <w:t>41, 42, 62 y 76</w:t>
            </w:r>
          </w:p>
        </w:tc>
        <w:tc>
          <w:tcPr>
            <w:tcW w:w="3668" w:type="pct"/>
            <w:shd w:val="clear" w:color="auto" w:fill="auto"/>
            <w:noWrap/>
            <w:vAlign w:val="center"/>
          </w:tcPr>
          <w:p w14:paraId="7F486795" w14:textId="77777777" w:rsidR="00C171ED" w:rsidRDefault="00C171ED" w:rsidP="00C171ED">
            <w:pPr>
              <w:jc w:val="both"/>
              <w:rPr>
                <w:rFonts w:ascii="Arial" w:hAnsi="Arial" w:cs="Arial"/>
                <w:b/>
                <w:sz w:val="16"/>
                <w:szCs w:val="16"/>
              </w:rPr>
            </w:pPr>
          </w:p>
          <w:p w14:paraId="02F92113" w14:textId="0C352415" w:rsidR="00431569" w:rsidRDefault="00431569" w:rsidP="00C171ED">
            <w:pPr>
              <w:jc w:val="both"/>
              <w:rPr>
                <w:rFonts w:ascii="Arial" w:hAnsi="Arial" w:cs="Arial"/>
                <w:b/>
                <w:sz w:val="16"/>
                <w:szCs w:val="16"/>
              </w:rPr>
            </w:pPr>
            <w:r w:rsidRPr="00DC3DBD">
              <w:rPr>
                <w:rFonts w:ascii="Arial" w:hAnsi="Arial" w:cs="Arial"/>
                <w:b/>
                <w:sz w:val="16"/>
                <w:szCs w:val="16"/>
              </w:rPr>
              <w:t>Se declara desierta en virtud de que no existieron propuesta</w:t>
            </w:r>
            <w:r w:rsidR="00C171ED">
              <w:rPr>
                <w:rFonts w:ascii="Arial" w:hAnsi="Arial" w:cs="Arial"/>
                <w:b/>
                <w:sz w:val="16"/>
                <w:szCs w:val="16"/>
              </w:rPr>
              <w:t>s</w:t>
            </w:r>
            <w:r w:rsidRPr="00DC3DBD">
              <w:rPr>
                <w:rFonts w:ascii="Arial" w:hAnsi="Arial" w:cs="Arial"/>
                <w:b/>
                <w:sz w:val="16"/>
                <w:szCs w:val="16"/>
              </w:rPr>
              <w:t xml:space="preserve"> susceptibles de análisis, al no ofertarse en el acto de presentación y apertura de propuestas.</w:t>
            </w:r>
          </w:p>
          <w:p w14:paraId="5ADA6D55" w14:textId="54C775A5" w:rsidR="00C171ED" w:rsidRPr="00DC3DBD" w:rsidRDefault="00C171ED" w:rsidP="00C171ED">
            <w:pPr>
              <w:jc w:val="both"/>
              <w:rPr>
                <w:rFonts w:ascii="Arial" w:hAnsi="Arial" w:cs="Arial"/>
                <w:b/>
                <w:color w:val="000000"/>
                <w:sz w:val="16"/>
                <w:szCs w:val="16"/>
                <w:lang w:val="es-MX" w:eastAsia="es-MX"/>
              </w:rPr>
            </w:pPr>
          </w:p>
        </w:tc>
      </w:tr>
      <w:tr w:rsidR="00431569" w:rsidRPr="004757DF" w14:paraId="74CD21CF" w14:textId="77777777" w:rsidTr="00280781">
        <w:trPr>
          <w:trHeight w:val="518"/>
        </w:trPr>
        <w:tc>
          <w:tcPr>
            <w:tcW w:w="1332" w:type="pct"/>
            <w:shd w:val="clear" w:color="auto" w:fill="auto"/>
            <w:noWrap/>
            <w:vAlign w:val="center"/>
          </w:tcPr>
          <w:p w14:paraId="5D3A6AFE" w14:textId="289D0266" w:rsidR="00431569" w:rsidRPr="00DF7DF4" w:rsidRDefault="00ED6CAD" w:rsidP="00431569">
            <w:pPr>
              <w:jc w:val="center"/>
              <w:rPr>
                <w:rFonts w:ascii="Arial" w:hAnsi="Arial" w:cs="Arial"/>
                <w:b/>
                <w:sz w:val="16"/>
                <w:szCs w:val="16"/>
              </w:rPr>
            </w:pPr>
            <w:r w:rsidRPr="00DF7DF4">
              <w:rPr>
                <w:rFonts w:ascii="Arial" w:hAnsi="Arial" w:cs="Arial"/>
                <w:b/>
                <w:sz w:val="16"/>
                <w:szCs w:val="16"/>
              </w:rPr>
              <w:t>7, 13, 23, 34, 44 y 67</w:t>
            </w:r>
          </w:p>
        </w:tc>
        <w:tc>
          <w:tcPr>
            <w:tcW w:w="3668" w:type="pct"/>
            <w:shd w:val="clear" w:color="auto" w:fill="auto"/>
            <w:noWrap/>
            <w:vAlign w:val="center"/>
          </w:tcPr>
          <w:p w14:paraId="1D793DEA" w14:textId="77777777" w:rsidR="00C171ED" w:rsidRDefault="00C171ED" w:rsidP="00C171ED">
            <w:pPr>
              <w:jc w:val="both"/>
              <w:rPr>
                <w:rFonts w:ascii="Arial" w:hAnsi="Arial" w:cs="Arial"/>
                <w:b/>
                <w:sz w:val="16"/>
                <w:szCs w:val="16"/>
              </w:rPr>
            </w:pPr>
          </w:p>
          <w:p w14:paraId="560E49A6" w14:textId="77777777" w:rsidR="00431569" w:rsidRDefault="00431569" w:rsidP="00C171ED">
            <w:pPr>
              <w:jc w:val="both"/>
              <w:rPr>
                <w:rFonts w:ascii="Arial" w:hAnsi="Arial" w:cs="Arial"/>
                <w:b/>
                <w:sz w:val="16"/>
                <w:szCs w:val="16"/>
              </w:rPr>
            </w:pPr>
            <w:r w:rsidRPr="00DF7DF4">
              <w:rPr>
                <w:rFonts w:ascii="Arial" w:hAnsi="Arial" w:cs="Arial"/>
                <w:b/>
                <w:sz w:val="16"/>
                <w:szCs w:val="16"/>
              </w:rPr>
              <w:t xml:space="preserve">Se declara desierta, en virtud de que las propuestas presentadas no </w:t>
            </w:r>
            <w:r w:rsidR="00BD22BA" w:rsidRPr="00DF7DF4">
              <w:rPr>
                <w:rFonts w:ascii="Arial" w:hAnsi="Arial" w:cs="Arial"/>
                <w:b/>
                <w:sz w:val="16"/>
                <w:szCs w:val="16"/>
              </w:rPr>
              <w:t>fueron solventes ya que rebasan techo presupuestal.</w:t>
            </w:r>
          </w:p>
          <w:p w14:paraId="25276EA9" w14:textId="44AA5867" w:rsidR="00C171ED" w:rsidRPr="00DF7DF4" w:rsidRDefault="00C171ED" w:rsidP="00C171ED">
            <w:pPr>
              <w:jc w:val="both"/>
              <w:rPr>
                <w:rFonts w:ascii="Arial" w:hAnsi="Arial" w:cs="Arial"/>
                <w:b/>
                <w:sz w:val="16"/>
                <w:szCs w:val="16"/>
              </w:rPr>
            </w:pPr>
          </w:p>
        </w:tc>
      </w:tr>
    </w:tbl>
    <w:p w14:paraId="7476B572" w14:textId="0563D91D" w:rsidR="00FE38CB" w:rsidRDefault="00FE38CB" w:rsidP="00FE38CB">
      <w:pPr>
        <w:pStyle w:val="Sangradetextonormal"/>
        <w:ind w:left="0"/>
        <w:jc w:val="both"/>
        <w:rPr>
          <w:rFonts w:ascii="Arial" w:hAnsi="Arial" w:cs="Arial"/>
          <w:sz w:val="18"/>
          <w:szCs w:val="18"/>
        </w:rPr>
      </w:pPr>
      <w:r w:rsidRPr="006C2729">
        <w:rPr>
          <w:rFonts w:ascii="Arial" w:hAnsi="Arial" w:cs="Arial"/>
          <w:sz w:val="18"/>
          <w:szCs w:val="18"/>
        </w:rPr>
        <w:t>--------------------------------------------------------------------------------------------------------------------------------------------------</w:t>
      </w:r>
    </w:p>
    <w:p w14:paraId="0DA007A7" w14:textId="206EC400" w:rsidR="00081FED" w:rsidRPr="006C2729" w:rsidRDefault="00081FED" w:rsidP="001A2574">
      <w:pPr>
        <w:pStyle w:val="Sangradetextonormal"/>
        <w:ind w:left="0"/>
        <w:jc w:val="both"/>
        <w:rPr>
          <w:rFonts w:ascii="Arial" w:hAnsi="Arial" w:cs="Arial"/>
          <w:b/>
        </w:rPr>
      </w:pPr>
      <w:r>
        <w:rPr>
          <w:rFonts w:ascii="Arial" w:hAnsi="Arial" w:cs="Arial"/>
          <w:bCs/>
          <w:sz w:val="18"/>
          <w:szCs w:val="18"/>
        </w:rPr>
        <w:t>La propuesta</w:t>
      </w:r>
      <w:r w:rsidRPr="007A3A0F">
        <w:rPr>
          <w:rFonts w:ascii="Arial" w:hAnsi="Arial" w:cs="Arial"/>
          <w:bCs/>
          <w:sz w:val="18"/>
          <w:szCs w:val="18"/>
        </w:rPr>
        <w:t xml:space="preserve"> prese</w:t>
      </w:r>
      <w:r>
        <w:rPr>
          <w:rFonts w:ascii="Arial" w:hAnsi="Arial" w:cs="Arial"/>
          <w:bCs/>
          <w:sz w:val="18"/>
          <w:szCs w:val="18"/>
        </w:rPr>
        <w:t>ntada y adjudicada para la</w:t>
      </w:r>
      <w:r w:rsidR="001A2574">
        <w:rPr>
          <w:rFonts w:ascii="Arial" w:hAnsi="Arial" w:cs="Arial"/>
          <w:bCs/>
          <w:sz w:val="18"/>
          <w:szCs w:val="18"/>
        </w:rPr>
        <w:t>s</w:t>
      </w:r>
      <w:r>
        <w:rPr>
          <w:rFonts w:ascii="Arial" w:hAnsi="Arial" w:cs="Arial"/>
          <w:bCs/>
          <w:sz w:val="18"/>
          <w:szCs w:val="18"/>
        </w:rPr>
        <w:t xml:space="preserve"> partida</w:t>
      </w:r>
      <w:r w:rsidR="001A2574">
        <w:rPr>
          <w:rFonts w:ascii="Arial" w:hAnsi="Arial" w:cs="Arial"/>
          <w:bCs/>
          <w:sz w:val="18"/>
          <w:szCs w:val="18"/>
        </w:rPr>
        <w:t>s</w:t>
      </w:r>
      <w:r w:rsidRPr="007A3A0F">
        <w:rPr>
          <w:rFonts w:ascii="Arial" w:hAnsi="Arial" w:cs="Arial"/>
          <w:bCs/>
          <w:sz w:val="18"/>
          <w:szCs w:val="18"/>
        </w:rPr>
        <w:t xml:space="preserve">: </w:t>
      </w:r>
      <w:r w:rsidR="001A2574">
        <w:rPr>
          <w:rFonts w:ascii="Arial" w:hAnsi="Arial" w:cs="Arial"/>
          <w:b/>
          <w:bCs/>
          <w:sz w:val="18"/>
          <w:szCs w:val="18"/>
        </w:rPr>
        <w:t xml:space="preserve">1, </w:t>
      </w:r>
      <w:r w:rsidR="001A2574" w:rsidRPr="001A2574">
        <w:rPr>
          <w:rFonts w:ascii="Arial" w:hAnsi="Arial" w:cs="Arial"/>
          <w:b/>
          <w:bCs/>
          <w:sz w:val="18"/>
          <w:szCs w:val="18"/>
        </w:rPr>
        <w:t>2</w:t>
      </w:r>
      <w:r w:rsidR="001A2574">
        <w:rPr>
          <w:rFonts w:ascii="Arial" w:hAnsi="Arial" w:cs="Arial"/>
          <w:b/>
          <w:bCs/>
          <w:sz w:val="18"/>
          <w:szCs w:val="18"/>
        </w:rPr>
        <w:t xml:space="preserve">, </w:t>
      </w:r>
      <w:r w:rsidR="001A2574" w:rsidRPr="001A2574">
        <w:rPr>
          <w:rFonts w:ascii="Arial" w:hAnsi="Arial" w:cs="Arial"/>
          <w:b/>
          <w:bCs/>
          <w:sz w:val="18"/>
          <w:szCs w:val="18"/>
        </w:rPr>
        <w:t>3</w:t>
      </w:r>
      <w:r w:rsidR="001A2574">
        <w:rPr>
          <w:rFonts w:ascii="Arial" w:hAnsi="Arial" w:cs="Arial"/>
          <w:b/>
          <w:bCs/>
          <w:sz w:val="18"/>
          <w:szCs w:val="18"/>
        </w:rPr>
        <w:t xml:space="preserve">, </w:t>
      </w:r>
      <w:r w:rsidR="001A2574" w:rsidRPr="001A2574">
        <w:rPr>
          <w:rFonts w:ascii="Arial" w:hAnsi="Arial" w:cs="Arial"/>
          <w:b/>
          <w:bCs/>
          <w:sz w:val="18"/>
          <w:szCs w:val="18"/>
        </w:rPr>
        <w:t>4</w:t>
      </w:r>
      <w:r w:rsidR="001A2574">
        <w:rPr>
          <w:rFonts w:ascii="Arial" w:hAnsi="Arial" w:cs="Arial"/>
          <w:b/>
          <w:bCs/>
          <w:sz w:val="18"/>
          <w:szCs w:val="18"/>
        </w:rPr>
        <w:t xml:space="preserve">, </w:t>
      </w:r>
      <w:r w:rsidR="001A2574" w:rsidRPr="001A2574">
        <w:rPr>
          <w:rFonts w:ascii="Arial" w:hAnsi="Arial" w:cs="Arial"/>
          <w:b/>
          <w:bCs/>
          <w:sz w:val="18"/>
          <w:szCs w:val="18"/>
        </w:rPr>
        <w:t>5</w:t>
      </w:r>
      <w:r w:rsidR="001A2574">
        <w:rPr>
          <w:rFonts w:ascii="Arial" w:hAnsi="Arial" w:cs="Arial"/>
          <w:b/>
          <w:bCs/>
          <w:sz w:val="18"/>
          <w:szCs w:val="18"/>
        </w:rPr>
        <w:t xml:space="preserve">, </w:t>
      </w:r>
      <w:r w:rsidR="001A2574" w:rsidRPr="001A2574">
        <w:rPr>
          <w:rFonts w:ascii="Arial" w:hAnsi="Arial" w:cs="Arial"/>
          <w:b/>
          <w:bCs/>
          <w:sz w:val="18"/>
          <w:szCs w:val="18"/>
        </w:rPr>
        <w:t>6</w:t>
      </w:r>
      <w:r w:rsidR="001A2574">
        <w:rPr>
          <w:rFonts w:ascii="Arial" w:hAnsi="Arial" w:cs="Arial"/>
          <w:b/>
          <w:bCs/>
          <w:sz w:val="18"/>
          <w:szCs w:val="18"/>
        </w:rPr>
        <w:t xml:space="preserve">, </w:t>
      </w:r>
      <w:r w:rsidR="001A2574" w:rsidRPr="001A2574">
        <w:rPr>
          <w:rFonts w:ascii="Arial" w:hAnsi="Arial" w:cs="Arial"/>
          <w:b/>
          <w:bCs/>
          <w:sz w:val="18"/>
          <w:szCs w:val="18"/>
        </w:rPr>
        <w:t>8</w:t>
      </w:r>
      <w:r w:rsidR="001A2574">
        <w:rPr>
          <w:rFonts w:ascii="Arial" w:hAnsi="Arial" w:cs="Arial"/>
          <w:b/>
          <w:bCs/>
          <w:sz w:val="18"/>
          <w:szCs w:val="18"/>
        </w:rPr>
        <w:t xml:space="preserve">, </w:t>
      </w:r>
      <w:r w:rsidR="001A2574" w:rsidRPr="001A2574">
        <w:rPr>
          <w:rFonts w:ascii="Arial" w:hAnsi="Arial" w:cs="Arial"/>
          <w:b/>
          <w:bCs/>
          <w:sz w:val="18"/>
          <w:szCs w:val="18"/>
        </w:rPr>
        <w:t>9</w:t>
      </w:r>
      <w:r w:rsidR="001A2574">
        <w:rPr>
          <w:rFonts w:ascii="Arial" w:hAnsi="Arial" w:cs="Arial"/>
          <w:b/>
          <w:bCs/>
          <w:sz w:val="18"/>
          <w:szCs w:val="18"/>
        </w:rPr>
        <w:t xml:space="preserve">, </w:t>
      </w:r>
      <w:r w:rsidR="001A2574" w:rsidRPr="001A2574">
        <w:rPr>
          <w:rFonts w:ascii="Arial" w:hAnsi="Arial" w:cs="Arial"/>
          <w:b/>
          <w:bCs/>
          <w:sz w:val="18"/>
          <w:szCs w:val="18"/>
        </w:rPr>
        <w:t>10</w:t>
      </w:r>
      <w:r w:rsidR="001A2574">
        <w:rPr>
          <w:rFonts w:ascii="Arial" w:hAnsi="Arial" w:cs="Arial"/>
          <w:b/>
          <w:bCs/>
          <w:sz w:val="18"/>
          <w:szCs w:val="18"/>
        </w:rPr>
        <w:t xml:space="preserve">, </w:t>
      </w:r>
      <w:r w:rsidR="001A2574" w:rsidRPr="001A2574">
        <w:rPr>
          <w:rFonts w:ascii="Arial" w:hAnsi="Arial" w:cs="Arial"/>
          <w:b/>
          <w:bCs/>
          <w:sz w:val="18"/>
          <w:szCs w:val="18"/>
        </w:rPr>
        <w:t>11</w:t>
      </w:r>
      <w:r w:rsidR="001A2574">
        <w:rPr>
          <w:rFonts w:ascii="Arial" w:hAnsi="Arial" w:cs="Arial"/>
          <w:b/>
          <w:bCs/>
          <w:sz w:val="18"/>
          <w:szCs w:val="18"/>
        </w:rPr>
        <w:t xml:space="preserve">, </w:t>
      </w:r>
      <w:r w:rsidR="001A2574" w:rsidRPr="001A2574">
        <w:rPr>
          <w:rFonts w:ascii="Arial" w:hAnsi="Arial" w:cs="Arial"/>
          <w:b/>
          <w:bCs/>
          <w:sz w:val="18"/>
          <w:szCs w:val="18"/>
        </w:rPr>
        <w:t>12</w:t>
      </w:r>
      <w:r w:rsidR="001A2574">
        <w:rPr>
          <w:rFonts w:ascii="Arial" w:hAnsi="Arial" w:cs="Arial"/>
          <w:b/>
          <w:bCs/>
          <w:sz w:val="18"/>
          <w:szCs w:val="18"/>
        </w:rPr>
        <w:t xml:space="preserve">, </w:t>
      </w:r>
      <w:r w:rsidR="001A2574" w:rsidRPr="001A2574">
        <w:rPr>
          <w:rFonts w:ascii="Arial" w:hAnsi="Arial" w:cs="Arial"/>
          <w:b/>
          <w:bCs/>
          <w:sz w:val="18"/>
          <w:szCs w:val="18"/>
        </w:rPr>
        <w:t>14</w:t>
      </w:r>
      <w:r w:rsidR="001A2574">
        <w:rPr>
          <w:rFonts w:ascii="Arial" w:hAnsi="Arial" w:cs="Arial"/>
          <w:b/>
          <w:bCs/>
          <w:sz w:val="18"/>
          <w:szCs w:val="18"/>
        </w:rPr>
        <w:t xml:space="preserve">, </w:t>
      </w:r>
      <w:r w:rsidR="001A2574" w:rsidRPr="001A2574">
        <w:rPr>
          <w:rFonts w:ascii="Arial" w:hAnsi="Arial" w:cs="Arial"/>
          <w:b/>
          <w:bCs/>
          <w:sz w:val="18"/>
          <w:szCs w:val="18"/>
        </w:rPr>
        <w:t>15</w:t>
      </w:r>
      <w:r w:rsidR="001A2574">
        <w:rPr>
          <w:rFonts w:ascii="Arial" w:hAnsi="Arial" w:cs="Arial"/>
          <w:b/>
          <w:bCs/>
          <w:sz w:val="18"/>
          <w:szCs w:val="18"/>
        </w:rPr>
        <w:t xml:space="preserve">, </w:t>
      </w:r>
      <w:r w:rsidR="001A2574" w:rsidRPr="001A2574">
        <w:rPr>
          <w:rFonts w:ascii="Arial" w:hAnsi="Arial" w:cs="Arial"/>
          <w:b/>
          <w:bCs/>
          <w:sz w:val="18"/>
          <w:szCs w:val="18"/>
        </w:rPr>
        <w:t>16</w:t>
      </w:r>
      <w:r w:rsidR="001A2574">
        <w:rPr>
          <w:rFonts w:ascii="Arial" w:hAnsi="Arial" w:cs="Arial"/>
          <w:b/>
          <w:bCs/>
          <w:sz w:val="18"/>
          <w:szCs w:val="18"/>
        </w:rPr>
        <w:t xml:space="preserve">, </w:t>
      </w:r>
      <w:r w:rsidR="001A2574" w:rsidRPr="001A2574">
        <w:rPr>
          <w:rFonts w:ascii="Arial" w:hAnsi="Arial" w:cs="Arial"/>
          <w:b/>
          <w:bCs/>
          <w:sz w:val="18"/>
          <w:szCs w:val="18"/>
        </w:rPr>
        <w:t>17</w:t>
      </w:r>
      <w:r w:rsidR="001A2574">
        <w:rPr>
          <w:rFonts w:ascii="Arial" w:hAnsi="Arial" w:cs="Arial"/>
          <w:b/>
          <w:bCs/>
          <w:sz w:val="18"/>
          <w:szCs w:val="18"/>
        </w:rPr>
        <w:t xml:space="preserve">, </w:t>
      </w:r>
      <w:r w:rsidR="001A2574" w:rsidRPr="001A2574">
        <w:rPr>
          <w:rFonts w:ascii="Arial" w:hAnsi="Arial" w:cs="Arial"/>
          <w:b/>
          <w:bCs/>
          <w:sz w:val="18"/>
          <w:szCs w:val="18"/>
        </w:rPr>
        <w:t>18</w:t>
      </w:r>
      <w:r w:rsidR="001A2574">
        <w:rPr>
          <w:rFonts w:ascii="Arial" w:hAnsi="Arial" w:cs="Arial"/>
          <w:b/>
          <w:bCs/>
          <w:sz w:val="18"/>
          <w:szCs w:val="18"/>
        </w:rPr>
        <w:t xml:space="preserve">, </w:t>
      </w:r>
      <w:r w:rsidR="001A2574" w:rsidRPr="001A2574">
        <w:rPr>
          <w:rFonts w:ascii="Arial" w:hAnsi="Arial" w:cs="Arial"/>
          <w:b/>
          <w:bCs/>
          <w:sz w:val="18"/>
          <w:szCs w:val="18"/>
        </w:rPr>
        <w:t>19</w:t>
      </w:r>
      <w:r w:rsidR="001A2574">
        <w:rPr>
          <w:rFonts w:ascii="Arial" w:hAnsi="Arial" w:cs="Arial"/>
          <w:b/>
          <w:bCs/>
          <w:sz w:val="18"/>
          <w:szCs w:val="18"/>
        </w:rPr>
        <w:t xml:space="preserve">, </w:t>
      </w:r>
      <w:r w:rsidR="001A2574" w:rsidRPr="001A2574">
        <w:rPr>
          <w:rFonts w:ascii="Arial" w:hAnsi="Arial" w:cs="Arial"/>
          <w:b/>
          <w:bCs/>
          <w:sz w:val="18"/>
          <w:szCs w:val="18"/>
        </w:rPr>
        <w:t>20</w:t>
      </w:r>
      <w:r w:rsidR="001A2574">
        <w:rPr>
          <w:rFonts w:ascii="Arial" w:hAnsi="Arial" w:cs="Arial"/>
          <w:b/>
          <w:bCs/>
          <w:sz w:val="18"/>
          <w:szCs w:val="18"/>
        </w:rPr>
        <w:t xml:space="preserve">, </w:t>
      </w:r>
      <w:r w:rsidR="001A2574" w:rsidRPr="001A2574">
        <w:rPr>
          <w:rFonts w:ascii="Arial" w:hAnsi="Arial" w:cs="Arial"/>
          <w:b/>
          <w:bCs/>
          <w:sz w:val="18"/>
          <w:szCs w:val="18"/>
        </w:rPr>
        <w:t>21</w:t>
      </w:r>
      <w:r w:rsidR="001A2574">
        <w:rPr>
          <w:rFonts w:ascii="Arial" w:hAnsi="Arial" w:cs="Arial"/>
          <w:b/>
          <w:bCs/>
          <w:sz w:val="18"/>
          <w:szCs w:val="18"/>
        </w:rPr>
        <w:t xml:space="preserve">, </w:t>
      </w:r>
      <w:r w:rsidR="001A2574" w:rsidRPr="001A2574">
        <w:rPr>
          <w:rFonts w:ascii="Arial" w:hAnsi="Arial" w:cs="Arial"/>
          <w:b/>
          <w:bCs/>
          <w:sz w:val="18"/>
          <w:szCs w:val="18"/>
        </w:rPr>
        <w:t>22</w:t>
      </w:r>
      <w:r w:rsidR="001A2574">
        <w:rPr>
          <w:rFonts w:ascii="Arial" w:hAnsi="Arial" w:cs="Arial"/>
          <w:b/>
          <w:bCs/>
          <w:sz w:val="18"/>
          <w:szCs w:val="18"/>
        </w:rPr>
        <w:t xml:space="preserve">, </w:t>
      </w:r>
      <w:r w:rsidR="001A2574" w:rsidRPr="001A2574">
        <w:rPr>
          <w:rFonts w:ascii="Arial" w:hAnsi="Arial" w:cs="Arial"/>
          <w:b/>
          <w:bCs/>
          <w:sz w:val="18"/>
          <w:szCs w:val="18"/>
        </w:rPr>
        <w:t>24</w:t>
      </w:r>
      <w:r w:rsidR="001A2574">
        <w:rPr>
          <w:rFonts w:ascii="Arial" w:hAnsi="Arial" w:cs="Arial"/>
          <w:b/>
          <w:bCs/>
          <w:sz w:val="18"/>
          <w:szCs w:val="18"/>
        </w:rPr>
        <w:t xml:space="preserve">, </w:t>
      </w:r>
      <w:r w:rsidR="001A2574" w:rsidRPr="001A2574">
        <w:rPr>
          <w:rFonts w:ascii="Arial" w:hAnsi="Arial" w:cs="Arial"/>
          <w:b/>
          <w:bCs/>
          <w:sz w:val="18"/>
          <w:szCs w:val="18"/>
        </w:rPr>
        <w:t>25</w:t>
      </w:r>
      <w:r w:rsidR="001A2574">
        <w:rPr>
          <w:rFonts w:ascii="Arial" w:hAnsi="Arial" w:cs="Arial"/>
          <w:b/>
          <w:bCs/>
          <w:sz w:val="18"/>
          <w:szCs w:val="18"/>
        </w:rPr>
        <w:t xml:space="preserve">, </w:t>
      </w:r>
      <w:r w:rsidR="001A2574" w:rsidRPr="001A2574">
        <w:rPr>
          <w:rFonts w:ascii="Arial" w:hAnsi="Arial" w:cs="Arial"/>
          <w:b/>
          <w:bCs/>
          <w:sz w:val="18"/>
          <w:szCs w:val="18"/>
        </w:rPr>
        <w:t>26</w:t>
      </w:r>
      <w:r w:rsidR="001A2574">
        <w:rPr>
          <w:rFonts w:ascii="Arial" w:hAnsi="Arial" w:cs="Arial"/>
          <w:b/>
          <w:bCs/>
          <w:sz w:val="18"/>
          <w:szCs w:val="18"/>
        </w:rPr>
        <w:t xml:space="preserve">, </w:t>
      </w:r>
      <w:r w:rsidR="001A2574" w:rsidRPr="001A2574">
        <w:rPr>
          <w:rFonts w:ascii="Arial" w:hAnsi="Arial" w:cs="Arial"/>
          <w:b/>
          <w:bCs/>
          <w:sz w:val="18"/>
          <w:szCs w:val="18"/>
        </w:rPr>
        <w:t>27</w:t>
      </w:r>
      <w:r w:rsidR="001A2574">
        <w:rPr>
          <w:rFonts w:ascii="Arial" w:hAnsi="Arial" w:cs="Arial"/>
          <w:b/>
          <w:bCs/>
          <w:sz w:val="18"/>
          <w:szCs w:val="18"/>
        </w:rPr>
        <w:t xml:space="preserve">, </w:t>
      </w:r>
      <w:r w:rsidR="001A2574" w:rsidRPr="001A2574">
        <w:rPr>
          <w:rFonts w:ascii="Arial" w:hAnsi="Arial" w:cs="Arial"/>
          <w:b/>
          <w:bCs/>
          <w:sz w:val="18"/>
          <w:szCs w:val="18"/>
        </w:rPr>
        <w:t>28</w:t>
      </w:r>
      <w:r w:rsidR="001A2574">
        <w:rPr>
          <w:rFonts w:ascii="Arial" w:hAnsi="Arial" w:cs="Arial"/>
          <w:b/>
          <w:bCs/>
          <w:sz w:val="18"/>
          <w:szCs w:val="18"/>
        </w:rPr>
        <w:t xml:space="preserve">, </w:t>
      </w:r>
      <w:r w:rsidR="001A2574" w:rsidRPr="001A2574">
        <w:rPr>
          <w:rFonts w:ascii="Arial" w:hAnsi="Arial" w:cs="Arial"/>
          <w:b/>
          <w:bCs/>
          <w:sz w:val="18"/>
          <w:szCs w:val="18"/>
        </w:rPr>
        <w:t>29</w:t>
      </w:r>
      <w:r w:rsidR="001A2574">
        <w:rPr>
          <w:rFonts w:ascii="Arial" w:hAnsi="Arial" w:cs="Arial"/>
          <w:b/>
          <w:bCs/>
          <w:sz w:val="18"/>
          <w:szCs w:val="18"/>
        </w:rPr>
        <w:t xml:space="preserve">, </w:t>
      </w:r>
      <w:r w:rsidR="001A2574" w:rsidRPr="001A2574">
        <w:rPr>
          <w:rFonts w:ascii="Arial" w:hAnsi="Arial" w:cs="Arial"/>
          <w:b/>
          <w:bCs/>
          <w:sz w:val="18"/>
          <w:szCs w:val="18"/>
        </w:rPr>
        <w:t>30</w:t>
      </w:r>
      <w:r w:rsidR="001A2574">
        <w:rPr>
          <w:rFonts w:ascii="Arial" w:hAnsi="Arial" w:cs="Arial"/>
          <w:b/>
          <w:bCs/>
          <w:sz w:val="18"/>
          <w:szCs w:val="18"/>
        </w:rPr>
        <w:t xml:space="preserve">, </w:t>
      </w:r>
      <w:r w:rsidR="001A2574" w:rsidRPr="001A2574">
        <w:rPr>
          <w:rFonts w:ascii="Arial" w:hAnsi="Arial" w:cs="Arial"/>
          <w:b/>
          <w:bCs/>
          <w:sz w:val="18"/>
          <w:szCs w:val="18"/>
        </w:rPr>
        <w:t>31</w:t>
      </w:r>
      <w:r w:rsidR="001A2574">
        <w:rPr>
          <w:rFonts w:ascii="Arial" w:hAnsi="Arial" w:cs="Arial"/>
          <w:b/>
          <w:bCs/>
          <w:sz w:val="18"/>
          <w:szCs w:val="18"/>
        </w:rPr>
        <w:t xml:space="preserve">, </w:t>
      </w:r>
      <w:r w:rsidR="001A2574" w:rsidRPr="001A2574">
        <w:rPr>
          <w:rFonts w:ascii="Arial" w:hAnsi="Arial" w:cs="Arial"/>
          <w:b/>
          <w:bCs/>
          <w:sz w:val="18"/>
          <w:szCs w:val="18"/>
        </w:rPr>
        <w:t>32</w:t>
      </w:r>
      <w:r w:rsidR="001A2574">
        <w:rPr>
          <w:rFonts w:ascii="Arial" w:hAnsi="Arial" w:cs="Arial"/>
          <w:b/>
          <w:bCs/>
          <w:sz w:val="18"/>
          <w:szCs w:val="18"/>
        </w:rPr>
        <w:t xml:space="preserve">, </w:t>
      </w:r>
      <w:r w:rsidR="001A2574" w:rsidRPr="001A2574">
        <w:rPr>
          <w:rFonts w:ascii="Arial" w:hAnsi="Arial" w:cs="Arial"/>
          <w:b/>
          <w:bCs/>
          <w:sz w:val="18"/>
          <w:szCs w:val="18"/>
        </w:rPr>
        <w:t>33</w:t>
      </w:r>
      <w:r w:rsidR="001A2574">
        <w:rPr>
          <w:rFonts w:ascii="Arial" w:hAnsi="Arial" w:cs="Arial"/>
          <w:b/>
          <w:bCs/>
          <w:sz w:val="18"/>
          <w:szCs w:val="18"/>
        </w:rPr>
        <w:t xml:space="preserve">, </w:t>
      </w:r>
      <w:r w:rsidR="001A2574" w:rsidRPr="001A2574">
        <w:rPr>
          <w:rFonts w:ascii="Arial" w:hAnsi="Arial" w:cs="Arial"/>
          <w:b/>
          <w:bCs/>
          <w:sz w:val="18"/>
          <w:szCs w:val="18"/>
        </w:rPr>
        <w:t>35</w:t>
      </w:r>
      <w:r w:rsidR="001A2574">
        <w:rPr>
          <w:rFonts w:ascii="Arial" w:hAnsi="Arial" w:cs="Arial"/>
          <w:b/>
          <w:bCs/>
          <w:sz w:val="18"/>
          <w:szCs w:val="18"/>
        </w:rPr>
        <w:t xml:space="preserve">, </w:t>
      </w:r>
      <w:r w:rsidR="001A2574" w:rsidRPr="001A2574">
        <w:rPr>
          <w:rFonts w:ascii="Arial" w:hAnsi="Arial" w:cs="Arial"/>
          <w:b/>
          <w:bCs/>
          <w:sz w:val="18"/>
          <w:szCs w:val="18"/>
        </w:rPr>
        <w:t>36</w:t>
      </w:r>
      <w:r w:rsidR="001A2574">
        <w:rPr>
          <w:rFonts w:ascii="Arial" w:hAnsi="Arial" w:cs="Arial"/>
          <w:b/>
          <w:bCs/>
          <w:sz w:val="18"/>
          <w:szCs w:val="18"/>
        </w:rPr>
        <w:t xml:space="preserve">, </w:t>
      </w:r>
      <w:r w:rsidR="001A2574" w:rsidRPr="001A2574">
        <w:rPr>
          <w:rFonts w:ascii="Arial" w:hAnsi="Arial" w:cs="Arial"/>
          <w:b/>
          <w:bCs/>
          <w:sz w:val="18"/>
          <w:szCs w:val="18"/>
        </w:rPr>
        <w:t>37</w:t>
      </w:r>
      <w:r w:rsidR="001A2574">
        <w:rPr>
          <w:rFonts w:ascii="Arial" w:hAnsi="Arial" w:cs="Arial"/>
          <w:b/>
          <w:bCs/>
          <w:sz w:val="18"/>
          <w:szCs w:val="18"/>
        </w:rPr>
        <w:t xml:space="preserve">, </w:t>
      </w:r>
      <w:r w:rsidR="001A2574" w:rsidRPr="001A2574">
        <w:rPr>
          <w:rFonts w:ascii="Arial" w:hAnsi="Arial" w:cs="Arial"/>
          <w:b/>
          <w:bCs/>
          <w:sz w:val="18"/>
          <w:szCs w:val="18"/>
        </w:rPr>
        <w:t>38</w:t>
      </w:r>
      <w:r w:rsidR="001A2574">
        <w:rPr>
          <w:rFonts w:ascii="Arial" w:hAnsi="Arial" w:cs="Arial"/>
          <w:b/>
          <w:bCs/>
          <w:sz w:val="18"/>
          <w:szCs w:val="18"/>
        </w:rPr>
        <w:t xml:space="preserve">, </w:t>
      </w:r>
      <w:r w:rsidR="001A2574" w:rsidRPr="001A2574">
        <w:rPr>
          <w:rFonts w:ascii="Arial" w:hAnsi="Arial" w:cs="Arial"/>
          <w:b/>
          <w:bCs/>
          <w:sz w:val="18"/>
          <w:szCs w:val="18"/>
        </w:rPr>
        <w:t>39</w:t>
      </w:r>
      <w:r w:rsidR="001A2574">
        <w:rPr>
          <w:rFonts w:ascii="Arial" w:hAnsi="Arial" w:cs="Arial"/>
          <w:b/>
          <w:bCs/>
          <w:sz w:val="18"/>
          <w:szCs w:val="18"/>
        </w:rPr>
        <w:t xml:space="preserve">, </w:t>
      </w:r>
      <w:r w:rsidR="001A2574" w:rsidRPr="001A2574">
        <w:rPr>
          <w:rFonts w:ascii="Arial" w:hAnsi="Arial" w:cs="Arial"/>
          <w:b/>
          <w:bCs/>
          <w:sz w:val="18"/>
          <w:szCs w:val="18"/>
        </w:rPr>
        <w:t>40</w:t>
      </w:r>
      <w:r w:rsidR="001A2574">
        <w:rPr>
          <w:rFonts w:ascii="Arial" w:hAnsi="Arial" w:cs="Arial"/>
          <w:b/>
          <w:bCs/>
          <w:sz w:val="18"/>
          <w:szCs w:val="18"/>
        </w:rPr>
        <w:t xml:space="preserve">, </w:t>
      </w:r>
      <w:r w:rsidR="001A2574" w:rsidRPr="001A2574">
        <w:rPr>
          <w:rFonts w:ascii="Arial" w:hAnsi="Arial" w:cs="Arial"/>
          <w:b/>
          <w:bCs/>
          <w:sz w:val="18"/>
          <w:szCs w:val="18"/>
        </w:rPr>
        <w:t>43</w:t>
      </w:r>
      <w:r w:rsidR="001A2574">
        <w:rPr>
          <w:rFonts w:ascii="Arial" w:hAnsi="Arial" w:cs="Arial"/>
          <w:b/>
          <w:bCs/>
          <w:sz w:val="18"/>
          <w:szCs w:val="18"/>
        </w:rPr>
        <w:t xml:space="preserve">, </w:t>
      </w:r>
      <w:r w:rsidR="001A2574" w:rsidRPr="001A2574">
        <w:rPr>
          <w:rFonts w:ascii="Arial" w:hAnsi="Arial" w:cs="Arial"/>
          <w:b/>
          <w:bCs/>
          <w:sz w:val="18"/>
          <w:szCs w:val="18"/>
        </w:rPr>
        <w:t>45</w:t>
      </w:r>
      <w:r w:rsidR="001A2574">
        <w:rPr>
          <w:rFonts w:ascii="Arial" w:hAnsi="Arial" w:cs="Arial"/>
          <w:b/>
          <w:bCs/>
          <w:sz w:val="18"/>
          <w:szCs w:val="18"/>
        </w:rPr>
        <w:t xml:space="preserve">, </w:t>
      </w:r>
      <w:r w:rsidR="001A2574" w:rsidRPr="001A2574">
        <w:rPr>
          <w:rFonts w:ascii="Arial" w:hAnsi="Arial" w:cs="Arial"/>
          <w:b/>
          <w:bCs/>
          <w:sz w:val="18"/>
          <w:szCs w:val="18"/>
        </w:rPr>
        <w:t>46</w:t>
      </w:r>
      <w:r w:rsidR="001A2574">
        <w:rPr>
          <w:rFonts w:ascii="Arial" w:hAnsi="Arial" w:cs="Arial"/>
          <w:b/>
          <w:bCs/>
          <w:sz w:val="18"/>
          <w:szCs w:val="18"/>
        </w:rPr>
        <w:t xml:space="preserve">, </w:t>
      </w:r>
      <w:r w:rsidR="001A2574" w:rsidRPr="001A2574">
        <w:rPr>
          <w:rFonts w:ascii="Arial" w:hAnsi="Arial" w:cs="Arial"/>
          <w:b/>
          <w:bCs/>
          <w:sz w:val="18"/>
          <w:szCs w:val="18"/>
        </w:rPr>
        <w:t>47</w:t>
      </w:r>
      <w:r w:rsidR="001A2574">
        <w:rPr>
          <w:rFonts w:ascii="Arial" w:hAnsi="Arial" w:cs="Arial"/>
          <w:b/>
          <w:bCs/>
          <w:sz w:val="18"/>
          <w:szCs w:val="18"/>
        </w:rPr>
        <w:t xml:space="preserve">, </w:t>
      </w:r>
      <w:r w:rsidR="001A2574" w:rsidRPr="001A2574">
        <w:rPr>
          <w:rFonts w:ascii="Arial" w:hAnsi="Arial" w:cs="Arial"/>
          <w:b/>
          <w:bCs/>
          <w:sz w:val="18"/>
          <w:szCs w:val="18"/>
        </w:rPr>
        <w:t>48</w:t>
      </w:r>
      <w:r w:rsidR="001A2574">
        <w:rPr>
          <w:rFonts w:ascii="Arial" w:hAnsi="Arial" w:cs="Arial"/>
          <w:b/>
          <w:bCs/>
          <w:sz w:val="18"/>
          <w:szCs w:val="18"/>
        </w:rPr>
        <w:t xml:space="preserve">, </w:t>
      </w:r>
      <w:r w:rsidR="001A2574" w:rsidRPr="001A2574">
        <w:rPr>
          <w:rFonts w:ascii="Arial" w:hAnsi="Arial" w:cs="Arial"/>
          <w:b/>
          <w:bCs/>
          <w:sz w:val="18"/>
          <w:szCs w:val="18"/>
        </w:rPr>
        <w:t>49</w:t>
      </w:r>
      <w:r w:rsidR="001A2574">
        <w:rPr>
          <w:rFonts w:ascii="Arial" w:hAnsi="Arial" w:cs="Arial"/>
          <w:b/>
          <w:bCs/>
          <w:sz w:val="18"/>
          <w:szCs w:val="18"/>
        </w:rPr>
        <w:t xml:space="preserve">, </w:t>
      </w:r>
      <w:r w:rsidR="001A2574" w:rsidRPr="001A2574">
        <w:rPr>
          <w:rFonts w:ascii="Arial" w:hAnsi="Arial" w:cs="Arial"/>
          <w:b/>
          <w:bCs/>
          <w:sz w:val="18"/>
          <w:szCs w:val="18"/>
        </w:rPr>
        <w:t>50</w:t>
      </w:r>
      <w:r w:rsidR="001A2574">
        <w:rPr>
          <w:rFonts w:ascii="Arial" w:hAnsi="Arial" w:cs="Arial"/>
          <w:b/>
          <w:bCs/>
          <w:sz w:val="18"/>
          <w:szCs w:val="18"/>
        </w:rPr>
        <w:t xml:space="preserve">, </w:t>
      </w:r>
      <w:r w:rsidR="001A2574" w:rsidRPr="001A2574">
        <w:rPr>
          <w:rFonts w:ascii="Arial" w:hAnsi="Arial" w:cs="Arial"/>
          <w:b/>
          <w:bCs/>
          <w:sz w:val="18"/>
          <w:szCs w:val="18"/>
        </w:rPr>
        <w:t>51</w:t>
      </w:r>
      <w:r w:rsidR="001A2574">
        <w:rPr>
          <w:rFonts w:ascii="Arial" w:hAnsi="Arial" w:cs="Arial"/>
          <w:b/>
          <w:bCs/>
          <w:sz w:val="18"/>
          <w:szCs w:val="18"/>
        </w:rPr>
        <w:t xml:space="preserve">, </w:t>
      </w:r>
      <w:r w:rsidR="001A2574" w:rsidRPr="001A2574">
        <w:rPr>
          <w:rFonts w:ascii="Arial" w:hAnsi="Arial" w:cs="Arial"/>
          <w:b/>
          <w:bCs/>
          <w:sz w:val="18"/>
          <w:szCs w:val="18"/>
        </w:rPr>
        <w:t>52</w:t>
      </w:r>
      <w:r w:rsidR="001A2574">
        <w:rPr>
          <w:rFonts w:ascii="Arial" w:hAnsi="Arial" w:cs="Arial"/>
          <w:b/>
          <w:bCs/>
          <w:sz w:val="18"/>
          <w:szCs w:val="18"/>
        </w:rPr>
        <w:t xml:space="preserve">, </w:t>
      </w:r>
      <w:r w:rsidR="001A2574" w:rsidRPr="001A2574">
        <w:rPr>
          <w:rFonts w:ascii="Arial" w:hAnsi="Arial" w:cs="Arial"/>
          <w:b/>
          <w:bCs/>
          <w:sz w:val="18"/>
          <w:szCs w:val="18"/>
        </w:rPr>
        <w:t>53</w:t>
      </w:r>
      <w:r w:rsidR="001A2574">
        <w:rPr>
          <w:rFonts w:ascii="Arial" w:hAnsi="Arial" w:cs="Arial"/>
          <w:b/>
          <w:bCs/>
          <w:sz w:val="18"/>
          <w:szCs w:val="18"/>
        </w:rPr>
        <w:t xml:space="preserve">, </w:t>
      </w:r>
      <w:r w:rsidR="001A2574" w:rsidRPr="001A2574">
        <w:rPr>
          <w:rFonts w:ascii="Arial" w:hAnsi="Arial" w:cs="Arial"/>
          <w:b/>
          <w:bCs/>
          <w:sz w:val="18"/>
          <w:szCs w:val="18"/>
        </w:rPr>
        <w:t>54</w:t>
      </w:r>
      <w:r w:rsidR="001A2574">
        <w:rPr>
          <w:rFonts w:ascii="Arial" w:hAnsi="Arial" w:cs="Arial"/>
          <w:b/>
          <w:bCs/>
          <w:sz w:val="18"/>
          <w:szCs w:val="18"/>
        </w:rPr>
        <w:t xml:space="preserve">, </w:t>
      </w:r>
      <w:r w:rsidR="001A2574" w:rsidRPr="001A2574">
        <w:rPr>
          <w:rFonts w:ascii="Arial" w:hAnsi="Arial" w:cs="Arial"/>
          <w:b/>
          <w:bCs/>
          <w:sz w:val="18"/>
          <w:szCs w:val="18"/>
        </w:rPr>
        <w:t>55</w:t>
      </w:r>
      <w:r w:rsidR="001A2574">
        <w:rPr>
          <w:rFonts w:ascii="Arial" w:hAnsi="Arial" w:cs="Arial"/>
          <w:b/>
          <w:bCs/>
          <w:sz w:val="18"/>
          <w:szCs w:val="18"/>
        </w:rPr>
        <w:t xml:space="preserve">, </w:t>
      </w:r>
      <w:r w:rsidR="001A2574" w:rsidRPr="001A2574">
        <w:rPr>
          <w:rFonts w:ascii="Arial" w:hAnsi="Arial" w:cs="Arial"/>
          <w:b/>
          <w:bCs/>
          <w:sz w:val="18"/>
          <w:szCs w:val="18"/>
        </w:rPr>
        <w:t>56</w:t>
      </w:r>
      <w:r w:rsidR="001A2574">
        <w:rPr>
          <w:rFonts w:ascii="Arial" w:hAnsi="Arial" w:cs="Arial"/>
          <w:b/>
          <w:bCs/>
          <w:sz w:val="18"/>
          <w:szCs w:val="18"/>
        </w:rPr>
        <w:t xml:space="preserve">, </w:t>
      </w:r>
      <w:r w:rsidR="001A2574" w:rsidRPr="001A2574">
        <w:rPr>
          <w:rFonts w:ascii="Arial" w:hAnsi="Arial" w:cs="Arial"/>
          <w:b/>
          <w:bCs/>
          <w:sz w:val="18"/>
          <w:szCs w:val="18"/>
        </w:rPr>
        <w:t>57</w:t>
      </w:r>
      <w:r w:rsidR="001A2574">
        <w:rPr>
          <w:rFonts w:ascii="Arial" w:hAnsi="Arial" w:cs="Arial"/>
          <w:b/>
          <w:bCs/>
          <w:sz w:val="18"/>
          <w:szCs w:val="18"/>
        </w:rPr>
        <w:t xml:space="preserve">, </w:t>
      </w:r>
      <w:r w:rsidR="001A2574" w:rsidRPr="001A2574">
        <w:rPr>
          <w:rFonts w:ascii="Arial" w:hAnsi="Arial" w:cs="Arial"/>
          <w:b/>
          <w:bCs/>
          <w:sz w:val="18"/>
          <w:szCs w:val="18"/>
        </w:rPr>
        <w:t>58</w:t>
      </w:r>
      <w:r w:rsidR="001A2574">
        <w:rPr>
          <w:rFonts w:ascii="Arial" w:hAnsi="Arial" w:cs="Arial"/>
          <w:b/>
          <w:bCs/>
          <w:sz w:val="18"/>
          <w:szCs w:val="18"/>
        </w:rPr>
        <w:t xml:space="preserve">, </w:t>
      </w:r>
      <w:r w:rsidR="001A2574" w:rsidRPr="001A2574">
        <w:rPr>
          <w:rFonts w:ascii="Arial" w:hAnsi="Arial" w:cs="Arial"/>
          <w:b/>
          <w:bCs/>
          <w:sz w:val="18"/>
          <w:szCs w:val="18"/>
        </w:rPr>
        <w:t>59</w:t>
      </w:r>
      <w:r w:rsidR="001A2574">
        <w:rPr>
          <w:rFonts w:ascii="Arial" w:hAnsi="Arial" w:cs="Arial"/>
          <w:b/>
          <w:bCs/>
          <w:sz w:val="18"/>
          <w:szCs w:val="18"/>
        </w:rPr>
        <w:t xml:space="preserve">, </w:t>
      </w:r>
      <w:r w:rsidR="001A2574" w:rsidRPr="001A2574">
        <w:rPr>
          <w:rFonts w:ascii="Arial" w:hAnsi="Arial" w:cs="Arial"/>
          <w:b/>
          <w:bCs/>
          <w:sz w:val="18"/>
          <w:szCs w:val="18"/>
        </w:rPr>
        <w:t>60</w:t>
      </w:r>
      <w:r w:rsidR="001A2574">
        <w:rPr>
          <w:rFonts w:ascii="Arial" w:hAnsi="Arial" w:cs="Arial"/>
          <w:b/>
          <w:bCs/>
          <w:sz w:val="18"/>
          <w:szCs w:val="18"/>
        </w:rPr>
        <w:t xml:space="preserve">, </w:t>
      </w:r>
      <w:r w:rsidR="001A2574" w:rsidRPr="001A2574">
        <w:rPr>
          <w:rFonts w:ascii="Arial" w:hAnsi="Arial" w:cs="Arial"/>
          <w:b/>
          <w:bCs/>
          <w:sz w:val="18"/>
          <w:szCs w:val="18"/>
        </w:rPr>
        <w:t>61</w:t>
      </w:r>
      <w:r w:rsidR="001A2574">
        <w:rPr>
          <w:rFonts w:ascii="Arial" w:hAnsi="Arial" w:cs="Arial"/>
          <w:b/>
          <w:bCs/>
          <w:sz w:val="18"/>
          <w:szCs w:val="18"/>
        </w:rPr>
        <w:t xml:space="preserve">, 63, </w:t>
      </w:r>
      <w:r w:rsidR="001A2574" w:rsidRPr="001A2574">
        <w:rPr>
          <w:rFonts w:ascii="Arial" w:hAnsi="Arial" w:cs="Arial"/>
          <w:b/>
          <w:bCs/>
          <w:sz w:val="18"/>
          <w:szCs w:val="18"/>
        </w:rPr>
        <w:t>64</w:t>
      </w:r>
      <w:r w:rsidR="001A2574">
        <w:rPr>
          <w:rFonts w:ascii="Arial" w:hAnsi="Arial" w:cs="Arial"/>
          <w:b/>
          <w:bCs/>
          <w:sz w:val="18"/>
          <w:szCs w:val="18"/>
        </w:rPr>
        <w:t xml:space="preserve">, </w:t>
      </w:r>
      <w:r w:rsidR="001A2574" w:rsidRPr="001A2574">
        <w:rPr>
          <w:rFonts w:ascii="Arial" w:hAnsi="Arial" w:cs="Arial"/>
          <w:b/>
          <w:bCs/>
          <w:sz w:val="18"/>
          <w:szCs w:val="18"/>
        </w:rPr>
        <w:t>65</w:t>
      </w:r>
      <w:r w:rsidR="001A2574">
        <w:rPr>
          <w:rFonts w:ascii="Arial" w:hAnsi="Arial" w:cs="Arial"/>
          <w:b/>
          <w:bCs/>
          <w:sz w:val="18"/>
          <w:szCs w:val="18"/>
        </w:rPr>
        <w:t xml:space="preserve">, </w:t>
      </w:r>
      <w:r w:rsidR="001A2574" w:rsidRPr="001A2574">
        <w:rPr>
          <w:rFonts w:ascii="Arial" w:hAnsi="Arial" w:cs="Arial"/>
          <w:b/>
          <w:bCs/>
          <w:sz w:val="18"/>
          <w:szCs w:val="18"/>
        </w:rPr>
        <w:t>66</w:t>
      </w:r>
      <w:r w:rsidR="001A2574">
        <w:rPr>
          <w:rFonts w:ascii="Arial" w:hAnsi="Arial" w:cs="Arial"/>
          <w:b/>
          <w:bCs/>
          <w:sz w:val="18"/>
          <w:szCs w:val="18"/>
        </w:rPr>
        <w:t xml:space="preserve">, </w:t>
      </w:r>
      <w:r w:rsidR="001A2574" w:rsidRPr="001A2574">
        <w:rPr>
          <w:rFonts w:ascii="Arial" w:hAnsi="Arial" w:cs="Arial"/>
          <w:b/>
          <w:bCs/>
          <w:sz w:val="18"/>
          <w:szCs w:val="18"/>
        </w:rPr>
        <w:t>68</w:t>
      </w:r>
      <w:r w:rsidR="001A2574">
        <w:rPr>
          <w:rFonts w:ascii="Arial" w:hAnsi="Arial" w:cs="Arial"/>
          <w:b/>
          <w:bCs/>
          <w:sz w:val="18"/>
          <w:szCs w:val="18"/>
        </w:rPr>
        <w:t xml:space="preserve">, </w:t>
      </w:r>
      <w:r w:rsidR="001A2574" w:rsidRPr="001A2574">
        <w:rPr>
          <w:rFonts w:ascii="Arial" w:hAnsi="Arial" w:cs="Arial"/>
          <w:b/>
          <w:bCs/>
          <w:sz w:val="18"/>
          <w:szCs w:val="18"/>
        </w:rPr>
        <w:t>69</w:t>
      </w:r>
      <w:r w:rsidR="001A2574">
        <w:rPr>
          <w:rFonts w:ascii="Arial" w:hAnsi="Arial" w:cs="Arial"/>
          <w:b/>
          <w:bCs/>
          <w:sz w:val="18"/>
          <w:szCs w:val="18"/>
        </w:rPr>
        <w:t xml:space="preserve">, </w:t>
      </w:r>
      <w:r w:rsidR="001A2574" w:rsidRPr="001A2574">
        <w:rPr>
          <w:rFonts w:ascii="Arial" w:hAnsi="Arial" w:cs="Arial"/>
          <w:b/>
          <w:bCs/>
          <w:sz w:val="18"/>
          <w:szCs w:val="18"/>
        </w:rPr>
        <w:t>70</w:t>
      </w:r>
      <w:r w:rsidR="001A2574">
        <w:rPr>
          <w:rFonts w:ascii="Arial" w:hAnsi="Arial" w:cs="Arial"/>
          <w:b/>
          <w:bCs/>
          <w:sz w:val="18"/>
          <w:szCs w:val="18"/>
        </w:rPr>
        <w:t xml:space="preserve">, </w:t>
      </w:r>
      <w:r w:rsidR="001A2574" w:rsidRPr="001A2574">
        <w:rPr>
          <w:rFonts w:ascii="Arial" w:hAnsi="Arial" w:cs="Arial"/>
          <w:b/>
          <w:bCs/>
          <w:sz w:val="18"/>
          <w:szCs w:val="18"/>
        </w:rPr>
        <w:t>71</w:t>
      </w:r>
      <w:r w:rsidR="001A2574">
        <w:rPr>
          <w:rFonts w:ascii="Arial" w:hAnsi="Arial" w:cs="Arial"/>
          <w:b/>
          <w:bCs/>
          <w:sz w:val="18"/>
          <w:szCs w:val="18"/>
        </w:rPr>
        <w:t xml:space="preserve">, </w:t>
      </w:r>
      <w:r w:rsidR="001A2574" w:rsidRPr="001A2574">
        <w:rPr>
          <w:rFonts w:ascii="Arial" w:hAnsi="Arial" w:cs="Arial"/>
          <w:b/>
          <w:bCs/>
          <w:sz w:val="18"/>
          <w:szCs w:val="18"/>
        </w:rPr>
        <w:t>72</w:t>
      </w:r>
      <w:r w:rsidR="001A2574">
        <w:rPr>
          <w:rFonts w:ascii="Arial" w:hAnsi="Arial" w:cs="Arial"/>
          <w:b/>
          <w:bCs/>
          <w:sz w:val="18"/>
          <w:szCs w:val="18"/>
        </w:rPr>
        <w:t xml:space="preserve">, </w:t>
      </w:r>
      <w:r w:rsidR="001A2574" w:rsidRPr="001A2574">
        <w:rPr>
          <w:rFonts w:ascii="Arial" w:hAnsi="Arial" w:cs="Arial"/>
          <w:b/>
          <w:bCs/>
          <w:sz w:val="18"/>
          <w:szCs w:val="18"/>
        </w:rPr>
        <w:t>73</w:t>
      </w:r>
      <w:r w:rsidR="001A2574">
        <w:rPr>
          <w:rFonts w:ascii="Arial" w:hAnsi="Arial" w:cs="Arial"/>
          <w:b/>
          <w:bCs/>
          <w:sz w:val="18"/>
          <w:szCs w:val="18"/>
        </w:rPr>
        <w:t xml:space="preserve">, </w:t>
      </w:r>
      <w:r w:rsidR="001A2574" w:rsidRPr="001A2574">
        <w:rPr>
          <w:rFonts w:ascii="Arial" w:hAnsi="Arial" w:cs="Arial"/>
          <w:b/>
          <w:bCs/>
          <w:sz w:val="18"/>
          <w:szCs w:val="18"/>
        </w:rPr>
        <w:t>74</w:t>
      </w:r>
      <w:r w:rsidR="001A2574">
        <w:rPr>
          <w:rFonts w:ascii="Arial" w:hAnsi="Arial" w:cs="Arial"/>
          <w:b/>
          <w:bCs/>
          <w:sz w:val="18"/>
          <w:szCs w:val="18"/>
        </w:rPr>
        <w:t xml:space="preserve">, </w:t>
      </w:r>
      <w:r w:rsidR="001A2574" w:rsidRPr="001A2574">
        <w:rPr>
          <w:rFonts w:ascii="Arial" w:hAnsi="Arial" w:cs="Arial"/>
          <w:b/>
          <w:bCs/>
          <w:sz w:val="18"/>
          <w:szCs w:val="18"/>
        </w:rPr>
        <w:t>75</w:t>
      </w:r>
      <w:r w:rsidR="001A2574">
        <w:rPr>
          <w:rFonts w:ascii="Arial" w:hAnsi="Arial" w:cs="Arial"/>
          <w:b/>
          <w:bCs/>
          <w:sz w:val="18"/>
          <w:szCs w:val="18"/>
        </w:rPr>
        <w:t xml:space="preserve">, </w:t>
      </w:r>
      <w:r w:rsidR="001A2574" w:rsidRPr="001A2574">
        <w:rPr>
          <w:rFonts w:ascii="Arial" w:hAnsi="Arial" w:cs="Arial"/>
          <w:b/>
          <w:bCs/>
          <w:sz w:val="18"/>
          <w:szCs w:val="18"/>
        </w:rPr>
        <w:t>77</w:t>
      </w:r>
      <w:r w:rsidR="001A2574">
        <w:rPr>
          <w:rFonts w:ascii="Arial" w:hAnsi="Arial" w:cs="Arial"/>
          <w:b/>
          <w:bCs/>
          <w:sz w:val="18"/>
          <w:szCs w:val="18"/>
        </w:rPr>
        <w:t xml:space="preserve"> y </w:t>
      </w:r>
      <w:r w:rsidR="001A2574" w:rsidRPr="001A2574">
        <w:rPr>
          <w:rFonts w:ascii="Arial" w:hAnsi="Arial" w:cs="Arial"/>
          <w:b/>
          <w:bCs/>
          <w:sz w:val="18"/>
          <w:szCs w:val="18"/>
        </w:rPr>
        <w:t>78</w:t>
      </w:r>
      <w:r>
        <w:rPr>
          <w:rFonts w:ascii="Arial" w:hAnsi="Arial" w:cs="Arial"/>
          <w:bCs/>
          <w:sz w:val="18"/>
          <w:szCs w:val="18"/>
        </w:rPr>
        <w:t xml:space="preserve">, </w:t>
      </w:r>
      <w:r w:rsidRPr="00A2284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Pr>
          <w:rFonts w:ascii="Arial" w:hAnsi="Arial" w:cs="Arial"/>
          <w:bCs/>
          <w:sz w:val="18"/>
          <w:szCs w:val="18"/>
        </w:rPr>
        <w:t>los</w:t>
      </w:r>
      <w:r w:rsidRPr="006C2729">
        <w:rPr>
          <w:rFonts w:ascii="Arial" w:hAnsi="Arial" w:cs="Arial"/>
          <w:bCs/>
          <w:sz w:val="18"/>
          <w:szCs w:val="18"/>
        </w:rPr>
        <w:t xml:space="preserve"> oficio</w:t>
      </w:r>
      <w:r>
        <w:rPr>
          <w:rFonts w:ascii="Arial" w:hAnsi="Arial" w:cs="Arial"/>
          <w:bCs/>
          <w:sz w:val="18"/>
          <w:szCs w:val="18"/>
        </w:rPr>
        <w:t>s</w:t>
      </w:r>
      <w:r w:rsidRPr="006C2729">
        <w:rPr>
          <w:rFonts w:ascii="Arial" w:hAnsi="Arial" w:cs="Arial"/>
          <w:bCs/>
          <w:sz w:val="18"/>
          <w:szCs w:val="18"/>
        </w:rPr>
        <w:t xml:space="preserve"> </w:t>
      </w:r>
      <w:r w:rsidR="001A2574" w:rsidRPr="001A2574">
        <w:rPr>
          <w:rFonts w:ascii="Arial" w:hAnsi="Arial" w:cs="Arial"/>
          <w:b/>
          <w:sz w:val="18"/>
          <w:szCs w:val="18"/>
        </w:rPr>
        <w:t>DGF/DPAF-075/2024 y DGF/DPAF-076/2024</w:t>
      </w:r>
      <w:r>
        <w:rPr>
          <w:rFonts w:ascii="Arial" w:hAnsi="Arial" w:cs="Arial"/>
          <w:b/>
          <w:sz w:val="18"/>
          <w:szCs w:val="18"/>
        </w:rPr>
        <w:t xml:space="preserve"> </w:t>
      </w:r>
      <w:r w:rsidRPr="00ED6F00">
        <w:rPr>
          <w:rFonts w:ascii="Arial" w:hAnsi="Arial" w:cs="Arial"/>
          <w:sz w:val="18"/>
          <w:szCs w:val="18"/>
        </w:rPr>
        <w:t>-------------------</w:t>
      </w:r>
      <w:r w:rsidR="001A2574">
        <w:rPr>
          <w:rFonts w:ascii="Arial" w:hAnsi="Arial" w:cs="Arial"/>
          <w:sz w:val="18"/>
          <w:szCs w:val="18"/>
        </w:rPr>
        <w:t>---------------</w:t>
      </w:r>
      <w:r w:rsidRPr="00ED6F00">
        <w:rPr>
          <w:rFonts w:ascii="Arial" w:hAnsi="Arial" w:cs="Arial"/>
          <w:sz w:val="18"/>
          <w:szCs w:val="18"/>
        </w:rPr>
        <w:t>-----------------------------------------------------------------</w:t>
      </w:r>
      <w:r>
        <w:rPr>
          <w:rFonts w:ascii="Arial" w:hAnsi="Arial" w:cs="Arial"/>
          <w:sz w:val="18"/>
          <w:szCs w:val="18"/>
        </w:rPr>
        <w:t>---------------</w:t>
      </w:r>
      <w:r w:rsidR="001A2574">
        <w:rPr>
          <w:rFonts w:ascii="Arial" w:hAnsi="Arial" w:cs="Arial"/>
          <w:sz w:val="18"/>
          <w:szCs w:val="18"/>
        </w:rPr>
        <w:t>--------------------------------------------</w:t>
      </w:r>
      <w:r>
        <w:rPr>
          <w:rFonts w:ascii="Arial" w:hAnsi="Arial" w:cs="Arial"/>
          <w:sz w:val="18"/>
          <w:szCs w:val="18"/>
        </w:rPr>
        <w:t>---</w:t>
      </w:r>
    </w:p>
    <w:p w14:paraId="4F524B10" w14:textId="77777777" w:rsidR="00081FED" w:rsidRPr="0056447E" w:rsidRDefault="00081FED" w:rsidP="00081FE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31683E6" w14:textId="635757A9" w:rsidR="00081FED" w:rsidRPr="0052599A" w:rsidRDefault="00081FED" w:rsidP="00081FED">
      <w:pPr>
        <w:jc w:val="both"/>
        <w:rPr>
          <w:rFonts w:ascii="Arial" w:hAnsi="Arial" w:cs="Arial"/>
          <w:sz w:val="16"/>
          <w:szCs w:val="16"/>
        </w:rPr>
      </w:pPr>
      <w:r w:rsidRPr="0052599A">
        <w:rPr>
          <w:rFonts w:ascii="Arial" w:hAnsi="Arial" w:cs="Arial"/>
          <w:bCs/>
          <w:sz w:val="16"/>
          <w:szCs w:val="16"/>
          <w:lang w:val="es-MX"/>
        </w:rPr>
        <w:t xml:space="preserve">Para las partidas adjudicadas, se formalizará esta adquisición mediante contrato de prestación de servicios a precio fijo en los términos de los artículos 65, 66 y 67 de la Ley, la fecha tentativa de firma de contrato, el día </w:t>
      </w:r>
      <w:r w:rsidR="001A2574" w:rsidRPr="0052599A">
        <w:rPr>
          <w:rFonts w:ascii="Arial" w:hAnsi="Arial" w:cs="Arial"/>
          <w:b/>
          <w:bCs/>
          <w:color w:val="000000"/>
          <w:sz w:val="16"/>
          <w:szCs w:val="16"/>
          <w:lang w:val="es-MX"/>
        </w:rPr>
        <w:t>19</w:t>
      </w:r>
      <w:r w:rsidRPr="0052599A">
        <w:rPr>
          <w:rFonts w:ascii="Arial" w:hAnsi="Arial" w:cs="Arial"/>
          <w:b/>
          <w:bCs/>
          <w:color w:val="000000"/>
          <w:sz w:val="16"/>
          <w:szCs w:val="16"/>
          <w:lang w:val="es-MX"/>
        </w:rPr>
        <w:t xml:space="preserve"> de marzo de 2024 </w:t>
      </w:r>
      <w:r w:rsidRPr="0052599A">
        <w:rPr>
          <w:rFonts w:ascii="Arial" w:hAnsi="Arial" w:cs="Arial"/>
          <w:bCs/>
          <w:sz w:val="16"/>
          <w:szCs w:val="16"/>
          <w:lang w:val="es-MX"/>
        </w:rPr>
        <w:t xml:space="preserve">en el Departamento de Compras de la Dirección General de Finanzas, sita en edificio 222 P.B., Ciudad Universitaria, en horario de </w:t>
      </w:r>
      <w:r w:rsidRPr="0052599A">
        <w:rPr>
          <w:rFonts w:ascii="Arial" w:hAnsi="Arial" w:cs="Arial"/>
          <w:b/>
          <w:bCs/>
          <w:sz w:val="16"/>
          <w:szCs w:val="16"/>
          <w:lang w:val="es-MX"/>
        </w:rPr>
        <w:t xml:space="preserve">14:00 a 15:00 horas. </w:t>
      </w:r>
      <w:r w:rsidRPr="0052599A">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w:t>
      </w:r>
      <w:r w:rsidRPr="0052599A">
        <w:rPr>
          <w:rFonts w:ascii="Arial" w:hAnsi="Arial" w:cs="Arial"/>
          <w:sz w:val="16"/>
          <w:szCs w:val="16"/>
        </w:rPr>
        <w:lastRenderedPageBreak/>
        <w:t>la entrega inicia al día siguiente de esta fecha, es decir se cuentan al día siguiente de la fecha de fallo. -----------------------</w:t>
      </w:r>
      <w:r w:rsidR="001A2574" w:rsidRPr="0052599A">
        <w:rPr>
          <w:rFonts w:ascii="Arial" w:hAnsi="Arial" w:cs="Arial"/>
          <w:sz w:val="16"/>
          <w:szCs w:val="16"/>
        </w:rPr>
        <w:t>---------------------------------------------------------------------------------------------------------------------------------------------------------------------------------------------------------------------------------------------------------------------------------------------------</w:t>
      </w:r>
      <w:r w:rsidR="0052599A">
        <w:rPr>
          <w:rFonts w:ascii="Arial" w:hAnsi="Arial" w:cs="Arial"/>
          <w:sz w:val="16"/>
          <w:szCs w:val="16"/>
        </w:rPr>
        <w:t>---------------------------------------</w:t>
      </w:r>
      <w:r w:rsidR="001A2574" w:rsidRPr="0052599A">
        <w:rPr>
          <w:rFonts w:ascii="Arial" w:hAnsi="Arial" w:cs="Arial"/>
          <w:sz w:val="16"/>
          <w:szCs w:val="16"/>
        </w:rPr>
        <w:t>----</w:t>
      </w:r>
      <w:r w:rsidRPr="0052599A">
        <w:rPr>
          <w:rFonts w:ascii="Arial" w:hAnsi="Arial" w:cs="Arial"/>
          <w:sz w:val="16"/>
          <w:szCs w:val="16"/>
        </w:rPr>
        <w:t>-</w:t>
      </w:r>
    </w:p>
    <w:p w14:paraId="628CD4CC" w14:textId="11157FFD" w:rsidR="00081FED" w:rsidRPr="001056B0" w:rsidRDefault="00081FED" w:rsidP="00081FED">
      <w:pPr>
        <w:pStyle w:val="Sangradetextonormal"/>
        <w:ind w:left="0"/>
        <w:jc w:val="both"/>
        <w:rPr>
          <w:rFonts w:ascii="Arial" w:hAnsi="Arial" w:cs="Arial"/>
        </w:rPr>
      </w:pPr>
      <w:r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Pr>
          <w:rFonts w:ascii="Arial" w:hAnsi="Arial" w:cs="Arial"/>
          <w:sz w:val="16"/>
          <w:szCs w:val="16"/>
        </w:rPr>
        <w:t>a miscelánea fiscal para el 2024</w:t>
      </w:r>
      <w:r w:rsidRPr="00BE3132">
        <w:rPr>
          <w:rFonts w:ascii="Arial" w:hAnsi="Arial" w:cs="Arial"/>
          <w:sz w:val="16"/>
          <w:szCs w:val="16"/>
        </w:rPr>
        <w:t xml:space="preserve"> publicada el 29 de diciembre de 2023 en el Diario Oficial de la Federación. Por lo que el concursante ganador deberá realizar la consulta de opinión ante el SAT en la página: </w:t>
      </w:r>
      <w:proofErr w:type="gramStart"/>
      <w:r w:rsidRPr="00BE3132">
        <w:rPr>
          <w:rFonts w:ascii="Arial" w:hAnsi="Arial" w:cs="Arial"/>
          <w:sz w:val="16"/>
          <w:szCs w:val="16"/>
        </w:rPr>
        <w:t>http://www.sat.gob.mx  en</w:t>
      </w:r>
      <w:proofErr w:type="gramEnd"/>
      <w:r w:rsidRPr="00BE3132">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w:t>
      </w:r>
      <w:r w:rsidRPr="001056B0">
        <w:rPr>
          <w:rFonts w:ascii="Arial" w:hAnsi="Arial" w:cs="Arial"/>
          <w:sz w:val="16"/>
          <w:szCs w:val="16"/>
        </w:rPr>
        <w:t xml:space="preserve">opinión. Conforme al numeral </w:t>
      </w:r>
      <w:r w:rsidR="001056B0" w:rsidRPr="001056B0">
        <w:rPr>
          <w:rFonts w:ascii="Arial" w:hAnsi="Arial" w:cs="Arial"/>
          <w:sz w:val="16"/>
          <w:szCs w:val="16"/>
        </w:rPr>
        <w:t>XV. inciso a. “Garantía de cumplimiento y vicios ocultos del contrato, o en su caso garantía de cumplimiento y calidad del contrato”</w:t>
      </w:r>
      <w:r w:rsidRPr="001056B0">
        <w:rPr>
          <w:rFonts w:ascii="Arial" w:hAnsi="Arial" w:cs="Arial"/>
          <w:sz w:val="16"/>
          <w:szCs w:val="16"/>
        </w:rPr>
        <w:t xml:space="preserve">, </w:t>
      </w:r>
      <w:r w:rsidRPr="00BE3132">
        <w:rPr>
          <w:rFonts w:ascii="Arial" w:hAnsi="Arial" w:cs="Arial"/>
          <w:sz w:val="16"/>
          <w:szCs w:val="16"/>
        </w:rPr>
        <w:t>de la convocatoria de la Licitación al rubro señalada, y previo a la formalización del contrato, se deberá constituir por el licitante adjudicado, fianza expedida por una institución legalmente autorizada, en los términos de la Ley de Institu</w:t>
      </w:r>
      <w:r>
        <w:rPr>
          <w:rFonts w:ascii="Arial" w:hAnsi="Arial" w:cs="Arial"/>
          <w:sz w:val="16"/>
          <w:szCs w:val="16"/>
        </w:rPr>
        <w:t>ciones de Seguros y de Fianzas</w:t>
      </w:r>
      <w:r w:rsidRPr="00BE3132">
        <w:rPr>
          <w:rFonts w:ascii="Arial" w:hAnsi="Arial" w:cs="Arial"/>
          <w:sz w:val="16"/>
          <w:szCs w:val="16"/>
        </w:rPr>
        <w:t xml:space="preserve">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056B0" w:rsidRPr="001056B0">
        <w:rPr>
          <w:rFonts w:ascii="Arial" w:hAnsi="Arial" w:cs="Arial"/>
          <w:sz w:val="16"/>
          <w:szCs w:val="16"/>
        </w:rPr>
        <w:t>subnumerales</w:t>
      </w:r>
      <w:proofErr w:type="spellEnd"/>
      <w:r w:rsidRPr="001056B0">
        <w:rPr>
          <w:rFonts w:ascii="Arial" w:hAnsi="Arial" w:cs="Arial"/>
          <w:sz w:val="16"/>
          <w:szCs w:val="16"/>
        </w:rPr>
        <w:t xml:space="preserve"> 1, 2, 3</w:t>
      </w:r>
      <w:r w:rsidR="001056B0" w:rsidRPr="001056B0">
        <w:rPr>
          <w:rFonts w:ascii="Arial" w:hAnsi="Arial" w:cs="Arial"/>
          <w:sz w:val="16"/>
          <w:szCs w:val="16"/>
        </w:rPr>
        <w:t xml:space="preserve">, </w:t>
      </w:r>
      <w:r w:rsidRPr="001056B0">
        <w:rPr>
          <w:rFonts w:ascii="Arial" w:hAnsi="Arial" w:cs="Arial"/>
          <w:sz w:val="16"/>
          <w:szCs w:val="16"/>
        </w:rPr>
        <w:t>4</w:t>
      </w:r>
      <w:r w:rsidR="001056B0" w:rsidRPr="001056B0">
        <w:rPr>
          <w:rFonts w:ascii="Arial" w:hAnsi="Arial" w:cs="Arial"/>
          <w:sz w:val="16"/>
          <w:szCs w:val="16"/>
        </w:rPr>
        <w:t>, 5 y 6</w:t>
      </w:r>
      <w:r w:rsidRPr="001056B0">
        <w:rPr>
          <w:rFonts w:ascii="Arial" w:hAnsi="Arial" w:cs="Arial"/>
          <w:sz w:val="16"/>
          <w:szCs w:val="16"/>
        </w:rPr>
        <w:t xml:space="preserve"> del referido numeral.-----------------------------------------------------------------------------------------------------------------------------------------</w:t>
      </w:r>
      <w:r w:rsidR="00EC0EC3" w:rsidRPr="001056B0">
        <w:rPr>
          <w:rFonts w:ascii="Arial" w:hAnsi="Arial" w:cs="Arial"/>
          <w:sz w:val="16"/>
          <w:szCs w:val="16"/>
        </w:rPr>
        <w:t>-------------------------------------------</w:t>
      </w:r>
      <w:r w:rsidRPr="001056B0">
        <w:rPr>
          <w:rFonts w:ascii="Arial" w:hAnsi="Arial" w:cs="Arial"/>
          <w:sz w:val="16"/>
          <w:szCs w:val="16"/>
        </w:rPr>
        <w:t>-------------------------------------------------------------------------------------------------------</w:t>
      </w:r>
      <w:r w:rsidR="001056B0" w:rsidRPr="001056B0">
        <w:rPr>
          <w:rFonts w:ascii="Arial" w:hAnsi="Arial" w:cs="Arial"/>
          <w:sz w:val="16"/>
          <w:szCs w:val="16"/>
        </w:rPr>
        <w:t>-------------------------------------------------------------------------------------------------------------------------------------------------</w:t>
      </w:r>
    </w:p>
    <w:p w14:paraId="473FFDBD" w14:textId="1F3958D4" w:rsidR="000C74A4" w:rsidRPr="00481C71" w:rsidRDefault="00481C71" w:rsidP="000C74A4">
      <w:pPr>
        <w:jc w:val="both"/>
        <w:rPr>
          <w:rFonts w:ascii="Arial" w:hAnsi="Arial" w:cs="Arial"/>
          <w:bCs/>
          <w:sz w:val="16"/>
          <w:szCs w:val="16"/>
          <w:lang w:val="es-MX"/>
        </w:rPr>
      </w:pPr>
      <w:r w:rsidRPr="00481C71">
        <w:rPr>
          <w:rFonts w:ascii="Arial" w:hAnsi="Arial" w:cs="Arial"/>
          <w:sz w:val="16"/>
          <w:szCs w:val="16"/>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9456C5">
        <w:rPr>
          <w:rFonts w:ascii="Arial" w:hAnsi="Arial" w:cs="Arial"/>
          <w:b/>
          <w:sz w:val="16"/>
          <w:szCs w:val="16"/>
        </w:rPr>
        <w:t>.</w:t>
      </w:r>
      <w:r w:rsidRPr="006B7FAE">
        <w:rPr>
          <w:rFonts w:ascii="Arial" w:hAnsi="Arial" w:cs="Arial"/>
          <w:b/>
          <w:sz w:val="16"/>
          <w:szCs w:val="16"/>
        </w:rPr>
        <w:t>-----------------------------</w:t>
      </w:r>
      <w:r w:rsidR="009456C5" w:rsidRPr="006B7FAE">
        <w:rPr>
          <w:rFonts w:ascii="Arial" w:hAnsi="Arial" w:cs="Arial"/>
          <w:b/>
          <w:sz w:val="16"/>
          <w:szCs w:val="16"/>
        </w:rPr>
        <w:t>-------------------------------</w:t>
      </w:r>
      <w:r w:rsidRPr="006B7FAE">
        <w:rPr>
          <w:rFonts w:ascii="Arial" w:hAnsi="Arial" w:cs="Arial"/>
          <w:b/>
          <w:sz w:val="16"/>
          <w:szCs w:val="16"/>
        </w:rPr>
        <w:t>---------------</w:t>
      </w:r>
      <w:r w:rsidR="0052599A" w:rsidRPr="006B7FAE">
        <w:rPr>
          <w:rFonts w:ascii="Arial" w:hAnsi="Arial" w:cs="Arial"/>
          <w:b/>
          <w:sz w:val="16"/>
          <w:szCs w:val="16"/>
        </w:rPr>
        <w:t xml:space="preserve"> </w:t>
      </w:r>
      <w:r w:rsidR="00BC03D6" w:rsidRPr="006B7FAE">
        <w:rPr>
          <w:rFonts w:ascii="Arial" w:hAnsi="Arial" w:cs="Arial"/>
          <w:b/>
          <w:sz w:val="16"/>
          <w:szCs w:val="16"/>
        </w:rPr>
        <w:t>--------------------------------------------------------------------------------------------------</w:t>
      </w:r>
      <w:r w:rsidRPr="006B7FAE">
        <w:rPr>
          <w:rFonts w:ascii="Arial" w:hAnsi="Arial" w:cs="Arial"/>
          <w:b/>
          <w:sz w:val="16"/>
          <w:szCs w:val="16"/>
        </w:rPr>
        <w:t>-------------------</w:t>
      </w:r>
      <w:r w:rsidR="009456C5" w:rsidRPr="006B7FAE">
        <w:rPr>
          <w:rFonts w:ascii="Arial" w:hAnsi="Arial" w:cs="Arial"/>
          <w:b/>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4820BE">
        <w:trPr>
          <w:trHeight w:val="22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280781">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0DA6D908" w:rsid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280781">
        <w:trPr>
          <w:jc w:val="center"/>
        </w:trPr>
        <w:tc>
          <w:tcPr>
            <w:tcW w:w="4414" w:type="dxa"/>
          </w:tcPr>
          <w:p w14:paraId="76B0EFE6" w14:textId="77777777" w:rsidR="004820BE" w:rsidRPr="004820BE" w:rsidRDefault="004820BE" w:rsidP="004820BE">
            <w:pPr>
              <w:rPr>
                <w:rFonts w:ascii="Arial" w:hAnsi="Arial" w:cs="Arial"/>
                <w:b/>
                <w:sz w:val="18"/>
                <w:szCs w:val="18"/>
                <w:lang w:val="es-MX"/>
              </w:rPr>
            </w:pPr>
          </w:p>
          <w:p w14:paraId="7CF046EF" w14:textId="77777777" w:rsidR="004820BE" w:rsidRPr="004820BE" w:rsidRDefault="004820BE" w:rsidP="004820BE">
            <w:pPr>
              <w:rPr>
                <w:rFonts w:ascii="Arial" w:hAnsi="Arial" w:cs="Arial"/>
                <w:b/>
                <w:sz w:val="18"/>
                <w:szCs w:val="18"/>
              </w:rPr>
            </w:pPr>
            <w:r w:rsidRPr="004820BE">
              <w:rPr>
                <w:rFonts w:ascii="Arial" w:hAnsi="Arial" w:cs="Arial"/>
                <w:b/>
                <w:sz w:val="18"/>
                <w:szCs w:val="18"/>
              </w:rPr>
              <w:t>C. Beatriz E. Rivera de Loera</w:t>
            </w:r>
          </w:p>
          <w:p w14:paraId="66681E68" w14:textId="77777777" w:rsidR="004820BE" w:rsidRDefault="004820BE" w:rsidP="004820BE">
            <w:pPr>
              <w:rPr>
                <w:rFonts w:ascii="Arial" w:hAnsi="Arial" w:cs="Arial"/>
                <w:sz w:val="18"/>
                <w:szCs w:val="18"/>
              </w:rPr>
            </w:pPr>
            <w:r w:rsidRPr="004820BE">
              <w:rPr>
                <w:rFonts w:ascii="Arial" w:hAnsi="Arial" w:cs="Arial"/>
                <w:sz w:val="18"/>
                <w:szCs w:val="18"/>
              </w:rPr>
              <w:t xml:space="preserve">Jefa del Departamento de Compras </w:t>
            </w:r>
          </w:p>
          <w:p w14:paraId="6E6760D8" w14:textId="3E29D89F" w:rsidR="004820BE" w:rsidRPr="004820BE" w:rsidRDefault="004820BE" w:rsidP="004820BE">
            <w:pPr>
              <w:rPr>
                <w:rFonts w:ascii="Arial" w:hAnsi="Arial" w:cs="Arial"/>
                <w:sz w:val="18"/>
                <w:szCs w:val="18"/>
              </w:rPr>
            </w:pP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04FD252" w14:textId="77777777" w:rsidR="00EC0EC3" w:rsidRPr="004820BE" w:rsidRDefault="00EC0EC3"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0A9B1F06" w14:textId="77777777" w:rsidTr="00280781">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77777777" w:rsidR="004820BE" w:rsidRPr="004820BE" w:rsidRDefault="004820BE" w:rsidP="004820BE">
            <w:pPr>
              <w:rPr>
                <w:rFonts w:ascii="Arial" w:hAnsi="Arial" w:cs="Arial"/>
                <w:b/>
                <w:sz w:val="18"/>
                <w:szCs w:val="18"/>
              </w:rPr>
            </w:pPr>
            <w:r w:rsidRPr="004820BE">
              <w:rPr>
                <w:rFonts w:ascii="Arial" w:hAnsi="Arial" w:cs="Arial"/>
                <w:b/>
                <w:sz w:val="18"/>
                <w:szCs w:val="18"/>
              </w:rPr>
              <w:t>C. Ana Francisca Contreras Mejía</w:t>
            </w:r>
          </w:p>
          <w:p w14:paraId="0CBE7BE5"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2B425E43" w:rsid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77777777"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____________________________________</w:t>
            </w:r>
          </w:p>
        </w:tc>
      </w:tr>
      <w:tr w:rsidR="004820BE" w:rsidRPr="004820BE" w14:paraId="397B6DC6" w14:textId="77777777" w:rsidTr="00280781">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77777777" w:rsidR="004820BE" w:rsidRPr="004820BE" w:rsidRDefault="004820BE" w:rsidP="004820BE">
            <w:pPr>
              <w:rPr>
                <w:rFonts w:ascii="Arial" w:hAnsi="Arial" w:cs="Arial"/>
                <w:b/>
                <w:sz w:val="18"/>
                <w:szCs w:val="18"/>
              </w:rPr>
            </w:pPr>
            <w:r w:rsidRPr="004820BE">
              <w:rPr>
                <w:rFonts w:ascii="Arial" w:hAnsi="Arial" w:cs="Arial"/>
                <w:b/>
                <w:sz w:val="18"/>
                <w:szCs w:val="18"/>
              </w:rPr>
              <w:t>C. María Díaz Rodríguez</w:t>
            </w:r>
          </w:p>
          <w:p w14:paraId="60D255FF"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del Departamento Jurídico</w:t>
            </w:r>
          </w:p>
          <w:p w14:paraId="4DCE7A81" w14:textId="0ABC8ABE" w:rsidR="004820BE" w:rsidRPr="004820BE" w:rsidRDefault="004820BE"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23106A12" w:rsid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F45E947" w14:textId="77777777" w:rsidTr="00280781">
        <w:trPr>
          <w:jc w:val="center"/>
        </w:trPr>
        <w:tc>
          <w:tcPr>
            <w:tcW w:w="4414" w:type="dxa"/>
          </w:tcPr>
          <w:p w14:paraId="4F2F1939" w14:textId="77777777" w:rsidR="004820BE" w:rsidRPr="004820BE" w:rsidRDefault="004820BE" w:rsidP="004820BE">
            <w:pPr>
              <w:rPr>
                <w:rFonts w:ascii="Arial" w:hAnsi="Arial" w:cs="Arial"/>
                <w:b/>
                <w:sz w:val="18"/>
                <w:szCs w:val="18"/>
              </w:rPr>
            </w:pPr>
          </w:p>
          <w:p w14:paraId="5CE786CF" w14:textId="77777777" w:rsidR="004820BE" w:rsidRPr="004820BE" w:rsidRDefault="004820BE" w:rsidP="004820BE">
            <w:pPr>
              <w:rPr>
                <w:rFonts w:ascii="Arial" w:hAnsi="Arial" w:cs="Arial"/>
                <w:b/>
                <w:sz w:val="18"/>
                <w:szCs w:val="18"/>
              </w:rPr>
            </w:pPr>
            <w:r w:rsidRPr="004820BE">
              <w:rPr>
                <w:rFonts w:ascii="Arial" w:hAnsi="Arial" w:cs="Arial"/>
                <w:b/>
                <w:sz w:val="18"/>
                <w:szCs w:val="18"/>
              </w:rPr>
              <w:t>C. Roberto Bernal Castañón</w:t>
            </w:r>
          </w:p>
          <w:p w14:paraId="392B8AA4" w14:textId="77777777" w:rsidR="004820BE" w:rsidRPr="004820BE" w:rsidRDefault="004820BE" w:rsidP="004820BE">
            <w:pPr>
              <w:rPr>
                <w:rFonts w:ascii="Arial" w:hAnsi="Arial" w:cs="Arial"/>
                <w:sz w:val="18"/>
                <w:szCs w:val="18"/>
                <w:lang w:val="es-MX"/>
              </w:rPr>
            </w:pPr>
            <w:r w:rsidRPr="004820BE">
              <w:rPr>
                <w:rFonts w:ascii="Arial" w:hAnsi="Arial" w:cs="Arial"/>
                <w:sz w:val="18"/>
                <w:szCs w:val="18"/>
                <w:lang w:val="es-MX"/>
              </w:rPr>
              <w:t xml:space="preserve">Representante de la Dir. General de Planeación y Desarrollo </w:t>
            </w:r>
          </w:p>
          <w:p w14:paraId="56728E71" w14:textId="77777777" w:rsidR="004820BE" w:rsidRPr="004820BE" w:rsidRDefault="004820BE" w:rsidP="004820BE">
            <w:pPr>
              <w:rPr>
                <w:rFonts w:ascii="Arial" w:hAnsi="Arial" w:cs="Arial"/>
                <w:sz w:val="18"/>
                <w:szCs w:val="18"/>
                <w:highlight w:val="yellow"/>
              </w:rPr>
            </w:pPr>
          </w:p>
        </w:tc>
        <w:tc>
          <w:tcPr>
            <w:tcW w:w="4414" w:type="dxa"/>
          </w:tcPr>
          <w:p w14:paraId="03CF6F3A" w14:textId="77777777" w:rsidR="004820BE" w:rsidRPr="004820BE" w:rsidRDefault="004820BE" w:rsidP="004820BE">
            <w:pPr>
              <w:jc w:val="center"/>
              <w:rPr>
                <w:rFonts w:ascii="Arial" w:hAnsi="Arial" w:cs="Arial"/>
                <w:sz w:val="18"/>
                <w:szCs w:val="18"/>
                <w:lang w:val="es-MX"/>
              </w:rPr>
            </w:pPr>
          </w:p>
          <w:p w14:paraId="47EAC64F" w14:textId="3620F063" w:rsidR="004820BE" w:rsidRDefault="004820BE" w:rsidP="004820BE">
            <w:pPr>
              <w:rPr>
                <w:rFonts w:ascii="Arial" w:hAnsi="Arial" w:cs="Arial"/>
                <w:sz w:val="18"/>
                <w:szCs w:val="18"/>
                <w:lang w:val="es-MX"/>
              </w:rPr>
            </w:pPr>
          </w:p>
          <w:p w14:paraId="28B2DF35" w14:textId="77777777" w:rsidR="00EC0EC3" w:rsidRPr="004820BE" w:rsidRDefault="00EC0EC3" w:rsidP="004820BE">
            <w:pPr>
              <w:rPr>
                <w:rFonts w:ascii="Arial" w:hAnsi="Arial" w:cs="Arial"/>
                <w:sz w:val="18"/>
                <w:szCs w:val="18"/>
                <w:lang w:val="es-MX"/>
              </w:rPr>
            </w:pPr>
          </w:p>
          <w:p w14:paraId="14C68E0F" w14:textId="17E0D7BB" w:rsidR="004820BE" w:rsidRPr="004820BE" w:rsidRDefault="006B7FAE" w:rsidP="006B7FAE">
            <w:pPr>
              <w:jc w:val="center"/>
              <w:rPr>
                <w:rFonts w:ascii="Arial" w:hAnsi="Arial" w:cs="Arial"/>
                <w:sz w:val="18"/>
                <w:szCs w:val="18"/>
                <w:lang w:val="es-MX"/>
              </w:rPr>
            </w:pPr>
            <w:r w:rsidRPr="004820BE">
              <w:rPr>
                <w:rFonts w:ascii="Arial" w:hAnsi="Arial" w:cs="Arial"/>
                <w:sz w:val="18"/>
                <w:szCs w:val="18"/>
                <w:lang w:val="es-MX"/>
              </w:rPr>
              <w:t>____________________________________</w:t>
            </w:r>
          </w:p>
          <w:p w14:paraId="20448242" w14:textId="79A3C647" w:rsidR="004820BE" w:rsidRPr="004820BE" w:rsidRDefault="004820BE" w:rsidP="004820BE">
            <w:pPr>
              <w:jc w:val="center"/>
              <w:rPr>
                <w:rFonts w:ascii="Arial" w:hAnsi="Arial" w:cs="Arial"/>
                <w:sz w:val="18"/>
                <w:szCs w:val="18"/>
                <w:lang w:val="es-MX"/>
              </w:rPr>
            </w:pPr>
          </w:p>
        </w:tc>
      </w:tr>
      <w:tr w:rsidR="00270409" w:rsidRPr="004820BE" w14:paraId="7281AF6A" w14:textId="77777777" w:rsidTr="00280781">
        <w:trPr>
          <w:jc w:val="center"/>
        </w:trPr>
        <w:tc>
          <w:tcPr>
            <w:tcW w:w="4414" w:type="dxa"/>
          </w:tcPr>
          <w:p w14:paraId="21AF1351" w14:textId="77777777" w:rsidR="00270409" w:rsidRPr="001F55A0" w:rsidRDefault="00270409" w:rsidP="00270409">
            <w:pPr>
              <w:pStyle w:val="Sangradetextonormal"/>
              <w:ind w:left="0"/>
              <w:rPr>
                <w:rFonts w:ascii="Arial" w:hAnsi="Arial" w:cs="Arial"/>
                <w:b/>
                <w:sz w:val="18"/>
                <w:szCs w:val="18"/>
                <w:lang w:val="es-ES"/>
              </w:rPr>
            </w:pPr>
          </w:p>
          <w:p w14:paraId="5484BD00" w14:textId="77777777" w:rsidR="00270409" w:rsidRPr="0032356E" w:rsidRDefault="00270409" w:rsidP="00270409">
            <w:pPr>
              <w:rPr>
                <w:rFonts w:ascii="Arial" w:hAnsi="Arial" w:cs="Arial"/>
                <w:b/>
                <w:sz w:val="18"/>
                <w:szCs w:val="18"/>
              </w:rPr>
            </w:pPr>
            <w:r w:rsidRPr="0032356E">
              <w:rPr>
                <w:rFonts w:ascii="Arial" w:hAnsi="Arial" w:cs="Arial"/>
                <w:b/>
                <w:sz w:val="18"/>
                <w:szCs w:val="18"/>
              </w:rPr>
              <w:t>C. Jesica de Jesús Nieto Plascencia</w:t>
            </w:r>
          </w:p>
          <w:p w14:paraId="03539A25" w14:textId="77777777" w:rsidR="00270409" w:rsidRPr="0032356E" w:rsidRDefault="00270409" w:rsidP="00270409">
            <w:pPr>
              <w:jc w:val="both"/>
              <w:rPr>
                <w:rFonts w:ascii="Arial" w:hAnsi="Arial" w:cs="Arial"/>
                <w:sz w:val="18"/>
                <w:szCs w:val="18"/>
              </w:rPr>
            </w:pPr>
            <w:r w:rsidRPr="0032356E">
              <w:rPr>
                <w:rFonts w:ascii="Arial" w:hAnsi="Arial" w:cs="Arial"/>
                <w:sz w:val="18"/>
                <w:szCs w:val="18"/>
              </w:rPr>
              <w:t>Jefa del Almacén General de Consumibles (área requirente)</w:t>
            </w:r>
          </w:p>
          <w:p w14:paraId="36AF29A5" w14:textId="77777777" w:rsidR="00270409" w:rsidRPr="004820BE" w:rsidRDefault="00270409" w:rsidP="00270409">
            <w:pPr>
              <w:rPr>
                <w:rFonts w:ascii="Arial" w:hAnsi="Arial" w:cs="Arial"/>
                <w:b/>
                <w:sz w:val="18"/>
                <w:szCs w:val="18"/>
                <w:highlight w:val="yellow"/>
              </w:rPr>
            </w:pPr>
          </w:p>
        </w:tc>
        <w:tc>
          <w:tcPr>
            <w:tcW w:w="4414" w:type="dxa"/>
          </w:tcPr>
          <w:p w14:paraId="62F2A6AE" w14:textId="77777777" w:rsidR="00270409" w:rsidRPr="009B1E88" w:rsidRDefault="00270409" w:rsidP="00270409">
            <w:pPr>
              <w:pStyle w:val="Sangradetextonormal"/>
              <w:ind w:left="0"/>
              <w:jc w:val="center"/>
              <w:rPr>
                <w:rFonts w:ascii="Arial" w:hAnsi="Arial" w:cs="Arial"/>
                <w:sz w:val="18"/>
                <w:szCs w:val="18"/>
              </w:rPr>
            </w:pPr>
          </w:p>
          <w:p w14:paraId="6BFC4392" w14:textId="77777777" w:rsidR="00EC0EC3" w:rsidRPr="009B1E88" w:rsidRDefault="00EC0EC3" w:rsidP="00270409">
            <w:pPr>
              <w:pStyle w:val="Sangradetextonormal"/>
              <w:ind w:left="0"/>
              <w:jc w:val="center"/>
              <w:rPr>
                <w:rFonts w:ascii="Arial" w:hAnsi="Arial" w:cs="Arial"/>
                <w:sz w:val="18"/>
                <w:szCs w:val="18"/>
              </w:rPr>
            </w:pPr>
          </w:p>
          <w:p w14:paraId="705EBD47" w14:textId="77777777" w:rsidR="00270409" w:rsidRPr="009B1E88" w:rsidRDefault="00270409" w:rsidP="00270409">
            <w:pPr>
              <w:pStyle w:val="Sangradetextonormal"/>
              <w:ind w:left="0"/>
              <w:jc w:val="center"/>
              <w:rPr>
                <w:rFonts w:ascii="Arial" w:hAnsi="Arial" w:cs="Arial"/>
                <w:sz w:val="18"/>
                <w:szCs w:val="18"/>
              </w:rPr>
            </w:pPr>
          </w:p>
          <w:p w14:paraId="2D4CB327" w14:textId="7D903E61" w:rsidR="00270409" w:rsidRPr="004820BE" w:rsidRDefault="00270409" w:rsidP="00270409">
            <w:pPr>
              <w:jc w:val="center"/>
              <w:rPr>
                <w:rFonts w:ascii="Arial" w:hAnsi="Arial" w:cs="Arial"/>
                <w:sz w:val="18"/>
                <w:szCs w:val="18"/>
                <w:lang w:val="es-MX"/>
              </w:rPr>
            </w:pPr>
            <w:r w:rsidRPr="009B1E88">
              <w:rPr>
                <w:rFonts w:ascii="Arial" w:hAnsi="Arial" w:cs="Arial"/>
                <w:sz w:val="18"/>
                <w:szCs w:val="18"/>
              </w:rPr>
              <w:t>____________________________________</w:t>
            </w:r>
          </w:p>
        </w:tc>
      </w:tr>
      <w:tr w:rsidR="004820BE" w:rsidRPr="004820BE" w14:paraId="20E49DEB" w14:textId="77777777" w:rsidTr="00280781">
        <w:trPr>
          <w:jc w:val="center"/>
        </w:trPr>
        <w:tc>
          <w:tcPr>
            <w:tcW w:w="4414" w:type="dxa"/>
          </w:tcPr>
          <w:p w14:paraId="5E1BE2E4" w14:textId="77777777" w:rsidR="004820BE" w:rsidRPr="004820BE" w:rsidRDefault="004820BE" w:rsidP="004820BE">
            <w:pPr>
              <w:rPr>
                <w:rFonts w:ascii="Arial" w:hAnsi="Arial" w:cs="Arial"/>
                <w:b/>
                <w:sz w:val="18"/>
                <w:szCs w:val="18"/>
              </w:rPr>
            </w:pPr>
          </w:p>
          <w:p w14:paraId="6EDC263B" w14:textId="77777777"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1DA9A72B" w14:textId="70AFCBB7" w:rsidR="004820BE" w:rsidRPr="00700501" w:rsidRDefault="004820BE" w:rsidP="004820BE">
            <w:pPr>
              <w:rPr>
                <w:rFonts w:ascii="Arial" w:hAnsi="Arial" w:cs="Arial"/>
                <w:sz w:val="18"/>
                <w:szCs w:val="18"/>
              </w:rPr>
            </w:pPr>
            <w:r w:rsidRPr="004820BE">
              <w:rPr>
                <w:rFonts w:ascii="Arial" w:hAnsi="Arial" w:cs="Arial"/>
                <w:sz w:val="18"/>
                <w:szCs w:val="18"/>
              </w:rPr>
              <w:t>Departamento de Compras</w:t>
            </w:r>
          </w:p>
        </w:tc>
        <w:tc>
          <w:tcPr>
            <w:tcW w:w="4414" w:type="dxa"/>
          </w:tcPr>
          <w:p w14:paraId="107EF14B" w14:textId="77777777" w:rsidR="004820BE" w:rsidRPr="004820BE" w:rsidRDefault="004820BE" w:rsidP="004820BE">
            <w:pPr>
              <w:jc w:val="center"/>
              <w:rPr>
                <w:rFonts w:ascii="Arial" w:hAnsi="Arial" w:cs="Arial"/>
                <w:sz w:val="18"/>
                <w:szCs w:val="18"/>
                <w:lang w:val="es-MX"/>
              </w:rPr>
            </w:pPr>
          </w:p>
          <w:p w14:paraId="2472C1EB" w14:textId="77777777" w:rsidR="00EC0EC3" w:rsidRPr="004820BE" w:rsidRDefault="00EC0EC3" w:rsidP="004820BE">
            <w:pPr>
              <w:rPr>
                <w:rFonts w:ascii="Arial" w:hAnsi="Arial" w:cs="Arial"/>
                <w:sz w:val="18"/>
                <w:szCs w:val="18"/>
                <w:lang w:val="es-MX"/>
              </w:rPr>
            </w:pPr>
          </w:p>
          <w:p w14:paraId="7C88A310"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4E7DC54" w14:textId="77777777" w:rsidTr="00280781">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4820BE" w:rsidRDefault="004820BE" w:rsidP="004820BE">
            <w:pPr>
              <w:rPr>
                <w:rFonts w:ascii="Arial" w:hAnsi="Arial" w:cs="Arial"/>
                <w:b/>
                <w:sz w:val="18"/>
                <w:szCs w:val="18"/>
              </w:rPr>
            </w:pPr>
            <w:r w:rsidRPr="004820BE">
              <w:rPr>
                <w:rFonts w:ascii="Arial" w:hAnsi="Arial" w:cs="Arial"/>
                <w:b/>
                <w:sz w:val="18"/>
                <w:szCs w:val="18"/>
              </w:rPr>
              <w:t>C. Gabriela del Socorro Muñoz Vera</w:t>
            </w:r>
          </w:p>
          <w:p w14:paraId="45759927"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78C582CC" w14:textId="2FB93CD7" w:rsidR="004820BE" w:rsidRDefault="004820BE" w:rsidP="004820BE">
            <w:pPr>
              <w:rPr>
                <w:rFonts w:ascii="Arial" w:hAnsi="Arial" w:cs="Arial"/>
                <w:sz w:val="18"/>
                <w:szCs w:val="18"/>
                <w:lang w:val="es-MX"/>
              </w:rPr>
            </w:pPr>
          </w:p>
          <w:p w14:paraId="705FC238" w14:textId="77777777" w:rsidR="00EC0EC3" w:rsidRPr="004820BE" w:rsidRDefault="00EC0EC3"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2A5D2A8" w14:textId="77777777" w:rsidTr="00280781">
        <w:trPr>
          <w:jc w:val="center"/>
        </w:trPr>
        <w:tc>
          <w:tcPr>
            <w:tcW w:w="4414" w:type="dxa"/>
          </w:tcPr>
          <w:p w14:paraId="1DFC3B50" w14:textId="77777777" w:rsidR="004820BE" w:rsidRPr="004820BE" w:rsidRDefault="004820BE" w:rsidP="004820BE">
            <w:pPr>
              <w:rPr>
                <w:rFonts w:ascii="Arial" w:hAnsi="Arial" w:cs="Arial"/>
                <w:b/>
                <w:sz w:val="18"/>
                <w:szCs w:val="18"/>
              </w:rPr>
            </w:pPr>
          </w:p>
          <w:p w14:paraId="707C39C3" w14:textId="77777777" w:rsidR="004820BE" w:rsidRPr="004820BE" w:rsidRDefault="004820BE" w:rsidP="004820BE">
            <w:pPr>
              <w:rPr>
                <w:rFonts w:ascii="Arial" w:hAnsi="Arial" w:cs="Arial"/>
                <w:b/>
                <w:sz w:val="18"/>
                <w:szCs w:val="18"/>
              </w:rPr>
            </w:pPr>
            <w:r w:rsidRPr="004820BE">
              <w:rPr>
                <w:rFonts w:ascii="Arial" w:hAnsi="Arial" w:cs="Arial"/>
                <w:b/>
                <w:sz w:val="18"/>
                <w:szCs w:val="18"/>
              </w:rPr>
              <w:t>C. Arnoldo Rodríguez Romo</w:t>
            </w:r>
          </w:p>
          <w:p w14:paraId="68C0D58A"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8CCF7F5" w14:textId="77777777" w:rsidR="004820BE" w:rsidRPr="004820BE" w:rsidRDefault="004820BE" w:rsidP="004820BE">
            <w:pPr>
              <w:rPr>
                <w:rFonts w:ascii="Arial" w:hAnsi="Arial" w:cs="Arial"/>
                <w:b/>
                <w:sz w:val="18"/>
                <w:szCs w:val="18"/>
              </w:rPr>
            </w:pPr>
          </w:p>
        </w:tc>
        <w:tc>
          <w:tcPr>
            <w:tcW w:w="4414" w:type="dxa"/>
          </w:tcPr>
          <w:p w14:paraId="7A515043" w14:textId="4BD30BCD" w:rsidR="004820BE" w:rsidRDefault="004820BE" w:rsidP="004820BE">
            <w:pPr>
              <w:jc w:val="center"/>
              <w:rPr>
                <w:rFonts w:ascii="Arial" w:hAnsi="Arial" w:cs="Arial"/>
                <w:sz w:val="18"/>
                <w:szCs w:val="18"/>
                <w:lang w:val="es-MX"/>
              </w:rPr>
            </w:pPr>
          </w:p>
          <w:p w14:paraId="7A78A577" w14:textId="77777777" w:rsidR="00EC0EC3" w:rsidRPr="004820BE" w:rsidRDefault="00EC0EC3" w:rsidP="004820BE">
            <w:pPr>
              <w:jc w:val="center"/>
              <w:rPr>
                <w:rFonts w:ascii="Arial" w:hAnsi="Arial" w:cs="Arial"/>
                <w:sz w:val="18"/>
                <w:szCs w:val="18"/>
                <w:lang w:val="es-MX"/>
              </w:rPr>
            </w:pPr>
          </w:p>
          <w:p w14:paraId="1D09F91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______________________________________</w:t>
            </w:r>
          </w:p>
        </w:tc>
      </w:tr>
    </w:tbl>
    <w:p w14:paraId="60609437" w14:textId="1583C75A" w:rsidR="00962D65" w:rsidRPr="004820BE" w:rsidRDefault="004820BE" w:rsidP="004820BE">
      <w:pPr>
        <w:rPr>
          <w:rFonts w:ascii="Arial" w:hAnsi="Arial" w:cs="Arial"/>
          <w:sz w:val="18"/>
          <w:szCs w:val="18"/>
        </w:rPr>
      </w:pPr>
      <w:r w:rsidRPr="004820BE">
        <w:rPr>
          <w:rFonts w:ascii="Arial" w:hAnsi="Arial" w:cs="Arial"/>
          <w:sz w:val="18"/>
          <w:szCs w:val="18"/>
        </w:rPr>
        <w:t>------------------------------------------------------------------------------------------------------------------------------------------</w:t>
      </w:r>
      <w:r w:rsidR="00EC0EC3">
        <w:rPr>
          <w:rFonts w:ascii="Arial" w:hAnsi="Arial" w:cs="Arial"/>
          <w:sz w:val="18"/>
          <w:szCs w:val="18"/>
        </w:rPr>
        <w:t>---------</w:t>
      </w:r>
      <w:r w:rsidR="005060CD" w:rsidRPr="005060CD">
        <w:rPr>
          <w:rFonts w:ascii="Arial" w:hAnsi="Arial" w:cs="Arial"/>
          <w:b/>
          <w:sz w:val="18"/>
          <w:szCs w:val="18"/>
        </w:rPr>
        <w:t xml:space="preserve"> </w:t>
      </w:r>
      <w:r w:rsidR="005060CD">
        <w:rPr>
          <w:rFonts w:ascii="Arial" w:hAnsi="Arial" w:cs="Arial"/>
          <w:b/>
          <w:sz w:val="18"/>
          <w:szCs w:val="18"/>
        </w:rPr>
        <w:t>Sin presencia</w:t>
      </w:r>
      <w:r w:rsidR="005060CD" w:rsidRPr="00371B68">
        <w:rPr>
          <w:rFonts w:ascii="Arial" w:hAnsi="Arial" w:cs="Arial"/>
          <w:b/>
          <w:sz w:val="18"/>
          <w:szCs w:val="18"/>
        </w:rPr>
        <w:t xml:space="preserve"> de Licitantes </w:t>
      </w:r>
      <w:r w:rsidR="00EC0EC3">
        <w:rPr>
          <w:rFonts w:ascii="Arial" w:hAnsi="Arial" w:cs="Arial"/>
          <w:sz w:val="18"/>
          <w:szCs w:val="18"/>
        </w:rPr>
        <w:t>-----------------------------------------------------------------------------------------------------------</w:t>
      </w:r>
    </w:p>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73D620B5"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saber que la </w:t>
      </w:r>
      <w:r w:rsidRPr="00FE38CB">
        <w:rPr>
          <w:rFonts w:ascii="Arial" w:hAnsi="Arial" w:cs="Arial"/>
          <w:sz w:val="18"/>
          <w:szCs w:val="18"/>
        </w:rPr>
        <w:t xml:space="preserve">presente acta de notificación de fallo consta de </w:t>
      </w:r>
      <w:r w:rsidR="006B7FAE" w:rsidRPr="008013DB">
        <w:rPr>
          <w:rFonts w:ascii="Arial" w:hAnsi="Arial" w:cs="Arial"/>
          <w:b/>
          <w:sz w:val="18"/>
          <w:szCs w:val="18"/>
        </w:rPr>
        <w:t>10</w:t>
      </w:r>
      <w:r w:rsidR="007209CC" w:rsidRPr="008013DB">
        <w:rPr>
          <w:rFonts w:ascii="Arial" w:hAnsi="Arial" w:cs="Arial"/>
          <w:b/>
          <w:sz w:val="18"/>
          <w:szCs w:val="18"/>
        </w:rPr>
        <w:t xml:space="preserve"> </w:t>
      </w:r>
      <w:r w:rsidRPr="008013DB">
        <w:rPr>
          <w:rFonts w:ascii="Arial" w:hAnsi="Arial" w:cs="Arial"/>
          <w:b/>
          <w:sz w:val="18"/>
          <w:szCs w:val="18"/>
        </w:rPr>
        <w:t>páginas</w:t>
      </w:r>
      <w:r w:rsidRPr="008013DB">
        <w:rPr>
          <w:rFonts w:ascii="Arial" w:hAnsi="Arial" w:cs="Arial"/>
          <w:sz w:val="18"/>
          <w:szCs w:val="18"/>
        </w:rPr>
        <w:t>; el Dictamen Técnico, Anexo “</w:t>
      </w:r>
      <w:r w:rsidR="007209CC" w:rsidRPr="008013DB">
        <w:rPr>
          <w:rFonts w:ascii="Arial" w:hAnsi="Arial" w:cs="Arial"/>
          <w:sz w:val="18"/>
          <w:szCs w:val="18"/>
        </w:rPr>
        <w:t>1</w:t>
      </w:r>
      <w:r w:rsidRPr="008013DB">
        <w:rPr>
          <w:rFonts w:ascii="Arial" w:hAnsi="Arial" w:cs="Arial"/>
          <w:sz w:val="18"/>
          <w:szCs w:val="18"/>
        </w:rPr>
        <w:t xml:space="preserve">” </w:t>
      </w:r>
      <w:r w:rsidR="006B7FAE" w:rsidRPr="008013DB">
        <w:rPr>
          <w:rFonts w:ascii="Arial" w:hAnsi="Arial" w:cs="Arial"/>
          <w:sz w:val="18"/>
          <w:szCs w:val="18"/>
        </w:rPr>
        <w:t xml:space="preserve">y “Anexo 1.1” </w:t>
      </w:r>
      <w:r w:rsidRPr="008013DB">
        <w:rPr>
          <w:rFonts w:ascii="Arial" w:hAnsi="Arial" w:cs="Arial"/>
          <w:sz w:val="18"/>
          <w:szCs w:val="18"/>
        </w:rPr>
        <w:t xml:space="preserve">consta de </w:t>
      </w:r>
      <w:r w:rsidR="006B7FAE" w:rsidRPr="008013DB">
        <w:rPr>
          <w:rFonts w:ascii="Arial" w:hAnsi="Arial" w:cs="Arial"/>
          <w:b/>
          <w:sz w:val="18"/>
          <w:szCs w:val="18"/>
        </w:rPr>
        <w:t>15</w:t>
      </w:r>
      <w:r w:rsidRPr="008013DB">
        <w:rPr>
          <w:rFonts w:ascii="Arial" w:hAnsi="Arial" w:cs="Arial"/>
          <w:b/>
          <w:sz w:val="18"/>
          <w:szCs w:val="18"/>
        </w:rPr>
        <w:t xml:space="preserve"> páginas</w:t>
      </w:r>
      <w:r w:rsidRPr="008013DB">
        <w:rPr>
          <w:rFonts w:ascii="Arial" w:hAnsi="Arial" w:cs="Arial"/>
          <w:sz w:val="18"/>
          <w:szCs w:val="18"/>
        </w:rPr>
        <w:t xml:space="preserve">, y el Análisis administrativo </w:t>
      </w:r>
      <w:r w:rsidR="007209CC" w:rsidRPr="008013DB">
        <w:rPr>
          <w:rFonts w:ascii="Arial" w:hAnsi="Arial" w:cs="Arial"/>
          <w:sz w:val="18"/>
          <w:szCs w:val="18"/>
        </w:rPr>
        <w:t xml:space="preserve">Anexo “2” </w:t>
      </w:r>
      <w:r w:rsidRPr="008013DB">
        <w:rPr>
          <w:rFonts w:ascii="Arial" w:hAnsi="Arial" w:cs="Arial"/>
          <w:sz w:val="18"/>
          <w:szCs w:val="18"/>
        </w:rPr>
        <w:t xml:space="preserve">consta en </w:t>
      </w:r>
      <w:r w:rsidR="006B7FAE" w:rsidRPr="008013DB">
        <w:rPr>
          <w:rFonts w:ascii="Arial" w:hAnsi="Arial" w:cs="Arial"/>
          <w:b/>
          <w:sz w:val="18"/>
          <w:szCs w:val="18"/>
        </w:rPr>
        <w:t>10</w:t>
      </w:r>
      <w:r w:rsidRPr="008013DB">
        <w:rPr>
          <w:rFonts w:ascii="Arial" w:hAnsi="Arial" w:cs="Arial"/>
          <w:b/>
          <w:sz w:val="18"/>
          <w:szCs w:val="18"/>
        </w:rPr>
        <w:t xml:space="preserve"> páginas</w:t>
      </w:r>
      <w:r w:rsidRPr="008013DB">
        <w:rPr>
          <w:rFonts w:ascii="Arial" w:hAnsi="Arial" w:cs="Arial"/>
          <w:sz w:val="18"/>
          <w:szCs w:val="18"/>
        </w:rPr>
        <w:t>. ---------------------------------------------------------------------------------------------------------------------------------------------------------------</w:t>
      </w:r>
    </w:p>
    <w:p w14:paraId="51953D94" w14:textId="79EFA466"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r w:rsidRPr="00302989">
        <w:rPr>
          <w:rFonts w:ascii="Arial" w:hAnsi="Arial" w:cs="Arial"/>
          <w:sz w:val="18"/>
          <w:szCs w:val="18"/>
        </w:rPr>
        <w:t xml:space="preserve">las </w:t>
      </w:r>
      <w:r w:rsidR="00FE1EB0" w:rsidRPr="00302989">
        <w:rPr>
          <w:rFonts w:ascii="Arial" w:hAnsi="Arial" w:cs="Arial"/>
          <w:b/>
          <w:sz w:val="18"/>
          <w:szCs w:val="18"/>
        </w:rPr>
        <w:t>1</w:t>
      </w:r>
      <w:r w:rsidR="006B7FAE" w:rsidRPr="00302989">
        <w:rPr>
          <w:rFonts w:ascii="Arial" w:hAnsi="Arial" w:cs="Arial"/>
          <w:b/>
          <w:sz w:val="18"/>
          <w:szCs w:val="18"/>
        </w:rPr>
        <w:t>5</w:t>
      </w:r>
      <w:r w:rsidRPr="00302989">
        <w:rPr>
          <w:rFonts w:ascii="Arial" w:hAnsi="Arial" w:cs="Arial"/>
          <w:b/>
          <w:sz w:val="18"/>
          <w:szCs w:val="18"/>
        </w:rPr>
        <w:t>:</w:t>
      </w:r>
      <w:r w:rsidR="006B7FAE" w:rsidRPr="00302989">
        <w:rPr>
          <w:rFonts w:ascii="Arial" w:hAnsi="Arial" w:cs="Arial"/>
          <w:b/>
          <w:sz w:val="18"/>
          <w:szCs w:val="18"/>
        </w:rPr>
        <w:t>1</w:t>
      </w:r>
      <w:r w:rsidR="00302989" w:rsidRPr="00302989">
        <w:rPr>
          <w:rFonts w:ascii="Arial" w:hAnsi="Arial" w:cs="Arial"/>
          <w:b/>
          <w:sz w:val="18"/>
          <w:szCs w:val="18"/>
        </w:rPr>
        <w:t>6</w:t>
      </w:r>
      <w:r w:rsidRPr="00302989">
        <w:rPr>
          <w:rFonts w:ascii="Arial" w:hAnsi="Arial" w:cs="Arial"/>
          <w:sz w:val="18"/>
          <w:szCs w:val="18"/>
        </w:rPr>
        <w:t xml:space="preserve"> horas</w:t>
      </w:r>
      <w:r w:rsidRPr="00FE38CB">
        <w:rPr>
          <w:rFonts w:ascii="Arial" w:hAnsi="Arial" w:cs="Arial"/>
          <w:sz w:val="18"/>
          <w:szCs w:val="18"/>
        </w:rPr>
        <w:t xml:space="preserve"> del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68D9E614" w:rsidR="00597802" w:rsidRPr="00342CC6" w:rsidRDefault="00A5722A" w:rsidP="00692E3E">
      <w:pPr>
        <w:jc w:val="center"/>
        <w:rPr>
          <w:rFonts w:ascii="Arial" w:hAnsi="Arial" w:cs="Arial"/>
          <w:sz w:val="18"/>
          <w:szCs w:val="18"/>
        </w:rPr>
      </w:pPr>
      <w:r w:rsidRPr="00342CC6">
        <w:rPr>
          <w:rFonts w:ascii="Arial" w:hAnsi="Arial" w:cs="Arial"/>
          <w:sz w:val="18"/>
          <w:szCs w:val="18"/>
        </w:rPr>
        <w:t>========================</w:t>
      </w:r>
      <w:bookmarkStart w:id="0" w:name="_GoBack"/>
      <w:bookmarkEnd w:id="0"/>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34E97" w:rsidRDefault="00034E97" w:rsidP="004F08CF">
      <w:r>
        <w:separator/>
      </w:r>
    </w:p>
  </w:endnote>
  <w:endnote w:type="continuationSeparator" w:id="0">
    <w:p w14:paraId="7747DE7D" w14:textId="77777777" w:rsidR="00034E97" w:rsidRDefault="00034E97"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1187B26" w:rsidR="00034E97" w:rsidRPr="003B7915" w:rsidRDefault="00034E97"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007-2024</w:t>
    </w:r>
  </w:p>
  <w:p w14:paraId="300C9066" w14:textId="2267482A" w:rsidR="00034E97" w:rsidRPr="003B7915" w:rsidRDefault="00034E97"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00501">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00501">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034E97" w:rsidRPr="003B7915" w:rsidRDefault="00034E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34E97" w:rsidRDefault="00034E97" w:rsidP="004F08CF">
      <w:r>
        <w:separator/>
      </w:r>
    </w:p>
  </w:footnote>
  <w:footnote w:type="continuationSeparator" w:id="0">
    <w:p w14:paraId="5766713E" w14:textId="77777777" w:rsidR="00034E97" w:rsidRDefault="00034E97"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34E97" w:rsidRPr="00400A61" w:rsidRDefault="00034E97"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34E97" w:rsidRPr="003B7915" w14:paraId="68B796FB" w14:textId="77777777" w:rsidTr="00D01779">
      <w:trPr>
        <w:jc w:val="right"/>
      </w:trPr>
      <w:tc>
        <w:tcPr>
          <w:tcW w:w="5260" w:type="dxa"/>
          <w:shd w:val="clear" w:color="auto" w:fill="auto"/>
        </w:tcPr>
        <w:p w14:paraId="499EB5F7" w14:textId="77777777" w:rsidR="00034E97" w:rsidRPr="003B7915" w:rsidRDefault="00034E97"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34E97" w:rsidRPr="003B7915" w14:paraId="29A72E0C" w14:textId="77777777" w:rsidTr="00D01779">
      <w:trPr>
        <w:jc w:val="right"/>
      </w:trPr>
      <w:tc>
        <w:tcPr>
          <w:tcW w:w="5260" w:type="dxa"/>
          <w:shd w:val="clear" w:color="auto" w:fill="auto"/>
        </w:tcPr>
        <w:p w14:paraId="66280DD2" w14:textId="77777777" w:rsidR="00034E97" w:rsidRPr="003B7915" w:rsidRDefault="00034E97" w:rsidP="00D01779">
          <w:pPr>
            <w:jc w:val="center"/>
            <w:rPr>
              <w:rFonts w:ascii="Arial" w:hAnsi="Arial" w:cs="Arial"/>
              <w:b/>
            </w:rPr>
          </w:pPr>
          <w:r w:rsidRPr="003B7915">
            <w:rPr>
              <w:rFonts w:ascii="Arial" w:hAnsi="Arial" w:cs="Arial"/>
              <w:b/>
            </w:rPr>
            <w:t>DIRECCIÓN GENERAL DE FINANZAS</w:t>
          </w:r>
        </w:p>
      </w:tc>
    </w:tr>
    <w:tr w:rsidR="00034E97" w:rsidRPr="003B7915" w14:paraId="0BFF67D6" w14:textId="77777777" w:rsidTr="00D01779">
      <w:trPr>
        <w:jc w:val="right"/>
      </w:trPr>
      <w:tc>
        <w:tcPr>
          <w:tcW w:w="5260" w:type="dxa"/>
          <w:shd w:val="clear" w:color="auto" w:fill="auto"/>
        </w:tcPr>
        <w:p w14:paraId="0D9E4666" w14:textId="77777777" w:rsidR="00034E97" w:rsidRPr="003B7915" w:rsidRDefault="00034E97" w:rsidP="00D01779">
          <w:pPr>
            <w:rPr>
              <w:rFonts w:ascii="Arial" w:hAnsi="Arial" w:cs="Arial"/>
              <w:b/>
              <w:sz w:val="18"/>
              <w:szCs w:val="18"/>
            </w:rPr>
          </w:pPr>
          <w:r w:rsidRPr="003B7915">
            <w:rPr>
              <w:rFonts w:ascii="Arial" w:hAnsi="Arial" w:cs="Arial"/>
              <w:b/>
              <w:sz w:val="18"/>
              <w:szCs w:val="18"/>
            </w:rPr>
            <w:t xml:space="preserve">NOTIFICACIÓN DE FALLO </w:t>
          </w:r>
        </w:p>
      </w:tc>
    </w:tr>
    <w:tr w:rsidR="00034E97" w:rsidRPr="003B7915" w14:paraId="7496B597" w14:textId="77777777" w:rsidTr="00D01779">
      <w:trPr>
        <w:jc w:val="right"/>
      </w:trPr>
      <w:tc>
        <w:tcPr>
          <w:tcW w:w="5260" w:type="dxa"/>
          <w:shd w:val="clear" w:color="auto" w:fill="auto"/>
        </w:tcPr>
        <w:p w14:paraId="603F39BB" w14:textId="77777777" w:rsidR="00034E97" w:rsidRPr="003B7915" w:rsidRDefault="00034E97" w:rsidP="00D01779">
          <w:pPr>
            <w:jc w:val="both"/>
            <w:rPr>
              <w:rFonts w:ascii="Arial" w:hAnsi="Arial" w:cs="Arial"/>
              <w:b/>
              <w:sz w:val="18"/>
              <w:szCs w:val="18"/>
            </w:rPr>
          </w:pPr>
          <w:r w:rsidRPr="004C2660">
            <w:rPr>
              <w:rFonts w:ascii="Arial" w:hAnsi="Arial" w:cs="Arial"/>
              <w:b/>
              <w:sz w:val="18"/>
              <w:szCs w:val="18"/>
            </w:rPr>
            <w:t>LICITACIÓN PÚBLICA NACIONAL</w:t>
          </w:r>
        </w:p>
      </w:tc>
    </w:tr>
    <w:tr w:rsidR="00034E97" w:rsidRPr="003B7915" w14:paraId="1618B673" w14:textId="77777777" w:rsidTr="00D01779">
      <w:trPr>
        <w:jc w:val="right"/>
      </w:trPr>
      <w:tc>
        <w:tcPr>
          <w:tcW w:w="5260" w:type="dxa"/>
          <w:shd w:val="clear" w:color="auto" w:fill="auto"/>
        </w:tcPr>
        <w:p w14:paraId="54C148F5" w14:textId="3240A6A8" w:rsidR="00034E97" w:rsidRPr="008801F1" w:rsidRDefault="00034E97" w:rsidP="00EA33EC">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07-2024</w:t>
          </w:r>
        </w:p>
      </w:tc>
    </w:tr>
    <w:tr w:rsidR="00034E97" w:rsidRPr="003B7915" w14:paraId="480FE9F7" w14:textId="77777777" w:rsidTr="00D01779">
      <w:trPr>
        <w:jc w:val="right"/>
      </w:trPr>
      <w:tc>
        <w:tcPr>
          <w:tcW w:w="5260" w:type="dxa"/>
          <w:shd w:val="clear" w:color="auto" w:fill="auto"/>
        </w:tcPr>
        <w:p w14:paraId="4D1C0C47" w14:textId="19D9AC6F" w:rsidR="00034E97" w:rsidRPr="0001778D" w:rsidRDefault="00034E97" w:rsidP="005168C2">
          <w:pPr>
            <w:jc w:val="both"/>
            <w:rPr>
              <w:rFonts w:ascii="Arial" w:hAnsi="Arial" w:cs="Arial"/>
              <w:b/>
              <w:sz w:val="16"/>
              <w:szCs w:val="16"/>
            </w:rPr>
          </w:pPr>
          <w:r w:rsidRPr="00EA33EC">
            <w:rPr>
              <w:rFonts w:ascii="Arial" w:hAnsi="Arial" w:cs="Arial"/>
              <w:b/>
              <w:sz w:val="18"/>
              <w:szCs w:val="18"/>
            </w:rPr>
            <w:t>ADQUISICIÓN DE MATERIALES PARA EL ALMACÉN GENERAL DE CONSUMIBLES DEPTO. DE COMPRAS DE LA DGF DE LA UNIVERSIDAD AUTÓNOMA DE AGUASCALIENTES</w:t>
          </w:r>
          <w:r>
            <w:rPr>
              <w:rFonts w:ascii="Arial" w:hAnsi="Arial" w:cs="Arial"/>
              <w:b/>
              <w:sz w:val="18"/>
              <w:szCs w:val="18"/>
            </w:rPr>
            <w:t>.</w:t>
          </w:r>
        </w:p>
      </w:tc>
    </w:tr>
  </w:tbl>
  <w:p w14:paraId="258F9155" w14:textId="77777777" w:rsidR="00034E97" w:rsidRDefault="00034E97"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3EC9"/>
    <w:rsid w:val="000342BD"/>
    <w:rsid w:val="00034E97"/>
    <w:rsid w:val="000357F5"/>
    <w:rsid w:val="0004023D"/>
    <w:rsid w:val="00041425"/>
    <w:rsid w:val="00042CD8"/>
    <w:rsid w:val="00044596"/>
    <w:rsid w:val="00044D57"/>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56CAE"/>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1FED"/>
    <w:rsid w:val="00082239"/>
    <w:rsid w:val="00083B97"/>
    <w:rsid w:val="00083BF4"/>
    <w:rsid w:val="00083E51"/>
    <w:rsid w:val="00084553"/>
    <w:rsid w:val="00085C18"/>
    <w:rsid w:val="0008708A"/>
    <w:rsid w:val="00087370"/>
    <w:rsid w:val="00087835"/>
    <w:rsid w:val="00087903"/>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56B0"/>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1AF1"/>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5E6"/>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2574"/>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414"/>
    <w:rsid w:val="001F2857"/>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0409"/>
    <w:rsid w:val="002719E1"/>
    <w:rsid w:val="00271E62"/>
    <w:rsid w:val="002742B2"/>
    <w:rsid w:val="0027471F"/>
    <w:rsid w:val="00274D88"/>
    <w:rsid w:val="00275AA4"/>
    <w:rsid w:val="00276384"/>
    <w:rsid w:val="0027699A"/>
    <w:rsid w:val="00276F21"/>
    <w:rsid w:val="002771B4"/>
    <w:rsid w:val="00277E59"/>
    <w:rsid w:val="00280781"/>
    <w:rsid w:val="00281FDE"/>
    <w:rsid w:val="002820DC"/>
    <w:rsid w:val="00292A2F"/>
    <w:rsid w:val="00294B06"/>
    <w:rsid w:val="00294D35"/>
    <w:rsid w:val="00294E21"/>
    <w:rsid w:val="0029595D"/>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2989"/>
    <w:rsid w:val="0030354F"/>
    <w:rsid w:val="003039F6"/>
    <w:rsid w:val="00303DFC"/>
    <w:rsid w:val="00304C70"/>
    <w:rsid w:val="00305105"/>
    <w:rsid w:val="0030524E"/>
    <w:rsid w:val="003056A5"/>
    <w:rsid w:val="00305EDA"/>
    <w:rsid w:val="00307224"/>
    <w:rsid w:val="003077FA"/>
    <w:rsid w:val="00311367"/>
    <w:rsid w:val="0031165E"/>
    <w:rsid w:val="00311EA2"/>
    <w:rsid w:val="00314410"/>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24DE"/>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2739"/>
    <w:rsid w:val="00404667"/>
    <w:rsid w:val="00404FE8"/>
    <w:rsid w:val="00405781"/>
    <w:rsid w:val="0040613A"/>
    <w:rsid w:val="004068FC"/>
    <w:rsid w:val="00406FF0"/>
    <w:rsid w:val="00407D51"/>
    <w:rsid w:val="0041089E"/>
    <w:rsid w:val="00411924"/>
    <w:rsid w:val="00414C57"/>
    <w:rsid w:val="00415695"/>
    <w:rsid w:val="00415E27"/>
    <w:rsid w:val="00415EC1"/>
    <w:rsid w:val="0041662B"/>
    <w:rsid w:val="00416A46"/>
    <w:rsid w:val="004170BD"/>
    <w:rsid w:val="0042210B"/>
    <w:rsid w:val="00424943"/>
    <w:rsid w:val="00427DB6"/>
    <w:rsid w:val="00431569"/>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4893"/>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B7CC9"/>
    <w:rsid w:val="004C20F1"/>
    <w:rsid w:val="004C2CC9"/>
    <w:rsid w:val="004C3CD6"/>
    <w:rsid w:val="004C424C"/>
    <w:rsid w:val="004C56E4"/>
    <w:rsid w:val="004C5CBB"/>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1095"/>
    <w:rsid w:val="005029FC"/>
    <w:rsid w:val="00503101"/>
    <w:rsid w:val="005036B9"/>
    <w:rsid w:val="00504A64"/>
    <w:rsid w:val="00505207"/>
    <w:rsid w:val="00505D8F"/>
    <w:rsid w:val="005060CD"/>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599A"/>
    <w:rsid w:val="005267F7"/>
    <w:rsid w:val="00527EAD"/>
    <w:rsid w:val="005371E0"/>
    <w:rsid w:val="005376C9"/>
    <w:rsid w:val="005405D9"/>
    <w:rsid w:val="00540CAD"/>
    <w:rsid w:val="00541D99"/>
    <w:rsid w:val="00543914"/>
    <w:rsid w:val="005442B9"/>
    <w:rsid w:val="0055072D"/>
    <w:rsid w:val="005512F3"/>
    <w:rsid w:val="00551757"/>
    <w:rsid w:val="00551A69"/>
    <w:rsid w:val="0055253C"/>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4B4A"/>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37175"/>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B716A"/>
    <w:rsid w:val="006B7FAE"/>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0501"/>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3DB"/>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1908"/>
    <w:rsid w:val="008324A3"/>
    <w:rsid w:val="00833277"/>
    <w:rsid w:val="00833B89"/>
    <w:rsid w:val="00833E04"/>
    <w:rsid w:val="00836FA6"/>
    <w:rsid w:val="008412B0"/>
    <w:rsid w:val="0084136A"/>
    <w:rsid w:val="0084348E"/>
    <w:rsid w:val="00844E5C"/>
    <w:rsid w:val="0084667C"/>
    <w:rsid w:val="00847110"/>
    <w:rsid w:val="00850075"/>
    <w:rsid w:val="00851CC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7F1"/>
    <w:rsid w:val="008A2EC7"/>
    <w:rsid w:val="008A4FA1"/>
    <w:rsid w:val="008A6968"/>
    <w:rsid w:val="008A774B"/>
    <w:rsid w:val="008A7870"/>
    <w:rsid w:val="008B0FA5"/>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5AC1"/>
    <w:rsid w:val="008E6B6E"/>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2D65"/>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16F"/>
    <w:rsid w:val="00984F55"/>
    <w:rsid w:val="00985359"/>
    <w:rsid w:val="0098684C"/>
    <w:rsid w:val="00987A96"/>
    <w:rsid w:val="00992770"/>
    <w:rsid w:val="009936D6"/>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A7F3F"/>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5DD0"/>
    <w:rsid w:val="00B16159"/>
    <w:rsid w:val="00B166C8"/>
    <w:rsid w:val="00B2085C"/>
    <w:rsid w:val="00B231EE"/>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3D6"/>
    <w:rsid w:val="00BC0A17"/>
    <w:rsid w:val="00BC1260"/>
    <w:rsid w:val="00BC1273"/>
    <w:rsid w:val="00BC2D98"/>
    <w:rsid w:val="00BC488A"/>
    <w:rsid w:val="00BC5BD1"/>
    <w:rsid w:val="00BC6F82"/>
    <w:rsid w:val="00BC7985"/>
    <w:rsid w:val="00BC79DF"/>
    <w:rsid w:val="00BD22BA"/>
    <w:rsid w:val="00BD3AE5"/>
    <w:rsid w:val="00BD5EBE"/>
    <w:rsid w:val="00BE23F8"/>
    <w:rsid w:val="00BE26D9"/>
    <w:rsid w:val="00BE31FB"/>
    <w:rsid w:val="00BE501E"/>
    <w:rsid w:val="00BE5B32"/>
    <w:rsid w:val="00BE655D"/>
    <w:rsid w:val="00BE7459"/>
    <w:rsid w:val="00BE7E43"/>
    <w:rsid w:val="00BF04EB"/>
    <w:rsid w:val="00BF1288"/>
    <w:rsid w:val="00BF22E5"/>
    <w:rsid w:val="00BF2E06"/>
    <w:rsid w:val="00BF3252"/>
    <w:rsid w:val="00BF631D"/>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1ED"/>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292"/>
    <w:rsid w:val="00CC081C"/>
    <w:rsid w:val="00CC08BF"/>
    <w:rsid w:val="00CC0FC7"/>
    <w:rsid w:val="00CC3360"/>
    <w:rsid w:val="00CC3871"/>
    <w:rsid w:val="00CC45C3"/>
    <w:rsid w:val="00CC5C72"/>
    <w:rsid w:val="00CC6193"/>
    <w:rsid w:val="00CC6691"/>
    <w:rsid w:val="00CC692B"/>
    <w:rsid w:val="00CC720C"/>
    <w:rsid w:val="00CD0CEF"/>
    <w:rsid w:val="00CD0DB0"/>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51E"/>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31C1"/>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D4F"/>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337F"/>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4B5A"/>
    <w:rsid w:val="00DA549B"/>
    <w:rsid w:val="00DA75B6"/>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6ED"/>
    <w:rsid w:val="00DF1E9D"/>
    <w:rsid w:val="00DF20A1"/>
    <w:rsid w:val="00DF299A"/>
    <w:rsid w:val="00DF2C54"/>
    <w:rsid w:val="00DF3E01"/>
    <w:rsid w:val="00DF436F"/>
    <w:rsid w:val="00DF73FE"/>
    <w:rsid w:val="00DF7823"/>
    <w:rsid w:val="00DF7A8F"/>
    <w:rsid w:val="00DF7AFE"/>
    <w:rsid w:val="00DF7DF4"/>
    <w:rsid w:val="00E00A7E"/>
    <w:rsid w:val="00E00AD3"/>
    <w:rsid w:val="00E00D8F"/>
    <w:rsid w:val="00E02627"/>
    <w:rsid w:val="00E0264E"/>
    <w:rsid w:val="00E0384B"/>
    <w:rsid w:val="00E03E66"/>
    <w:rsid w:val="00E040CC"/>
    <w:rsid w:val="00E043AE"/>
    <w:rsid w:val="00E04BC7"/>
    <w:rsid w:val="00E06666"/>
    <w:rsid w:val="00E066A8"/>
    <w:rsid w:val="00E06CAB"/>
    <w:rsid w:val="00E0766A"/>
    <w:rsid w:val="00E11B95"/>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33EC"/>
    <w:rsid w:val="00EA5017"/>
    <w:rsid w:val="00EA539E"/>
    <w:rsid w:val="00EA5676"/>
    <w:rsid w:val="00EA6E6E"/>
    <w:rsid w:val="00EB0158"/>
    <w:rsid w:val="00EB04C2"/>
    <w:rsid w:val="00EB344C"/>
    <w:rsid w:val="00EB3D48"/>
    <w:rsid w:val="00EB7567"/>
    <w:rsid w:val="00EB7A0B"/>
    <w:rsid w:val="00EC0EC3"/>
    <w:rsid w:val="00EC1DE3"/>
    <w:rsid w:val="00EC2AF0"/>
    <w:rsid w:val="00EC2B4C"/>
    <w:rsid w:val="00EC3468"/>
    <w:rsid w:val="00EC4136"/>
    <w:rsid w:val="00EC4772"/>
    <w:rsid w:val="00EC4A1F"/>
    <w:rsid w:val="00EC5E4B"/>
    <w:rsid w:val="00EC6116"/>
    <w:rsid w:val="00EC78D9"/>
    <w:rsid w:val="00ED1FFA"/>
    <w:rsid w:val="00ED50E9"/>
    <w:rsid w:val="00ED6C3F"/>
    <w:rsid w:val="00ED6CAD"/>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EF7F5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88D"/>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CD3"/>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693072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1127086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1582622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3684136">
      <w:bodyDiv w:val="1"/>
      <w:marLeft w:val="0"/>
      <w:marRight w:val="0"/>
      <w:marTop w:val="0"/>
      <w:marBottom w:val="0"/>
      <w:divBdr>
        <w:top w:val="none" w:sz="0" w:space="0" w:color="auto"/>
        <w:left w:val="none" w:sz="0" w:space="0" w:color="auto"/>
        <w:bottom w:val="none" w:sz="0" w:space="0" w:color="auto"/>
        <w:right w:val="none" w:sz="0" w:space="0" w:color="auto"/>
      </w:divBdr>
    </w:div>
    <w:div w:id="1042287698">
      <w:bodyDiv w:val="1"/>
      <w:marLeft w:val="0"/>
      <w:marRight w:val="0"/>
      <w:marTop w:val="0"/>
      <w:marBottom w:val="0"/>
      <w:divBdr>
        <w:top w:val="none" w:sz="0" w:space="0" w:color="auto"/>
        <w:left w:val="none" w:sz="0" w:space="0" w:color="auto"/>
        <w:bottom w:val="none" w:sz="0" w:space="0" w:color="auto"/>
        <w:right w:val="none" w:sz="0" w:space="0" w:color="auto"/>
      </w:divBdr>
    </w:div>
    <w:div w:id="1110779101">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6558971">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3761732">
      <w:bodyDiv w:val="1"/>
      <w:marLeft w:val="0"/>
      <w:marRight w:val="0"/>
      <w:marTop w:val="0"/>
      <w:marBottom w:val="0"/>
      <w:divBdr>
        <w:top w:val="none" w:sz="0" w:space="0" w:color="auto"/>
        <w:left w:val="none" w:sz="0" w:space="0" w:color="auto"/>
        <w:bottom w:val="none" w:sz="0" w:space="0" w:color="auto"/>
        <w:right w:val="none" w:sz="0" w:space="0" w:color="auto"/>
      </w:divBdr>
    </w:div>
    <w:div w:id="123400708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41130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285677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6545201">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963631">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7130C-BF6E-48E2-9E0A-E790E018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10</Pages>
  <Words>7401</Words>
  <Characters>40710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49</cp:revision>
  <cp:lastPrinted>2024-03-06T18:56:00Z</cp:lastPrinted>
  <dcterms:created xsi:type="dcterms:W3CDTF">2024-03-11T19:08:00Z</dcterms:created>
  <dcterms:modified xsi:type="dcterms:W3CDTF">2024-03-14T21:16:00Z</dcterms:modified>
</cp:coreProperties>
</file>