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146D3227"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2F2F1E">
        <w:rPr>
          <w:rFonts w:asciiTheme="minorHAnsi" w:hAnsiTheme="minorHAnsi" w:cstheme="minorHAnsi"/>
          <w:b/>
          <w:bCs/>
          <w:noProof/>
          <w:color w:val="000000"/>
          <w:sz w:val="22"/>
          <w:szCs w:val="22"/>
        </w:rPr>
        <w:t>13</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2F2F1E" w:rsidRDefault="00D000F9" w:rsidP="00D000F9">
      <w:pPr>
        <w:jc w:val="center"/>
        <w:rPr>
          <w:rFonts w:asciiTheme="minorHAnsi" w:hAnsiTheme="minorHAnsi" w:cstheme="minorHAnsi"/>
          <w:b/>
          <w:bCs/>
          <w:noProof/>
          <w:color w:val="000000"/>
          <w:sz w:val="22"/>
          <w:szCs w:val="22"/>
        </w:rPr>
      </w:pPr>
    </w:p>
    <w:p w14:paraId="1670D19B" w14:textId="30237560" w:rsidR="00D000F9" w:rsidRPr="002F2F1E" w:rsidRDefault="002F2F1E" w:rsidP="00857C3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6"/>
        </w:rPr>
      </w:pPr>
      <w:r w:rsidRPr="002F2F1E">
        <w:rPr>
          <w:rFonts w:asciiTheme="minorHAnsi" w:hAnsiTheme="minorHAnsi" w:cstheme="minorHAnsi"/>
          <w:b/>
          <w:bCs/>
          <w:noProof/>
          <w:color w:val="000000"/>
          <w:sz w:val="32"/>
          <w:szCs w:val="26"/>
        </w:rPr>
        <w:t>ADQUISICIÓN DE PRODUCTOS Y ALIMENTOS PARA ANIMALES DEL BIOTERIO DE CRIANZA DEL CENTRO DE CIENCIAS BÁSICAS DE LA UNIVERSIDAD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8A041C7" w:rsidR="00D000F9" w:rsidRPr="00627F54" w:rsidRDefault="00857C3D" w:rsidP="00440797">
      <w:pPr>
        <w:pStyle w:val="Textoindependiente"/>
        <w:ind w:right="567"/>
        <w:jc w:val="right"/>
        <w:rPr>
          <w:rFonts w:asciiTheme="minorHAnsi" w:hAnsiTheme="minorHAnsi" w:cstheme="minorHAnsi"/>
          <w:b w:val="0"/>
          <w:i/>
          <w:sz w:val="17"/>
          <w:szCs w:val="17"/>
          <w:lang w:val="es-MX"/>
        </w:rPr>
      </w:pPr>
      <w:r w:rsidRPr="005A7D43">
        <w:rPr>
          <w:rFonts w:asciiTheme="minorHAnsi" w:hAnsiTheme="minorHAnsi" w:cstheme="minorHAnsi"/>
          <w:b w:val="0"/>
          <w:i/>
          <w:sz w:val="17"/>
          <w:szCs w:val="17"/>
          <w:lang w:val="es-MX"/>
        </w:rPr>
        <w:t>Fondo Ordinario Estatal conforme al</w:t>
      </w:r>
      <w:r w:rsidR="005A7D43" w:rsidRPr="005A7D43">
        <w:rPr>
          <w:rFonts w:asciiTheme="minorHAnsi" w:hAnsiTheme="minorHAnsi" w:cstheme="minorHAnsi"/>
          <w:b w:val="0"/>
          <w:i/>
          <w:sz w:val="17"/>
          <w:szCs w:val="17"/>
          <w:lang w:val="es-MX"/>
        </w:rPr>
        <w:t xml:space="preserve"> oficio DGF/DPAF-167</w:t>
      </w:r>
      <w:r w:rsidRPr="005A7D43">
        <w:rPr>
          <w:rFonts w:asciiTheme="minorHAnsi" w:hAnsiTheme="minorHAnsi" w:cstheme="minorHAnsi"/>
          <w:b w:val="0"/>
          <w:i/>
          <w:sz w:val="17"/>
          <w:szCs w:val="17"/>
          <w:lang w:val="es-MX"/>
        </w:rPr>
        <w:t>/2024</w:t>
      </w:r>
      <w:r w:rsidR="0011390E" w:rsidRPr="005A7D43">
        <w:rPr>
          <w:rFonts w:asciiTheme="minorHAnsi" w:hAnsiTheme="minorHAnsi" w:cstheme="minorHAnsi"/>
          <w:b w:val="0"/>
          <w:i/>
          <w:sz w:val="17"/>
          <w:szCs w:val="17"/>
          <w:lang w:val="es-MX"/>
        </w:rPr>
        <w:t>.</w:t>
      </w:r>
    </w:p>
    <w:p w14:paraId="7B44FDAE" w14:textId="4AD48E33"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2F2F1E">
        <w:rPr>
          <w:rFonts w:asciiTheme="minorHAnsi" w:hAnsiTheme="minorHAnsi" w:cstheme="minorHAnsi"/>
          <w:b w:val="0"/>
          <w:i/>
          <w:sz w:val="18"/>
          <w:szCs w:val="17"/>
          <w:lang w:val="es-MX"/>
        </w:rPr>
        <w:t>Pu</w:t>
      </w:r>
      <w:r w:rsidR="00857C3D" w:rsidRPr="002F2F1E">
        <w:rPr>
          <w:rFonts w:asciiTheme="minorHAnsi" w:hAnsiTheme="minorHAnsi" w:cstheme="minorHAnsi"/>
          <w:b w:val="0"/>
          <w:i/>
          <w:sz w:val="18"/>
          <w:szCs w:val="17"/>
          <w:lang w:val="es-MX"/>
        </w:rPr>
        <w:t>blicación: 26</w:t>
      </w:r>
      <w:r w:rsidR="000237FD" w:rsidRPr="002F2F1E">
        <w:rPr>
          <w:rFonts w:asciiTheme="minorHAnsi" w:hAnsiTheme="minorHAnsi" w:cstheme="minorHAnsi"/>
          <w:b w:val="0"/>
          <w:i/>
          <w:sz w:val="18"/>
          <w:szCs w:val="17"/>
          <w:lang w:val="es-MX"/>
        </w:rPr>
        <w:t xml:space="preserve"> de </w:t>
      </w:r>
      <w:r w:rsidR="00857C3D" w:rsidRPr="002F2F1E">
        <w:rPr>
          <w:rFonts w:asciiTheme="minorHAnsi" w:hAnsiTheme="minorHAnsi" w:cstheme="minorHAnsi"/>
          <w:b w:val="0"/>
          <w:i/>
          <w:sz w:val="18"/>
          <w:szCs w:val="17"/>
          <w:lang w:val="es-MX"/>
        </w:rPr>
        <w:t>marzo</w:t>
      </w:r>
      <w:r w:rsidR="000237FD" w:rsidRPr="002F2F1E">
        <w:rPr>
          <w:rFonts w:asciiTheme="minorHAnsi" w:hAnsiTheme="minorHAnsi" w:cstheme="minorHAnsi"/>
          <w:b w:val="0"/>
          <w:i/>
          <w:sz w:val="18"/>
          <w:szCs w:val="17"/>
          <w:lang w:val="es-MX"/>
        </w:rPr>
        <w:t xml:space="preserve"> de 2024</w:t>
      </w:r>
      <w:r w:rsidRPr="002F2F1E">
        <w:rPr>
          <w:rFonts w:asciiTheme="minorHAnsi" w:hAnsiTheme="minorHAnsi" w:cstheme="minorHAnsi"/>
          <w:b w:val="0"/>
          <w:i/>
          <w:sz w:val="17"/>
          <w:szCs w:val="17"/>
          <w:lang w:val="es-MX"/>
        </w:rPr>
        <w:t>.</w:t>
      </w:r>
    </w:p>
    <w:p w14:paraId="72126989" w14:textId="6ACA9990" w:rsidR="00572345" w:rsidRDefault="00AA3DFB" w:rsidP="0063043F">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F2F1E">
        <w:rPr>
          <w:rFonts w:asciiTheme="minorHAnsi" w:hAnsiTheme="minorHAnsi" w:cstheme="minorHAnsi"/>
          <w:b/>
          <w:bCs/>
          <w:noProof/>
          <w:color w:val="000000"/>
          <w:sz w:val="18"/>
          <w:szCs w:val="18"/>
        </w:rPr>
        <w:t>Nº E/901045968-013</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2F2F1E" w:rsidRPr="002F2F1E">
        <w:rPr>
          <w:rFonts w:asciiTheme="minorHAnsi" w:hAnsiTheme="minorHAnsi" w:cstheme="minorHAnsi"/>
          <w:b/>
          <w:bCs/>
          <w:noProof/>
          <w:color w:val="000000"/>
          <w:sz w:val="18"/>
          <w:szCs w:val="18"/>
          <w:lang w:val="es-MX"/>
        </w:rPr>
        <w:t>Adquisición de productos y alimentos para animales del Bioterio de Crianza del Centro de Ciencias Básicas de la 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1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61"/>
      </w:tblGrid>
      <w:tr w:rsidR="00D000F9" w:rsidRPr="006E01AF" w14:paraId="6C41A235" w14:textId="77777777" w:rsidTr="0063043F">
        <w:trPr>
          <w:jc w:val="center"/>
        </w:trPr>
        <w:tc>
          <w:tcPr>
            <w:tcW w:w="10161"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63043F">
        <w:trPr>
          <w:jc w:val="center"/>
        </w:trPr>
        <w:tc>
          <w:tcPr>
            <w:tcW w:w="10161"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63043F">
        <w:trPr>
          <w:jc w:val="center"/>
        </w:trPr>
        <w:tc>
          <w:tcPr>
            <w:tcW w:w="10161"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63043F">
        <w:trPr>
          <w:jc w:val="center"/>
        </w:trPr>
        <w:tc>
          <w:tcPr>
            <w:tcW w:w="10161"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63043F">
        <w:trPr>
          <w:jc w:val="center"/>
        </w:trPr>
        <w:tc>
          <w:tcPr>
            <w:tcW w:w="10161"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63043F">
        <w:trPr>
          <w:jc w:val="center"/>
        </w:trPr>
        <w:tc>
          <w:tcPr>
            <w:tcW w:w="10161"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63043F">
        <w:trPr>
          <w:trHeight w:val="260"/>
          <w:jc w:val="center"/>
        </w:trPr>
        <w:tc>
          <w:tcPr>
            <w:tcW w:w="10161"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63043F">
        <w:trPr>
          <w:jc w:val="center"/>
        </w:trPr>
        <w:tc>
          <w:tcPr>
            <w:tcW w:w="10161"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63043F">
        <w:trPr>
          <w:jc w:val="center"/>
        </w:trPr>
        <w:tc>
          <w:tcPr>
            <w:tcW w:w="10161"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63043F">
        <w:trPr>
          <w:jc w:val="center"/>
        </w:trPr>
        <w:tc>
          <w:tcPr>
            <w:tcW w:w="10161"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63043F">
        <w:trPr>
          <w:jc w:val="center"/>
        </w:trPr>
        <w:tc>
          <w:tcPr>
            <w:tcW w:w="10161"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63043F">
        <w:trPr>
          <w:jc w:val="center"/>
        </w:trPr>
        <w:tc>
          <w:tcPr>
            <w:tcW w:w="10161"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63043F">
        <w:trPr>
          <w:jc w:val="center"/>
        </w:trPr>
        <w:tc>
          <w:tcPr>
            <w:tcW w:w="10161"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63043F">
        <w:trPr>
          <w:jc w:val="center"/>
        </w:trPr>
        <w:tc>
          <w:tcPr>
            <w:tcW w:w="10161"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63043F">
        <w:trPr>
          <w:jc w:val="center"/>
        </w:trPr>
        <w:tc>
          <w:tcPr>
            <w:tcW w:w="10161"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63043F">
        <w:trPr>
          <w:jc w:val="center"/>
        </w:trPr>
        <w:tc>
          <w:tcPr>
            <w:tcW w:w="10161"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63043F">
        <w:trPr>
          <w:jc w:val="center"/>
        </w:trPr>
        <w:tc>
          <w:tcPr>
            <w:tcW w:w="10161"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63043F">
        <w:trPr>
          <w:jc w:val="center"/>
        </w:trPr>
        <w:tc>
          <w:tcPr>
            <w:tcW w:w="10161"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63043F">
        <w:trPr>
          <w:jc w:val="center"/>
        </w:trPr>
        <w:tc>
          <w:tcPr>
            <w:tcW w:w="10161"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63043F">
        <w:trPr>
          <w:jc w:val="center"/>
        </w:trPr>
        <w:tc>
          <w:tcPr>
            <w:tcW w:w="10161"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63043F">
        <w:trPr>
          <w:jc w:val="center"/>
        </w:trPr>
        <w:tc>
          <w:tcPr>
            <w:tcW w:w="10161"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63043F">
        <w:trPr>
          <w:jc w:val="center"/>
        </w:trPr>
        <w:tc>
          <w:tcPr>
            <w:tcW w:w="10161"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63043F">
        <w:trPr>
          <w:jc w:val="center"/>
        </w:trPr>
        <w:tc>
          <w:tcPr>
            <w:tcW w:w="10161"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63043F">
        <w:trPr>
          <w:jc w:val="center"/>
        </w:trPr>
        <w:tc>
          <w:tcPr>
            <w:tcW w:w="10161"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63043F">
        <w:trPr>
          <w:jc w:val="center"/>
        </w:trPr>
        <w:tc>
          <w:tcPr>
            <w:tcW w:w="10161"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63043F">
        <w:trPr>
          <w:jc w:val="center"/>
        </w:trPr>
        <w:tc>
          <w:tcPr>
            <w:tcW w:w="10161"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63043F">
        <w:trPr>
          <w:jc w:val="center"/>
        </w:trPr>
        <w:tc>
          <w:tcPr>
            <w:tcW w:w="10161"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63043F">
        <w:trPr>
          <w:jc w:val="center"/>
        </w:trPr>
        <w:tc>
          <w:tcPr>
            <w:tcW w:w="10161"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63043F">
        <w:trPr>
          <w:jc w:val="center"/>
        </w:trPr>
        <w:tc>
          <w:tcPr>
            <w:tcW w:w="10161"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63043F">
        <w:trPr>
          <w:jc w:val="center"/>
        </w:trPr>
        <w:tc>
          <w:tcPr>
            <w:tcW w:w="10161"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63043F">
        <w:trPr>
          <w:jc w:val="center"/>
        </w:trPr>
        <w:tc>
          <w:tcPr>
            <w:tcW w:w="10161"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63043F">
        <w:trPr>
          <w:jc w:val="center"/>
        </w:trPr>
        <w:tc>
          <w:tcPr>
            <w:tcW w:w="10161"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63043F">
        <w:trPr>
          <w:jc w:val="center"/>
        </w:trPr>
        <w:tc>
          <w:tcPr>
            <w:tcW w:w="10161"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63043F">
        <w:trPr>
          <w:jc w:val="center"/>
        </w:trPr>
        <w:tc>
          <w:tcPr>
            <w:tcW w:w="10161"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63043F">
        <w:trPr>
          <w:jc w:val="center"/>
        </w:trPr>
        <w:tc>
          <w:tcPr>
            <w:tcW w:w="10161"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63043F">
        <w:trPr>
          <w:jc w:val="center"/>
        </w:trPr>
        <w:tc>
          <w:tcPr>
            <w:tcW w:w="10161"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63043F">
        <w:trPr>
          <w:jc w:val="center"/>
        </w:trPr>
        <w:tc>
          <w:tcPr>
            <w:tcW w:w="10161"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63043F">
        <w:trPr>
          <w:jc w:val="center"/>
        </w:trPr>
        <w:tc>
          <w:tcPr>
            <w:tcW w:w="10161"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63043F">
        <w:trPr>
          <w:jc w:val="center"/>
        </w:trPr>
        <w:tc>
          <w:tcPr>
            <w:tcW w:w="10161"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63043F">
        <w:trPr>
          <w:jc w:val="center"/>
        </w:trPr>
        <w:tc>
          <w:tcPr>
            <w:tcW w:w="10161"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63043F">
        <w:trPr>
          <w:jc w:val="center"/>
        </w:trPr>
        <w:tc>
          <w:tcPr>
            <w:tcW w:w="10161"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63043F">
        <w:trPr>
          <w:jc w:val="center"/>
        </w:trPr>
        <w:tc>
          <w:tcPr>
            <w:tcW w:w="10161"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63043F">
        <w:trPr>
          <w:jc w:val="center"/>
        </w:trPr>
        <w:tc>
          <w:tcPr>
            <w:tcW w:w="10161"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63043F">
        <w:trPr>
          <w:jc w:val="center"/>
        </w:trPr>
        <w:tc>
          <w:tcPr>
            <w:tcW w:w="10161"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63043F">
        <w:trPr>
          <w:jc w:val="center"/>
        </w:trPr>
        <w:tc>
          <w:tcPr>
            <w:tcW w:w="10161"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63043F">
        <w:trPr>
          <w:jc w:val="center"/>
        </w:trPr>
        <w:tc>
          <w:tcPr>
            <w:tcW w:w="10161"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63043F">
        <w:trPr>
          <w:jc w:val="center"/>
        </w:trPr>
        <w:tc>
          <w:tcPr>
            <w:tcW w:w="10161"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63043F">
        <w:trPr>
          <w:jc w:val="center"/>
        </w:trPr>
        <w:tc>
          <w:tcPr>
            <w:tcW w:w="10161"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63043F">
        <w:trPr>
          <w:jc w:val="center"/>
        </w:trPr>
        <w:tc>
          <w:tcPr>
            <w:tcW w:w="10161"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63043F">
        <w:trPr>
          <w:jc w:val="center"/>
        </w:trPr>
        <w:tc>
          <w:tcPr>
            <w:tcW w:w="10161"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63043F">
        <w:trPr>
          <w:jc w:val="center"/>
        </w:trPr>
        <w:tc>
          <w:tcPr>
            <w:tcW w:w="10161"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63043F">
        <w:trPr>
          <w:jc w:val="center"/>
        </w:trPr>
        <w:tc>
          <w:tcPr>
            <w:tcW w:w="10161"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63043F">
        <w:trPr>
          <w:jc w:val="center"/>
        </w:trPr>
        <w:tc>
          <w:tcPr>
            <w:tcW w:w="10161"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63043F">
        <w:trPr>
          <w:jc w:val="center"/>
        </w:trPr>
        <w:tc>
          <w:tcPr>
            <w:tcW w:w="10161"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63043F">
        <w:trPr>
          <w:jc w:val="center"/>
        </w:trPr>
        <w:tc>
          <w:tcPr>
            <w:tcW w:w="10161"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63043F">
        <w:trPr>
          <w:jc w:val="center"/>
        </w:trPr>
        <w:tc>
          <w:tcPr>
            <w:tcW w:w="10161"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63043F">
        <w:trPr>
          <w:jc w:val="center"/>
        </w:trPr>
        <w:tc>
          <w:tcPr>
            <w:tcW w:w="10161"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63043F">
        <w:trPr>
          <w:jc w:val="center"/>
        </w:trPr>
        <w:tc>
          <w:tcPr>
            <w:tcW w:w="10161"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63043F">
        <w:trPr>
          <w:jc w:val="center"/>
        </w:trPr>
        <w:tc>
          <w:tcPr>
            <w:tcW w:w="10161"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63043F">
        <w:trPr>
          <w:jc w:val="center"/>
        </w:trPr>
        <w:tc>
          <w:tcPr>
            <w:tcW w:w="10161"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63043F">
        <w:trPr>
          <w:jc w:val="center"/>
        </w:trPr>
        <w:tc>
          <w:tcPr>
            <w:tcW w:w="10161"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63043F">
        <w:trPr>
          <w:jc w:val="center"/>
        </w:trPr>
        <w:tc>
          <w:tcPr>
            <w:tcW w:w="10161"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63043F">
        <w:trPr>
          <w:jc w:val="center"/>
        </w:trPr>
        <w:tc>
          <w:tcPr>
            <w:tcW w:w="10161"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63043F">
        <w:trPr>
          <w:jc w:val="center"/>
        </w:trPr>
        <w:tc>
          <w:tcPr>
            <w:tcW w:w="10161"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63043F">
        <w:trPr>
          <w:jc w:val="center"/>
        </w:trPr>
        <w:tc>
          <w:tcPr>
            <w:tcW w:w="10161"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4883CD5A"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2F2F1E">
        <w:rPr>
          <w:rFonts w:ascii="Calibri" w:hAnsi="Calibri" w:cs="Calibri"/>
          <w:u w:val="single"/>
          <w:lang w:val="es-MX"/>
        </w:rPr>
        <w:t>Centro de Ciencias Básicas</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5F889C42"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2F2F1E">
        <w:rPr>
          <w:rFonts w:ascii="Calibri" w:hAnsi="Calibri" w:cs="Calibri"/>
          <w:b/>
          <w:lang w:val="es-MX"/>
        </w:rPr>
        <w:t>E/901045968-013</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1FE40478" w:rsidR="00572345" w:rsidRPr="0063043F" w:rsidRDefault="00AA3DFB" w:rsidP="0063043F">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F2F1E">
        <w:rPr>
          <w:rFonts w:asciiTheme="minorHAnsi" w:hAnsiTheme="minorHAnsi" w:cstheme="minorHAnsi"/>
          <w:b/>
          <w:bCs/>
          <w:noProof/>
          <w:color w:val="000000"/>
          <w:sz w:val="18"/>
          <w:szCs w:val="18"/>
        </w:rPr>
        <w:t>Nº E/901045968-013</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F2F1E" w:rsidRPr="002F2F1E">
        <w:rPr>
          <w:rFonts w:asciiTheme="minorHAnsi" w:hAnsiTheme="minorHAnsi" w:cstheme="minorHAnsi"/>
          <w:b/>
          <w:bCs/>
          <w:noProof/>
          <w:color w:val="000000"/>
          <w:sz w:val="18"/>
          <w:szCs w:val="18"/>
          <w:lang w:val="es-MX"/>
        </w:rPr>
        <w:t>Adquisición de productos y alimentos para animales del Bioterio de Crianza del Centro de Ciencias Básicas de la Universidad Autónoma de Aguascalientes</w:t>
      </w:r>
      <w:r w:rsidR="009E20F5" w:rsidRPr="0063043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43DEDB72"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2F2F1E">
        <w:rPr>
          <w:rFonts w:asciiTheme="minorHAnsi" w:hAnsiTheme="minorHAnsi" w:cstheme="minorHAnsi"/>
          <w:sz w:val="18"/>
          <w:szCs w:val="18"/>
          <w:lang w:val="es-ES"/>
        </w:rPr>
        <w:t>901045968-013</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22"/>
        <w:gridCol w:w="2584"/>
        <w:gridCol w:w="1792"/>
        <w:gridCol w:w="2230"/>
      </w:tblGrid>
      <w:tr w:rsidR="00D000F9" w:rsidRPr="00FC2ED1" w14:paraId="2CF6BD61" w14:textId="77777777" w:rsidTr="00102A0D">
        <w:tc>
          <w:tcPr>
            <w:tcW w:w="1258" w:type="pct"/>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1463" w:type="pct"/>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015" w:type="pct"/>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1263" w:type="pct"/>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102A0D">
        <w:tc>
          <w:tcPr>
            <w:tcW w:w="1258" w:type="pct"/>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1463" w:type="pct"/>
            <w:vAlign w:val="center"/>
          </w:tcPr>
          <w:p w14:paraId="20744B26" w14:textId="2CB2ADB4" w:rsidR="00D000F9" w:rsidRPr="00285AEE" w:rsidRDefault="004E21CD" w:rsidP="004E21CD">
            <w:pPr>
              <w:jc w:val="center"/>
              <w:rPr>
                <w:rFonts w:asciiTheme="minorHAnsi" w:hAnsiTheme="minorHAnsi" w:cstheme="minorHAnsi"/>
                <w:b/>
                <w:caps/>
                <w:sz w:val="16"/>
                <w:szCs w:val="16"/>
              </w:rPr>
            </w:pPr>
            <w:r>
              <w:rPr>
                <w:rFonts w:asciiTheme="minorHAnsi" w:hAnsiTheme="minorHAnsi" w:cstheme="minorHAnsi"/>
                <w:b/>
                <w:sz w:val="16"/>
                <w:szCs w:val="16"/>
              </w:rPr>
              <w:t>26</w:t>
            </w:r>
            <w:r w:rsidR="00C61999" w:rsidRPr="00285AEE">
              <w:rPr>
                <w:rFonts w:asciiTheme="minorHAnsi" w:hAnsiTheme="minorHAnsi" w:cstheme="minorHAnsi"/>
                <w:b/>
                <w:sz w:val="16"/>
                <w:szCs w:val="16"/>
              </w:rPr>
              <w:t xml:space="preserve"> de </w:t>
            </w:r>
            <w:r>
              <w:rPr>
                <w:rFonts w:asciiTheme="minorHAnsi" w:hAnsiTheme="minorHAnsi" w:cstheme="minorHAnsi"/>
                <w:b/>
                <w:sz w:val="16"/>
                <w:szCs w:val="16"/>
              </w:rPr>
              <w:t>marzo</w:t>
            </w:r>
            <w:r w:rsidR="0074698E" w:rsidRPr="00285AEE">
              <w:rPr>
                <w:rFonts w:asciiTheme="minorHAnsi" w:hAnsiTheme="minorHAnsi" w:cstheme="minorHAnsi"/>
                <w:b/>
                <w:sz w:val="16"/>
                <w:szCs w:val="16"/>
              </w:rPr>
              <w:t xml:space="preserve"> </w:t>
            </w:r>
            <w:r w:rsidR="00D000F9" w:rsidRPr="00285AEE">
              <w:rPr>
                <w:rFonts w:asciiTheme="minorHAnsi" w:hAnsiTheme="minorHAnsi" w:cstheme="minorHAnsi"/>
                <w:b/>
                <w:sz w:val="16"/>
                <w:szCs w:val="16"/>
              </w:rPr>
              <w:t>de 20</w:t>
            </w:r>
            <w:r w:rsidR="00C61999" w:rsidRPr="00285AEE">
              <w:rPr>
                <w:rFonts w:asciiTheme="minorHAnsi" w:hAnsiTheme="minorHAnsi" w:cstheme="minorHAnsi"/>
                <w:b/>
                <w:sz w:val="16"/>
                <w:szCs w:val="16"/>
              </w:rPr>
              <w:t>2</w:t>
            </w:r>
            <w:r w:rsidR="00697E33" w:rsidRPr="00285AEE">
              <w:rPr>
                <w:rFonts w:asciiTheme="minorHAnsi" w:hAnsiTheme="minorHAnsi" w:cstheme="minorHAnsi"/>
                <w:b/>
                <w:sz w:val="16"/>
                <w:szCs w:val="16"/>
              </w:rPr>
              <w:t>4</w:t>
            </w:r>
          </w:p>
        </w:tc>
        <w:tc>
          <w:tcPr>
            <w:tcW w:w="1015" w:type="pct"/>
            <w:vAlign w:val="center"/>
          </w:tcPr>
          <w:p w14:paraId="2873A914" w14:textId="77777777" w:rsidR="00D000F9" w:rsidRPr="00285AEE" w:rsidRDefault="00D000F9" w:rsidP="00D000F9">
            <w:pPr>
              <w:jc w:val="center"/>
              <w:rPr>
                <w:rFonts w:asciiTheme="minorHAnsi" w:hAnsiTheme="minorHAnsi" w:cstheme="minorHAnsi"/>
                <w:caps/>
                <w:sz w:val="16"/>
                <w:szCs w:val="16"/>
              </w:rPr>
            </w:pPr>
            <w:r w:rsidRPr="00285AEE">
              <w:rPr>
                <w:rFonts w:asciiTheme="minorHAnsi" w:hAnsiTheme="minorHAnsi" w:cstheme="minorHAnsi"/>
                <w:caps/>
                <w:sz w:val="16"/>
                <w:szCs w:val="16"/>
              </w:rPr>
              <w:t>-</w:t>
            </w:r>
          </w:p>
        </w:tc>
        <w:tc>
          <w:tcPr>
            <w:tcW w:w="1263" w:type="pct"/>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102A0D">
        <w:trPr>
          <w:trHeight w:val="301"/>
        </w:trPr>
        <w:tc>
          <w:tcPr>
            <w:tcW w:w="1258" w:type="pct"/>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1463" w:type="pct"/>
            <w:vAlign w:val="center"/>
          </w:tcPr>
          <w:p w14:paraId="430F1CF7" w14:textId="27FC8967" w:rsidR="00D000F9" w:rsidRPr="00285AEE" w:rsidRDefault="004E21CD" w:rsidP="00697E33">
            <w:pPr>
              <w:jc w:val="center"/>
              <w:rPr>
                <w:rFonts w:asciiTheme="minorHAnsi" w:hAnsiTheme="minorHAnsi" w:cstheme="minorHAnsi"/>
                <w:b/>
                <w:sz w:val="16"/>
                <w:szCs w:val="16"/>
              </w:rPr>
            </w:pPr>
            <w:r w:rsidRPr="004E21CD">
              <w:rPr>
                <w:rFonts w:asciiTheme="minorHAnsi" w:hAnsiTheme="minorHAnsi" w:cstheme="minorHAnsi"/>
                <w:b/>
                <w:sz w:val="16"/>
                <w:szCs w:val="16"/>
              </w:rPr>
              <w:t>26, 27 y 30 de marzo; 01, 02 y 03 de abril de 2024</w:t>
            </w:r>
          </w:p>
        </w:tc>
        <w:tc>
          <w:tcPr>
            <w:tcW w:w="1015" w:type="pct"/>
            <w:vAlign w:val="center"/>
          </w:tcPr>
          <w:p w14:paraId="35D70F91" w14:textId="77777777" w:rsidR="00D000F9" w:rsidRPr="00285AEE" w:rsidRDefault="00D000F9" w:rsidP="00D000F9">
            <w:pPr>
              <w:jc w:val="center"/>
              <w:rPr>
                <w:rFonts w:asciiTheme="minorHAnsi" w:hAnsiTheme="minorHAnsi" w:cstheme="minorHAnsi"/>
                <w:b/>
                <w:caps/>
                <w:sz w:val="16"/>
                <w:szCs w:val="16"/>
              </w:rPr>
            </w:pPr>
            <w:r w:rsidRPr="00285AEE">
              <w:rPr>
                <w:rFonts w:asciiTheme="minorHAnsi" w:hAnsiTheme="minorHAnsi" w:cstheme="minorHAnsi"/>
                <w:b/>
                <w:sz w:val="16"/>
                <w:szCs w:val="16"/>
              </w:rPr>
              <w:t>8:00 a 15:00 horas</w:t>
            </w:r>
          </w:p>
        </w:tc>
        <w:tc>
          <w:tcPr>
            <w:tcW w:w="1263" w:type="pct"/>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102A0D">
        <w:trPr>
          <w:trHeight w:val="281"/>
        </w:trPr>
        <w:tc>
          <w:tcPr>
            <w:tcW w:w="1258" w:type="pct"/>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1463" w:type="pct"/>
            <w:vAlign w:val="center"/>
          </w:tcPr>
          <w:p w14:paraId="0084B48E" w14:textId="77777777" w:rsidR="00C0296F" w:rsidRPr="00285AEE" w:rsidRDefault="00C0296F" w:rsidP="00AA3DFB">
            <w:pPr>
              <w:jc w:val="center"/>
              <w:rPr>
                <w:rFonts w:asciiTheme="minorHAnsi" w:hAnsiTheme="minorHAnsi" w:cstheme="minorHAnsi"/>
                <w:b/>
                <w:sz w:val="16"/>
                <w:szCs w:val="16"/>
              </w:rPr>
            </w:pPr>
            <w:r w:rsidRPr="00285AEE">
              <w:rPr>
                <w:rFonts w:asciiTheme="minorHAnsi" w:hAnsiTheme="minorHAnsi" w:cstheme="minorHAnsi"/>
                <w:b/>
                <w:sz w:val="16"/>
                <w:szCs w:val="16"/>
              </w:rPr>
              <w:t xml:space="preserve">A más tardar el </w:t>
            </w:r>
          </w:p>
          <w:p w14:paraId="6CEFA3DC" w14:textId="62A64964" w:rsidR="00D000F9" w:rsidRPr="00285AEE" w:rsidRDefault="004E21CD" w:rsidP="00AA3DFB">
            <w:pPr>
              <w:jc w:val="center"/>
              <w:rPr>
                <w:rFonts w:asciiTheme="minorHAnsi" w:hAnsiTheme="minorHAnsi" w:cstheme="minorHAnsi"/>
                <w:b/>
                <w:caps/>
                <w:sz w:val="16"/>
                <w:szCs w:val="16"/>
              </w:rPr>
            </w:pPr>
            <w:r w:rsidRPr="004E21CD">
              <w:rPr>
                <w:rFonts w:asciiTheme="minorHAnsi" w:hAnsiTheme="minorHAnsi" w:cstheme="minorHAnsi"/>
                <w:b/>
                <w:sz w:val="16"/>
                <w:szCs w:val="16"/>
              </w:rPr>
              <w:t>03 de abril de 2024</w:t>
            </w:r>
          </w:p>
        </w:tc>
        <w:tc>
          <w:tcPr>
            <w:tcW w:w="1015" w:type="pct"/>
            <w:shd w:val="clear" w:color="auto" w:fill="auto"/>
            <w:vAlign w:val="center"/>
          </w:tcPr>
          <w:p w14:paraId="406E0E3B" w14:textId="2C30589A" w:rsidR="00D000F9" w:rsidRPr="00285AEE" w:rsidRDefault="00D000F9" w:rsidP="00CA2AC8">
            <w:pPr>
              <w:jc w:val="center"/>
              <w:rPr>
                <w:rFonts w:asciiTheme="minorHAnsi" w:hAnsiTheme="minorHAnsi" w:cstheme="minorHAnsi"/>
                <w:b/>
                <w:sz w:val="16"/>
                <w:szCs w:val="16"/>
              </w:rPr>
            </w:pPr>
            <w:r w:rsidRPr="00285AEE">
              <w:rPr>
                <w:rFonts w:asciiTheme="minorHAnsi" w:hAnsiTheme="minorHAnsi" w:cstheme="minorHAnsi"/>
                <w:b/>
                <w:sz w:val="16"/>
                <w:szCs w:val="16"/>
              </w:rPr>
              <w:t>1</w:t>
            </w:r>
            <w:r w:rsidR="00CA2AC8" w:rsidRPr="00285AEE">
              <w:rPr>
                <w:rFonts w:asciiTheme="minorHAnsi" w:hAnsiTheme="minorHAnsi" w:cstheme="minorHAnsi"/>
                <w:b/>
                <w:sz w:val="16"/>
                <w:szCs w:val="16"/>
              </w:rPr>
              <w:t>5</w:t>
            </w:r>
            <w:r w:rsidRPr="00285AEE">
              <w:rPr>
                <w:rFonts w:asciiTheme="minorHAnsi" w:hAnsiTheme="minorHAnsi" w:cstheme="minorHAnsi"/>
                <w:b/>
                <w:sz w:val="16"/>
                <w:szCs w:val="16"/>
              </w:rPr>
              <w:t xml:space="preserve">:00 horas </w:t>
            </w:r>
          </w:p>
        </w:tc>
        <w:tc>
          <w:tcPr>
            <w:tcW w:w="1263" w:type="pct"/>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102A0D">
        <w:tc>
          <w:tcPr>
            <w:tcW w:w="1258" w:type="pct"/>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1463" w:type="pct"/>
            <w:vAlign w:val="center"/>
          </w:tcPr>
          <w:p w14:paraId="256D54E9" w14:textId="2CC88642" w:rsidR="00D000F9" w:rsidRPr="00285AEE" w:rsidRDefault="004E21CD" w:rsidP="00035B1C">
            <w:pPr>
              <w:jc w:val="center"/>
              <w:rPr>
                <w:rFonts w:asciiTheme="minorHAnsi" w:hAnsiTheme="minorHAnsi" w:cstheme="minorHAnsi"/>
                <w:b/>
                <w:caps/>
                <w:sz w:val="16"/>
                <w:szCs w:val="16"/>
              </w:rPr>
            </w:pPr>
            <w:r>
              <w:rPr>
                <w:rFonts w:asciiTheme="minorHAnsi" w:hAnsiTheme="minorHAnsi" w:cstheme="minorHAnsi"/>
                <w:b/>
                <w:sz w:val="16"/>
                <w:szCs w:val="16"/>
              </w:rPr>
              <w:t>02</w:t>
            </w:r>
            <w:r w:rsidRPr="004E21CD">
              <w:rPr>
                <w:rFonts w:asciiTheme="minorHAnsi" w:hAnsiTheme="minorHAnsi" w:cstheme="minorHAnsi"/>
                <w:b/>
                <w:sz w:val="16"/>
                <w:szCs w:val="16"/>
              </w:rPr>
              <w:t xml:space="preserve"> de abril de 2024</w:t>
            </w:r>
          </w:p>
        </w:tc>
        <w:tc>
          <w:tcPr>
            <w:tcW w:w="1015" w:type="pct"/>
            <w:vAlign w:val="center"/>
          </w:tcPr>
          <w:p w14:paraId="6E5F3992" w14:textId="21B6A986" w:rsidR="00D000F9"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4E21CD">
              <w:rPr>
                <w:rFonts w:asciiTheme="minorHAnsi" w:hAnsiTheme="minorHAnsi" w:cstheme="minorHAnsi"/>
                <w:b/>
                <w:color w:val="000000" w:themeColor="text1"/>
                <w:sz w:val="16"/>
                <w:szCs w:val="16"/>
              </w:rPr>
              <w:t>2</w:t>
            </w:r>
            <w:r w:rsidR="00AB3D6E"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A652B2" w:rsidRPr="00285AEE">
              <w:rPr>
                <w:rFonts w:asciiTheme="minorHAnsi" w:hAnsiTheme="minorHAnsi" w:cstheme="minorHAnsi"/>
                <w:b/>
                <w:color w:val="000000" w:themeColor="text1"/>
                <w:sz w:val="16"/>
                <w:szCs w:val="16"/>
              </w:rPr>
              <w:t>0</w:t>
            </w:r>
            <w:r w:rsidR="00D000F9" w:rsidRPr="00285AEE">
              <w:rPr>
                <w:rFonts w:asciiTheme="minorHAnsi" w:hAnsiTheme="minorHAnsi" w:cstheme="minorHAnsi"/>
                <w:b/>
                <w:color w:val="000000" w:themeColor="text1"/>
                <w:sz w:val="16"/>
                <w:szCs w:val="16"/>
              </w:rPr>
              <w:t xml:space="preserve"> horas</w:t>
            </w:r>
          </w:p>
        </w:tc>
        <w:tc>
          <w:tcPr>
            <w:tcW w:w="1263" w:type="pct"/>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102A0D">
        <w:trPr>
          <w:trHeight w:val="507"/>
        </w:trPr>
        <w:tc>
          <w:tcPr>
            <w:tcW w:w="1258" w:type="pct"/>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1463" w:type="pct"/>
            <w:vAlign w:val="center"/>
          </w:tcPr>
          <w:p w14:paraId="47075F65" w14:textId="626CDF49" w:rsidR="00D13A82" w:rsidRPr="00285AEE" w:rsidRDefault="004E21CD" w:rsidP="00035B1C">
            <w:pPr>
              <w:jc w:val="center"/>
              <w:rPr>
                <w:rFonts w:asciiTheme="minorHAnsi" w:hAnsiTheme="minorHAnsi" w:cstheme="minorHAnsi"/>
                <w:b/>
                <w:caps/>
                <w:sz w:val="16"/>
                <w:szCs w:val="16"/>
              </w:rPr>
            </w:pPr>
            <w:r w:rsidRPr="004E21CD">
              <w:rPr>
                <w:rFonts w:asciiTheme="minorHAnsi" w:hAnsiTheme="minorHAnsi" w:cstheme="minorHAnsi"/>
                <w:b/>
                <w:sz w:val="16"/>
                <w:szCs w:val="16"/>
              </w:rPr>
              <w:t>03 de abril de 2024</w:t>
            </w:r>
          </w:p>
        </w:tc>
        <w:tc>
          <w:tcPr>
            <w:tcW w:w="1015" w:type="pct"/>
            <w:vAlign w:val="center"/>
          </w:tcPr>
          <w:p w14:paraId="00E36DB4" w14:textId="6535AC90" w:rsidR="00D13A82"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4E21CD">
              <w:rPr>
                <w:rFonts w:asciiTheme="minorHAnsi" w:hAnsiTheme="minorHAnsi" w:cstheme="minorHAnsi"/>
                <w:b/>
                <w:color w:val="000000" w:themeColor="text1"/>
                <w:sz w:val="16"/>
                <w:szCs w:val="16"/>
              </w:rPr>
              <w:t>2</w:t>
            </w:r>
            <w:r w:rsidR="00EB2223"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EB2223" w:rsidRPr="00285AEE">
              <w:rPr>
                <w:rFonts w:asciiTheme="minorHAnsi" w:hAnsiTheme="minorHAnsi" w:cstheme="minorHAnsi"/>
                <w:b/>
                <w:color w:val="000000" w:themeColor="text1"/>
                <w:sz w:val="16"/>
                <w:szCs w:val="16"/>
              </w:rPr>
              <w:t>0 horas</w:t>
            </w:r>
          </w:p>
        </w:tc>
        <w:tc>
          <w:tcPr>
            <w:tcW w:w="1263" w:type="pct"/>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102A0D">
        <w:trPr>
          <w:trHeight w:val="716"/>
        </w:trPr>
        <w:tc>
          <w:tcPr>
            <w:tcW w:w="1258" w:type="pct"/>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1463" w:type="pct"/>
            <w:vAlign w:val="center"/>
          </w:tcPr>
          <w:p w14:paraId="1F9F4B34" w14:textId="51D1A3FC" w:rsidR="0052535B" w:rsidRPr="00285AEE" w:rsidRDefault="004E21CD" w:rsidP="00CB21AC">
            <w:pPr>
              <w:jc w:val="center"/>
              <w:rPr>
                <w:rFonts w:asciiTheme="minorHAnsi" w:hAnsiTheme="minorHAnsi" w:cstheme="minorHAnsi"/>
                <w:b/>
                <w:caps/>
                <w:sz w:val="16"/>
                <w:szCs w:val="16"/>
              </w:rPr>
            </w:pPr>
            <w:r>
              <w:rPr>
                <w:rFonts w:asciiTheme="minorHAnsi" w:hAnsiTheme="minorHAnsi" w:cstheme="minorHAnsi"/>
                <w:b/>
                <w:sz w:val="16"/>
                <w:szCs w:val="16"/>
              </w:rPr>
              <w:t>08</w:t>
            </w:r>
            <w:r w:rsidRPr="004E21CD">
              <w:rPr>
                <w:rFonts w:asciiTheme="minorHAnsi" w:hAnsiTheme="minorHAnsi" w:cstheme="minorHAnsi"/>
                <w:b/>
                <w:sz w:val="16"/>
                <w:szCs w:val="16"/>
              </w:rPr>
              <w:t xml:space="preserve"> de abril de 2024</w:t>
            </w:r>
          </w:p>
        </w:tc>
        <w:tc>
          <w:tcPr>
            <w:tcW w:w="1015" w:type="pct"/>
            <w:vAlign w:val="center"/>
          </w:tcPr>
          <w:p w14:paraId="3D14C3F6" w14:textId="321C3BBA" w:rsidR="0052535B" w:rsidRPr="00285AEE" w:rsidRDefault="004D5C44" w:rsidP="00A913D7">
            <w:pPr>
              <w:jc w:val="center"/>
              <w:rPr>
                <w:rFonts w:asciiTheme="minorHAnsi" w:hAnsiTheme="minorHAnsi" w:cstheme="minorHAnsi"/>
                <w:b/>
                <w:caps/>
                <w:sz w:val="16"/>
                <w:szCs w:val="16"/>
              </w:rPr>
            </w:pPr>
            <w:r w:rsidRPr="00A913D7">
              <w:rPr>
                <w:rFonts w:asciiTheme="minorHAnsi" w:hAnsiTheme="minorHAnsi" w:cstheme="minorHAnsi"/>
                <w:b/>
                <w:sz w:val="16"/>
                <w:szCs w:val="16"/>
              </w:rPr>
              <w:t>1</w:t>
            </w:r>
            <w:r w:rsidR="00A913D7" w:rsidRPr="00A913D7">
              <w:rPr>
                <w:rFonts w:asciiTheme="minorHAnsi" w:hAnsiTheme="minorHAnsi" w:cstheme="minorHAnsi"/>
                <w:b/>
                <w:sz w:val="16"/>
                <w:szCs w:val="16"/>
              </w:rPr>
              <w:t>0</w:t>
            </w:r>
            <w:r w:rsidR="0052535B" w:rsidRPr="00A913D7">
              <w:rPr>
                <w:rFonts w:asciiTheme="minorHAnsi" w:hAnsiTheme="minorHAnsi" w:cstheme="minorHAnsi"/>
                <w:b/>
                <w:sz w:val="16"/>
                <w:szCs w:val="16"/>
              </w:rPr>
              <w:t>:</w:t>
            </w:r>
            <w:r w:rsidR="008F78DE" w:rsidRPr="00A913D7">
              <w:rPr>
                <w:rFonts w:asciiTheme="minorHAnsi" w:hAnsiTheme="minorHAnsi" w:cstheme="minorHAnsi"/>
                <w:b/>
                <w:sz w:val="16"/>
                <w:szCs w:val="16"/>
              </w:rPr>
              <w:t>0</w:t>
            </w:r>
            <w:r w:rsidRPr="00A913D7">
              <w:rPr>
                <w:rFonts w:asciiTheme="minorHAnsi" w:hAnsiTheme="minorHAnsi" w:cstheme="minorHAnsi"/>
                <w:b/>
                <w:sz w:val="16"/>
                <w:szCs w:val="16"/>
              </w:rPr>
              <w:t>0</w:t>
            </w:r>
            <w:r w:rsidR="0052535B" w:rsidRPr="00A913D7">
              <w:rPr>
                <w:rFonts w:asciiTheme="minorHAnsi" w:hAnsiTheme="minorHAnsi" w:cstheme="minorHAnsi"/>
                <w:b/>
                <w:sz w:val="16"/>
                <w:szCs w:val="16"/>
              </w:rPr>
              <w:t xml:space="preserve"> horas</w:t>
            </w:r>
          </w:p>
        </w:tc>
        <w:tc>
          <w:tcPr>
            <w:tcW w:w="1263" w:type="pct"/>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102A0D">
        <w:tc>
          <w:tcPr>
            <w:tcW w:w="1258" w:type="pct"/>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1463" w:type="pct"/>
            <w:vAlign w:val="center"/>
          </w:tcPr>
          <w:p w14:paraId="15ADF405" w14:textId="17BFD852" w:rsidR="00D000F9" w:rsidRPr="00285AEE" w:rsidRDefault="004E21CD" w:rsidP="004E21CD">
            <w:pPr>
              <w:jc w:val="center"/>
              <w:rPr>
                <w:rFonts w:asciiTheme="minorHAnsi" w:hAnsiTheme="minorHAnsi" w:cstheme="minorHAnsi"/>
                <w:caps/>
                <w:sz w:val="12"/>
                <w:szCs w:val="12"/>
              </w:rPr>
            </w:pPr>
            <w:r w:rsidRPr="004E21CD">
              <w:rPr>
                <w:rFonts w:asciiTheme="minorHAnsi" w:hAnsiTheme="minorHAnsi" w:cstheme="minorHAnsi"/>
                <w:sz w:val="12"/>
                <w:szCs w:val="12"/>
              </w:rPr>
              <w:t>0</w:t>
            </w:r>
            <w:r>
              <w:rPr>
                <w:rFonts w:asciiTheme="minorHAnsi" w:hAnsiTheme="minorHAnsi" w:cstheme="minorHAnsi"/>
                <w:sz w:val="12"/>
                <w:szCs w:val="12"/>
              </w:rPr>
              <w:t>9</w:t>
            </w:r>
            <w:r w:rsidRPr="004E21CD">
              <w:rPr>
                <w:rFonts w:asciiTheme="minorHAnsi" w:hAnsiTheme="minorHAnsi" w:cstheme="minorHAnsi"/>
                <w:sz w:val="12"/>
                <w:szCs w:val="12"/>
              </w:rPr>
              <w:t xml:space="preserve"> de abril de 2024</w:t>
            </w:r>
          </w:p>
        </w:tc>
        <w:tc>
          <w:tcPr>
            <w:tcW w:w="1015" w:type="pct"/>
            <w:vAlign w:val="center"/>
          </w:tcPr>
          <w:p w14:paraId="4D772959" w14:textId="4C12984A" w:rsidR="00D000F9" w:rsidRPr="00285AEE" w:rsidRDefault="00D000F9" w:rsidP="008A07AA">
            <w:pPr>
              <w:jc w:val="center"/>
              <w:rPr>
                <w:rFonts w:asciiTheme="minorHAnsi" w:hAnsiTheme="minorHAnsi" w:cstheme="minorHAnsi"/>
                <w:sz w:val="12"/>
                <w:szCs w:val="12"/>
              </w:rPr>
            </w:pPr>
            <w:r w:rsidRPr="00285AEE">
              <w:rPr>
                <w:rFonts w:asciiTheme="minorHAnsi" w:hAnsiTheme="minorHAnsi" w:cstheme="minorHAnsi"/>
                <w:sz w:val="12"/>
                <w:szCs w:val="12"/>
              </w:rPr>
              <w:t xml:space="preserve">Hasta las </w:t>
            </w:r>
            <w:r w:rsidR="00C00D76" w:rsidRPr="00285AEE">
              <w:rPr>
                <w:rFonts w:asciiTheme="minorHAnsi" w:hAnsiTheme="minorHAnsi" w:cstheme="minorHAnsi"/>
                <w:sz w:val="12"/>
                <w:szCs w:val="12"/>
              </w:rPr>
              <w:t>1</w:t>
            </w:r>
            <w:r w:rsidR="008A07AA" w:rsidRPr="00285AEE">
              <w:rPr>
                <w:rFonts w:asciiTheme="minorHAnsi" w:hAnsiTheme="minorHAnsi" w:cstheme="minorHAnsi"/>
                <w:sz w:val="12"/>
                <w:szCs w:val="12"/>
              </w:rPr>
              <w:t>3</w:t>
            </w:r>
            <w:r w:rsidRPr="00285AEE">
              <w:rPr>
                <w:rFonts w:asciiTheme="minorHAnsi" w:hAnsiTheme="minorHAnsi" w:cstheme="minorHAnsi"/>
                <w:sz w:val="12"/>
                <w:szCs w:val="12"/>
              </w:rPr>
              <w:t>:00 horas</w:t>
            </w:r>
          </w:p>
        </w:tc>
        <w:tc>
          <w:tcPr>
            <w:tcW w:w="1263" w:type="pct"/>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102A0D">
        <w:trPr>
          <w:trHeight w:val="533"/>
        </w:trPr>
        <w:tc>
          <w:tcPr>
            <w:tcW w:w="1258" w:type="pct"/>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1463" w:type="pct"/>
            <w:vAlign w:val="center"/>
          </w:tcPr>
          <w:p w14:paraId="1D3DFF9A" w14:textId="667C2241" w:rsidR="00D13A82" w:rsidRPr="00285AEE" w:rsidRDefault="004E21CD" w:rsidP="00285AEE">
            <w:pPr>
              <w:jc w:val="center"/>
              <w:rPr>
                <w:rFonts w:asciiTheme="minorHAnsi" w:hAnsiTheme="minorHAnsi" w:cstheme="minorHAnsi"/>
                <w:b/>
                <w:caps/>
                <w:sz w:val="16"/>
                <w:szCs w:val="16"/>
              </w:rPr>
            </w:pPr>
            <w:r>
              <w:rPr>
                <w:rFonts w:asciiTheme="minorHAnsi" w:hAnsiTheme="minorHAnsi" w:cstheme="minorHAnsi"/>
                <w:b/>
                <w:sz w:val="16"/>
                <w:szCs w:val="16"/>
              </w:rPr>
              <w:t>10</w:t>
            </w:r>
            <w:r w:rsidRPr="004E21CD">
              <w:rPr>
                <w:rFonts w:asciiTheme="minorHAnsi" w:hAnsiTheme="minorHAnsi" w:cstheme="minorHAnsi"/>
                <w:b/>
                <w:sz w:val="16"/>
                <w:szCs w:val="16"/>
              </w:rPr>
              <w:t xml:space="preserve"> de abril de 2024</w:t>
            </w:r>
          </w:p>
        </w:tc>
        <w:tc>
          <w:tcPr>
            <w:tcW w:w="1015" w:type="pct"/>
            <w:vAlign w:val="center"/>
          </w:tcPr>
          <w:p w14:paraId="6E8369AB" w14:textId="47D84530" w:rsidR="00D13A82" w:rsidRPr="00285AEE" w:rsidRDefault="00D13A82" w:rsidP="006C0E55">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sidR="006C0E55" w:rsidRPr="00285AEE">
              <w:rPr>
                <w:rFonts w:asciiTheme="minorHAnsi" w:hAnsiTheme="minorHAnsi" w:cstheme="minorHAnsi"/>
                <w:b/>
                <w:sz w:val="16"/>
                <w:szCs w:val="16"/>
              </w:rPr>
              <w:t>4</w:t>
            </w:r>
            <w:r w:rsidRPr="00285AEE">
              <w:rPr>
                <w:rFonts w:asciiTheme="minorHAnsi" w:hAnsiTheme="minorHAnsi" w:cstheme="minorHAnsi"/>
                <w:b/>
                <w:sz w:val="16"/>
                <w:szCs w:val="16"/>
              </w:rPr>
              <w:t>:00 horas</w:t>
            </w:r>
          </w:p>
        </w:tc>
        <w:tc>
          <w:tcPr>
            <w:tcW w:w="1263" w:type="pct"/>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102A0D">
        <w:tc>
          <w:tcPr>
            <w:tcW w:w="1258" w:type="pct"/>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1463" w:type="pct"/>
            <w:shd w:val="clear" w:color="auto" w:fill="auto"/>
            <w:vAlign w:val="center"/>
          </w:tcPr>
          <w:p w14:paraId="486CAB3F" w14:textId="1FB0DC74" w:rsidR="00D000F9" w:rsidRPr="00285AEE" w:rsidRDefault="004E21CD" w:rsidP="00AA3DFB">
            <w:pPr>
              <w:jc w:val="center"/>
              <w:rPr>
                <w:rFonts w:asciiTheme="minorHAnsi" w:hAnsiTheme="minorHAnsi" w:cstheme="minorHAnsi"/>
                <w:b/>
                <w:bCs/>
                <w:caps/>
                <w:color w:val="000000"/>
                <w:sz w:val="16"/>
                <w:szCs w:val="16"/>
              </w:rPr>
            </w:pPr>
            <w:r>
              <w:rPr>
                <w:rFonts w:asciiTheme="minorHAnsi" w:hAnsiTheme="minorHAnsi" w:cstheme="minorHAnsi"/>
                <w:b/>
                <w:sz w:val="16"/>
                <w:szCs w:val="16"/>
              </w:rPr>
              <w:t>12</w:t>
            </w:r>
            <w:r w:rsidRPr="004E21CD">
              <w:rPr>
                <w:rFonts w:asciiTheme="minorHAnsi" w:hAnsiTheme="minorHAnsi" w:cstheme="minorHAnsi"/>
                <w:b/>
                <w:sz w:val="16"/>
                <w:szCs w:val="16"/>
              </w:rPr>
              <w:t xml:space="preserve"> de abril de 2024</w:t>
            </w:r>
          </w:p>
        </w:tc>
        <w:tc>
          <w:tcPr>
            <w:tcW w:w="1015" w:type="pct"/>
            <w:shd w:val="clear" w:color="auto" w:fill="auto"/>
            <w:vAlign w:val="center"/>
          </w:tcPr>
          <w:p w14:paraId="0BF27B0A" w14:textId="77777777" w:rsidR="00D000F9" w:rsidRPr="00285AEE" w:rsidRDefault="001B5F27" w:rsidP="001B5F27">
            <w:pPr>
              <w:jc w:val="center"/>
              <w:rPr>
                <w:rFonts w:asciiTheme="minorHAnsi" w:hAnsiTheme="minorHAnsi" w:cstheme="minorHAnsi"/>
                <w:b/>
                <w:caps/>
                <w:sz w:val="16"/>
                <w:szCs w:val="16"/>
              </w:rPr>
            </w:pPr>
            <w:r w:rsidRPr="00285AEE">
              <w:rPr>
                <w:rFonts w:asciiTheme="minorHAnsi" w:hAnsiTheme="minorHAnsi" w:cstheme="minorHAnsi"/>
                <w:b/>
                <w:caps/>
                <w:sz w:val="16"/>
                <w:szCs w:val="16"/>
              </w:rPr>
              <w:t>14</w:t>
            </w:r>
            <w:r w:rsidR="00D000F9" w:rsidRPr="00285AEE">
              <w:rPr>
                <w:rFonts w:asciiTheme="minorHAnsi" w:hAnsiTheme="minorHAnsi" w:cstheme="minorHAnsi"/>
                <w:b/>
                <w:caps/>
                <w:sz w:val="16"/>
                <w:szCs w:val="16"/>
              </w:rPr>
              <w:t xml:space="preserve">:00 </w:t>
            </w:r>
            <w:r w:rsidR="00D000F9" w:rsidRPr="00285AEE">
              <w:rPr>
                <w:rFonts w:asciiTheme="minorHAnsi" w:hAnsiTheme="minorHAnsi" w:cstheme="minorHAnsi"/>
                <w:b/>
                <w:sz w:val="16"/>
                <w:szCs w:val="16"/>
              </w:rPr>
              <w:t xml:space="preserve">a </w:t>
            </w:r>
            <w:r w:rsidRPr="00285AEE">
              <w:rPr>
                <w:rFonts w:asciiTheme="minorHAnsi" w:hAnsiTheme="minorHAnsi" w:cstheme="minorHAnsi"/>
                <w:b/>
                <w:sz w:val="16"/>
                <w:szCs w:val="16"/>
              </w:rPr>
              <w:t>15</w:t>
            </w:r>
            <w:r w:rsidR="00D000F9" w:rsidRPr="00285AEE">
              <w:rPr>
                <w:rFonts w:asciiTheme="minorHAnsi" w:hAnsiTheme="minorHAnsi" w:cstheme="minorHAnsi"/>
                <w:b/>
                <w:sz w:val="16"/>
                <w:szCs w:val="16"/>
              </w:rPr>
              <w:t>:</w:t>
            </w:r>
            <w:r w:rsidR="00D86F80" w:rsidRPr="00285AEE">
              <w:rPr>
                <w:rFonts w:asciiTheme="minorHAnsi" w:hAnsiTheme="minorHAnsi" w:cstheme="minorHAnsi"/>
                <w:b/>
                <w:sz w:val="16"/>
                <w:szCs w:val="16"/>
              </w:rPr>
              <w:t>0</w:t>
            </w:r>
            <w:r w:rsidR="00D000F9" w:rsidRPr="00285AEE">
              <w:rPr>
                <w:rFonts w:asciiTheme="minorHAnsi" w:hAnsiTheme="minorHAnsi" w:cstheme="minorHAnsi"/>
                <w:b/>
                <w:sz w:val="16"/>
                <w:szCs w:val="16"/>
              </w:rPr>
              <w:t>0 horas</w:t>
            </w:r>
          </w:p>
        </w:tc>
        <w:tc>
          <w:tcPr>
            <w:tcW w:w="1263" w:type="pct"/>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102A0D">
        <w:tc>
          <w:tcPr>
            <w:tcW w:w="1258" w:type="pct"/>
            <w:shd w:val="clear" w:color="auto" w:fill="auto"/>
            <w:vAlign w:val="center"/>
          </w:tcPr>
          <w:p w14:paraId="4AACFB12" w14:textId="77777777" w:rsidR="005F7C53" w:rsidRPr="00285AEE" w:rsidRDefault="005F7C53" w:rsidP="005F7C53">
            <w:pPr>
              <w:jc w:val="center"/>
              <w:rPr>
                <w:rFonts w:asciiTheme="minorHAnsi" w:hAnsiTheme="minorHAnsi" w:cstheme="minorHAnsi"/>
                <w:sz w:val="16"/>
                <w:szCs w:val="16"/>
              </w:rPr>
            </w:pPr>
          </w:p>
          <w:p w14:paraId="6928CBC9"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5D1ECD96" w14:textId="77777777" w:rsidR="005F7C53" w:rsidRPr="00285AEE" w:rsidRDefault="005F7C53" w:rsidP="005F7C53">
            <w:pPr>
              <w:jc w:val="center"/>
              <w:rPr>
                <w:rFonts w:asciiTheme="minorHAnsi" w:hAnsiTheme="minorHAnsi" w:cstheme="minorHAnsi"/>
                <w:sz w:val="16"/>
                <w:szCs w:val="16"/>
              </w:rPr>
            </w:pPr>
          </w:p>
        </w:tc>
        <w:tc>
          <w:tcPr>
            <w:tcW w:w="1463" w:type="pct"/>
            <w:shd w:val="clear" w:color="auto" w:fill="auto"/>
            <w:vAlign w:val="center"/>
          </w:tcPr>
          <w:p w14:paraId="01C1DF18" w14:textId="050F9647" w:rsidR="00AD587E" w:rsidRPr="00285AEE" w:rsidRDefault="00243DAC" w:rsidP="0064666F">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Conforme al Anexo “2”</w:t>
            </w:r>
            <w:r w:rsidR="001C2E93" w:rsidRPr="004E21CD">
              <w:rPr>
                <w:rFonts w:asciiTheme="minorHAnsi" w:hAnsiTheme="minorHAnsi" w:cstheme="minorHAnsi"/>
                <w:b/>
                <w:bCs/>
                <w:color w:val="000000"/>
                <w:sz w:val="16"/>
                <w:szCs w:val="16"/>
              </w:rPr>
              <w:t>.</w:t>
            </w:r>
          </w:p>
        </w:tc>
        <w:tc>
          <w:tcPr>
            <w:tcW w:w="1015" w:type="pct"/>
            <w:shd w:val="clear" w:color="auto" w:fill="auto"/>
            <w:vAlign w:val="center"/>
          </w:tcPr>
          <w:p w14:paraId="059848E8" w14:textId="77777777" w:rsidR="005F7C53" w:rsidRPr="00285AEE" w:rsidRDefault="005F7C53" w:rsidP="005F7C53">
            <w:pPr>
              <w:jc w:val="center"/>
              <w:rPr>
                <w:rFonts w:asciiTheme="minorHAnsi" w:hAnsiTheme="minorHAnsi" w:cstheme="minorHAnsi"/>
                <w:b/>
                <w:caps/>
                <w:sz w:val="16"/>
                <w:szCs w:val="16"/>
              </w:rPr>
            </w:pPr>
            <w:r w:rsidRPr="00285AEE">
              <w:rPr>
                <w:rFonts w:asciiTheme="minorHAnsi" w:hAnsiTheme="minorHAnsi" w:cstheme="minorHAnsi"/>
                <w:b/>
                <w:caps/>
                <w:sz w:val="16"/>
                <w:szCs w:val="16"/>
              </w:rPr>
              <w:t xml:space="preserve">08:00 </w:t>
            </w:r>
            <w:r w:rsidRPr="00285AEE">
              <w:rPr>
                <w:rFonts w:asciiTheme="minorHAnsi" w:hAnsiTheme="minorHAnsi" w:cstheme="minorHAnsi"/>
                <w:b/>
                <w:sz w:val="16"/>
                <w:szCs w:val="16"/>
              </w:rPr>
              <w:t>a 14:00 horas</w:t>
            </w:r>
          </w:p>
        </w:tc>
        <w:tc>
          <w:tcPr>
            <w:tcW w:w="1263" w:type="pct"/>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AB2EA73" w:rsidR="002132C0" w:rsidRDefault="00D000F9" w:rsidP="00253333">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5A7D43" w:rsidRPr="005A7D43">
        <w:rPr>
          <w:rFonts w:asciiTheme="minorHAnsi" w:hAnsiTheme="minorHAnsi" w:cstheme="minorHAnsi"/>
          <w:b w:val="0"/>
          <w:i/>
          <w:sz w:val="17"/>
          <w:szCs w:val="17"/>
          <w:lang w:val="es-MX"/>
        </w:rPr>
        <w:t>Fondo Ordinario Estatal conforme al oficio DGF/DPAF-167/2024.</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102A0D">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102A0D">
      <w:pPr>
        <w:pStyle w:val="Textoindependiente"/>
        <w:numPr>
          <w:ilvl w:val="0"/>
          <w:numId w:val="35"/>
        </w:numPr>
        <w:ind w:left="851"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102A0D">
      <w:pPr>
        <w:pStyle w:val="Textoindependiente"/>
        <w:ind w:left="851"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102A0D">
      <w:pPr>
        <w:pStyle w:val="Textoindependiente"/>
        <w:numPr>
          <w:ilvl w:val="0"/>
          <w:numId w:val="35"/>
        </w:numPr>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102A0D">
      <w:pPr>
        <w:pStyle w:val="Textoindependiente"/>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102A0D">
      <w:pPr>
        <w:pStyle w:val="Textoindependiente"/>
        <w:numPr>
          <w:ilvl w:val="0"/>
          <w:numId w:val="35"/>
        </w:numPr>
        <w:ind w:left="851"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102A0D">
      <w:pPr>
        <w:pStyle w:val="Textoindependiente"/>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102A0D">
      <w:pPr>
        <w:pStyle w:val="Textoindependiente"/>
        <w:numPr>
          <w:ilvl w:val="0"/>
          <w:numId w:val="35"/>
        </w:numPr>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102A0D">
      <w:pPr>
        <w:pStyle w:val="Textoindependiente"/>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102A0D">
      <w:pPr>
        <w:pStyle w:val="Textoindependiente"/>
        <w:numPr>
          <w:ilvl w:val="0"/>
          <w:numId w:val="35"/>
        </w:numPr>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102A0D">
      <w:pPr>
        <w:pStyle w:val="Textoindependiente"/>
        <w:ind w:left="851"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0F9AF6F" w:rsidR="007E75FC" w:rsidRPr="0063043F" w:rsidRDefault="00D000F9" w:rsidP="0063043F">
      <w:pPr>
        <w:autoSpaceDE w:val="0"/>
        <w:autoSpaceDN w:val="0"/>
        <w:adjustRightInd w:val="0"/>
        <w:jc w:val="both"/>
        <w:rPr>
          <w:rFonts w:asciiTheme="minorHAnsi" w:hAnsiTheme="minorHAnsi" w:cstheme="minorHAnsi"/>
          <w:b/>
          <w:bCs/>
          <w:noProof/>
          <w:color w:val="000000"/>
          <w:sz w:val="18"/>
          <w:szCs w:val="18"/>
        </w:rPr>
      </w:pPr>
      <w:r w:rsidRPr="006E01AF">
        <w:rPr>
          <w:rFonts w:asciiTheme="minorHAnsi" w:hAnsiTheme="minorHAnsi" w:cstheme="minorHAnsi"/>
          <w:color w:val="000000"/>
          <w:sz w:val="18"/>
          <w:szCs w:val="18"/>
        </w:rPr>
        <w:t xml:space="preserve">El objeto de la presente Licitación es la </w:t>
      </w:r>
      <w:r w:rsidR="002F2F1E" w:rsidRPr="002F2F1E">
        <w:rPr>
          <w:rFonts w:asciiTheme="minorHAnsi" w:hAnsiTheme="minorHAnsi" w:cstheme="minorHAnsi"/>
          <w:b/>
          <w:bCs/>
          <w:noProof/>
          <w:color w:val="000000"/>
          <w:sz w:val="18"/>
          <w:szCs w:val="18"/>
        </w:rPr>
        <w:t>Adquisición de productos y alimentos para animales del Bioterio de Crianza del Centro de Ciencias Básicas de la Universidad Autónoma de Aguascalientes</w:t>
      </w:r>
      <w:r w:rsidR="0052535B" w:rsidRPr="0063043F">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16AFFBA4" w:rsidR="00D000F9" w:rsidRPr="002F0944" w:rsidRDefault="00243DAC" w:rsidP="00D000F9">
      <w:pPr>
        <w:autoSpaceDE w:val="0"/>
        <w:autoSpaceDN w:val="0"/>
        <w:adjustRightInd w:val="0"/>
        <w:jc w:val="both"/>
        <w:rPr>
          <w:rFonts w:asciiTheme="minorHAnsi" w:hAnsiTheme="minorHAnsi" w:cstheme="minorHAnsi"/>
          <w:sz w:val="18"/>
          <w:szCs w:val="18"/>
          <w:lang w:val="es-MX"/>
        </w:rPr>
      </w:pPr>
      <w:r w:rsidRPr="00243DAC">
        <w:rPr>
          <w:rFonts w:asciiTheme="minorHAnsi" w:hAnsiTheme="minorHAnsi" w:cstheme="minorHAnsi"/>
          <w:sz w:val="18"/>
          <w:szCs w:val="18"/>
          <w:lang w:val="es-MX"/>
        </w:rPr>
        <w:t>El licitante deberá presentar escrito donde garantice que la entrega de los bienes</w:t>
      </w:r>
      <w:r>
        <w:rPr>
          <w:rFonts w:asciiTheme="minorHAnsi" w:hAnsiTheme="minorHAnsi" w:cstheme="minorHAnsi"/>
          <w:sz w:val="18"/>
          <w:szCs w:val="18"/>
          <w:lang w:val="es-MX"/>
        </w:rPr>
        <w:t>,</w:t>
      </w:r>
      <w:r w:rsidRPr="00243DAC">
        <w:rPr>
          <w:rFonts w:asciiTheme="minorHAnsi" w:hAnsiTheme="minorHAnsi" w:cstheme="minorHAnsi"/>
          <w:sz w:val="18"/>
          <w:szCs w:val="18"/>
          <w:lang w:val="es-MX"/>
        </w:rPr>
        <w:t xml:space="preserve"> será conforme a las características, especificaciones, lugares y bajo las condiciones que se establecen en el </w:t>
      </w:r>
      <w:r w:rsidRPr="00243DAC">
        <w:rPr>
          <w:rFonts w:asciiTheme="minorHAnsi" w:hAnsiTheme="minorHAnsi" w:cstheme="minorHAnsi"/>
          <w:b/>
          <w:sz w:val="18"/>
          <w:szCs w:val="18"/>
          <w:lang w:val="es-MX"/>
        </w:rPr>
        <w:t>Anexo “2”</w:t>
      </w:r>
      <w:r w:rsidRPr="00243DAC">
        <w:rPr>
          <w:rFonts w:asciiTheme="minorHAnsi" w:hAnsiTheme="minorHAnsi" w:cstheme="minorHAnsi"/>
          <w:sz w:val="18"/>
          <w:szCs w:val="18"/>
          <w:lang w:val="es-MX"/>
        </w:rPr>
        <w:t xml:space="preserve"> de las presentes bases de Licitación</w:t>
      </w:r>
      <w:r w:rsidR="00DB0D32" w:rsidRPr="002F0944">
        <w:rPr>
          <w:rFonts w:asciiTheme="minorHAnsi" w:hAnsiTheme="minorHAnsi" w:cstheme="minorHAnsi"/>
          <w:sz w:val="18"/>
          <w:szCs w:val="18"/>
          <w:lang w:val="es-MX"/>
        </w:rPr>
        <w:t xml:space="preserve">.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lastRenderedPageBreak/>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102A0D">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102A0D">
      <w:pPr>
        <w:pStyle w:val="Textoindependiente"/>
        <w:ind w:right="49"/>
        <w:jc w:val="both"/>
        <w:rPr>
          <w:rFonts w:asciiTheme="minorHAnsi" w:hAnsiTheme="minorHAnsi" w:cstheme="minorHAnsi"/>
          <w:b w:val="0"/>
          <w:sz w:val="18"/>
          <w:szCs w:val="18"/>
          <w:lang w:val="es-MX"/>
        </w:rPr>
      </w:pPr>
    </w:p>
    <w:p w14:paraId="7AF76788" w14:textId="117B88DB" w:rsidR="00D000F9" w:rsidRPr="006049AA" w:rsidRDefault="00D000F9" w:rsidP="00102A0D">
      <w:pPr>
        <w:pStyle w:val="Textoindependiente"/>
        <w:ind w:right="49"/>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AA08ED" w:rsidRPr="0099594D">
        <w:rPr>
          <w:rFonts w:asciiTheme="minorHAnsi" w:hAnsiTheme="minorHAnsi" w:cstheme="minorHAnsi"/>
          <w:sz w:val="18"/>
          <w:szCs w:val="18"/>
          <w:lang w:val="es-MX"/>
        </w:rPr>
        <w:t xml:space="preserve">15, 16, 17 y 19 de febrero </w:t>
      </w:r>
      <w:r w:rsidR="00FE5D97" w:rsidRPr="0099594D">
        <w:rPr>
          <w:rFonts w:asciiTheme="minorHAnsi" w:hAnsiTheme="minorHAnsi" w:cstheme="minorHAnsi"/>
          <w:sz w:val="18"/>
          <w:szCs w:val="18"/>
          <w:lang w:val="es-MX"/>
        </w:rPr>
        <w:t>de 202</w:t>
      </w:r>
      <w:r w:rsidR="009A785C" w:rsidRPr="0099594D">
        <w:rPr>
          <w:rFonts w:asciiTheme="minorHAnsi" w:hAnsiTheme="minorHAnsi" w:cstheme="minorHAnsi"/>
          <w:sz w:val="18"/>
          <w:szCs w:val="18"/>
          <w:lang w:val="es-MX"/>
        </w:rPr>
        <w:t>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2C30A1A1"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2F2F1E">
              <w:rPr>
                <w:rFonts w:asciiTheme="minorHAnsi" w:eastAsia="Calibri" w:hAnsiTheme="minorHAnsi" w:cstheme="minorHAnsi"/>
                <w:b/>
                <w:sz w:val="18"/>
                <w:szCs w:val="18"/>
              </w:rPr>
              <w:t>13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65498E8" w:rsidR="00D000F9" w:rsidRPr="00C56E79" w:rsidRDefault="00D000F9" w:rsidP="009A785C">
            <w:pPr>
              <w:jc w:val="both"/>
              <w:rPr>
                <w:rFonts w:asciiTheme="minorHAnsi" w:eastAsia="Calibri" w:hAnsiTheme="minorHAnsi" w:cstheme="minorHAnsi"/>
                <w:b/>
                <w:sz w:val="16"/>
                <w:szCs w:val="18"/>
              </w:rPr>
            </w:pPr>
            <w:r w:rsidRPr="00C56E79">
              <w:rPr>
                <w:rFonts w:asciiTheme="minorHAnsi" w:eastAsia="Calibri" w:hAnsiTheme="minorHAnsi" w:cstheme="minorHAnsi"/>
                <w:sz w:val="18"/>
                <w:szCs w:val="18"/>
              </w:rPr>
              <w:t>Referencia (</w:t>
            </w:r>
            <w:r w:rsidR="00C56E79">
              <w:rPr>
                <w:rFonts w:asciiTheme="minorHAnsi" w:eastAsia="Calibri" w:hAnsiTheme="minorHAnsi" w:cstheme="minorHAnsi"/>
                <w:sz w:val="18"/>
                <w:szCs w:val="18"/>
              </w:rPr>
              <w:t xml:space="preserve">Fecha): </w:t>
            </w:r>
            <w:r w:rsidR="00274842" w:rsidRPr="00C56E79">
              <w:rPr>
                <w:rFonts w:asciiTheme="minorHAnsi" w:eastAsia="Calibri" w:hAnsiTheme="minorHAnsi" w:cstheme="minorHAnsi"/>
                <w:b/>
                <w:sz w:val="16"/>
                <w:szCs w:val="18"/>
              </w:rPr>
              <w:t>(</w:t>
            </w:r>
            <w:r w:rsidR="00102A0D" w:rsidRPr="00C56E79">
              <w:rPr>
                <w:rFonts w:asciiTheme="minorHAnsi" w:eastAsia="Calibri" w:hAnsiTheme="minorHAnsi" w:cstheme="minorHAnsi"/>
                <w:b/>
                <w:sz w:val="16"/>
                <w:szCs w:val="18"/>
              </w:rPr>
              <w:t>2603</w:t>
            </w:r>
            <w:r w:rsidR="0052535B" w:rsidRPr="00C56E79">
              <w:rPr>
                <w:rFonts w:asciiTheme="minorHAnsi" w:eastAsia="Calibri" w:hAnsiTheme="minorHAnsi" w:cstheme="minorHAnsi"/>
                <w:b/>
                <w:sz w:val="16"/>
                <w:szCs w:val="18"/>
              </w:rPr>
              <w:t>202</w:t>
            </w:r>
            <w:r w:rsidR="009A785C" w:rsidRPr="00C56E79">
              <w:rPr>
                <w:rFonts w:asciiTheme="minorHAnsi" w:eastAsia="Calibri" w:hAnsiTheme="minorHAnsi" w:cstheme="minorHAnsi"/>
                <w:b/>
                <w:sz w:val="16"/>
                <w:szCs w:val="18"/>
              </w:rPr>
              <w:t>4</w:t>
            </w:r>
            <w:r w:rsidR="00274842" w:rsidRPr="00C56E79">
              <w:rPr>
                <w:rFonts w:asciiTheme="minorHAnsi" w:eastAsia="Calibri" w:hAnsiTheme="minorHAnsi" w:cstheme="minorHAnsi"/>
                <w:b/>
                <w:sz w:val="16"/>
                <w:szCs w:val="18"/>
              </w:rPr>
              <w:t>) (</w:t>
            </w:r>
            <w:r w:rsidR="00102A0D" w:rsidRPr="00C56E79">
              <w:rPr>
                <w:rFonts w:asciiTheme="minorHAnsi" w:eastAsia="Calibri" w:hAnsiTheme="minorHAnsi" w:cstheme="minorHAnsi"/>
                <w:b/>
                <w:sz w:val="16"/>
                <w:szCs w:val="18"/>
              </w:rPr>
              <w:t>27</w:t>
            </w:r>
            <w:r w:rsidR="00902FCA" w:rsidRPr="00C56E79">
              <w:rPr>
                <w:rFonts w:asciiTheme="minorHAnsi" w:eastAsia="Calibri" w:hAnsiTheme="minorHAnsi" w:cstheme="minorHAnsi"/>
                <w:b/>
                <w:sz w:val="16"/>
                <w:szCs w:val="18"/>
              </w:rPr>
              <w:t>0</w:t>
            </w:r>
            <w:r w:rsidR="00102A0D" w:rsidRPr="00C56E79">
              <w:rPr>
                <w:rFonts w:asciiTheme="minorHAnsi" w:eastAsia="Calibri" w:hAnsiTheme="minorHAnsi" w:cstheme="minorHAnsi"/>
                <w:b/>
                <w:sz w:val="16"/>
                <w:szCs w:val="18"/>
              </w:rPr>
              <w:t>3</w:t>
            </w:r>
            <w:r w:rsidR="009A785C" w:rsidRPr="00C56E79">
              <w:rPr>
                <w:rFonts w:asciiTheme="minorHAnsi" w:eastAsia="Calibri" w:hAnsiTheme="minorHAnsi" w:cstheme="minorHAnsi"/>
                <w:b/>
                <w:sz w:val="16"/>
                <w:szCs w:val="18"/>
              </w:rPr>
              <w:t>2024</w:t>
            </w:r>
            <w:r w:rsidR="00274842" w:rsidRPr="00C56E79">
              <w:rPr>
                <w:rFonts w:asciiTheme="minorHAnsi" w:eastAsia="Calibri" w:hAnsiTheme="minorHAnsi" w:cstheme="minorHAnsi"/>
                <w:b/>
                <w:sz w:val="16"/>
                <w:szCs w:val="18"/>
              </w:rPr>
              <w:t>) (</w:t>
            </w:r>
            <w:r w:rsidR="00102A0D" w:rsidRPr="00C56E79">
              <w:rPr>
                <w:rFonts w:asciiTheme="minorHAnsi" w:eastAsia="Calibri" w:hAnsiTheme="minorHAnsi" w:cstheme="minorHAnsi"/>
                <w:b/>
                <w:sz w:val="16"/>
                <w:szCs w:val="18"/>
              </w:rPr>
              <w:t>30</w:t>
            </w:r>
            <w:r w:rsidR="00902FCA" w:rsidRPr="00C56E79">
              <w:rPr>
                <w:rFonts w:asciiTheme="minorHAnsi" w:eastAsia="Calibri" w:hAnsiTheme="minorHAnsi" w:cstheme="minorHAnsi"/>
                <w:b/>
                <w:sz w:val="16"/>
                <w:szCs w:val="18"/>
              </w:rPr>
              <w:t>0</w:t>
            </w:r>
            <w:r w:rsidR="00102A0D" w:rsidRPr="00C56E79">
              <w:rPr>
                <w:rFonts w:asciiTheme="minorHAnsi" w:eastAsia="Calibri" w:hAnsiTheme="minorHAnsi" w:cstheme="minorHAnsi"/>
                <w:b/>
                <w:sz w:val="16"/>
                <w:szCs w:val="18"/>
              </w:rPr>
              <w:t>3</w:t>
            </w:r>
            <w:r w:rsidR="0052535B" w:rsidRPr="00C56E79">
              <w:rPr>
                <w:rFonts w:asciiTheme="minorHAnsi" w:eastAsia="Calibri" w:hAnsiTheme="minorHAnsi" w:cstheme="minorHAnsi"/>
                <w:b/>
                <w:sz w:val="16"/>
                <w:szCs w:val="18"/>
              </w:rPr>
              <w:t>202</w:t>
            </w:r>
            <w:r w:rsidR="009A785C" w:rsidRPr="00C56E79">
              <w:rPr>
                <w:rFonts w:asciiTheme="minorHAnsi" w:eastAsia="Calibri" w:hAnsiTheme="minorHAnsi" w:cstheme="minorHAnsi"/>
                <w:b/>
                <w:sz w:val="16"/>
                <w:szCs w:val="18"/>
              </w:rPr>
              <w:t>4</w:t>
            </w:r>
            <w:r w:rsidR="00274842" w:rsidRPr="00C56E79">
              <w:rPr>
                <w:rFonts w:asciiTheme="minorHAnsi" w:eastAsia="Calibri" w:hAnsiTheme="minorHAnsi" w:cstheme="minorHAnsi"/>
                <w:b/>
                <w:sz w:val="16"/>
                <w:szCs w:val="18"/>
              </w:rPr>
              <w:t>) (</w:t>
            </w:r>
            <w:r w:rsidR="00102A0D" w:rsidRPr="00C56E79">
              <w:rPr>
                <w:rFonts w:asciiTheme="minorHAnsi" w:eastAsia="Calibri" w:hAnsiTheme="minorHAnsi" w:cstheme="minorHAnsi"/>
                <w:b/>
                <w:sz w:val="16"/>
                <w:szCs w:val="18"/>
              </w:rPr>
              <w:t>0104</w:t>
            </w:r>
            <w:r w:rsidR="0052535B" w:rsidRPr="00C56E79">
              <w:rPr>
                <w:rFonts w:asciiTheme="minorHAnsi" w:eastAsia="Calibri" w:hAnsiTheme="minorHAnsi" w:cstheme="minorHAnsi"/>
                <w:b/>
                <w:sz w:val="16"/>
                <w:szCs w:val="18"/>
              </w:rPr>
              <w:t>202</w:t>
            </w:r>
            <w:r w:rsidR="009A785C" w:rsidRPr="00C56E79">
              <w:rPr>
                <w:rFonts w:asciiTheme="minorHAnsi" w:eastAsia="Calibri" w:hAnsiTheme="minorHAnsi" w:cstheme="minorHAnsi"/>
                <w:b/>
                <w:sz w:val="16"/>
                <w:szCs w:val="18"/>
              </w:rPr>
              <w:t>4</w:t>
            </w:r>
            <w:r w:rsidR="00274842" w:rsidRPr="00C56E79">
              <w:rPr>
                <w:rFonts w:asciiTheme="minorHAnsi" w:eastAsia="Calibri" w:hAnsiTheme="minorHAnsi" w:cstheme="minorHAnsi"/>
                <w:b/>
                <w:sz w:val="16"/>
                <w:szCs w:val="18"/>
              </w:rPr>
              <w:t>)</w:t>
            </w:r>
            <w:r w:rsidR="00102A0D" w:rsidRPr="00C56E79">
              <w:rPr>
                <w:rFonts w:asciiTheme="minorHAnsi" w:eastAsia="Calibri" w:hAnsiTheme="minorHAnsi" w:cstheme="minorHAnsi"/>
                <w:b/>
                <w:sz w:val="16"/>
                <w:szCs w:val="18"/>
              </w:rPr>
              <w:t xml:space="preserve"> (02042024) (03042024)</w:t>
            </w:r>
          </w:p>
        </w:tc>
      </w:tr>
      <w:tr w:rsidR="00D000F9" w:rsidRPr="006049AA" w14:paraId="0F18F0D3" w14:textId="77777777" w:rsidTr="00D000F9">
        <w:trPr>
          <w:jc w:val="center"/>
        </w:trPr>
        <w:tc>
          <w:tcPr>
            <w:tcW w:w="8828" w:type="dxa"/>
            <w:shd w:val="clear" w:color="auto" w:fill="auto"/>
          </w:tcPr>
          <w:p w14:paraId="4430617E" w14:textId="36FD0AB3" w:rsidR="00D000F9" w:rsidRPr="00C56E79" w:rsidRDefault="00D000F9" w:rsidP="00AF0D4E">
            <w:pPr>
              <w:jc w:val="both"/>
              <w:rPr>
                <w:rFonts w:asciiTheme="minorHAnsi" w:eastAsia="Calibri" w:hAnsiTheme="minorHAnsi" w:cstheme="minorHAnsi"/>
                <w:b/>
                <w:sz w:val="18"/>
                <w:szCs w:val="18"/>
              </w:rPr>
            </w:pPr>
            <w:r w:rsidRPr="00C56E79">
              <w:rPr>
                <w:rFonts w:asciiTheme="minorHAnsi" w:eastAsia="Calibri" w:hAnsiTheme="minorHAnsi" w:cstheme="minorHAnsi"/>
                <w:sz w:val="18"/>
                <w:szCs w:val="18"/>
              </w:rPr>
              <w:t>Concepto:</w:t>
            </w:r>
            <w:r w:rsidRPr="00C56E79">
              <w:rPr>
                <w:rFonts w:asciiTheme="minorHAnsi" w:eastAsia="Calibri" w:hAnsiTheme="minorHAnsi" w:cstheme="minorHAnsi"/>
                <w:b/>
                <w:sz w:val="18"/>
                <w:szCs w:val="18"/>
              </w:rPr>
              <w:t xml:space="preserve"> </w:t>
            </w:r>
            <w:r w:rsidR="007E70E1" w:rsidRPr="00C56E79">
              <w:rPr>
                <w:rFonts w:asciiTheme="minorHAnsi" w:eastAsia="Calibri" w:hAnsiTheme="minorHAnsi" w:cstheme="minorHAnsi"/>
                <w:b/>
                <w:sz w:val="18"/>
                <w:szCs w:val="18"/>
              </w:rPr>
              <w:t>LICITACIONCOMPRAS</w:t>
            </w:r>
            <w:r w:rsidRPr="00C56E79">
              <w:rPr>
                <w:rFonts w:asciiTheme="minorHAnsi" w:eastAsia="Calibri" w:hAnsiTheme="minorHAnsi" w:cstheme="minorHAnsi"/>
                <w:b/>
                <w:sz w:val="18"/>
                <w:szCs w:val="18"/>
              </w:rPr>
              <w:t>4 LPN E-0</w:t>
            </w:r>
            <w:r w:rsidR="002F2F1E" w:rsidRPr="00C56E79">
              <w:rPr>
                <w:rFonts w:asciiTheme="minorHAnsi" w:eastAsia="Calibri" w:hAnsiTheme="minorHAnsi" w:cstheme="minorHAnsi"/>
                <w:b/>
                <w:sz w:val="18"/>
                <w:szCs w:val="18"/>
              </w:rPr>
              <w:t>13</w:t>
            </w:r>
            <w:r w:rsidRPr="00C56E79">
              <w:rPr>
                <w:rFonts w:asciiTheme="minorHAnsi" w:eastAsia="Calibri" w:hAnsiTheme="minorHAnsi" w:cstheme="minorHAnsi"/>
                <w:b/>
                <w:sz w:val="18"/>
                <w:szCs w:val="18"/>
              </w:rPr>
              <w:t>-</w:t>
            </w:r>
            <w:r w:rsidR="0052535B" w:rsidRPr="00C56E79">
              <w:rPr>
                <w:rFonts w:asciiTheme="minorHAnsi" w:eastAsia="Calibri" w:hAnsiTheme="minorHAnsi" w:cstheme="minorHAnsi"/>
                <w:b/>
                <w:sz w:val="18"/>
                <w:szCs w:val="18"/>
              </w:rPr>
              <w:t>202</w:t>
            </w:r>
            <w:r w:rsidR="009A785C" w:rsidRPr="00C56E79">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E82D8CC" w:rsidR="00C321C1" w:rsidRPr="000D3A66" w:rsidRDefault="00102A0D" w:rsidP="00102A0D">
            <w:pPr>
              <w:jc w:val="both"/>
              <w:rPr>
                <w:rFonts w:asciiTheme="minorHAnsi" w:eastAsia="Calibri" w:hAnsiTheme="minorHAnsi" w:cstheme="minorHAnsi"/>
                <w:b/>
                <w:sz w:val="18"/>
                <w:szCs w:val="18"/>
              </w:rPr>
            </w:pPr>
            <w:r w:rsidRPr="00C56E79">
              <w:rPr>
                <w:rFonts w:asciiTheme="minorHAnsi" w:eastAsia="Calibri" w:hAnsiTheme="minorHAnsi" w:cstheme="minorHAnsi"/>
                <w:b/>
                <w:sz w:val="18"/>
                <w:szCs w:val="18"/>
              </w:rPr>
              <w:t>26 y 27 de marzo;</w:t>
            </w:r>
            <w:r w:rsidR="00933F54" w:rsidRPr="00C56E79">
              <w:rPr>
                <w:rFonts w:asciiTheme="minorHAnsi" w:eastAsia="Calibri" w:hAnsiTheme="minorHAnsi" w:cstheme="minorHAnsi"/>
                <w:b/>
                <w:sz w:val="18"/>
                <w:szCs w:val="18"/>
              </w:rPr>
              <w:t xml:space="preserve"> </w:t>
            </w:r>
            <w:r w:rsidRPr="00C56E79">
              <w:rPr>
                <w:rFonts w:asciiTheme="minorHAnsi" w:eastAsia="Calibri" w:hAnsiTheme="minorHAnsi" w:cstheme="minorHAnsi"/>
                <w:b/>
                <w:sz w:val="18"/>
                <w:szCs w:val="18"/>
              </w:rPr>
              <w:t>01, 02 y 03 de abril</w:t>
            </w:r>
            <w:r w:rsidR="00180D1D" w:rsidRPr="00C56E79">
              <w:rPr>
                <w:rFonts w:asciiTheme="minorHAnsi" w:eastAsia="Calibri" w:hAnsiTheme="minorHAnsi" w:cstheme="minorHAnsi"/>
                <w:b/>
                <w:sz w:val="18"/>
                <w:szCs w:val="18"/>
              </w:rPr>
              <w:t xml:space="preserve"> de 202</w:t>
            </w:r>
            <w:r w:rsidR="009A785C" w:rsidRPr="00C56E79">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0D9EA16E" w:rsidR="00A03AAD" w:rsidRPr="001E3C87" w:rsidRDefault="00A03AAD" w:rsidP="00102A0D">
      <w:pPr>
        <w:pStyle w:val="Lista2"/>
        <w:numPr>
          <w:ilvl w:val="0"/>
          <w:numId w:val="17"/>
        </w:numPr>
        <w:ind w:right="49"/>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102A0D" w:rsidRPr="00102A0D">
        <w:rPr>
          <w:rFonts w:asciiTheme="minorHAnsi" w:hAnsiTheme="minorHAnsi" w:cstheme="minorHAnsi"/>
          <w:b/>
          <w:sz w:val="16"/>
          <w:szCs w:val="16"/>
        </w:rPr>
        <w:t>03 de abril de 2024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102A0D">
      <w:pPr>
        <w:pStyle w:val="Lista2"/>
        <w:ind w:left="709" w:right="49" w:firstLine="0"/>
        <w:jc w:val="both"/>
        <w:rPr>
          <w:rFonts w:ascii="Calibri" w:hAnsi="Calibri" w:cs="Calibri"/>
          <w:b/>
          <w:sz w:val="17"/>
          <w:szCs w:val="17"/>
        </w:rPr>
      </w:pPr>
    </w:p>
    <w:p w14:paraId="71D31BA3" w14:textId="087D5F12" w:rsidR="00A03AAD" w:rsidRPr="00E509A9" w:rsidRDefault="00A03AAD" w:rsidP="00102A0D">
      <w:pPr>
        <w:pStyle w:val="Lista2"/>
        <w:ind w:left="709" w:right="49"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102A0D">
      <w:pPr>
        <w:pStyle w:val="Lista2"/>
        <w:ind w:left="0" w:right="49" w:firstLine="709"/>
        <w:jc w:val="both"/>
        <w:rPr>
          <w:rFonts w:asciiTheme="minorHAnsi" w:hAnsiTheme="minorHAnsi" w:cs="Arial"/>
          <w:b/>
          <w:sz w:val="18"/>
          <w:szCs w:val="18"/>
        </w:rPr>
      </w:pPr>
    </w:p>
    <w:p w14:paraId="6419EC0C" w14:textId="77777777" w:rsidR="00A03AAD" w:rsidRPr="00E509A9" w:rsidRDefault="00A03AAD" w:rsidP="00102A0D">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102A0D">
      <w:pPr>
        <w:pStyle w:val="Lista2"/>
        <w:ind w:left="0" w:right="49" w:firstLine="0"/>
        <w:jc w:val="both"/>
        <w:rPr>
          <w:rFonts w:asciiTheme="minorHAnsi" w:hAnsiTheme="minorHAnsi" w:cs="Arial"/>
          <w:b/>
          <w:sz w:val="18"/>
          <w:szCs w:val="18"/>
        </w:rPr>
      </w:pPr>
    </w:p>
    <w:p w14:paraId="6F8C4310" w14:textId="77777777" w:rsidR="00A03AAD" w:rsidRPr="00E509A9" w:rsidRDefault="00A03AAD" w:rsidP="00102A0D">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w:t>
      </w:r>
      <w:bookmarkStart w:id="0" w:name="_GoBack"/>
      <w:r w:rsidRPr="00E509A9">
        <w:rPr>
          <w:rFonts w:ascii="Calibri" w:hAnsi="Calibri" w:cs="Calibri"/>
          <w:sz w:val="17"/>
          <w:szCs w:val="17"/>
        </w:rPr>
        <w:t>pago</w:t>
      </w:r>
      <w:bookmarkEnd w:id="0"/>
      <w:r w:rsidRPr="00E509A9">
        <w:rPr>
          <w:rFonts w:ascii="Calibri" w:hAnsi="Calibri" w:cs="Calibri"/>
          <w:sz w:val="17"/>
          <w:szCs w:val="17"/>
        </w:rPr>
        <w:t xml:space="preserve">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102A0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102A0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102A0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102A0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102A0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102A0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102A0D">
      <w:pPr>
        <w:tabs>
          <w:tab w:val="left" w:pos="567"/>
        </w:tabs>
        <w:ind w:right="49"/>
        <w:jc w:val="both"/>
        <w:rPr>
          <w:rFonts w:asciiTheme="minorHAnsi" w:hAnsiTheme="minorHAnsi" w:cstheme="minorHAnsi"/>
          <w:sz w:val="18"/>
          <w:szCs w:val="18"/>
          <w:lang w:val="es-MX"/>
        </w:rPr>
      </w:pPr>
    </w:p>
    <w:p w14:paraId="2D3A2198" w14:textId="7642624A" w:rsidR="00D000F9" w:rsidRDefault="00D000F9" w:rsidP="00102A0D">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102A0D">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AA503E4" w14:textId="6F15CD3A" w:rsidR="00BF7FC4" w:rsidRPr="008D0274" w:rsidRDefault="008D0274" w:rsidP="00102A0D">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xml:space="preserve">, es decir, se podrán realizar pagos </w:t>
      </w:r>
      <w:r w:rsidRPr="004214D3">
        <w:rPr>
          <w:rFonts w:asciiTheme="minorHAnsi" w:hAnsiTheme="minorHAnsi" w:cstheme="minorHAnsi"/>
          <w:b w:val="0"/>
          <w:sz w:val="18"/>
          <w:szCs w:val="18"/>
          <w:u w:val="single"/>
        </w:rPr>
        <w:t>de</w:t>
      </w:r>
      <w:r w:rsidR="00860A65" w:rsidRPr="004214D3">
        <w:rPr>
          <w:rFonts w:asciiTheme="minorHAnsi" w:hAnsiTheme="minorHAnsi" w:cstheme="minorHAnsi"/>
          <w:b w:val="0"/>
          <w:sz w:val="18"/>
          <w:szCs w:val="18"/>
          <w:u w:val="single"/>
        </w:rPr>
        <w:t xml:space="preserve"> una o más </w:t>
      </w:r>
      <w:r w:rsidRPr="004214D3">
        <w:rPr>
          <w:rFonts w:asciiTheme="minorHAnsi" w:hAnsiTheme="minorHAnsi" w:cstheme="minorHAnsi"/>
          <w:b w:val="0"/>
          <w:sz w:val="18"/>
          <w:szCs w:val="18"/>
          <w:u w:val="single"/>
        </w:rPr>
        <w:t>partidas</w:t>
      </w:r>
      <w:r>
        <w:rPr>
          <w:rFonts w:asciiTheme="minorHAnsi" w:hAnsiTheme="minorHAnsi" w:cstheme="minorHAnsi"/>
          <w:b w:val="0"/>
          <w:sz w:val="18"/>
          <w:szCs w:val="18"/>
        </w:rPr>
        <w:t xml:space="preserve">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r w:rsidR="004214D3">
        <w:rPr>
          <w:rFonts w:asciiTheme="minorHAnsi" w:hAnsiTheme="minorHAnsi" w:cstheme="minorHAnsi"/>
          <w:b w:val="0"/>
          <w:sz w:val="18"/>
          <w:szCs w:val="18"/>
        </w:rPr>
        <w:t xml:space="preserve">En el caso de entregas por periodos se </w:t>
      </w:r>
      <w:proofErr w:type="gramStart"/>
      <w:r w:rsidR="004214D3">
        <w:rPr>
          <w:rFonts w:asciiTheme="minorHAnsi" w:hAnsiTheme="minorHAnsi" w:cstheme="minorHAnsi"/>
          <w:b w:val="0"/>
          <w:sz w:val="18"/>
          <w:szCs w:val="18"/>
        </w:rPr>
        <w:t>respetara</w:t>
      </w:r>
      <w:proofErr w:type="gramEnd"/>
      <w:r w:rsidR="004214D3">
        <w:rPr>
          <w:rFonts w:asciiTheme="minorHAnsi" w:hAnsiTheme="minorHAnsi" w:cstheme="minorHAnsi"/>
          <w:b w:val="0"/>
          <w:sz w:val="18"/>
          <w:szCs w:val="18"/>
        </w:rPr>
        <w:t xml:space="preserve"> lo establecido en esta convocatoria en su anexo 2 para términos de pago. </w:t>
      </w:r>
    </w:p>
    <w:p w14:paraId="2A27900C" w14:textId="77777777" w:rsidR="00D000F9" w:rsidRPr="006E01AF" w:rsidRDefault="00D000F9" w:rsidP="00102A0D">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102A0D">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102A0D">
      <w:pPr>
        <w:pStyle w:val="Textoindependiente"/>
        <w:ind w:right="49"/>
        <w:jc w:val="both"/>
        <w:rPr>
          <w:rFonts w:asciiTheme="minorHAnsi" w:hAnsiTheme="minorHAnsi" w:cstheme="minorHAnsi"/>
          <w:b w:val="0"/>
          <w:sz w:val="18"/>
          <w:szCs w:val="18"/>
          <w:lang w:val="es-MX"/>
        </w:rPr>
      </w:pPr>
    </w:p>
    <w:p w14:paraId="2E0D73FA" w14:textId="01DEF4A6" w:rsidR="00D000F9" w:rsidRPr="006E01AF" w:rsidRDefault="00D000F9" w:rsidP="00102A0D">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87551B"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2ED60E5D" w:rsidR="00D000F9" w:rsidRPr="006E01AF" w:rsidRDefault="00D000F9" w:rsidP="00102A0D">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6E1D66B7" w14:textId="31A8C089" w:rsidR="00102A0D"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102A0D">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102A0D">
      <w:pPr>
        <w:tabs>
          <w:tab w:val="left" w:pos="0"/>
        </w:tabs>
        <w:ind w:right="49"/>
        <w:jc w:val="both"/>
        <w:rPr>
          <w:rFonts w:asciiTheme="minorHAnsi" w:hAnsiTheme="minorHAnsi" w:cstheme="minorHAnsi"/>
          <w:sz w:val="18"/>
          <w:szCs w:val="18"/>
          <w:lang w:val="es-MX"/>
        </w:rPr>
      </w:pPr>
    </w:p>
    <w:p w14:paraId="7B310B04" w14:textId="2718E8C5" w:rsidR="00D000F9" w:rsidRPr="006E01AF" w:rsidRDefault="00102A0D" w:rsidP="00102A0D">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w:t>
      </w:r>
      <w:r w:rsidR="00D000F9" w:rsidRPr="006E01AF">
        <w:rPr>
          <w:rFonts w:asciiTheme="minorHAnsi" w:hAnsiTheme="minorHAnsi" w:cstheme="minorHAnsi"/>
          <w:sz w:val="18"/>
          <w:szCs w:val="18"/>
          <w:lang w:val="es-MX"/>
        </w:rPr>
        <w:lastRenderedPageBreak/>
        <w:t xml:space="preserve">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102A0D">
      <w:pPr>
        <w:tabs>
          <w:tab w:val="left" w:pos="0"/>
        </w:tabs>
        <w:ind w:right="49"/>
        <w:jc w:val="both"/>
        <w:rPr>
          <w:rFonts w:asciiTheme="minorHAnsi" w:hAnsiTheme="minorHAnsi" w:cstheme="minorHAnsi"/>
          <w:sz w:val="18"/>
          <w:szCs w:val="18"/>
          <w:lang w:val="es-MX"/>
        </w:rPr>
      </w:pPr>
    </w:p>
    <w:p w14:paraId="18E00606" w14:textId="2BF86875" w:rsidR="00D000F9" w:rsidRPr="006E01AF" w:rsidRDefault="00102A0D" w:rsidP="00102A0D">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102A0D">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102A0D">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102A0D">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102A0D">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102A0D">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102A0D">
      <w:pPr>
        <w:tabs>
          <w:tab w:val="left" w:pos="0"/>
        </w:tabs>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102A0D">
      <w:pPr>
        <w:tabs>
          <w:tab w:val="left" w:pos="0"/>
        </w:tabs>
        <w:ind w:right="49"/>
        <w:jc w:val="both"/>
        <w:rPr>
          <w:rFonts w:asciiTheme="minorHAnsi" w:hAnsiTheme="minorHAnsi" w:cstheme="minorHAnsi"/>
          <w:color w:val="000000"/>
          <w:sz w:val="18"/>
          <w:szCs w:val="18"/>
        </w:rPr>
      </w:pPr>
    </w:p>
    <w:p w14:paraId="6586A809" w14:textId="2DB849FE" w:rsidR="00D000F9" w:rsidRPr="006E01AF" w:rsidRDefault="00102A0D" w:rsidP="00102A0D">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102A0D">
      <w:pPr>
        <w:tabs>
          <w:tab w:val="left" w:pos="0"/>
        </w:tabs>
        <w:ind w:right="49"/>
        <w:jc w:val="both"/>
        <w:rPr>
          <w:rFonts w:asciiTheme="minorHAnsi" w:hAnsiTheme="minorHAnsi" w:cstheme="minorHAnsi"/>
          <w:sz w:val="18"/>
          <w:szCs w:val="18"/>
          <w:lang w:val="es-MX"/>
        </w:rPr>
      </w:pPr>
    </w:p>
    <w:p w14:paraId="050EA185" w14:textId="4A0BB76E" w:rsidR="00D000F9" w:rsidRPr="006049AA" w:rsidRDefault="00D000F9" w:rsidP="00102A0D">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la Junta de Aclaraciones se celebrará el día</w:t>
      </w:r>
      <w:r w:rsidRPr="00384CF1">
        <w:rPr>
          <w:rFonts w:asciiTheme="minorHAnsi" w:hAnsiTheme="minorHAnsi" w:cstheme="minorHAnsi"/>
          <w:b/>
          <w:sz w:val="18"/>
          <w:szCs w:val="18"/>
          <w:lang w:val="es-MX"/>
        </w:rPr>
        <w:t xml:space="preserve"> </w:t>
      </w:r>
      <w:r w:rsidR="00102A0D">
        <w:rPr>
          <w:rFonts w:asciiTheme="minorHAnsi" w:hAnsiTheme="minorHAnsi" w:cstheme="minorHAnsi"/>
          <w:b/>
          <w:sz w:val="18"/>
          <w:szCs w:val="18"/>
          <w:lang w:val="es-MX"/>
        </w:rPr>
        <w:t>03</w:t>
      </w:r>
      <w:r w:rsidRPr="00384CF1">
        <w:rPr>
          <w:rFonts w:asciiTheme="minorHAnsi" w:hAnsiTheme="minorHAnsi" w:cstheme="minorHAnsi"/>
          <w:b/>
          <w:sz w:val="18"/>
          <w:szCs w:val="18"/>
          <w:lang w:val="es-MX"/>
        </w:rPr>
        <w:t xml:space="preserve"> de </w:t>
      </w:r>
      <w:r w:rsidR="00102A0D">
        <w:rPr>
          <w:rFonts w:asciiTheme="minorHAnsi" w:hAnsiTheme="minorHAnsi" w:cstheme="minorHAnsi"/>
          <w:b/>
          <w:sz w:val="18"/>
          <w:szCs w:val="18"/>
          <w:lang w:val="es-MX"/>
        </w:rPr>
        <w:t>abril</w:t>
      </w:r>
      <w:r w:rsidR="00B155C8" w:rsidRPr="00384CF1">
        <w:rPr>
          <w:rFonts w:asciiTheme="minorHAnsi" w:hAnsiTheme="minorHAnsi" w:cstheme="minorHAnsi"/>
          <w:b/>
          <w:sz w:val="18"/>
          <w:szCs w:val="18"/>
          <w:lang w:val="es-MX"/>
        </w:rPr>
        <w:t xml:space="preserve"> </w:t>
      </w:r>
      <w:r w:rsidRPr="00384CF1">
        <w:rPr>
          <w:rFonts w:asciiTheme="minorHAnsi" w:hAnsiTheme="minorHAnsi" w:cstheme="minorHAnsi"/>
          <w:b/>
          <w:sz w:val="18"/>
          <w:szCs w:val="18"/>
          <w:lang w:val="es-MX"/>
        </w:rPr>
        <w:t>de 20</w:t>
      </w:r>
      <w:r w:rsidR="00873AE9" w:rsidRPr="00384CF1">
        <w:rPr>
          <w:rFonts w:asciiTheme="minorHAnsi" w:hAnsiTheme="minorHAnsi" w:cstheme="minorHAnsi"/>
          <w:b/>
          <w:sz w:val="18"/>
          <w:szCs w:val="18"/>
          <w:lang w:val="es-MX"/>
        </w:rPr>
        <w:t>2</w:t>
      </w:r>
      <w:r w:rsidR="009A785C" w:rsidRPr="00384CF1">
        <w:rPr>
          <w:rFonts w:asciiTheme="minorHAnsi" w:hAnsiTheme="minorHAnsi" w:cstheme="minorHAnsi"/>
          <w:b/>
          <w:sz w:val="18"/>
          <w:szCs w:val="18"/>
          <w:lang w:val="es-MX"/>
        </w:rPr>
        <w:t>4</w:t>
      </w:r>
      <w:r w:rsidRPr="00384CF1">
        <w:rPr>
          <w:rFonts w:asciiTheme="minorHAnsi" w:hAnsiTheme="minorHAnsi" w:cstheme="minorHAnsi"/>
          <w:sz w:val="18"/>
          <w:szCs w:val="18"/>
          <w:lang w:val="es-MX"/>
        </w:rPr>
        <w:t xml:space="preserve">, </w:t>
      </w:r>
      <w:r w:rsidRPr="00384CF1">
        <w:rPr>
          <w:rFonts w:asciiTheme="minorHAnsi" w:hAnsiTheme="minorHAnsi" w:cstheme="minorHAnsi"/>
          <w:b/>
          <w:sz w:val="18"/>
          <w:szCs w:val="18"/>
          <w:lang w:val="es-MX"/>
        </w:rPr>
        <w:t>a las</w:t>
      </w:r>
      <w:r w:rsidRPr="00384CF1">
        <w:rPr>
          <w:rFonts w:asciiTheme="minorHAnsi" w:hAnsiTheme="minorHAnsi" w:cstheme="minorHAnsi"/>
          <w:sz w:val="18"/>
          <w:szCs w:val="18"/>
          <w:lang w:val="es-MX"/>
        </w:rPr>
        <w:t xml:space="preserve"> </w:t>
      </w:r>
      <w:r w:rsidR="00AF0D4E" w:rsidRPr="00384CF1">
        <w:rPr>
          <w:rFonts w:asciiTheme="minorHAnsi" w:hAnsiTheme="minorHAnsi" w:cstheme="minorHAnsi"/>
          <w:b/>
          <w:sz w:val="18"/>
          <w:szCs w:val="18"/>
          <w:lang w:val="es-MX"/>
        </w:rPr>
        <w:t>1</w:t>
      </w:r>
      <w:r w:rsidR="00102A0D">
        <w:rPr>
          <w:rFonts w:asciiTheme="minorHAnsi" w:hAnsiTheme="minorHAnsi" w:cstheme="minorHAnsi"/>
          <w:b/>
          <w:sz w:val="18"/>
          <w:szCs w:val="18"/>
          <w:lang w:val="es-MX"/>
        </w:rPr>
        <w:t>2</w:t>
      </w:r>
      <w:r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0 horas</w:t>
      </w:r>
      <w:r w:rsidRPr="00384CF1">
        <w:rPr>
          <w:rFonts w:asciiTheme="minorHAnsi" w:hAnsiTheme="minorHAnsi" w:cstheme="minorHAnsi"/>
          <w:sz w:val="18"/>
          <w:szCs w:val="18"/>
          <w:lang w:val="es-MX"/>
        </w:rPr>
        <w:t xml:space="preserve"> en la </w:t>
      </w:r>
      <w:r w:rsidRPr="00384CF1">
        <w:rPr>
          <w:rFonts w:asciiTheme="minorHAnsi" w:hAnsiTheme="minorHAnsi" w:cstheme="minorHAnsi"/>
          <w:b/>
          <w:sz w:val="18"/>
          <w:szCs w:val="18"/>
          <w:lang w:val="es-MX"/>
        </w:rPr>
        <w:t>Sala de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102A0D">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2D14477B" w:rsidR="00D000F9" w:rsidRDefault="00D000F9" w:rsidP="00102A0D">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384CF1">
        <w:rPr>
          <w:rFonts w:asciiTheme="minorHAnsi" w:hAnsiTheme="minorHAnsi" w:cstheme="minorHAnsi"/>
          <w:sz w:val="18"/>
          <w:szCs w:val="18"/>
          <w:lang w:val="es-MX"/>
        </w:rPr>
        <w:t xml:space="preserve">el </w:t>
      </w:r>
      <w:r w:rsidRPr="00384CF1">
        <w:rPr>
          <w:rFonts w:asciiTheme="minorHAnsi" w:hAnsiTheme="minorHAnsi" w:cstheme="minorHAnsi"/>
          <w:b/>
          <w:sz w:val="18"/>
          <w:szCs w:val="18"/>
          <w:lang w:val="es-MX"/>
        </w:rPr>
        <w:t xml:space="preserve"> </w:t>
      </w:r>
      <w:r w:rsidR="00E249F3">
        <w:rPr>
          <w:rFonts w:asciiTheme="minorHAnsi" w:hAnsiTheme="minorHAnsi" w:cstheme="minorHAnsi"/>
          <w:b/>
          <w:sz w:val="18"/>
          <w:szCs w:val="18"/>
          <w:lang w:val="es-MX"/>
        </w:rPr>
        <w:t>02</w:t>
      </w:r>
      <w:proofErr w:type="gramEnd"/>
      <w:r w:rsidR="00E249F3" w:rsidRPr="00E249F3">
        <w:rPr>
          <w:rFonts w:asciiTheme="minorHAnsi" w:hAnsiTheme="minorHAnsi" w:cstheme="minorHAnsi"/>
          <w:b/>
          <w:sz w:val="18"/>
          <w:szCs w:val="18"/>
          <w:lang w:val="es-MX"/>
        </w:rPr>
        <w:t xml:space="preserve"> de abril de 2024, a las 12:00 horas</w:t>
      </w:r>
      <w:r w:rsidRPr="00384CF1">
        <w:rPr>
          <w:rFonts w:asciiTheme="minorHAnsi" w:hAnsiTheme="minorHAnsi" w:cstheme="minorHAnsi"/>
          <w:sz w:val="18"/>
          <w:szCs w:val="18"/>
          <w:lang w:val="es-MX"/>
        </w:rPr>
        <w:t>, las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102A0D">
      <w:pPr>
        <w:tabs>
          <w:tab w:val="left" w:pos="0"/>
        </w:tabs>
        <w:ind w:right="49"/>
        <w:jc w:val="both"/>
        <w:rPr>
          <w:rFonts w:asciiTheme="minorHAnsi" w:hAnsiTheme="minorHAnsi" w:cstheme="minorHAnsi"/>
          <w:sz w:val="18"/>
          <w:szCs w:val="18"/>
          <w:lang w:val="es-MX"/>
        </w:rPr>
      </w:pPr>
    </w:p>
    <w:p w14:paraId="303F4364" w14:textId="77777777" w:rsidR="00D000F9" w:rsidRPr="006E01AF" w:rsidRDefault="00351F4B" w:rsidP="00102A0D">
      <w:pPr>
        <w:numPr>
          <w:ilvl w:val="0"/>
          <w:numId w:val="18"/>
        </w:numPr>
        <w:tabs>
          <w:tab w:val="left" w:pos="0"/>
        </w:tabs>
        <w:ind w:left="0"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77A17E9C" w:rsidR="002C2F03" w:rsidRDefault="00351F4B" w:rsidP="00102A0D">
      <w:pPr>
        <w:numPr>
          <w:ilvl w:val="0"/>
          <w:numId w:val="18"/>
        </w:numPr>
        <w:tabs>
          <w:tab w:val="left" w:pos="0"/>
        </w:tabs>
        <w:ind w:left="0"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098324DB" w14:textId="6B33E93A" w:rsidR="004870CC" w:rsidRPr="006E01AF" w:rsidRDefault="004870CC" w:rsidP="004870CC">
      <w:pPr>
        <w:numPr>
          <w:ilvl w:val="0"/>
          <w:numId w:val="18"/>
        </w:numPr>
        <w:tabs>
          <w:tab w:val="left" w:pos="0"/>
        </w:tabs>
        <w:ind w:left="0" w:right="49" w:hanging="142"/>
        <w:jc w:val="both"/>
        <w:rPr>
          <w:rStyle w:val="Hipervnculo"/>
          <w:rFonts w:asciiTheme="minorHAnsi" w:hAnsiTheme="minorHAnsi" w:cstheme="minorHAnsi"/>
          <w:sz w:val="17"/>
          <w:szCs w:val="17"/>
        </w:rPr>
      </w:pPr>
      <w:r w:rsidRPr="004870CC">
        <w:rPr>
          <w:rStyle w:val="Hipervnculo"/>
          <w:rFonts w:asciiTheme="minorHAnsi" w:hAnsiTheme="minorHAnsi" w:cstheme="minorHAnsi"/>
          <w:sz w:val="17"/>
          <w:szCs w:val="17"/>
        </w:rPr>
        <w:t>martin.alferez@edu.uaa.mx</w:t>
      </w:r>
    </w:p>
    <w:p w14:paraId="46145D3F" w14:textId="77777777" w:rsidR="00E249F3" w:rsidRPr="00E249F3" w:rsidRDefault="004E21CD" w:rsidP="00E249F3">
      <w:pPr>
        <w:numPr>
          <w:ilvl w:val="0"/>
          <w:numId w:val="18"/>
        </w:numPr>
        <w:tabs>
          <w:tab w:val="left" w:pos="0"/>
        </w:tabs>
        <w:ind w:left="0" w:right="49" w:hanging="142"/>
        <w:jc w:val="both"/>
        <w:rPr>
          <w:rStyle w:val="Hipervnculo"/>
          <w:rFonts w:asciiTheme="minorHAnsi" w:hAnsiTheme="minorHAnsi" w:cstheme="minorHAnsi"/>
          <w:sz w:val="17"/>
          <w:szCs w:val="17"/>
        </w:rPr>
      </w:pPr>
      <w:r>
        <w:fldChar w:fldCharType="begin"/>
      </w:r>
      <w:r>
        <w:instrText xml:space="preserve"> HYPERLINK "mailto:sergio.ramirez@edu.uaa.mx" </w:instrText>
      </w:r>
      <w:r>
        <w:fldChar w:fldCharType="separate"/>
      </w:r>
      <w:r w:rsidR="00E249F3" w:rsidRPr="00E249F3">
        <w:rPr>
          <w:rStyle w:val="Hipervnculo"/>
          <w:rFonts w:asciiTheme="minorHAnsi" w:hAnsiTheme="minorHAnsi" w:cstheme="minorHAnsi"/>
          <w:sz w:val="17"/>
          <w:szCs w:val="17"/>
        </w:rPr>
        <w:t>rebecca.reynoso@edu.uaa.mx</w:t>
      </w:r>
    </w:p>
    <w:p w14:paraId="3B0587D4" w14:textId="5FE31AFE" w:rsidR="00403960" w:rsidRDefault="00E249F3" w:rsidP="00E249F3">
      <w:pPr>
        <w:numPr>
          <w:ilvl w:val="0"/>
          <w:numId w:val="18"/>
        </w:numPr>
        <w:tabs>
          <w:tab w:val="left" w:pos="0"/>
        </w:tabs>
        <w:ind w:left="0" w:right="49" w:hanging="142"/>
        <w:jc w:val="both"/>
        <w:rPr>
          <w:rStyle w:val="Hipervnculo"/>
          <w:rFonts w:asciiTheme="minorHAnsi" w:hAnsiTheme="minorHAnsi" w:cstheme="minorHAnsi"/>
          <w:sz w:val="17"/>
          <w:szCs w:val="17"/>
        </w:rPr>
      </w:pPr>
      <w:r w:rsidRPr="00E249F3">
        <w:rPr>
          <w:rStyle w:val="Hipervnculo"/>
          <w:rFonts w:asciiTheme="minorHAnsi" w:hAnsiTheme="minorHAnsi" w:cstheme="minorHAnsi"/>
          <w:sz w:val="17"/>
          <w:szCs w:val="17"/>
        </w:rPr>
        <w:t xml:space="preserve">karen.sanchez@edu.uaa.mx </w:t>
      </w:r>
      <w:r w:rsidR="004E21CD">
        <w:rPr>
          <w:rStyle w:val="Hipervnculo"/>
          <w:rFonts w:asciiTheme="minorHAnsi" w:hAnsiTheme="minorHAnsi" w:cstheme="minorHAnsi"/>
          <w:sz w:val="17"/>
          <w:szCs w:val="17"/>
        </w:rPr>
        <w:fldChar w:fldCharType="end"/>
      </w:r>
    </w:p>
    <w:p w14:paraId="3753C2EA" w14:textId="77777777" w:rsidR="00873AE9" w:rsidRPr="006E01AF" w:rsidRDefault="00873AE9" w:rsidP="00102A0D">
      <w:pPr>
        <w:tabs>
          <w:tab w:val="left" w:pos="0"/>
        </w:tabs>
        <w:ind w:right="49"/>
        <w:jc w:val="both"/>
        <w:rPr>
          <w:rStyle w:val="Hipervnculo"/>
          <w:rFonts w:asciiTheme="minorHAnsi" w:hAnsiTheme="minorHAnsi" w:cstheme="minorHAnsi"/>
          <w:sz w:val="17"/>
          <w:szCs w:val="17"/>
        </w:rPr>
      </w:pPr>
    </w:p>
    <w:p w14:paraId="23694BD3" w14:textId="16C0A4F6" w:rsidR="00D000F9" w:rsidRPr="00B477D1" w:rsidRDefault="00D000F9" w:rsidP="00102A0D">
      <w:pPr>
        <w:tabs>
          <w:tab w:val="left" w:pos="0"/>
        </w:tabs>
        <w:ind w:right="49"/>
        <w:jc w:val="both"/>
        <w:rPr>
          <w:rFonts w:asciiTheme="minorHAnsi" w:hAnsiTheme="minorHAnsi" w:cstheme="minorHAnsi"/>
          <w:sz w:val="14"/>
          <w:szCs w:val="14"/>
          <w:lang w:val="es-MX"/>
        </w:rPr>
      </w:pPr>
      <w:r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102A0D">
      <w:pPr>
        <w:tabs>
          <w:tab w:val="left" w:pos="0"/>
        </w:tabs>
        <w:ind w:right="49"/>
        <w:jc w:val="both"/>
        <w:rPr>
          <w:rFonts w:asciiTheme="minorHAnsi" w:hAnsiTheme="minorHAnsi" w:cstheme="minorHAnsi"/>
          <w:sz w:val="18"/>
          <w:szCs w:val="18"/>
          <w:lang w:val="es-MX"/>
        </w:rPr>
      </w:pPr>
    </w:p>
    <w:p w14:paraId="0E11C8C6" w14:textId="53AEADC2" w:rsidR="00D000F9" w:rsidRPr="00B477D1" w:rsidRDefault="00D000F9" w:rsidP="00102A0D">
      <w:pPr>
        <w:tabs>
          <w:tab w:val="left" w:pos="0"/>
        </w:tabs>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102A0D">
      <w:pPr>
        <w:tabs>
          <w:tab w:val="left" w:pos="0"/>
        </w:tabs>
        <w:ind w:right="49"/>
        <w:jc w:val="both"/>
        <w:rPr>
          <w:rFonts w:asciiTheme="minorHAnsi" w:hAnsiTheme="minorHAnsi" w:cstheme="minorHAnsi"/>
          <w:b/>
          <w:sz w:val="18"/>
          <w:szCs w:val="18"/>
          <w:u w:val="single"/>
          <w:lang w:val="es-MX"/>
        </w:rPr>
      </w:pPr>
    </w:p>
    <w:p w14:paraId="2AB9F59D" w14:textId="62764A6C" w:rsidR="00D000F9" w:rsidRPr="006E01AF" w:rsidRDefault="00D000F9" w:rsidP="00102A0D">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102A0D">
      <w:pPr>
        <w:tabs>
          <w:tab w:val="left" w:pos="0"/>
        </w:tabs>
        <w:ind w:right="49"/>
        <w:jc w:val="both"/>
        <w:rPr>
          <w:rFonts w:asciiTheme="minorHAnsi" w:hAnsiTheme="minorHAnsi" w:cstheme="minorHAnsi"/>
          <w:sz w:val="18"/>
          <w:szCs w:val="18"/>
          <w:lang w:val="es-MX"/>
        </w:rPr>
      </w:pPr>
    </w:p>
    <w:p w14:paraId="7EB87DD8" w14:textId="3C2616AB" w:rsidR="00D000F9" w:rsidRDefault="00D000F9" w:rsidP="00102A0D">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D000F9">
      <w:pPr>
        <w:tabs>
          <w:tab w:val="left" w:pos="567"/>
        </w:tabs>
        <w:ind w:left="567" w:right="567" w:hanging="567"/>
        <w:jc w:val="both"/>
        <w:rPr>
          <w:rFonts w:asciiTheme="minorHAnsi" w:hAnsiTheme="minorHAnsi" w:cstheme="minorHAnsi"/>
          <w:sz w:val="18"/>
          <w:szCs w:val="18"/>
          <w:lang w:val="es-MX"/>
        </w:rPr>
      </w:pPr>
    </w:p>
    <w:p w14:paraId="0CC96397" w14:textId="53C0342E" w:rsidR="00D000F9" w:rsidRPr="006E01AF" w:rsidRDefault="00D000F9" w:rsidP="00C56E79">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6E01AF">
        <w:rPr>
          <w:rFonts w:asciiTheme="minorHAnsi" w:hAnsiTheme="minorHAnsi" w:cstheme="minorHAnsi"/>
          <w:sz w:val="18"/>
          <w:szCs w:val="18"/>
          <w:lang w:val="es-MX"/>
        </w:rPr>
        <w:tab/>
      </w:r>
    </w:p>
    <w:p w14:paraId="24FE5693" w14:textId="33D67E86" w:rsidR="00D000F9" w:rsidRPr="006E01AF" w:rsidRDefault="00D000F9" w:rsidP="00E249F3">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19C87F37" w14:textId="52FCEFF9" w:rsidR="00D000F9" w:rsidRPr="006E01AF" w:rsidRDefault="00E249F3" w:rsidP="00E249F3">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E249F3">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E249F3">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E249F3">
      <w:pPr>
        <w:tabs>
          <w:tab w:val="left" w:pos="0"/>
        </w:tabs>
        <w:ind w:right="49"/>
        <w:jc w:val="both"/>
        <w:rPr>
          <w:rFonts w:asciiTheme="minorHAnsi" w:hAnsiTheme="minorHAnsi" w:cstheme="minorHAnsi"/>
          <w:b/>
          <w:color w:val="000000"/>
          <w:sz w:val="18"/>
          <w:szCs w:val="18"/>
        </w:rPr>
      </w:pPr>
    </w:p>
    <w:p w14:paraId="632F0AB7" w14:textId="33D26928" w:rsidR="00D000F9" w:rsidRPr="006244C8" w:rsidRDefault="00D000F9" w:rsidP="00E249F3">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5A1FF1">
        <w:rPr>
          <w:rFonts w:asciiTheme="minorHAnsi" w:hAnsiTheme="minorHAnsi" w:cstheme="minorHAnsi"/>
          <w:color w:val="000000"/>
          <w:sz w:val="18"/>
          <w:szCs w:val="18"/>
        </w:rPr>
        <w:t xml:space="preserve">día </w:t>
      </w:r>
      <w:r w:rsidR="00E249F3">
        <w:rPr>
          <w:rFonts w:asciiTheme="minorHAnsi" w:hAnsiTheme="minorHAnsi" w:cstheme="minorHAnsi"/>
          <w:b/>
          <w:color w:val="000000"/>
          <w:sz w:val="18"/>
          <w:szCs w:val="18"/>
        </w:rPr>
        <w:t>08</w:t>
      </w:r>
      <w:r w:rsidR="00BA71C7" w:rsidRPr="005E2863">
        <w:rPr>
          <w:rFonts w:asciiTheme="minorHAnsi" w:hAnsiTheme="minorHAnsi" w:cstheme="minorHAnsi"/>
          <w:b/>
          <w:color w:val="000000"/>
          <w:sz w:val="18"/>
          <w:szCs w:val="18"/>
        </w:rPr>
        <w:t xml:space="preserve"> </w:t>
      </w:r>
      <w:r w:rsidR="00E43236" w:rsidRPr="005E2863">
        <w:rPr>
          <w:rFonts w:asciiTheme="minorHAnsi" w:hAnsiTheme="minorHAnsi" w:cstheme="minorHAnsi"/>
          <w:b/>
          <w:color w:val="000000"/>
          <w:sz w:val="18"/>
          <w:szCs w:val="18"/>
        </w:rPr>
        <w:t xml:space="preserve">de </w:t>
      </w:r>
      <w:r w:rsidR="00E249F3">
        <w:rPr>
          <w:rFonts w:asciiTheme="minorHAnsi" w:hAnsiTheme="minorHAnsi" w:cstheme="minorHAnsi"/>
          <w:b/>
          <w:color w:val="000000"/>
          <w:sz w:val="18"/>
          <w:szCs w:val="18"/>
        </w:rPr>
        <w:t>abril</w:t>
      </w:r>
      <w:r w:rsidR="00E43236" w:rsidRPr="005E2863">
        <w:rPr>
          <w:rFonts w:asciiTheme="minorHAnsi" w:hAnsiTheme="minorHAnsi" w:cstheme="minorHAnsi"/>
          <w:b/>
          <w:color w:val="000000"/>
          <w:sz w:val="18"/>
          <w:szCs w:val="18"/>
        </w:rPr>
        <w:t xml:space="preserve"> de </w:t>
      </w:r>
      <w:r w:rsidR="00E43236" w:rsidRPr="00A913D7">
        <w:rPr>
          <w:rFonts w:asciiTheme="minorHAnsi" w:hAnsiTheme="minorHAnsi" w:cstheme="minorHAnsi"/>
          <w:b/>
          <w:color w:val="000000"/>
          <w:sz w:val="18"/>
          <w:szCs w:val="18"/>
        </w:rPr>
        <w:t>202</w:t>
      </w:r>
      <w:r w:rsidR="0099005B" w:rsidRPr="00A913D7">
        <w:rPr>
          <w:rFonts w:asciiTheme="minorHAnsi" w:hAnsiTheme="minorHAnsi" w:cstheme="minorHAnsi"/>
          <w:b/>
          <w:color w:val="000000"/>
          <w:sz w:val="18"/>
          <w:szCs w:val="18"/>
        </w:rPr>
        <w:t>4</w:t>
      </w:r>
      <w:r w:rsidR="00E43236" w:rsidRPr="00A913D7">
        <w:rPr>
          <w:rFonts w:asciiTheme="minorHAnsi" w:hAnsiTheme="minorHAnsi" w:cstheme="minorHAnsi"/>
          <w:color w:val="000000"/>
          <w:sz w:val="18"/>
          <w:szCs w:val="18"/>
        </w:rPr>
        <w:t xml:space="preserve"> </w:t>
      </w:r>
      <w:r w:rsidRPr="00A913D7">
        <w:rPr>
          <w:rFonts w:asciiTheme="minorHAnsi" w:hAnsiTheme="minorHAnsi" w:cstheme="minorHAnsi"/>
          <w:b/>
          <w:color w:val="000000"/>
          <w:sz w:val="18"/>
          <w:szCs w:val="18"/>
        </w:rPr>
        <w:t xml:space="preserve">a las </w:t>
      </w:r>
      <w:r w:rsidR="00B11CA2" w:rsidRPr="00A913D7">
        <w:rPr>
          <w:rFonts w:asciiTheme="minorHAnsi" w:hAnsiTheme="minorHAnsi" w:cstheme="minorHAnsi"/>
          <w:b/>
          <w:color w:val="000000"/>
          <w:sz w:val="18"/>
          <w:szCs w:val="18"/>
        </w:rPr>
        <w:t>1</w:t>
      </w:r>
      <w:r w:rsidR="00A913D7" w:rsidRPr="00A913D7">
        <w:rPr>
          <w:rFonts w:asciiTheme="minorHAnsi" w:hAnsiTheme="minorHAnsi" w:cstheme="minorHAnsi"/>
          <w:b/>
          <w:color w:val="000000"/>
          <w:sz w:val="18"/>
          <w:szCs w:val="18"/>
        </w:rPr>
        <w:t>0</w:t>
      </w:r>
      <w:r w:rsidRPr="00A913D7">
        <w:rPr>
          <w:rFonts w:asciiTheme="minorHAnsi" w:hAnsiTheme="minorHAnsi" w:cstheme="minorHAnsi"/>
          <w:b/>
          <w:color w:val="000000"/>
          <w:sz w:val="18"/>
          <w:szCs w:val="18"/>
        </w:rPr>
        <w:t>:</w:t>
      </w:r>
      <w:r w:rsidR="0018709C" w:rsidRPr="00A913D7">
        <w:rPr>
          <w:rFonts w:asciiTheme="minorHAnsi" w:hAnsiTheme="minorHAnsi" w:cstheme="minorHAnsi"/>
          <w:b/>
          <w:color w:val="000000"/>
          <w:sz w:val="18"/>
          <w:szCs w:val="18"/>
        </w:rPr>
        <w:t>0</w:t>
      </w:r>
      <w:r w:rsidRPr="00A913D7">
        <w:rPr>
          <w:rFonts w:asciiTheme="minorHAnsi" w:hAnsiTheme="minorHAnsi" w:cstheme="minorHAnsi"/>
          <w:b/>
          <w:color w:val="000000"/>
          <w:sz w:val="18"/>
          <w:szCs w:val="18"/>
        </w:rPr>
        <w:t>0 horas</w:t>
      </w:r>
      <w:r w:rsidRPr="00A913D7">
        <w:rPr>
          <w:rFonts w:asciiTheme="minorHAnsi" w:hAnsiTheme="minorHAnsi" w:cstheme="minorHAnsi"/>
          <w:color w:val="000000"/>
          <w:sz w:val="18"/>
          <w:szCs w:val="18"/>
        </w:rPr>
        <w:t xml:space="preserve">, </w:t>
      </w:r>
      <w:r w:rsidRPr="00A913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E249F3">
      <w:pPr>
        <w:tabs>
          <w:tab w:val="left" w:pos="0"/>
        </w:tabs>
        <w:ind w:right="49"/>
        <w:jc w:val="both"/>
        <w:rPr>
          <w:rFonts w:asciiTheme="minorHAnsi" w:hAnsiTheme="minorHAnsi" w:cstheme="minorHAnsi"/>
          <w:color w:val="000000"/>
          <w:sz w:val="18"/>
          <w:szCs w:val="18"/>
        </w:rPr>
      </w:pPr>
    </w:p>
    <w:p w14:paraId="6000069F" w14:textId="77777777" w:rsidR="00D000F9" w:rsidRPr="006E01AF" w:rsidRDefault="00C15274" w:rsidP="00E249F3">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E249F3">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E249F3">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E249F3">
      <w:pPr>
        <w:tabs>
          <w:tab w:val="left" w:pos="0"/>
        </w:tabs>
        <w:ind w:right="49"/>
        <w:jc w:val="both"/>
        <w:rPr>
          <w:rFonts w:asciiTheme="minorHAnsi" w:hAnsiTheme="minorHAnsi" w:cstheme="minorHAnsi"/>
          <w:color w:val="000000"/>
          <w:sz w:val="18"/>
          <w:szCs w:val="18"/>
        </w:rPr>
      </w:pPr>
    </w:p>
    <w:p w14:paraId="65672476" w14:textId="77777777" w:rsidR="00D000F9" w:rsidRPr="006E01AF" w:rsidRDefault="00D000F9" w:rsidP="00E249F3">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E249F3">
      <w:pPr>
        <w:tabs>
          <w:tab w:val="left" w:pos="0"/>
        </w:tabs>
        <w:ind w:right="49"/>
        <w:jc w:val="both"/>
        <w:rPr>
          <w:rFonts w:asciiTheme="minorHAnsi" w:hAnsiTheme="minorHAnsi" w:cstheme="minorHAnsi"/>
          <w:color w:val="000000"/>
          <w:sz w:val="18"/>
          <w:szCs w:val="18"/>
        </w:rPr>
      </w:pPr>
    </w:p>
    <w:p w14:paraId="22A75C3F" w14:textId="77777777" w:rsidR="00D000F9" w:rsidRPr="006E01AF" w:rsidRDefault="00D000F9" w:rsidP="00E249F3">
      <w:pPr>
        <w:tabs>
          <w:tab w:val="left" w:pos="0"/>
        </w:tabs>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E249F3">
      <w:pPr>
        <w:tabs>
          <w:tab w:val="left" w:pos="0"/>
        </w:tabs>
        <w:ind w:right="49"/>
        <w:jc w:val="both"/>
        <w:rPr>
          <w:rFonts w:asciiTheme="minorHAnsi" w:hAnsiTheme="minorHAnsi" w:cstheme="minorHAnsi"/>
          <w:color w:val="000000"/>
          <w:sz w:val="18"/>
          <w:szCs w:val="18"/>
          <w:lang w:val="es-MX"/>
        </w:rPr>
      </w:pPr>
    </w:p>
    <w:p w14:paraId="28B09955" w14:textId="77777777" w:rsidR="00D000F9" w:rsidRPr="006E01AF" w:rsidRDefault="00D000F9" w:rsidP="00E249F3">
      <w:pPr>
        <w:tabs>
          <w:tab w:val="left" w:pos="0"/>
        </w:tabs>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E249F3">
      <w:pPr>
        <w:tabs>
          <w:tab w:val="left" w:pos="0"/>
        </w:tabs>
        <w:ind w:right="49"/>
        <w:jc w:val="both"/>
        <w:rPr>
          <w:rFonts w:asciiTheme="minorHAnsi" w:hAnsiTheme="minorHAnsi" w:cstheme="minorHAnsi"/>
          <w:color w:val="000000"/>
          <w:sz w:val="16"/>
          <w:szCs w:val="16"/>
          <w:lang w:val="es-MX"/>
        </w:rPr>
      </w:pPr>
    </w:p>
    <w:p w14:paraId="36B1AD6B" w14:textId="77777777" w:rsidR="00D000F9" w:rsidRPr="006E01AF" w:rsidRDefault="00D000F9" w:rsidP="00E249F3">
      <w:pPr>
        <w:tabs>
          <w:tab w:val="left" w:pos="0"/>
        </w:tabs>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E249F3">
      <w:pPr>
        <w:tabs>
          <w:tab w:val="left" w:pos="0"/>
        </w:tabs>
        <w:ind w:right="49"/>
        <w:jc w:val="both"/>
        <w:rPr>
          <w:rFonts w:asciiTheme="minorHAnsi" w:hAnsiTheme="minorHAnsi" w:cstheme="minorHAnsi"/>
          <w:color w:val="000000"/>
          <w:sz w:val="16"/>
          <w:szCs w:val="16"/>
          <w:lang w:val="es-MX"/>
        </w:rPr>
      </w:pPr>
    </w:p>
    <w:p w14:paraId="6E3B547F" w14:textId="77777777" w:rsidR="00D000F9" w:rsidRPr="006E01AF" w:rsidRDefault="00D000F9" w:rsidP="00E249F3">
      <w:pPr>
        <w:tabs>
          <w:tab w:val="left" w:pos="0"/>
        </w:tabs>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E249F3">
      <w:pPr>
        <w:tabs>
          <w:tab w:val="left" w:pos="0"/>
        </w:tabs>
        <w:ind w:right="49"/>
        <w:jc w:val="both"/>
        <w:rPr>
          <w:rFonts w:asciiTheme="minorHAnsi" w:hAnsiTheme="minorHAnsi" w:cstheme="minorHAnsi"/>
          <w:color w:val="000000"/>
          <w:sz w:val="14"/>
          <w:szCs w:val="14"/>
          <w:lang w:val="es-MX"/>
        </w:rPr>
      </w:pPr>
    </w:p>
    <w:p w14:paraId="18731816" w14:textId="07751801" w:rsidR="00C56E79" w:rsidRPr="006E01AF" w:rsidRDefault="00D000F9" w:rsidP="00E249F3">
      <w:pPr>
        <w:ind w:right="49"/>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22B5B018" w:rsidR="00D000F9" w:rsidRPr="006E01AF" w:rsidRDefault="00E249F3" w:rsidP="00E249F3">
      <w:pPr>
        <w:numPr>
          <w:ilvl w:val="0"/>
          <w:numId w:val="10"/>
        </w:numPr>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E249F3">
      <w:pPr>
        <w:ind w:right="567"/>
        <w:jc w:val="both"/>
        <w:rPr>
          <w:rFonts w:asciiTheme="minorHAnsi" w:hAnsiTheme="minorHAnsi" w:cstheme="minorHAnsi"/>
          <w:b/>
          <w:sz w:val="18"/>
          <w:szCs w:val="18"/>
          <w:lang w:val="es-MX"/>
        </w:rPr>
      </w:pPr>
    </w:p>
    <w:p w14:paraId="50CE5597" w14:textId="586D0583" w:rsidR="00D000F9" w:rsidRPr="006E01AF" w:rsidRDefault="00D000F9" w:rsidP="00E249F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E2863">
        <w:rPr>
          <w:rFonts w:asciiTheme="minorHAnsi" w:hAnsiTheme="minorHAnsi" w:cstheme="minorHAnsi"/>
          <w:sz w:val="18"/>
          <w:szCs w:val="18"/>
          <w:lang w:val="es-MX"/>
        </w:rPr>
        <w:t xml:space="preserve">día </w:t>
      </w:r>
      <w:r w:rsidR="00E249F3">
        <w:rPr>
          <w:rFonts w:asciiTheme="minorHAnsi" w:hAnsiTheme="minorHAnsi" w:cstheme="minorHAnsi"/>
          <w:b/>
          <w:color w:val="000000"/>
          <w:sz w:val="18"/>
          <w:szCs w:val="18"/>
        </w:rPr>
        <w:t>10</w:t>
      </w:r>
      <w:r w:rsidR="00916884" w:rsidRPr="005E2863">
        <w:rPr>
          <w:rFonts w:asciiTheme="minorHAnsi" w:hAnsiTheme="minorHAnsi" w:cstheme="minorHAnsi"/>
          <w:b/>
          <w:color w:val="000000"/>
          <w:sz w:val="18"/>
          <w:szCs w:val="18"/>
        </w:rPr>
        <w:t xml:space="preserve"> de </w:t>
      </w:r>
      <w:r w:rsidR="00E249F3">
        <w:rPr>
          <w:rFonts w:asciiTheme="minorHAnsi" w:hAnsiTheme="minorHAnsi" w:cstheme="minorHAnsi"/>
          <w:b/>
          <w:sz w:val="18"/>
          <w:szCs w:val="18"/>
          <w:lang w:val="es-MX"/>
        </w:rPr>
        <w:t>abril</w:t>
      </w:r>
      <w:r w:rsidR="00BA71C7" w:rsidRPr="005E2863">
        <w:rPr>
          <w:rFonts w:asciiTheme="minorHAnsi" w:hAnsiTheme="minorHAnsi" w:cstheme="minorHAnsi"/>
          <w:b/>
          <w:color w:val="000000"/>
          <w:sz w:val="18"/>
          <w:szCs w:val="18"/>
        </w:rPr>
        <w:t xml:space="preserve"> de 202</w:t>
      </w:r>
      <w:r w:rsidR="006E5105" w:rsidRPr="005E2863">
        <w:rPr>
          <w:rFonts w:asciiTheme="minorHAnsi" w:hAnsiTheme="minorHAnsi" w:cstheme="minorHAnsi"/>
          <w:b/>
          <w:color w:val="000000"/>
          <w:sz w:val="18"/>
          <w:szCs w:val="18"/>
        </w:rPr>
        <w:t>4</w:t>
      </w:r>
      <w:r w:rsidRPr="005E2863">
        <w:rPr>
          <w:rFonts w:asciiTheme="minorHAnsi" w:hAnsiTheme="minorHAnsi" w:cstheme="minorHAnsi"/>
          <w:b/>
          <w:sz w:val="18"/>
          <w:szCs w:val="18"/>
          <w:lang w:val="es-MX"/>
        </w:rPr>
        <w:t xml:space="preserve"> </w:t>
      </w:r>
      <w:r w:rsidRPr="005E2863">
        <w:rPr>
          <w:rFonts w:asciiTheme="minorHAnsi" w:hAnsiTheme="minorHAnsi" w:cstheme="minorHAnsi"/>
          <w:b/>
          <w:color w:val="000000"/>
          <w:sz w:val="18"/>
          <w:szCs w:val="18"/>
        </w:rPr>
        <w:t xml:space="preserve">a las </w:t>
      </w:r>
      <w:r w:rsidR="008E185E" w:rsidRPr="005E2863">
        <w:rPr>
          <w:rFonts w:asciiTheme="minorHAnsi" w:hAnsiTheme="minorHAnsi" w:cstheme="minorHAnsi"/>
          <w:b/>
          <w:color w:val="000000"/>
          <w:sz w:val="18"/>
          <w:szCs w:val="18"/>
        </w:rPr>
        <w:t>1</w:t>
      </w:r>
      <w:r w:rsidR="00D423B2" w:rsidRPr="005E2863">
        <w:rPr>
          <w:rFonts w:asciiTheme="minorHAnsi" w:hAnsiTheme="minorHAnsi" w:cstheme="minorHAnsi"/>
          <w:b/>
          <w:color w:val="000000"/>
          <w:sz w:val="18"/>
          <w:szCs w:val="18"/>
        </w:rPr>
        <w:t>4</w:t>
      </w:r>
      <w:r w:rsidRPr="005E2863">
        <w:rPr>
          <w:rFonts w:asciiTheme="minorHAnsi" w:hAnsiTheme="minorHAnsi" w:cstheme="minorHAnsi"/>
          <w:b/>
          <w:color w:val="000000"/>
          <w:sz w:val="18"/>
          <w:szCs w:val="18"/>
        </w:rPr>
        <w:t>:00 horas,</w:t>
      </w:r>
      <w:r w:rsidRPr="005E2863">
        <w:rPr>
          <w:rFonts w:asciiTheme="minorHAnsi" w:hAnsiTheme="minorHAnsi" w:cstheme="minorHAnsi"/>
          <w:color w:val="000000"/>
          <w:sz w:val="18"/>
          <w:szCs w:val="18"/>
        </w:rPr>
        <w:t xml:space="preserve"> en la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16B66537" w14:textId="5FF80415" w:rsidR="00D000F9" w:rsidRPr="006E01AF" w:rsidRDefault="009025A3" w:rsidP="00E249F3">
      <w:pPr>
        <w:pStyle w:val="Ttulo7"/>
        <w:tabs>
          <w:tab w:val="clear" w:pos="567"/>
        </w:tabs>
        <w:ind w:left="0" w:right="49" w:firstLine="0"/>
        <w:rPr>
          <w:rFonts w:asciiTheme="minorHAnsi" w:hAnsiTheme="minorHAnsi" w:cstheme="minorHAnsi"/>
          <w:sz w:val="18"/>
          <w:szCs w:val="18"/>
        </w:rPr>
      </w:pPr>
      <w:r>
        <w:rPr>
          <w:rFonts w:asciiTheme="minorHAnsi" w:hAnsiTheme="minorHAnsi" w:cstheme="minorHAnsi"/>
          <w:sz w:val="18"/>
          <w:szCs w:val="18"/>
        </w:rPr>
        <w:lastRenderedPageBreak/>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E249F3">
      <w:pPr>
        <w:ind w:right="49"/>
        <w:jc w:val="both"/>
        <w:rPr>
          <w:rFonts w:asciiTheme="minorHAnsi" w:hAnsiTheme="minorHAnsi" w:cstheme="minorHAnsi"/>
          <w:sz w:val="18"/>
          <w:szCs w:val="18"/>
          <w:lang w:val="es-MX"/>
        </w:rPr>
      </w:pPr>
    </w:p>
    <w:p w14:paraId="280F045C" w14:textId="77777777" w:rsidR="00E47090" w:rsidRPr="006E01AF" w:rsidRDefault="00E47090" w:rsidP="00E249F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249F3">
      <w:pPr>
        <w:ind w:right="49"/>
        <w:jc w:val="both"/>
        <w:rPr>
          <w:rFonts w:asciiTheme="minorHAnsi" w:hAnsiTheme="minorHAnsi" w:cstheme="minorHAnsi"/>
          <w:sz w:val="18"/>
          <w:szCs w:val="18"/>
          <w:lang w:val="es-MX"/>
        </w:rPr>
      </w:pPr>
    </w:p>
    <w:p w14:paraId="68E02E9F" w14:textId="77777777" w:rsidR="00E47090" w:rsidRPr="006E01AF" w:rsidRDefault="00E47090" w:rsidP="00E249F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249F3">
      <w:pPr>
        <w:ind w:right="49"/>
        <w:jc w:val="both"/>
        <w:rPr>
          <w:rFonts w:asciiTheme="minorHAnsi" w:hAnsiTheme="minorHAnsi" w:cstheme="minorHAnsi"/>
          <w:sz w:val="18"/>
          <w:szCs w:val="18"/>
          <w:lang w:val="es-MX"/>
        </w:rPr>
      </w:pPr>
    </w:p>
    <w:p w14:paraId="162750B9" w14:textId="77777777" w:rsidR="00E47090" w:rsidRPr="003763FC" w:rsidRDefault="00E47090" w:rsidP="00E249F3">
      <w:pPr>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E249F3">
      <w:pPr>
        <w:ind w:right="49"/>
        <w:jc w:val="both"/>
        <w:rPr>
          <w:rFonts w:asciiTheme="minorHAnsi" w:hAnsiTheme="minorHAnsi" w:cstheme="minorHAnsi"/>
          <w:b/>
          <w:sz w:val="18"/>
          <w:szCs w:val="18"/>
          <w:lang w:val="es-MX"/>
        </w:rPr>
      </w:pPr>
    </w:p>
    <w:p w14:paraId="146D1002" w14:textId="77777777" w:rsidR="00E47090" w:rsidRPr="00B477D1" w:rsidRDefault="00E47090" w:rsidP="00E249F3">
      <w:pPr>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249F3">
      <w:pPr>
        <w:ind w:right="49"/>
        <w:jc w:val="both"/>
        <w:rPr>
          <w:rFonts w:asciiTheme="minorHAnsi" w:hAnsiTheme="minorHAnsi" w:cstheme="minorHAnsi"/>
          <w:sz w:val="18"/>
          <w:szCs w:val="18"/>
          <w:lang w:val="es-MX"/>
        </w:rPr>
      </w:pPr>
    </w:p>
    <w:p w14:paraId="725C9358" w14:textId="5B1CAE1D" w:rsidR="00860561" w:rsidRDefault="00E47090" w:rsidP="00E249F3">
      <w:pPr>
        <w:ind w:right="49"/>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E249F3">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E249F3">
      <w:pPr>
        <w:ind w:right="49"/>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E249F3">
      <w:pPr>
        <w:ind w:right="49"/>
        <w:jc w:val="both"/>
        <w:rPr>
          <w:rFonts w:asciiTheme="minorHAnsi" w:hAnsiTheme="minorHAnsi" w:cstheme="minorHAnsi"/>
          <w:sz w:val="18"/>
          <w:szCs w:val="18"/>
          <w:lang w:val="es-MX"/>
        </w:rPr>
      </w:pPr>
    </w:p>
    <w:p w14:paraId="68A2049F" w14:textId="7DD6B772" w:rsidR="00D000F9" w:rsidRPr="006E01AF" w:rsidRDefault="00D000F9" w:rsidP="00E249F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328FCF2" w:rsidR="00B0616A"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41CACEA" w14:textId="77777777" w:rsidR="00736AA8" w:rsidRDefault="00736AA8" w:rsidP="00736A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0B229561" w14:textId="77777777" w:rsidR="00736AA8" w:rsidRPr="005B235B" w:rsidRDefault="00736AA8" w:rsidP="00736AA8">
            <w:pPr>
              <w:jc w:val="both"/>
              <w:rPr>
                <w:rFonts w:ascii="Calibri" w:eastAsia="Calibri" w:hAnsi="Calibri" w:cs="Calibri"/>
                <w:color w:val="000000"/>
                <w:sz w:val="16"/>
                <w:szCs w:val="16"/>
              </w:rPr>
            </w:pPr>
          </w:p>
          <w:p w14:paraId="4558A20D" w14:textId="48C97431" w:rsidR="00736AA8" w:rsidRPr="00CE553F" w:rsidRDefault="00736AA8" w:rsidP="00736AA8">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77777777" w:rsidR="00736AA8" w:rsidRPr="00736AA8" w:rsidRDefault="00736AA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E249F3">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6891FE9A"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43E1435F" w14:textId="77777777" w:rsidR="00EB7DE2" w:rsidRPr="005B235B" w:rsidRDefault="00EB7DE2" w:rsidP="00EB7DE2">
            <w:pPr>
              <w:jc w:val="both"/>
              <w:rPr>
                <w:rFonts w:ascii="Calibri" w:eastAsia="Calibri" w:hAnsi="Calibri" w:cs="Calibri"/>
                <w:color w:val="000000"/>
                <w:sz w:val="16"/>
                <w:szCs w:val="16"/>
              </w:rPr>
            </w:pPr>
          </w:p>
          <w:p w14:paraId="271BDC65" w14:textId="33E25CCB" w:rsidR="00EB7DE2" w:rsidRPr="00CE553F" w:rsidRDefault="00EB7DE2" w:rsidP="00EB7DE2">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45B9A3C8" w14:textId="77777777" w:rsidR="00EB7DE2" w:rsidRPr="00A3271B" w:rsidRDefault="00EB7DE2" w:rsidP="00EB7DE2">
            <w:pPr>
              <w:jc w:val="both"/>
              <w:rPr>
                <w:rFonts w:asciiTheme="minorHAnsi" w:eastAsia="Calibri" w:hAnsiTheme="minorHAnsi" w:cstheme="minorHAnsi"/>
                <w:color w:val="000000"/>
                <w:sz w:val="16"/>
                <w:szCs w:val="16"/>
              </w:rPr>
            </w:pPr>
          </w:p>
          <w:p w14:paraId="7DCD18C7" w14:textId="2ABF097C" w:rsidR="00EB7DE2" w:rsidRDefault="00EB7DE2" w:rsidP="00EB7DE2">
            <w:pPr>
              <w:ind w:right="-52"/>
              <w:contextualSpacing/>
              <w:jc w:val="both"/>
              <w:rPr>
                <w:rFonts w:asciiTheme="minorHAnsi" w:eastAsia="Calibri" w:hAnsiTheme="minorHAnsi" w:cstheme="minorHAnsi"/>
                <w:b/>
                <w:color w:val="000000"/>
                <w:sz w:val="12"/>
                <w:szCs w:val="12"/>
                <w:u w:val="single"/>
              </w:rPr>
            </w:pPr>
            <w:r w:rsidRPr="00A3271B">
              <w:rPr>
                <w:rFonts w:asciiTheme="minorHAnsi" w:eastAsia="Calibri" w:hAnsiTheme="minorHAnsi" w:cstheme="minorHAnsi"/>
                <w:color w:val="000000"/>
                <w:sz w:val="12"/>
                <w:szCs w:val="12"/>
              </w:rPr>
              <w:t xml:space="preserve">La opinión de Cumplimiento de Obligaciones fiscales en materia de Seguridad Social deberá presentarse con fecha del </w:t>
            </w:r>
            <w:r w:rsidRPr="00E55491">
              <w:rPr>
                <w:rFonts w:asciiTheme="minorHAnsi" w:eastAsia="Calibri" w:hAnsiTheme="minorHAnsi" w:cstheme="minorHAnsi"/>
                <w:color w:val="000000"/>
                <w:sz w:val="12"/>
                <w:szCs w:val="12"/>
              </w:rPr>
              <w:t xml:space="preserve">día </w:t>
            </w:r>
            <w:r w:rsidR="00E249F3">
              <w:rPr>
                <w:rFonts w:asciiTheme="minorHAnsi" w:eastAsia="Calibri" w:hAnsiTheme="minorHAnsi" w:cstheme="minorHAnsi"/>
                <w:b/>
                <w:color w:val="000000"/>
                <w:sz w:val="12"/>
                <w:szCs w:val="12"/>
                <w:u w:val="single"/>
              </w:rPr>
              <w:t>08</w:t>
            </w:r>
            <w:r w:rsidRPr="00E55491">
              <w:rPr>
                <w:rFonts w:asciiTheme="minorHAnsi" w:eastAsia="Calibri" w:hAnsiTheme="minorHAnsi" w:cstheme="minorHAnsi"/>
                <w:b/>
                <w:color w:val="000000"/>
                <w:sz w:val="12"/>
                <w:szCs w:val="12"/>
                <w:u w:val="single"/>
              </w:rPr>
              <w:t xml:space="preserve"> de </w:t>
            </w:r>
            <w:r w:rsidR="00E249F3">
              <w:rPr>
                <w:rFonts w:asciiTheme="minorHAnsi" w:eastAsia="Calibri" w:hAnsiTheme="minorHAnsi" w:cstheme="minorHAnsi"/>
                <w:b/>
                <w:color w:val="000000"/>
                <w:sz w:val="12"/>
                <w:szCs w:val="12"/>
                <w:u w:val="single"/>
              </w:rPr>
              <w:t>abril</w:t>
            </w:r>
            <w:r w:rsidRPr="00E55491">
              <w:rPr>
                <w:rFonts w:asciiTheme="minorHAnsi" w:eastAsia="Calibri" w:hAnsiTheme="minorHAnsi" w:cstheme="minorHAnsi"/>
                <w:b/>
                <w:color w:val="000000"/>
                <w:sz w:val="12"/>
                <w:szCs w:val="12"/>
                <w:u w:val="single"/>
              </w:rPr>
              <w:t xml:space="preserve"> de 2024.</w:t>
            </w:r>
          </w:p>
          <w:p w14:paraId="403C846D" w14:textId="77777777" w:rsidR="00EB7DE2" w:rsidRDefault="00EB7DE2"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2DE2C7AE"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7013185A" w14:textId="77777777" w:rsidR="00EB7DE2" w:rsidRDefault="00EB7DE2" w:rsidP="00EB7DE2">
            <w:pPr>
              <w:ind w:right="-52"/>
              <w:contextualSpacing/>
              <w:jc w:val="both"/>
              <w:rPr>
                <w:rFonts w:asciiTheme="minorHAnsi" w:eastAsia="Calibri" w:hAnsiTheme="minorHAnsi" w:cstheme="minorHAnsi"/>
                <w:color w:val="000000"/>
                <w:sz w:val="15"/>
                <w:szCs w:val="15"/>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 xml:space="preserve">Firmar todas las </w:t>
            </w:r>
            <w:r w:rsidRPr="00741999">
              <w:rPr>
                <w:rFonts w:ascii="Calibri" w:eastAsia="Calibri" w:hAnsi="Calibri" w:cs="Calibri"/>
                <w:b/>
                <w:color w:val="000000"/>
                <w:sz w:val="12"/>
                <w:szCs w:val="12"/>
              </w:rPr>
              <w:lastRenderedPageBreak/>
              <w:t>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351F4B" w:rsidP="00EB7DE2">
            <w:pPr>
              <w:ind w:right="-52"/>
              <w:contextualSpacing/>
              <w:jc w:val="both"/>
              <w:rPr>
                <w:rFonts w:ascii="Calibri" w:eastAsia="Calibri" w:hAnsi="Calibri" w:cs="Calibri"/>
                <w:color w:val="000000"/>
                <w:sz w:val="12"/>
                <w:szCs w:val="12"/>
              </w:rPr>
            </w:pPr>
            <w:hyperlink r:id="rId14"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351F4B" w:rsidP="00EB7DE2">
            <w:pPr>
              <w:ind w:right="-52"/>
              <w:contextualSpacing/>
              <w:jc w:val="both"/>
              <w:rPr>
                <w:rFonts w:ascii="Calibri" w:eastAsia="Calibri" w:hAnsi="Calibri" w:cs="Calibri"/>
                <w:color w:val="0000FF"/>
                <w:sz w:val="12"/>
                <w:szCs w:val="12"/>
                <w:u w:val="single"/>
              </w:rPr>
            </w:pPr>
            <w:hyperlink r:id="rId15"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5E90B434"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w:t>
            </w:r>
            <w:r w:rsidRPr="00E55491">
              <w:rPr>
                <w:rFonts w:asciiTheme="minorHAnsi" w:eastAsia="Calibri" w:hAnsiTheme="minorHAnsi" w:cstheme="minorHAnsi"/>
                <w:color w:val="000000"/>
                <w:sz w:val="14"/>
                <w:szCs w:val="14"/>
              </w:rPr>
              <w:t xml:space="preserve">del </w:t>
            </w:r>
            <w:r w:rsidR="00E249F3">
              <w:rPr>
                <w:rFonts w:asciiTheme="minorHAnsi" w:eastAsia="Calibri" w:hAnsiTheme="minorHAnsi" w:cstheme="minorHAnsi"/>
                <w:b/>
                <w:color w:val="000000"/>
                <w:sz w:val="14"/>
                <w:szCs w:val="14"/>
              </w:rPr>
              <w:t>08</w:t>
            </w:r>
            <w:r w:rsidR="00E55491" w:rsidRPr="00E55491">
              <w:rPr>
                <w:rFonts w:asciiTheme="minorHAnsi" w:eastAsia="Calibri" w:hAnsiTheme="minorHAnsi" w:cstheme="minorHAnsi"/>
                <w:b/>
                <w:color w:val="000000"/>
                <w:sz w:val="14"/>
                <w:szCs w:val="14"/>
              </w:rPr>
              <w:t xml:space="preserve"> de </w:t>
            </w:r>
            <w:r w:rsidR="00E249F3">
              <w:rPr>
                <w:rFonts w:asciiTheme="minorHAnsi" w:eastAsia="Calibri" w:hAnsiTheme="minorHAnsi" w:cstheme="minorHAnsi"/>
                <w:b/>
                <w:color w:val="000000"/>
                <w:sz w:val="14"/>
                <w:szCs w:val="14"/>
              </w:rPr>
              <w:t>marzo de 2024 al 08</w:t>
            </w:r>
            <w:r w:rsidRPr="00E55491">
              <w:rPr>
                <w:rFonts w:asciiTheme="minorHAnsi" w:eastAsia="Calibri" w:hAnsiTheme="minorHAnsi" w:cstheme="minorHAnsi"/>
                <w:b/>
                <w:color w:val="000000"/>
                <w:sz w:val="14"/>
                <w:szCs w:val="14"/>
              </w:rPr>
              <w:t xml:space="preserve"> de </w:t>
            </w:r>
            <w:r w:rsidR="00E249F3">
              <w:rPr>
                <w:rFonts w:asciiTheme="minorHAnsi" w:eastAsia="Calibri" w:hAnsiTheme="minorHAnsi" w:cstheme="minorHAnsi"/>
                <w:b/>
                <w:color w:val="000000"/>
                <w:sz w:val="14"/>
                <w:szCs w:val="14"/>
              </w:rPr>
              <w:t>abril</w:t>
            </w:r>
            <w:r w:rsidRPr="00E55491">
              <w:rPr>
                <w:rFonts w:asciiTheme="minorHAnsi" w:eastAsia="Calibri" w:hAnsiTheme="minorHAnsi" w:cstheme="minorHAnsi"/>
                <w:b/>
                <w:color w:val="000000"/>
                <w:sz w:val="14"/>
                <w:szCs w:val="14"/>
              </w:rPr>
              <w:t xml:space="preserve"> de 2024</w:t>
            </w:r>
            <w:r w:rsidRPr="00E55491">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270DCF6E"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B24BD45" w14:textId="77777777" w:rsidR="00EB7DE2" w:rsidRPr="00EB7DE2" w:rsidRDefault="00EB7DE2" w:rsidP="00EB7DE2">
            <w:pPr>
              <w:ind w:right="567"/>
              <w:jc w:val="both"/>
              <w:rPr>
                <w:rFonts w:asciiTheme="minorHAnsi" w:eastAsia="Calibri" w:hAnsiTheme="minorHAnsi" w:cstheme="minorHAnsi"/>
                <w:b/>
                <w:color w:val="000000"/>
                <w:sz w:val="16"/>
                <w:szCs w:val="16"/>
              </w:rPr>
            </w:pPr>
          </w:p>
          <w:p w14:paraId="4AFB1C37" w14:textId="6B7DBC3B" w:rsidR="00EB7DE2" w:rsidRPr="00EB7DE2" w:rsidRDefault="00EB7DE2" w:rsidP="00EB7DE2">
            <w:pPr>
              <w:autoSpaceDE w:val="0"/>
              <w:autoSpaceDN w:val="0"/>
              <w:adjustRightInd w:val="0"/>
              <w:jc w:val="both"/>
              <w:rPr>
                <w:rFonts w:asciiTheme="minorHAnsi" w:hAnsiTheme="minorHAnsi" w:cstheme="minorHAnsi"/>
                <w:b/>
                <w:sz w:val="16"/>
                <w:szCs w:val="16"/>
              </w:rPr>
            </w:pPr>
            <w:r w:rsidRPr="00EB7DE2">
              <w:rPr>
                <w:rFonts w:asciiTheme="minorHAnsi" w:eastAsia="Calibri" w:hAnsiTheme="minorHAnsi" w:cstheme="minorHAnsi"/>
                <w:sz w:val="14"/>
                <w:szCs w:val="14"/>
              </w:rPr>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40ACF0A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Pr="00E55491">
              <w:rPr>
                <w:rFonts w:asciiTheme="minorHAnsi" w:eastAsia="Calibri" w:hAnsiTheme="minorHAnsi" w:cstheme="minorHAnsi"/>
                <w:color w:val="000000"/>
                <w:sz w:val="16"/>
                <w:szCs w:val="16"/>
              </w:rPr>
              <w:t>descalificación. (</w:t>
            </w:r>
            <w:r w:rsidR="00E249F3" w:rsidRPr="00E249F3">
              <w:rPr>
                <w:rFonts w:asciiTheme="minorHAnsi" w:eastAsia="Calibri" w:hAnsiTheme="minorHAnsi" w:cstheme="minorHAnsi"/>
                <w:b/>
                <w:color w:val="000000"/>
                <w:sz w:val="16"/>
                <w:szCs w:val="16"/>
              </w:rPr>
              <w:t>26, 27 y 30 de marzo; 01, 02 y 03 de abril</w:t>
            </w:r>
            <w:r w:rsidRPr="00E55491">
              <w:rPr>
                <w:rFonts w:asciiTheme="minorHAnsi" w:eastAsia="Calibri" w:hAnsiTheme="minorHAnsi" w:cstheme="minorHAnsi"/>
                <w:b/>
                <w:color w:val="000000"/>
                <w:sz w:val="16"/>
                <w:szCs w:val="16"/>
              </w:rPr>
              <w:t xml:space="preserve"> de 2024</w:t>
            </w:r>
            <w:r w:rsidRPr="00E55491">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34CD62D"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r w:rsidR="00E249F3">
              <w:rPr>
                <w:rFonts w:ascii="Calibri" w:eastAsia="Calibri" w:hAnsi="Calibri" w:cs="Calibri"/>
                <w:color w:val="auto"/>
                <w:sz w:val="16"/>
                <w:szCs w:val="16"/>
                <w:lang w:val="es-ES" w:eastAsia="ar-SA"/>
              </w:rPr>
              <w:t xml:space="preserve"> </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5FBBE43D" w14:textId="6EFA404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lastRenderedPageBreak/>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2D8BE81A" w14:textId="5569B06D" w:rsidR="00EB7DE2" w:rsidRPr="00B02439" w:rsidRDefault="00EB7DE2" w:rsidP="00EB7DE2">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w:t>
            </w:r>
            <w:proofErr w:type="spellStart"/>
            <w:r w:rsidRPr="00B02439">
              <w:rPr>
                <w:rFonts w:asciiTheme="minorHAnsi" w:hAnsiTheme="minorHAnsi" w:cs="Arial"/>
                <w:b/>
                <w:color w:val="000000"/>
                <w:sz w:val="16"/>
                <w:szCs w:val="16"/>
              </w:rPr>
              <w:t>desechamiento</w:t>
            </w:r>
            <w:proofErr w:type="spellEnd"/>
            <w:r w:rsidRPr="00B02439">
              <w:rPr>
                <w:rFonts w:asciiTheme="minorHAnsi" w:hAnsiTheme="minorHAnsi" w:cs="Arial"/>
                <w:b/>
                <w:color w:val="000000"/>
                <w:sz w:val="16"/>
                <w:szCs w:val="16"/>
              </w:rPr>
              <w:t xml:space="preserve">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0A231F4C"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58145A4" w:rsidR="00EB7DE2" w:rsidRPr="001D579C" w:rsidRDefault="00EB7DE2" w:rsidP="001D579C">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7777777" w:rsidR="00EB7DE2" w:rsidRPr="001D579C"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EB7DE2" w:rsidRPr="001D579C" w:rsidRDefault="00EB7DE2" w:rsidP="00EB7DE2">
            <w:pPr>
              <w:autoSpaceDE w:val="0"/>
              <w:autoSpaceDN w:val="0"/>
              <w:adjustRightInd w:val="0"/>
              <w:jc w:val="both"/>
              <w:rPr>
                <w:rFonts w:asciiTheme="minorHAnsi" w:eastAsia="Calibri" w:hAnsiTheme="minorHAnsi" w:cstheme="minorHAnsi"/>
                <w:sz w:val="16"/>
                <w:szCs w:val="16"/>
                <w:lang w:val="es-MX"/>
              </w:rPr>
            </w:pPr>
          </w:p>
          <w:p w14:paraId="6FDFB8F6" w14:textId="41634E3D"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EB7DE2" w:rsidRPr="001D579C" w:rsidRDefault="00EB7DE2" w:rsidP="00EB7DE2">
            <w:pPr>
              <w:autoSpaceDE w:val="0"/>
              <w:autoSpaceDN w:val="0"/>
              <w:adjustRightInd w:val="0"/>
              <w:jc w:val="both"/>
              <w:rPr>
                <w:rFonts w:asciiTheme="minorHAnsi" w:eastAsia="Calibri" w:hAnsiTheme="minorHAnsi" w:cstheme="minorHAnsi"/>
                <w:sz w:val="16"/>
                <w:szCs w:val="16"/>
              </w:rPr>
            </w:pP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E249F3" w:rsidRDefault="00EB7DE2" w:rsidP="00EB7DE2">
            <w:pPr>
              <w:ind w:right="-91"/>
              <w:jc w:val="center"/>
              <w:rPr>
                <w:rFonts w:asciiTheme="minorHAnsi" w:eastAsia="Calibri" w:hAnsiTheme="minorHAnsi" w:cstheme="minorHAnsi"/>
                <w:b/>
                <w:color w:val="000000"/>
                <w:sz w:val="12"/>
                <w:szCs w:val="16"/>
              </w:rPr>
            </w:pPr>
            <w:r w:rsidRPr="00E249F3">
              <w:rPr>
                <w:rFonts w:asciiTheme="minorHAnsi" w:eastAsia="Calibri" w:hAnsiTheme="minorHAnsi" w:cstheme="minorHAnsi"/>
                <w:b/>
                <w:color w:val="000000"/>
                <w:sz w:val="12"/>
                <w:szCs w:val="16"/>
              </w:rPr>
              <w:t>10</w:t>
            </w:r>
          </w:p>
        </w:tc>
        <w:tc>
          <w:tcPr>
            <w:tcW w:w="3882" w:type="pct"/>
            <w:shd w:val="clear" w:color="auto" w:fill="auto"/>
          </w:tcPr>
          <w:p w14:paraId="0B06A934" w14:textId="0E267876" w:rsidR="00EB7DE2" w:rsidRPr="00E249F3" w:rsidRDefault="00EB7DE2" w:rsidP="00EB7DE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E249F3">
              <w:rPr>
                <w:rFonts w:asciiTheme="minorHAnsi" w:eastAsia="Calibri" w:hAnsiTheme="minorHAnsi" w:cstheme="minorHAnsi"/>
                <w:b/>
                <w:sz w:val="12"/>
                <w:szCs w:val="16"/>
              </w:rPr>
              <w:t>Particiáción</w:t>
            </w:r>
            <w:proofErr w:type="spellEnd"/>
            <w:r w:rsidRPr="00E249F3">
              <w:rPr>
                <w:rFonts w:asciiTheme="minorHAnsi" w:eastAsia="Calibri" w:hAnsiTheme="minorHAnsi" w:cstheme="minorHAnsi"/>
                <w:b/>
                <w:sz w:val="12"/>
                <w:szCs w:val="16"/>
              </w:rPr>
              <w:t xml:space="preserve"> en Conjunto:</w:t>
            </w:r>
          </w:p>
          <w:p w14:paraId="74E7EE34" w14:textId="77777777" w:rsidR="00EB7DE2" w:rsidRPr="00E249F3" w:rsidRDefault="00EB7DE2" w:rsidP="00EB7DE2">
            <w:pPr>
              <w:pStyle w:val="Sangra3detindependiente"/>
              <w:tabs>
                <w:tab w:val="clear" w:pos="709"/>
              </w:tabs>
              <w:autoSpaceDE w:val="0"/>
              <w:autoSpaceDN w:val="0"/>
              <w:ind w:left="0"/>
              <w:rPr>
                <w:rFonts w:asciiTheme="minorHAnsi" w:eastAsia="Calibri" w:hAnsiTheme="minorHAnsi" w:cstheme="minorHAnsi"/>
                <w:sz w:val="12"/>
                <w:szCs w:val="16"/>
              </w:rPr>
            </w:pPr>
          </w:p>
          <w:p w14:paraId="09488595" w14:textId="5C975BD6" w:rsidR="00EB7DE2" w:rsidRPr="00E249F3"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E249F3">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E249F3">
              <w:rPr>
                <w:rFonts w:asciiTheme="minorHAnsi" w:eastAsia="Calibri" w:hAnsiTheme="minorHAnsi" w:cstheme="minorHAnsi"/>
                <w:b/>
                <w:bCs/>
                <w:sz w:val="12"/>
                <w:szCs w:val="16"/>
              </w:rPr>
              <w:t xml:space="preserve"> </w:t>
            </w:r>
          </w:p>
          <w:p w14:paraId="35AB0586" w14:textId="77777777" w:rsidR="00EB7DE2" w:rsidRPr="00E249F3"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p>
          <w:p w14:paraId="5251AD34" w14:textId="4D74A286" w:rsidR="00EB7DE2" w:rsidRPr="00E249F3"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E249F3">
              <w:rPr>
                <w:rFonts w:asciiTheme="minorHAnsi" w:eastAsia="Calibri" w:hAnsiTheme="minorHAnsi" w:cstheme="minorHAnsi"/>
                <w:sz w:val="12"/>
                <w:szCs w:val="14"/>
              </w:rPr>
              <w:t xml:space="preserve">(Su omisión es causa de </w:t>
            </w:r>
            <w:proofErr w:type="spellStart"/>
            <w:r w:rsidRPr="00E249F3">
              <w:rPr>
                <w:rFonts w:asciiTheme="minorHAnsi" w:eastAsia="Calibri" w:hAnsiTheme="minorHAnsi" w:cstheme="minorHAnsi"/>
                <w:sz w:val="12"/>
                <w:szCs w:val="14"/>
              </w:rPr>
              <w:t>desechamiento</w:t>
            </w:r>
            <w:proofErr w:type="spellEnd"/>
            <w:r w:rsidRPr="00E249F3">
              <w:rPr>
                <w:rFonts w:asciiTheme="minorHAnsi" w:eastAsia="Calibri" w:hAnsiTheme="minorHAnsi" w:cstheme="minorHAnsi"/>
                <w:sz w:val="12"/>
                <w:szCs w:val="14"/>
              </w:rPr>
              <w:t xml:space="preserve"> en caso de aplicar)</w:t>
            </w:r>
          </w:p>
        </w:tc>
        <w:tc>
          <w:tcPr>
            <w:tcW w:w="687" w:type="pct"/>
            <w:shd w:val="clear" w:color="auto" w:fill="auto"/>
          </w:tcPr>
          <w:p w14:paraId="226E77BD" w14:textId="77777777" w:rsidR="00EB7DE2" w:rsidRPr="00E249F3" w:rsidRDefault="00EB7DE2" w:rsidP="00EB7DE2">
            <w:pPr>
              <w:ind w:right="-91"/>
              <w:jc w:val="center"/>
              <w:rPr>
                <w:rFonts w:asciiTheme="minorHAnsi" w:eastAsia="Calibri" w:hAnsiTheme="minorHAnsi" w:cstheme="minorHAnsi"/>
                <w:b/>
                <w:color w:val="000000"/>
                <w:sz w:val="12"/>
                <w:szCs w:val="16"/>
              </w:rPr>
            </w:pPr>
            <w:r w:rsidRPr="00E249F3">
              <w:rPr>
                <w:rFonts w:asciiTheme="minorHAnsi" w:eastAsia="Calibri" w:hAnsiTheme="minorHAnsi" w:cstheme="minorHAnsi"/>
                <w:b/>
                <w:color w:val="000000"/>
                <w:sz w:val="12"/>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A8EAD23" w14:textId="77777777" w:rsidTr="00736AA8">
        <w:trPr>
          <w:jc w:val="center"/>
        </w:trPr>
        <w:tc>
          <w:tcPr>
            <w:tcW w:w="431" w:type="pct"/>
            <w:shd w:val="clear" w:color="auto" w:fill="D9D9D9" w:themeFill="background1" w:themeFillShade="D9"/>
          </w:tcPr>
          <w:p w14:paraId="4CF94D27" w14:textId="77777777" w:rsidR="00EB7DE2" w:rsidRPr="00CE553F"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EB7DE2" w:rsidRPr="00CE553F" w:rsidRDefault="00EB7DE2" w:rsidP="00EB7DE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5DFFD0B9" w14:textId="77777777" w:rsidTr="00736AA8">
        <w:trPr>
          <w:jc w:val="center"/>
        </w:trPr>
        <w:tc>
          <w:tcPr>
            <w:tcW w:w="431" w:type="pct"/>
            <w:shd w:val="clear" w:color="auto" w:fill="auto"/>
          </w:tcPr>
          <w:p w14:paraId="555A5A22" w14:textId="652158F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EB7DE2" w:rsidRPr="007622F4" w:rsidRDefault="00EB7DE2" w:rsidP="00EB7DE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EB7DE2" w:rsidRPr="007622F4" w:rsidRDefault="00EB7DE2" w:rsidP="00EB7DE2">
            <w:pPr>
              <w:jc w:val="both"/>
              <w:rPr>
                <w:rFonts w:asciiTheme="minorHAnsi" w:eastAsia="Calibri" w:hAnsiTheme="minorHAnsi" w:cstheme="minorHAnsi"/>
                <w:sz w:val="16"/>
                <w:szCs w:val="16"/>
              </w:rPr>
            </w:pPr>
          </w:p>
          <w:p w14:paraId="5B077CB4"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EB7DE2" w:rsidRPr="007622F4" w:rsidRDefault="00EB7DE2" w:rsidP="00EB7DE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EB7DE2" w:rsidRPr="007622F4" w:rsidRDefault="00EB7DE2" w:rsidP="00EB7DE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384DD8" w14:paraId="77E2B0B1" w14:textId="77777777" w:rsidTr="00736AA8">
        <w:trPr>
          <w:jc w:val="center"/>
        </w:trPr>
        <w:tc>
          <w:tcPr>
            <w:tcW w:w="431" w:type="pct"/>
            <w:shd w:val="clear" w:color="auto" w:fill="D9D9D9" w:themeFill="background1" w:themeFillShade="D9"/>
          </w:tcPr>
          <w:p w14:paraId="16084BC8" w14:textId="77777777" w:rsidR="00EB7DE2" w:rsidRPr="00CE553F" w:rsidRDefault="00EB7DE2" w:rsidP="00EB7DE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EB7DE2" w:rsidRPr="007622F4" w:rsidRDefault="00EB7DE2" w:rsidP="00EB7DE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EB7DE2" w:rsidRPr="00384DD8" w:rsidRDefault="00EB7DE2" w:rsidP="00EB7DE2">
            <w:pPr>
              <w:ind w:right="-91"/>
              <w:jc w:val="center"/>
              <w:rPr>
                <w:rFonts w:asciiTheme="minorHAnsi" w:eastAsia="Calibri" w:hAnsiTheme="minorHAnsi" w:cstheme="minorHAnsi"/>
                <w:color w:val="000000"/>
                <w:sz w:val="16"/>
                <w:szCs w:val="16"/>
              </w:rPr>
            </w:pPr>
          </w:p>
        </w:tc>
      </w:tr>
      <w:tr w:rsidR="00EB7DE2" w:rsidRPr="00384DD8" w14:paraId="609DAC51" w14:textId="77777777" w:rsidTr="00736AA8">
        <w:trPr>
          <w:jc w:val="center"/>
        </w:trPr>
        <w:tc>
          <w:tcPr>
            <w:tcW w:w="431" w:type="pct"/>
            <w:shd w:val="clear" w:color="auto" w:fill="auto"/>
          </w:tcPr>
          <w:p w14:paraId="160D26BD" w14:textId="27C5C248" w:rsidR="00EB7DE2" w:rsidRPr="007622F4" w:rsidRDefault="00EB7DE2" w:rsidP="00EB7DE2">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EB7DE2" w:rsidRPr="007622F4" w:rsidRDefault="00EB7DE2" w:rsidP="00EB7DE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EB7DE2" w:rsidRPr="007622F4" w:rsidRDefault="00EB7DE2" w:rsidP="00EB7DE2">
            <w:pPr>
              <w:jc w:val="both"/>
              <w:rPr>
                <w:rFonts w:asciiTheme="minorHAnsi" w:eastAsia="Calibri" w:hAnsiTheme="minorHAnsi" w:cstheme="minorHAnsi"/>
                <w:sz w:val="16"/>
                <w:szCs w:val="16"/>
              </w:rPr>
            </w:pPr>
          </w:p>
          <w:p w14:paraId="1193E54C" w14:textId="6254FA77" w:rsidR="00EB7DE2" w:rsidRPr="007622F4" w:rsidRDefault="00EB7DE2" w:rsidP="00EB7DE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DAE2AC7"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EB7DE2" w:rsidRPr="00384DD8" w:rsidRDefault="00EB7DE2" w:rsidP="00EB7DE2">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384DD8" w14:paraId="000D029A" w14:textId="77777777" w:rsidTr="00736AA8">
        <w:trPr>
          <w:jc w:val="center"/>
        </w:trPr>
        <w:tc>
          <w:tcPr>
            <w:tcW w:w="431" w:type="pct"/>
            <w:shd w:val="clear" w:color="auto" w:fill="auto"/>
          </w:tcPr>
          <w:p w14:paraId="507FD1AF" w14:textId="723E5A6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14</w:t>
            </w:r>
          </w:p>
        </w:tc>
        <w:tc>
          <w:tcPr>
            <w:tcW w:w="3882" w:type="pct"/>
            <w:shd w:val="clear" w:color="auto" w:fill="auto"/>
          </w:tcPr>
          <w:p w14:paraId="04487AAE" w14:textId="12F45DC7" w:rsidR="00EB7DE2" w:rsidRPr="007622F4" w:rsidRDefault="00EB7DE2" w:rsidP="00EB7DE2">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53F1BCFA" w14:textId="77777777" w:rsidR="00EB7DE2" w:rsidRPr="007622F4" w:rsidRDefault="00EB7DE2" w:rsidP="00EB7DE2">
            <w:pPr>
              <w:pStyle w:val="Default"/>
              <w:jc w:val="both"/>
              <w:rPr>
                <w:rFonts w:asciiTheme="minorHAnsi" w:eastAsia="Calibri" w:hAnsiTheme="minorHAnsi" w:cstheme="minorHAnsi"/>
                <w:sz w:val="12"/>
                <w:szCs w:val="12"/>
              </w:rPr>
            </w:pPr>
          </w:p>
          <w:p w14:paraId="529C1A1D" w14:textId="6FF93248" w:rsidR="00EB7DE2" w:rsidRPr="007622F4" w:rsidRDefault="00EB7DE2" w:rsidP="00EB7DE2">
            <w:pPr>
              <w:pStyle w:val="Default"/>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9A2A7D2" w14:textId="1F5E60D1"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B7DE2" w:rsidRPr="007622F4" w14:paraId="3C786824" w14:textId="77777777" w:rsidTr="00736AA8">
        <w:trPr>
          <w:trHeight w:val="329"/>
          <w:jc w:val="center"/>
        </w:trPr>
        <w:tc>
          <w:tcPr>
            <w:tcW w:w="431" w:type="pct"/>
            <w:shd w:val="clear" w:color="auto" w:fill="auto"/>
          </w:tcPr>
          <w:p w14:paraId="2C01FEAB" w14:textId="361F9850"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EB7DE2" w:rsidRPr="007622F4" w:rsidRDefault="00EB7DE2" w:rsidP="00EB7DE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B7DE2" w:rsidRPr="007622F4" w14:paraId="2404A8F7" w14:textId="77777777" w:rsidTr="00736AA8">
        <w:trPr>
          <w:trHeight w:val="688"/>
          <w:jc w:val="center"/>
        </w:trPr>
        <w:tc>
          <w:tcPr>
            <w:tcW w:w="431" w:type="pct"/>
            <w:vMerge w:val="restart"/>
            <w:shd w:val="clear" w:color="auto" w:fill="auto"/>
          </w:tcPr>
          <w:p w14:paraId="535308D8"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EB7DE2" w:rsidRPr="007622F4" w:rsidRDefault="00EB7DE2" w:rsidP="00EB7DE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EB7DE2" w:rsidRPr="007622F4" w:rsidRDefault="00EB7DE2" w:rsidP="00EB7DE2">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EB7DE2" w:rsidRPr="006E01AF" w14:paraId="450B5BC9" w14:textId="77777777" w:rsidTr="00736AA8">
        <w:trPr>
          <w:jc w:val="center"/>
        </w:trPr>
        <w:tc>
          <w:tcPr>
            <w:tcW w:w="431" w:type="pct"/>
            <w:vMerge/>
            <w:shd w:val="clear" w:color="auto" w:fill="auto"/>
          </w:tcPr>
          <w:p w14:paraId="61D2CF77"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EB7DE2" w:rsidRPr="007622F4" w:rsidRDefault="00EB7DE2" w:rsidP="00EB7DE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EB7DE2" w:rsidRPr="0060475F"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E249F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E249F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E249F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E249F3">
      <w:pPr>
        <w:ind w:right="49"/>
        <w:jc w:val="both"/>
        <w:rPr>
          <w:rFonts w:asciiTheme="minorHAnsi" w:hAnsiTheme="minorHAnsi" w:cstheme="minorHAnsi"/>
          <w:color w:val="000000"/>
          <w:sz w:val="18"/>
          <w:szCs w:val="18"/>
        </w:rPr>
      </w:pPr>
    </w:p>
    <w:p w14:paraId="05355FB9" w14:textId="1B3BD85F" w:rsidR="00D000F9" w:rsidRPr="006E01AF" w:rsidRDefault="009025A3" w:rsidP="00E249F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E249F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E249F3">
      <w:pPr>
        <w:numPr>
          <w:ilvl w:val="0"/>
          <w:numId w:val="6"/>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E249F3">
      <w:pPr>
        <w:numPr>
          <w:ilvl w:val="0"/>
          <w:numId w:val="6"/>
        </w:numPr>
        <w:ind w:left="426"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C939F8">
      <w:pPr>
        <w:ind w:left="426"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C939F8">
      <w:pPr>
        <w:numPr>
          <w:ilvl w:val="0"/>
          <w:numId w:val="6"/>
        </w:numPr>
        <w:ind w:left="426"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C939F8">
      <w:pPr>
        <w:numPr>
          <w:ilvl w:val="0"/>
          <w:numId w:val="6"/>
        </w:numPr>
        <w:ind w:left="426"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C939F8">
      <w:pPr>
        <w:numPr>
          <w:ilvl w:val="0"/>
          <w:numId w:val="6"/>
        </w:numPr>
        <w:ind w:left="426"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Las ofertas económicas deberán presentarse cumpliendo con lo establecido en los numerales X y XI.</w:t>
      </w:r>
    </w:p>
    <w:p w14:paraId="4B4CB27D" w14:textId="48BB6E19" w:rsidR="00AF0893" w:rsidRDefault="00AF0893" w:rsidP="00C939F8">
      <w:pPr>
        <w:numPr>
          <w:ilvl w:val="0"/>
          <w:numId w:val="6"/>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C939F8">
      <w:pPr>
        <w:ind w:left="720" w:right="49"/>
        <w:jc w:val="both"/>
        <w:rPr>
          <w:rFonts w:asciiTheme="minorHAnsi" w:hAnsiTheme="minorHAnsi" w:cstheme="minorHAnsi"/>
          <w:color w:val="000000"/>
          <w:sz w:val="18"/>
          <w:szCs w:val="18"/>
        </w:rPr>
      </w:pPr>
    </w:p>
    <w:p w14:paraId="1689E8CB" w14:textId="0FB2DB57" w:rsidR="00D000F9" w:rsidRDefault="009025A3" w:rsidP="00C939F8">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C939F8">
      <w:pPr>
        <w:ind w:left="709" w:right="49" w:hanging="709"/>
        <w:jc w:val="both"/>
        <w:rPr>
          <w:rFonts w:asciiTheme="minorHAnsi" w:hAnsiTheme="minorHAnsi" w:cstheme="minorHAnsi"/>
          <w:b/>
          <w:color w:val="000000"/>
          <w:sz w:val="18"/>
          <w:szCs w:val="18"/>
        </w:rPr>
      </w:pPr>
    </w:p>
    <w:p w14:paraId="603C5483" w14:textId="1AB85017" w:rsidR="0020297B" w:rsidRDefault="0020297B" w:rsidP="00C939F8">
      <w:pPr>
        <w:ind w:left="426"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C939F8">
      <w:pPr>
        <w:ind w:right="49"/>
        <w:jc w:val="both"/>
        <w:rPr>
          <w:rFonts w:asciiTheme="minorHAnsi" w:hAnsiTheme="minorHAnsi" w:cs="Arial"/>
          <w:color w:val="000000"/>
          <w:sz w:val="18"/>
          <w:szCs w:val="18"/>
        </w:rPr>
      </w:pPr>
    </w:p>
    <w:p w14:paraId="1FBFE5DB"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C939F8">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C939F8">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C939F8">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C939F8">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lastRenderedPageBreak/>
        <w:t>En caso de que el recibo de pago de CONVOCATORIA no esté a nombre del Licitante participante.</w:t>
      </w:r>
    </w:p>
    <w:p w14:paraId="2952D1C2" w14:textId="77777777" w:rsidR="00D82F84" w:rsidRPr="00033F5A" w:rsidRDefault="00D82F84" w:rsidP="00C939F8">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C939F8">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C939F8">
      <w:pPr>
        <w:pStyle w:val="Prrafodelista"/>
        <w:ind w:left="284" w:hanging="284"/>
        <w:rPr>
          <w:rFonts w:asciiTheme="minorHAnsi" w:hAnsiTheme="minorHAnsi" w:cs="Arial"/>
          <w:b/>
          <w:sz w:val="18"/>
          <w:szCs w:val="18"/>
        </w:rPr>
      </w:pPr>
    </w:p>
    <w:p w14:paraId="580CD98B" w14:textId="514AA2A1" w:rsidR="00044A38" w:rsidRPr="006E01AF" w:rsidRDefault="0020297B" w:rsidP="00C939F8">
      <w:pPr>
        <w:ind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C939F8">
      <w:pPr>
        <w:pStyle w:val="Prrafodelista"/>
        <w:ind w:left="720" w:right="49"/>
        <w:jc w:val="both"/>
        <w:rPr>
          <w:rFonts w:asciiTheme="minorHAnsi" w:hAnsiTheme="minorHAnsi" w:cstheme="minorHAnsi"/>
          <w:color w:val="000000"/>
          <w:sz w:val="18"/>
          <w:szCs w:val="18"/>
        </w:rPr>
      </w:pPr>
    </w:p>
    <w:p w14:paraId="3433E536" w14:textId="31CDE1D8" w:rsidR="00D000F9" w:rsidRPr="006E01AF" w:rsidRDefault="009025A3" w:rsidP="00C939F8">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C939F8">
      <w:pPr>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C939F8">
      <w:p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C939F8">
      <w:pPr>
        <w:tabs>
          <w:tab w:val="left" w:pos="8222"/>
        </w:tabs>
        <w:ind w:right="49"/>
        <w:jc w:val="both"/>
        <w:rPr>
          <w:rFonts w:asciiTheme="minorHAnsi" w:hAnsiTheme="minorHAnsi" w:cstheme="minorHAnsi"/>
          <w:color w:val="000000"/>
          <w:sz w:val="18"/>
          <w:szCs w:val="18"/>
        </w:rPr>
      </w:pPr>
    </w:p>
    <w:p w14:paraId="26702D08" w14:textId="77251B49" w:rsidR="00D000F9" w:rsidRPr="006E01AF" w:rsidRDefault="00D000F9" w:rsidP="00C939F8">
      <w:pPr>
        <w:tabs>
          <w:tab w:val="left" w:pos="8222"/>
        </w:tabs>
        <w:ind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C939F8">
      <w:pPr>
        <w:tabs>
          <w:tab w:val="left" w:pos="1134"/>
        </w:tabs>
        <w:ind w:right="51" w:hanging="142"/>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6"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C939F8">
      <w:pPr>
        <w:ind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04267152" w:rsidR="00D000F9" w:rsidRPr="006E01AF" w:rsidRDefault="00D000F9" w:rsidP="00C939F8">
      <w:pPr>
        <w:tabs>
          <w:tab w:val="left" w:pos="0"/>
        </w:tabs>
        <w:ind w:right="49"/>
        <w:jc w:val="both"/>
        <w:rPr>
          <w:rFonts w:asciiTheme="minorHAnsi" w:hAnsiTheme="minorHAnsi" w:cstheme="minorHAnsi"/>
          <w:b/>
          <w:color w:val="000000"/>
          <w:sz w:val="18"/>
          <w:szCs w:val="18"/>
        </w:rPr>
      </w:pPr>
    </w:p>
    <w:p w14:paraId="0A553AF9" w14:textId="7C3BEAD4" w:rsidR="00D000F9" w:rsidRPr="006E01AF" w:rsidRDefault="00C939F8" w:rsidP="00C939F8">
      <w:pPr>
        <w:numPr>
          <w:ilvl w:val="1"/>
          <w:numId w:val="11"/>
        </w:numPr>
        <w:ind w:left="0"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00D000F9"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00D000F9"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00D000F9" w:rsidRPr="006E01AF">
        <w:rPr>
          <w:rFonts w:asciiTheme="minorHAnsi" w:hAnsiTheme="minorHAnsi" w:cstheme="minorHAnsi"/>
          <w:b/>
          <w:color w:val="000000"/>
          <w:sz w:val="18"/>
          <w:szCs w:val="18"/>
        </w:rPr>
        <w:t xml:space="preserve"> </w:t>
      </w:r>
    </w:p>
    <w:p w14:paraId="02C40767" w14:textId="77777777" w:rsidR="00D000F9" w:rsidRPr="005D5D19" w:rsidRDefault="00D000F9" w:rsidP="00C939F8">
      <w:pPr>
        <w:ind w:right="49"/>
        <w:jc w:val="both"/>
        <w:rPr>
          <w:rFonts w:asciiTheme="minorHAnsi" w:hAnsiTheme="minorHAnsi" w:cstheme="minorHAnsi"/>
          <w:b/>
          <w:color w:val="000000"/>
          <w:sz w:val="10"/>
          <w:szCs w:val="10"/>
        </w:rPr>
      </w:pPr>
    </w:p>
    <w:p w14:paraId="355C9C96" w14:textId="12145C85" w:rsidR="00D000F9" w:rsidRPr="006E01AF" w:rsidRDefault="00D000F9" w:rsidP="00C939F8">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C939F8">
      <w:pPr>
        <w:ind w:right="49"/>
        <w:jc w:val="both"/>
        <w:rPr>
          <w:rFonts w:asciiTheme="minorHAnsi" w:hAnsiTheme="minorHAnsi" w:cstheme="minorHAnsi"/>
          <w:color w:val="000000"/>
          <w:sz w:val="10"/>
          <w:szCs w:val="10"/>
        </w:rPr>
      </w:pPr>
    </w:p>
    <w:p w14:paraId="5D4CB0EF" w14:textId="2F02F50F" w:rsidR="00D000F9" w:rsidRPr="006E01AF" w:rsidRDefault="00C939F8" w:rsidP="00C939F8">
      <w:pPr>
        <w:numPr>
          <w:ilvl w:val="0"/>
          <w:numId w:val="3"/>
        </w:numPr>
        <w:tabs>
          <w:tab w:val="clear" w:pos="1414"/>
          <w:tab w:val="num"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Deberá expedirse a favor de la Universidad Autónoma de Aguascalientes.</w:t>
      </w:r>
    </w:p>
    <w:p w14:paraId="622CA287" w14:textId="1F3E783D" w:rsidR="00D000F9" w:rsidRPr="006E01AF" w:rsidRDefault="00C939F8" w:rsidP="00C939F8">
      <w:pPr>
        <w:numPr>
          <w:ilvl w:val="0"/>
          <w:numId w:val="3"/>
        </w:numPr>
        <w:tabs>
          <w:tab w:val="clear" w:pos="1414"/>
          <w:tab w:val="num"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señalamiento de la denominación o nombre del proveedor o fiado.</w:t>
      </w:r>
    </w:p>
    <w:p w14:paraId="65640FD9" w14:textId="237722B2" w:rsidR="00D000F9" w:rsidRPr="00E4182E" w:rsidRDefault="00C939F8" w:rsidP="00C939F8">
      <w:pPr>
        <w:numPr>
          <w:ilvl w:val="0"/>
          <w:numId w:val="3"/>
        </w:numPr>
        <w:tabs>
          <w:tab w:val="clear" w:pos="1414"/>
          <w:tab w:val="num"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 xml:space="preserve">La indicación del </w:t>
      </w:r>
      <w:r w:rsidR="00D000F9" w:rsidRPr="00E4182E">
        <w:rPr>
          <w:rFonts w:asciiTheme="minorHAnsi" w:hAnsiTheme="minorHAnsi" w:cstheme="minorHAnsi"/>
          <w:color w:val="000000"/>
          <w:sz w:val="18"/>
          <w:szCs w:val="18"/>
        </w:rPr>
        <w:t>importe total garantizado con número y letra.</w:t>
      </w:r>
    </w:p>
    <w:p w14:paraId="4AC0ECDF" w14:textId="171D8D26" w:rsidR="00D000F9" w:rsidRPr="00CE553F" w:rsidRDefault="00C939F8" w:rsidP="00C939F8">
      <w:pPr>
        <w:numPr>
          <w:ilvl w:val="0"/>
          <w:numId w:val="3"/>
        </w:numPr>
        <w:tabs>
          <w:tab w:val="clear" w:pos="1414"/>
          <w:tab w:val="num"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00D000F9"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2F2F1E">
        <w:rPr>
          <w:rFonts w:asciiTheme="minorHAnsi" w:hAnsiTheme="minorHAnsi" w:cstheme="minorHAnsi"/>
          <w:b/>
          <w:color w:val="000000"/>
          <w:sz w:val="18"/>
          <w:szCs w:val="18"/>
        </w:rPr>
        <w:t>13</w:t>
      </w:r>
      <w:r w:rsidR="00D000F9"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00D000F9" w:rsidRPr="0008617F">
        <w:rPr>
          <w:rFonts w:asciiTheme="minorHAnsi" w:hAnsiTheme="minorHAnsi" w:cstheme="minorHAnsi"/>
          <w:b/>
          <w:color w:val="000000"/>
          <w:sz w:val="18"/>
          <w:szCs w:val="18"/>
        </w:rPr>
        <w:t>.</w:t>
      </w:r>
    </w:p>
    <w:p w14:paraId="664BF635" w14:textId="401DD92B" w:rsidR="00D000F9" w:rsidRPr="006E01AF" w:rsidRDefault="00C939F8" w:rsidP="00C939F8">
      <w:pPr>
        <w:numPr>
          <w:ilvl w:val="0"/>
          <w:numId w:val="3"/>
        </w:numPr>
        <w:tabs>
          <w:tab w:val="clear" w:pos="1414"/>
          <w:tab w:val="left"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933F54">
        <w:rPr>
          <w:rFonts w:asciiTheme="minorHAnsi" w:hAnsiTheme="minorHAnsi" w:cstheme="minorHAnsi"/>
          <w:color w:val="000000"/>
          <w:sz w:val="18"/>
          <w:szCs w:val="18"/>
        </w:rPr>
        <w:t>La condición de que la vigencia de la fianza deberá</w:t>
      </w:r>
      <w:r w:rsidR="00D000F9"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C939F8">
      <w:pPr>
        <w:numPr>
          <w:ilvl w:val="0"/>
          <w:numId w:val="3"/>
        </w:numPr>
        <w:tabs>
          <w:tab w:val="clear" w:pos="1414"/>
          <w:tab w:val="left" w:pos="284"/>
        </w:tabs>
        <w:ind w:left="142" w:right="49" w:firstLine="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C939F8">
      <w:pPr>
        <w:ind w:left="142" w:right="49"/>
        <w:jc w:val="both"/>
        <w:rPr>
          <w:rFonts w:asciiTheme="minorHAnsi" w:hAnsiTheme="minorHAnsi" w:cstheme="minorHAnsi"/>
          <w:i/>
          <w:color w:val="000000"/>
          <w:sz w:val="14"/>
          <w:szCs w:val="14"/>
        </w:rPr>
      </w:pPr>
    </w:p>
    <w:p w14:paraId="4DAD1311" w14:textId="7CA6E7E5" w:rsidR="00D000F9" w:rsidRPr="006E01AF" w:rsidRDefault="00D000F9" w:rsidP="00C939F8">
      <w:pPr>
        <w:ind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C939F8">
      <w:pPr>
        <w:ind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C939F8">
      <w:pPr>
        <w:ind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C939F8">
      <w:pPr>
        <w:ind w:right="49"/>
        <w:jc w:val="both"/>
        <w:rPr>
          <w:rFonts w:asciiTheme="minorHAnsi" w:hAnsiTheme="minorHAnsi" w:cstheme="minorHAnsi"/>
          <w:color w:val="000000"/>
          <w:sz w:val="18"/>
          <w:szCs w:val="18"/>
        </w:rPr>
      </w:pPr>
    </w:p>
    <w:p w14:paraId="6D563A9C" w14:textId="77777777" w:rsidR="00D000F9" w:rsidRPr="006E01AF" w:rsidRDefault="00D000F9" w:rsidP="00C939F8">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C939F8">
      <w:pPr>
        <w:ind w:right="49"/>
        <w:jc w:val="both"/>
        <w:rPr>
          <w:rFonts w:asciiTheme="minorHAnsi" w:hAnsiTheme="minorHAnsi" w:cstheme="minorHAnsi"/>
          <w:b/>
          <w:bCs/>
          <w:sz w:val="18"/>
          <w:szCs w:val="18"/>
        </w:rPr>
      </w:pPr>
    </w:p>
    <w:p w14:paraId="257B4981" w14:textId="77777777" w:rsidR="00D000F9" w:rsidRPr="006E01AF" w:rsidRDefault="00D000F9" w:rsidP="00C939F8">
      <w:pPr>
        <w:ind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C939F8">
      <w:pPr>
        <w:ind w:right="49"/>
        <w:jc w:val="both"/>
        <w:rPr>
          <w:rFonts w:asciiTheme="minorHAnsi" w:hAnsiTheme="minorHAnsi" w:cstheme="minorHAnsi"/>
          <w:color w:val="000000"/>
          <w:sz w:val="18"/>
          <w:szCs w:val="18"/>
        </w:rPr>
      </w:pPr>
    </w:p>
    <w:p w14:paraId="218CA98C" w14:textId="02361C0B" w:rsidR="00D000F9" w:rsidRDefault="00D000F9" w:rsidP="00C939F8">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C939F8">
      <w:pPr>
        <w:ind w:right="49"/>
        <w:jc w:val="both"/>
        <w:rPr>
          <w:rFonts w:asciiTheme="minorHAnsi" w:hAnsiTheme="minorHAnsi" w:cstheme="minorHAnsi"/>
          <w:color w:val="000000"/>
          <w:sz w:val="18"/>
          <w:szCs w:val="18"/>
        </w:rPr>
      </w:pPr>
    </w:p>
    <w:p w14:paraId="3DC9F721" w14:textId="63221455" w:rsidR="00D000F9" w:rsidRPr="006E01AF" w:rsidRDefault="008732DC" w:rsidP="00C939F8">
      <w:pPr>
        <w:numPr>
          <w:ilvl w:val="1"/>
          <w:numId w:val="11"/>
        </w:numPr>
        <w:ind w:left="0" w:right="-93"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C939F8">
      <w:pPr>
        <w:ind w:right="-93"/>
        <w:jc w:val="both"/>
        <w:rPr>
          <w:rFonts w:asciiTheme="minorHAnsi" w:hAnsiTheme="minorHAnsi" w:cstheme="minorHAnsi"/>
          <w:color w:val="000000"/>
          <w:sz w:val="17"/>
          <w:szCs w:val="17"/>
        </w:rPr>
      </w:pPr>
    </w:p>
    <w:p w14:paraId="7CC763C7" w14:textId="5F0F723E" w:rsidR="00D000F9" w:rsidRDefault="00D000F9" w:rsidP="00C939F8">
      <w:pPr>
        <w:ind w:right="-93"/>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C939F8">
      <w:pPr>
        <w:ind w:left="708" w:right="-93"/>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7144FC">
        <w:trPr>
          <w:jc w:val="center"/>
        </w:trPr>
        <w:tc>
          <w:tcPr>
            <w:tcW w:w="2547" w:type="dxa"/>
            <w:shd w:val="clear" w:color="auto" w:fill="D9D9D9" w:themeFill="background1" w:themeFillShade="D9"/>
          </w:tcPr>
          <w:p w14:paraId="2ADE91C6" w14:textId="77777777" w:rsidR="00AC28D9" w:rsidRPr="003763FC" w:rsidRDefault="00AC28D9" w:rsidP="00C939F8">
            <w:pPr>
              <w:ind w:right="-93"/>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763FC" w:rsidRDefault="00AC28D9" w:rsidP="00C939F8">
            <w:pPr>
              <w:ind w:right="-93"/>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AC28D9" w:rsidRPr="006E01AF" w14:paraId="5C4B9060" w14:textId="77777777" w:rsidTr="007144FC">
        <w:trPr>
          <w:jc w:val="center"/>
        </w:trPr>
        <w:tc>
          <w:tcPr>
            <w:tcW w:w="2547" w:type="dxa"/>
            <w:shd w:val="clear" w:color="auto" w:fill="auto"/>
          </w:tcPr>
          <w:p w14:paraId="0B409553" w14:textId="67CFA1C8" w:rsidR="00AC28D9" w:rsidRPr="004214D3" w:rsidRDefault="00243DAC" w:rsidP="00C939F8">
            <w:pPr>
              <w:ind w:right="-93"/>
              <w:jc w:val="center"/>
              <w:rPr>
                <w:rFonts w:asciiTheme="minorHAnsi" w:hAnsiTheme="minorHAnsi" w:cstheme="minorHAnsi"/>
                <w:color w:val="000000"/>
                <w:sz w:val="16"/>
                <w:szCs w:val="16"/>
                <w:lang w:val="es-MX" w:eastAsia="es-MX"/>
              </w:rPr>
            </w:pPr>
            <w:r w:rsidRPr="004214D3">
              <w:rPr>
                <w:rFonts w:asciiTheme="minorHAnsi" w:hAnsiTheme="minorHAnsi" w:cstheme="minorHAnsi"/>
                <w:color w:val="000000"/>
                <w:sz w:val="16"/>
                <w:szCs w:val="16"/>
                <w:lang w:val="es-MX" w:eastAsia="es-MX"/>
              </w:rPr>
              <w:t>6</w:t>
            </w:r>
            <w:r w:rsidR="00AC28D9" w:rsidRPr="004214D3">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1A457670" w:rsidR="00AC28D9" w:rsidRPr="004214D3" w:rsidRDefault="00243DAC" w:rsidP="00C939F8">
            <w:pPr>
              <w:ind w:right="-93"/>
              <w:jc w:val="center"/>
              <w:rPr>
                <w:rFonts w:asciiTheme="minorHAnsi" w:eastAsia="Calibri" w:hAnsiTheme="minorHAnsi" w:cstheme="minorHAnsi"/>
                <w:color w:val="000000"/>
                <w:sz w:val="16"/>
                <w:szCs w:val="16"/>
              </w:rPr>
            </w:pPr>
            <w:r w:rsidRPr="004214D3">
              <w:rPr>
                <w:rFonts w:asciiTheme="minorHAnsi" w:eastAsia="Calibri" w:hAnsiTheme="minorHAnsi" w:cstheme="minorHAnsi"/>
                <w:color w:val="000000"/>
                <w:sz w:val="16"/>
                <w:szCs w:val="16"/>
              </w:rPr>
              <w:t>1 a 7</w:t>
            </w:r>
          </w:p>
        </w:tc>
      </w:tr>
      <w:tr w:rsidR="00243DAC" w:rsidRPr="006E01AF" w14:paraId="173DEF97" w14:textId="77777777" w:rsidTr="007144FC">
        <w:trPr>
          <w:jc w:val="center"/>
        </w:trPr>
        <w:tc>
          <w:tcPr>
            <w:tcW w:w="2547" w:type="dxa"/>
            <w:shd w:val="clear" w:color="auto" w:fill="auto"/>
          </w:tcPr>
          <w:p w14:paraId="4CCA1304" w14:textId="767A0BA4" w:rsidR="00243DAC" w:rsidRPr="004214D3" w:rsidRDefault="00243DAC" w:rsidP="00243DAC">
            <w:pPr>
              <w:ind w:right="-93"/>
              <w:jc w:val="center"/>
              <w:rPr>
                <w:rFonts w:asciiTheme="minorHAnsi" w:hAnsiTheme="minorHAnsi" w:cstheme="minorHAnsi"/>
                <w:color w:val="000000"/>
                <w:sz w:val="16"/>
                <w:szCs w:val="16"/>
                <w:lang w:val="es-MX" w:eastAsia="es-MX"/>
              </w:rPr>
            </w:pPr>
            <w:r w:rsidRPr="004214D3">
              <w:rPr>
                <w:rFonts w:asciiTheme="minorHAnsi" w:hAnsiTheme="minorHAnsi" w:cstheme="minorHAnsi"/>
                <w:color w:val="000000"/>
                <w:sz w:val="16"/>
                <w:szCs w:val="16"/>
                <w:lang w:val="es-MX" w:eastAsia="es-MX"/>
              </w:rPr>
              <w:t>3 meses</w:t>
            </w:r>
          </w:p>
        </w:tc>
        <w:tc>
          <w:tcPr>
            <w:tcW w:w="2126" w:type="dxa"/>
            <w:shd w:val="clear" w:color="auto" w:fill="auto"/>
          </w:tcPr>
          <w:p w14:paraId="7F486454" w14:textId="431D99C0" w:rsidR="00243DAC" w:rsidRPr="004214D3" w:rsidRDefault="00243DAC" w:rsidP="00243DAC">
            <w:pPr>
              <w:ind w:right="-93"/>
              <w:jc w:val="center"/>
              <w:rPr>
                <w:rFonts w:asciiTheme="minorHAnsi" w:eastAsia="Calibri" w:hAnsiTheme="minorHAnsi" w:cstheme="minorHAnsi"/>
                <w:color w:val="000000"/>
                <w:sz w:val="16"/>
                <w:szCs w:val="16"/>
              </w:rPr>
            </w:pPr>
            <w:r w:rsidRPr="004214D3">
              <w:rPr>
                <w:rFonts w:asciiTheme="minorHAnsi" w:eastAsia="Calibri" w:hAnsiTheme="minorHAnsi" w:cstheme="minorHAnsi"/>
                <w:color w:val="000000"/>
                <w:sz w:val="16"/>
                <w:szCs w:val="16"/>
              </w:rPr>
              <w:t>8</w:t>
            </w:r>
          </w:p>
        </w:tc>
      </w:tr>
    </w:tbl>
    <w:p w14:paraId="3C5BC536" w14:textId="77777777" w:rsidR="00D000F9" w:rsidRPr="006E01AF" w:rsidRDefault="00D000F9" w:rsidP="00C939F8">
      <w:pPr>
        <w:ind w:left="708" w:right="-93"/>
        <w:jc w:val="both"/>
        <w:rPr>
          <w:rFonts w:asciiTheme="minorHAnsi" w:hAnsiTheme="minorHAnsi" w:cstheme="minorHAnsi"/>
          <w:color w:val="000000"/>
          <w:sz w:val="17"/>
          <w:szCs w:val="17"/>
        </w:rPr>
      </w:pPr>
    </w:p>
    <w:p w14:paraId="2ED31F19" w14:textId="52744400" w:rsidR="00D000F9" w:rsidRPr="00B00081" w:rsidRDefault="00D000F9" w:rsidP="00C939F8">
      <w:pPr>
        <w:ind w:right="-93"/>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xml:space="preserve">” de esta convocatoria. Asimismo, el proveedor adjudicado deberá entregar junto con los bienes una garantía de fabricación con cobertura amplia por los periodos antes señalados, contra vicios ocultos, defectos de fabricación o </w:t>
      </w:r>
      <w:r w:rsidRPr="00B00081">
        <w:rPr>
          <w:rFonts w:asciiTheme="minorHAnsi" w:hAnsiTheme="minorHAnsi" w:cstheme="minorHAnsi"/>
          <w:color w:val="000000"/>
          <w:sz w:val="16"/>
          <w:szCs w:val="16"/>
        </w:rPr>
        <w:lastRenderedPageBreak/>
        <w:t>cualquier daño que presenten, la cual deberá entregar a la Universidad por escrito en papel membretado, debidamente firmada por el representante legal.</w:t>
      </w:r>
    </w:p>
    <w:p w14:paraId="745CC7EA" w14:textId="3A91EA86" w:rsidR="00D000F9" w:rsidRDefault="00D000F9" w:rsidP="008732DC">
      <w:pPr>
        <w:ind w:right="567"/>
        <w:jc w:val="both"/>
        <w:rPr>
          <w:rFonts w:asciiTheme="minorHAnsi" w:hAnsiTheme="minorHAnsi" w:cstheme="minorHAnsi"/>
          <w:color w:val="000000"/>
          <w:sz w:val="17"/>
          <w:szCs w:val="17"/>
        </w:rPr>
      </w:pPr>
    </w:p>
    <w:p w14:paraId="266E40F0" w14:textId="307C2DE2"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C939F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C939F8">
      <w:pPr>
        <w:ind w:left="708" w:right="49"/>
        <w:jc w:val="both"/>
        <w:rPr>
          <w:rFonts w:asciiTheme="minorHAnsi" w:hAnsiTheme="minorHAnsi" w:cstheme="minorHAnsi"/>
          <w:color w:val="000000"/>
          <w:sz w:val="17"/>
          <w:szCs w:val="17"/>
          <w:lang w:val="es-MX"/>
        </w:rPr>
      </w:pPr>
    </w:p>
    <w:p w14:paraId="2FE7266A" w14:textId="0E518A5F" w:rsidR="00D000F9" w:rsidRPr="006E01AF" w:rsidRDefault="00D000F9" w:rsidP="00C939F8">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C939F8">
      <w:pPr>
        <w:ind w:left="708" w:right="49"/>
        <w:jc w:val="both"/>
        <w:rPr>
          <w:rFonts w:asciiTheme="minorHAnsi" w:hAnsiTheme="minorHAnsi" w:cstheme="minorHAnsi"/>
          <w:color w:val="000000"/>
          <w:sz w:val="17"/>
          <w:szCs w:val="17"/>
          <w:lang w:val="es-MX"/>
        </w:rPr>
      </w:pPr>
    </w:p>
    <w:p w14:paraId="5511949C" w14:textId="77777777" w:rsidR="00D000F9" w:rsidRPr="006E01AF" w:rsidRDefault="00D000F9" w:rsidP="00C939F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C939F8">
      <w:pPr>
        <w:ind w:left="708" w:right="49"/>
        <w:jc w:val="both"/>
        <w:rPr>
          <w:rFonts w:asciiTheme="minorHAnsi" w:hAnsiTheme="minorHAnsi" w:cstheme="minorHAnsi"/>
          <w:color w:val="000000"/>
          <w:sz w:val="17"/>
          <w:szCs w:val="17"/>
          <w:lang w:val="es-MX"/>
        </w:rPr>
      </w:pPr>
    </w:p>
    <w:p w14:paraId="07CBC6B7" w14:textId="4D221738" w:rsidR="00D000F9" w:rsidRPr="006E01AF" w:rsidRDefault="00D000F9" w:rsidP="00C939F8">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C939F8">
      <w:pPr>
        <w:ind w:right="49"/>
        <w:jc w:val="both"/>
        <w:rPr>
          <w:rFonts w:asciiTheme="minorHAnsi" w:hAnsiTheme="minorHAnsi" w:cstheme="minorHAnsi"/>
          <w:b/>
          <w:color w:val="000000"/>
          <w:sz w:val="17"/>
          <w:szCs w:val="17"/>
          <w:lang w:val="es-MX"/>
        </w:rPr>
      </w:pPr>
    </w:p>
    <w:p w14:paraId="3876F712" w14:textId="77777777" w:rsidR="00D000F9" w:rsidRPr="006E01AF" w:rsidRDefault="00D000F9" w:rsidP="00C939F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C939F8">
      <w:pPr>
        <w:tabs>
          <w:tab w:val="left" w:pos="567"/>
        </w:tabs>
        <w:ind w:left="567" w:right="49" w:hanging="567"/>
        <w:jc w:val="both"/>
        <w:rPr>
          <w:rFonts w:asciiTheme="minorHAnsi" w:hAnsiTheme="minorHAnsi" w:cstheme="minorHAnsi"/>
          <w:sz w:val="17"/>
          <w:szCs w:val="17"/>
          <w:lang w:val="es-MX"/>
        </w:rPr>
      </w:pPr>
    </w:p>
    <w:p w14:paraId="32549A03" w14:textId="6A4F59CE" w:rsidR="00D000F9" w:rsidRPr="006E01AF" w:rsidRDefault="009025A3" w:rsidP="00C939F8">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C939F8">
      <w:pPr>
        <w:ind w:left="567" w:right="49" w:hanging="567"/>
        <w:jc w:val="both"/>
        <w:rPr>
          <w:rFonts w:asciiTheme="minorHAnsi" w:hAnsiTheme="minorHAnsi" w:cstheme="minorHAnsi"/>
          <w:b/>
          <w:color w:val="000000"/>
          <w:sz w:val="17"/>
          <w:szCs w:val="17"/>
        </w:rPr>
      </w:pPr>
    </w:p>
    <w:p w14:paraId="49073B26" w14:textId="77777777" w:rsidR="00D000F9" w:rsidRPr="006E01AF" w:rsidRDefault="00D000F9" w:rsidP="00C939F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C939F8">
      <w:pPr>
        <w:ind w:left="709" w:right="49"/>
        <w:jc w:val="both"/>
        <w:rPr>
          <w:rFonts w:asciiTheme="minorHAnsi" w:hAnsiTheme="minorHAnsi" w:cstheme="minorHAnsi"/>
          <w:color w:val="000000"/>
          <w:sz w:val="17"/>
          <w:szCs w:val="17"/>
        </w:rPr>
      </w:pPr>
    </w:p>
    <w:p w14:paraId="64D45132" w14:textId="7CEFCDCF" w:rsidR="00D000F9" w:rsidRPr="006E01AF" w:rsidRDefault="009025A3" w:rsidP="00C939F8">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C939F8">
      <w:pPr>
        <w:ind w:left="567" w:right="49" w:hanging="567"/>
        <w:jc w:val="both"/>
        <w:rPr>
          <w:rFonts w:asciiTheme="minorHAnsi" w:hAnsiTheme="minorHAnsi" w:cstheme="minorHAnsi"/>
          <w:b/>
          <w:color w:val="000000"/>
          <w:sz w:val="17"/>
          <w:szCs w:val="17"/>
        </w:rPr>
      </w:pPr>
    </w:p>
    <w:p w14:paraId="53E41C4A" w14:textId="38566044" w:rsidR="00D000F9" w:rsidRDefault="00D000F9" w:rsidP="00C939F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4B7F0C2" w14:textId="77777777" w:rsidR="008732DC" w:rsidRPr="006E01AF" w:rsidRDefault="008732DC" w:rsidP="00C939F8">
      <w:pPr>
        <w:ind w:right="49"/>
        <w:jc w:val="both"/>
        <w:rPr>
          <w:rFonts w:asciiTheme="minorHAnsi" w:hAnsiTheme="minorHAnsi" w:cstheme="minorHAnsi"/>
          <w:color w:val="000000"/>
          <w:sz w:val="17"/>
          <w:szCs w:val="17"/>
        </w:rPr>
      </w:pPr>
    </w:p>
    <w:p w14:paraId="711E15D3" w14:textId="77777777" w:rsidR="00D000F9" w:rsidRPr="006E01AF" w:rsidRDefault="00D000F9" w:rsidP="00C939F8">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C939F8">
      <w:pPr>
        <w:numPr>
          <w:ilvl w:val="0"/>
          <w:numId w:val="7"/>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C939F8">
      <w:pPr>
        <w:tabs>
          <w:tab w:val="left" w:pos="567"/>
        </w:tabs>
        <w:ind w:left="567" w:right="49" w:hanging="567"/>
        <w:jc w:val="both"/>
        <w:rPr>
          <w:rFonts w:asciiTheme="minorHAnsi" w:hAnsiTheme="minorHAnsi" w:cstheme="minorHAnsi"/>
          <w:sz w:val="17"/>
          <w:szCs w:val="17"/>
          <w:lang w:val="es-MX"/>
        </w:rPr>
      </w:pPr>
    </w:p>
    <w:p w14:paraId="3B48404D" w14:textId="417C2294" w:rsidR="00D000F9" w:rsidRDefault="009025A3" w:rsidP="00C939F8">
      <w:pPr>
        <w:ind w:left="709" w:right="4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C939F8">
      <w:pPr>
        <w:ind w:left="709" w:right="49" w:hanging="709"/>
        <w:jc w:val="both"/>
        <w:rPr>
          <w:rFonts w:asciiTheme="minorHAnsi" w:hAnsiTheme="minorHAnsi" w:cstheme="minorHAnsi"/>
          <w:color w:val="000000"/>
          <w:sz w:val="17"/>
          <w:szCs w:val="17"/>
        </w:rPr>
      </w:pPr>
    </w:p>
    <w:p w14:paraId="5DD79E91" w14:textId="73DF03A3" w:rsidR="00D000F9" w:rsidRDefault="00D000F9" w:rsidP="00C939F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6E01AF" w:rsidRDefault="008732DC" w:rsidP="00C939F8">
      <w:pPr>
        <w:ind w:right="49"/>
        <w:jc w:val="both"/>
        <w:rPr>
          <w:rFonts w:asciiTheme="minorHAnsi" w:hAnsiTheme="minorHAnsi" w:cstheme="minorHAnsi"/>
          <w:color w:val="000000"/>
          <w:sz w:val="17"/>
          <w:szCs w:val="17"/>
        </w:rPr>
      </w:pPr>
    </w:p>
    <w:p w14:paraId="33EAFD4A" w14:textId="77777777" w:rsidR="00D000F9" w:rsidRPr="006E01AF" w:rsidRDefault="00D000F9" w:rsidP="00C939F8">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C939F8">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C939F8">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C939F8">
      <w:pPr>
        <w:numPr>
          <w:ilvl w:val="0"/>
          <w:numId w:val="8"/>
        </w:num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C939F8">
      <w:pPr>
        <w:tabs>
          <w:tab w:val="left" w:pos="1740"/>
        </w:tabs>
        <w:ind w:left="709" w:right="49"/>
        <w:jc w:val="both"/>
        <w:rPr>
          <w:rFonts w:asciiTheme="minorHAnsi" w:hAnsiTheme="minorHAnsi" w:cstheme="minorHAnsi"/>
          <w:color w:val="000000"/>
          <w:sz w:val="17"/>
          <w:szCs w:val="17"/>
        </w:rPr>
      </w:pPr>
    </w:p>
    <w:p w14:paraId="3E5E883F" w14:textId="2E952AE3" w:rsidR="00D000F9" w:rsidRPr="006E01AF" w:rsidRDefault="00D000F9" w:rsidP="00C939F8">
      <w:pPr>
        <w:ind w:left="709" w:right="4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C939F8">
      <w:pPr>
        <w:ind w:left="709" w:right="49" w:hanging="709"/>
        <w:jc w:val="both"/>
        <w:rPr>
          <w:rFonts w:asciiTheme="minorHAnsi" w:hAnsiTheme="minorHAnsi" w:cstheme="minorHAnsi"/>
          <w:b/>
          <w:color w:val="000000"/>
          <w:sz w:val="17"/>
          <w:szCs w:val="17"/>
        </w:rPr>
      </w:pPr>
    </w:p>
    <w:p w14:paraId="7E064268" w14:textId="77777777" w:rsidR="00D000F9" w:rsidRPr="006E01AF" w:rsidRDefault="00D000F9" w:rsidP="00C939F8">
      <w:pPr>
        <w:autoSpaceDE w:val="0"/>
        <w:autoSpaceDN w:val="0"/>
        <w:adjustRightInd w:val="0"/>
        <w:ind w:right="-93"/>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C939F8">
      <w:pPr>
        <w:ind w:left="709" w:right="-93" w:hanging="709"/>
        <w:jc w:val="both"/>
        <w:rPr>
          <w:rFonts w:asciiTheme="minorHAnsi" w:hAnsiTheme="minorHAnsi" w:cstheme="minorHAnsi"/>
          <w:b/>
          <w:color w:val="000000"/>
          <w:sz w:val="17"/>
          <w:szCs w:val="17"/>
        </w:rPr>
      </w:pPr>
    </w:p>
    <w:p w14:paraId="046D303E" w14:textId="26519321" w:rsidR="00D000F9" w:rsidRPr="006E01AF" w:rsidRDefault="009025A3" w:rsidP="00C939F8">
      <w:pPr>
        <w:ind w:left="709" w:right="-93"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C939F8">
      <w:pPr>
        <w:ind w:left="709" w:right="-93"/>
        <w:jc w:val="both"/>
        <w:rPr>
          <w:rFonts w:asciiTheme="minorHAnsi" w:hAnsiTheme="minorHAnsi" w:cstheme="minorHAnsi"/>
          <w:color w:val="000000"/>
          <w:sz w:val="17"/>
          <w:szCs w:val="17"/>
        </w:rPr>
      </w:pPr>
    </w:p>
    <w:p w14:paraId="1CFF9B21" w14:textId="33CEE17C" w:rsidR="00D000F9" w:rsidRPr="006E01AF" w:rsidRDefault="00D000F9" w:rsidP="00C939F8">
      <w:pPr>
        <w:ind w:right="-93"/>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C939F8">
      <w:pPr>
        <w:ind w:right="-93"/>
        <w:jc w:val="both"/>
        <w:rPr>
          <w:rFonts w:asciiTheme="minorHAnsi" w:hAnsiTheme="minorHAnsi" w:cstheme="minorHAnsi"/>
          <w:b/>
          <w:sz w:val="17"/>
          <w:szCs w:val="17"/>
        </w:rPr>
      </w:pPr>
    </w:p>
    <w:p w14:paraId="316CA524" w14:textId="7D75EA6E" w:rsidR="00D000F9" w:rsidRPr="006E01AF" w:rsidRDefault="00D000F9" w:rsidP="00C939F8">
      <w:pPr>
        <w:ind w:right="-93"/>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C939F8">
      <w:pPr>
        <w:ind w:right="-93"/>
        <w:jc w:val="both"/>
        <w:rPr>
          <w:rFonts w:asciiTheme="minorHAnsi" w:hAnsiTheme="minorHAnsi" w:cstheme="minorHAnsi"/>
          <w:b/>
          <w:bCs/>
          <w:sz w:val="17"/>
          <w:szCs w:val="17"/>
        </w:rPr>
      </w:pPr>
    </w:p>
    <w:p w14:paraId="42F57522" w14:textId="77777777" w:rsidR="00D000F9" w:rsidRPr="006E01AF" w:rsidRDefault="00D000F9" w:rsidP="00C939F8">
      <w:pPr>
        <w:ind w:right="-93"/>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19"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4E3E3C8B" w:rsidR="00CE553F" w:rsidRPr="00CE553F" w:rsidRDefault="0063043F" w:rsidP="00CE553F">
      <w:pPr>
        <w:widowControl/>
        <w:ind w:right="567"/>
        <w:jc w:val="center"/>
        <w:rPr>
          <w:rFonts w:asciiTheme="minorHAnsi" w:hAnsiTheme="minorHAnsi" w:cstheme="minorHAnsi"/>
          <w:b/>
          <w:color w:val="000000"/>
        </w:rPr>
      </w:pPr>
      <w:r w:rsidRPr="00C939F8">
        <w:rPr>
          <w:rFonts w:asciiTheme="minorHAnsi" w:hAnsiTheme="minorHAnsi" w:cstheme="minorHAnsi"/>
          <w:b/>
          <w:color w:val="000000"/>
        </w:rPr>
        <w:t>AGUASCALIENTES, AGS., 26</w:t>
      </w:r>
      <w:r w:rsidR="00CE553F" w:rsidRPr="00C939F8">
        <w:rPr>
          <w:rFonts w:asciiTheme="minorHAnsi" w:hAnsiTheme="minorHAnsi" w:cstheme="minorHAnsi"/>
          <w:b/>
          <w:color w:val="000000"/>
        </w:rPr>
        <w:t xml:space="preserve"> DE </w:t>
      </w:r>
      <w:r w:rsidRPr="00C939F8">
        <w:rPr>
          <w:rFonts w:asciiTheme="minorHAnsi" w:hAnsiTheme="minorHAnsi" w:cstheme="minorHAnsi"/>
          <w:b/>
          <w:color w:val="000000"/>
        </w:rPr>
        <w:t>MARZO</w:t>
      </w:r>
      <w:r w:rsidR="00CE553F" w:rsidRPr="00C939F8">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492B4D3C" w:rsidR="00886583" w:rsidRDefault="00886583" w:rsidP="00D000F9">
      <w:pPr>
        <w:tabs>
          <w:tab w:val="left" w:pos="9923"/>
        </w:tabs>
        <w:ind w:left="-142" w:right="567"/>
        <w:jc w:val="center"/>
        <w:rPr>
          <w:rFonts w:asciiTheme="minorHAnsi" w:hAnsiTheme="minorHAnsi" w:cstheme="minorHAnsi"/>
          <w:b/>
          <w:color w:val="000000"/>
          <w:sz w:val="18"/>
          <w:szCs w:val="18"/>
        </w:rPr>
      </w:pPr>
    </w:p>
    <w:p w14:paraId="1D3EE2C5" w14:textId="39F7F3CC" w:rsidR="00886583" w:rsidRDefault="00886583" w:rsidP="00D000F9">
      <w:pPr>
        <w:tabs>
          <w:tab w:val="left" w:pos="9923"/>
        </w:tabs>
        <w:ind w:left="-142" w:right="567"/>
        <w:jc w:val="center"/>
        <w:rPr>
          <w:rFonts w:asciiTheme="minorHAnsi" w:hAnsiTheme="minorHAnsi" w:cstheme="minorHAnsi"/>
          <w:b/>
          <w:color w:val="000000"/>
          <w:sz w:val="18"/>
          <w:szCs w:val="18"/>
        </w:rPr>
      </w:pPr>
    </w:p>
    <w:p w14:paraId="4BB24BA1" w14:textId="6023CEEE" w:rsidR="00355BA5" w:rsidRDefault="00355BA5" w:rsidP="00D000F9">
      <w:pPr>
        <w:tabs>
          <w:tab w:val="left" w:pos="9923"/>
        </w:tabs>
        <w:ind w:left="-142" w:right="567"/>
        <w:jc w:val="center"/>
        <w:rPr>
          <w:rFonts w:asciiTheme="minorHAnsi" w:hAnsiTheme="minorHAnsi" w:cstheme="minorHAnsi"/>
          <w:b/>
          <w:color w:val="000000"/>
          <w:sz w:val="18"/>
          <w:szCs w:val="18"/>
        </w:rPr>
      </w:pPr>
    </w:p>
    <w:p w14:paraId="5AA0AC93"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026E8B19" w14:textId="6C574DA3" w:rsidR="00F73F67" w:rsidRDefault="00F73F67" w:rsidP="00D000F9">
      <w:pPr>
        <w:tabs>
          <w:tab w:val="left" w:pos="9923"/>
        </w:tabs>
        <w:ind w:left="-142" w:right="567"/>
        <w:jc w:val="center"/>
        <w:rPr>
          <w:rFonts w:asciiTheme="minorHAnsi" w:hAnsiTheme="minorHAnsi" w:cstheme="minorHAnsi"/>
          <w:b/>
          <w:color w:val="000000"/>
          <w:sz w:val="18"/>
          <w:szCs w:val="18"/>
        </w:rPr>
      </w:pPr>
    </w:p>
    <w:p w14:paraId="6C4A510F" w14:textId="2A381FC7" w:rsidR="00231FCB" w:rsidRDefault="00231FCB" w:rsidP="00D000F9">
      <w:pPr>
        <w:tabs>
          <w:tab w:val="left" w:pos="9923"/>
        </w:tabs>
        <w:ind w:left="-142" w:right="567"/>
        <w:jc w:val="center"/>
        <w:rPr>
          <w:rFonts w:asciiTheme="minorHAnsi" w:hAnsiTheme="minorHAnsi" w:cstheme="minorHAnsi"/>
          <w:b/>
          <w:color w:val="000000"/>
          <w:sz w:val="18"/>
          <w:szCs w:val="18"/>
        </w:rPr>
      </w:pPr>
    </w:p>
    <w:p w14:paraId="4627EB03" w14:textId="60BD7768" w:rsidR="00231FCB" w:rsidRDefault="00231FCB" w:rsidP="00D000F9">
      <w:pPr>
        <w:tabs>
          <w:tab w:val="left" w:pos="9923"/>
        </w:tabs>
        <w:ind w:left="-142" w:right="567"/>
        <w:jc w:val="center"/>
        <w:rPr>
          <w:rFonts w:asciiTheme="minorHAnsi" w:hAnsiTheme="minorHAnsi" w:cstheme="minorHAnsi"/>
          <w:b/>
          <w:color w:val="000000"/>
          <w:sz w:val="18"/>
          <w:szCs w:val="18"/>
        </w:rPr>
      </w:pPr>
    </w:p>
    <w:p w14:paraId="5F9ACDFC" w14:textId="5267EEBB" w:rsidR="00231FCB" w:rsidRDefault="00231FCB" w:rsidP="00D000F9">
      <w:pPr>
        <w:tabs>
          <w:tab w:val="left" w:pos="9923"/>
        </w:tabs>
        <w:ind w:left="-142" w:right="567"/>
        <w:jc w:val="center"/>
        <w:rPr>
          <w:rFonts w:asciiTheme="minorHAnsi" w:hAnsiTheme="minorHAnsi" w:cstheme="minorHAnsi"/>
          <w:b/>
          <w:color w:val="000000"/>
          <w:sz w:val="18"/>
          <w:szCs w:val="18"/>
        </w:rPr>
      </w:pPr>
    </w:p>
    <w:p w14:paraId="783E698D" w14:textId="391E2A11" w:rsidR="00231FCB" w:rsidRDefault="00231FCB" w:rsidP="00D000F9">
      <w:pPr>
        <w:tabs>
          <w:tab w:val="left" w:pos="9923"/>
        </w:tabs>
        <w:ind w:left="-142" w:right="567"/>
        <w:jc w:val="center"/>
        <w:rPr>
          <w:rFonts w:asciiTheme="minorHAnsi" w:hAnsiTheme="minorHAnsi" w:cstheme="minorHAnsi"/>
          <w:b/>
          <w:color w:val="000000"/>
          <w:sz w:val="18"/>
          <w:szCs w:val="18"/>
        </w:rPr>
      </w:pPr>
    </w:p>
    <w:p w14:paraId="5540AF48" w14:textId="77777777" w:rsidR="00231FCB" w:rsidRDefault="00231FCB" w:rsidP="00D000F9">
      <w:pPr>
        <w:tabs>
          <w:tab w:val="left" w:pos="9923"/>
        </w:tabs>
        <w:ind w:left="-142" w:right="567"/>
        <w:jc w:val="center"/>
        <w:rPr>
          <w:rFonts w:asciiTheme="minorHAnsi" w:hAnsiTheme="minorHAnsi" w:cstheme="minorHAnsi"/>
          <w:b/>
          <w:color w:val="000000"/>
          <w:sz w:val="18"/>
          <w:szCs w:val="18"/>
        </w:rPr>
      </w:pPr>
    </w:p>
    <w:p w14:paraId="3A487522" w14:textId="695A1ACF" w:rsidR="00F73F67" w:rsidRDefault="00F73F67" w:rsidP="00D000F9">
      <w:pPr>
        <w:tabs>
          <w:tab w:val="left" w:pos="9923"/>
        </w:tabs>
        <w:ind w:left="-142" w:right="567"/>
        <w:jc w:val="center"/>
        <w:rPr>
          <w:rFonts w:asciiTheme="minorHAnsi" w:hAnsiTheme="minorHAnsi" w:cstheme="minorHAnsi"/>
          <w:b/>
          <w:color w:val="000000"/>
          <w:sz w:val="18"/>
          <w:szCs w:val="18"/>
        </w:rPr>
      </w:pPr>
    </w:p>
    <w:p w14:paraId="6FF513ED" w14:textId="4B58546E" w:rsidR="00F42E3E" w:rsidRDefault="00F42E3E" w:rsidP="00D000F9">
      <w:pPr>
        <w:tabs>
          <w:tab w:val="left" w:pos="9923"/>
        </w:tabs>
        <w:ind w:left="-142" w:right="567"/>
        <w:jc w:val="center"/>
        <w:rPr>
          <w:rFonts w:asciiTheme="minorHAnsi" w:hAnsiTheme="minorHAnsi" w:cstheme="minorHAnsi"/>
          <w:b/>
          <w:color w:val="000000"/>
          <w:sz w:val="18"/>
          <w:szCs w:val="18"/>
        </w:rPr>
      </w:pPr>
    </w:p>
    <w:p w14:paraId="6C3F3B46" w14:textId="7EE345AE"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8D459F" w:rsidRPr="00674812" w14:paraId="1E01E15F" w14:textId="77777777" w:rsidTr="003763FC">
        <w:trPr>
          <w:jc w:val="center"/>
        </w:trPr>
        <w:tc>
          <w:tcPr>
            <w:tcW w:w="384"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3763FC">
        <w:trPr>
          <w:jc w:val="center"/>
        </w:trPr>
        <w:tc>
          <w:tcPr>
            <w:tcW w:w="384"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8BF9A2A" w14:textId="51C54748" w:rsidR="00EC5348" w:rsidRPr="00674812" w:rsidRDefault="00C56E79" w:rsidP="000C7588">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 xml:space="preserve">CENTRO DE CIENCIAS BÁSICAS </w:t>
            </w:r>
          </w:p>
        </w:tc>
        <w:tc>
          <w:tcPr>
            <w:tcW w:w="871"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3763FC">
        <w:trPr>
          <w:jc w:val="center"/>
        </w:trPr>
        <w:tc>
          <w:tcPr>
            <w:tcW w:w="384"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FC0B352" w14:textId="42B81291" w:rsidR="00491ACD" w:rsidRPr="00674812" w:rsidRDefault="00C56E79" w:rsidP="000C7588">
            <w:pPr>
              <w:autoSpaceDE w:val="0"/>
              <w:autoSpaceDN w:val="0"/>
              <w:adjustRightInd w:val="0"/>
              <w:jc w:val="center"/>
              <w:rPr>
                <w:rFonts w:asciiTheme="minorHAnsi" w:hAnsiTheme="minorHAnsi" w:cstheme="minorHAnsi"/>
                <w:b/>
                <w:sz w:val="16"/>
                <w:szCs w:val="16"/>
              </w:rPr>
            </w:pPr>
            <w:r>
              <w:rPr>
                <w:rFonts w:ascii="Calibri" w:hAnsi="Calibri" w:cs="Calibri"/>
                <w:b/>
                <w:bCs/>
                <w:color w:val="000000"/>
                <w:sz w:val="16"/>
                <w:szCs w:val="16"/>
                <w:lang w:val="es-MX" w:eastAsia="es-MX"/>
              </w:rPr>
              <w:t xml:space="preserve">BIOTERIO DE CRIANZA </w:t>
            </w:r>
          </w:p>
        </w:tc>
        <w:tc>
          <w:tcPr>
            <w:tcW w:w="871"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C56E79" w:rsidRPr="00674812" w14:paraId="7D38AE7C" w14:textId="77777777" w:rsidTr="00F426B8">
        <w:trPr>
          <w:trHeight w:val="43"/>
          <w:jc w:val="center"/>
        </w:trPr>
        <w:tc>
          <w:tcPr>
            <w:tcW w:w="384" w:type="pct"/>
            <w:shd w:val="clear" w:color="auto" w:fill="auto"/>
          </w:tcPr>
          <w:p w14:paraId="492FB1C9" w14:textId="77777777"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t>1</w:t>
            </w:r>
          </w:p>
        </w:tc>
        <w:tc>
          <w:tcPr>
            <w:tcW w:w="3166" w:type="pct"/>
          </w:tcPr>
          <w:p w14:paraId="209D1FA7" w14:textId="77777777" w:rsid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BEBEDERO COMPLETO PARA ROEDOR, INCLUYE: BOTELLA DE POLIPROPILENO DE BOCA ANCHA, EMPAQUE TIPO RING Y PIPETA RECTA DE AC. INOX. DE 6.3 cm. DE LONG. BEBEDERO CON SISTEMA ANTIGOTEO. MARCA MG 500 ML.</w:t>
            </w:r>
          </w:p>
          <w:p w14:paraId="21860031" w14:textId="09B5DAF2"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2CC21D30" w14:textId="11963CEB"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Pieza</w:t>
            </w:r>
          </w:p>
        </w:tc>
        <w:tc>
          <w:tcPr>
            <w:tcW w:w="579" w:type="pct"/>
            <w:shd w:val="clear" w:color="auto" w:fill="auto"/>
            <w:vAlign w:val="center"/>
          </w:tcPr>
          <w:p w14:paraId="2DE6758F" w14:textId="4BABC010"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100</w:t>
            </w:r>
          </w:p>
        </w:tc>
      </w:tr>
      <w:tr w:rsidR="00C56E79" w:rsidRPr="00674812" w14:paraId="4E0DBA38" w14:textId="77777777" w:rsidTr="004B32DD">
        <w:trPr>
          <w:trHeight w:val="43"/>
          <w:jc w:val="center"/>
        </w:trPr>
        <w:tc>
          <w:tcPr>
            <w:tcW w:w="384" w:type="pct"/>
            <w:shd w:val="clear" w:color="auto" w:fill="auto"/>
          </w:tcPr>
          <w:p w14:paraId="028ACC74" w14:textId="77777777"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t>2</w:t>
            </w:r>
          </w:p>
        </w:tc>
        <w:tc>
          <w:tcPr>
            <w:tcW w:w="3166" w:type="pct"/>
          </w:tcPr>
          <w:p w14:paraId="3FED9EAD" w14:textId="77777777"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CAJA PARA ALOJAR ROEDORES DE LABORATORIO, MANUFACTURADA EN ACRILICO CRISTAL TRANSPARENTE DE 6 </w:t>
            </w:r>
            <w:proofErr w:type="spellStart"/>
            <w:r w:rsidRPr="00C56E79">
              <w:rPr>
                <w:rFonts w:asciiTheme="minorHAnsi" w:hAnsiTheme="minorHAnsi" w:cstheme="minorHAnsi"/>
                <w:sz w:val="16"/>
                <w:szCs w:val="16"/>
              </w:rPr>
              <w:t>mm.</w:t>
            </w:r>
            <w:proofErr w:type="spellEnd"/>
            <w:r w:rsidRPr="00C56E79">
              <w:rPr>
                <w:rFonts w:asciiTheme="minorHAnsi" w:hAnsiTheme="minorHAnsi" w:cstheme="minorHAnsi"/>
                <w:sz w:val="16"/>
                <w:szCs w:val="16"/>
              </w:rPr>
              <w:t xml:space="preserve"> DE ESPESOR, MARCA MG</w:t>
            </w:r>
          </w:p>
          <w:p w14:paraId="19ED36F5"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3C62075B" w14:textId="362FA962"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TAMAÑO: JUMBO </w:t>
            </w:r>
          </w:p>
          <w:p w14:paraId="17C10A4C" w14:textId="77777777"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 </w:t>
            </w:r>
          </w:p>
          <w:p w14:paraId="094C20E4" w14:textId="77777777" w:rsid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 MEDIDAS: 43 x 53 x 20 cm.</w:t>
            </w:r>
          </w:p>
          <w:p w14:paraId="458CE00F" w14:textId="068A78E2"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487C8833" w14:textId="026C67DE"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Pieza</w:t>
            </w:r>
          </w:p>
        </w:tc>
        <w:tc>
          <w:tcPr>
            <w:tcW w:w="579" w:type="pct"/>
            <w:shd w:val="clear" w:color="auto" w:fill="auto"/>
            <w:vAlign w:val="center"/>
          </w:tcPr>
          <w:p w14:paraId="6C81E3D1" w14:textId="13D95125"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40</w:t>
            </w:r>
          </w:p>
        </w:tc>
      </w:tr>
      <w:tr w:rsidR="00C56E79" w:rsidRPr="00674812" w14:paraId="2232BE24" w14:textId="77777777" w:rsidTr="00641B16">
        <w:trPr>
          <w:trHeight w:val="94"/>
          <w:jc w:val="center"/>
        </w:trPr>
        <w:tc>
          <w:tcPr>
            <w:tcW w:w="384" w:type="pct"/>
            <w:shd w:val="clear" w:color="auto" w:fill="auto"/>
          </w:tcPr>
          <w:p w14:paraId="7FADC264" w14:textId="77777777"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t>3</w:t>
            </w:r>
          </w:p>
        </w:tc>
        <w:tc>
          <w:tcPr>
            <w:tcW w:w="3166" w:type="pct"/>
          </w:tcPr>
          <w:p w14:paraId="23E63A9F" w14:textId="77777777" w:rsidR="00C56E79" w:rsidRPr="00C56E79" w:rsidRDefault="00C56E79" w:rsidP="00C56E79">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sz w:val="16"/>
                <w:szCs w:val="16"/>
              </w:rPr>
              <w:t xml:space="preserve">TAPA CON DEPRESION LATERAL QUE HACE LAS VECES DE COMEDERO Y PORTABEBEDERO, MANUFACTURADA CON ALAMBRE ACERO INOXIDABLE C. 14, AJUSTA A LAS CAJAS EN EL PUNTO ANTERIOR. </w:t>
            </w:r>
            <w:r w:rsidRPr="00C56E79">
              <w:rPr>
                <w:rFonts w:asciiTheme="minorHAnsi" w:hAnsiTheme="minorHAnsi" w:cstheme="minorHAnsi"/>
                <w:b/>
                <w:sz w:val="16"/>
                <w:szCs w:val="16"/>
              </w:rPr>
              <w:t>MARCA MG</w:t>
            </w:r>
          </w:p>
          <w:p w14:paraId="5263B470"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560DFBE3" w14:textId="1E4E6AC1"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TAMAÑO JUMBO</w:t>
            </w:r>
          </w:p>
          <w:p w14:paraId="71850D14"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6D608E90" w14:textId="77777777" w:rsid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MEDIDAS 43 x 53 cm.</w:t>
            </w:r>
          </w:p>
          <w:p w14:paraId="6374990B" w14:textId="750C2125"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0B201EF4" w14:textId="49D7F2B4"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Pieza</w:t>
            </w:r>
          </w:p>
        </w:tc>
        <w:tc>
          <w:tcPr>
            <w:tcW w:w="579" w:type="pct"/>
            <w:shd w:val="clear" w:color="auto" w:fill="auto"/>
            <w:vAlign w:val="center"/>
          </w:tcPr>
          <w:p w14:paraId="6A5035F4" w14:textId="7C86C1DF"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40</w:t>
            </w:r>
          </w:p>
        </w:tc>
      </w:tr>
      <w:tr w:rsidR="00C56E79" w:rsidRPr="00674812" w14:paraId="002F9DB9" w14:textId="77777777" w:rsidTr="00E13BCD">
        <w:trPr>
          <w:trHeight w:val="94"/>
          <w:jc w:val="center"/>
        </w:trPr>
        <w:tc>
          <w:tcPr>
            <w:tcW w:w="384" w:type="pct"/>
            <w:shd w:val="clear" w:color="auto" w:fill="auto"/>
          </w:tcPr>
          <w:p w14:paraId="0FB51F28" w14:textId="77777777"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t>4</w:t>
            </w:r>
          </w:p>
        </w:tc>
        <w:tc>
          <w:tcPr>
            <w:tcW w:w="3166" w:type="pct"/>
          </w:tcPr>
          <w:p w14:paraId="58067F83" w14:textId="2704F803" w:rsidR="00C56E79" w:rsidRPr="00C56E79" w:rsidRDefault="00C56E79" w:rsidP="00C56E79">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 xml:space="preserve">PMIL5001 </w:t>
            </w:r>
          </w:p>
          <w:p w14:paraId="04AB59EB"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0C56A39A" w14:textId="0442E833"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ALIMENTO CONVENCIONAL, COMPLETO Y EXCLUSIVO PARA ROEDORES DE LABORATORIO EN ETAPA DE MANTENIMIENTO. LABORATORY RODENT DIET,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p>
          <w:p w14:paraId="72CF0AB5"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2E6D4F10" w14:textId="77777777" w:rsidR="00C56E79" w:rsidRDefault="00474AEF"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1 SOLA EXHIBICIÓN.</w:t>
            </w:r>
          </w:p>
          <w:p w14:paraId="66BDAF7D" w14:textId="67D9ED31"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5F1C6B2C" w14:textId="77777777" w:rsidR="00C56E79" w:rsidRPr="00C56E79" w:rsidRDefault="00C56E79" w:rsidP="00C56E79">
            <w:pPr>
              <w:jc w:val="center"/>
              <w:rPr>
                <w:rFonts w:ascii="Arial" w:eastAsia="Calibri" w:hAnsi="Arial" w:cs="Arial"/>
                <w:color w:val="000000"/>
                <w:sz w:val="14"/>
                <w:szCs w:val="16"/>
                <w:lang w:val="es-MX" w:eastAsia="es-MX"/>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 xml:space="preserve">DE 22.67 KG </w:t>
            </w:r>
          </w:p>
          <w:p w14:paraId="16024600" w14:textId="2E110C95" w:rsidR="00C56E79" w:rsidRPr="00C56E79" w:rsidRDefault="00C56E79" w:rsidP="00C56E79">
            <w:pPr>
              <w:jc w:val="center"/>
              <w:rPr>
                <w:rFonts w:asciiTheme="minorHAnsi" w:hAnsiTheme="minorHAnsi" w:cstheme="minorHAnsi"/>
                <w:sz w:val="16"/>
                <w:szCs w:val="16"/>
              </w:rPr>
            </w:pPr>
            <w:r w:rsidRPr="00C56E79">
              <w:rPr>
                <w:rFonts w:ascii="Arial" w:eastAsia="Calibri" w:hAnsi="Arial" w:cs="Arial"/>
                <w:color w:val="000000"/>
                <w:sz w:val="16"/>
                <w:szCs w:val="16"/>
                <w:lang w:val="es-MX" w:eastAsia="es-MX"/>
              </w:rPr>
              <w:t>(50 LBS).</w:t>
            </w:r>
          </w:p>
        </w:tc>
        <w:tc>
          <w:tcPr>
            <w:tcW w:w="579" w:type="pct"/>
            <w:shd w:val="clear" w:color="auto" w:fill="auto"/>
            <w:vAlign w:val="center"/>
          </w:tcPr>
          <w:p w14:paraId="70441D94" w14:textId="3A3EA69B"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100</w:t>
            </w:r>
          </w:p>
        </w:tc>
      </w:tr>
      <w:tr w:rsidR="00C56E79" w:rsidRPr="00674812" w14:paraId="27B51F28" w14:textId="77777777" w:rsidTr="00FA46FE">
        <w:trPr>
          <w:trHeight w:val="94"/>
          <w:jc w:val="center"/>
        </w:trPr>
        <w:tc>
          <w:tcPr>
            <w:tcW w:w="384" w:type="pct"/>
            <w:shd w:val="clear" w:color="auto" w:fill="auto"/>
          </w:tcPr>
          <w:p w14:paraId="3DC26580" w14:textId="205500EC" w:rsidR="00C56E79" w:rsidRPr="00C56E79" w:rsidRDefault="00474AEF" w:rsidP="00C56E79">
            <w:pPr>
              <w:jc w:val="center"/>
              <w:rPr>
                <w:rFonts w:asciiTheme="minorHAnsi" w:hAnsiTheme="minorHAnsi" w:cstheme="minorHAnsi"/>
                <w:sz w:val="16"/>
                <w:szCs w:val="16"/>
              </w:rPr>
            </w:pPr>
            <w:r w:rsidRPr="00C56E79">
              <w:rPr>
                <w:rFonts w:asciiTheme="minorHAnsi" w:hAnsiTheme="minorHAnsi" w:cstheme="minorHAnsi"/>
                <w:sz w:val="16"/>
                <w:szCs w:val="16"/>
              </w:rPr>
              <w:t>5</w:t>
            </w:r>
          </w:p>
        </w:tc>
        <w:tc>
          <w:tcPr>
            <w:tcW w:w="3166" w:type="pct"/>
          </w:tcPr>
          <w:p w14:paraId="7880D4C4" w14:textId="45FBEA2C" w:rsidR="00C56E79" w:rsidRPr="00C56E79" w:rsidRDefault="00474AEF" w:rsidP="00C56E79">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 xml:space="preserve">PMIL5008 </w:t>
            </w:r>
          </w:p>
          <w:p w14:paraId="4C863804"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016F4C8E" w14:textId="09389F9C" w:rsidR="00C56E79" w:rsidRPr="00C56E79" w:rsidRDefault="00474AEF"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ALIMENTO EXCLUSIVO PARA ROEDORES DE LABORATORIO EN ETAPA DE REPRODUCCIÓN. FORMULAB DIET, CLAVE 5008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p>
          <w:p w14:paraId="25D8A60D"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38D23A6D" w14:textId="77777777" w:rsidR="00C56E79" w:rsidRDefault="00474AEF"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1 SOLA EXHIBICIÓN.</w:t>
            </w:r>
          </w:p>
          <w:p w14:paraId="118CDC48" w14:textId="310F7397"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63EB7B63" w14:textId="4DDE6ACE" w:rsidR="00C56E79" w:rsidRPr="00C56E79" w:rsidRDefault="00C56E79" w:rsidP="00C56E79">
            <w:pPr>
              <w:jc w:val="center"/>
              <w:rPr>
                <w:rFonts w:asciiTheme="minorHAnsi" w:hAnsiTheme="minorHAnsi" w:cstheme="minorHAnsi"/>
                <w:sz w:val="16"/>
                <w:szCs w:val="16"/>
              </w:rPr>
            </w:pPr>
            <w:r w:rsidRPr="00C56E79">
              <w:rPr>
                <w:rFonts w:ascii="Arial" w:hAnsi="Arial" w:cs="Arial"/>
                <w:sz w:val="14"/>
                <w:szCs w:val="16"/>
              </w:rPr>
              <w:t xml:space="preserve">BULTO </w:t>
            </w:r>
            <w:r w:rsidRPr="00C56E79">
              <w:rPr>
                <w:rFonts w:ascii="Arial" w:eastAsia="Calibri" w:hAnsi="Arial" w:cs="Arial"/>
                <w:color w:val="000000"/>
                <w:sz w:val="14"/>
                <w:szCs w:val="16"/>
                <w:lang w:val="es-MX" w:eastAsia="es-MX"/>
              </w:rPr>
              <w:t>DE 22.67 KG</w:t>
            </w:r>
            <w:r w:rsidRPr="00C56E79">
              <w:rPr>
                <w:rFonts w:ascii="Arial" w:eastAsia="Calibri" w:hAnsi="Arial" w:cs="Arial"/>
                <w:color w:val="000000"/>
                <w:sz w:val="16"/>
                <w:szCs w:val="16"/>
                <w:lang w:val="es-MX" w:eastAsia="es-MX"/>
              </w:rPr>
              <w:t xml:space="preserve"> (50 LBS).</w:t>
            </w:r>
          </w:p>
        </w:tc>
        <w:tc>
          <w:tcPr>
            <w:tcW w:w="579" w:type="pct"/>
            <w:shd w:val="clear" w:color="auto" w:fill="auto"/>
            <w:vAlign w:val="center"/>
          </w:tcPr>
          <w:p w14:paraId="5BE97EDF" w14:textId="68B447A3"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100</w:t>
            </w:r>
          </w:p>
        </w:tc>
      </w:tr>
      <w:tr w:rsidR="00C56E79" w:rsidRPr="00674812" w14:paraId="4B8BA164" w14:textId="77777777" w:rsidTr="00ED6782">
        <w:trPr>
          <w:trHeight w:val="94"/>
          <w:jc w:val="center"/>
        </w:trPr>
        <w:tc>
          <w:tcPr>
            <w:tcW w:w="384" w:type="pct"/>
            <w:shd w:val="clear" w:color="auto" w:fill="auto"/>
          </w:tcPr>
          <w:p w14:paraId="6A791BD1" w14:textId="77777777"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t>6</w:t>
            </w:r>
          </w:p>
        </w:tc>
        <w:tc>
          <w:tcPr>
            <w:tcW w:w="3166" w:type="pct"/>
          </w:tcPr>
          <w:p w14:paraId="676AFE86" w14:textId="77777777" w:rsidR="00C56E79" w:rsidRPr="00C56E79" w:rsidRDefault="00C56E79" w:rsidP="00C56E79">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 xml:space="preserve">CONEJINA COSTAL DE 40 KGS </w:t>
            </w:r>
          </w:p>
          <w:p w14:paraId="0EB3523B"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106660AD" w14:textId="7B611A58"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PESO N/D</w:t>
            </w:r>
          </w:p>
          <w:p w14:paraId="5D26DB5B"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42978C03" w14:textId="4B8B2B85"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b/>
                <w:sz w:val="16"/>
                <w:szCs w:val="16"/>
              </w:rPr>
              <w:t>VALOR NUTRICIONAL ANÁLISIS GARANTIZADO</w:t>
            </w:r>
            <w:r w:rsidRPr="00C56E79">
              <w:rPr>
                <w:rFonts w:asciiTheme="minorHAnsi" w:hAnsiTheme="minorHAnsi" w:cstheme="minorHAnsi"/>
                <w:sz w:val="16"/>
                <w:szCs w:val="16"/>
              </w:rPr>
              <w:t>: PROTEÍNA 14.50%, GRASA 2%, CALCIO 1%, FIBRA 18%</w:t>
            </w:r>
          </w:p>
          <w:p w14:paraId="1384BA33"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4AE32DA6" w14:textId="1F3E52DE"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b/>
                <w:sz w:val="16"/>
                <w:szCs w:val="16"/>
              </w:rPr>
              <w:lastRenderedPageBreak/>
              <w:t>PROPIEDADES</w:t>
            </w:r>
            <w:r w:rsidRPr="00C56E79">
              <w:rPr>
                <w:rFonts w:asciiTheme="minorHAnsi" w:hAnsiTheme="minorHAnsi" w:cstheme="minorHAnsi"/>
                <w:sz w:val="16"/>
                <w:szCs w:val="16"/>
              </w:rPr>
              <w:t xml:space="preserve"> PRINCIPAL FUENTE ALIMENTICIA PARA EL MANTENIMIENTO DE CONEJOS.</w:t>
            </w:r>
          </w:p>
          <w:p w14:paraId="19BED4BB"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085B1BFD" w14:textId="6236816E"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b/>
                <w:sz w:val="16"/>
                <w:szCs w:val="16"/>
              </w:rPr>
              <w:t>BENEFICIOS</w:t>
            </w:r>
            <w:r w:rsidRPr="00C56E79">
              <w:rPr>
                <w:rFonts w:asciiTheme="minorHAnsi" w:hAnsiTheme="minorHAnsi" w:cstheme="minorHAnsi"/>
                <w:sz w:val="16"/>
                <w:szCs w:val="16"/>
              </w:rPr>
              <w:t xml:space="preserve"> ES UN PRODUCTO LIBRE DE CUALQUIER CLASE DE CONTAMINACIÓN Y ADEMÁS QUE TIENEN UNOS ADITIVOS INTERESANTES COMO REDUCIR LOS MALOS OLORES., LOS CONEJOS PUEDEN COMER SIN PROBLEMAS LA CONEJINA PARA ACELERAR SU CRECIMIENTO.</w:t>
            </w:r>
          </w:p>
          <w:p w14:paraId="774622D8"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2A4D74DB" w14:textId="1DA4C304"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b/>
                <w:sz w:val="16"/>
                <w:szCs w:val="16"/>
              </w:rPr>
              <w:t>EN LOS ALIMENTOS</w:t>
            </w:r>
            <w:r w:rsidRPr="00C56E79">
              <w:rPr>
                <w:rFonts w:asciiTheme="minorHAnsi" w:hAnsiTheme="minorHAnsi" w:cstheme="minorHAnsi"/>
                <w:sz w:val="16"/>
                <w:szCs w:val="16"/>
              </w:rPr>
              <w:t xml:space="preserve"> EL ALIMENTO SE SUMINISTRA UNA VEZ AL DÍA, ¡EL CONEJO TOMA HASTA 30 COMIDAS DIARIAS! SOLAMENTE CONEJINA CORRESPONDEN 150 GRAMOS POR DÍA.</w:t>
            </w:r>
          </w:p>
          <w:p w14:paraId="4FC33F6D"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072354D0" w14:textId="77777777" w:rsid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PUEDE SER EN 1 O 2 EXHIBICIONES.</w:t>
            </w:r>
          </w:p>
          <w:p w14:paraId="34A7A8CF" w14:textId="775B5D9D"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1F03DDAD" w14:textId="22FE7653" w:rsidR="00C56E79" w:rsidRPr="00C56E79" w:rsidRDefault="00C56E79" w:rsidP="00C56E79">
            <w:pPr>
              <w:jc w:val="center"/>
              <w:rPr>
                <w:rFonts w:asciiTheme="minorHAnsi" w:hAnsiTheme="minorHAnsi" w:cstheme="minorHAnsi"/>
                <w:sz w:val="16"/>
                <w:szCs w:val="16"/>
              </w:rPr>
            </w:pPr>
            <w:r w:rsidRPr="00C56E79">
              <w:rPr>
                <w:rFonts w:ascii="Arial" w:eastAsia="Calibri" w:hAnsi="Arial" w:cs="Arial"/>
                <w:color w:val="000000"/>
                <w:sz w:val="14"/>
                <w:szCs w:val="16"/>
                <w:lang w:val="es-MX" w:eastAsia="es-MX"/>
              </w:rPr>
              <w:lastRenderedPageBreak/>
              <w:t>COSTAL DE 40 KGS</w:t>
            </w:r>
          </w:p>
        </w:tc>
        <w:tc>
          <w:tcPr>
            <w:tcW w:w="579" w:type="pct"/>
            <w:shd w:val="clear" w:color="auto" w:fill="auto"/>
            <w:vAlign w:val="center"/>
          </w:tcPr>
          <w:p w14:paraId="725BEC78" w14:textId="170E16E9"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60</w:t>
            </w:r>
          </w:p>
        </w:tc>
      </w:tr>
      <w:tr w:rsidR="00C56E79" w:rsidRPr="00674812" w14:paraId="5D8D4CFC" w14:textId="77777777" w:rsidTr="000912B3">
        <w:trPr>
          <w:trHeight w:val="94"/>
          <w:jc w:val="center"/>
        </w:trPr>
        <w:tc>
          <w:tcPr>
            <w:tcW w:w="384" w:type="pct"/>
            <w:shd w:val="clear" w:color="auto" w:fill="auto"/>
          </w:tcPr>
          <w:p w14:paraId="46BB6573" w14:textId="7FCEED58" w:rsidR="00C56E79" w:rsidRPr="00C56E79" w:rsidRDefault="00C56E79" w:rsidP="00C56E79">
            <w:pPr>
              <w:jc w:val="center"/>
              <w:rPr>
                <w:rFonts w:asciiTheme="minorHAnsi" w:hAnsiTheme="minorHAnsi" w:cstheme="minorHAnsi"/>
                <w:sz w:val="16"/>
                <w:szCs w:val="16"/>
              </w:rPr>
            </w:pPr>
            <w:r w:rsidRPr="00C56E79">
              <w:rPr>
                <w:rFonts w:asciiTheme="minorHAnsi" w:hAnsiTheme="minorHAnsi" w:cstheme="minorHAnsi"/>
                <w:sz w:val="16"/>
                <w:szCs w:val="16"/>
              </w:rPr>
              <w:lastRenderedPageBreak/>
              <w:t>7</w:t>
            </w:r>
          </w:p>
        </w:tc>
        <w:tc>
          <w:tcPr>
            <w:tcW w:w="3166" w:type="pct"/>
          </w:tcPr>
          <w:p w14:paraId="5B5C51BA" w14:textId="212F109E" w:rsidR="00C56E79" w:rsidRPr="00C56E79" w:rsidRDefault="00C56E79" w:rsidP="00C56E79">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CROQUETA VITACAN FORTS</w:t>
            </w:r>
          </w:p>
          <w:p w14:paraId="7FB83FBB"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5A71F01A" w14:textId="1DC89C30" w:rsidR="00C56E79" w:rsidRP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REALMENTE NO IMPORTA LA MARCA, HASTA EL MÁS ECONÓMICO ES FUNCIONAL YA QUE ES BRINDADO PARA LOS ANIMALES DE DESECHO.</w:t>
            </w:r>
          </w:p>
          <w:p w14:paraId="6015095C" w14:textId="77777777" w:rsidR="00C56E79" w:rsidRPr="00C56E79" w:rsidRDefault="00C56E79" w:rsidP="00C56E79">
            <w:pPr>
              <w:autoSpaceDE w:val="0"/>
              <w:autoSpaceDN w:val="0"/>
              <w:adjustRightInd w:val="0"/>
              <w:jc w:val="both"/>
              <w:rPr>
                <w:rFonts w:asciiTheme="minorHAnsi" w:hAnsiTheme="minorHAnsi" w:cstheme="minorHAnsi"/>
                <w:sz w:val="16"/>
                <w:szCs w:val="16"/>
              </w:rPr>
            </w:pPr>
          </w:p>
          <w:p w14:paraId="35C29CA7" w14:textId="77777777" w:rsidR="00C56E79" w:rsidRDefault="00C56E79" w:rsidP="00C56E79">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PUEDE SER EN 1 O 2 EXHIBICIONES.</w:t>
            </w:r>
          </w:p>
          <w:p w14:paraId="2A8185F6" w14:textId="1AFB4CEB" w:rsidR="0068250A" w:rsidRPr="00C56E79" w:rsidRDefault="0068250A" w:rsidP="00C56E79">
            <w:pPr>
              <w:autoSpaceDE w:val="0"/>
              <w:autoSpaceDN w:val="0"/>
              <w:adjustRightInd w:val="0"/>
              <w:jc w:val="both"/>
              <w:rPr>
                <w:rFonts w:asciiTheme="minorHAnsi" w:hAnsiTheme="minorHAnsi" w:cstheme="minorHAnsi"/>
                <w:sz w:val="16"/>
                <w:szCs w:val="16"/>
              </w:rPr>
            </w:pPr>
          </w:p>
        </w:tc>
        <w:tc>
          <w:tcPr>
            <w:tcW w:w="871" w:type="pct"/>
            <w:shd w:val="clear" w:color="auto" w:fill="auto"/>
            <w:vAlign w:val="center"/>
          </w:tcPr>
          <w:p w14:paraId="45FCE4EA" w14:textId="15DCD0E1" w:rsidR="00C56E79" w:rsidRPr="00C56E79" w:rsidRDefault="00C56E79" w:rsidP="00C56E79">
            <w:pPr>
              <w:jc w:val="center"/>
              <w:rPr>
                <w:rFonts w:asciiTheme="minorHAnsi" w:hAnsiTheme="minorHAnsi" w:cstheme="minorHAnsi"/>
                <w:sz w:val="16"/>
                <w:szCs w:val="16"/>
              </w:rPr>
            </w:pPr>
            <w:r w:rsidRPr="00C56E79">
              <w:rPr>
                <w:rFonts w:ascii="Arial" w:eastAsia="Calibri" w:hAnsi="Arial" w:cs="Arial"/>
                <w:color w:val="000000"/>
                <w:sz w:val="14"/>
                <w:szCs w:val="16"/>
                <w:lang w:val="es-MX" w:eastAsia="es-MX"/>
              </w:rPr>
              <w:t>COSTAL C/ 25 KGS</w:t>
            </w:r>
          </w:p>
        </w:tc>
        <w:tc>
          <w:tcPr>
            <w:tcW w:w="579" w:type="pct"/>
            <w:shd w:val="clear" w:color="auto" w:fill="auto"/>
            <w:vAlign w:val="center"/>
          </w:tcPr>
          <w:p w14:paraId="11E6C7D7" w14:textId="5345F764" w:rsidR="00C56E79" w:rsidRPr="00C56E79" w:rsidRDefault="00C56E79" w:rsidP="00C56E79">
            <w:pPr>
              <w:jc w:val="center"/>
              <w:rPr>
                <w:rFonts w:asciiTheme="minorHAnsi" w:hAnsiTheme="minorHAnsi" w:cstheme="minorHAnsi"/>
                <w:sz w:val="16"/>
                <w:szCs w:val="16"/>
              </w:rPr>
            </w:pPr>
            <w:r w:rsidRPr="00C56E79">
              <w:rPr>
                <w:rFonts w:ascii="Arial" w:hAnsi="Arial" w:cs="Arial"/>
                <w:sz w:val="16"/>
                <w:szCs w:val="16"/>
              </w:rPr>
              <w:t>140</w:t>
            </w:r>
          </w:p>
        </w:tc>
      </w:tr>
      <w:tr w:rsidR="00474AEF" w:rsidRPr="00674812" w14:paraId="51E244DE" w14:textId="77777777" w:rsidTr="00B4409B">
        <w:trPr>
          <w:trHeight w:val="94"/>
          <w:jc w:val="center"/>
        </w:trPr>
        <w:tc>
          <w:tcPr>
            <w:tcW w:w="384" w:type="pct"/>
            <w:shd w:val="clear" w:color="auto" w:fill="auto"/>
          </w:tcPr>
          <w:p w14:paraId="10CF3D23" w14:textId="77777777" w:rsidR="00474AEF" w:rsidRPr="00C56E79" w:rsidRDefault="00474AEF" w:rsidP="00474AEF">
            <w:pPr>
              <w:jc w:val="center"/>
              <w:rPr>
                <w:rFonts w:asciiTheme="minorHAnsi" w:hAnsiTheme="minorHAnsi" w:cstheme="minorHAnsi"/>
                <w:sz w:val="16"/>
                <w:szCs w:val="16"/>
              </w:rPr>
            </w:pPr>
            <w:r w:rsidRPr="00C56E79">
              <w:rPr>
                <w:rFonts w:asciiTheme="minorHAnsi" w:hAnsiTheme="minorHAnsi" w:cstheme="minorHAnsi"/>
                <w:sz w:val="16"/>
                <w:szCs w:val="16"/>
              </w:rPr>
              <w:t>8</w:t>
            </w:r>
          </w:p>
        </w:tc>
        <w:tc>
          <w:tcPr>
            <w:tcW w:w="3166" w:type="pct"/>
          </w:tcPr>
          <w:p w14:paraId="10939235" w14:textId="34103DBB" w:rsidR="00474AEF" w:rsidRPr="00C56E79" w:rsidRDefault="00474AEF" w:rsidP="00474AEF">
            <w:pPr>
              <w:autoSpaceDE w:val="0"/>
              <w:autoSpaceDN w:val="0"/>
              <w:adjustRightInd w:val="0"/>
              <w:jc w:val="both"/>
              <w:rPr>
                <w:rFonts w:asciiTheme="minorHAnsi" w:hAnsiTheme="minorHAnsi" w:cstheme="minorHAnsi"/>
                <w:b/>
                <w:sz w:val="16"/>
                <w:szCs w:val="16"/>
              </w:rPr>
            </w:pPr>
            <w:r w:rsidRPr="00C56E79">
              <w:rPr>
                <w:rFonts w:asciiTheme="minorHAnsi" w:hAnsiTheme="minorHAnsi" w:cstheme="minorHAnsi"/>
                <w:b/>
                <w:sz w:val="16"/>
                <w:szCs w:val="16"/>
              </w:rPr>
              <w:t>CARGA DE ASERRÍN</w:t>
            </w:r>
          </w:p>
          <w:p w14:paraId="7BE95CE3" w14:textId="77777777" w:rsidR="00474AEF" w:rsidRPr="00C56E79" w:rsidRDefault="00474AEF" w:rsidP="00474AEF">
            <w:pPr>
              <w:autoSpaceDE w:val="0"/>
              <w:autoSpaceDN w:val="0"/>
              <w:adjustRightInd w:val="0"/>
              <w:jc w:val="both"/>
              <w:rPr>
                <w:rFonts w:asciiTheme="minorHAnsi" w:hAnsiTheme="minorHAnsi" w:cstheme="minorHAnsi"/>
                <w:b/>
                <w:sz w:val="16"/>
                <w:szCs w:val="16"/>
              </w:rPr>
            </w:pPr>
          </w:p>
          <w:p w14:paraId="085CAFA2" w14:textId="56BB0AF8" w:rsidR="00474AEF" w:rsidRPr="00C56E79"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LOS COSTALES QUE RECIBIMOS, SON DE APROX. 12 A 13 KG DE CONTENIDO.</w:t>
            </w:r>
          </w:p>
          <w:p w14:paraId="432BBB7E"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66CA8C0D" w14:textId="42CD8A60" w:rsidR="00474AEF" w:rsidRPr="00C56E79"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SE RECIBE EN DIFERENTES TIPOS DE COSTAL HARINEROS, QUE QUEPAN EN LA CESTA PARA AUTO CLAVARSE (MEDIDAS DE CESTA DE ACERO INOXIDABLE, Ø380X405MM)</w:t>
            </w:r>
          </w:p>
          <w:p w14:paraId="41501B23"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036BC364" w14:textId="476ED9F4" w:rsidR="00474AEF" w:rsidRPr="00C56E79"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 xml:space="preserve"> EL ASERRÍN LLEGA EN COSTALES CERRADOS Y SON REUTILIZABLES PARA EVITAR QUE LLEGUE A GRANEL.</w:t>
            </w:r>
          </w:p>
          <w:p w14:paraId="2EA9E0D3"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58337FAF" w14:textId="000A8556" w:rsidR="00474AEF" w:rsidRPr="00C56E79"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EL ASERRÍN NO TIENE CONTAMINANTES (BASURA, PLÁSTICOS, METALES O ALAMBRES)</w:t>
            </w:r>
          </w:p>
          <w:p w14:paraId="65C35EB2"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4AB64ACB" w14:textId="5E1BC6BF" w:rsidR="00474AEF" w:rsidRPr="00C56E79"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LA VIRUTA QUE SE RECIBE ES ESPONJADA (NOS SIRVE PARA ABSORBER)</w:t>
            </w:r>
          </w:p>
          <w:p w14:paraId="61050AE2"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4E602F01" w14:textId="3049B9DF" w:rsidR="00474AEF"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DEBE VENIR LIMPIA Y LIBRE DE QUÍMICOS</w:t>
            </w:r>
          </w:p>
          <w:p w14:paraId="176C72F6" w14:textId="77777777" w:rsidR="00474AEF" w:rsidRPr="00C56E79" w:rsidRDefault="00474AEF" w:rsidP="00474AEF">
            <w:pPr>
              <w:autoSpaceDE w:val="0"/>
              <w:autoSpaceDN w:val="0"/>
              <w:adjustRightInd w:val="0"/>
              <w:jc w:val="both"/>
              <w:rPr>
                <w:rFonts w:asciiTheme="minorHAnsi" w:hAnsiTheme="minorHAnsi" w:cstheme="minorHAnsi"/>
                <w:sz w:val="16"/>
                <w:szCs w:val="16"/>
              </w:rPr>
            </w:pPr>
          </w:p>
          <w:p w14:paraId="1383AF0B" w14:textId="58A51EFA" w:rsidR="00474AEF"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ENTREGA: EL PROVEEDOR ENTREGA EN PARCIALIDADES, CONFORME LO VA TENIENDO</w:t>
            </w:r>
            <w:r>
              <w:rPr>
                <w:rFonts w:asciiTheme="minorHAnsi" w:hAnsiTheme="minorHAnsi" w:cstheme="minorHAnsi"/>
                <w:sz w:val="16"/>
                <w:szCs w:val="16"/>
              </w:rPr>
              <w:t>.</w:t>
            </w:r>
            <w:r w:rsidRPr="00C56E79">
              <w:rPr>
                <w:rFonts w:asciiTheme="minorHAnsi" w:hAnsiTheme="minorHAnsi" w:cstheme="minorHAnsi"/>
                <w:sz w:val="16"/>
                <w:szCs w:val="16"/>
              </w:rPr>
              <w:t xml:space="preserve"> </w:t>
            </w:r>
          </w:p>
          <w:p w14:paraId="4C9D6635" w14:textId="77777777" w:rsidR="00474AEF" w:rsidRDefault="00474AEF" w:rsidP="00474AEF">
            <w:pPr>
              <w:autoSpaceDE w:val="0"/>
              <w:autoSpaceDN w:val="0"/>
              <w:adjustRightInd w:val="0"/>
              <w:jc w:val="both"/>
              <w:rPr>
                <w:rFonts w:asciiTheme="minorHAnsi" w:hAnsiTheme="minorHAnsi" w:cstheme="minorHAnsi"/>
                <w:sz w:val="16"/>
                <w:szCs w:val="16"/>
              </w:rPr>
            </w:pPr>
          </w:p>
          <w:p w14:paraId="1A2C7B66" w14:textId="77777777" w:rsidR="00474AEF" w:rsidRDefault="00474AEF" w:rsidP="00474AEF">
            <w:pPr>
              <w:autoSpaceDE w:val="0"/>
              <w:autoSpaceDN w:val="0"/>
              <w:adjustRightInd w:val="0"/>
              <w:jc w:val="both"/>
              <w:rPr>
                <w:rFonts w:asciiTheme="minorHAnsi" w:hAnsiTheme="minorHAnsi" w:cstheme="minorHAnsi"/>
                <w:sz w:val="16"/>
                <w:szCs w:val="16"/>
              </w:rPr>
            </w:pPr>
            <w:r w:rsidRPr="00C56E79">
              <w:rPr>
                <w:rFonts w:asciiTheme="minorHAnsi" w:hAnsiTheme="minorHAnsi" w:cstheme="minorHAnsi"/>
                <w:sz w:val="16"/>
                <w:szCs w:val="16"/>
              </w:rPr>
              <w:t>(1 CARGA POR MES APROX.)</w:t>
            </w:r>
          </w:p>
          <w:p w14:paraId="4F846123" w14:textId="3FCF98FA" w:rsidR="0068250A" w:rsidRPr="00C56E79" w:rsidRDefault="0068250A" w:rsidP="00474AEF">
            <w:pPr>
              <w:autoSpaceDE w:val="0"/>
              <w:autoSpaceDN w:val="0"/>
              <w:adjustRightInd w:val="0"/>
              <w:jc w:val="both"/>
              <w:rPr>
                <w:rFonts w:asciiTheme="minorHAnsi" w:hAnsiTheme="minorHAnsi" w:cstheme="minorHAnsi"/>
                <w:b/>
                <w:sz w:val="16"/>
                <w:szCs w:val="16"/>
              </w:rPr>
            </w:pPr>
          </w:p>
        </w:tc>
        <w:tc>
          <w:tcPr>
            <w:tcW w:w="871" w:type="pct"/>
            <w:shd w:val="clear" w:color="auto" w:fill="auto"/>
            <w:vAlign w:val="center"/>
          </w:tcPr>
          <w:p w14:paraId="248F5CC0" w14:textId="41EAD854" w:rsidR="00474AEF" w:rsidRPr="00474AEF" w:rsidRDefault="00474AEF" w:rsidP="00474AEF">
            <w:pPr>
              <w:jc w:val="center"/>
              <w:rPr>
                <w:rFonts w:asciiTheme="minorHAnsi" w:hAnsiTheme="minorHAnsi" w:cstheme="minorHAnsi"/>
                <w:sz w:val="16"/>
                <w:szCs w:val="16"/>
              </w:rPr>
            </w:pPr>
            <w:r w:rsidRPr="00474AEF">
              <w:rPr>
                <w:rFonts w:ascii="Arial" w:hAnsi="Arial" w:cs="Arial"/>
                <w:sz w:val="16"/>
                <w:szCs w:val="16"/>
              </w:rPr>
              <w:t>1 Carga = 80 costales</w:t>
            </w:r>
          </w:p>
        </w:tc>
        <w:tc>
          <w:tcPr>
            <w:tcW w:w="579" w:type="pct"/>
            <w:shd w:val="clear" w:color="auto" w:fill="auto"/>
            <w:vAlign w:val="center"/>
          </w:tcPr>
          <w:p w14:paraId="2AE5EDD8" w14:textId="6979F3AB" w:rsidR="00474AEF" w:rsidRPr="00474AEF" w:rsidRDefault="00474AEF" w:rsidP="00474AEF">
            <w:pPr>
              <w:jc w:val="center"/>
              <w:rPr>
                <w:rFonts w:asciiTheme="minorHAnsi" w:hAnsiTheme="minorHAnsi" w:cstheme="minorHAnsi"/>
                <w:sz w:val="16"/>
                <w:szCs w:val="16"/>
              </w:rPr>
            </w:pPr>
            <w:r w:rsidRPr="00474AEF">
              <w:rPr>
                <w:rFonts w:ascii="Arial" w:hAnsi="Arial" w:cs="Arial"/>
                <w:sz w:val="16"/>
                <w:szCs w:val="16"/>
              </w:rPr>
              <w:t>10</w:t>
            </w:r>
          </w:p>
        </w:tc>
      </w:tr>
    </w:tbl>
    <w:p w14:paraId="0B9BD04C"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0041BD9A" w:rsidR="007778B9" w:rsidRDefault="007778B9" w:rsidP="00D000F9">
      <w:pPr>
        <w:autoSpaceDE w:val="0"/>
        <w:autoSpaceDN w:val="0"/>
        <w:adjustRightInd w:val="0"/>
        <w:jc w:val="center"/>
        <w:rPr>
          <w:rFonts w:asciiTheme="minorHAnsi" w:hAnsiTheme="minorHAnsi" w:cstheme="minorHAnsi"/>
          <w:b/>
          <w:sz w:val="18"/>
          <w:szCs w:val="18"/>
        </w:rPr>
      </w:pPr>
    </w:p>
    <w:p w14:paraId="751378F6" w14:textId="08A8A9E7" w:rsidR="00C939F8" w:rsidRDefault="00C939F8" w:rsidP="00D000F9">
      <w:pPr>
        <w:autoSpaceDE w:val="0"/>
        <w:autoSpaceDN w:val="0"/>
        <w:adjustRightInd w:val="0"/>
        <w:jc w:val="center"/>
        <w:rPr>
          <w:rFonts w:asciiTheme="minorHAnsi" w:hAnsiTheme="minorHAnsi" w:cstheme="minorHAnsi"/>
          <w:b/>
          <w:sz w:val="18"/>
          <w:szCs w:val="18"/>
        </w:rPr>
      </w:pPr>
    </w:p>
    <w:p w14:paraId="498AC860" w14:textId="7C5850DD" w:rsidR="00C939F8" w:rsidRDefault="00C939F8" w:rsidP="00D000F9">
      <w:pPr>
        <w:autoSpaceDE w:val="0"/>
        <w:autoSpaceDN w:val="0"/>
        <w:adjustRightInd w:val="0"/>
        <w:jc w:val="center"/>
        <w:rPr>
          <w:rFonts w:asciiTheme="minorHAnsi" w:hAnsiTheme="minorHAnsi" w:cstheme="minorHAnsi"/>
          <w:b/>
          <w:sz w:val="18"/>
          <w:szCs w:val="18"/>
        </w:rPr>
      </w:pPr>
    </w:p>
    <w:p w14:paraId="63232B44" w14:textId="7F26967C" w:rsidR="00C939F8" w:rsidRDefault="00C939F8" w:rsidP="00D000F9">
      <w:pPr>
        <w:autoSpaceDE w:val="0"/>
        <w:autoSpaceDN w:val="0"/>
        <w:adjustRightInd w:val="0"/>
        <w:jc w:val="center"/>
        <w:rPr>
          <w:rFonts w:asciiTheme="minorHAnsi" w:hAnsiTheme="minorHAnsi" w:cstheme="minorHAnsi"/>
          <w:b/>
          <w:sz w:val="18"/>
          <w:szCs w:val="18"/>
        </w:rPr>
      </w:pPr>
    </w:p>
    <w:p w14:paraId="0667FCB3" w14:textId="3BBC0493" w:rsidR="00C939F8" w:rsidRDefault="00C939F8" w:rsidP="00D000F9">
      <w:pPr>
        <w:autoSpaceDE w:val="0"/>
        <w:autoSpaceDN w:val="0"/>
        <w:adjustRightInd w:val="0"/>
        <w:jc w:val="center"/>
        <w:rPr>
          <w:rFonts w:asciiTheme="minorHAnsi" w:hAnsiTheme="minorHAnsi" w:cstheme="minorHAnsi"/>
          <w:b/>
          <w:sz w:val="18"/>
          <w:szCs w:val="18"/>
        </w:rPr>
      </w:pPr>
    </w:p>
    <w:p w14:paraId="37084090" w14:textId="696F2C75" w:rsidR="00C939F8" w:rsidRDefault="00C939F8" w:rsidP="00D000F9">
      <w:pPr>
        <w:autoSpaceDE w:val="0"/>
        <w:autoSpaceDN w:val="0"/>
        <w:adjustRightInd w:val="0"/>
        <w:jc w:val="center"/>
        <w:rPr>
          <w:rFonts w:asciiTheme="minorHAnsi" w:hAnsiTheme="minorHAnsi" w:cstheme="minorHAnsi"/>
          <w:b/>
          <w:sz w:val="18"/>
          <w:szCs w:val="18"/>
        </w:rPr>
      </w:pPr>
    </w:p>
    <w:p w14:paraId="69097305" w14:textId="0826D230" w:rsidR="00C939F8" w:rsidRDefault="00C939F8" w:rsidP="00D000F9">
      <w:pPr>
        <w:autoSpaceDE w:val="0"/>
        <w:autoSpaceDN w:val="0"/>
        <w:adjustRightInd w:val="0"/>
        <w:jc w:val="center"/>
        <w:rPr>
          <w:rFonts w:asciiTheme="minorHAnsi" w:hAnsiTheme="minorHAnsi" w:cstheme="minorHAnsi"/>
          <w:b/>
          <w:sz w:val="18"/>
          <w:szCs w:val="18"/>
        </w:rPr>
      </w:pPr>
    </w:p>
    <w:p w14:paraId="545A35CE" w14:textId="35EB349F" w:rsidR="00C939F8" w:rsidRDefault="00C939F8" w:rsidP="00D000F9">
      <w:pPr>
        <w:autoSpaceDE w:val="0"/>
        <w:autoSpaceDN w:val="0"/>
        <w:adjustRightInd w:val="0"/>
        <w:jc w:val="center"/>
        <w:rPr>
          <w:rFonts w:asciiTheme="minorHAnsi" w:hAnsiTheme="minorHAnsi" w:cstheme="minorHAnsi"/>
          <w:b/>
          <w:sz w:val="18"/>
          <w:szCs w:val="18"/>
        </w:rPr>
      </w:pPr>
    </w:p>
    <w:p w14:paraId="1B4E829E" w14:textId="7BC22B7E" w:rsidR="00C939F8" w:rsidRDefault="00C939F8" w:rsidP="00D000F9">
      <w:pPr>
        <w:autoSpaceDE w:val="0"/>
        <w:autoSpaceDN w:val="0"/>
        <w:adjustRightInd w:val="0"/>
        <w:jc w:val="center"/>
        <w:rPr>
          <w:rFonts w:asciiTheme="minorHAnsi" w:hAnsiTheme="minorHAnsi" w:cstheme="minorHAnsi"/>
          <w:b/>
          <w:sz w:val="18"/>
          <w:szCs w:val="18"/>
        </w:rPr>
      </w:pPr>
    </w:p>
    <w:p w14:paraId="630B8804" w14:textId="16E0BC6F" w:rsidR="00C939F8" w:rsidRDefault="00C939F8" w:rsidP="00D000F9">
      <w:pPr>
        <w:autoSpaceDE w:val="0"/>
        <w:autoSpaceDN w:val="0"/>
        <w:adjustRightInd w:val="0"/>
        <w:jc w:val="center"/>
        <w:rPr>
          <w:rFonts w:asciiTheme="minorHAnsi" w:hAnsiTheme="minorHAnsi" w:cstheme="minorHAnsi"/>
          <w:b/>
          <w:sz w:val="18"/>
          <w:szCs w:val="18"/>
        </w:rPr>
      </w:pPr>
    </w:p>
    <w:p w14:paraId="46A9B2E2" w14:textId="3490B3A3" w:rsidR="00C939F8" w:rsidRDefault="00C939F8" w:rsidP="00D000F9">
      <w:pPr>
        <w:autoSpaceDE w:val="0"/>
        <w:autoSpaceDN w:val="0"/>
        <w:adjustRightInd w:val="0"/>
        <w:jc w:val="center"/>
        <w:rPr>
          <w:rFonts w:asciiTheme="minorHAnsi" w:hAnsiTheme="minorHAnsi" w:cstheme="minorHAnsi"/>
          <w:b/>
          <w:sz w:val="18"/>
          <w:szCs w:val="18"/>
        </w:rPr>
      </w:pPr>
    </w:p>
    <w:p w14:paraId="1CE30A98" w14:textId="5F4548E1" w:rsidR="00C939F8" w:rsidRDefault="00C939F8"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707"/>
        <w:gridCol w:w="1134"/>
        <w:gridCol w:w="1903"/>
        <w:gridCol w:w="2197"/>
        <w:gridCol w:w="1189"/>
      </w:tblGrid>
      <w:tr w:rsidR="00996C46" w:rsidRPr="00031736" w14:paraId="677881F3" w14:textId="77777777" w:rsidTr="00CE537E">
        <w:trPr>
          <w:jc w:val="center"/>
        </w:trPr>
        <w:tc>
          <w:tcPr>
            <w:tcW w:w="395" w:type="pct"/>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67" w:type="pct"/>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642" w:type="pct"/>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1078" w:type="pct"/>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1244" w:type="pct"/>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673" w:type="pct"/>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CE537E" w:rsidRPr="00031736" w14:paraId="1AFD1DF9" w14:textId="77777777" w:rsidTr="00CE537E">
        <w:trPr>
          <w:trHeight w:val="484"/>
          <w:jc w:val="center"/>
        </w:trPr>
        <w:tc>
          <w:tcPr>
            <w:tcW w:w="395" w:type="pct"/>
            <w:vMerge w:val="restart"/>
            <w:shd w:val="clear" w:color="auto" w:fill="auto"/>
            <w:vAlign w:val="center"/>
          </w:tcPr>
          <w:p w14:paraId="151E3DAB" w14:textId="5851AAC9" w:rsidR="00CE537E" w:rsidRPr="00031736" w:rsidRDefault="00CE537E" w:rsidP="00A473F4">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7</w:t>
            </w:r>
          </w:p>
        </w:tc>
        <w:tc>
          <w:tcPr>
            <w:tcW w:w="967" w:type="pct"/>
            <w:vMerge w:val="restart"/>
            <w:vAlign w:val="center"/>
          </w:tcPr>
          <w:p w14:paraId="4D57CF1C" w14:textId="37E70D63" w:rsidR="00CE537E" w:rsidRPr="004870CC" w:rsidRDefault="00CE537E" w:rsidP="006678CE">
            <w:pPr>
              <w:jc w:val="center"/>
              <w:rPr>
                <w:rFonts w:asciiTheme="minorHAnsi" w:eastAsia="Calibri" w:hAnsiTheme="minorHAnsi" w:cstheme="minorHAnsi"/>
                <w:color w:val="000000"/>
                <w:sz w:val="16"/>
                <w:szCs w:val="16"/>
              </w:rPr>
            </w:pPr>
            <w:r w:rsidRPr="004870CC">
              <w:rPr>
                <w:rFonts w:asciiTheme="minorHAnsi" w:hAnsiTheme="minorHAnsi" w:cstheme="minorHAnsi"/>
                <w:bCs/>
                <w:color w:val="000000"/>
                <w:sz w:val="16"/>
                <w:szCs w:val="16"/>
              </w:rPr>
              <w:t>30 días naturales posteriores al fallo.</w:t>
            </w:r>
          </w:p>
          <w:p w14:paraId="131D4BC6" w14:textId="39573CA5" w:rsidR="00CE537E" w:rsidRPr="004870CC" w:rsidRDefault="00CE537E" w:rsidP="006678CE">
            <w:pPr>
              <w:jc w:val="center"/>
              <w:rPr>
                <w:rFonts w:asciiTheme="minorHAnsi" w:eastAsia="Calibri" w:hAnsiTheme="minorHAnsi" w:cstheme="minorHAnsi"/>
                <w:color w:val="000000"/>
                <w:sz w:val="16"/>
                <w:szCs w:val="16"/>
                <w:highlight w:val="yellow"/>
              </w:rPr>
            </w:pPr>
          </w:p>
        </w:tc>
        <w:tc>
          <w:tcPr>
            <w:tcW w:w="642" w:type="pct"/>
            <w:vMerge w:val="restart"/>
            <w:shd w:val="clear" w:color="auto" w:fill="auto"/>
            <w:vAlign w:val="center"/>
          </w:tcPr>
          <w:p w14:paraId="65F0AE70" w14:textId="40E990EF" w:rsidR="00CE537E" w:rsidRPr="004870CC" w:rsidRDefault="00CE537E" w:rsidP="004F12AF">
            <w:pPr>
              <w:jc w:val="center"/>
              <w:rPr>
                <w:rFonts w:asciiTheme="minorHAnsi" w:eastAsia="Calibri" w:hAnsiTheme="minorHAnsi" w:cstheme="minorHAnsi"/>
                <w:color w:val="000000"/>
                <w:sz w:val="16"/>
                <w:szCs w:val="16"/>
              </w:rPr>
            </w:pPr>
            <w:r w:rsidRPr="004870CC">
              <w:rPr>
                <w:rFonts w:asciiTheme="minorHAnsi" w:hAnsiTheme="minorHAnsi" w:cstheme="minorHAnsi"/>
                <w:sz w:val="16"/>
                <w:szCs w:val="16"/>
              </w:rPr>
              <w:t xml:space="preserve">Edificio 138 </w:t>
            </w:r>
            <w:proofErr w:type="spellStart"/>
            <w:r w:rsidRPr="004870CC">
              <w:rPr>
                <w:rFonts w:asciiTheme="minorHAnsi" w:hAnsiTheme="minorHAnsi" w:cstheme="minorHAnsi"/>
                <w:sz w:val="16"/>
                <w:szCs w:val="16"/>
              </w:rPr>
              <w:t>Bioterio</w:t>
            </w:r>
            <w:proofErr w:type="spellEnd"/>
            <w:r w:rsidRPr="004870CC">
              <w:rPr>
                <w:rFonts w:asciiTheme="minorHAnsi" w:hAnsiTheme="minorHAnsi" w:cstheme="minorHAnsi"/>
                <w:sz w:val="16"/>
                <w:szCs w:val="16"/>
              </w:rPr>
              <w:t xml:space="preserve"> de Crianza, de la Ciudad Universitaria.</w:t>
            </w:r>
          </w:p>
        </w:tc>
        <w:tc>
          <w:tcPr>
            <w:tcW w:w="1078" w:type="pct"/>
            <w:shd w:val="clear" w:color="auto" w:fill="auto"/>
            <w:vAlign w:val="center"/>
          </w:tcPr>
          <w:p w14:paraId="580EDBA9" w14:textId="082BEC0F" w:rsidR="00CE537E" w:rsidRPr="00355BA5" w:rsidRDefault="00CE537E" w:rsidP="004F12AF">
            <w:pPr>
              <w:jc w:val="center"/>
              <w:rPr>
                <w:rFonts w:asciiTheme="minorHAnsi" w:hAnsiTheme="minorHAnsi" w:cstheme="minorHAnsi"/>
                <w:b/>
                <w:bCs/>
                <w:sz w:val="16"/>
                <w:szCs w:val="16"/>
              </w:rPr>
            </w:pPr>
            <w:r w:rsidRPr="00355BA5">
              <w:rPr>
                <w:rFonts w:asciiTheme="minorHAnsi" w:hAnsiTheme="minorHAnsi" w:cstheme="minorHAnsi"/>
                <w:b/>
                <w:bCs/>
                <w:sz w:val="16"/>
                <w:szCs w:val="16"/>
              </w:rPr>
              <w:t xml:space="preserve">Decano del Centro de Ciencias </w:t>
            </w:r>
            <w:r>
              <w:rPr>
                <w:rFonts w:asciiTheme="minorHAnsi" w:hAnsiTheme="minorHAnsi" w:cstheme="minorHAnsi"/>
                <w:b/>
                <w:bCs/>
                <w:sz w:val="16"/>
                <w:szCs w:val="16"/>
              </w:rPr>
              <w:t>Básicas</w:t>
            </w:r>
          </w:p>
          <w:p w14:paraId="74F582B7" w14:textId="23971F4C" w:rsidR="00CE537E" w:rsidRPr="00355BA5" w:rsidRDefault="00CE537E" w:rsidP="0051587D">
            <w:pPr>
              <w:jc w:val="center"/>
              <w:rPr>
                <w:rFonts w:asciiTheme="minorHAnsi" w:eastAsia="Calibri" w:hAnsiTheme="minorHAnsi" w:cstheme="minorHAnsi"/>
                <w:b/>
                <w:color w:val="000000"/>
                <w:sz w:val="16"/>
                <w:szCs w:val="16"/>
              </w:rPr>
            </w:pPr>
            <w:r>
              <w:rPr>
                <w:rFonts w:asciiTheme="minorHAnsi" w:hAnsiTheme="minorHAnsi" w:cstheme="minorHAnsi"/>
                <w:bCs/>
                <w:sz w:val="16"/>
                <w:szCs w:val="16"/>
              </w:rPr>
              <w:t xml:space="preserve">M. en C. Jorge Martín </w:t>
            </w:r>
            <w:proofErr w:type="spellStart"/>
            <w:r>
              <w:rPr>
                <w:rFonts w:asciiTheme="minorHAnsi" w:hAnsiTheme="minorHAnsi" w:cstheme="minorHAnsi"/>
                <w:bCs/>
                <w:sz w:val="16"/>
                <w:szCs w:val="16"/>
              </w:rPr>
              <w:t>Alferez</w:t>
            </w:r>
            <w:proofErr w:type="spellEnd"/>
            <w:r>
              <w:rPr>
                <w:rFonts w:asciiTheme="minorHAnsi" w:hAnsiTheme="minorHAnsi" w:cstheme="minorHAnsi"/>
                <w:bCs/>
                <w:sz w:val="16"/>
                <w:szCs w:val="16"/>
              </w:rPr>
              <w:t xml:space="preserve"> Chávez</w:t>
            </w:r>
          </w:p>
        </w:tc>
        <w:tc>
          <w:tcPr>
            <w:tcW w:w="1244" w:type="pct"/>
            <w:vAlign w:val="center"/>
          </w:tcPr>
          <w:p w14:paraId="09A4A903" w14:textId="403AB0EC" w:rsidR="00CE537E" w:rsidRPr="00031736" w:rsidRDefault="00CE537E" w:rsidP="004F12AF">
            <w:pPr>
              <w:jc w:val="center"/>
              <w:rPr>
                <w:rStyle w:val="Hipervnculo"/>
                <w:sz w:val="16"/>
                <w:szCs w:val="16"/>
              </w:rPr>
            </w:pPr>
            <w:r w:rsidRPr="004870CC">
              <w:rPr>
                <w:rStyle w:val="Hipervnculo"/>
                <w:rFonts w:asciiTheme="minorHAnsi" w:hAnsiTheme="minorHAnsi" w:cstheme="minorHAnsi"/>
                <w:sz w:val="16"/>
                <w:szCs w:val="16"/>
              </w:rPr>
              <w:t>martin.alferez@edu.uaa.mx</w:t>
            </w:r>
          </w:p>
        </w:tc>
        <w:tc>
          <w:tcPr>
            <w:tcW w:w="673" w:type="pct"/>
            <w:vMerge w:val="restart"/>
            <w:vAlign w:val="center"/>
          </w:tcPr>
          <w:p w14:paraId="0BDB9998" w14:textId="77777777" w:rsidR="00CE537E" w:rsidRPr="00031736" w:rsidRDefault="00CE537E"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CE537E" w:rsidRPr="00031736" w:rsidRDefault="00CE537E"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CE537E" w:rsidRPr="00031736" w14:paraId="47BFB2BE" w14:textId="77777777" w:rsidTr="00CE537E">
        <w:trPr>
          <w:trHeight w:val="423"/>
          <w:jc w:val="center"/>
        </w:trPr>
        <w:tc>
          <w:tcPr>
            <w:tcW w:w="395" w:type="pct"/>
            <w:vMerge/>
            <w:shd w:val="clear" w:color="auto" w:fill="auto"/>
            <w:vAlign w:val="center"/>
          </w:tcPr>
          <w:p w14:paraId="3936032D" w14:textId="77777777" w:rsidR="00CE537E" w:rsidRPr="00031736" w:rsidRDefault="00CE537E" w:rsidP="004F12AF">
            <w:pPr>
              <w:jc w:val="center"/>
              <w:rPr>
                <w:rFonts w:asciiTheme="minorHAnsi" w:hAnsiTheme="minorHAnsi" w:cstheme="minorHAnsi"/>
                <w:b/>
                <w:sz w:val="16"/>
                <w:szCs w:val="16"/>
                <w:lang w:val="es-MX"/>
              </w:rPr>
            </w:pPr>
          </w:p>
        </w:tc>
        <w:tc>
          <w:tcPr>
            <w:tcW w:w="967" w:type="pct"/>
            <w:vMerge/>
            <w:vAlign w:val="center"/>
          </w:tcPr>
          <w:p w14:paraId="6824B627" w14:textId="77777777" w:rsidR="00CE537E" w:rsidRPr="00031736" w:rsidRDefault="00CE537E" w:rsidP="004F12AF">
            <w:pPr>
              <w:jc w:val="center"/>
              <w:rPr>
                <w:rFonts w:asciiTheme="minorHAnsi" w:hAnsiTheme="minorHAnsi" w:cstheme="minorHAnsi"/>
                <w:b/>
                <w:bCs/>
                <w:color w:val="000000"/>
                <w:sz w:val="16"/>
                <w:szCs w:val="16"/>
              </w:rPr>
            </w:pPr>
          </w:p>
        </w:tc>
        <w:tc>
          <w:tcPr>
            <w:tcW w:w="642" w:type="pct"/>
            <w:vMerge/>
            <w:shd w:val="clear" w:color="auto" w:fill="auto"/>
            <w:vAlign w:val="center"/>
          </w:tcPr>
          <w:p w14:paraId="636CEA15" w14:textId="77777777" w:rsidR="00CE537E" w:rsidRPr="00031736" w:rsidRDefault="00CE537E" w:rsidP="004F12AF">
            <w:pPr>
              <w:jc w:val="center"/>
              <w:rPr>
                <w:rFonts w:asciiTheme="minorHAnsi" w:hAnsiTheme="minorHAnsi" w:cstheme="minorHAnsi"/>
                <w:b/>
                <w:sz w:val="16"/>
                <w:szCs w:val="16"/>
              </w:rPr>
            </w:pPr>
          </w:p>
        </w:tc>
        <w:tc>
          <w:tcPr>
            <w:tcW w:w="1078" w:type="pct"/>
            <w:shd w:val="clear" w:color="auto" w:fill="auto"/>
            <w:vAlign w:val="center"/>
          </w:tcPr>
          <w:p w14:paraId="1CBC3EB3" w14:textId="748EF2FA" w:rsidR="00CE537E" w:rsidRPr="00031736" w:rsidRDefault="00CE537E" w:rsidP="004F12AF">
            <w:pPr>
              <w:jc w:val="center"/>
              <w:rPr>
                <w:rFonts w:asciiTheme="minorHAnsi" w:hAnsiTheme="minorHAnsi" w:cstheme="minorHAnsi"/>
                <w:b/>
                <w:sz w:val="16"/>
                <w:szCs w:val="16"/>
                <w:lang w:val="es-MX"/>
              </w:rPr>
            </w:pPr>
            <w:r>
              <w:rPr>
                <w:rFonts w:asciiTheme="minorHAnsi" w:hAnsiTheme="minorHAnsi" w:cstheme="minorHAnsi"/>
                <w:b/>
                <w:bCs/>
                <w:sz w:val="16"/>
                <w:szCs w:val="16"/>
              </w:rPr>
              <w:t>Secretaria Administrativa del C.C. Básicas</w:t>
            </w:r>
            <w:r w:rsidRPr="00031736">
              <w:rPr>
                <w:rFonts w:asciiTheme="minorHAnsi" w:hAnsiTheme="minorHAnsi" w:cstheme="minorHAnsi"/>
                <w:b/>
                <w:sz w:val="16"/>
                <w:szCs w:val="16"/>
                <w:lang w:val="es-MX"/>
              </w:rPr>
              <w:t xml:space="preserve"> </w:t>
            </w:r>
          </w:p>
          <w:p w14:paraId="645D0164" w14:textId="00243491" w:rsidR="00CE537E" w:rsidRPr="00031736" w:rsidRDefault="00CE537E" w:rsidP="0051587D">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C.P. Rebecca Reynoso Pedroza</w:t>
            </w:r>
          </w:p>
        </w:tc>
        <w:tc>
          <w:tcPr>
            <w:tcW w:w="1244" w:type="pct"/>
            <w:vAlign w:val="center"/>
          </w:tcPr>
          <w:p w14:paraId="2A3EC37C" w14:textId="2C513DE3" w:rsidR="00CE537E" w:rsidRPr="004870CC" w:rsidRDefault="00CE537E" w:rsidP="004870CC">
            <w:pPr>
              <w:jc w:val="center"/>
              <w:rPr>
                <w:rStyle w:val="Hipervnculo"/>
                <w:rFonts w:asciiTheme="minorHAnsi" w:hAnsiTheme="minorHAnsi" w:cstheme="minorHAnsi"/>
                <w:sz w:val="16"/>
                <w:szCs w:val="16"/>
              </w:rPr>
            </w:pPr>
            <w:r w:rsidRPr="004870CC">
              <w:rPr>
                <w:rStyle w:val="Hipervnculo"/>
                <w:rFonts w:asciiTheme="minorHAnsi" w:hAnsiTheme="minorHAnsi" w:cstheme="minorHAnsi"/>
                <w:sz w:val="16"/>
                <w:szCs w:val="16"/>
              </w:rPr>
              <w:t>rebecca.reynoso@edu.uaa.mx</w:t>
            </w:r>
          </w:p>
          <w:p w14:paraId="5F0B4A65" w14:textId="53E4E66D" w:rsidR="00CE537E" w:rsidRPr="004870CC" w:rsidRDefault="00CE537E" w:rsidP="004870CC">
            <w:pPr>
              <w:jc w:val="center"/>
              <w:rPr>
                <w:rStyle w:val="Hipervnculo"/>
                <w:rFonts w:asciiTheme="minorHAnsi" w:hAnsiTheme="minorHAnsi" w:cstheme="minorHAnsi"/>
                <w:sz w:val="16"/>
                <w:szCs w:val="16"/>
              </w:rPr>
            </w:pPr>
          </w:p>
        </w:tc>
        <w:tc>
          <w:tcPr>
            <w:tcW w:w="673" w:type="pct"/>
            <w:vMerge/>
            <w:vAlign w:val="center"/>
          </w:tcPr>
          <w:p w14:paraId="4F31E234" w14:textId="77777777" w:rsidR="00CE537E" w:rsidRPr="00031736" w:rsidRDefault="00CE537E" w:rsidP="004F12AF">
            <w:pPr>
              <w:jc w:val="center"/>
              <w:rPr>
                <w:rFonts w:asciiTheme="minorHAnsi" w:hAnsiTheme="minorHAnsi" w:cstheme="minorHAnsi"/>
                <w:b/>
                <w:sz w:val="16"/>
                <w:szCs w:val="16"/>
                <w:lang w:val="es-MX"/>
              </w:rPr>
            </w:pPr>
          </w:p>
        </w:tc>
      </w:tr>
      <w:tr w:rsidR="00355BA5" w:rsidRPr="00031736" w14:paraId="5F90D80B" w14:textId="77777777" w:rsidTr="00CE537E">
        <w:trPr>
          <w:trHeight w:val="545"/>
          <w:jc w:val="center"/>
        </w:trPr>
        <w:tc>
          <w:tcPr>
            <w:tcW w:w="395" w:type="pct"/>
            <w:shd w:val="clear" w:color="auto" w:fill="auto"/>
            <w:vAlign w:val="center"/>
          </w:tcPr>
          <w:p w14:paraId="47714E5A" w14:textId="76377871" w:rsidR="00355BA5" w:rsidRPr="00031736" w:rsidRDefault="00CE537E" w:rsidP="004F12AF">
            <w:pPr>
              <w:jc w:val="center"/>
              <w:rPr>
                <w:rFonts w:asciiTheme="minorHAnsi" w:hAnsiTheme="minorHAnsi" w:cstheme="minorHAnsi"/>
                <w:b/>
                <w:sz w:val="16"/>
                <w:szCs w:val="16"/>
                <w:lang w:val="es-MX"/>
              </w:rPr>
            </w:pPr>
            <w:r>
              <w:rPr>
                <w:rFonts w:asciiTheme="minorHAnsi" w:hAnsiTheme="minorHAnsi" w:cstheme="minorHAnsi"/>
                <w:b/>
                <w:sz w:val="16"/>
                <w:szCs w:val="16"/>
                <w:lang w:val="es-MX"/>
              </w:rPr>
              <w:t>8</w:t>
            </w:r>
          </w:p>
        </w:tc>
        <w:tc>
          <w:tcPr>
            <w:tcW w:w="967" w:type="pct"/>
            <w:vAlign w:val="center"/>
          </w:tcPr>
          <w:p w14:paraId="6D275040" w14:textId="77777777" w:rsidR="00CE537E" w:rsidRPr="004214D3" w:rsidRDefault="00CE537E" w:rsidP="00CE537E">
            <w:pPr>
              <w:jc w:val="both"/>
              <w:rPr>
                <w:rFonts w:asciiTheme="minorHAnsi" w:hAnsiTheme="minorHAnsi" w:cstheme="minorHAnsi"/>
                <w:bCs/>
                <w:color w:val="000000"/>
                <w:sz w:val="16"/>
                <w:szCs w:val="16"/>
              </w:rPr>
            </w:pPr>
            <w:r w:rsidRPr="00CE537E">
              <w:rPr>
                <w:rFonts w:asciiTheme="minorHAnsi" w:hAnsiTheme="minorHAnsi" w:cstheme="minorHAnsi"/>
                <w:bCs/>
                <w:color w:val="000000"/>
                <w:sz w:val="16"/>
                <w:szCs w:val="16"/>
              </w:rPr>
              <w:t xml:space="preserve">En un horario de 8:30 a </w:t>
            </w:r>
            <w:r w:rsidRPr="004214D3">
              <w:rPr>
                <w:rFonts w:asciiTheme="minorHAnsi" w:hAnsiTheme="minorHAnsi" w:cstheme="minorHAnsi"/>
                <w:bCs/>
                <w:color w:val="000000"/>
                <w:sz w:val="16"/>
                <w:szCs w:val="16"/>
              </w:rPr>
              <w:t xml:space="preserve">15:00 </w:t>
            </w:r>
            <w:proofErr w:type="spellStart"/>
            <w:r w:rsidRPr="004214D3">
              <w:rPr>
                <w:rFonts w:asciiTheme="minorHAnsi" w:hAnsiTheme="minorHAnsi" w:cstheme="minorHAnsi"/>
                <w:bCs/>
                <w:color w:val="000000"/>
                <w:sz w:val="16"/>
                <w:szCs w:val="16"/>
              </w:rPr>
              <w:t>hrs</w:t>
            </w:r>
            <w:proofErr w:type="spellEnd"/>
          </w:p>
          <w:p w14:paraId="183E9FF6" w14:textId="77777777" w:rsidR="00CE537E" w:rsidRPr="004214D3" w:rsidRDefault="00CE537E" w:rsidP="00CE537E">
            <w:pPr>
              <w:jc w:val="both"/>
              <w:rPr>
                <w:rFonts w:asciiTheme="minorHAnsi" w:hAnsiTheme="minorHAnsi" w:cstheme="minorHAnsi"/>
                <w:bCs/>
                <w:color w:val="000000"/>
                <w:sz w:val="16"/>
                <w:szCs w:val="16"/>
              </w:rPr>
            </w:pPr>
          </w:p>
          <w:p w14:paraId="1C5297D9" w14:textId="3730290A" w:rsidR="00355BA5" w:rsidRPr="00CE537E" w:rsidRDefault="00CE537E" w:rsidP="00CE537E">
            <w:pPr>
              <w:jc w:val="both"/>
              <w:rPr>
                <w:rFonts w:asciiTheme="minorHAnsi" w:hAnsiTheme="minorHAnsi" w:cstheme="minorHAnsi"/>
                <w:bCs/>
                <w:color w:val="000000"/>
                <w:sz w:val="16"/>
                <w:szCs w:val="16"/>
              </w:rPr>
            </w:pPr>
            <w:r w:rsidRPr="004214D3">
              <w:rPr>
                <w:rFonts w:asciiTheme="minorHAnsi" w:hAnsiTheme="minorHAnsi" w:cstheme="minorHAnsi"/>
                <w:bCs/>
                <w:color w:val="000000"/>
                <w:sz w:val="16"/>
                <w:szCs w:val="16"/>
              </w:rPr>
              <w:t xml:space="preserve">•1 carga por mes, en </w:t>
            </w:r>
            <w:r w:rsidR="004214D3" w:rsidRPr="004214D3">
              <w:rPr>
                <w:rFonts w:asciiTheme="minorHAnsi" w:hAnsiTheme="minorHAnsi" w:cstheme="minorHAnsi"/>
                <w:bCs/>
                <w:color w:val="000000"/>
                <w:sz w:val="16"/>
                <w:szCs w:val="16"/>
              </w:rPr>
              <w:t>la última semana de cada mes. En el mes de diciembre se solicitan dos cargas para completar la cantidad de 10 cargas.</w:t>
            </w:r>
          </w:p>
          <w:p w14:paraId="60D79C59" w14:textId="2BD81962" w:rsidR="00CE537E" w:rsidRPr="00031736" w:rsidRDefault="00CE537E" w:rsidP="004F12AF">
            <w:pPr>
              <w:jc w:val="center"/>
              <w:rPr>
                <w:rFonts w:asciiTheme="minorHAnsi" w:hAnsiTheme="minorHAnsi" w:cstheme="minorHAnsi"/>
                <w:b/>
                <w:bCs/>
                <w:color w:val="000000"/>
                <w:sz w:val="16"/>
                <w:szCs w:val="16"/>
              </w:rPr>
            </w:pPr>
          </w:p>
        </w:tc>
        <w:tc>
          <w:tcPr>
            <w:tcW w:w="642" w:type="pct"/>
            <w:vMerge/>
            <w:shd w:val="clear" w:color="auto" w:fill="auto"/>
            <w:vAlign w:val="center"/>
          </w:tcPr>
          <w:p w14:paraId="4A95F160" w14:textId="77777777" w:rsidR="00355BA5" w:rsidRPr="00031736" w:rsidRDefault="00355BA5" w:rsidP="004F12AF">
            <w:pPr>
              <w:jc w:val="center"/>
              <w:rPr>
                <w:rFonts w:asciiTheme="minorHAnsi" w:hAnsiTheme="minorHAnsi" w:cstheme="minorHAnsi"/>
                <w:b/>
                <w:sz w:val="16"/>
                <w:szCs w:val="16"/>
              </w:rPr>
            </w:pPr>
          </w:p>
        </w:tc>
        <w:tc>
          <w:tcPr>
            <w:tcW w:w="1078" w:type="pct"/>
            <w:shd w:val="clear" w:color="auto" w:fill="auto"/>
            <w:vAlign w:val="center"/>
          </w:tcPr>
          <w:p w14:paraId="1405B97F" w14:textId="1BB30FA6" w:rsidR="00355BA5" w:rsidRPr="00031736" w:rsidRDefault="004870CC" w:rsidP="004F12AF">
            <w:pPr>
              <w:jc w:val="center"/>
              <w:rPr>
                <w:rFonts w:asciiTheme="minorHAnsi" w:hAnsiTheme="minorHAnsi" w:cstheme="minorHAnsi"/>
                <w:b/>
                <w:sz w:val="16"/>
                <w:szCs w:val="16"/>
                <w:lang w:val="es-MX"/>
              </w:rPr>
            </w:pPr>
            <w:r>
              <w:rPr>
                <w:rFonts w:asciiTheme="minorHAnsi" w:hAnsiTheme="minorHAnsi" w:cstheme="minorHAnsi"/>
                <w:b/>
                <w:bCs/>
                <w:sz w:val="16"/>
                <w:szCs w:val="16"/>
              </w:rPr>
              <w:t>Representante Técnica</w:t>
            </w:r>
            <w:r w:rsidR="00355BA5" w:rsidRPr="00031736">
              <w:rPr>
                <w:rFonts w:asciiTheme="minorHAnsi" w:hAnsiTheme="minorHAnsi" w:cstheme="minorHAnsi"/>
                <w:b/>
                <w:sz w:val="16"/>
                <w:szCs w:val="16"/>
                <w:lang w:val="es-MX"/>
              </w:rPr>
              <w:t xml:space="preserve"> </w:t>
            </w:r>
          </w:p>
          <w:p w14:paraId="7559D10E" w14:textId="45E011E8" w:rsidR="00355BA5" w:rsidRPr="00031736" w:rsidRDefault="004870CC" w:rsidP="0051587D">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 xml:space="preserve">M.V.R.A. </w:t>
            </w:r>
            <w:proofErr w:type="spellStart"/>
            <w:r>
              <w:rPr>
                <w:rFonts w:asciiTheme="minorHAnsi" w:eastAsia="Calibri" w:hAnsiTheme="minorHAnsi" w:cstheme="minorHAnsi"/>
                <w:color w:val="000000"/>
                <w:sz w:val="16"/>
                <w:szCs w:val="16"/>
              </w:rPr>
              <w:t>Dipl</w:t>
            </w:r>
            <w:proofErr w:type="spellEnd"/>
            <w:r>
              <w:rPr>
                <w:rFonts w:asciiTheme="minorHAnsi" w:eastAsia="Calibri" w:hAnsiTheme="minorHAnsi" w:cstheme="minorHAnsi"/>
                <w:color w:val="000000"/>
                <w:sz w:val="16"/>
                <w:szCs w:val="16"/>
              </w:rPr>
              <w:t>. Karen Estefany Sánchez Hernández</w:t>
            </w:r>
          </w:p>
        </w:tc>
        <w:tc>
          <w:tcPr>
            <w:tcW w:w="1244" w:type="pct"/>
            <w:vAlign w:val="center"/>
          </w:tcPr>
          <w:p w14:paraId="11B5F67B" w14:textId="01C513D7" w:rsidR="00355BA5" w:rsidRPr="004870CC" w:rsidRDefault="004870CC" w:rsidP="004F12AF">
            <w:pPr>
              <w:jc w:val="center"/>
              <w:rPr>
                <w:rStyle w:val="Hipervnculo"/>
                <w:rFonts w:asciiTheme="minorHAnsi" w:hAnsiTheme="minorHAnsi" w:cstheme="minorHAnsi"/>
                <w:sz w:val="16"/>
                <w:szCs w:val="16"/>
              </w:rPr>
            </w:pPr>
            <w:r w:rsidRPr="004870CC">
              <w:rPr>
                <w:rStyle w:val="Hipervnculo"/>
                <w:rFonts w:asciiTheme="minorHAnsi" w:hAnsiTheme="minorHAnsi" w:cstheme="minorHAnsi"/>
                <w:sz w:val="16"/>
                <w:szCs w:val="16"/>
              </w:rPr>
              <w:t>karen.sanchez@edu.uaa.mx</w:t>
            </w:r>
          </w:p>
        </w:tc>
        <w:tc>
          <w:tcPr>
            <w:tcW w:w="673" w:type="pct"/>
            <w:vMerge/>
            <w:vAlign w:val="center"/>
          </w:tcPr>
          <w:p w14:paraId="0CBD91D9" w14:textId="77777777" w:rsidR="00355BA5" w:rsidRPr="00031736" w:rsidRDefault="00355BA5" w:rsidP="004F12AF">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4BC342C2" w14:textId="107C7FD8" w:rsidR="00CE537E" w:rsidRPr="004214D3" w:rsidRDefault="00CE537E" w:rsidP="00CE537E">
      <w:pPr>
        <w:autoSpaceDE w:val="0"/>
        <w:autoSpaceDN w:val="0"/>
        <w:adjustRightInd w:val="0"/>
        <w:jc w:val="both"/>
        <w:rPr>
          <w:rFonts w:asciiTheme="minorHAnsi" w:hAnsiTheme="minorHAnsi" w:cstheme="minorHAnsi"/>
          <w:sz w:val="18"/>
          <w:szCs w:val="18"/>
        </w:rPr>
      </w:pPr>
      <w:r w:rsidRPr="00CE537E">
        <w:rPr>
          <w:rFonts w:asciiTheme="minorHAnsi" w:hAnsiTheme="minorHAnsi" w:cstheme="minorHAnsi"/>
          <w:sz w:val="18"/>
          <w:szCs w:val="18"/>
        </w:rPr>
        <w:t xml:space="preserve">La </w:t>
      </w:r>
      <w:r w:rsidRPr="004214D3">
        <w:rPr>
          <w:rFonts w:asciiTheme="minorHAnsi" w:hAnsiTheme="minorHAnsi" w:cstheme="minorHAnsi"/>
          <w:sz w:val="18"/>
          <w:szCs w:val="18"/>
        </w:rPr>
        <w:t xml:space="preserve">entrega de los bienes, </w:t>
      </w:r>
      <w:r w:rsidRPr="004214D3">
        <w:rPr>
          <w:rFonts w:asciiTheme="minorHAnsi" w:hAnsiTheme="minorHAnsi" w:cstheme="minorHAnsi"/>
          <w:sz w:val="18"/>
          <w:szCs w:val="18"/>
          <w:u w:val="single"/>
        </w:rPr>
        <w:t>instalación, puesta en operación, flete, seguro, viáticos (carga y descarga hasta los lugares que se indiquen)</w:t>
      </w:r>
      <w:r w:rsidRPr="004214D3">
        <w:rPr>
          <w:rFonts w:asciiTheme="minorHAnsi" w:hAnsiTheme="minorHAnsi" w:cstheme="minorHAnsi"/>
          <w:sz w:val="18"/>
          <w:szCs w:val="18"/>
        </w:rPr>
        <w:t xml:space="preserve"> deberá realizarse por el Licitante Adjudicado, en los siguientes plazos:</w:t>
      </w:r>
    </w:p>
    <w:p w14:paraId="56B055C3" w14:textId="16300883" w:rsidR="00CE537E" w:rsidRPr="004214D3" w:rsidRDefault="00CE537E" w:rsidP="00CE537E">
      <w:pPr>
        <w:autoSpaceDE w:val="0"/>
        <w:autoSpaceDN w:val="0"/>
        <w:adjustRightInd w:val="0"/>
        <w:jc w:val="both"/>
        <w:rPr>
          <w:rFonts w:asciiTheme="minorHAnsi" w:hAnsiTheme="minorHAnsi" w:cstheme="minorHAnsi"/>
          <w:sz w:val="18"/>
          <w:szCs w:val="18"/>
        </w:rPr>
      </w:pPr>
      <w:r w:rsidRPr="004214D3">
        <w:rPr>
          <w:rFonts w:asciiTheme="minorHAnsi" w:hAnsiTheme="minorHAnsi" w:cstheme="minorHAnsi"/>
          <w:sz w:val="18"/>
          <w:szCs w:val="18"/>
        </w:rPr>
        <w:t xml:space="preserve"> </w:t>
      </w:r>
    </w:p>
    <w:p w14:paraId="64127794" w14:textId="61E8C065" w:rsidR="00CE537E" w:rsidRPr="004214D3" w:rsidRDefault="00CE537E" w:rsidP="00CE537E">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 xml:space="preserve">Partida 1 a 7: </w:t>
      </w:r>
      <w:r w:rsidRPr="004214D3">
        <w:rPr>
          <w:rFonts w:asciiTheme="minorHAnsi" w:hAnsiTheme="minorHAnsi" w:cstheme="minorHAnsi"/>
          <w:b/>
          <w:sz w:val="18"/>
          <w:szCs w:val="18"/>
        </w:rPr>
        <w:t>3</w:t>
      </w:r>
      <w:r w:rsidRPr="004214D3">
        <w:rPr>
          <w:rFonts w:asciiTheme="minorHAnsi" w:hAnsiTheme="minorHAnsi" w:cstheme="minorHAnsi"/>
          <w:b/>
          <w:bCs/>
          <w:color w:val="000000"/>
          <w:sz w:val="18"/>
          <w:szCs w:val="18"/>
        </w:rPr>
        <w:t xml:space="preserve">0 (treinta) días naturales, </w:t>
      </w:r>
      <w:r w:rsidRPr="004214D3">
        <w:rPr>
          <w:rFonts w:asciiTheme="minorHAnsi" w:hAnsiTheme="minorHAnsi" w:cstheme="minorHAnsi"/>
          <w:b/>
          <w:sz w:val="18"/>
          <w:szCs w:val="18"/>
        </w:rPr>
        <w:t>posteriores a la fecha de fallo</w:t>
      </w:r>
      <w:r w:rsidRPr="004214D3">
        <w:rPr>
          <w:rFonts w:asciiTheme="minorHAnsi" w:hAnsiTheme="minorHAnsi" w:cstheme="minorHAnsi"/>
          <w:sz w:val="18"/>
          <w:szCs w:val="18"/>
        </w:rPr>
        <w:t xml:space="preserve"> </w:t>
      </w:r>
      <w:r w:rsidRPr="004214D3">
        <w:rPr>
          <w:rFonts w:asciiTheme="minorHAnsi" w:hAnsiTheme="minorHAnsi" w:cstheme="minorHAnsi"/>
          <w:b/>
          <w:sz w:val="18"/>
          <w:szCs w:val="18"/>
        </w:rPr>
        <w:t>fecha de fallo,</w:t>
      </w:r>
    </w:p>
    <w:p w14:paraId="3BCDC8ED" w14:textId="799FCC68" w:rsidR="00CE537E" w:rsidRPr="004214D3" w:rsidRDefault="00CE537E" w:rsidP="00CE537E">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 xml:space="preserve">Partida 8: </w:t>
      </w:r>
      <w:r w:rsidRPr="004214D3">
        <w:rPr>
          <w:rFonts w:asciiTheme="minorHAnsi" w:hAnsiTheme="minorHAnsi" w:cstheme="minorHAnsi"/>
          <w:b/>
          <w:sz w:val="18"/>
          <w:szCs w:val="18"/>
        </w:rPr>
        <w:t>1 carga por mes, en última semana de cada mes</w:t>
      </w:r>
      <w:r w:rsidR="00231FCB">
        <w:rPr>
          <w:rFonts w:asciiTheme="minorHAnsi" w:hAnsiTheme="minorHAnsi" w:cstheme="minorHAnsi"/>
          <w:b/>
          <w:sz w:val="18"/>
          <w:szCs w:val="18"/>
        </w:rPr>
        <w:t xml:space="preserve">; en el mes de diciembre, </w:t>
      </w:r>
      <w:r w:rsidR="00231FCB" w:rsidRPr="00231FCB">
        <w:rPr>
          <w:rFonts w:asciiTheme="minorHAnsi" w:hAnsiTheme="minorHAnsi" w:cstheme="minorHAnsi"/>
          <w:b/>
          <w:sz w:val="18"/>
          <w:szCs w:val="18"/>
        </w:rPr>
        <w:t>se solicitan dos cargas para completar la cantidad de 10 cargas.</w:t>
      </w:r>
    </w:p>
    <w:p w14:paraId="27F71DD6" w14:textId="381FECD7" w:rsidR="00CE537E" w:rsidRPr="004214D3" w:rsidRDefault="00CE537E" w:rsidP="00CE537E">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 xml:space="preserve"> </w:t>
      </w:r>
    </w:p>
    <w:p w14:paraId="5F408CB4" w14:textId="2D70AD2D" w:rsidR="0066354B" w:rsidRPr="00243DAC" w:rsidRDefault="0066354B" w:rsidP="00CE537E">
      <w:pPr>
        <w:autoSpaceDE w:val="0"/>
        <w:autoSpaceDN w:val="0"/>
        <w:adjustRightInd w:val="0"/>
        <w:ind w:right="-93"/>
        <w:jc w:val="both"/>
        <w:rPr>
          <w:rFonts w:asciiTheme="minorHAnsi" w:hAnsiTheme="minorHAnsi" w:cstheme="minorHAnsi"/>
          <w:sz w:val="18"/>
          <w:szCs w:val="18"/>
        </w:rPr>
      </w:pPr>
      <w:r w:rsidRPr="004214D3">
        <w:rPr>
          <w:rFonts w:asciiTheme="minorHAnsi" w:hAnsiTheme="minorHAnsi" w:cstheme="minorHAnsi"/>
          <w:sz w:val="18"/>
          <w:szCs w:val="18"/>
        </w:rPr>
        <w:t>bajo las condiciones</w:t>
      </w:r>
      <w:r w:rsidRPr="00243DAC">
        <w:rPr>
          <w:rFonts w:asciiTheme="minorHAnsi" w:hAnsiTheme="minorHAnsi" w:cstheme="minorHAnsi"/>
          <w:sz w:val="18"/>
          <w:szCs w:val="18"/>
        </w:rPr>
        <w:t xml:space="preserve"> de entrega establecidas en las bases de la presente Licitación. </w:t>
      </w:r>
    </w:p>
    <w:p w14:paraId="4A62C09D" w14:textId="4A5E9381" w:rsidR="0066354B" w:rsidRPr="006E01AF" w:rsidRDefault="0066354B" w:rsidP="004870CC">
      <w:pPr>
        <w:autoSpaceDE w:val="0"/>
        <w:autoSpaceDN w:val="0"/>
        <w:adjustRightInd w:val="0"/>
        <w:ind w:right="-93"/>
        <w:jc w:val="both"/>
        <w:rPr>
          <w:rFonts w:asciiTheme="minorHAnsi" w:hAnsiTheme="minorHAnsi" w:cstheme="minorHAnsi"/>
          <w:b/>
          <w:sz w:val="17"/>
          <w:szCs w:val="17"/>
        </w:rPr>
      </w:pPr>
    </w:p>
    <w:p w14:paraId="49841E1A" w14:textId="77777777" w:rsidR="0066354B" w:rsidRPr="00243DAC" w:rsidRDefault="0066354B" w:rsidP="004870CC">
      <w:pPr>
        <w:autoSpaceDE w:val="0"/>
        <w:autoSpaceDN w:val="0"/>
        <w:adjustRightInd w:val="0"/>
        <w:ind w:right="-93"/>
        <w:jc w:val="both"/>
        <w:rPr>
          <w:rFonts w:asciiTheme="minorHAnsi" w:hAnsiTheme="minorHAnsi" w:cstheme="minorHAnsi"/>
          <w:sz w:val="16"/>
          <w:szCs w:val="16"/>
        </w:rPr>
      </w:pPr>
      <w:r w:rsidRPr="00243DAC">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243DAC">
        <w:rPr>
          <w:rFonts w:asciiTheme="minorHAnsi" w:hAnsiTheme="minorHAnsi" w:cstheme="minorHAnsi"/>
          <w:sz w:val="16"/>
          <w:szCs w:val="16"/>
        </w:rPr>
        <w:t>que</w:t>
      </w:r>
      <w:proofErr w:type="gramEnd"/>
      <w:r w:rsidRPr="00243DAC">
        <w:rPr>
          <w:rFonts w:asciiTheme="minorHAnsi" w:hAnsiTheme="minorHAnsi" w:cstheme="minorHAnsi"/>
          <w:sz w:val="16"/>
          <w:szCs w:val="16"/>
        </w:rPr>
        <w:t xml:space="preserve"> en la entrega de los bienes, se deberán tomar las medidas necesarias para este objeto. </w:t>
      </w:r>
    </w:p>
    <w:p w14:paraId="6C83A7D4" w14:textId="77777777" w:rsidR="0066354B" w:rsidRPr="00243DAC" w:rsidRDefault="0066354B" w:rsidP="004870CC">
      <w:pPr>
        <w:autoSpaceDE w:val="0"/>
        <w:autoSpaceDN w:val="0"/>
        <w:adjustRightInd w:val="0"/>
        <w:ind w:right="-93"/>
        <w:jc w:val="both"/>
        <w:rPr>
          <w:rFonts w:asciiTheme="minorHAnsi" w:hAnsiTheme="minorHAnsi" w:cstheme="minorHAnsi"/>
          <w:sz w:val="16"/>
          <w:szCs w:val="16"/>
        </w:rPr>
      </w:pPr>
    </w:p>
    <w:p w14:paraId="11CA6ECC" w14:textId="7D7082FC" w:rsidR="0066354B" w:rsidRPr="00243DAC" w:rsidRDefault="0066354B" w:rsidP="004870CC">
      <w:pPr>
        <w:autoSpaceDE w:val="0"/>
        <w:autoSpaceDN w:val="0"/>
        <w:adjustRightInd w:val="0"/>
        <w:ind w:right="-234"/>
        <w:rPr>
          <w:rFonts w:asciiTheme="minorHAnsi" w:hAnsiTheme="minorHAnsi" w:cstheme="minorHAnsi"/>
          <w:sz w:val="16"/>
          <w:szCs w:val="16"/>
        </w:rPr>
      </w:pPr>
      <w:r w:rsidRPr="00243DAC">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Entrega de los Bienes, a efecto de clarificar la información, </w:t>
      </w:r>
      <w:r w:rsidR="004870CC" w:rsidRPr="00243DAC">
        <w:rPr>
          <w:rFonts w:asciiTheme="minorHAnsi" w:hAnsiTheme="minorHAnsi" w:cstheme="minorHAnsi"/>
          <w:sz w:val="16"/>
          <w:szCs w:val="16"/>
        </w:rPr>
        <w:t xml:space="preserve">se indica que la Universidad se </w:t>
      </w:r>
      <w:r w:rsidRPr="00243DAC">
        <w:rPr>
          <w:rFonts w:asciiTheme="minorHAnsi" w:hAnsiTheme="minorHAnsi" w:cstheme="minorHAnsi"/>
          <w:sz w:val="16"/>
          <w:szCs w:val="16"/>
        </w:rPr>
        <w:t>compone de los siguientes domicilios:</w:t>
      </w:r>
    </w:p>
    <w:p w14:paraId="1E09487A" w14:textId="77777777" w:rsidR="0066354B" w:rsidRPr="00243DAC" w:rsidRDefault="0066354B" w:rsidP="004870CC">
      <w:pPr>
        <w:autoSpaceDE w:val="0"/>
        <w:autoSpaceDN w:val="0"/>
        <w:adjustRightInd w:val="0"/>
        <w:ind w:right="-93"/>
        <w:jc w:val="both"/>
        <w:rPr>
          <w:rFonts w:asciiTheme="minorHAnsi" w:hAnsiTheme="minorHAnsi" w:cstheme="minorHAnsi"/>
          <w:sz w:val="16"/>
          <w:szCs w:val="16"/>
        </w:rPr>
      </w:pPr>
    </w:p>
    <w:p w14:paraId="652E24EB" w14:textId="77777777" w:rsidR="0066354B" w:rsidRPr="00243DAC" w:rsidRDefault="0066354B" w:rsidP="004870CC">
      <w:pPr>
        <w:pStyle w:val="Textoindependiente"/>
        <w:widowControl w:val="0"/>
        <w:numPr>
          <w:ilvl w:val="0"/>
          <w:numId w:val="21"/>
        </w:numPr>
        <w:ind w:left="142" w:right="-93" w:hanging="142"/>
        <w:jc w:val="both"/>
        <w:rPr>
          <w:rFonts w:asciiTheme="minorHAnsi" w:hAnsiTheme="minorHAnsi" w:cstheme="minorHAnsi"/>
          <w:b w:val="0"/>
          <w:sz w:val="16"/>
          <w:szCs w:val="16"/>
        </w:rPr>
      </w:pPr>
      <w:r w:rsidRPr="00243DAC">
        <w:rPr>
          <w:rFonts w:asciiTheme="minorHAnsi" w:hAnsiTheme="minorHAnsi" w:cstheme="minorHAnsi"/>
          <w:b w:val="0"/>
          <w:sz w:val="16"/>
          <w:szCs w:val="16"/>
        </w:rPr>
        <w:t xml:space="preserve">CIUDAD UNIVERSITARIA. Av. Universidad No. 940. Aguascalientes, </w:t>
      </w:r>
      <w:proofErr w:type="spellStart"/>
      <w:r w:rsidRPr="00243DAC">
        <w:rPr>
          <w:rFonts w:asciiTheme="minorHAnsi" w:hAnsiTheme="minorHAnsi" w:cstheme="minorHAnsi"/>
          <w:b w:val="0"/>
          <w:sz w:val="16"/>
          <w:szCs w:val="16"/>
        </w:rPr>
        <w:t>Ags</w:t>
      </w:r>
      <w:proofErr w:type="spellEnd"/>
      <w:r w:rsidRPr="00243DAC">
        <w:rPr>
          <w:rFonts w:asciiTheme="minorHAnsi" w:hAnsiTheme="minorHAnsi" w:cstheme="minorHAnsi"/>
          <w:b w:val="0"/>
          <w:sz w:val="16"/>
          <w:szCs w:val="16"/>
        </w:rPr>
        <w:t>.</w:t>
      </w:r>
    </w:p>
    <w:p w14:paraId="364B38D8" w14:textId="77777777" w:rsidR="0066354B" w:rsidRPr="00243DAC" w:rsidRDefault="0066354B" w:rsidP="004870CC">
      <w:pPr>
        <w:pStyle w:val="Textoindependiente"/>
        <w:ind w:right="-93"/>
        <w:rPr>
          <w:rFonts w:asciiTheme="minorHAnsi" w:hAnsiTheme="minorHAnsi" w:cstheme="minorHAnsi"/>
          <w:b w:val="0"/>
          <w:sz w:val="16"/>
          <w:szCs w:val="16"/>
        </w:rPr>
      </w:pPr>
    </w:p>
    <w:p w14:paraId="7ED07867" w14:textId="77777777" w:rsidR="0066354B" w:rsidRPr="00243DAC" w:rsidRDefault="0066354B" w:rsidP="004870CC">
      <w:pPr>
        <w:autoSpaceDE w:val="0"/>
        <w:autoSpaceDN w:val="0"/>
        <w:adjustRightInd w:val="0"/>
        <w:ind w:right="-93"/>
        <w:rPr>
          <w:rFonts w:asciiTheme="minorHAnsi" w:hAnsiTheme="minorHAnsi" w:cstheme="minorHAnsi"/>
          <w:sz w:val="16"/>
          <w:szCs w:val="16"/>
        </w:rPr>
      </w:pPr>
      <w:r w:rsidRPr="00243DAC">
        <w:rPr>
          <w:rFonts w:asciiTheme="minorHAnsi" w:hAnsiTheme="minorHAnsi" w:cstheme="minorHAnsi"/>
          <w:sz w:val="16"/>
          <w:szCs w:val="16"/>
        </w:rPr>
        <w:t>*La entrega se realizar</w:t>
      </w:r>
      <w:r w:rsidR="003A1475" w:rsidRPr="00243DAC">
        <w:rPr>
          <w:rFonts w:asciiTheme="minorHAnsi" w:hAnsiTheme="minorHAnsi" w:cstheme="minorHAnsi"/>
          <w:sz w:val="16"/>
          <w:szCs w:val="16"/>
        </w:rPr>
        <w:t>á</w:t>
      </w:r>
      <w:r w:rsidRPr="00243DAC">
        <w:rPr>
          <w:rFonts w:asciiTheme="minorHAnsi" w:hAnsiTheme="minorHAnsi" w:cstheme="minorHAnsi"/>
          <w:sz w:val="16"/>
          <w:szCs w:val="16"/>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4353E03D" w:rsidR="00D000F9" w:rsidRDefault="00D000F9" w:rsidP="00D000F9">
      <w:pPr>
        <w:pStyle w:val="Textoindependiente"/>
        <w:ind w:right="567"/>
        <w:jc w:val="center"/>
        <w:rPr>
          <w:rFonts w:asciiTheme="minorHAnsi" w:hAnsiTheme="minorHAnsi" w:cstheme="minorHAnsi"/>
          <w:sz w:val="18"/>
          <w:szCs w:val="18"/>
        </w:rPr>
      </w:pPr>
    </w:p>
    <w:p w14:paraId="1E46EA2F" w14:textId="41BD0AC9" w:rsidR="00031736" w:rsidRDefault="00031736"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7778B9">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AC66DA" w:rsidRPr="00AC66DA" w14:paraId="6EB08025" w14:textId="77777777" w:rsidTr="00AC66DA">
        <w:trPr>
          <w:trHeight w:val="156"/>
          <w:jc w:val="center"/>
        </w:trPr>
        <w:tc>
          <w:tcPr>
            <w:tcW w:w="455" w:type="pct"/>
            <w:shd w:val="clear" w:color="auto" w:fill="auto"/>
          </w:tcPr>
          <w:p w14:paraId="315EE596" w14:textId="2D443AE4"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6"/>
                <w:szCs w:val="16"/>
              </w:rPr>
              <w:t>1</w:t>
            </w:r>
          </w:p>
        </w:tc>
        <w:tc>
          <w:tcPr>
            <w:tcW w:w="1835" w:type="pct"/>
          </w:tcPr>
          <w:p w14:paraId="634A5BEE" w14:textId="02DB9AF5" w:rsidR="00AC66DA" w:rsidRPr="00AC66DA" w:rsidRDefault="00AC66DA" w:rsidP="00AC66DA">
            <w:pPr>
              <w:jc w:val="both"/>
              <w:rPr>
                <w:rFonts w:asciiTheme="minorHAnsi" w:hAnsiTheme="minorHAnsi" w:cstheme="minorHAnsi"/>
                <w:bCs/>
                <w:sz w:val="18"/>
                <w:szCs w:val="18"/>
                <w:lang w:val="es-MX"/>
              </w:rPr>
            </w:pPr>
            <w:r w:rsidRPr="00AC66DA">
              <w:rPr>
                <w:rFonts w:asciiTheme="minorHAnsi" w:hAnsiTheme="minorHAnsi" w:cstheme="minorHAnsi"/>
                <w:sz w:val="16"/>
                <w:szCs w:val="16"/>
              </w:rPr>
              <w:t>BEBEDERO COMPLETO PARA ROEDOR, INCLUYE: BOTELLA DE POLIPROPILENO DE BOCA ANCHA, EMPAQUE TIPO RING Y PIPETA RECTA DE AC. INOX. DE 6.3 cm. DE LONG. BEBEDERO CON SISTEMA ANTIGOTEO. MARCA MG 500 ML.</w:t>
            </w:r>
          </w:p>
        </w:tc>
        <w:tc>
          <w:tcPr>
            <w:tcW w:w="777" w:type="pct"/>
            <w:shd w:val="clear" w:color="auto" w:fill="auto"/>
          </w:tcPr>
          <w:p w14:paraId="36B5928D" w14:textId="1742E87B" w:rsidR="00AC66DA" w:rsidRPr="00AC66DA" w:rsidRDefault="00AC66DA" w:rsidP="00AC66DA">
            <w:pPr>
              <w:jc w:val="center"/>
              <w:rPr>
                <w:rFonts w:asciiTheme="minorHAnsi" w:hAnsiTheme="minorHAnsi" w:cstheme="minorHAnsi"/>
                <w:sz w:val="18"/>
                <w:szCs w:val="18"/>
              </w:rPr>
            </w:pPr>
            <w:r w:rsidRPr="00AC66DA">
              <w:rPr>
                <w:rFonts w:ascii="Arial" w:hAnsi="Arial" w:cs="Arial"/>
                <w:sz w:val="16"/>
                <w:szCs w:val="16"/>
              </w:rPr>
              <w:t>Pieza</w:t>
            </w:r>
          </w:p>
        </w:tc>
        <w:tc>
          <w:tcPr>
            <w:tcW w:w="540" w:type="pct"/>
            <w:shd w:val="clear" w:color="auto" w:fill="auto"/>
          </w:tcPr>
          <w:p w14:paraId="6EC403EF" w14:textId="57580062" w:rsidR="00AC66DA" w:rsidRPr="00AC66DA" w:rsidRDefault="00AC66DA" w:rsidP="00AC66DA">
            <w:pPr>
              <w:jc w:val="center"/>
              <w:rPr>
                <w:rFonts w:asciiTheme="minorHAnsi" w:hAnsiTheme="minorHAnsi" w:cstheme="minorHAnsi"/>
                <w:sz w:val="18"/>
                <w:szCs w:val="18"/>
              </w:rPr>
            </w:pPr>
            <w:r w:rsidRPr="00AC66DA">
              <w:rPr>
                <w:rFonts w:ascii="Arial" w:hAnsi="Arial" w:cs="Arial"/>
                <w:sz w:val="16"/>
                <w:szCs w:val="16"/>
              </w:rPr>
              <w:t>100</w:t>
            </w:r>
          </w:p>
        </w:tc>
        <w:tc>
          <w:tcPr>
            <w:tcW w:w="775" w:type="pct"/>
          </w:tcPr>
          <w:p w14:paraId="5EB001D1" w14:textId="77777777"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c>
          <w:tcPr>
            <w:tcW w:w="618" w:type="pct"/>
          </w:tcPr>
          <w:p w14:paraId="761A6C0F" w14:textId="77777777"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r>
      <w:tr w:rsidR="00AC66DA" w:rsidRPr="00AC66DA" w14:paraId="44346976" w14:textId="77777777" w:rsidTr="00AC66DA">
        <w:trPr>
          <w:trHeight w:val="156"/>
          <w:jc w:val="center"/>
        </w:trPr>
        <w:tc>
          <w:tcPr>
            <w:tcW w:w="455" w:type="pct"/>
            <w:shd w:val="clear" w:color="auto" w:fill="auto"/>
          </w:tcPr>
          <w:p w14:paraId="5E38C9FA" w14:textId="06D2E0A7"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6"/>
                <w:szCs w:val="16"/>
              </w:rPr>
              <w:t>2</w:t>
            </w:r>
          </w:p>
        </w:tc>
        <w:tc>
          <w:tcPr>
            <w:tcW w:w="1835" w:type="pct"/>
          </w:tcPr>
          <w:p w14:paraId="15FCCC31" w14:textId="77777777" w:rsidR="00AC66DA" w:rsidRPr="00AC66DA" w:rsidRDefault="00AC66DA" w:rsidP="00AC66DA">
            <w:pPr>
              <w:autoSpaceDE w:val="0"/>
              <w:autoSpaceDN w:val="0"/>
              <w:adjustRightInd w:val="0"/>
              <w:jc w:val="both"/>
              <w:rPr>
                <w:rFonts w:asciiTheme="minorHAnsi" w:hAnsiTheme="minorHAnsi" w:cstheme="minorHAnsi"/>
                <w:sz w:val="16"/>
                <w:szCs w:val="16"/>
              </w:rPr>
            </w:pPr>
            <w:r w:rsidRPr="00AC66DA">
              <w:rPr>
                <w:rFonts w:asciiTheme="minorHAnsi" w:hAnsiTheme="minorHAnsi" w:cstheme="minorHAnsi"/>
                <w:sz w:val="16"/>
                <w:szCs w:val="16"/>
              </w:rPr>
              <w:t xml:space="preserve">CAJA PARA ALOJAR ROEDORES DE LABORATORIO, MANUFACTURADA EN ACRILICO CRISTAL TRANSPARENTE DE 6 </w:t>
            </w:r>
            <w:proofErr w:type="spellStart"/>
            <w:r w:rsidRPr="00AC66DA">
              <w:rPr>
                <w:rFonts w:asciiTheme="minorHAnsi" w:hAnsiTheme="minorHAnsi" w:cstheme="minorHAnsi"/>
                <w:sz w:val="16"/>
                <w:szCs w:val="16"/>
              </w:rPr>
              <w:t>mm.</w:t>
            </w:r>
            <w:proofErr w:type="spellEnd"/>
            <w:r w:rsidRPr="00AC66DA">
              <w:rPr>
                <w:rFonts w:asciiTheme="minorHAnsi" w:hAnsiTheme="minorHAnsi" w:cstheme="minorHAnsi"/>
                <w:sz w:val="16"/>
                <w:szCs w:val="16"/>
              </w:rPr>
              <w:t xml:space="preserve"> DE ESPESOR, MARCA MG</w:t>
            </w:r>
          </w:p>
          <w:p w14:paraId="1E323511" w14:textId="77777777" w:rsidR="00AC66DA" w:rsidRPr="00AC66DA" w:rsidRDefault="00AC66DA" w:rsidP="00AC66DA">
            <w:pPr>
              <w:autoSpaceDE w:val="0"/>
              <w:autoSpaceDN w:val="0"/>
              <w:adjustRightInd w:val="0"/>
              <w:jc w:val="both"/>
              <w:rPr>
                <w:rFonts w:asciiTheme="minorHAnsi" w:hAnsiTheme="minorHAnsi" w:cstheme="minorHAnsi"/>
                <w:sz w:val="16"/>
                <w:szCs w:val="16"/>
              </w:rPr>
            </w:pPr>
          </w:p>
          <w:p w14:paraId="072A88AC" w14:textId="77777777" w:rsidR="00AC66DA" w:rsidRPr="00AC66DA" w:rsidRDefault="00AC66DA" w:rsidP="00AC66DA">
            <w:pPr>
              <w:autoSpaceDE w:val="0"/>
              <w:autoSpaceDN w:val="0"/>
              <w:adjustRightInd w:val="0"/>
              <w:jc w:val="both"/>
              <w:rPr>
                <w:rFonts w:asciiTheme="minorHAnsi" w:hAnsiTheme="minorHAnsi" w:cstheme="minorHAnsi"/>
                <w:sz w:val="16"/>
                <w:szCs w:val="16"/>
              </w:rPr>
            </w:pPr>
            <w:r w:rsidRPr="00AC66DA">
              <w:rPr>
                <w:rFonts w:asciiTheme="minorHAnsi" w:hAnsiTheme="minorHAnsi" w:cstheme="minorHAnsi"/>
                <w:sz w:val="16"/>
                <w:szCs w:val="16"/>
              </w:rPr>
              <w:t xml:space="preserve">TAMAÑO: JUMBO </w:t>
            </w:r>
          </w:p>
          <w:p w14:paraId="05C9EA81" w14:textId="77777777" w:rsidR="00AC66DA" w:rsidRPr="00AC66DA" w:rsidRDefault="00AC66DA" w:rsidP="00AC66DA">
            <w:pPr>
              <w:autoSpaceDE w:val="0"/>
              <w:autoSpaceDN w:val="0"/>
              <w:adjustRightInd w:val="0"/>
              <w:jc w:val="both"/>
              <w:rPr>
                <w:rFonts w:asciiTheme="minorHAnsi" w:hAnsiTheme="minorHAnsi" w:cstheme="minorHAnsi"/>
                <w:sz w:val="16"/>
                <w:szCs w:val="16"/>
              </w:rPr>
            </w:pPr>
            <w:r w:rsidRPr="00AC66DA">
              <w:rPr>
                <w:rFonts w:asciiTheme="minorHAnsi" w:hAnsiTheme="minorHAnsi" w:cstheme="minorHAnsi"/>
                <w:sz w:val="16"/>
                <w:szCs w:val="16"/>
              </w:rPr>
              <w:t xml:space="preserve"> </w:t>
            </w:r>
          </w:p>
          <w:p w14:paraId="43A962D9" w14:textId="2E361D4C" w:rsidR="00AC66DA" w:rsidRPr="00AC66DA" w:rsidRDefault="00AC66DA" w:rsidP="00AC66DA">
            <w:pPr>
              <w:jc w:val="both"/>
              <w:rPr>
                <w:rFonts w:asciiTheme="minorHAnsi" w:hAnsiTheme="minorHAnsi" w:cstheme="minorHAnsi"/>
                <w:bCs/>
                <w:sz w:val="18"/>
                <w:szCs w:val="18"/>
                <w:lang w:val="es-MX"/>
              </w:rPr>
            </w:pPr>
            <w:r w:rsidRPr="00AC66DA">
              <w:rPr>
                <w:rFonts w:asciiTheme="minorHAnsi" w:hAnsiTheme="minorHAnsi" w:cstheme="minorHAnsi"/>
                <w:sz w:val="16"/>
                <w:szCs w:val="16"/>
              </w:rPr>
              <w:t xml:space="preserve"> MEDIDAS: 43 x 53 x 20 cm.</w:t>
            </w:r>
          </w:p>
        </w:tc>
        <w:tc>
          <w:tcPr>
            <w:tcW w:w="777" w:type="pct"/>
            <w:shd w:val="clear" w:color="auto" w:fill="auto"/>
          </w:tcPr>
          <w:p w14:paraId="5441EF4E" w14:textId="69648C85" w:rsidR="00AC66DA" w:rsidRPr="00AC66DA" w:rsidRDefault="00AC66DA" w:rsidP="00AC66DA">
            <w:pPr>
              <w:jc w:val="center"/>
              <w:rPr>
                <w:rFonts w:asciiTheme="minorHAnsi" w:hAnsiTheme="minorHAnsi" w:cstheme="minorHAnsi"/>
                <w:sz w:val="16"/>
                <w:szCs w:val="16"/>
              </w:rPr>
            </w:pPr>
            <w:r w:rsidRPr="00AC66DA">
              <w:rPr>
                <w:rFonts w:ascii="Arial" w:hAnsi="Arial" w:cs="Arial"/>
                <w:sz w:val="16"/>
                <w:szCs w:val="16"/>
              </w:rPr>
              <w:t>Pieza</w:t>
            </w:r>
          </w:p>
        </w:tc>
        <w:tc>
          <w:tcPr>
            <w:tcW w:w="540" w:type="pct"/>
            <w:shd w:val="clear" w:color="auto" w:fill="auto"/>
          </w:tcPr>
          <w:p w14:paraId="00866053" w14:textId="43F658D3" w:rsidR="00AC66DA" w:rsidRPr="00AC66DA" w:rsidRDefault="00AC66DA" w:rsidP="00AC66DA">
            <w:pPr>
              <w:jc w:val="center"/>
              <w:rPr>
                <w:rFonts w:asciiTheme="minorHAnsi" w:hAnsiTheme="minorHAnsi" w:cstheme="minorHAnsi"/>
                <w:sz w:val="18"/>
                <w:szCs w:val="18"/>
              </w:rPr>
            </w:pPr>
            <w:r w:rsidRPr="00AC66DA">
              <w:rPr>
                <w:rFonts w:ascii="Arial" w:hAnsi="Arial" w:cs="Arial"/>
                <w:sz w:val="16"/>
                <w:szCs w:val="16"/>
              </w:rPr>
              <w:t>40</w:t>
            </w:r>
          </w:p>
        </w:tc>
        <w:tc>
          <w:tcPr>
            <w:tcW w:w="775" w:type="pct"/>
          </w:tcPr>
          <w:p w14:paraId="3E2A1397" w14:textId="65AB3FEA"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c>
          <w:tcPr>
            <w:tcW w:w="618" w:type="pct"/>
          </w:tcPr>
          <w:p w14:paraId="6F3E4D9D" w14:textId="75BFE06D"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r>
      <w:tr w:rsidR="00B32692" w:rsidRPr="00AC66DA" w14:paraId="6C0A8D7A" w14:textId="77777777" w:rsidTr="007778B9">
        <w:trPr>
          <w:trHeight w:val="156"/>
          <w:jc w:val="center"/>
        </w:trPr>
        <w:tc>
          <w:tcPr>
            <w:tcW w:w="455" w:type="pct"/>
            <w:shd w:val="clear" w:color="auto" w:fill="auto"/>
          </w:tcPr>
          <w:p w14:paraId="7ADC38C9" w14:textId="15AEAE15" w:rsidR="00B32692" w:rsidRPr="00AC66DA" w:rsidRDefault="00AC66DA" w:rsidP="00B32692">
            <w:pPr>
              <w:jc w:val="center"/>
              <w:rPr>
                <w:rFonts w:asciiTheme="minorHAnsi" w:hAnsiTheme="minorHAnsi" w:cstheme="minorHAnsi"/>
                <w:sz w:val="18"/>
                <w:szCs w:val="18"/>
              </w:rPr>
            </w:pPr>
            <w:r w:rsidRPr="00AC66DA">
              <w:rPr>
                <w:rFonts w:asciiTheme="minorHAnsi" w:hAnsiTheme="minorHAnsi" w:cstheme="minorHAnsi"/>
                <w:sz w:val="18"/>
                <w:szCs w:val="18"/>
              </w:rPr>
              <w:t>3</w:t>
            </w:r>
          </w:p>
        </w:tc>
        <w:tc>
          <w:tcPr>
            <w:tcW w:w="1835" w:type="pct"/>
          </w:tcPr>
          <w:p w14:paraId="6D7B617D" w14:textId="51C110CA" w:rsidR="00B32692" w:rsidRPr="00AC66DA" w:rsidRDefault="00AC66DA" w:rsidP="00B32692">
            <w:pPr>
              <w:jc w:val="both"/>
              <w:rPr>
                <w:rFonts w:asciiTheme="minorHAnsi" w:hAnsiTheme="minorHAnsi" w:cstheme="minorHAnsi"/>
                <w:bCs/>
                <w:sz w:val="18"/>
                <w:szCs w:val="18"/>
                <w:lang w:val="es-MX"/>
              </w:rPr>
            </w:pPr>
            <w:r w:rsidRPr="00AC66DA">
              <w:rPr>
                <w:rFonts w:asciiTheme="minorHAnsi" w:hAnsiTheme="minorHAnsi" w:cstheme="minorHAnsi"/>
                <w:bCs/>
                <w:sz w:val="18"/>
                <w:szCs w:val="18"/>
                <w:lang w:val="es-MX"/>
              </w:rPr>
              <w:t>…</w:t>
            </w:r>
          </w:p>
        </w:tc>
        <w:tc>
          <w:tcPr>
            <w:tcW w:w="777" w:type="pct"/>
          </w:tcPr>
          <w:p w14:paraId="3157FCF6" w14:textId="77777777" w:rsidR="00B32692" w:rsidRPr="00AC66DA" w:rsidRDefault="00B32692" w:rsidP="00B32692">
            <w:pPr>
              <w:jc w:val="center"/>
              <w:rPr>
                <w:rFonts w:asciiTheme="minorHAnsi" w:hAnsiTheme="minorHAnsi" w:cstheme="minorHAnsi"/>
                <w:sz w:val="18"/>
                <w:szCs w:val="18"/>
              </w:rPr>
            </w:pPr>
          </w:p>
        </w:tc>
        <w:tc>
          <w:tcPr>
            <w:tcW w:w="540" w:type="pct"/>
          </w:tcPr>
          <w:p w14:paraId="17902949" w14:textId="77777777" w:rsidR="00B32692" w:rsidRPr="00AC66DA" w:rsidRDefault="00B32692" w:rsidP="00B32692">
            <w:pPr>
              <w:jc w:val="center"/>
              <w:rPr>
                <w:rFonts w:asciiTheme="minorHAnsi" w:hAnsiTheme="minorHAnsi" w:cstheme="minorHAnsi"/>
                <w:sz w:val="18"/>
                <w:szCs w:val="18"/>
              </w:rPr>
            </w:pPr>
          </w:p>
        </w:tc>
        <w:tc>
          <w:tcPr>
            <w:tcW w:w="775" w:type="pct"/>
          </w:tcPr>
          <w:p w14:paraId="108C86AD" w14:textId="77777777" w:rsidR="00B32692" w:rsidRPr="00AC66DA" w:rsidRDefault="00B32692" w:rsidP="00B32692">
            <w:pPr>
              <w:jc w:val="center"/>
              <w:rPr>
                <w:rFonts w:asciiTheme="minorHAnsi" w:hAnsiTheme="minorHAnsi" w:cstheme="minorHAnsi"/>
                <w:sz w:val="18"/>
                <w:szCs w:val="18"/>
              </w:rPr>
            </w:pPr>
          </w:p>
        </w:tc>
        <w:tc>
          <w:tcPr>
            <w:tcW w:w="618" w:type="pct"/>
          </w:tcPr>
          <w:p w14:paraId="7A175450" w14:textId="77777777" w:rsidR="00B32692" w:rsidRPr="00AC66DA" w:rsidRDefault="00B32692" w:rsidP="00B32692">
            <w:pPr>
              <w:jc w:val="center"/>
              <w:rPr>
                <w:rFonts w:asciiTheme="minorHAnsi" w:hAnsiTheme="minorHAnsi" w:cstheme="minorHAnsi"/>
                <w:sz w:val="18"/>
                <w:szCs w:val="18"/>
              </w:rPr>
            </w:pPr>
          </w:p>
        </w:tc>
      </w:tr>
      <w:tr w:rsidR="00AC66DA" w:rsidRPr="00AC66DA" w14:paraId="5081A71D" w14:textId="77777777" w:rsidTr="00513622">
        <w:trPr>
          <w:trHeight w:val="156"/>
          <w:jc w:val="center"/>
        </w:trPr>
        <w:tc>
          <w:tcPr>
            <w:tcW w:w="455" w:type="pct"/>
            <w:shd w:val="clear" w:color="auto" w:fill="auto"/>
          </w:tcPr>
          <w:p w14:paraId="0F37ECBD" w14:textId="1FFEBE88"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8</w:t>
            </w:r>
          </w:p>
        </w:tc>
        <w:tc>
          <w:tcPr>
            <w:tcW w:w="1835" w:type="pct"/>
          </w:tcPr>
          <w:p w14:paraId="6F81B924" w14:textId="4915EA7C" w:rsidR="00AC66DA" w:rsidRPr="00AC66DA" w:rsidRDefault="00AC66DA" w:rsidP="00AC66DA">
            <w:pPr>
              <w:jc w:val="both"/>
              <w:rPr>
                <w:rFonts w:asciiTheme="minorHAnsi" w:hAnsiTheme="minorHAnsi" w:cstheme="minorHAnsi"/>
                <w:bCs/>
                <w:sz w:val="18"/>
                <w:szCs w:val="18"/>
                <w:lang w:val="es-MX"/>
              </w:rPr>
            </w:pPr>
            <w:r w:rsidRPr="00AC66DA">
              <w:rPr>
                <w:rFonts w:asciiTheme="minorHAnsi" w:hAnsiTheme="minorHAnsi" w:cstheme="minorHAnsi"/>
                <w:bCs/>
                <w:sz w:val="18"/>
                <w:szCs w:val="18"/>
                <w:lang w:val="es-MX"/>
              </w:rPr>
              <w:t>CARGA DE ASERRÍN</w:t>
            </w:r>
          </w:p>
        </w:tc>
        <w:tc>
          <w:tcPr>
            <w:tcW w:w="777" w:type="pct"/>
            <w:shd w:val="clear" w:color="auto" w:fill="auto"/>
            <w:vAlign w:val="center"/>
          </w:tcPr>
          <w:p w14:paraId="5EA899E7" w14:textId="6B148977" w:rsidR="00AC66DA" w:rsidRPr="00AC66DA" w:rsidRDefault="00AC66DA" w:rsidP="00AC66DA">
            <w:pPr>
              <w:jc w:val="center"/>
              <w:rPr>
                <w:rFonts w:asciiTheme="minorHAnsi" w:hAnsiTheme="minorHAnsi" w:cstheme="minorHAnsi"/>
                <w:sz w:val="18"/>
                <w:szCs w:val="18"/>
              </w:rPr>
            </w:pPr>
            <w:r w:rsidRPr="00474AEF">
              <w:rPr>
                <w:rFonts w:ascii="Arial" w:hAnsi="Arial" w:cs="Arial"/>
                <w:sz w:val="16"/>
                <w:szCs w:val="16"/>
              </w:rPr>
              <w:t>1 Carga = 80 costales</w:t>
            </w:r>
          </w:p>
        </w:tc>
        <w:tc>
          <w:tcPr>
            <w:tcW w:w="540" w:type="pct"/>
            <w:shd w:val="clear" w:color="auto" w:fill="auto"/>
            <w:vAlign w:val="center"/>
          </w:tcPr>
          <w:p w14:paraId="05252EA1" w14:textId="0DEA780B" w:rsidR="00AC66DA" w:rsidRPr="00AC66DA" w:rsidRDefault="00AC66DA" w:rsidP="00AC66DA">
            <w:pPr>
              <w:jc w:val="center"/>
              <w:rPr>
                <w:rFonts w:asciiTheme="minorHAnsi" w:hAnsiTheme="minorHAnsi" w:cstheme="minorHAnsi"/>
                <w:sz w:val="18"/>
                <w:szCs w:val="18"/>
              </w:rPr>
            </w:pPr>
            <w:r w:rsidRPr="00474AEF">
              <w:rPr>
                <w:rFonts w:ascii="Arial" w:hAnsi="Arial" w:cs="Arial"/>
                <w:sz w:val="16"/>
                <w:szCs w:val="16"/>
              </w:rPr>
              <w:t>10</w:t>
            </w:r>
          </w:p>
        </w:tc>
        <w:tc>
          <w:tcPr>
            <w:tcW w:w="775" w:type="pct"/>
          </w:tcPr>
          <w:p w14:paraId="7E7A85B1" w14:textId="787011D4"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c>
          <w:tcPr>
            <w:tcW w:w="618" w:type="pct"/>
          </w:tcPr>
          <w:p w14:paraId="3D67C1C6" w14:textId="7E68D73E" w:rsidR="00AC66DA" w:rsidRPr="00AC66DA" w:rsidRDefault="00AC66DA" w:rsidP="00AC66DA">
            <w:pPr>
              <w:jc w:val="center"/>
              <w:rPr>
                <w:rFonts w:asciiTheme="minorHAnsi" w:hAnsiTheme="minorHAnsi" w:cstheme="minorHAnsi"/>
                <w:sz w:val="18"/>
                <w:szCs w:val="18"/>
              </w:rPr>
            </w:pPr>
            <w:r w:rsidRPr="00AC66DA">
              <w:rPr>
                <w:rFonts w:asciiTheme="minorHAnsi" w:hAnsiTheme="minorHAnsi" w:cstheme="minorHAnsi"/>
                <w:sz w:val="18"/>
                <w:szCs w:val="18"/>
              </w:rPr>
              <w:t>$</w:t>
            </w:r>
          </w:p>
        </w:tc>
      </w:tr>
      <w:tr w:rsidR="00AC66DA" w:rsidRPr="00AC66DA" w14:paraId="523A658D" w14:textId="77777777" w:rsidTr="007778B9">
        <w:trPr>
          <w:trHeight w:val="20"/>
          <w:jc w:val="center"/>
        </w:trPr>
        <w:tc>
          <w:tcPr>
            <w:tcW w:w="455" w:type="pct"/>
            <w:shd w:val="clear" w:color="auto" w:fill="auto"/>
          </w:tcPr>
          <w:p w14:paraId="0430FFA9" w14:textId="7A0FCB06" w:rsidR="00AC66DA" w:rsidRPr="00AC66DA" w:rsidRDefault="00AC66DA" w:rsidP="00AC66DA">
            <w:pPr>
              <w:jc w:val="center"/>
              <w:rPr>
                <w:rFonts w:asciiTheme="minorHAnsi" w:hAnsiTheme="minorHAnsi" w:cstheme="minorHAnsi"/>
                <w:sz w:val="18"/>
                <w:szCs w:val="18"/>
              </w:rPr>
            </w:pPr>
          </w:p>
        </w:tc>
        <w:tc>
          <w:tcPr>
            <w:tcW w:w="1835" w:type="pct"/>
          </w:tcPr>
          <w:p w14:paraId="66CC9F61" w14:textId="07ACA7BD" w:rsidR="00AC66DA" w:rsidRPr="00AC66DA" w:rsidRDefault="00AC66DA" w:rsidP="00AC66DA">
            <w:pPr>
              <w:rPr>
                <w:rFonts w:asciiTheme="minorHAnsi" w:hAnsiTheme="minorHAnsi" w:cstheme="minorHAnsi"/>
                <w:sz w:val="18"/>
                <w:szCs w:val="18"/>
                <w:lang w:val="es-MX" w:eastAsia="es-MX"/>
              </w:rPr>
            </w:pPr>
          </w:p>
        </w:tc>
        <w:tc>
          <w:tcPr>
            <w:tcW w:w="777" w:type="pct"/>
          </w:tcPr>
          <w:p w14:paraId="530B33CA" w14:textId="77777777" w:rsidR="00AC66DA" w:rsidRPr="00AC66DA" w:rsidRDefault="00AC66DA" w:rsidP="00AC66DA">
            <w:pPr>
              <w:jc w:val="center"/>
              <w:rPr>
                <w:rFonts w:asciiTheme="minorHAnsi" w:hAnsiTheme="minorHAnsi" w:cstheme="minorHAnsi"/>
                <w:sz w:val="18"/>
                <w:szCs w:val="18"/>
                <w:lang w:val="es-MX" w:eastAsia="es-MX"/>
              </w:rPr>
            </w:pPr>
          </w:p>
        </w:tc>
        <w:tc>
          <w:tcPr>
            <w:tcW w:w="540" w:type="pct"/>
          </w:tcPr>
          <w:p w14:paraId="6FCEA745"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Subtotal</w:t>
            </w:r>
          </w:p>
        </w:tc>
        <w:tc>
          <w:tcPr>
            <w:tcW w:w="775" w:type="pct"/>
          </w:tcPr>
          <w:p w14:paraId="65F3E891"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592DEF19" w14:textId="77777777" w:rsidR="00AC66DA" w:rsidRPr="00AC66DA" w:rsidRDefault="00AC66DA" w:rsidP="00AC66DA">
            <w:pPr>
              <w:jc w:val="center"/>
              <w:rPr>
                <w:rFonts w:asciiTheme="minorHAnsi" w:hAnsiTheme="minorHAnsi" w:cstheme="minorHAnsi"/>
                <w:sz w:val="18"/>
                <w:szCs w:val="18"/>
                <w:lang w:val="es-MX" w:eastAsia="es-MX"/>
              </w:rPr>
            </w:pPr>
          </w:p>
        </w:tc>
      </w:tr>
      <w:tr w:rsidR="00AC66DA" w:rsidRPr="00AC66DA" w14:paraId="778DAD72" w14:textId="77777777" w:rsidTr="007778B9">
        <w:trPr>
          <w:trHeight w:val="20"/>
          <w:jc w:val="center"/>
        </w:trPr>
        <w:tc>
          <w:tcPr>
            <w:tcW w:w="455" w:type="pct"/>
            <w:shd w:val="clear" w:color="auto" w:fill="auto"/>
          </w:tcPr>
          <w:p w14:paraId="2556B967" w14:textId="77777777" w:rsidR="00AC66DA" w:rsidRPr="00AC66DA" w:rsidRDefault="00AC66DA" w:rsidP="00AC66DA">
            <w:pPr>
              <w:jc w:val="center"/>
              <w:rPr>
                <w:rFonts w:asciiTheme="minorHAnsi" w:hAnsiTheme="minorHAnsi" w:cstheme="minorHAnsi"/>
                <w:sz w:val="18"/>
                <w:szCs w:val="18"/>
              </w:rPr>
            </w:pPr>
          </w:p>
        </w:tc>
        <w:tc>
          <w:tcPr>
            <w:tcW w:w="1835" w:type="pct"/>
          </w:tcPr>
          <w:p w14:paraId="0B135C78" w14:textId="77777777" w:rsidR="00AC66DA" w:rsidRPr="00AC66DA" w:rsidRDefault="00AC66DA" w:rsidP="00AC66DA">
            <w:pPr>
              <w:rPr>
                <w:rFonts w:asciiTheme="minorHAnsi" w:hAnsiTheme="minorHAnsi" w:cstheme="minorHAnsi"/>
                <w:sz w:val="18"/>
                <w:szCs w:val="18"/>
                <w:lang w:val="es-MX" w:eastAsia="es-MX"/>
              </w:rPr>
            </w:pPr>
          </w:p>
        </w:tc>
        <w:tc>
          <w:tcPr>
            <w:tcW w:w="777" w:type="pct"/>
          </w:tcPr>
          <w:p w14:paraId="00CF15FB" w14:textId="77777777" w:rsidR="00AC66DA" w:rsidRPr="00AC66DA" w:rsidRDefault="00AC66DA" w:rsidP="00AC66DA">
            <w:pPr>
              <w:jc w:val="center"/>
              <w:rPr>
                <w:rFonts w:asciiTheme="minorHAnsi" w:hAnsiTheme="minorHAnsi" w:cstheme="minorHAnsi"/>
                <w:sz w:val="18"/>
                <w:szCs w:val="18"/>
                <w:lang w:val="es-MX" w:eastAsia="es-MX"/>
              </w:rPr>
            </w:pPr>
          </w:p>
        </w:tc>
        <w:tc>
          <w:tcPr>
            <w:tcW w:w="540" w:type="pct"/>
          </w:tcPr>
          <w:p w14:paraId="238ADC02"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IVA</w:t>
            </w:r>
          </w:p>
        </w:tc>
        <w:tc>
          <w:tcPr>
            <w:tcW w:w="775" w:type="pct"/>
          </w:tcPr>
          <w:p w14:paraId="2126F772"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6EEF90AA" w14:textId="77777777" w:rsidR="00AC66DA" w:rsidRPr="00AC66DA" w:rsidRDefault="00AC66DA" w:rsidP="00AC66DA">
            <w:pPr>
              <w:jc w:val="center"/>
              <w:rPr>
                <w:rFonts w:asciiTheme="minorHAnsi" w:hAnsiTheme="minorHAnsi" w:cstheme="minorHAnsi"/>
                <w:sz w:val="18"/>
                <w:szCs w:val="18"/>
                <w:lang w:val="es-MX" w:eastAsia="es-MX"/>
              </w:rPr>
            </w:pPr>
          </w:p>
        </w:tc>
      </w:tr>
      <w:tr w:rsidR="00AC66DA" w:rsidRPr="00031736" w14:paraId="6963F05F" w14:textId="77777777" w:rsidTr="007778B9">
        <w:trPr>
          <w:trHeight w:val="20"/>
          <w:jc w:val="center"/>
        </w:trPr>
        <w:tc>
          <w:tcPr>
            <w:tcW w:w="455" w:type="pct"/>
            <w:shd w:val="clear" w:color="auto" w:fill="auto"/>
          </w:tcPr>
          <w:p w14:paraId="1143F55D" w14:textId="77777777" w:rsidR="00AC66DA" w:rsidRPr="00AC66DA" w:rsidRDefault="00AC66DA" w:rsidP="00AC66DA">
            <w:pPr>
              <w:jc w:val="center"/>
              <w:rPr>
                <w:rFonts w:asciiTheme="minorHAnsi" w:hAnsiTheme="minorHAnsi" w:cstheme="minorHAnsi"/>
                <w:sz w:val="18"/>
                <w:szCs w:val="18"/>
              </w:rPr>
            </w:pPr>
          </w:p>
        </w:tc>
        <w:tc>
          <w:tcPr>
            <w:tcW w:w="1835" w:type="pct"/>
          </w:tcPr>
          <w:p w14:paraId="7728A981" w14:textId="77777777" w:rsidR="00AC66DA" w:rsidRPr="00AC66DA" w:rsidRDefault="00AC66DA" w:rsidP="00AC66DA">
            <w:pPr>
              <w:rPr>
                <w:rFonts w:asciiTheme="minorHAnsi" w:hAnsiTheme="minorHAnsi" w:cstheme="minorHAnsi"/>
                <w:sz w:val="18"/>
                <w:szCs w:val="18"/>
                <w:lang w:val="es-MX" w:eastAsia="es-MX"/>
              </w:rPr>
            </w:pPr>
          </w:p>
        </w:tc>
        <w:tc>
          <w:tcPr>
            <w:tcW w:w="777" w:type="pct"/>
          </w:tcPr>
          <w:p w14:paraId="6DFBA6F5" w14:textId="77777777" w:rsidR="00AC66DA" w:rsidRPr="00AC66DA" w:rsidRDefault="00AC66DA" w:rsidP="00AC66DA">
            <w:pPr>
              <w:jc w:val="center"/>
              <w:rPr>
                <w:rFonts w:asciiTheme="minorHAnsi" w:hAnsiTheme="minorHAnsi" w:cstheme="minorHAnsi"/>
                <w:sz w:val="18"/>
                <w:szCs w:val="18"/>
                <w:lang w:val="es-MX" w:eastAsia="es-MX"/>
              </w:rPr>
            </w:pPr>
          </w:p>
        </w:tc>
        <w:tc>
          <w:tcPr>
            <w:tcW w:w="540" w:type="pct"/>
          </w:tcPr>
          <w:p w14:paraId="6A40F0D3"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 xml:space="preserve">Total </w:t>
            </w:r>
          </w:p>
        </w:tc>
        <w:tc>
          <w:tcPr>
            <w:tcW w:w="775" w:type="pct"/>
          </w:tcPr>
          <w:p w14:paraId="5863B72D" w14:textId="77777777" w:rsidR="00AC66DA" w:rsidRPr="00AC66DA" w:rsidRDefault="00AC66DA" w:rsidP="00AC66DA">
            <w:pPr>
              <w:autoSpaceDE w:val="0"/>
              <w:autoSpaceDN w:val="0"/>
              <w:adjustRightInd w:val="0"/>
              <w:jc w:val="center"/>
              <w:rPr>
                <w:rFonts w:asciiTheme="minorHAnsi" w:hAnsiTheme="minorHAnsi" w:cstheme="minorHAnsi"/>
                <w:b/>
                <w:color w:val="000000"/>
                <w:sz w:val="18"/>
                <w:szCs w:val="18"/>
              </w:rPr>
            </w:pPr>
            <w:r w:rsidRPr="00AC66DA">
              <w:rPr>
                <w:rFonts w:asciiTheme="minorHAnsi" w:hAnsiTheme="minorHAnsi" w:cstheme="minorHAnsi"/>
                <w:b/>
                <w:color w:val="000000"/>
                <w:sz w:val="18"/>
                <w:szCs w:val="18"/>
              </w:rPr>
              <w:t>$</w:t>
            </w:r>
          </w:p>
        </w:tc>
        <w:tc>
          <w:tcPr>
            <w:tcW w:w="618" w:type="pct"/>
          </w:tcPr>
          <w:p w14:paraId="0477221A" w14:textId="77777777" w:rsidR="00AC66DA" w:rsidRPr="00AC66DA" w:rsidRDefault="00AC66DA" w:rsidP="00AC66DA">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24D422CB" w14:textId="270B978F" w:rsidR="00313792" w:rsidRPr="006E01AF" w:rsidRDefault="00313792"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B6702B">
      <w:pPr>
        <w:tabs>
          <w:tab w:val="left" w:pos="284"/>
        </w:tabs>
        <w:ind w:right="49"/>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B6702B">
      <w:pPr>
        <w:tabs>
          <w:tab w:val="left" w:pos="284"/>
        </w:tabs>
        <w:ind w:right="49"/>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B6702B">
      <w:pPr>
        <w:pStyle w:val="Default"/>
        <w:ind w:right="49"/>
        <w:rPr>
          <w:rFonts w:asciiTheme="minorHAnsi" w:hAnsiTheme="minorHAnsi" w:cstheme="minorHAnsi"/>
          <w:sz w:val="14"/>
          <w:szCs w:val="14"/>
        </w:rPr>
      </w:pPr>
    </w:p>
    <w:p w14:paraId="6FF724CD" w14:textId="77777777" w:rsidR="00AB00DC" w:rsidRPr="00D42F3D" w:rsidRDefault="00AB00DC" w:rsidP="00B6702B">
      <w:pPr>
        <w:pStyle w:val="Default"/>
        <w:tabs>
          <w:tab w:val="left" w:pos="9356"/>
        </w:tabs>
        <w:ind w:right="49"/>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B6702B">
      <w:pPr>
        <w:pStyle w:val="Default"/>
        <w:tabs>
          <w:tab w:val="left" w:pos="9356"/>
        </w:tabs>
        <w:ind w:right="49"/>
        <w:jc w:val="both"/>
        <w:rPr>
          <w:rFonts w:ascii="Calibri" w:hAnsi="Calibri" w:cs="Calibri"/>
          <w:color w:val="FF0000"/>
          <w:sz w:val="14"/>
          <w:szCs w:val="14"/>
        </w:rPr>
      </w:pPr>
    </w:p>
    <w:p w14:paraId="2DB38BBD" w14:textId="77777777" w:rsidR="00AB00DC" w:rsidRPr="00D42F3D" w:rsidRDefault="00AB00DC" w:rsidP="00B6702B">
      <w:pPr>
        <w:pStyle w:val="Default"/>
        <w:tabs>
          <w:tab w:val="left" w:pos="9356"/>
        </w:tabs>
        <w:ind w:right="49"/>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B6702B">
      <w:pPr>
        <w:pStyle w:val="Default"/>
        <w:tabs>
          <w:tab w:val="left" w:pos="9356"/>
        </w:tabs>
        <w:ind w:right="49"/>
        <w:jc w:val="both"/>
        <w:rPr>
          <w:rFonts w:asciiTheme="minorHAnsi" w:hAnsiTheme="minorHAnsi" w:cstheme="minorHAnsi"/>
          <w:sz w:val="14"/>
          <w:szCs w:val="14"/>
          <w:highlight w:val="yellow"/>
        </w:rPr>
      </w:pPr>
    </w:p>
    <w:p w14:paraId="3A289FB1" w14:textId="77777777" w:rsidR="00AB00DC" w:rsidRPr="00D42F3D" w:rsidRDefault="00AB00DC" w:rsidP="00B6702B">
      <w:pPr>
        <w:ind w:right="49"/>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B6702B">
      <w:pPr>
        <w:ind w:right="49"/>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B6702B">
            <w:pPr>
              <w:ind w:right="49"/>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B6702B">
            <w:pPr>
              <w:ind w:right="49"/>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243DAC" w:rsidRPr="00231FCB" w14:paraId="65BB6F39" w14:textId="77777777" w:rsidTr="00DF40F0">
        <w:trPr>
          <w:jc w:val="center"/>
        </w:trPr>
        <w:tc>
          <w:tcPr>
            <w:tcW w:w="2263" w:type="dxa"/>
            <w:shd w:val="clear" w:color="auto" w:fill="auto"/>
          </w:tcPr>
          <w:p w14:paraId="5F9B9A1F" w14:textId="6D2E0CB2" w:rsidR="00243DAC" w:rsidRPr="00231FCB" w:rsidRDefault="00243DAC" w:rsidP="00B6702B">
            <w:pPr>
              <w:ind w:right="49"/>
              <w:jc w:val="center"/>
              <w:rPr>
                <w:rFonts w:asciiTheme="minorHAnsi" w:hAnsiTheme="minorHAnsi" w:cstheme="minorHAnsi"/>
                <w:color w:val="000000"/>
                <w:sz w:val="16"/>
                <w:szCs w:val="16"/>
                <w:lang w:val="es-MX" w:eastAsia="es-MX"/>
              </w:rPr>
            </w:pPr>
            <w:r w:rsidRPr="00231FCB">
              <w:rPr>
                <w:rFonts w:asciiTheme="minorHAnsi" w:hAnsiTheme="minorHAnsi" w:cstheme="minorHAnsi"/>
                <w:color w:val="000000"/>
                <w:sz w:val="16"/>
                <w:szCs w:val="16"/>
                <w:lang w:val="es-MX" w:eastAsia="es-MX"/>
              </w:rPr>
              <w:t>6 meses</w:t>
            </w:r>
          </w:p>
        </w:tc>
        <w:tc>
          <w:tcPr>
            <w:tcW w:w="2268" w:type="dxa"/>
            <w:shd w:val="clear" w:color="auto" w:fill="auto"/>
          </w:tcPr>
          <w:p w14:paraId="6F748FBE" w14:textId="07C7028A" w:rsidR="00243DAC" w:rsidRPr="00231FCB" w:rsidRDefault="00243DAC" w:rsidP="00B6702B">
            <w:pPr>
              <w:ind w:right="49"/>
              <w:jc w:val="center"/>
              <w:rPr>
                <w:rFonts w:asciiTheme="minorHAnsi" w:eastAsia="Calibri" w:hAnsiTheme="minorHAnsi" w:cstheme="minorHAnsi"/>
                <w:color w:val="000000"/>
                <w:sz w:val="16"/>
                <w:szCs w:val="16"/>
              </w:rPr>
            </w:pPr>
            <w:r w:rsidRPr="00231FCB">
              <w:rPr>
                <w:rFonts w:asciiTheme="minorHAnsi" w:eastAsia="Calibri" w:hAnsiTheme="minorHAnsi" w:cstheme="minorHAnsi"/>
                <w:color w:val="000000"/>
                <w:sz w:val="16"/>
                <w:szCs w:val="16"/>
              </w:rPr>
              <w:t>1 a 7</w:t>
            </w:r>
          </w:p>
        </w:tc>
      </w:tr>
      <w:tr w:rsidR="00243DAC" w:rsidRPr="00231FCB" w14:paraId="4035897B" w14:textId="77777777" w:rsidTr="00DF40F0">
        <w:trPr>
          <w:jc w:val="center"/>
        </w:trPr>
        <w:tc>
          <w:tcPr>
            <w:tcW w:w="2263" w:type="dxa"/>
            <w:shd w:val="clear" w:color="auto" w:fill="auto"/>
          </w:tcPr>
          <w:p w14:paraId="309F0D05" w14:textId="6E233B56" w:rsidR="00243DAC" w:rsidRPr="00231FCB" w:rsidRDefault="00243DAC" w:rsidP="00B6702B">
            <w:pPr>
              <w:ind w:right="49"/>
              <w:jc w:val="center"/>
              <w:rPr>
                <w:rFonts w:asciiTheme="minorHAnsi" w:hAnsiTheme="minorHAnsi" w:cstheme="minorHAnsi"/>
                <w:color w:val="000000"/>
                <w:sz w:val="16"/>
                <w:szCs w:val="16"/>
                <w:lang w:val="es-MX" w:eastAsia="es-MX"/>
              </w:rPr>
            </w:pPr>
            <w:r w:rsidRPr="00231FCB">
              <w:rPr>
                <w:rFonts w:asciiTheme="minorHAnsi" w:hAnsiTheme="minorHAnsi" w:cstheme="minorHAnsi"/>
                <w:color w:val="000000"/>
                <w:sz w:val="16"/>
                <w:szCs w:val="16"/>
                <w:lang w:val="es-MX" w:eastAsia="es-MX"/>
              </w:rPr>
              <w:t>3 meses</w:t>
            </w:r>
          </w:p>
        </w:tc>
        <w:tc>
          <w:tcPr>
            <w:tcW w:w="2268" w:type="dxa"/>
            <w:shd w:val="clear" w:color="auto" w:fill="auto"/>
          </w:tcPr>
          <w:p w14:paraId="60C35234" w14:textId="4A088CD6" w:rsidR="00243DAC" w:rsidRPr="00231FCB" w:rsidRDefault="00243DAC" w:rsidP="00B6702B">
            <w:pPr>
              <w:ind w:right="49"/>
              <w:jc w:val="center"/>
              <w:rPr>
                <w:rFonts w:asciiTheme="minorHAnsi" w:eastAsia="Calibri" w:hAnsiTheme="minorHAnsi" w:cstheme="minorHAnsi"/>
                <w:color w:val="000000"/>
                <w:sz w:val="16"/>
                <w:szCs w:val="16"/>
              </w:rPr>
            </w:pPr>
            <w:r w:rsidRPr="00231FCB">
              <w:rPr>
                <w:rFonts w:asciiTheme="minorHAnsi" w:eastAsia="Calibri" w:hAnsiTheme="minorHAnsi" w:cstheme="minorHAnsi"/>
                <w:color w:val="000000"/>
                <w:sz w:val="16"/>
                <w:szCs w:val="16"/>
              </w:rPr>
              <w:t>8</w:t>
            </w:r>
          </w:p>
        </w:tc>
      </w:tr>
    </w:tbl>
    <w:p w14:paraId="64D66E0C" w14:textId="77777777" w:rsidR="00D000F9" w:rsidRPr="00231FCB" w:rsidRDefault="00D000F9" w:rsidP="00B6702B">
      <w:pPr>
        <w:ind w:left="708" w:right="49"/>
        <w:jc w:val="both"/>
        <w:rPr>
          <w:rFonts w:asciiTheme="minorHAnsi" w:hAnsiTheme="minorHAnsi" w:cstheme="minorHAnsi"/>
          <w:color w:val="000000"/>
          <w:sz w:val="16"/>
          <w:szCs w:val="16"/>
        </w:rPr>
      </w:pPr>
    </w:p>
    <w:p w14:paraId="1148BA66" w14:textId="77777777" w:rsidR="00D000F9" w:rsidRPr="006E01AF" w:rsidRDefault="00D000F9" w:rsidP="00B6702B">
      <w:pPr>
        <w:ind w:right="49"/>
        <w:jc w:val="both"/>
        <w:rPr>
          <w:rFonts w:asciiTheme="minorHAnsi" w:hAnsiTheme="minorHAnsi" w:cstheme="minorHAnsi"/>
          <w:bCs/>
          <w:iCs/>
          <w:sz w:val="16"/>
          <w:szCs w:val="16"/>
        </w:rPr>
      </w:pPr>
      <w:r w:rsidRPr="00231FCB">
        <w:rPr>
          <w:rFonts w:asciiTheme="minorHAnsi" w:hAnsiTheme="minorHAnsi" w:cstheme="minorHAnsi"/>
          <w:color w:val="000000"/>
          <w:sz w:val="16"/>
          <w:szCs w:val="16"/>
          <w:lang w:val="es-MX" w:eastAsia="es-MX"/>
        </w:rPr>
        <w:t>Contra cualquier defecto de fabricación o vicios ocultos, la cual surtirá efecto a partir del</w:t>
      </w:r>
      <w:r w:rsidRPr="006E01AF">
        <w:rPr>
          <w:rFonts w:asciiTheme="minorHAnsi" w:hAnsiTheme="minorHAnsi" w:cstheme="minorHAnsi"/>
          <w:color w:val="000000"/>
          <w:sz w:val="16"/>
          <w:szCs w:val="16"/>
          <w:lang w:val="es-MX" w:eastAsia="es-MX"/>
        </w:rPr>
        <w:t xml:space="preserve">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B6702B">
      <w:pPr>
        <w:pStyle w:val="Textoindependiente"/>
        <w:ind w:right="49"/>
        <w:rPr>
          <w:rFonts w:asciiTheme="minorHAnsi" w:hAnsiTheme="minorHAnsi" w:cstheme="minorHAnsi"/>
          <w:bCs/>
          <w:iCs/>
          <w:sz w:val="16"/>
          <w:szCs w:val="16"/>
          <w:lang w:val="es-ES"/>
        </w:rPr>
      </w:pPr>
    </w:p>
    <w:p w14:paraId="250E89DB" w14:textId="77777777" w:rsidR="0031639E" w:rsidRPr="006E01AF" w:rsidRDefault="00D000F9" w:rsidP="00B6702B">
      <w:pPr>
        <w:pStyle w:val="Default"/>
        <w:tabs>
          <w:tab w:val="left" w:pos="9356"/>
        </w:tabs>
        <w:ind w:right="49"/>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B6702B">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6E01AF" w:rsidRDefault="00D000F9" w:rsidP="00B6702B">
      <w:pPr>
        <w:tabs>
          <w:tab w:val="left" w:pos="9356"/>
          <w:tab w:val="left" w:pos="10260"/>
        </w:tabs>
        <w:ind w:right="49"/>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C6E10F8" w14:textId="77777777"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0D1510DE"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20"/>
          <w:footerReference w:type="even" r:id="rId21"/>
          <w:footerReference w:type="default" r:id="rId22"/>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*(Incluir teléfono y domicilio para contactar a quien suscribe)</w:t>
      </w: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004EC0E"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B6702B" w:rsidRPr="00B6702B">
        <w:rPr>
          <w:rFonts w:asciiTheme="minorHAnsi" w:hAnsiTheme="minorHAnsi" w:cstheme="minorHAnsi"/>
          <w:b/>
          <w:color w:val="000000"/>
          <w:sz w:val="16"/>
          <w:szCs w:val="16"/>
        </w:rPr>
        <w:t>DR.  JOSE MANUEL LÓPEZ LIBREROS</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60AA9921"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r w:rsidR="00B6702B">
        <w:rPr>
          <w:rFonts w:asciiTheme="minorHAnsi" w:hAnsiTheme="minorHAnsi" w:cstheme="minorHAnsi"/>
          <w:b/>
          <w:bCs/>
          <w:color w:val="000000"/>
          <w:sz w:val="16"/>
          <w:szCs w:val="16"/>
        </w:rPr>
        <w:t xml:space="preserve"> </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30B0A70D" w:rsidR="007778B9" w:rsidRDefault="007778B9" w:rsidP="00D000F9">
      <w:pPr>
        <w:rPr>
          <w:rFonts w:asciiTheme="minorHAnsi" w:hAnsiTheme="minorHAnsi" w:cstheme="minorHAnsi"/>
          <w:lang w:val="es-MX"/>
        </w:rPr>
      </w:pPr>
    </w:p>
    <w:p w14:paraId="040572FF" w14:textId="1B27D2A0" w:rsidR="00DE4F0B" w:rsidRDefault="00DE4F0B" w:rsidP="00D000F9">
      <w:pPr>
        <w:rPr>
          <w:rFonts w:asciiTheme="minorHAnsi" w:hAnsiTheme="minorHAnsi" w:cstheme="minorHAnsi"/>
          <w:lang w:val="es-MX"/>
        </w:rPr>
      </w:pPr>
    </w:p>
    <w:p w14:paraId="61C7F414" w14:textId="057773A4" w:rsidR="00DE4F0B" w:rsidRDefault="00DE4F0B" w:rsidP="00D000F9">
      <w:pPr>
        <w:rPr>
          <w:rFonts w:asciiTheme="minorHAnsi" w:hAnsiTheme="minorHAnsi" w:cstheme="minorHAnsi"/>
          <w:lang w:val="es-MX"/>
        </w:rPr>
      </w:pPr>
    </w:p>
    <w:p w14:paraId="529C20EF" w14:textId="77777777" w:rsidR="00DE4F0B" w:rsidRDefault="00DE4F0B"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59F5728C"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DE4F0B">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3D67A5" w:rsidRDefault="003D67A5" w:rsidP="00DE4F0B">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DE4F0B">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DE4F0B">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0C4BD6B6"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F42E3E">
              <w:rPr>
                <w:rFonts w:asciiTheme="minorHAnsi" w:eastAsia="Calibri" w:hAnsiTheme="minorHAnsi" w:cstheme="minorHAnsi"/>
                <w:color w:val="000000"/>
                <w:sz w:val="12"/>
                <w:szCs w:val="10"/>
              </w:rPr>
              <w:t xml:space="preserve">vigencia del </w:t>
            </w:r>
            <w:r w:rsidR="00DE4F0B">
              <w:rPr>
                <w:rFonts w:asciiTheme="minorHAnsi" w:eastAsia="Calibri" w:hAnsiTheme="minorHAnsi" w:cstheme="minorHAnsi"/>
                <w:b/>
                <w:color w:val="000000"/>
                <w:sz w:val="12"/>
                <w:szCs w:val="10"/>
              </w:rPr>
              <w:t>08 de marzo</w:t>
            </w:r>
            <w:r w:rsidRPr="00F42E3E">
              <w:rPr>
                <w:rFonts w:asciiTheme="minorHAnsi" w:eastAsia="Calibri" w:hAnsiTheme="minorHAnsi" w:cstheme="minorHAnsi"/>
                <w:b/>
                <w:color w:val="000000"/>
                <w:sz w:val="12"/>
                <w:szCs w:val="10"/>
              </w:rPr>
              <w:t xml:space="preserve"> de 2024 </w:t>
            </w:r>
            <w:r w:rsidR="00DE4F0B">
              <w:rPr>
                <w:rFonts w:asciiTheme="minorHAnsi" w:eastAsia="Calibri" w:hAnsiTheme="minorHAnsi" w:cstheme="minorHAnsi"/>
                <w:b/>
                <w:color w:val="000000"/>
                <w:sz w:val="12"/>
                <w:szCs w:val="10"/>
              </w:rPr>
              <w:t>al 08</w:t>
            </w:r>
            <w:r w:rsidRPr="00F42E3E">
              <w:rPr>
                <w:rFonts w:asciiTheme="minorHAnsi" w:eastAsia="Calibri" w:hAnsiTheme="minorHAnsi" w:cstheme="minorHAnsi"/>
                <w:b/>
                <w:color w:val="000000"/>
                <w:sz w:val="12"/>
                <w:szCs w:val="10"/>
              </w:rPr>
              <w:t xml:space="preserve"> de </w:t>
            </w:r>
            <w:r w:rsidR="00DE4F0B">
              <w:rPr>
                <w:rFonts w:asciiTheme="minorHAnsi" w:eastAsia="Calibri" w:hAnsiTheme="minorHAnsi" w:cstheme="minorHAnsi"/>
                <w:b/>
                <w:color w:val="000000"/>
                <w:sz w:val="12"/>
                <w:szCs w:val="10"/>
              </w:rPr>
              <w:t>abril</w:t>
            </w:r>
            <w:r w:rsidRPr="00F42E3E">
              <w:rPr>
                <w:rFonts w:asciiTheme="minorHAnsi" w:eastAsia="Calibri" w:hAnsiTheme="minorHAnsi" w:cstheme="minorHAnsi"/>
                <w:b/>
                <w:color w:val="000000"/>
                <w:sz w:val="12"/>
                <w:szCs w:val="10"/>
              </w:rPr>
              <w:t xml:space="preserve"> de 2024</w:t>
            </w:r>
            <w:r w:rsidRPr="00F42E3E">
              <w:rPr>
                <w:rFonts w:asciiTheme="minorHAnsi" w:eastAsia="Calibri" w:hAnsiTheme="minorHAnsi" w:cstheme="minorHAnsi"/>
                <w:color w:val="000000"/>
                <w:sz w:val="12"/>
                <w:szCs w:val="10"/>
              </w:rPr>
              <w:t>).</w:t>
            </w:r>
          </w:p>
          <w:p w14:paraId="51074E75"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p>
          <w:p w14:paraId="2059D052" w14:textId="77EAF58B" w:rsidR="003D67A5" w:rsidRPr="003D67A5" w:rsidRDefault="003D67A5" w:rsidP="00DE4F0B">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00DE4F0B">
              <w:rPr>
                <w:rFonts w:asciiTheme="minorHAnsi" w:eastAsia="Calibri" w:hAnsiTheme="minorHAnsi" w:cstheme="minorHAnsi"/>
                <w:color w:val="000000"/>
                <w:sz w:val="12"/>
                <w:szCs w:val="10"/>
              </w:rPr>
              <w:t xml:space="preserve"> </w:t>
            </w:r>
            <w:r w:rsidR="00DE4F0B" w:rsidRPr="00DE4F0B">
              <w:rPr>
                <w:rFonts w:asciiTheme="minorHAnsi" w:eastAsia="Calibri" w:hAnsiTheme="minorHAnsi" w:cstheme="minorHAnsi"/>
                <w:b/>
                <w:color w:val="000000"/>
                <w:sz w:val="12"/>
                <w:szCs w:val="10"/>
                <w:u w:val="single"/>
              </w:rPr>
              <w:t>08</w:t>
            </w:r>
            <w:r w:rsidRPr="00F42E3E">
              <w:rPr>
                <w:rFonts w:asciiTheme="minorHAnsi" w:eastAsia="Calibri" w:hAnsiTheme="minorHAnsi" w:cstheme="minorHAnsi"/>
                <w:b/>
                <w:color w:val="000000"/>
                <w:sz w:val="12"/>
                <w:szCs w:val="10"/>
                <w:u w:val="single"/>
              </w:rPr>
              <w:t xml:space="preserve"> de </w:t>
            </w:r>
            <w:r w:rsidR="00DE4F0B">
              <w:rPr>
                <w:rFonts w:asciiTheme="minorHAnsi" w:eastAsia="Calibri" w:hAnsiTheme="minorHAnsi" w:cstheme="minorHAnsi"/>
                <w:b/>
                <w:color w:val="000000"/>
                <w:sz w:val="12"/>
                <w:szCs w:val="10"/>
                <w:u w:val="single"/>
              </w:rPr>
              <w:t>abril</w:t>
            </w:r>
            <w:r w:rsidRPr="00F42E3E">
              <w:rPr>
                <w:rFonts w:asciiTheme="minorHAnsi" w:eastAsia="Calibri" w:hAnsiTheme="minorHAnsi" w:cstheme="minorHAnsi"/>
                <w:b/>
                <w:color w:val="000000"/>
                <w:sz w:val="12"/>
                <w:szCs w:val="10"/>
                <w:u w:val="single"/>
              </w:rPr>
              <w:t xml:space="preserve"> de 2024.</w:t>
            </w:r>
            <w:r w:rsidR="00DE4F0B">
              <w:rPr>
                <w:rFonts w:asciiTheme="minorHAnsi" w:eastAsia="Calibri" w:hAnsiTheme="minorHAnsi" w:cstheme="minorHAnsi"/>
                <w:b/>
                <w:color w:val="000000"/>
                <w:sz w:val="12"/>
                <w:szCs w:val="10"/>
                <w:u w:val="single"/>
              </w:rPr>
              <w:t xml:space="preserve"> </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14:paraId="7A05BA43"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14:paraId="48C79C0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14:paraId="2CB9331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3D67A5" w:rsidRDefault="003D67A5" w:rsidP="003D67A5">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39DCA73F"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bases </w:t>
            </w:r>
            <w:r w:rsidR="00F42E3E" w:rsidRPr="00F42E3E">
              <w:rPr>
                <w:rFonts w:asciiTheme="minorHAnsi" w:eastAsia="Calibri" w:hAnsiTheme="minorHAnsi" w:cstheme="minorHAnsi"/>
                <w:b/>
                <w:color w:val="000000"/>
                <w:sz w:val="14"/>
                <w:szCs w:val="14"/>
              </w:rPr>
              <w:t>(</w:t>
            </w:r>
            <w:r w:rsidR="00DE4F0B" w:rsidRPr="00DE4F0B">
              <w:rPr>
                <w:rFonts w:asciiTheme="minorHAnsi" w:eastAsia="Calibri" w:hAnsiTheme="minorHAnsi" w:cstheme="minorHAnsi"/>
                <w:b/>
                <w:color w:val="000000"/>
                <w:sz w:val="14"/>
                <w:szCs w:val="14"/>
              </w:rPr>
              <w:t>26, 27 y 30 de marzo; 01, 02 y 03 de abril</w:t>
            </w:r>
            <w:r w:rsidRPr="00F42E3E">
              <w:rPr>
                <w:rFonts w:asciiTheme="minorHAnsi" w:eastAsia="Calibri" w:hAnsiTheme="minorHAnsi" w:cstheme="minorHAnsi"/>
                <w:b/>
                <w:color w:val="000000"/>
                <w:sz w:val="14"/>
                <w:szCs w:val="14"/>
              </w:rPr>
              <w:t>)</w:t>
            </w:r>
          </w:p>
          <w:p w14:paraId="0A3E1607"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0ADFC67D"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45CE68E0" w14:textId="77777777" w:rsidR="003D67A5" w:rsidRPr="003D67A5" w:rsidRDefault="003D67A5" w:rsidP="003D67A5">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49D911F" w14:textId="77777777" w:rsidTr="0090654B">
        <w:trPr>
          <w:jc w:val="center"/>
        </w:trPr>
        <w:tc>
          <w:tcPr>
            <w:tcW w:w="334" w:type="pct"/>
            <w:shd w:val="clear" w:color="auto" w:fill="auto"/>
          </w:tcPr>
          <w:p w14:paraId="5D31C29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14:paraId="5902ED33" w14:textId="4D744E39" w:rsidR="003D67A5" w:rsidRPr="003D67A5" w:rsidRDefault="003D67A5" w:rsidP="003D67A5">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Foll</w:t>
            </w:r>
            <w:r w:rsidR="00F73F67">
              <w:rPr>
                <w:rFonts w:asciiTheme="minorHAnsi" w:eastAsia="Calibri" w:hAnsiTheme="minorHAnsi" w:cstheme="minorHAnsi"/>
                <w:b/>
                <w:color w:val="000000"/>
                <w:sz w:val="14"/>
                <w:szCs w:val="14"/>
              </w:rPr>
              <w:t xml:space="preserve">etos, </w:t>
            </w:r>
            <w:proofErr w:type="spellStart"/>
            <w:r w:rsidR="00F73F67">
              <w:rPr>
                <w:rFonts w:asciiTheme="minorHAnsi" w:eastAsia="Calibri" w:hAnsiTheme="minorHAnsi" w:cstheme="minorHAnsi"/>
                <w:b/>
                <w:color w:val="000000"/>
                <w:sz w:val="14"/>
                <w:szCs w:val="14"/>
              </w:rPr>
              <w:t>catalogos</w:t>
            </w:r>
            <w:proofErr w:type="spellEnd"/>
            <w:r w:rsidR="00F73F67">
              <w:rPr>
                <w:rFonts w:asciiTheme="minorHAnsi" w:eastAsia="Calibri" w:hAnsiTheme="minorHAnsi" w:cstheme="minorHAnsi"/>
                <w:b/>
                <w:color w:val="000000"/>
                <w:sz w:val="14"/>
                <w:szCs w:val="14"/>
              </w:rPr>
              <w:t xml:space="preserve"> y/o fotografías</w:t>
            </w:r>
          </w:p>
        </w:tc>
        <w:tc>
          <w:tcPr>
            <w:tcW w:w="516" w:type="pct"/>
            <w:shd w:val="clear" w:color="auto" w:fill="auto"/>
          </w:tcPr>
          <w:p w14:paraId="6052AF4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1AB99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F4DBEC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64BFD93B" w14:textId="77777777" w:rsidTr="0090654B">
        <w:trPr>
          <w:jc w:val="center"/>
        </w:trPr>
        <w:tc>
          <w:tcPr>
            <w:tcW w:w="334" w:type="pct"/>
            <w:shd w:val="clear" w:color="auto" w:fill="auto"/>
          </w:tcPr>
          <w:p w14:paraId="2BD5132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14:paraId="284C7E2F" w14:textId="645FF28F"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88F9158" w14:textId="77777777" w:rsidTr="0090654B">
        <w:trPr>
          <w:jc w:val="center"/>
        </w:trPr>
        <w:tc>
          <w:tcPr>
            <w:tcW w:w="334" w:type="pct"/>
            <w:shd w:val="clear" w:color="auto" w:fill="auto"/>
          </w:tcPr>
          <w:p w14:paraId="50CA35B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14</w:t>
            </w:r>
          </w:p>
        </w:tc>
        <w:tc>
          <w:tcPr>
            <w:tcW w:w="3243" w:type="pct"/>
            <w:shd w:val="clear" w:color="auto" w:fill="auto"/>
          </w:tcPr>
          <w:p w14:paraId="787CB08F"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14:paraId="628E456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0A3A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E76A47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4F8461B7" w14:textId="77777777" w:rsidR="003D67A5" w:rsidRPr="003D67A5" w:rsidRDefault="003D67A5" w:rsidP="003D67A5">
            <w:pPr>
              <w:widowControl/>
              <w:rPr>
                <w:rFonts w:asciiTheme="minorHAnsi" w:hAnsiTheme="minorHAnsi"/>
                <w:noProof/>
                <w:sz w:val="12"/>
                <w:szCs w:val="12"/>
              </w:rPr>
            </w:pPr>
          </w:p>
          <w:p w14:paraId="24A57B3B" w14:textId="77777777"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160E24CF" w14:textId="77777777" w:rsidR="003D67A5" w:rsidRPr="003D67A5" w:rsidRDefault="003D67A5" w:rsidP="003D67A5">
      <w:pPr>
        <w:widowControl/>
        <w:ind w:right="617"/>
        <w:rPr>
          <w:rFonts w:asciiTheme="minorHAnsi" w:hAnsiTheme="minorHAnsi"/>
          <w:sz w:val="10"/>
          <w:szCs w:val="10"/>
        </w:rPr>
      </w:pPr>
    </w:p>
    <w:p w14:paraId="014A3447" w14:textId="6023C505"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E21CD" w:rsidRDefault="004E21CD" w:rsidP="001C4387">
      <w:r>
        <w:separator/>
      </w:r>
    </w:p>
  </w:endnote>
  <w:endnote w:type="continuationSeparator" w:id="0">
    <w:p w14:paraId="61F23279" w14:textId="77777777" w:rsidR="004E21CD" w:rsidRDefault="004E21C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E21CD" w:rsidRDefault="004E21C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E21CD" w:rsidRDefault="004E21C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E21CD" w:rsidRDefault="004E21CD"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E21CD" w:rsidRDefault="004E21CD"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E21CD" w:rsidRPr="00A57380" w:rsidRDefault="004E21CD"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5FCA2E6" w:rsidR="004E21CD" w:rsidRPr="00A755C3" w:rsidRDefault="004E21C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51F4B">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51F4B">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E21CD" w:rsidRPr="0062077D" w:rsidRDefault="004E21CD" w:rsidP="00D000F9">
    <w:pPr>
      <w:pStyle w:val="Piedepgina"/>
      <w:framePr w:wrap="around" w:vAnchor="text" w:hAnchor="margin" w:xAlign="right" w:y="1"/>
      <w:rPr>
        <w:rStyle w:val="Nmerodepgina"/>
        <w:b/>
      </w:rPr>
    </w:pPr>
  </w:p>
  <w:p w14:paraId="74A951BB" w14:textId="39AAF960" w:rsidR="004E21CD" w:rsidRDefault="004E21CD"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E21CD" w:rsidRDefault="004E21CD" w:rsidP="001C4387">
      <w:r>
        <w:separator/>
      </w:r>
    </w:p>
  </w:footnote>
  <w:footnote w:type="continuationSeparator" w:id="0">
    <w:p w14:paraId="530FDCAC" w14:textId="77777777" w:rsidR="004E21CD" w:rsidRDefault="004E21C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4E21CD" w:rsidRDefault="004E21CD"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4E21CD" w:rsidRDefault="004E21CD"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4E21CD" w:rsidRDefault="004E21CD" w:rsidP="00284278">
    <w:pPr>
      <w:pStyle w:val="Encabezado"/>
      <w:tabs>
        <w:tab w:val="left" w:pos="3704"/>
      </w:tabs>
      <w:rPr>
        <w:rFonts w:asciiTheme="minorHAnsi" w:hAnsiTheme="minorHAnsi" w:cstheme="minorHAnsi"/>
        <w:b/>
        <w:sz w:val="14"/>
        <w:szCs w:val="14"/>
      </w:rPr>
    </w:pPr>
  </w:p>
  <w:p w14:paraId="0BCEA32D" w14:textId="77777777" w:rsidR="004E21CD" w:rsidRDefault="004E21CD" w:rsidP="00284278">
    <w:pPr>
      <w:pStyle w:val="Encabezado"/>
      <w:tabs>
        <w:tab w:val="left" w:pos="3704"/>
      </w:tabs>
      <w:jc w:val="right"/>
      <w:rPr>
        <w:rFonts w:asciiTheme="minorHAnsi" w:hAnsiTheme="minorHAnsi" w:cstheme="minorHAnsi"/>
        <w:b/>
        <w:sz w:val="14"/>
        <w:szCs w:val="14"/>
      </w:rPr>
    </w:pPr>
  </w:p>
  <w:p w14:paraId="1156A3F5" w14:textId="77777777" w:rsidR="004E21CD" w:rsidRDefault="004E21CD" w:rsidP="00284278">
    <w:pPr>
      <w:pStyle w:val="Encabezado"/>
      <w:tabs>
        <w:tab w:val="clear" w:pos="8838"/>
        <w:tab w:val="left" w:pos="3704"/>
      </w:tabs>
      <w:ind w:right="-941"/>
      <w:jc w:val="right"/>
      <w:rPr>
        <w:rFonts w:asciiTheme="minorHAnsi" w:hAnsiTheme="minorHAnsi" w:cstheme="minorHAnsi"/>
        <w:b/>
        <w:sz w:val="14"/>
        <w:szCs w:val="14"/>
      </w:rPr>
    </w:pPr>
  </w:p>
  <w:p w14:paraId="43DCA0BB" w14:textId="04419A10" w:rsidR="004E21CD" w:rsidRPr="003E6B38" w:rsidRDefault="004E21CD"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E/901045968-013</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14:paraId="76736CDD" w14:textId="77777777" w:rsidR="004E21CD" w:rsidRDefault="004E21CD" w:rsidP="00857C3D">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2F2F1E">
      <w:rPr>
        <w:rFonts w:asciiTheme="minorHAnsi" w:hAnsiTheme="minorHAnsi" w:cstheme="minorHAnsi"/>
        <w:b/>
        <w:sz w:val="14"/>
        <w:szCs w:val="14"/>
      </w:rPr>
      <w:t xml:space="preserve">Adquisición de productos y alimentos para animales del </w:t>
    </w:r>
    <w:proofErr w:type="spellStart"/>
    <w:r w:rsidRPr="002F2F1E">
      <w:rPr>
        <w:rFonts w:asciiTheme="minorHAnsi" w:hAnsiTheme="minorHAnsi" w:cstheme="minorHAnsi"/>
        <w:b/>
        <w:sz w:val="14"/>
        <w:szCs w:val="14"/>
      </w:rPr>
      <w:t>Bioterio</w:t>
    </w:r>
    <w:proofErr w:type="spellEnd"/>
    <w:r w:rsidRPr="002F2F1E">
      <w:rPr>
        <w:rFonts w:asciiTheme="minorHAnsi" w:hAnsiTheme="minorHAnsi" w:cstheme="minorHAnsi"/>
        <w:b/>
        <w:sz w:val="14"/>
        <w:szCs w:val="14"/>
      </w:rPr>
      <w:t xml:space="preserve"> de Crianza del Centro de Ciencias Básicas de la Universidad Autónoma de Aguascalientes </w:t>
    </w:r>
  </w:p>
  <w:p w14:paraId="15F50615" w14:textId="35B18621" w:rsidR="004E21CD" w:rsidRPr="00A755C3" w:rsidRDefault="004E21CD" w:rsidP="00857C3D">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5023"/>
    <w:rsid w:val="000354A4"/>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2A0D"/>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047A"/>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5F3B"/>
    <w:rsid w:val="0018709C"/>
    <w:rsid w:val="00190670"/>
    <w:rsid w:val="00190723"/>
    <w:rsid w:val="00190869"/>
    <w:rsid w:val="00190B5D"/>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579C"/>
    <w:rsid w:val="001D631F"/>
    <w:rsid w:val="001D63C8"/>
    <w:rsid w:val="001D6BD5"/>
    <w:rsid w:val="001D774E"/>
    <w:rsid w:val="001E1778"/>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1FCB"/>
    <w:rsid w:val="00233BBF"/>
    <w:rsid w:val="00233C36"/>
    <w:rsid w:val="00236CD7"/>
    <w:rsid w:val="00237D93"/>
    <w:rsid w:val="00243DAC"/>
    <w:rsid w:val="002444F9"/>
    <w:rsid w:val="002468FE"/>
    <w:rsid w:val="002477AB"/>
    <w:rsid w:val="00252F30"/>
    <w:rsid w:val="00253333"/>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3EF"/>
    <w:rsid w:val="002C60F1"/>
    <w:rsid w:val="002C7893"/>
    <w:rsid w:val="002C7C09"/>
    <w:rsid w:val="002C7FD6"/>
    <w:rsid w:val="002D0174"/>
    <w:rsid w:val="002D2647"/>
    <w:rsid w:val="002D2FB6"/>
    <w:rsid w:val="002D3B64"/>
    <w:rsid w:val="002D46EE"/>
    <w:rsid w:val="002D49B3"/>
    <w:rsid w:val="002D50DB"/>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2F1E"/>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1F4B"/>
    <w:rsid w:val="003523F7"/>
    <w:rsid w:val="00353101"/>
    <w:rsid w:val="003531FC"/>
    <w:rsid w:val="003543CA"/>
    <w:rsid w:val="00354B08"/>
    <w:rsid w:val="00355485"/>
    <w:rsid w:val="00355BA5"/>
    <w:rsid w:val="00356B88"/>
    <w:rsid w:val="00357108"/>
    <w:rsid w:val="0036053C"/>
    <w:rsid w:val="00361934"/>
    <w:rsid w:val="00362CD6"/>
    <w:rsid w:val="0036333A"/>
    <w:rsid w:val="003664BA"/>
    <w:rsid w:val="00366D89"/>
    <w:rsid w:val="00367793"/>
    <w:rsid w:val="003708A6"/>
    <w:rsid w:val="00370A13"/>
    <w:rsid w:val="00370DC6"/>
    <w:rsid w:val="00371EDC"/>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14D3"/>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704AA"/>
    <w:rsid w:val="00471C4C"/>
    <w:rsid w:val="00472DC1"/>
    <w:rsid w:val="00474AEF"/>
    <w:rsid w:val="0047590B"/>
    <w:rsid w:val="00475EDD"/>
    <w:rsid w:val="00477056"/>
    <w:rsid w:val="0047719F"/>
    <w:rsid w:val="00477386"/>
    <w:rsid w:val="004804CF"/>
    <w:rsid w:val="00480659"/>
    <w:rsid w:val="00482E37"/>
    <w:rsid w:val="00485808"/>
    <w:rsid w:val="00486A0A"/>
    <w:rsid w:val="004870CC"/>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1CD"/>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A7D43"/>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043F"/>
    <w:rsid w:val="0063443C"/>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0A"/>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BED"/>
    <w:rsid w:val="00701739"/>
    <w:rsid w:val="00701A2B"/>
    <w:rsid w:val="00701D49"/>
    <w:rsid w:val="00701FF3"/>
    <w:rsid w:val="00703D8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1D51"/>
    <w:rsid w:val="007622AC"/>
    <w:rsid w:val="007622F4"/>
    <w:rsid w:val="00763813"/>
    <w:rsid w:val="0076385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4C74"/>
    <w:rsid w:val="00845193"/>
    <w:rsid w:val="008466FE"/>
    <w:rsid w:val="00846732"/>
    <w:rsid w:val="00846B24"/>
    <w:rsid w:val="00846E07"/>
    <w:rsid w:val="008473F7"/>
    <w:rsid w:val="00847A33"/>
    <w:rsid w:val="008505AC"/>
    <w:rsid w:val="0085137F"/>
    <w:rsid w:val="00852B78"/>
    <w:rsid w:val="00852C25"/>
    <w:rsid w:val="00852FF5"/>
    <w:rsid w:val="00853D25"/>
    <w:rsid w:val="00855BAD"/>
    <w:rsid w:val="0085759B"/>
    <w:rsid w:val="00857633"/>
    <w:rsid w:val="00857C3D"/>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3A19"/>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0AD8"/>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5484"/>
    <w:rsid w:val="00995521"/>
    <w:rsid w:val="0099594D"/>
    <w:rsid w:val="00996531"/>
    <w:rsid w:val="00996C46"/>
    <w:rsid w:val="0099733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69B"/>
    <w:rsid w:val="009E5C71"/>
    <w:rsid w:val="009E61DD"/>
    <w:rsid w:val="009E6320"/>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13D7"/>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C091A"/>
    <w:rsid w:val="00AC28D9"/>
    <w:rsid w:val="00AC3951"/>
    <w:rsid w:val="00AC3C40"/>
    <w:rsid w:val="00AC3C69"/>
    <w:rsid w:val="00AC3CF9"/>
    <w:rsid w:val="00AC554A"/>
    <w:rsid w:val="00AC5E6C"/>
    <w:rsid w:val="00AC66DA"/>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30F1F"/>
    <w:rsid w:val="00B312B1"/>
    <w:rsid w:val="00B32692"/>
    <w:rsid w:val="00B331AE"/>
    <w:rsid w:val="00B3325B"/>
    <w:rsid w:val="00B34D66"/>
    <w:rsid w:val="00B355E1"/>
    <w:rsid w:val="00B35AC7"/>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6702B"/>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5F6B"/>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6E79"/>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9F8"/>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37E"/>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6190"/>
    <w:rsid w:val="00DD744B"/>
    <w:rsid w:val="00DE042E"/>
    <w:rsid w:val="00DE1693"/>
    <w:rsid w:val="00DE2678"/>
    <w:rsid w:val="00DE2A1A"/>
    <w:rsid w:val="00DE314D"/>
    <w:rsid w:val="00DE4F0B"/>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49F3"/>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E3E"/>
    <w:rsid w:val="00F441EB"/>
    <w:rsid w:val="00F457D6"/>
    <w:rsid w:val="00F46753"/>
    <w:rsid w:val="00F5059C"/>
    <w:rsid w:val="00F50B52"/>
    <w:rsid w:val="00F51089"/>
    <w:rsid w:val="00F53E33"/>
    <w:rsid w:val="00F5466E"/>
    <w:rsid w:val="00F54E14"/>
    <w:rsid w:val="00F56D1C"/>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8590E"/>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CC"/>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fontTable" Target="fontTable.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46BA9-F810-47A9-9823-29EB3015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36</Pages>
  <Words>17447</Words>
  <Characters>95959</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517</cp:revision>
  <cp:lastPrinted>2024-03-26T15:55:00Z</cp:lastPrinted>
  <dcterms:created xsi:type="dcterms:W3CDTF">2022-08-19T19:21:00Z</dcterms:created>
  <dcterms:modified xsi:type="dcterms:W3CDTF">2024-03-26T15:56:00Z</dcterms:modified>
</cp:coreProperties>
</file>