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3935587"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00894E1C">
        <w:rPr>
          <w:rFonts w:ascii="Arial" w:hAnsi="Arial" w:cs="Arial"/>
          <w:b w:val="0"/>
          <w:sz w:val="18"/>
          <w:szCs w:val="18"/>
          <w:lang w:val="es-MX"/>
        </w:rPr>
        <w:t xml:space="preserve">oras del día </w:t>
      </w:r>
      <w:r w:rsidR="00894E1C" w:rsidRPr="00894E1C">
        <w:rPr>
          <w:rFonts w:ascii="Arial" w:hAnsi="Arial" w:cs="Arial"/>
          <w:sz w:val="18"/>
          <w:szCs w:val="18"/>
          <w:lang w:val="es-MX"/>
        </w:rPr>
        <w:t>28</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894E1C">
        <w:rPr>
          <w:rFonts w:ascii="Arial" w:hAnsi="Arial" w:cs="Arial"/>
          <w:sz w:val="18"/>
          <w:szCs w:val="18"/>
          <w:lang w:val="es-MX"/>
        </w:rPr>
        <w:t>mayo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163FA">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894E1C">
        <w:rPr>
          <w:rFonts w:ascii="Arial" w:hAnsi="Arial" w:cs="Arial"/>
          <w:sz w:val="18"/>
          <w:szCs w:val="18"/>
          <w:lang w:val="es-MX"/>
        </w:rPr>
        <w:t>19</w:t>
      </w:r>
      <w:r w:rsidRPr="006F2B84">
        <w:rPr>
          <w:rFonts w:ascii="Arial" w:hAnsi="Arial" w:cs="Arial"/>
          <w:sz w:val="18"/>
          <w:szCs w:val="18"/>
          <w:lang w:val="es-MX"/>
        </w:rPr>
        <w:t>-</w:t>
      </w:r>
      <w:r w:rsidR="00322D4A" w:rsidRPr="006F2B84">
        <w:rPr>
          <w:rFonts w:ascii="Arial" w:hAnsi="Arial" w:cs="Arial"/>
          <w:sz w:val="18"/>
          <w:szCs w:val="18"/>
          <w:lang w:val="es-MX"/>
        </w:rPr>
        <w:t>202</w:t>
      </w:r>
      <w:r w:rsidR="003163FA">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894E1C" w:rsidRPr="00894E1C">
        <w:rPr>
          <w:rFonts w:ascii="Arial" w:hAnsi="Arial" w:cs="Arial"/>
          <w:sz w:val="18"/>
          <w:szCs w:val="18"/>
          <w:lang w:val="es-MX"/>
        </w:rPr>
        <w:t>Contratación de Servicios de aireación de pasto, fertilizantes orgánicos, suministro y colocación de abonos en varias áreas de la Universidad Autónoma de Aguascalientes, Depto. de Servicios Generales DGIU.</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894E1C" w:rsidRPr="00894E1C">
        <w:rPr>
          <w:rFonts w:ascii="Arial" w:hAnsi="Arial" w:cs="Arial"/>
          <w:i/>
          <w:sz w:val="18"/>
          <w:szCs w:val="18"/>
          <w:lang w:val="es-MX"/>
        </w:rPr>
        <w:t>Fondo Ordinario Estatal, conforme a los oficios</w:t>
      </w:r>
      <w:r w:rsidR="00894E1C">
        <w:rPr>
          <w:rFonts w:ascii="Arial" w:hAnsi="Arial" w:cs="Arial"/>
          <w:i/>
          <w:sz w:val="18"/>
          <w:szCs w:val="18"/>
          <w:lang w:val="es-MX"/>
        </w:rPr>
        <w:t xml:space="preserve"> </w:t>
      </w:r>
      <w:r w:rsidR="00894E1C" w:rsidRPr="00894E1C">
        <w:rPr>
          <w:rFonts w:ascii="Arial" w:hAnsi="Arial" w:cs="Arial"/>
          <w:i/>
          <w:sz w:val="18"/>
          <w:szCs w:val="18"/>
          <w:lang w:val="es-MX"/>
        </w:rPr>
        <w:t>DGF</w:t>
      </w:r>
      <w:r w:rsidR="00894E1C">
        <w:rPr>
          <w:rFonts w:ascii="Arial" w:hAnsi="Arial" w:cs="Arial"/>
          <w:i/>
          <w:sz w:val="18"/>
          <w:szCs w:val="18"/>
          <w:lang w:val="es-MX"/>
        </w:rPr>
        <w:t>/DPAF-161</w:t>
      </w:r>
      <w:r w:rsidR="00894E1C" w:rsidRPr="00894E1C">
        <w:rPr>
          <w:rFonts w:ascii="Arial" w:hAnsi="Arial" w:cs="Arial"/>
          <w:i/>
          <w:sz w:val="18"/>
          <w:szCs w:val="18"/>
          <w:lang w:val="es-MX"/>
        </w:rPr>
        <w:t>/2024</w:t>
      </w:r>
      <w:r w:rsidR="00894E1C">
        <w:rPr>
          <w:rFonts w:ascii="Arial" w:hAnsi="Arial" w:cs="Arial"/>
          <w:i/>
          <w:sz w:val="18"/>
          <w:szCs w:val="18"/>
          <w:lang w:val="es-MX"/>
        </w:rPr>
        <w:t xml:space="preserve">, </w:t>
      </w:r>
      <w:r w:rsidR="00894E1C" w:rsidRPr="00894E1C">
        <w:rPr>
          <w:rFonts w:ascii="Arial" w:hAnsi="Arial" w:cs="Arial"/>
          <w:i/>
          <w:sz w:val="18"/>
          <w:szCs w:val="18"/>
          <w:lang w:val="es-MX"/>
        </w:rPr>
        <w:t>DGF/DPAF-162/2024 y DGF/DPAF-163/2024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248DFAC7" w14:textId="777ED084" w:rsidR="00C447C1" w:rsidRPr="00894E1C" w:rsidRDefault="003163FA" w:rsidP="00C27387">
      <w:pPr>
        <w:jc w:val="both"/>
        <w:rPr>
          <w:rFonts w:ascii="Arial" w:hAnsi="Arial" w:cs="Arial"/>
          <w:sz w:val="18"/>
          <w:szCs w:val="18"/>
        </w:rPr>
      </w:pPr>
      <w:r w:rsidRPr="00BC0569">
        <w:rPr>
          <w:rFonts w:ascii="Arial" w:hAnsi="Arial" w:cs="Arial"/>
          <w:color w:val="000000"/>
          <w:sz w:val="18"/>
          <w:szCs w:val="18"/>
        </w:rPr>
        <w:t xml:space="preserve">se informa que </w:t>
      </w:r>
      <w:r w:rsidRPr="00BC0569">
        <w:rPr>
          <w:rFonts w:ascii="Arial" w:hAnsi="Arial" w:cs="Arial"/>
          <w:sz w:val="18"/>
          <w:szCs w:val="18"/>
        </w:rPr>
        <w:t xml:space="preserve">el área requirente en esta licitación es: </w:t>
      </w:r>
      <w:r w:rsidRPr="006152F9">
        <w:rPr>
          <w:rFonts w:ascii="Arial" w:hAnsi="Arial" w:cs="Arial"/>
          <w:sz w:val="18"/>
          <w:szCs w:val="18"/>
        </w:rPr>
        <w:t>el M.I. Alberto Palacios Tiscareño</w:t>
      </w:r>
      <w:r w:rsidRPr="006152F9">
        <w:rPr>
          <w:rFonts w:ascii="Arial" w:hAnsi="Arial" w:cs="Arial"/>
          <w:bCs/>
          <w:sz w:val="18"/>
          <w:szCs w:val="18"/>
        </w:rPr>
        <w:t>,</w:t>
      </w:r>
      <w:r w:rsidRPr="00BC0569">
        <w:rPr>
          <w:rFonts w:ascii="Arial" w:hAnsi="Arial" w:cs="Arial"/>
          <w:b/>
          <w:bCs/>
          <w:sz w:val="18"/>
          <w:szCs w:val="18"/>
        </w:rPr>
        <w:t xml:space="preserve"> Director General de Infraestructura Universitaria</w:t>
      </w:r>
      <w:r w:rsidRPr="00BC0569">
        <w:rPr>
          <w:rFonts w:ascii="Arial" w:hAnsi="Arial" w:cs="Arial"/>
          <w:b/>
          <w:sz w:val="18"/>
          <w:szCs w:val="18"/>
        </w:rPr>
        <w:t xml:space="preserve">, </w:t>
      </w:r>
      <w:r w:rsidRPr="006152F9">
        <w:rPr>
          <w:rFonts w:ascii="Arial" w:hAnsi="Arial" w:cs="Arial"/>
          <w:sz w:val="18"/>
          <w:szCs w:val="18"/>
        </w:rPr>
        <w:t>en conjunto con el Lic. José Samuel García Esparza,</w:t>
      </w:r>
      <w:r w:rsidRPr="00BC0569">
        <w:rPr>
          <w:rFonts w:ascii="Arial" w:hAnsi="Arial" w:cs="Arial"/>
          <w:b/>
          <w:sz w:val="18"/>
          <w:szCs w:val="18"/>
        </w:rPr>
        <w:t xml:space="preserve"> Jefe del Departamento de</w:t>
      </w:r>
      <w:r w:rsidR="00ED0E2B" w:rsidRPr="00BC0569">
        <w:rPr>
          <w:rFonts w:ascii="Arial" w:hAnsi="Arial" w:cs="Arial"/>
          <w:b/>
          <w:sz w:val="18"/>
          <w:szCs w:val="18"/>
        </w:rPr>
        <w:t xml:space="preserve"> </w:t>
      </w:r>
      <w:r w:rsidR="00894E1C">
        <w:rPr>
          <w:rFonts w:ascii="Arial" w:hAnsi="Arial" w:cs="Arial"/>
          <w:b/>
          <w:sz w:val="18"/>
          <w:szCs w:val="18"/>
        </w:rPr>
        <w:t xml:space="preserve">Servicios Generales de la DGIU </w:t>
      </w:r>
      <w:r w:rsidR="00894E1C">
        <w:rPr>
          <w:rFonts w:ascii="Arial" w:hAnsi="Arial" w:cs="Arial"/>
          <w:sz w:val="18"/>
          <w:szCs w:val="18"/>
        </w:rPr>
        <w:t>y por</w:t>
      </w:r>
      <w:r w:rsidRPr="00BC0569">
        <w:rPr>
          <w:rFonts w:ascii="Arial" w:hAnsi="Arial" w:cs="Arial"/>
          <w:b/>
          <w:sz w:val="18"/>
          <w:szCs w:val="18"/>
        </w:rPr>
        <w:t xml:space="preserve"> </w:t>
      </w:r>
      <w:r w:rsidRPr="006152F9">
        <w:rPr>
          <w:rFonts w:ascii="Arial" w:hAnsi="Arial" w:cs="Arial"/>
          <w:sz w:val="18"/>
          <w:szCs w:val="18"/>
        </w:rPr>
        <w:t>el Lic.</w:t>
      </w:r>
      <w:r w:rsidR="00894E1C" w:rsidRPr="00894E1C">
        <w:t xml:space="preserve"> </w:t>
      </w:r>
      <w:r w:rsidR="00894E1C" w:rsidRPr="00894E1C">
        <w:rPr>
          <w:rFonts w:ascii="Arial" w:hAnsi="Arial" w:cs="Arial"/>
          <w:sz w:val="18"/>
          <w:szCs w:val="18"/>
        </w:rPr>
        <w:t>Mario Alberto Murillo Martínez</w:t>
      </w:r>
      <w:r w:rsidRPr="006152F9">
        <w:rPr>
          <w:rFonts w:ascii="Arial" w:hAnsi="Arial" w:cs="Arial"/>
          <w:sz w:val="18"/>
          <w:szCs w:val="18"/>
        </w:rPr>
        <w:t>,</w:t>
      </w:r>
      <w:r w:rsidRPr="00BC0569">
        <w:rPr>
          <w:rFonts w:ascii="Arial" w:hAnsi="Arial" w:cs="Arial"/>
          <w:b/>
          <w:sz w:val="18"/>
          <w:szCs w:val="18"/>
        </w:rPr>
        <w:t xml:space="preserve"> </w:t>
      </w:r>
      <w:r w:rsidR="00894E1C" w:rsidRPr="00894E1C">
        <w:rPr>
          <w:rFonts w:ascii="Arial" w:hAnsi="Arial" w:cs="Arial"/>
          <w:b/>
          <w:sz w:val="18"/>
          <w:szCs w:val="18"/>
        </w:rPr>
        <w:t xml:space="preserve">Jefe de Sección de Zonas Verdes, </w:t>
      </w:r>
      <w:r w:rsidRPr="006152F9">
        <w:rPr>
          <w:rFonts w:ascii="Arial" w:hAnsi="Arial" w:cs="Arial"/>
          <w:sz w:val="18"/>
          <w:szCs w:val="18"/>
        </w:rPr>
        <w:t>del Departamento de Servicios Generales</w:t>
      </w:r>
      <w:r w:rsidR="00C27387" w:rsidRPr="00BC0569">
        <w:rPr>
          <w:rFonts w:ascii="Arial" w:hAnsi="Arial" w:cs="Arial"/>
          <w:b/>
          <w:sz w:val="18"/>
          <w:szCs w:val="18"/>
        </w:rPr>
        <w:t>,</w:t>
      </w:r>
      <w:r w:rsidRPr="00BC0569">
        <w:rPr>
          <w:rFonts w:ascii="Arial" w:hAnsi="Arial" w:cs="Arial"/>
          <w:b/>
          <w:sz w:val="18"/>
          <w:szCs w:val="18"/>
        </w:rPr>
        <w:t xml:space="preserve"> </w:t>
      </w:r>
      <w:r w:rsidRPr="00BC0569">
        <w:rPr>
          <w:rFonts w:ascii="Arial" w:hAnsi="Arial" w:cs="Arial"/>
          <w:bCs/>
          <w:sz w:val="18"/>
          <w:szCs w:val="18"/>
        </w:rPr>
        <w:t xml:space="preserve">quienes </w:t>
      </w:r>
      <w:r w:rsidRPr="00BC0569">
        <w:rPr>
          <w:rFonts w:ascii="Arial" w:hAnsi="Arial" w:cs="Arial"/>
          <w:sz w:val="18"/>
          <w:szCs w:val="18"/>
        </w:rPr>
        <w:t>realizaron el dictamen técnico en donde consta el análisis y evaluación a la documentación técnica y económica de esta Licitación, que</w:t>
      </w:r>
      <w:r>
        <w:rPr>
          <w:rFonts w:ascii="Arial" w:hAnsi="Arial" w:cs="Arial"/>
          <w:sz w:val="18"/>
          <w:szCs w:val="18"/>
        </w:rPr>
        <w:t xml:space="preserve"> se agregan a la presente acta como “</w:t>
      </w:r>
      <w:r w:rsidRPr="00541D99">
        <w:rPr>
          <w:rFonts w:ascii="Arial" w:hAnsi="Arial" w:cs="Arial"/>
          <w:b/>
          <w:sz w:val="18"/>
          <w:szCs w:val="18"/>
        </w:rPr>
        <w:t>Anexo 1”</w:t>
      </w:r>
      <w:r w:rsidR="00894E1C">
        <w:rPr>
          <w:rFonts w:ascii="Arial" w:hAnsi="Arial" w:cs="Arial"/>
          <w:b/>
          <w:sz w:val="18"/>
          <w:szCs w:val="18"/>
        </w:rPr>
        <w:t xml:space="preserve"> y “Anexo 1.1”</w:t>
      </w:r>
      <w:r w:rsidRPr="00541D99">
        <w:rPr>
          <w:rFonts w:ascii="Arial" w:hAnsi="Arial" w:cs="Arial"/>
          <w:b/>
          <w:sz w:val="18"/>
          <w:szCs w:val="18"/>
        </w:rPr>
        <w:t>.</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r w:rsidR="00ED0E2B">
        <w:rPr>
          <w:rFonts w:ascii="Arial" w:hAnsi="Arial" w:cs="Arial"/>
          <w:sz w:val="18"/>
          <w:szCs w:val="18"/>
        </w:rPr>
        <w:t>----</w:t>
      </w:r>
      <w:r w:rsidR="00C2738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2849DB81"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894E1C">
        <w:rPr>
          <w:rFonts w:ascii="Arial" w:hAnsi="Arial" w:cs="Arial"/>
          <w:b/>
          <w:sz w:val="18"/>
          <w:szCs w:val="18"/>
        </w:rPr>
        <w:t>1</w:t>
      </w:r>
      <w:r w:rsidR="00ED0E2B">
        <w:rPr>
          <w:rFonts w:ascii="Arial" w:hAnsi="Arial" w:cs="Arial"/>
          <w:b/>
          <w:sz w:val="18"/>
          <w:szCs w:val="18"/>
        </w:rPr>
        <w:t>4</w:t>
      </w:r>
      <w:r w:rsidRPr="00BE7819">
        <w:rPr>
          <w:rFonts w:ascii="Arial" w:hAnsi="Arial" w:cs="Arial"/>
          <w:b/>
          <w:sz w:val="18"/>
          <w:szCs w:val="18"/>
        </w:rPr>
        <w:t xml:space="preserve"> de </w:t>
      </w:r>
      <w:r w:rsidR="00894E1C">
        <w:rPr>
          <w:rFonts w:ascii="Arial" w:hAnsi="Arial" w:cs="Arial"/>
          <w:b/>
          <w:sz w:val="18"/>
          <w:szCs w:val="18"/>
        </w:rPr>
        <w:t>mayo</w:t>
      </w:r>
      <w:r w:rsidR="003163FA">
        <w:rPr>
          <w:rFonts w:ascii="Arial" w:hAnsi="Arial" w:cs="Arial"/>
          <w:b/>
          <w:sz w:val="18"/>
          <w:szCs w:val="18"/>
        </w:rPr>
        <w:t xml:space="preserve">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24F99E30"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894E1C" w:rsidRPr="00894E1C">
        <w:rPr>
          <w:rFonts w:ascii="Arial" w:hAnsi="Arial" w:cs="Arial"/>
          <w:b/>
          <w:sz w:val="18"/>
          <w:szCs w:val="18"/>
        </w:rPr>
        <w:t>20 de mayo de 2024</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ED0E2B">
        <w:rPr>
          <w:rFonts w:ascii="Arial" w:hAnsi="Arial" w:cs="Arial"/>
          <w:sz w:val="18"/>
          <w:szCs w:val="18"/>
        </w:rPr>
        <w:t>10</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w:t>
      </w:r>
      <w:r w:rsidR="00667D1A">
        <w:rPr>
          <w:rFonts w:ascii="Arial" w:hAnsi="Arial" w:cs="Arial"/>
          <w:sz w:val="18"/>
          <w:szCs w:val="18"/>
        </w:rPr>
        <w:t xml:space="preserve">hace constar que no se recibieron </w:t>
      </w:r>
      <w:r w:rsidR="005C6863" w:rsidRPr="00BE7819">
        <w:rPr>
          <w:rFonts w:ascii="Arial" w:hAnsi="Arial" w:cs="Arial"/>
          <w:sz w:val="18"/>
          <w:szCs w:val="18"/>
        </w:rPr>
        <w:t>preguntas</w:t>
      </w:r>
      <w:r w:rsidR="00060704">
        <w:rPr>
          <w:rFonts w:ascii="Arial" w:hAnsi="Arial" w:cs="Arial"/>
          <w:sz w:val="18"/>
          <w:szCs w:val="18"/>
        </w:rPr>
        <w:t xml:space="preserve"> y</w:t>
      </w:r>
      <w:r w:rsidR="005C6863" w:rsidRPr="00BE7819">
        <w:rPr>
          <w:rFonts w:ascii="Arial" w:hAnsi="Arial" w:cs="Arial"/>
          <w:sz w:val="18"/>
          <w:szCs w:val="18"/>
        </w:rPr>
        <w:t xml:space="preserve"> </w:t>
      </w:r>
      <w:r w:rsidR="00060704">
        <w:rPr>
          <w:rFonts w:ascii="Arial" w:hAnsi="Arial" w:cs="Arial"/>
          <w:sz w:val="18"/>
          <w:szCs w:val="18"/>
        </w:rPr>
        <w:t>por parte de la convocante no se realiza aclaración a la convocatoria</w:t>
      </w:r>
      <w:r w:rsidR="00060704" w:rsidRPr="004C5D14">
        <w:rPr>
          <w:rFonts w:ascii="Arial" w:hAnsi="Arial" w:cs="Arial"/>
          <w:sz w:val="18"/>
          <w:szCs w:val="18"/>
        </w:rPr>
        <w:t xml:space="preserve"> </w:t>
      </w:r>
      <w:r w:rsidR="005C6863" w:rsidRPr="004C5D14">
        <w:rPr>
          <w:rFonts w:ascii="Arial" w:hAnsi="Arial" w:cs="Arial"/>
          <w:sz w:val="18"/>
          <w:szCs w:val="18"/>
        </w:rPr>
        <w:t>----------------------------------------</w:t>
      </w:r>
      <w:r w:rsidR="00D836E3">
        <w:rPr>
          <w:rFonts w:ascii="Arial" w:hAnsi="Arial" w:cs="Arial"/>
          <w:sz w:val="18"/>
          <w:szCs w:val="18"/>
        </w:rPr>
        <w:t>---------------------------------------------------------------------------------------------------------------------</w:t>
      </w:r>
    </w:p>
    <w:p w14:paraId="4C586A03" w14:textId="4D752560" w:rsidR="00A31430"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 xml:space="preserve">licitación la convocante </w:t>
      </w:r>
      <w:r w:rsidR="00EC73F4">
        <w:rPr>
          <w:rFonts w:ascii="Arial" w:hAnsi="Arial" w:cs="Arial"/>
          <w:sz w:val="18"/>
          <w:szCs w:val="18"/>
        </w:rPr>
        <w:t>celebró</w:t>
      </w:r>
      <w:r w:rsidR="00EC73F4">
        <w:rPr>
          <w:rFonts w:ascii="Arial" w:hAnsi="Arial" w:cs="Arial"/>
          <w:color w:val="000000"/>
          <w:sz w:val="18"/>
          <w:szCs w:val="18"/>
        </w:rPr>
        <w:t xml:space="preserve"> </w:t>
      </w:r>
      <w:r w:rsidR="00647837" w:rsidRPr="00CF0042">
        <w:rPr>
          <w:rFonts w:ascii="Arial" w:hAnsi="Arial" w:cs="Arial"/>
          <w:color w:val="000000"/>
          <w:sz w:val="18"/>
          <w:szCs w:val="18"/>
        </w:rPr>
        <w:t xml:space="preserve">el día </w:t>
      </w:r>
      <w:r w:rsidR="00894E1C" w:rsidRPr="00894E1C">
        <w:rPr>
          <w:rFonts w:ascii="Arial" w:hAnsi="Arial" w:cs="Arial"/>
          <w:b/>
          <w:sz w:val="18"/>
          <w:szCs w:val="18"/>
        </w:rPr>
        <w:t>24 de mayo de 2024</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647837" w:rsidRPr="00465E72">
        <w:rPr>
          <w:rFonts w:ascii="Arial" w:hAnsi="Arial" w:cs="Arial"/>
          <w:b/>
          <w:sz w:val="18"/>
          <w:szCs w:val="18"/>
        </w:rPr>
        <w:t>0</w:t>
      </w:r>
      <w:r w:rsidR="00F17FFE">
        <w:rPr>
          <w:rFonts w:ascii="Arial" w:hAnsi="Arial" w:cs="Arial"/>
          <w:b/>
          <w:sz w:val="18"/>
          <w:szCs w:val="18"/>
        </w:rPr>
        <w:t>1</w:t>
      </w:r>
      <w:r w:rsidR="00647837" w:rsidRPr="00465E72">
        <w:rPr>
          <w:rFonts w:ascii="Arial" w:hAnsi="Arial" w:cs="Arial"/>
          <w:b/>
          <w:sz w:val="18"/>
          <w:szCs w:val="18"/>
        </w:rPr>
        <w:t xml:space="preserve"> (</w:t>
      </w:r>
      <w:r w:rsidR="00F17FFE">
        <w:rPr>
          <w:rFonts w:ascii="Arial" w:hAnsi="Arial" w:cs="Arial"/>
          <w:b/>
          <w:sz w:val="18"/>
          <w:szCs w:val="18"/>
        </w:rPr>
        <w:t>una</w:t>
      </w:r>
      <w:r w:rsidR="00647837" w:rsidRPr="00465E72">
        <w:rPr>
          <w:rFonts w:ascii="Arial" w:hAnsi="Arial" w:cs="Arial"/>
          <w:b/>
          <w:sz w:val="18"/>
          <w:szCs w:val="18"/>
        </w:rPr>
        <w:t>), propuesta,</w:t>
      </w:r>
      <w:r w:rsidR="00647837" w:rsidRPr="00465E72">
        <w:rPr>
          <w:rFonts w:ascii="Arial" w:hAnsi="Arial" w:cs="Arial"/>
          <w:sz w:val="18"/>
          <w:szCs w:val="18"/>
        </w:rPr>
        <w:t xml:space="preserve"> </w:t>
      </w:r>
      <w:r w:rsidR="00647837" w:rsidRPr="00465E72">
        <w:rPr>
          <w:rFonts w:ascii="Arial" w:hAnsi="Arial" w:cs="Arial"/>
          <w:color w:val="000000"/>
          <w:sz w:val="18"/>
          <w:szCs w:val="18"/>
        </w:rPr>
        <w:t xml:space="preserve">presentada en </w:t>
      </w:r>
      <w:r w:rsidR="00EC73F4" w:rsidRPr="00465E72">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00F17FFE">
        <w:rPr>
          <w:rFonts w:ascii="Arial" w:hAnsi="Arial" w:cs="Arial"/>
          <w:color w:val="000000"/>
          <w:sz w:val="18"/>
          <w:szCs w:val="18"/>
        </w:rPr>
        <w:t>el</w:t>
      </w:r>
      <w:r w:rsidR="00647837" w:rsidRPr="00465E72">
        <w:rPr>
          <w:rFonts w:ascii="Arial" w:hAnsi="Arial" w:cs="Arial"/>
          <w:color w:val="000000"/>
          <w:sz w:val="18"/>
          <w:szCs w:val="18"/>
        </w:rPr>
        <w:t xml:space="preserve"> correspondiente licitante, </w:t>
      </w:r>
      <w:r w:rsidR="00A31430">
        <w:rPr>
          <w:rFonts w:ascii="Arial" w:hAnsi="Arial" w:cs="Arial"/>
          <w:color w:val="000000"/>
          <w:sz w:val="18"/>
          <w:szCs w:val="18"/>
        </w:rPr>
        <w:t>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F17FFE">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060704">
        <w:trPr>
          <w:trHeight w:val="300"/>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Licitante</w:t>
            </w:r>
          </w:p>
        </w:tc>
      </w:tr>
      <w:tr w:rsidR="00060704" w:rsidRPr="00060704" w14:paraId="167AD8CD" w14:textId="77777777" w:rsidTr="00060704">
        <w:trPr>
          <w:trHeight w:val="300"/>
        </w:trPr>
        <w:tc>
          <w:tcPr>
            <w:tcW w:w="264" w:type="pct"/>
            <w:noWrap/>
            <w:vAlign w:val="center"/>
            <w:hideMark/>
          </w:tcPr>
          <w:p w14:paraId="0E47BA3B"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1</w:t>
            </w:r>
          </w:p>
        </w:tc>
        <w:tc>
          <w:tcPr>
            <w:tcW w:w="4736" w:type="pct"/>
            <w:noWrap/>
            <w:vAlign w:val="center"/>
          </w:tcPr>
          <w:p w14:paraId="70C025E6" w14:textId="17D83982" w:rsidR="00060704" w:rsidRPr="00060704" w:rsidRDefault="00F17FFE" w:rsidP="00060704">
            <w:pPr>
              <w:tabs>
                <w:tab w:val="left" w:pos="7260"/>
              </w:tabs>
              <w:jc w:val="both"/>
              <w:rPr>
                <w:rFonts w:ascii="Arial" w:hAnsi="Arial" w:cs="Arial"/>
                <w:b/>
                <w:sz w:val="16"/>
                <w:szCs w:val="16"/>
                <w:lang w:val="es-MX"/>
              </w:rPr>
            </w:pPr>
            <w:r>
              <w:rPr>
                <w:rFonts w:ascii="Arial" w:hAnsi="Arial" w:cs="Arial"/>
                <w:b/>
                <w:sz w:val="16"/>
                <w:szCs w:val="16"/>
                <w:lang w:val="es-MX"/>
              </w:rPr>
              <w:t>RAMAL ORGANICOS,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70C01EAB"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F17FFE">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F17FFE">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F17FFE">
        <w:rPr>
          <w:rFonts w:ascii="Arial" w:hAnsi="Arial" w:cs="Arial"/>
          <w:b/>
          <w:sz w:val="18"/>
          <w:szCs w:val="18"/>
        </w:rPr>
        <w:t>24</w:t>
      </w:r>
      <w:r w:rsidR="00B945D0" w:rsidRPr="00060704">
        <w:rPr>
          <w:rFonts w:ascii="Arial" w:hAnsi="Arial" w:cs="Arial"/>
          <w:b/>
          <w:sz w:val="18"/>
          <w:szCs w:val="18"/>
        </w:rPr>
        <w:t xml:space="preserve"> de </w:t>
      </w:r>
      <w:r w:rsidR="00F17FFE">
        <w:rPr>
          <w:rFonts w:ascii="Arial" w:hAnsi="Arial" w:cs="Arial"/>
          <w:b/>
          <w:sz w:val="18"/>
          <w:szCs w:val="18"/>
        </w:rPr>
        <w:t>mayo</w:t>
      </w:r>
      <w:r w:rsidR="00B945D0" w:rsidRPr="00060704">
        <w:rPr>
          <w:rFonts w:ascii="Arial" w:hAnsi="Arial" w:cs="Arial"/>
          <w:b/>
          <w:sz w:val="18"/>
          <w:szCs w:val="18"/>
        </w:rPr>
        <w:t xml:space="preserve"> </w:t>
      </w:r>
      <w:r w:rsidR="00307224" w:rsidRPr="00060704">
        <w:rPr>
          <w:rFonts w:ascii="Arial" w:hAnsi="Arial" w:cs="Arial"/>
          <w:b/>
          <w:sz w:val="18"/>
          <w:szCs w:val="18"/>
        </w:rPr>
        <w:t>de 20</w:t>
      </w:r>
      <w:r w:rsidR="006C6383" w:rsidRPr="00060704">
        <w:rPr>
          <w:rFonts w:ascii="Arial" w:hAnsi="Arial" w:cs="Arial"/>
          <w:b/>
          <w:sz w:val="18"/>
          <w:szCs w:val="18"/>
        </w:rPr>
        <w:t>2</w:t>
      </w:r>
      <w:r w:rsidR="00EE34D3" w:rsidRPr="00060704">
        <w:rPr>
          <w:rFonts w:ascii="Arial" w:hAnsi="Arial" w:cs="Arial"/>
          <w:b/>
          <w:sz w:val="18"/>
          <w:szCs w:val="18"/>
        </w:rPr>
        <w:t>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F17FFE">
        <w:rPr>
          <w:rFonts w:ascii="Arial" w:hAnsi="Arial" w:cs="Arial"/>
          <w:sz w:val="18"/>
          <w:szCs w:val="18"/>
        </w:rPr>
        <w:t>------</w:t>
      </w:r>
    </w:p>
    <w:p w14:paraId="5D5A9BCD" w14:textId="60DD4C3C"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24C2913C" w14:textId="4E21ACBC" w:rsidR="00060704" w:rsidRDefault="00060704" w:rsidP="00C447C1">
      <w:pPr>
        <w:pStyle w:val="Sangradetextonormal"/>
        <w:ind w:left="0" w:right="48"/>
        <w:jc w:val="both"/>
        <w:rPr>
          <w:rFonts w:ascii="Arial" w:hAnsi="Arial" w:cs="Arial"/>
          <w:b/>
          <w:sz w:val="18"/>
          <w:szCs w:val="18"/>
        </w:rPr>
      </w:pPr>
    </w:p>
    <w:p w14:paraId="5E910538" w14:textId="2CE7BD2A" w:rsidR="00463872" w:rsidRPr="00F17FFE" w:rsidRDefault="00F17FFE" w:rsidP="00C447C1">
      <w:pPr>
        <w:pStyle w:val="Sangradetextonormal"/>
        <w:ind w:left="0" w:right="48"/>
        <w:jc w:val="both"/>
        <w:rPr>
          <w:rFonts w:ascii="Arial" w:hAnsi="Arial" w:cs="Arial"/>
          <w:b/>
          <w:sz w:val="18"/>
          <w:szCs w:val="18"/>
        </w:rPr>
      </w:pPr>
      <w:r w:rsidRPr="00F17FFE">
        <w:rPr>
          <w:noProof/>
          <w:lang w:eastAsia="es-MX"/>
        </w:rPr>
        <w:drawing>
          <wp:inline distT="0" distB="0" distL="0" distR="0" wp14:anchorId="23B44278" wp14:editId="46BAB2C8">
            <wp:extent cx="5612130" cy="2158158"/>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158158"/>
                    </a:xfrm>
                    <a:prstGeom prst="rect">
                      <a:avLst/>
                    </a:prstGeom>
                    <a:noFill/>
                    <a:ln>
                      <a:noFill/>
                    </a:ln>
                  </pic:spPr>
                </pic:pic>
              </a:graphicData>
            </a:graphic>
          </wp:inline>
        </w:drawing>
      </w:r>
    </w:p>
    <w:p w14:paraId="671108D2" w14:textId="1B805130" w:rsidR="00A1436F" w:rsidRDefault="00A1436F" w:rsidP="00A1436F">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r w:rsidR="00F17FFE">
        <w:rPr>
          <w:rFonts w:ascii="Arial" w:hAnsi="Arial" w:cs="Arial"/>
          <w:sz w:val="18"/>
          <w:szCs w:val="18"/>
        </w:rPr>
        <w:t>-------------</w:t>
      </w:r>
    </w:p>
    <w:p w14:paraId="222B3B1C" w14:textId="21A5DE8F" w:rsidR="00A1436F" w:rsidRPr="00736E0C" w:rsidRDefault="00A1436F" w:rsidP="00052563">
      <w:pPr>
        <w:autoSpaceDE w:val="0"/>
        <w:autoSpaceDN w:val="0"/>
        <w:adjustRightInd w:val="0"/>
        <w:jc w:val="both"/>
        <w:rPr>
          <w:rFonts w:ascii="Arial" w:hAnsi="Arial" w:cs="Arial"/>
          <w:sz w:val="18"/>
          <w:szCs w:val="18"/>
        </w:rPr>
      </w:pPr>
      <w:r w:rsidRPr="00736E0C">
        <w:rPr>
          <w:rFonts w:ascii="Arial" w:hAnsi="Arial" w:cs="Arial"/>
          <w:sz w:val="18"/>
          <w:szCs w:val="18"/>
        </w:rPr>
        <w:t>------------------------------------------------------------------------------------------------------------------</w:t>
      </w:r>
      <w:r w:rsidR="00052563">
        <w:rPr>
          <w:rFonts w:ascii="Arial" w:hAnsi="Arial" w:cs="Arial"/>
          <w:sz w:val="18"/>
          <w:szCs w:val="18"/>
        </w:rPr>
        <w:t>-------------------</w:t>
      </w:r>
      <w:r w:rsidRPr="00736E0C">
        <w:rPr>
          <w:rFonts w:ascii="Arial" w:hAnsi="Arial" w:cs="Arial"/>
          <w:sz w:val="18"/>
          <w:szCs w:val="18"/>
        </w:rPr>
        <w:t>-------------</w:t>
      </w:r>
    </w:p>
    <w:p w14:paraId="42A4A6B4" w14:textId="77777777" w:rsidR="00F17FFE"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57D0825" w14:textId="38A43985" w:rsidR="00F17FFE" w:rsidRDefault="00F17FFE" w:rsidP="00096DA7">
      <w:pPr>
        <w:pStyle w:val="Sangradetextonormal"/>
        <w:ind w:left="0" w:right="48"/>
        <w:jc w:val="both"/>
        <w:rPr>
          <w:rFonts w:ascii="Arial" w:hAnsi="Arial" w:cs="Arial"/>
          <w:sz w:val="18"/>
          <w:szCs w:val="18"/>
        </w:rPr>
      </w:pPr>
      <w:r>
        <w:rPr>
          <w:rFonts w:ascii="Arial" w:hAnsi="Arial" w:cs="Arial"/>
          <w:sz w:val="18"/>
          <w:szCs w:val="18"/>
        </w:rPr>
        <w:t>--------------------------------------------------------------------------------------------------------------------------------------------------</w:t>
      </w:r>
    </w:p>
    <w:p w14:paraId="67767C4A" w14:textId="46249BE2"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p>
    <w:p w14:paraId="3F49F3C0" w14:textId="02F83C76" w:rsidR="001A6951" w:rsidRPr="006C23DC" w:rsidRDefault="00052563" w:rsidP="001A6951">
      <w:pPr>
        <w:pStyle w:val="Sangradetextonormal"/>
        <w:ind w:left="0" w:right="48"/>
        <w:jc w:val="both"/>
        <w:rPr>
          <w:rFonts w:ascii="Arial" w:hAnsi="Arial" w:cs="Arial"/>
          <w:b/>
        </w:rPr>
      </w:pPr>
      <w:r w:rsidRPr="006152F9">
        <w:rPr>
          <w:rFonts w:ascii="Arial" w:hAnsi="Arial" w:cs="Arial"/>
          <w:sz w:val="18"/>
          <w:szCs w:val="18"/>
        </w:rPr>
        <w:t xml:space="preserve">Conforme a lo establecido en el numeral IX de la convocatoria que norma esta licitación, </w:t>
      </w:r>
      <w:r w:rsidR="006C23DC" w:rsidRPr="006C23DC">
        <w:rPr>
          <w:rFonts w:ascii="Arial" w:hAnsi="Arial" w:cs="Arial"/>
          <w:sz w:val="18"/>
          <w:szCs w:val="18"/>
          <w:lang w:val="es-ES"/>
        </w:rPr>
        <w:t xml:space="preserve">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w:t>
      </w:r>
      <w:r w:rsidR="006C23DC">
        <w:rPr>
          <w:rFonts w:ascii="Arial" w:hAnsi="Arial" w:cs="Arial"/>
          <w:sz w:val="18"/>
          <w:szCs w:val="18"/>
        </w:rPr>
        <w:t>izó el análisis detallado de la proposición</w:t>
      </w:r>
      <w:r w:rsidRPr="008F7E78">
        <w:rPr>
          <w:rFonts w:ascii="Arial" w:hAnsi="Arial" w:cs="Arial"/>
          <w:sz w:val="18"/>
          <w:szCs w:val="18"/>
        </w:rPr>
        <w:t xml:space="preserve"> (documentación administrativa, propuesta técnica y económica), con los requisitos solicitados en la convocatoria y la junta de aclaraciones, para la </w:t>
      </w:r>
      <w:r w:rsidR="006C23DC">
        <w:rPr>
          <w:rFonts w:ascii="Arial" w:hAnsi="Arial" w:cs="Arial"/>
          <w:sz w:val="18"/>
          <w:szCs w:val="18"/>
        </w:rPr>
        <w:t>contratación</w:t>
      </w:r>
      <w:r w:rsidR="006C23DC" w:rsidRPr="008F7E78">
        <w:rPr>
          <w:rFonts w:ascii="Arial" w:hAnsi="Arial" w:cs="Arial"/>
          <w:sz w:val="18"/>
          <w:szCs w:val="18"/>
        </w:rPr>
        <w:t xml:space="preserve"> de </w:t>
      </w:r>
      <w:r w:rsidR="006C23DC">
        <w:rPr>
          <w:rFonts w:ascii="Arial" w:hAnsi="Arial" w:cs="Arial"/>
          <w:sz w:val="18"/>
          <w:szCs w:val="18"/>
        </w:rPr>
        <w:t xml:space="preserve">los </w:t>
      </w:r>
      <w:r w:rsidRPr="008F7E78">
        <w:rPr>
          <w:rFonts w:ascii="Arial" w:hAnsi="Arial" w:cs="Arial"/>
          <w:sz w:val="18"/>
          <w:szCs w:val="18"/>
        </w:rPr>
        <w:t>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Pr>
          <w:rFonts w:ascii="Arial" w:hAnsi="Arial" w:cs="Arial"/>
          <w:sz w:val="18"/>
          <w:szCs w:val="18"/>
        </w:rPr>
        <w:t>-----------------------------------------------------------</w:t>
      </w:r>
      <w:r w:rsidR="00096DA7">
        <w:rPr>
          <w:rFonts w:ascii="Arial" w:hAnsi="Arial" w:cs="Arial"/>
          <w:sz w:val="18"/>
          <w:szCs w:val="18"/>
        </w:rPr>
        <w:t>-</w:t>
      </w:r>
      <w:r w:rsidR="006C23DC">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propuesta presentada y que se agrega a la presente acta de fallo se hacen constar como </w:t>
      </w:r>
      <w:r w:rsidR="00096DA7" w:rsidRPr="000355CD">
        <w:rPr>
          <w:rFonts w:ascii="Arial" w:hAnsi="Arial" w:cs="Arial"/>
          <w:b/>
          <w:sz w:val="18"/>
          <w:szCs w:val="18"/>
        </w:rPr>
        <w:t xml:space="preserve">Anexo “1” </w:t>
      </w:r>
      <w:r w:rsidR="000355CD" w:rsidRPr="000355CD">
        <w:rPr>
          <w:rFonts w:ascii="Arial" w:hAnsi="Arial" w:cs="Arial"/>
          <w:b/>
          <w:sz w:val="18"/>
          <w:szCs w:val="18"/>
        </w:rPr>
        <w:t xml:space="preserve">y Anexo “1.1” </w:t>
      </w:r>
      <w:r w:rsidR="000355CD" w:rsidRPr="00E30BD6">
        <w:rPr>
          <w:rFonts w:ascii="Arial" w:hAnsi="Arial" w:cs="Arial"/>
          <w:sz w:val="18"/>
          <w:szCs w:val="18"/>
        </w:rPr>
        <w:t xml:space="preserve">en </w:t>
      </w:r>
      <w:r w:rsidR="00096DA7" w:rsidRPr="000541E8">
        <w:rPr>
          <w:rFonts w:ascii="Arial" w:hAnsi="Arial" w:cs="Arial"/>
          <w:sz w:val="18"/>
          <w:szCs w:val="18"/>
        </w:rPr>
        <w:t>(</w:t>
      </w:r>
      <w:r w:rsidR="006C23DC" w:rsidRPr="000541E8">
        <w:rPr>
          <w:rFonts w:ascii="Arial" w:hAnsi="Arial" w:cs="Arial"/>
          <w:sz w:val="18"/>
          <w:szCs w:val="18"/>
        </w:rPr>
        <w:t>4</w:t>
      </w:r>
      <w:r w:rsidR="00096DA7" w:rsidRPr="000541E8">
        <w:rPr>
          <w:rFonts w:ascii="Arial" w:hAnsi="Arial" w:cs="Arial"/>
          <w:sz w:val="18"/>
          <w:szCs w:val="18"/>
        </w:rPr>
        <w:t xml:space="preserve"> páginas</w:t>
      </w:r>
      <w:r w:rsidR="00096DA7" w:rsidRPr="00E30BD6">
        <w:rPr>
          <w:rFonts w:ascii="Arial" w:hAnsi="Arial" w:cs="Arial"/>
          <w:sz w:val="18"/>
          <w:szCs w:val="18"/>
        </w:rPr>
        <w:t>)</w:t>
      </w:r>
      <w:r w:rsidR="00096DA7" w:rsidRPr="00E30BD6">
        <w:rPr>
          <w:rFonts w:ascii="Arial" w:hAnsi="Arial" w:cs="Arial"/>
          <w:b/>
          <w:sz w:val="18"/>
          <w:szCs w:val="18"/>
        </w:rPr>
        <w:t xml:space="preserve"> y</w:t>
      </w:r>
      <w:r w:rsidR="00096DA7" w:rsidRPr="00E30BD6">
        <w:rPr>
          <w:rFonts w:ascii="Arial" w:hAnsi="Arial" w:cs="Arial"/>
          <w:sz w:val="18"/>
          <w:szCs w:val="18"/>
        </w:rPr>
        <w:t xml:space="preserve"> </w:t>
      </w:r>
      <w:r w:rsidR="00096DA7" w:rsidRPr="00E30BD6">
        <w:rPr>
          <w:rFonts w:ascii="Arial" w:hAnsi="Arial" w:cs="Arial"/>
          <w:b/>
          <w:sz w:val="18"/>
          <w:szCs w:val="18"/>
        </w:rPr>
        <w:t xml:space="preserve">Anexo “2” </w:t>
      </w:r>
      <w:r w:rsidR="000355CD" w:rsidRPr="000541E8">
        <w:rPr>
          <w:rFonts w:ascii="Arial" w:hAnsi="Arial" w:cs="Arial"/>
          <w:sz w:val="18"/>
          <w:szCs w:val="18"/>
        </w:rPr>
        <w:t xml:space="preserve">en </w:t>
      </w:r>
      <w:r w:rsidR="00096DA7" w:rsidRPr="000541E8">
        <w:rPr>
          <w:rFonts w:ascii="Arial" w:hAnsi="Arial" w:cs="Arial"/>
          <w:sz w:val="18"/>
          <w:szCs w:val="18"/>
        </w:rPr>
        <w:t>(</w:t>
      </w:r>
      <w:r w:rsidR="006C23DC" w:rsidRPr="000541E8">
        <w:rPr>
          <w:rFonts w:ascii="Arial" w:hAnsi="Arial" w:cs="Arial"/>
          <w:sz w:val="18"/>
          <w:szCs w:val="18"/>
        </w:rPr>
        <w:t>4</w:t>
      </w:r>
      <w:r w:rsidR="00096DA7" w:rsidRPr="000541E8">
        <w:rPr>
          <w:rFonts w:ascii="Arial" w:hAnsi="Arial" w:cs="Arial"/>
          <w:sz w:val="18"/>
          <w:szCs w:val="18"/>
        </w:rPr>
        <w:t xml:space="preserve"> páginas), a</w:t>
      </w:r>
      <w:r w:rsidR="00096DA7" w:rsidRPr="00A925C0">
        <w:rPr>
          <w:rFonts w:ascii="Arial" w:hAnsi="Arial" w:cs="Arial"/>
          <w:sz w:val="18"/>
          <w:szCs w:val="18"/>
        </w:rPr>
        <w:t xml:space="preserve"> considerar</w:t>
      </w:r>
      <w:r w:rsidR="00096DA7" w:rsidRPr="00755CDA">
        <w:rPr>
          <w:rFonts w:ascii="Arial" w:hAnsi="Arial" w:cs="Arial"/>
          <w:sz w:val="18"/>
          <w:szCs w:val="18"/>
        </w:rPr>
        <w:t>:---------------------------------------------------------------------------------------------------------------------------------------</w:t>
      </w:r>
      <w:r w:rsidR="00432C66" w:rsidRPr="00755CDA">
        <w:rPr>
          <w:rFonts w:ascii="Arial" w:hAnsi="Arial" w:cs="Arial"/>
          <w:sz w:val="18"/>
          <w:szCs w:val="18"/>
        </w:rPr>
        <w:t>----------------------------</w:t>
      </w:r>
      <w:r w:rsidR="007411C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884E10" w:rsidRPr="007A20BD" w14:paraId="476403D5" w14:textId="77777777" w:rsidTr="00BB1C6B">
        <w:trPr>
          <w:trHeight w:val="292"/>
          <w:jc w:val="center"/>
        </w:trPr>
        <w:tc>
          <w:tcPr>
            <w:tcW w:w="180" w:type="pct"/>
            <w:shd w:val="clear" w:color="auto" w:fill="auto"/>
            <w:noWrap/>
            <w:vAlign w:val="center"/>
          </w:tcPr>
          <w:p w14:paraId="38DD1EE5" w14:textId="67FAD179" w:rsidR="00884E10" w:rsidRPr="007A20BD" w:rsidRDefault="00884E10" w:rsidP="00884E10">
            <w:pPr>
              <w:jc w:val="center"/>
              <w:rPr>
                <w:rFonts w:ascii="Arial" w:hAnsi="Arial" w:cs="Arial"/>
                <w:sz w:val="14"/>
                <w:szCs w:val="16"/>
              </w:rPr>
            </w:pPr>
            <w:r>
              <w:rPr>
                <w:rFonts w:ascii="Arial" w:hAnsi="Arial" w:cs="Arial"/>
                <w:b/>
                <w:sz w:val="16"/>
                <w:szCs w:val="16"/>
              </w:rPr>
              <w:t>1</w:t>
            </w:r>
          </w:p>
        </w:tc>
        <w:tc>
          <w:tcPr>
            <w:tcW w:w="941" w:type="pct"/>
            <w:shd w:val="clear" w:color="auto" w:fill="auto"/>
            <w:noWrap/>
            <w:vAlign w:val="center"/>
          </w:tcPr>
          <w:p w14:paraId="15F71AD9" w14:textId="574D54D9" w:rsidR="00884E10" w:rsidRPr="00EE6069" w:rsidRDefault="006C23DC" w:rsidP="00884E10">
            <w:pPr>
              <w:jc w:val="center"/>
              <w:rPr>
                <w:rFonts w:ascii="Arial" w:hAnsi="Arial" w:cs="Arial"/>
                <w:b/>
                <w:bCs/>
                <w:sz w:val="16"/>
                <w:szCs w:val="16"/>
              </w:rPr>
            </w:pPr>
            <w:r w:rsidRPr="006C23DC">
              <w:rPr>
                <w:rFonts w:ascii="Arial" w:hAnsi="Arial" w:cs="Arial"/>
                <w:b/>
                <w:bCs/>
                <w:sz w:val="16"/>
                <w:szCs w:val="16"/>
              </w:rPr>
              <w:t>RAMAL ORGANICOS, S.A. DE C.V.</w:t>
            </w:r>
          </w:p>
        </w:tc>
        <w:tc>
          <w:tcPr>
            <w:tcW w:w="3879" w:type="pct"/>
            <w:shd w:val="clear" w:color="auto" w:fill="auto"/>
          </w:tcPr>
          <w:p w14:paraId="7CE58CE9" w14:textId="2A40374C" w:rsidR="00884E10" w:rsidRPr="0029285A" w:rsidRDefault="00884E10" w:rsidP="00884E10">
            <w:pPr>
              <w:spacing w:line="276" w:lineRule="auto"/>
              <w:jc w:val="both"/>
              <w:rPr>
                <w:rFonts w:ascii="Arial" w:hAnsi="Arial" w:cs="Arial"/>
                <w:b/>
                <w:sz w:val="16"/>
                <w:szCs w:val="16"/>
              </w:rPr>
            </w:pPr>
            <w:r w:rsidRPr="0029285A">
              <w:rPr>
                <w:rFonts w:ascii="Arial" w:hAnsi="Arial" w:cs="Arial"/>
                <w:b/>
                <w:sz w:val="16"/>
                <w:szCs w:val="16"/>
              </w:rPr>
              <w:t xml:space="preserve">Oferta en la partida: </w:t>
            </w:r>
            <w:r w:rsidR="006C23DC">
              <w:rPr>
                <w:rFonts w:ascii="Arial" w:hAnsi="Arial" w:cs="Arial"/>
                <w:b/>
                <w:sz w:val="16"/>
                <w:szCs w:val="16"/>
              </w:rPr>
              <w:t>1 a 5.</w:t>
            </w:r>
          </w:p>
          <w:p w14:paraId="0D5BB34B" w14:textId="77777777" w:rsidR="00884E10" w:rsidRPr="0029285A" w:rsidRDefault="00884E10" w:rsidP="00884E10">
            <w:pPr>
              <w:spacing w:line="276" w:lineRule="auto"/>
              <w:jc w:val="both"/>
              <w:rPr>
                <w:rFonts w:ascii="Arial" w:hAnsi="Arial" w:cs="Arial"/>
                <w:b/>
                <w:sz w:val="16"/>
                <w:szCs w:val="16"/>
              </w:rPr>
            </w:pPr>
          </w:p>
          <w:p w14:paraId="11FA0669" w14:textId="77777777" w:rsidR="00884E10" w:rsidRPr="0029285A" w:rsidRDefault="00884E10" w:rsidP="00884E10">
            <w:pPr>
              <w:jc w:val="both"/>
              <w:rPr>
                <w:rFonts w:ascii="Arial" w:hAnsi="Arial" w:cs="Arial"/>
                <w:sz w:val="16"/>
                <w:szCs w:val="16"/>
              </w:rPr>
            </w:pPr>
            <w:r w:rsidRPr="0029285A">
              <w:rPr>
                <w:rFonts w:ascii="Arial" w:hAnsi="Arial" w:cs="Arial"/>
                <w:b/>
                <w:sz w:val="16"/>
                <w:szCs w:val="16"/>
              </w:rPr>
              <w:t>Documentos Apartado X</w:t>
            </w:r>
            <w:r w:rsidRPr="0029285A">
              <w:rPr>
                <w:rFonts w:ascii="Arial" w:hAnsi="Arial" w:cs="Arial"/>
                <w:sz w:val="16"/>
                <w:szCs w:val="16"/>
              </w:rPr>
              <w:t xml:space="preserve">, presenta y cumple de manera general conforme lo establecido y detallado en los </w:t>
            </w:r>
            <w:r w:rsidRPr="0029285A">
              <w:rPr>
                <w:rFonts w:ascii="Arial" w:hAnsi="Arial" w:cs="Arial"/>
                <w:b/>
                <w:sz w:val="16"/>
                <w:szCs w:val="16"/>
              </w:rPr>
              <w:t>Anexos 1</w:t>
            </w:r>
            <w:r>
              <w:rPr>
                <w:rFonts w:ascii="Arial" w:hAnsi="Arial" w:cs="Arial"/>
                <w:b/>
                <w:sz w:val="16"/>
                <w:szCs w:val="16"/>
              </w:rPr>
              <w:t>, 1.1</w:t>
            </w:r>
            <w:r w:rsidRPr="0029285A">
              <w:rPr>
                <w:rFonts w:ascii="Arial" w:hAnsi="Arial" w:cs="Arial"/>
                <w:b/>
                <w:sz w:val="16"/>
                <w:szCs w:val="16"/>
              </w:rPr>
              <w:t xml:space="preserve"> y 2.</w:t>
            </w:r>
          </w:p>
          <w:p w14:paraId="3FD4AC88" w14:textId="77777777" w:rsidR="00884E10" w:rsidRPr="0029285A" w:rsidRDefault="00884E10" w:rsidP="00884E10">
            <w:pPr>
              <w:jc w:val="both"/>
              <w:rPr>
                <w:rFonts w:ascii="Arial" w:hAnsi="Arial" w:cs="Arial"/>
                <w:sz w:val="16"/>
                <w:szCs w:val="16"/>
              </w:rPr>
            </w:pPr>
          </w:p>
          <w:p w14:paraId="5CEBB4B2" w14:textId="3C4817FD" w:rsidR="00884E10" w:rsidRPr="00577CB4" w:rsidRDefault="00884E10" w:rsidP="00884E10">
            <w:pPr>
              <w:jc w:val="both"/>
              <w:rPr>
                <w:rFonts w:ascii="Arial" w:hAnsi="Arial" w:cs="Arial"/>
                <w:b/>
                <w:color w:val="000000"/>
                <w:sz w:val="14"/>
                <w:szCs w:val="16"/>
                <w:lang w:eastAsia="es-MX"/>
              </w:rPr>
            </w:pPr>
            <w:r w:rsidRPr="00577CB4">
              <w:rPr>
                <w:rFonts w:ascii="Arial" w:hAnsi="Arial" w:cs="Arial"/>
                <w:color w:val="000000"/>
                <w:sz w:val="14"/>
                <w:szCs w:val="16"/>
                <w:lang w:eastAsia="es-MX"/>
              </w:rPr>
              <w:lastRenderedPageBreak/>
              <w:t xml:space="preserve">Revisión Técnica realizada por el Director General de Infraestructura Universitaria, M. en I. Alberto Palacios Tiscareño, </w:t>
            </w:r>
            <w:r w:rsidR="0071084E">
              <w:rPr>
                <w:rFonts w:ascii="Arial" w:hAnsi="Arial" w:cs="Arial"/>
                <w:color w:val="000000"/>
                <w:sz w:val="14"/>
                <w:szCs w:val="16"/>
                <w:lang w:eastAsia="es-MX"/>
              </w:rPr>
              <w:t xml:space="preserve">por </w:t>
            </w:r>
            <w:r w:rsidRPr="00577CB4">
              <w:rPr>
                <w:rFonts w:ascii="Arial" w:hAnsi="Arial" w:cs="Arial"/>
                <w:color w:val="000000"/>
                <w:sz w:val="14"/>
                <w:szCs w:val="16"/>
                <w:lang w:eastAsia="es-MX"/>
              </w:rPr>
              <w:t xml:space="preserve">el Jefe de Departamento de Servicios Generales, Lic. en B.G.C. José Samuel García Esparza, </w:t>
            </w:r>
            <w:r>
              <w:rPr>
                <w:rFonts w:ascii="Arial" w:hAnsi="Arial" w:cs="Arial"/>
                <w:color w:val="000000"/>
                <w:sz w:val="14"/>
                <w:szCs w:val="16"/>
                <w:lang w:eastAsia="es-MX"/>
              </w:rPr>
              <w:t>y</w:t>
            </w:r>
            <w:r w:rsidR="0071084E">
              <w:rPr>
                <w:rFonts w:ascii="Arial" w:hAnsi="Arial" w:cs="Arial"/>
                <w:color w:val="000000"/>
                <w:sz w:val="14"/>
                <w:szCs w:val="16"/>
                <w:lang w:eastAsia="es-MX"/>
              </w:rPr>
              <w:t xml:space="preserve"> por el</w:t>
            </w:r>
            <w:r w:rsidRPr="00577CB4">
              <w:rPr>
                <w:rFonts w:ascii="Arial" w:hAnsi="Arial" w:cs="Arial"/>
                <w:color w:val="000000"/>
                <w:sz w:val="14"/>
                <w:szCs w:val="16"/>
                <w:lang w:eastAsia="es-MX"/>
              </w:rPr>
              <w:t xml:space="preserve"> Lic. </w:t>
            </w:r>
            <w:r w:rsidR="0071084E" w:rsidRPr="0071084E">
              <w:rPr>
                <w:rFonts w:ascii="Arial" w:hAnsi="Arial" w:cs="Arial"/>
                <w:color w:val="000000"/>
                <w:sz w:val="14"/>
                <w:szCs w:val="16"/>
                <w:lang w:eastAsia="es-MX"/>
              </w:rPr>
              <w:t>Mario Alberto Murillo Martínez</w:t>
            </w:r>
            <w:r>
              <w:rPr>
                <w:rFonts w:ascii="Arial" w:hAnsi="Arial" w:cs="Arial"/>
                <w:color w:val="000000"/>
                <w:sz w:val="14"/>
                <w:szCs w:val="16"/>
                <w:lang w:eastAsia="es-MX"/>
              </w:rPr>
              <w:t>,</w:t>
            </w:r>
            <w:r w:rsidRPr="00577CB4">
              <w:rPr>
                <w:rFonts w:ascii="Arial" w:hAnsi="Arial" w:cs="Arial"/>
                <w:color w:val="000000"/>
                <w:sz w:val="14"/>
                <w:szCs w:val="16"/>
                <w:lang w:eastAsia="es-MX"/>
              </w:rPr>
              <w:t xml:space="preserve"> </w:t>
            </w:r>
            <w:r w:rsidR="0071084E" w:rsidRPr="0071084E">
              <w:rPr>
                <w:rFonts w:ascii="Arial" w:hAnsi="Arial" w:cs="Arial"/>
                <w:color w:val="000000"/>
                <w:sz w:val="14"/>
                <w:szCs w:val="16"/>
                <w:lang w:eastAsia="es-MX"/>
              </w:rPr>
              <w:t>Jefe de Sección de Zonas Verdes, Departamento Servicios Generales</w:t>
            </w:r>
            <w:r w:rsidR="0071084E">
              <w:rPr>
                <w:rFonts w:ascii="Arial" w:hAnsi="Arial" w:cs="Arial"/>
                <w:color w:val="000000"/>
                <w:sz w:val="14"/>
                <w:szCs w:val="16"/>
                <w:lang w:eastAsia="es-MX"/>
              </w:rPr>
              <w:t>,</w:t>
            </w:r>
            <w:r w:rsidR="0071084E" w:rsidRPr="0071084E">
              <w:rPr>
                <w:rFonts w:ascii="Arial" w:hAnsi="Arial" w:cs="Arial"/>
                <w:color w:val="000000"/>
                <w:sz w:val="14"/>
                <w:szCs w:val="16"/>
                <w:lang w:eastAsia="es-MX"/>
              </w:rPr>
              <w:t xml:space="preserve"> </w:t>
            </w:r>
            <w:r w:rsidRPr="00577CB4">
              <w:rPr>
                <w:rFonts w:ascii="Arial" w:hAnsi="Arial" w:cs="Arial"/>
                <w:color w:val="000000"/>
                <w:sz w:val="14"/>
                <w:szCs w:val="16"/>
                <w:lang w:eastAsia="es-MX"/>
              </w:rPr>
              <w:t xml:space="preserve">conforme a los anexos de la Convocatoria </w:t>
            </w:r>
            <w:r>
              <w:rPr>
                <w:rFonts w:ascii="Arial" w:hAnsi="Arial" w:cs="Arial"/>
                <w:b/>
                <w:color w:val="000000"/>
                <w:sz w:val="14"/>
                <w:szCs w:val="16"/>
                <w:lang w:eastAsia="es-MX"/>
              </w:rPr>
              <w:t>LPN E/90104596</w:t>
            </w:r>
            <w:r w:rsidR="0071084E">
              <w:rPr>
                <w:rFonts w:ascii="Arial" w:hAnsi="Arial" w:cs="Arial"/>
                <w:b/>
                <w:color w:val="000000"/>
                <w:sz w:val="14"/>
                <w:szCs w:val="16"/>
                <w:lang w:eastAsia="es-MX"/>
              </w:rPr>
              <w:t>8-019</w:t>
            </w:r>
            <w:r w:rsidRPr="00577CB4">
              <w:rPr>
                <w:rFonts w:ascii="Arial" w:hAnsi="Arial" w:cs="Arial"/>
                <w:b/>
                <w:color w:val="000000"/>
                <w:sz w:val="14"/>
                <w:szCs w:val="16"/>
                <w:lang w:eastAsia="es-MX"/>
              </w:rPr>
              <w:t>-2024.</w:t>
            </w:r>
          </w:p>
          <w:p w14:paraId="598001F4" w14:textId="5E1663D7" w:rsidR="00884E10" w:rsidRDefault="00884E10" w:rsidP="00884E10">
            <w:pPr>
              <w:jc w:val="both"/>
              <w:rPr>
                <w:rFonts w:ascii="Arial" w:hAnsi="Arial" w:cs="Arial"/>
                <w:b/>
                <w:sz w:val="10"/>
                <w:szCs w:val="12"/>
                <w:highlight w:val="yellow"/>
              </w:rPr>
            </w:pPr>
          </w:p>
          <w:p w14:paraId="1C0114C9" w14:textId="77777777" w:rsidR="006C23DC" w:rsidRPr="00577CB4" w:rsidRDefault="006C23DC" w:rsidP="00884E10">
            <w:pPr>
              <w:jc w:val="both"/>
              <w:rPr>
                <w:rFonts w:ascii="Arial" w:hAnsi="Arial" w:cs="Arial"/>
                <w:b/>
                <w:sz w:val="10"/>
                <w:szCs w:val="12"/>
                <w:highlight w:val="yellow"/>
              </w:rPr>
            </w:pPr>
          </w:p>
          <w:p w14:paraId="43CDC0A3" w14:textId="506B9CAD" w:rsidR="00884E10" w:rsidRPr="00EE6069" w:rsidRDefault="00884E10" w:rsidP="0015757E">
            <w:pPr>
              <w:jc w:val="both"/>
              <w:rPr>
                <w:rFonts w:ascii="Arial" w:hAnsi="Arial" w:cs="Arial"/>
                <w:b/>
                <w:bCs/>
                <w:sz w:val="16"/>
                <w:szCs w:val="16"/>
              </w:rPr>
            </w:pPr>
            <w:r w:rsidRPr="0015757E">
              <w:rPr>
                <w:rFonts w:ascii="Arial" w:hAnsi="Arial" w:cs="Arial"/>
                <w:color w:val="000000"/>
                <w:sz w:val="14"/>
                <w:szCs w:val="16"/>
                <w:lang w:eastAsia="es-MX"/>
              </w:rPr>
              <w:t xml:space="preserve">Revisión Administrativa realizada por la Dirección General de Finanzas, a través de su titular el Mtro. En F. y N. Jorge Silva Robles, </w:t>
            </w:r>
            <w:r w:rsidR="0071084E">
              <w:rPr>
                <w:rFonts w:ascii="Arial" w:hAnsi="Arial" w:cs="Arial"/>
                <w:color w:val="000000"/>
                <w:sz w:val="14"/>
                <w:szCs w:val="16"/>
                <w:lang w:eastAsia="es-MX"/>
              </w:rPr>
              <w:t xml:space="preserve">por </w:t>
            </w:r>
            <w:r w:rsidRPr="0015757E">
              <w:rPr>
                <w:rFonts w:ascii="Arial" w:hAnsi="Arial" w:cs="Arial"/>
                <w:color w:val="000000"/>
                <w:sz w:val="14"/>
                <w:szCs w:val="16"/>
                <w:lang w:eastAsia="es-MX"/>
              </w:rPr>
              <w:t>el Departamento de Compras, la M. en A.P. Beatriz Elizabeth Rivera de Loera y la Encargada de Licitaciones, Lic. Gabriela del Socorro Muñoz Vera.</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2942C030" w14:textId="09D5E72C" w:rsidR="00780AA4" w:rsidRPr="00780AA4" w:rsidRDefault="00544D21" w:rsidP="00780AA4">
      <w:pPr>
        <w:pStyle w:val="Sangradetextonormal"/>
        <w:ind w:left="0"/>
        <w:jc w:val="both"/>
        <w:rPr>
          <w:rFonts w:ascii="Arial" w:hAnsi="Arial" w:cs="Arial"/>
          <w:i/>
          <w:sz w:val="18"/>
          <w:szCs w:val="18"/>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780AA4">
        <w:rPr>
          <w:rFonts w:ascii="Arial" w:hAnsi="Arial" w:cs="Arial"/>
          <w:sz w:val="18"/>
          <w:szCs w:val="18"/>
        </w:rPr>
        <w:t>“</w:t>
      </w:r>
      <w:r w:rsidR="00756BB0" w:rsidRPr="00756BB0">
        <w:rPr>
          <w:rFonts w:ascii="Arial" w:hAnsi="Arial" w:cs="Arial"/>
          <w:i/>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56BB0">
        <w:rPr>
          <w:rFonts w:ascii="Arial" w:hAnsi="Arial" w:cs="Arial"/>
          <w:i/>
          <w:sz w:val="18"/>
          <w:szCs w:val="18"/>
        </w:rPr>
        <w:t>. -----------------------------------------------------------------------------------------</w:t>
      </w:r>
    </w:p>
    <w:p w14:paraId="48B4FB89" w14:textId="1955BA4F"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r w:rsidR="00780AA4">
        <w:rPr>
          <w:rFonts w:ascii="Arial" w:hAnsi="Arial" w:cs="Arial"/>
          <w:sz w:val="18"/>
          <w:szCs w:val="18"/>
        </w:rPr>
        <w:t>----------------------------------------------------------------------------------------------</w:t>
      </w:r>
    </w:p>
    <w:p w14:paraId="622295DA" w14:textId="760AC331"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p>
    <w:p w14:paraId="04A9464B" w14:textId="15CBF51E" w:rsidR="003446FB" w:rsidRPr="00532C03" w:rsidRDefault="00544D21" w:rsidP="00532C03">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756BB0">
        <w:rPr>
          <w:rFonts w:ascii="Arial" w:hAnsi="Arial" w:cs="Arial"/>
          <w:sz w:val="18"/>
          <w:szCs w:val="18"/>
        </w:rPr>
        <w:t xml:space="preserve"> propuesta</w:t>
      </w:r>
      <w:r w:rsidRPr="006C2729">
        <w:rPr>
          <w:rFonts w:ascii="Arial" w:hAnsi="Arial" w:cs="Arial"/>
          <w:sz w:val="18"/>
          <w:szCs w:val="18"/>
        </w:rPr>
        <w:t xml:space="preserve"> solvente, se determina adjudicar el contrato tal como se describe a continuación: -----------------------------------------------------------------------------------------------------------------------------------------------------------------------------------</w:t>
      </w:r>
      <w:r w:rsidR="00780AA4">
        <w:rPr>
          <w:rFonts w:ascii="Arial" w:hAnsi="Arial" w:cs="Arial"/>
          <w:sz w:val="18"/>
          <w:szCs w:val="18"/>
        </w:rPr>
        <w:t>----------------------------------------------------------------------------------</w:t>
      </w:r>
    </w:p>
    <w:tbl>
      <w:tblPr>
        <w:tblStyle w:val="Tablaconcuadrcula"/>
        <w:tblW w:w="0" w:type="auto"/>
        <w:tblLook w:val="04A0" w:firstRow="1" w:lastRow="0" w:firstColumn="1" w:lastColumn="0" w:noHBand="0" w:noVBand="1"/>
      </w:tblPr>
      <w:tblGrid>
        <w:gridCol w:w="672"/>
        <w:gridCol w:w="3514"/>
        <w:gridCol w:w="1030"/>
        <w:gridCol w:w="730"/>
        <w:gridCol w:w="983"/>
        <w:gridCol w:w="1015"/>
        <w:gridCol w:w="884"/>
      </w:tblGrid>
      <w:tr w:rsidR="004C16B1" w:rsidRPr="004C16B1" w14:paraId="245AB275" w14:textId="77777777" w:rsidTr="000F6C91">
        <w:trPr>
          <w:trHeight w:val="450"/>
        </w:trPr>
        <w:tc>
          <w:tcPr>
            <w:tcW w:w="672" w:type="dxa"/>
            <w:shd w:val="clear" w:color="auto" w:fill="D9D9D9" w:themeFill="background1" w:themeFillShade="D9"/>
            <w:vAlign w:val="center"/>
            <w:hideMark/>
          </w:tcPr>
          <w:p w14:paraId="79905B76" w14:textId="77777777" w:rsidR="004C16B1" w:rsidRPr="004C16B1" w:rsidRDefault="004C16B1" w:rsidP="004C16B1">
            <w:pPr>
              <w:jc w:val="center"/>
              <w:rPr>
                <w:rFonts w:ascii="Arial" w:hAnsi="Arial" w:cs="Arial"/>
                <w:b/>
                <w:bCs/>
                <w:sz w:val="12"/>
                <w:szCs w:val="12"/>
                <w:lang w:val="en-US"/>
              </w:rPr>
            </w:pPr>
            <w:r w:rsidRPr="004C16B1">
              <w:rPr>
                <w:rFonts w:ascii="Arial" w:hAnsi="Arial" w:cs="Arial"/>
                <w:b/>
                <w:bCs/>
                <w:sz w:val="12"/>
                <w:szCs w:val="12"/>
              </w:rPr>
              <w:t>Partida</w:t>
            </w:r>
          </w:p>
        </w:tc>
        <w:tc>
          <w:tcPr>
            <w:tcW w:w="3632" w:type="dxa"/>
            <w:shd w:val="clear" w:color="auto" w:fill="D9D9D9" w:themeFill="background1" w:themeFillShade="D9"/>
            <w:vAlign w:val="center"/>
            <w:hideMark/>
          </w:tcPr>
          <w:p w14:paraId="3211C7E3" w14:textId="77777777" w:rsidR="004C16B1" w:rsidRPr="004C16B1" w:rsidRDefault="004C16B1" w:rsidP="004C16B1">
            <w:pPr>
              <w:jc w:val="center"/>
              <w:rPr>
                <w:rFonts w:ascii="Arial" w:hAnsi="Arial" w:cs="Arial"/>
                <w:b/>
                <w:bCs/>
                <w:sz w:val="12"/>
                <w:szCs w:val="12"/>
              </w:rPr>
            </w:pPr>
            <w:r w:rsidRPr="004C16B1">
              <w:rPr>
                <w:rFonts w:ascii="Arial" w:hAnsi="Arial" w:cs="Arial"/>
                <w:b/>
                <w:bCs/>
                <w:sz w:val="12"/>
                <w:szCs w:val="12"/>
              </w:rPr>
              <w:t>Descripción</w:t>
            </w:r>
          </w:p>
        </w:tc>
        <w:tc>
          <w:tcPr>
            <w:tcW w:w="1044" w:type="dxa"/>
            <w:shd w:val="clear" w:color="auto" w:fill="D9D9D9" w:themeFill="background1" w:themeFillShade="D9"/>
            <w:vAlign w:val="center"/>
            <w:hideMark/>
          </w:tcPr>
          <w:p w14:paraId="6F2E196B" w14:textId="77777777" w:rsidR="004C16B1" w:rsidRPr="004C16B1" w:rsidRDefault="004C16B1" w:rsidP="00C04A4B">
            <w:pPr>
              <w:jc w:val="center"/>
              <w:rPr>
                <w:rFonts w:ascii="Arial" w:hAnsi="Arial" w:cs="Arial"/>
                <w:b/>
                <w:bCs/>
                <w:sz w:val="12"/>
                <w:szCs w:val="12"/>
              </w:rPr>
            </w:pPr>
            <w:r w:rsidRPr="004C16B1">
              <w:rPr>
                <w:rFonts w:ascii="Arial" w:hAnsi="Arial" w:cs="Arial"/>
                <w:b/>
                <w:bCs/>
                <w:sz w:val="12"/>
                <w:szCs w:val="12"/>
              </w:rPr>
              <w:t>Unidad de Medida</w:t>
            </w:r>
          </w:p>
        </w:tc>
        <w:tc>
          <w:tcPr>
            <w:tcW w:w="730" w:type="dxa"/>
            <w:shd w:val="clear" w:color="auto" w:fill="D9D9D9" w:themeFill="background1" w:themeFillShade="D9"/>
            <w:noWrap/>
            <w:vAlign w:val="center"/>
            <w:hideMark/>
          </w:tcPr>
          <w:p w14:paraId="5692026C" w14:textId="77777777" w:rsidR="004C16B1" w:rsidRPr="004C16B1" w:rsidRDefault="004C16B1" w:rsidP="00C04A4B">
            <w:pPr>
              <w:jc w:val="center"/>
              <w:rPr>
                <w:rFonts w:ascii="Arial" w:hAnsi="Arial" w:cs="Arial"/>
                <w:b/>
                <w:bCs/>
                <w:sz w:val="12"/>
                <w:szCs w:val="12"/>
              </w:rPr>
            </w:pPr>
            <w:r w:rsidRPr="004C16B1">
              <w:rPr>
                <w:rFonts w:ascii="Arial" w:hAnsi="Arial" w:cs="Arial"/>
                <w:b/>
                <w:bCs/>
                <w:sz w:val="12"/>
                <w:szCs w:val="12"/>
              </w:rPr>
              <w:t>Cantidad</w:t>
            </w:r>
          </w:p>
        </w:tc>
        <w:tc>
          <w:tcPr>
            <w:tcW w:w="983" w:type="dxa"/>
            <w:shd w:val="clear" w:color="auto" w:fill="D9D9D9" w:themeFill="background1" w:themeFillShade="D9"/>
            <w:vAlign w:val="center"/>
            <w:hideMark/>
          </w:tcPr>
          <w:p w14:paraId="3A73E072" w14:textId="77777777" w:rsidR="004C16B1" w:rsidRPr="004C16B1" w:rsidRDefault="004C16B1" w:rsidP="00C04A4B">
            <w:pPr>
              <w:jc w:val="center"/>
              <w:rPr>
                <w:rFonts w:ascii="Arial" w:hAnsi="Arial" w:cs="Arial"/>
                <w:b/>
                <w:bCs/>
                <w:sz w:val="12"/>
                <w:szCs w:val="12"/>
              </w:rPr>
            </w:pPr>
            <w:r w:rsidRPr="004C16B1">
              <w:rPr>
                <w:rFonts w:ascii="Arial" w:hAnsi="Arial" w:cs="Arial"/>
                <w:b/>
                <w:bCs/>
                <w:sz w:val="12"/>
                <w:szCs w:val="12"/>
              </w:rPr>
              <w:t>Licitante Adjudicado</w:t>
            </w:r>
          </w:p>
        </w:tc>
        <w:tc>
          <w:tcPr>
            <w:tcW w:w="1015" w:type="dxa"/>
            <w:shd w:val="clear" w:color="auto" w:fill="D9D9D9" w:themeFill="background1" w:themeFillShade="D9"/>
            <w:vAlign w:val="center"/>
            <w:hideMark/>
          </w:tcPr>
          <w:p w14:paraId="0A764EE2" w14:textId="77777777" w:rsidR="004C16B1" w:rsidRPr="004C16B1" w:rsidRDefault="004C16B1" w:rsidP="004C16B1">
            <w:pPr>
              <w:jc w:val="center"/>
              <w:rPr>
                <w:rFonts w:ascii="Arial" w:hAnsi="Arial" w:cs="Arial"/>
                <w:b/>
                <w:bCs/>
                <w:sz w:val="12"/>
                <w:szCs w:val="12"/>
              </w:rPr>
            </w:pPr>
            <w:r w:rsidRPr="004C16B1">
              <w:rPr>
                <w:rFonts w:ascii="Arial" w:hAnsi="Arial" w:cs="Arial"/>
                <w:b/>
                <w:bCs/>
                <w:sz w:val="12"/>
                <w:szCs w:val="12"/>
              </w:rPr>
              <w:t xml:space="preserve">Importe  </w:t>
            </w:r>
            <w:r w:rsidRPr="004C16B1">
              <w:rPr>
                <w:rFonts w:ascii="Arial" w:hAnsi="Arial" w:cs="Arial"/>
                <w:b/>
                <w:bCs/>
                <w:sz w:val="12"/>
                <w:szCs w:val="12"/>
              </w:rPr>
              <w:br/>
              <w:t>antes de IVA</w:t>
            </w:r>
          </w:p>
        </w:tc>
        <w:tc>
          <w:tcPr>
            <w:tcW w:w="752" w:type="dxa"/>
            <w:shd w:val="clear" w:color="auto" w:fill="D9D9D9" w:themeFill="background1" w:themeFillShade="D9"/>
            <w:vAlign w:val="center"/>
            <w:hideMark/>
          </w:tcPr>
          <w:p w14:paraId="77BCE2EE" w14:textId="77777777" w:rsidR="004C16B1" w:rsidRPr="004C16B1" w:rsidRDefault="004C16B1" w:rsidP="004C16B1">
            <w:pPr>
              <w:jc w:val="center"/>
              <w:rPr>
                <w:rFonts w:ascii="Arial" w:hAnsi="Arial" w:cs="Arial"/>
                <w:b/>
                <w:bCs/>
                <w:sz w:val="12"/>
                <w:szCs w:val="12"/>
              </w:rPr>
            </w:pPr>
            <w:r w:rsidRPr="004C16B1">
              <w:rPr>
                <w:rFonts w:ascii="Arial" w:hAnsi="Arial" w:cs="Arial"/>
                <w:b/>
                <w:bCs/>
                <w:sz w:val="12"/>
                <w:szCs w:val="12"/>
              </w:rPr>
              <w:t>Importe total antes de IVA</w:t>
            </w:r>
          </w:p>
        </w:tc>
      </w:tr>
      <w:tr w:rsidR="00756BB0" w:rsidRPr="000541E8" w14:paraId="4819F750" w14:textId="77777777" w:rsidTr="000F6C91">
        <w:trPr>
          <w:trHeight w:hRule="exact" w:val="388"/>
        </w:trPr>
        <w:tc>
          <w:tcPr>
            <w:tcW w:w="672" w:type="dxa"/>
            <w:shd w:val="clear" w:color="auto" w:fill="auto"/>
            <w:noWrap/>
            <w:vAlign w:val="center"/>
          </w:tcPr>
          <w:p w14:paraId="467CFEDB" w14:textId="7813E2D3" w:rsidR="00756BB0" w:rsidRPr="000541E8" w:rsidRDefault="00756BB0" w:rsidP="004C16B1">
            <w:pPr>
              <w:jc w:val="center"/>
              <w:rPr>
                <w:rFonts w:ascii="Arial" w:hAnsi="Arial" w:cs="Arial"/>
                <w:b/>
                <w:sz w:val="14"/>
                <w:szCs w:val="14"/>
              </w:rPr>
            </w:pPr>
            <w:r w:rsidRPr="000541E8">
              <w:rPr>
                <w:rFonts w:ascii="Arial" w:hAnsi="Arial" w:cs="Arial"/>
                <w:b/>
                <w:sz w:val="14"/>
                <w:szCs w:val="14"/>
              </w:rPr>
              <w:t>1</w:t>
            </w:r>
          </w:p>
        </w:tc>
        <w:tc>
          <w:tcPr>
            <w:tcW w:w="3632" w:type="dxa"/>
            <w:shd w:val="clear" w:color="auto" w:fill="auto"/>
            <w:vAlign w:val="center"/>
          </w:tcPr>
          <w:p w14:paraId="3B1C5F76" w14:textId="46A4E76E" w:rsidR="00756BB0" w:rsidRPr="000541E8" w:rsidRDefault="00756BB0" w:rsidP="00756BB0">
            <w:pPr>
              <w:jc w:val="both"/>
              <w:rPr>
                <w:rFonts w:ascii="Arial" w:hAnsi="Arial" w:cs="Arial"/>
                <w:sz w:val="13"/>
                <w:szCs w:val="13"/>
              </w:rPr>
            </w:pPr>
            <w:r w:rsidRPr="000541E8">
              <w:rPr>
                <w:rFonts w:ascii="Arial" w:hAnsi="Arial" w:cs="Arial"/>
                <w:sz w:val="13"/>
                <w:szCs w:val="13"/>
              </w:rPr>
              <w:t xml:space="preserve">SERVICIO DE AIREACIÓN DE PASTO POR MÉTODOS MECÁNICOS </w:t>
            </w:r>
          </w:p>
          <w:p w14:paraId="0791B55C" w14:textId="77777777" w:rsidR="00756BB0" w:rsidRPr="000541E8" w:rsidRDefault="00756BB0" w:rsidP="00756BB0">
            <w:pPr>
              <w:jc w:val="both"/>
              <w:rPr>
                <w:rFonts w:ascii="Arial" w:hAnsi="Arial" w:cs="Arial"/>
                <w:sz w:val="13"/>
                <w:szCs w:val="13"/>
              </w:rPr>
            </w:pPr>
          </w:p>
          <w:p w14:paraId="644193D6" w14:textId="5567BB85" w:rsidR="00756BB0" w:rsidRPr="000541E8" w:rsidRDefault="00756BB0" w:rsidP="00756BB0">
            <w:pPr>
              <w:jc w:val="both"/>
              <w:rPr>
                <w:rFonts w:ascii="Arial" w:hAnsi="Arial" w:cs="Arial"/>
                <w:sz w:val="13"/>
                <w:szCs w:val="13"/>
              </w:rPr>
            </w:pPr>
            <w:r w:rsidRPr="000541E8">
              <w:rPr>
                <w:rFonts w:ascii="Arial" w:hAnsi="Arial" w:cs="Arial"/>
                <w:sz w:val="13"/>
                <w:szCs w:val="13"/>
              </w:rPr>
              <w:t>(AIREADORA MECÁNICA DE ÉMBOLOS) EN LAS SIGUIENTES ÁREAS:</w:t>
            </w:r>
          </w:p>
          <w:p w14:paraId="42D1629E" w14:textId="77777777" w:rsidR="00756BB0" w:rsidRPr="000541E8" w:rsidRDefault="00756BB0" w:rsidP="00756BB0">
            <w:pPr>
              <w:rPr>
                <w:rFonts w:ascii="Arial" w:hAnsi="Arial" w:cs="Arial"/>
                <w:sz w:val="12"/>
                <w:szCs w:val="12"/>
              </w:rPr>
            </w:pPr>
          </w:p>
          <w:p w14:paraId="75C1141F" w14:textId="77777777" w:rsidR="00756BB0" w:rsidRPr="000541E8" w:rsidRDefault="00756BB0" w:rsidP="00756BB0">
            <w:pPr>
              <w:rPr>
                <w:rFonts w:ascii="Arial" w:hAnsi="Arial" w:cs="Arial"/>
                <w:sz w:val="12"/>
                <w:szCs w:val="12"/>
              </w:rPr>
            </w:pPr>
            <w:r w:rsidRPr="000541E8">
              <w:rPr>
                <w:rFonts w:ascii="Arial" w:hAnsi="Arial" w:cs="Arial"/>
                <w:sz w:val="12"/>
                <w:szCs w:val="12"/>
              </w:rPr>
              <w:t>Lugar</w:t>
            </w:r>
            <w:r w:rsidRPr="000541E8">
              <w:rPr>
                <w:rFonts w:ascii="Arial" w:hAnsi="Arial" w:cs="Arial"/>
                <w:sz w:val="12"/>
                <w:szCs w:val="12"/>
              </w:rPr>
              <w:tab/>
              <w:t>Unidad de medida</w:t>
            </w:r>
            <w:r w:rsidRPr="000541E8">
              <w:rPr>
                <w:rFonts w:ascii="Arial" w:hAnsi="Arial" w:cs="Arial"/>
                <w:sz w:val="12"/>
                <w:szCs w:val="12"/>
              </w:rPr>
              <w:tab/>
              <w:t>Cantidad</w:t>
            </w:r>
            <w:r w:rsidRPr="000541E8">
              <w:rPr>
                <w:rFonts w:ascii="Arial" w:hAnsi="Arial" w:cs="Arial"/>
                <w:sz w:val="12"/>
                <w:szCs w:val="12"/>
              </w:rPr>
              <w:tab/>
              <w:t>Fecha del servicio</w:t>
            </w:r>
          </w:p>
          <w:p w14:paraId="0B2DE978" w14:textId="77777777" w:rsidR="00756BB0" w:rsidRPr="000541E8" w:rsidRDefault="00756BB0" w:rsidP="00756BB0">
            <w:pPr>
              <w:rPr>
                <w:rFonts w:ascii="Arial" w:hAnsi="Arial" w:cs="Arial"/>
                <w:sz w:val="12"/>
                <w:szCs w:val="12"/>
              </w:rPr>
            </w:pPr>
            <w:r w:rsidRPr="000541E8">
              <w:rPr>
                <w:rFonts w:ascii="Arial" w:hAnsi="Arial" w:cs="Arial"/>
                <w:sz w:val="12"/>
                <w:szCs w:val="12"/>
              </w:rPr>
              <w:t>1.</w:t>
            </w:r>
            <w:r w:rsidRPr="000541E8">
              <w:rPr>
                <w:rFonts w:ascii="Arial" w:hAnsi="Arial" w:cs="Arial"/>
                <w:sz w:val="12"/>
                <w:szCs w:val="12"/>
              </w:rPr>
              <w:tab/>
              <w:t>“CAMPO HUNDIDO”, CIUDAD UNIVERSITARIA. 4,000 m2.</w:t>
            </w:r>
          </w:p>
          <w:p w14:paraId="7B624BF9" w14:textId="77777777" w:rsidR="00756BB0" w:rsidRPr="000541E8" w:rsidRDefault="00756BB0" w:rsidP="00756BB0">
            <w:pPr>
              <w:rPr>
                <w:rFonts w:ascii="Arial" w:hAnsi="Arial" w:cs="Arial"/>
                <w:sz w:val="12"/>
                <w:szCs w:val="12"/>
              </w:rPr>
            </w:pPr>
            <w:r w:rsidRPr="000541E8">
              <w:rPr>
                <w:rFonts w:ascii="Arial" w:hAnsi="Arial" w:cs="Arial"/>
                <w:sz w:val="12"/>
                <w:szCs w:val="12"/>
              </w:rPr>
              <w:tab/>
              <w:t>Servicio</w:t>
            </w:r>
            <w:r w:rsidRPr="000541E8">
              <w:rPr>
                <w:rFonts w:ascii="Arial" w:hAnsi="Arial" w:cs="Arial"/>
                <w:sz w:val="12"/>
                <w:szCs w:val="12"/>
              </w:rPr>
              <w:tab/>
              <w:t>1</w:t>
            </w:r>
            <w:r w:rsidRPr="000541E8">
              <w:rPr>
                <w:rFonts w:ascii="Arial" w:hAnsi="Arial" w:cs="Arial"/>
                <w:sz w:val="12"/>
                <w:szCs w:val="12"/>
              </w:rPr>
              <w:tab/>
              <w:t>DEL 11 DE NOVIEMBRE AL 14 DE DICIEMBRE 2024.</w:t>
            </w:r>
          </w:p>
          <w:p w14:paraId="0509962F" w14:textId="77777777" w:rsidR="00756BB0" w:rsidRPr="000541E8" w:rsidRDefault="00756BB0" w:rsidP="00756BB0">
            <w:pPr>
              <w:rPr>
                <w:rFonts w:ascii="Arial" w:hAnsi="Arial" w:cs="Arial"/>
                <w:sz w:val="12"/>
                <w:szCs w:val="12"/>
              </w:rPr>
            </w:pPr>
            <w:r w:rsidRPr="000541E8">
              <w:rPr>
                <w:rFonts w:ascii="Arial" w:hAnsi="Arial" w:cs="Arial"/>
                <w:sz w:val="12"/>
                <w:szCs w:val="12"/>
              </w:rPr>
              <w:t>2.</w:t>
            </w:r>
            <w:r w:rsidRPr="000541E8">
              <w:rPr>
                <w:rFonts w:ascii="Arial" w:hAnsi="Arial" w:cs="Arial"/>
                <w:sz w:val="12"/>
                <w:szCs w:val="12"/>
              </w:rPr>
              <w:tab/>
              <w:t>ESTADIO UNIVERSITARIO DE FÚTBOL, CIUDAD UNIVERSITARIA. 9,000 m2</w:t>
            </w:r>
            <w:r w:rsidRPr="000541E8">
              <w:rPr>
                <w:rFonts w:ascii="Arial" w:hAnsi="Arial" w:cs="Arial"/>
                <w:sz w:val="12"/>
                <w:szCs w:val="12"/>
              </w:rPr>
              <w:tab/>
              <w:t>Servicio</w:t>
            </w:r>
            <w:r w:rsidRPr="000541E8">
              <w:rPr>
                <w:rFonts w:ascii="Arial" w:hAnsi="Arial" w:cs="Arial"/>
                <w:sz w:val="12"/>
                <w:szCs w:val="12"/>
              </w:rPr>
              <w:tab/>
              <w:t>1</w:t>
            </w:r>
            <w:r w:rsidRPr="000541E8">
              <w:rPr>
                <w:rFonts w:ascii="Arial" w:hAnsi="Arial" w:cs="Arial"/>
                <w:sz w:val="12"/>
                <w:szCs w:val="12"/>
              </w:rPr>
              <w:tab/>
              <w:t>DEL 11 DE NOVIEMBRE AL 14 DE DICIEMBRE 2024.</w:t>
            </w:r>
          </w:p>
          <w:p w14:paraId="5BD32CF7" w14:textId="77777777" w:rsidR="00756BB0" w:rsidRPr="000541E8" w:rsidRDefault="00756BB0" w:rsidP="00756BB0">
            <w:pPr>
              <w:rPr>
                <w:rFonts w:ascii="Arial" w:hAnsi="Arial" w:cs="Arial"/>
                <w:sz w:val="12"/>
                <w:szCs w:val="12"/>
              </w:rPr>
            </w:pPr>
            <w:r w:rsidRPr="000541E8">
              <w:rPr>
                <w:rFonts w:ascii="Arial" w:hAnsi="Arial" w:cs="Arial"/>
                <w:sz w:val="12"/>
                <w:szCs w:val="12"/>
              </w:rPr>
              <w:t>3.</w:t>
            </w:r>
            <w:r w:rsidRPr="000541E8">
              <w:rPr>
                <w:rFonts w:ascii="Arial" w:hAnsi="Arial" w:cs="Arial"/>
                <w:sz w:val="12"/>
                <w:szCs w:val="12"/>
              </w:rPr>
              <w:tab/>
              <w:t>CAMPO EMPASTADO DE FÚTBOL, CIUDAD UNIVERSITARIA. 9,300 m2</w:t>
            </w:r>
            <w:r w:rsidRPr="000541E8">
              <w:rPr>
                <w:rFonts w:ascii="Arial" w:hAnsi="Arial" w:cs="Arial"/>
                <w:sz w:val="12"/>
                <w:szCs w:val="12"/>
              </w:rPr>
              <w:tab/>
              <w:t>Servicio</w:t>
            </w:r>
            <w:r w:rsidRPr="000541E8">
              <w:rPr>
                <w:rFonts w:ascii="Arial" w:hAnsi="Arial" w:cs="Arial"/>
                <w:sz w:val="12"/>
                <w:szCs w:val="12"/>
              </w:rPr>
              <w:tab/>
              <w:t>1</w:t>
            </w:r>
            <w:r w:rsidRPr="000541E8">
              <w:rPr>
                <w:rFonts w:ascii="Arial" w:hAnsi="Arial" w:cs="Arial"/>
                <w:sz w:val="12"/>
                <w:szCs w:val="12"/>
              </w:rPr>
              <w:tab/>
              <w:t>DEL 11 DE NOVIEMBRE AL 14 DE DICIEMBRE 2024.</w:t>
            </w:r>
          </w:p>
          <w:p w14:paraId="4F70D9CB" w14:textId="77777777" w:rsidR="00756BB0" w:rsidRPr="000541E8" w:rsidRDefault="00756BB0" w:rsidP="00756BB0">
            <w:pPr>
              <w:rPr>
                <w:rFonts w:ascii="Arial" w:hAnsi="Arial" w:cs="Arial"/>
                <w:sz w:val="12"/>
                <w:szCs w:val="12"/>
              </w:rPr>
            </w:pPr>
            <w:r w:rsidRPr="000541E8">
              <w:rPr>
                <w:rFonts w:ascii="Arial" w:hAnsi="Arial" w:cs="Arial"/>
                <w:sz w:val="12"/>
                <w:szCs w:val="12"/>
              </w:rPr>
              <w:t>4.</w:t>
            </w:r>
            <w:r w:rsidRPr="000541E8">
              <w:rPr>
                <w:rFonts w:ascii="Arial" w:hAnsi="Arial" w:cs="Arial"/>
                <w:sz w:val="12"/>
                <w:szCs w:val="12"/>
              </w:rPr>
              <w:tab/>
              <w:t>CAMPO EMPASTADO DE FÚTBOL, BACHILLERATO ORIENTE. 2,500 m2.</w:t>
            </w:r>
            <w:r w:rsidRPr="000541E8">
              <w:rPr>
                <w:rFonts w:ascii="Arial" w:hAnsi="Arial" w:cs="Arial"/>
                <w:sz w:val="12"/>
                <w:szCs w:val="12"/>
              </w:rPr>
              <w:tab/>
              <w:t>Servicio</w:t>
            </w:r>
            <w:r w:rsidRPr="000541E8">
              <w:rPr>
                <w:rFonts w:ascii="Arial" w:hAnsi="Arial" w:cs="Arial"/>
                <w:sz w:val="12"/>
                <w:szCs w:val="12"/>
              </w:rPr>
              <w:tab/>
              <w:t>1</w:t>
            </w:r>
            <w:r w:rsidRPr="000541E8">
              <w:rPr>
                <w:rFonts w:ascii="Arial" w:hAnsi="Arial" w:cs="Arial"/>
                <w:sz w:val="12"/>
                <w:szCs w:val="12"/>
              </w:rPr>
              <w:tab/>
              <w:t>DEL 11 DE NOVIEMBRE AL 14 DE DICIEMBRE 2024.</w:t>
            </w:r>
          </w:p>
          <w:p w14:paraId="4449F4EB" w14:textId="37602753" w:rsidR="00756BB0" w:rsidRPr="000541E8" w:rsidRDefault="00756BB0" w:rsidP="00756BB0">
            <w:pPr>
              <w:rPr>
                <w:rFonts w:ascii="Arial" w:hAnsi="Arial" w:cs="Arial"/>
                <w:sz w:val="12"/>
                <w:szCs w:val="12"/>
              </w:rPr>
            </w:pPr>
            <w:r w:rsidRPr="000541E8">
              <w:rPr>
                <w:rFonts w:ascii="Arial" w:hAnsi="Arial" w:cs="Arial"/>
                <w:sz w:val="12"/>
                <w:szCs w:val="12"/>
              </w:rPr>
              <w:t>5.</w:t>
            </w:r>
            <w:r w:rsidRPr="000541E8">
              <w:rPr>
                <w:rFonts w:ascii="Arial" w:hAnsi="Arial" w:cs="Arial"/>
                <w:sz w:val="12"/>
                <w:szCs w:val="12"/>
              </w:rPr>
              <w:tab/>
              <w:t>CAMPO EMPASTADO DE FÚTBOL, CAMPUS SUR. 1,900 m2</w:t>
            </w:r>
            <w:r w:rsidRPr="000541E8">
              <w:rPr>
                <w:rFonts w:ascii="Arial" w:hAnsi="Arial" w:cs="Arial"/>
                <w:sz w:val="12"/>
                <w:szCs w:val="12"/>
              </w:rPr>
              <w:tab/>
              <w:t>Servicio</w:t>
            </w:r>
            <w:r w:rsidRPr="000541E8">
              <w:rPr>
                <w:rFonts w:ascii="Arial" w:hAnsi="Arial" w:cs="Arial"/>
                <w:sz w:val="12"/>
                <w:szCs w:val="12"/>
              </w:rPr>
              <w:tab/>
              <w:t>1</w:t>
            </w:r>
            <w:r w:rsidRPr="000541E8">
              <w:rPr>
                <w:rFonts w:ascii="Arial" w:hAnsi="Arial" w:cs="Arial"/>
                <w:sz w:val="12"/>
                <w:szCs w:val="12"/>
              </w:rPr>
              <w:tab/>
              <w:t>DEL 11 DE NOVIEMBRE AL 14 DE DICIEMBRE 2024.</w:t>
            </w:r>
          </w:p>
        </w:tc>
        <w:tc>
          <w:tcPr>
            <w:tcW w:w="1044" w:type="dxa"/>
            <w:shd w:val="clear" w:color="auto" w:fill="auto"/>
            <w:vAlign w:val="center"/>
          </w:tcPr>
          <w:p w14:paraId="6445C1A5" w14:textId="24441302" w:rsidR="00756BB0" w:rsidRPr="000541E8" w:rsidRDefault="000F6C91" w:rsidP="00C04A4B">
            <w:pPr>
              <w:jc w:val="center"/>
              <w:rPr>
                <w:rFonts w:ascii="Arial" w:hAnsi="Arial" w:cs="Arial"/>
                <w:sz w:val="12"/>
                <w:szCs w:val="12"/>
              </w:rPr>
            </w:pPr>
            <w:r w:rsidRPr="000541E8">
              <w:rPr>
                <w:rFonts w:ascii="Arial" w:hAnsi="Arial" w:cs="Arial"/>
                <w:sz w:val="12"/>
                <w:szCs w:val="12"/>
              </w:rPr>
              <w:t>Servicio</w:t>
            </w:r>
          </w:p>
        </w:tc>
        <w:tc>
          <w:tcPr>
            <w:tcW w:w="730" w:type="dxa"/>
            <w:shd w:val="clear" w:color="auto" w:fill="auto"/>
            <w:noWrap/>
            <w:vAlign w:val="center"/>
          </w:tcPr>
          <w:p w14:paraId="6322D4D2" w14:textId="4D45083C" w:rsidR="00756BB0" w:rsidRPr="000541E8" w:rsidRDefault="000F6C91" w:rsidP="00C04A4B">
            <w:pPr>
              <w:jc w:val="center"/>
              <w:rPr>
                <w:rFonts w:ascii="Arial" w:hAnsi="Arial" w:cs="Arial"/>
                <w:sz w:val="12"/>
                <w:szCs w:val="12"/>
              </w:rPr>
            </w:pPr>
            <w:r w:rsidRPr="000541E8">
              <w:rPr>
                <w:rFonts w:ascii="Arial" w:hAnsi="Arial" w:cs="Arial"/>
                <w:sz w:val="12"/>
                <w:szCs w:val="12"/>
              </w:rPr>
              <w:t>1</w:t>
            </w:r>
          </w:p>
        </w:tc>
        <w:tc>
          <w:tcPr>
            <w:tcW w:w="983" w:type="dxa"/>
            <w:vMerge w:val="restart"/>
            <w:shd w:val="clear" w:color="auto" w:fill="auto"/>
            <w:vAlign w:val="center"/>
          </w:tcPr>
          <w:p w14:paraId="113C72A2" w14:textId="6B51CDAA" w:rsidR="00756BB0" w:rsidRPr="000541E8" w:rsidRDefault="00756BB0" w:rsidP="00C04A4B">
            <w:pPr>
              <w:jc w:val="center"/>
              <w:rPr>
                <w:rFonts w:ascii="Arial" w:hAnsi="Arial" w:cs="Arial"/>
                <w:sz w:val="12"/>
                <w:szCs w:val="12"/>
              </w:rPr>
            </w:pPr>
            <w:r w:rsidRPr="000541E8">
              <w:rPr>
                <w:rFonts w:ascii="Arial" w:hAnsi="Arial" w:cs="Arial"/>
                <w:sz w:val="12"/>
                <w:szCs w:val="12"/>
              </w:rPr>
              <w:t>RAMAL ORGANICOS, S.A. DE C.V.</w:t>
            </w:r>
          </w:p>
        </w:tc>
        <w:tc>
          <w:tcPr>
            <w:tcW w:w="1015" w:type="dxa"/>
            <w:shd w:val="clear" w:color="auto" w:fill="auto"/>
            <w:vAlign w:val="center"/>
          </w:tcPr>
          <w:p w14:paraId="57066334" w14:textId="2782D257" w:rsidR="00756BB0" w:rsidRPr="000541E8" w:rsidRDefault="000F6C91" w:rsidP="000F6C91">
            <w:pPr>
              <w:jc w:val="center"/>
              <w:rPr>
                <w:rFonts w:ascii="Arial" w:hAnsi="Arial" w:cs="Arial"/>
                <w:sz w:val="12"/>
                <w:szCs w:val="12"/>
              </w:rPr>
            </w:pPr>
            <w:r w:rsidRPr="000541E8">
              <w:rPr>
                <w:rFonts w:ascii="Arial" w:hAnsi="Arial" w:cs="Arial"/>
                <w:sz w:val="12"/>
                <w:szCs w:val="12"/>
              </w:rPr>
              <w:t>$54,330.00</w:t>
            </w:r>
          </w:p>
        </w:tc>
        <w:tc>
          <w:tcPr>
            <w:tcW w:w="752" w:type="dxa"/>
            <w:shd w:val="clear" w:color="auto" w:fill="auto"/>
            <w:vAlign w:val="center"/>
          </w:tcPr>
          <w:p w14:paraId="4A4B5C1F" w14:textId="6B413233" w:rsidR="00756BB0" w:rsidRPr="000541E8" w:rsidRDefault="000F6C91" w:rsidP="000F6C91">
            <w:pPr>
              <w:jc w:val="center"/>
              <w:rPr>
                <w:rFonts w:ascii="Arial" w:hAnsi="Arial" w:cs="Arial"/>
                <w:sz w:val="12"/>
                <w:szCs w:val="12"/>
              </w:rPr>
            </w:pPr>
            <w:r w:rsidRPr="000541E8">
              <w:rPr>
                <w:rFonts w:ascii="Arial" w:hAnsi="Arial" w:cs="Arial"/>
                <w:sz w:val="12"/>
                <w:szCs w:val="12"/>
              </w:rPr>
              <w:t>$54,330.00</w:t>
            </w:r>
          </w:p>
        </w:tc>
      </w:tr>
      <w:tr w:rsidR="000F6C91" w:rsidRPr="000541E8" w14:paraId="001876F7" w14:textId="77777777" w:rsidTr="000F6C91">
        <w:trPr>
          <w:trHeight w:hRule="exact" w:val="563"/>
        </w:trPr>
        <w:tc>
          <w:tcPr>
            <w:tcW w:w="672" w:type="dxa"/>
            <w:shd w:val="clear" w:color="auto" w:fill="auto"/>
            <w:noWrap/>
            <w:vAlign w:val="center"/>
          </w:tcPr>
          <w:p w14:paraId="2731A10A" w14:textId="47A82CBC" w:rsidR="000F6C91" w:rsidRPr="000541E8" w:rsidRDefault="000F6C91" w:rsidP="000F6C91">
            <w:pPr>
              <w:jc w:val="center"/>
              <w:rPr>
                <w:rFonts w:ascii="Arial" w:hAnsi="Arial" w:cs="Arial"/>
                <w:b/>
                <w:sz w:val="14"/>
                <w:szCs w:val="14"/>
              </w:rPr>
            </w:pPr>
            <w:r w:rsidRPr="000541E8">
              <w:rPr>
                <w:rFonts w:ascii="Arial" w:hAnsi="Arial" w:cs="Arial"/>
                <w:b/>
                <w:sz w:val="14"/>
                <w:szCs w:val="14"/>
              </w:rPr>
              <w:t>2</w:t>
            </w:r>
          </w:p>
        </w:tc>
        <w:tc>
          <w:tcPr>
            <w:tcW w:w="3632" w:type="dxa"/>
            <w:shd w:val="clear" w:color="auto" w:fill="auto"/>
            <w:vAlign w:val="center"/>
          </w:tcPr>
          <w:p w14:paraId="1AB190CC" w14:textId="26949F27" w:rsidR="000F6C91" w:rsidRPr="000541E8" w:rsidRDefault="000F6C91" w:rsidP="000F6C91">
            <w:pPr>
              <w:rPr>
                <w:rFonts w:ascii="Arial" w:hAnsi="Arial" w:cs="Arial"/>
                <w:sz w:val="13"/>
                <w:szCs w:val="13"/>
              </w:rPr>
            </w:pPr>
            <w:r w:rsidRPr="000541E8">
              <w:rPr>
                <w:rFonts w:ascii="Arial" w:hAnsi="Arial" w:cs="Arial"/>
                <w:sz w:val="13"/>
                <w:szCs w:val="13"/>
              </w:rPr>
              <w:t>SERVICIO: SUMINISTRO Y ACPLICACIÓN DE 145 M3 DE ESTIÉRCOL DE RES COMPOSTEADO A GRANEL</w:t>
            </w:r>
          </w:p>
          <w:p w14:paraId="76F7928A" w14:textId="4796AB0E" w:rsidR="000F6C91" w:rsidRPr="000541E8" w:rsidRDefault="000F6C91" w:rsidP="000F6C91">
            <w:pPr>
              <w:rPr>
                <w:rFonts w:ascii="Arial" w:hAnsi="Arial" w:cs="Arial"/>
                <w:sz w:val="13"/>
                <w:szCs w:val="13"/>
              </w:rPr>
            </w:pPr>
            <w:r w:rsidRPr="000541E8">
              <w:rPr>
                <w:rFonts w:ascii="Arial" w:hAnsi="Arial" w:cs="Arial"/>
                <w:sz w:val="13"/>
                <w:szCs w:val="13"/>
              </w:rPr>
              <w:t xml:space="preserve">ANTES DE LA INGESTA DE LOMBRIZ </w:t>
            </w:r>
          </w:p>
          <w:p w14:paraId="51C72456" w14:textId="77777777" w:rsidR="000F6C91" w:rsidRPr="000541E8" w:rsidRDefault="000F6C91" w:rsidP="000F6C91">
            <w:pPr>
              <w:rPr>
                <w:rFonts w:ascii="Arial" w:hAnsi="Arial" w:cs="Arial"/>
                <w:sz w:val="13"/>
                <w:szCs w:val="13"/>
              </w:rPr>
            </w:pPr>
          </w:p>
          <w:p w14:paraId="2B76F247" w14:textId="1CBE7625" w:rsidR="000F6C91" w:rsidRPr="000541E8" w:rsidRDefault="000F6C91" w:rsidP="000F6C91">
            <w:pPr>
              <w:rPr>
                <w:rFonts w:ascii="Arial" w:hAnsi="Arial" w:cs="Arial"/>
                <w:sz w:val="13"/>
                <w:szCs w:val="13"/>
              </w:rPr>
            </w:pPr>
            <w:r w:rsidRPr="000541E8">
              <w:rPr>
                <w:rFonts w:ascii="Arial" w:hAnsi="Arial" w:cs="Arial"/>
                <w:sz w:val="13"/>
                <w:szCs w:val="13"/>
              </w:rPr>
              <w:t xml:space="preserve">SIN OLORES </w:t>
            </w:r>
          </w:p>
          <w:p w14:paraId="5382A27B" w14:textId="39F5193F" w:rsidR="000F6C91" w:rsidRPr="000541E8" w:rsidRDefault="000F6C91" w:rsidP="000F6C91">
            <w:pPr>
              <w:rPr>
                <w:rFonts w:ascii="Arial" w:hAnsi="Arial" w:cs="Arial"/>
                <w:sz w:val="13"/>
                <w:szCs w:val="13"/>
              </w:rPr>
            </w:pPr>
          </w:p>
          <w:p w14:paraId="0AD65DB5" w14:textId="77777777" w:rsidR="000F6C91" w:rsidRPr="000541E8" w:rsidRDefault="000F6C91" w:rsidP="000F6C91">
            <w:pPr>
              <w:rPr>
                <w:rFonts w:ascii="Arial" w:hAnsi="Arial" w:cs="Arial"/>
                <w:sz w:val="13"/>
                <w:szCs w:val="13"/>
              </w:rPr>
            </w:pPr>
          </w:p>
          <w:p w14:paraId="54DE2704" w14:textId="4F7A8CC3" w:rsidR="000F6C91" w:rsidRPr="000541E8" w:rsidRDefault="000F6C91" w:rsidP="000F6C91">
            <w:pPr>
              <w:rPr>
                <w:rFonts w:ascii="Arial" w:hAnsi="Arial" w:cs="Arial"/>
                <w:sz w:val="13"/>
                <w:szCs w:val="13"/>
              </w:rPr>
            </w:pPr>
            <w:r w:rsidRPr="000541E8">
              <w:rPr>
                <w:rFonts w:ascii="Arial" w:hAnsi="Arial" w:cs="Arial"/>
                <w:sz w:val="13"/>
                <w:szCs w:val="13"/>
              </w:rPr>
              <w:t>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EL PRODUCTO TIENE DOS MESES DE GARANTÍA DESPUÉS DE SU APLICACIÓN. LAS ÁREAS A APLICAR SON LAS SIGUIENTES: ESTADIO UNIVERSITARIO, ÁREA SUR-PONIENTE DEL ESTADIO, ÁREA DE GAVIONES, ÁREA DE TERAPIA FÍSICA, ÁREA NORTE DEL ESTADIO, BACHILLERATO ORIENTE Y CAMPO HUNDIDO.</w:t>
            </w:r>
          </w:p>
          <w:p w14:paraId="698BA363" w14:textId="77777777" w:rsidR="000F6C91" w:rsidRPr="000541E8" w:rsidRDefault="000F6C91" w:rsidP="000F6C91">
            <w:pPr>
              <w:rPr>
                <w:rFonts w:ascii="Arial" w:hAnsi="Arial" w:cs="Arial"/>
                <w:sz w:val="13"/>
                <w:szCs w:val="13"/>
              </w:rPr>
            </w:pPr>
          </w:p>
          <w:p w14:paraId="35FBC278" w14:textId="2D07EC20" w:rsidR="000F6C91" w:rsidRPr="000541E8" w:rsidRDefault="000F6C91" w:rsidP="000F6C91">
            <w:pPr>
              <w:rPr>
                <w:rFonts w:ascii="Arial" w:hAnsi="Arial" w:cs="Arial"/>
                <w:sz w:val="13"/>
                <w:szCs w:val="13"/>
              </w:rPr>
            </w:pPr>
            <w:r w:rsidRPr="000541E8">
              <w:rPr>
                <w:rFonts w:ascii="Arial" w:hAnsi="Arial" w:cs="Arial"/>
                <w:sz w:val="13"/>
                <w:szCs w:val="13"/>
              </w:rPr>
              <w:t>(FECHA DE ENTREGA Y APLICACIÓN: DEL 1 DE JULIO AL 19 DE JULIO 2024).</w:t>
            </w:r>
          </w:p>
        </w:tc>
        <w:tc>
          <w:tcPr>
            <w:tcW w:w="1044" w:type="dxa"/>
            <w:shd w:val="clear" w:color="auto" w:fill="auto"/>
            <w:vAlign w:val="center"/>
          </w:tcPr>
          <w:p w14:paraId="16603429" w14:textId="745B4A68" w:rsidR="000F6C91" w:rsidRPr="000541E8" w:rsidRDefault="000F6C91" w:rsidP="000F6C91">
            <w:pPr>
              <w:jc w:val="center"/>
              <w:rPr>
                <w:rFonts w:ascii="Arial" w:hAnsi="Arial" w:cs="Arial"/>
                <w:sz w:val="12"/>
                <w:szCs w:val="12"/>
              </w:rPr>
            </w:pPr>
            <w:r w:rsidRPr="000541E8">
              <w:rPr>
                <w:rFonts w:ascii="Arial" w:hAnsi="Arial" w:cs="Arial"/>
                <w:sz w:val="12"/>
                <w:szCs w:val="12"/>
              </w:rPr>
              <w:t>Servicio</w:t>
            </w:r>
          </w:p>
        </w:tc>
        <w:tc>
          <w:tcPr>
            <w:tcW w:w="730" w:type="dxa"/>
            <w:shd w:val="clear" w:color="auto" w:fill="auto"/>
            <w:noWrap/>
            <w:vAlign w:val="center"/>
          </w:tcPr>
          <w:p w14:paraId="03BDD613" w14:textId="6D42719D" w:rsidR="000F6C91" w:rsidRPr="000541E8" w:rsidRDefault="000F6C91" w:rsidP="000F6C91">
            <w:pPr>
              <w:jc w:val="center"/>
              <w:rPr>
                <w:rFonts w:ascii="Arial" w:hAnsi="Arial" w:cs="Arial"/>
                <w:sz w:val="12"/>
                <w:szCs w:val="12"/>
              </w:rPr>
            </w:pPr>
            <w:r w:rsidRPr="000541E8">
              <w:rPr>
                <w:rFonts w:ascii="Arial" w:hAnsi="Arial" w:cs="Arial"/>
                <w:sz w:val="12"/>
                <w:szCs w:val="12"/>
              </w:rPr>
              <w:t>1</w:t>
            </w:r>
          </w:p>
        </w:tc>
        <w:tc>
          <w:tcPr>
            <w:tcW w:w="983" w:type="dxa"/>
            <w:vMerge/>
            <w:shd w:val="clear" w:color="auto" w:fill="auto"/>
            <w:vAlign w:val="center"/>
          </w:tcPr>
          <w:p w14:paraId="4BAE07D0" w14:textId="77777777" w:rsidR="000F6C91" w:rsidRPr="000541E8" w:rsidRDefault="000F6C91" w:rsidP="000F6C91">
            <w:pPr>
              <w:jc w:val="center"/>
              <w:rPr>
                <w:rFonts w:ascii="Arial" w:hAnsi="Arial" w:cs="Arial"/>
                <w:sz w:val="12"/>
                <w:szCs w:val="12"/>
              </w:rPr>
            </w:pPr>
          </w:p>
        </w:tc>
        <w:tc>
          <w:tcPr>
            <w:tcW w:w="1015" w:type="dxa"/>
            <w:shd w:val="clear" w:color="auto" w:fill="auto"/>
            <w:vAlign w:val="center"/>
          </w:tcPr>
          <w:p w14:paraId="6E6E9006" w14:textId="1A2D7FF5" w:rsidR="000F6C91" w:rsidRPr="000541E8" w:rsidRDefault="000F6C91" w:rsidP="000F6C91">
            <w:pPr>
              <w:jc w:val="center"/>
              <w:rPr>
                <w:rFonts w:ascii="Arial" w:hAnsi="Arial" w:cs="Arial"/>
                <w:sz w:val="12"/>
                <w:szCs w:val="12"/>
              </w:rPr>
            </w:pPr>
            <w:r w:rsidRPr="000541E8">
              <w:rPr>
                <w:rFonts w:ascii="Arial" w:hAnsi="Arial" w:cs="Arial"/>
                <w:sz w:val="12"/>
                <w:szCs w:val="12"/>
              </w:rPr>
              <w:t>$184,150.00</w:t>
            </w:r>
          </w:p>
        </w:tc>
        <w:tc>
          <w:tcPr>
            <w:tcW w:w="752" w:type="dxa"/>
            <w:shd w:val="clear" w:color="auto" w:fill="auto"/>
            <w:vAlign w:val="center"/>
          </w:tcPr>
          <w:p w14:paraId="24CA4DD4" w14:textId="1114BFCD" w:rsidR="000F6C91" w:rsidRPr="000541E8" w:rsidRDefault="000F6C91" w:rsidP="000F6C91">
            <w:pPr>
              <w:jc w:val="center"/>
              <w:rPr>
                <w:rFonts w:ascii="Arial" w:hAnsi="Arial" w:cs="Arial"/>
                <w:sz w:val="12"/>
                <w:szCs w:val="12"/>
              </w:rPr>
            </w:pPr>
            <w:r w:rsidRPr="000541E8">
              <w:rPr>
                <w:rFonts w:ascii="Arial" w:hAnsi="Arial" w:cs="Arial"/>
                <w:sz w:val="12"/>
                <w:szCs w:val="12"/>
              </w:rPr>
              <w:t>$184,150.00</w:t>
            </w:r>
          </w:p>
        </w:tc>
      </w:tr>
      <w:tr w:rsidR="000F6C91" w:rsidRPr="000541E8" w14:paraId="3F2B8CE1" w14:textId="77777777" w:rsidTr="000F6C91">
        <w:trPr>
          <w:trHeight w:hRule="exact" w:val="570"/>
        </w:trPr>
        <w:tc>
          <w:tcPr>
            <w:tcW w:w="672" w:type="dxa"/>
            <w:noWrap/>
            <w:vAlign w:val="center"/>
          </w:tcPr>
          <w:p w14:paraId="45989701" w14:textId="5EAD629C" w:rsidR="000F6C91" w:rsidRPr="000541E8" w:rsidRDefault="000F6C91" w:rsidP="000F6C91">
            <w:pPr>
              <w:jc w:val="center"/>
              <w:rPr>
                <w:rFonts w:ascii="Arial" w:hAnsi="Arial" w:cs="Arial"/>
                <w:b/>
                <w:sz w:val="14"/>
                <w:szCs w:val="14"/>
              </w:rPr>
            </w:pPr>
            <w:r w:rsidRPr="000541E8">
              <w:rPr>
                <w:rFonts w:ascii="Arial" w:hAnsi="Arial" w:cs="Arial"/>
                <w:b/>
                <w:sz w:val="14"/>
                <w:szCs w:val="14"/>
              </w:rPr>
              <w:t>3</w:t>
            </w:r>
          </w:p>
        </w:tc>
        <w:tc>
          <w:tcPr>
            <w:tcW w:w="3632" w:type="dxa"/>
            <w:vAlign w:val="center"/>
          </w:tcPr>
          <w:p w14:paraId="261C52B5" w14:textId="769DA24A" w:rsidR="000F6C91" w:rsidRPr="000541E8" w:rsidRDefault="000F6C91" w:rsidP="000F6C91">
            <w:pPr>
              <w:jc w:val="both"/>
              <w:rPr>
                <w:rFonts w:ascii="Arial" w:hAnsi="Arial" w:cs="Arial"/>
                <w:sz w:val="13"/>
                <w:szCs w:val="13"/>
              </w:rPr>
            </w:pPr>
            <w:r w:rsidRPr="000541E8">
              <w:rPr>
                <w:rFonts w:ascii="Arial" w:hAnsi="Arial" w:cs="Arial"/>
                <w:sz w:val="13"/>
                <w:szCs w:val="13"/>
              </w:rPr>
              <w:t>SERVICIO: SUMINISTRO Y ACPLICACIÓN DE 235 M3 DE ESTIÉRCOL DE RES COMPOSTEADO A GRANEL ANTES DE LA INGESTA DE LOMBRIZ</w:t>
            </w:r>
          </w:p>
          <w:p w14:paraId="190F5120" w14:textId="77777777" w:rsidR="000F6C91" w:rsidRPr="000541E8" w:rsidRDefault="000F6C91" w:rsidP="000F6C91">
            <w:pPr>
              <w:jc w:val="both"/>
              <w:rPr>
                <w:rFonts w:ascii="Arial" w:hAnsi="Arial" w:cs="Arial"/>
                <w:sz w:val="13"/>
                <w:szCs w:val="13"/>
              </w:rPr>
            </w:pPr>
          </w:p>
          <w:p w14:paraId="3F793537" w14:textId="77777777" w:rsidR="000F6C91" w:rsidRPr="000541E8" w:rsidRDefault="000F6C91" w:rsidP="000F6C91">
            <w:pPr>
              <w:jc w:val="both"/>
              <w:rPr>
                <w:rFonts w:ascii="Arial" w:hAnsi="Arial" w:cs="Arial"/>
                <w:sz w:val="13"/>
                <w:szCs w:val="13"/>
              </w:rPr>
            </w:pPr>
          </w:p>
          <w:p w14:paraId="3D100B27" w14:textId="43842481" w:rsidR="000F6C91" w:rsidRPr="000541E8" w:rsidRDefault="000F6C91" w:rsidP="000F6C91">
            <w:pPr>
              <w:jc w:val="both"/>
              <w:rPr>
                <w:rFonts w:ascii="Arial" w:hAnsi="Arial" w:cs="Arial"/>
                <w:sz w:val="12"/>
                <w:szCs w:val="12"/>
              </w:rPr>
            </w:pPr>
            <w:r w:rsidRPr="000541E8">
              <w:rPr>
                <w:rFonts w:ascii="Arial" w:hAnsi="Arial" w:cs="Arial"/>
                <w:sz w:val="13"/>
                <w:szCs w:val="13"/>
              </w:rPr>
              <w:t>SIN OLORES FUERTES A</w:t>
            </w:r>
            <w:r w:rsidRPr="000541E8">
              <w:rPr>
                <w:rFonts w:ascii="Arial" w:hAnsi="Arial" w:cs="Arial"/>
                <w:sz w:val="12"/>
                <w:szCs w:val="12"/>
              </w:rPr>
              <w:t xml:space="preserve"> ESTIÉRCOL, ADICIONADO CON LIXIVIADO DE LOMBRIZ ROJA CALIFORNIANA, CRIBADO A GRANEL CON MÍNIMO DE PIEDRA, REGADO CON AGUA DE LLUVIA POR LO QUE NO CONTIENE CLOROS Y MATERIALES QUE SE ENCUENTRAN EN EL SUBSUELO, LA MATERIA PRIMA ES TRABAJADA CON COMPOSTEADORA POR MÁS DE 4 MESES, EL PRODUCTO TIENE DOS MESES DE GARANTÍA DESPUÉS DE SU APLICACIÓN. LAS ÁREAS A APLICAR SON LAS SIGUIENTES: PASTO DEL ESTADIO UNIVERSITARIO, ÁREA NORTE DEL ESTADIO, ÁREA NOR-ORIENTE DEL ESTADIO, ÁREA DEL GIMNASIO, ÁREA DE DEPORTES BAJO CUBIERTA, PASTO DE CANCHA EMPASTADA, PASTO DE ÁREA DE AUDIORAMA DEL ARROYO, PASTO DE ÁREA DE GAVIONES, PASTO DE ÁREA DEPORTIVA, PASTO JUNTO A METEOROLÓGICO, PASTO DE CANCHA DE FÚTBOL CAMPO HUNDIDO, CANCHA DE FÚTBOL EMPASTADA, CANCHA DE BACHILLERATO ORIENTE Y CANCHA DE FÚTBOL CAMPUS SUR.</w:t>
            </w:r>
          </w:p>
          <w:p w14:paraId="2B88AC70" w14:textId="77777777" w:rsidR="000F6C91" w:rsidRPr="000541E8" w:rsidRDefault="000F6C91" w:rsidP="000F6C91">
            <w:pPr>
              <w:rPr>
                <w:rFonts w:ascii="Arial" w:hAnsi="Arial" w:cs="Arial"/>
                <w:sz w:val="12"/>
                <w:szCs w:val="12"/>
              </w:rPr>
            </w:pPr>
          </w:p>
          <w:p w14:paraId="09E5E0D4" w14:textId="354C134A" w:rsidR="000F6C91" w:rsidRPr="000541E8" w:rsidRDefault="000F6C91" w:rsidP="000F6C91">
            <w:pPr>
              <w:rPr>
                <w:rFonts w:ascii="Arial" w:hAnsi="Arial" w:cs="Arial"/>
                <w:sz w:val="12"/>
                <w:szCs w:val="12"/>
              </w:rPr>
            </w:pPr>
            <w:r w:rsidRPr="000541E8">
              <w:rPr>
                <w:rFonts w:ascii="Arial" w:hAnsi="Arial" w:cs="Arial"/>
                <w:sz w:val="12"/>
                <w:szCs w:val="12"/>
              </w:rPr>
              <w:t>(FECHA DE ENTREGA Y APLICACIÓN: DEL 18 DE NOVIEMBRE AL 20 DE DICIEMBRE 2024).</w:t>
            </w:r>
          </w:p>
        </w:tc>
        <w:tc>
          <w:tcPr>
            <w:tcW w:w="1044" w:type="dxa"/>
            <w:vAlign w:val="center"/>
          </w:tcPr>
          <w:p w14:paraId="52EECF80" w14:textId="290D7B5D" w:rsidR="000F6C91" w:rsidRPr="000541E8" w:rsidRDefault="000F6C91" w:rsidP="000F6C91">
            <w:pPr>
              <w:jc w:val="center"/>
              <w:rPr>
                <w:rFonts w:ascii="Arial" w:hAnsi="Arial" w:cs="Arial"/>
                <w:sz w:val="12"/>
                <w:szCs w:val="12"/>
              </w:rPr>
            </w:pPr>
            <w:r w:rsidRPr="000541E8">
              <w:rPr>
                <w:rFonts w:ascii="Arial" w:hAnsi="Arial" w:cs="Arial"/>
                <w:sz w:val="12"/>
                <w:szCs w:val="12"/>
              </w:rPr>
              <w:t>Servicio</w:t>
            </w:r>
          </w:p>
        </w:tc>
        <w:tc>
          <w:tcPr>
            <w:tcW w:w="730" w:type="dxa"/>
            <w:noWrap/>
            <w:vAlign w:val="center"/>
          </w:tcPr>
          <w:p w14:paraId="2E9B3AF7" w14:textId="054264D9" w:rsidR="000F6C91" w:rsidRPr="000541E8" w:rsidRDefault="000F6C91" w:rsidP="000F6C91">
            <w:pPr>
              <w:jc w:val="center"/>
              <w:rPr>
                <w:rFonts w:ascii="Arial" w:hAnsi="Arial" w:cs="Arial"/>
                <w:sz w:val="12"/>
                <w:szCs w:val="12"/>
              </w:rPr>
            </w:pPr>
            <w:r w:rsidRPr="000541E8">
              <w:rPr>
                <w:rFonts w:ascii="Arial" w:hAnsi="Arial" w:cs="Arial"/>
                <w:sz w:val="12"/>
                <w:szCs w:val="12"/>
              </w:rPr>
              <w:t>1</w:t>
            </w:r>
          </w:p>
        </w:tc>
        <w:tc>
          <w:tcPr>
            <w:tcW w:w="983" w:type="dxa"/>
            <w:vMerge/>
            <w:vAlign w:val="center"/>
          </w:tcPr>
          <w:p w14:paraId="1431EAED" w14:textId="4CDE2D99" w:rsidR="000F6C91" w:rsidRPr="000541E8" w:rsidRDefault="000F6C91" w:rsidP="000F6C91">
            <w:pPr>
              <w:jc w:val="center"/>
              <w:rPr>
                <w:rFonts w:ascii="Arial" w:hAnsi="Arial" w:cs="Arial"/>
                <w:b/>
                <w:bCs/>
                <w:sz w:val="12"/>
                <w:szCs w:val="12"/>
              </w:rPr>
            </w:pPr>
          </w:p>
        </w:tc>
        <w:tc>
          <w:tcPr>
            <w:tcW w:w="1015" w:type="dxa"/>
            <w:noWrap/>
            <w:vAlign w:val="center"/>
          </w:tcPr>
          <w:p w14:paraId="5A0E4DBA" w14:textId="23F14A60" w:rsidR="000F6C91" w:rsidRPr="000541E8" w:rsidRDefault="000F6C91" w:rsidP="000F6C91">
            <w:pPr>
              <w:jc w:val="center"/>
              <w:rPr>
                <w:rFonts w:ascii="Arial" w:hAnsi="Arial" w:cs="Arial"/>
                <w:bCs/>
                <w:sz w:val="12"/>
                <w:szCs w:val="12"/>
              </w:rPr>
            </w:pPr>
            <w:r w:rsidRPr="000541E8">
              <w:rPr>
                <w:rFonts w:ascii="Arial" w:hAnsi="Arial" w:cs="Arial"/>
                <w:bCs/>
                <w:sz w:val="12"/>
                <w:szCs w:val="12"/>
              </w:rPr>
              <w:t>$298,450.00</w:t>
            </w:r>
          </w:p>
        </w:tc>
        <w:tc>
          <w:tcPr>
            <w:tcW w:w="752" w:type="dxa"/>
            <w:vAlign w:val="center"/>
          </w:tcPr>
          <w:p w14:paraId="71C8CB48" w14:textId="4279D2B5" w:rsidR="000F6C91" w:rsidRPr="000541E8" w:rsidRDefault="000F6C91" w:rsidP="000F6C91">
            <w:pPr>
              <w:jc w:val="center"/>
              <w:rPr>
                <w:rFonts w:ascii="Arial" w:hAnsi="Arial" w:cs="Arial"/>
                <w:bCs/>
                <w:sz w:val="12"/>
                <w:szCs w:val="12"/>
              </w:rPr>
            </w:pPr>
            <w:r w:rsidRPr="000541E8">
              <w:rPr>
                <w:rFonts w:ascii="Arial" w:hAnsi="Arial" w:cs="Arial"/>
                <w:bCs/>
                <w:sz w:val="12"/>
                <w:szCs w:val="12"/>
              </w:rPr>
              <w:t>$298,450.00</w:t>
            </w:r>
          </w:p>
        </w:tc>
      </w:tr>
      <w:tr w:rsidR="00756BB0" w:rsidRPr="000541E8" w14:paraId="7A8EAA86" w14:textId="77777777" w:rsidTr="000F6C91">
        <w:trPr>
          <w:trHeight w:hRule="exact" w:val="424"/>
        </w:trPr>
        <w:tc>
          <w:tcPr>
            <w:tcW w:w="672" w:type="dxa"/>
            <w:noWrap/>
            <w:vAlign w:val="center"/>
          </w:tcPr>
          <w:p w14:paraId="312383E2" w14:textId="4B4487E0" w:rsidR="00756BB0" w:rsidRPr="000541E8" w:rsidRDefault="00756BB0" w:rsidP="004C16B1">
            <w:pPr>
              <w:jc w:val="center"/>
              <w:rPr>
                <w:rFonts w:ascii="Arial" w:hAnsi="Arial" w:cs="Arial"/>
                <w:b/>
                <w:sz w:val="14"/>
                <w:szCs w:val="14"/>
              </w:rPr>
            </w:pPr>
            <w:r w:rsidRPr="000541E8">
              <w:rPr>
                <w:rFonts w:ascii="Arial" w:hAnsi="Arial" w:cs="Arial"/>
                <w:b/>
                <w:sz w:val="14"/>
                <w:szCs w:val="14"/>
              </w:rPr>
              <w:t>4</w:t>
            </w:r>
          </w:p>
        </w:tc>
        <w:tc>
          <w:tcPr>
            <w:tcW w:w="3632" w:type="dxa"/>
            <w:vAlign w:val="center"/>
          </w:tcPr>
          <w:p w14:paraId="1227F24F" w14:textId="07FA98B0" w:rsidR="000F6C91" w:rsidRPr="000541E8" w:rsidRDefault="000E2C0A" w:rsidP="000E2C0A">
            <w:pPr>
              <w:rPr>
                <w:rFonts w:ascii="Arial" w:hAnsi="Arial" w:cs="Arial"/>
                <w:sz w:val="13"/>
                <w:szCs w:val="13"/>
              </w:rPr>
            </w:pPr>
            <w:r w:rsidRPr="000541E8">
              <w:rPr>
                <w:rFonts w:ascii="Arial" w:hAnsi="Arial" w:cs="Arial"/>
                <w:sz w:val="13"/>
                <w:szCs w:val="13"/>
              </w:rPr>
              <w:t>ADQUISICIÓN DE FERTILIZANTE ORGÁNICO HUMU</w:t>
            </w:r>
            <w:r w:rsidR="000F6C91" w:rsidRPr="000541E8">
              <w:rPr>
                <w:rFonts w:ascii="Arial" w:hAnsi="Arial" w:cs="Arial"/>
                <w:sz w:val="13"/>
                <w:szCs w:val="13"/>
              </w:rPr>
              <w:t>S DE LOMBRIZ Y/O VERMICOMPOSTA</w:t>
            </w:r>
          </w:p>
          <w:p w14:paraId="68827A10" w14:textId="77777777" w:rsidR="000F6C91" w:rsidRPr="000541E8" w:rsidRDefault="000F6C91" w:rsidP="000E2C0A">
            <w:pPr>
              <w:rPr>
                <w:rFonts w:ascii="Arial" w:hAnsi="Arial" w:cs="Arial"/>
                <w:sz w:val="13"/>
                <w:szCs w:val="13"/>
              </w:rPr>
            </w:pPr>
          </w:p>
          <w:p w14:paraId="739DEAC2" w14:textId="77777777" w:rsidR="000F6C91" w:rsidRPr="000541E8" w:rsidRDefault="000F6C91" w:rsidP="000E2C0A">
            <w:pPr>
              <w:rPr>
                <w:rFonts w:ascii="Arial" w:hAnsi="Arial" w:cs="Arial"/>
                <w:sz w:val="13"/>
                <w:szCs w:val="13"/>
              </w:rPr>
            </w:pPr>
          </w:p>
          <w:p w14:paraId="24B36401" w14:textId="77777777" w:rsidR="000F6C91" w:rsidRPr="000541E8" w:rsidRDefault="000F6C91" w:rsidP="000E2C0A">
            <w:pPr>
              <w:rPr>
                <w:rFonts w:ascii="Arial" w:hAnsi="Arial" w:cs="Arial"/>
                <w:sz w:val="13"/>
                <w:szCs w:val="13"/>
              </w:rPr>
            </w:pPr>
          </w:p>
          <w:p w14:paraId="16FFC6C1" w14:textId="6FBF9B3D" w:rsidR="000F6C91" w:rsidRPr="000541E8" w:rsidRDefault="000E2C0A" w:rsidP="000E2C0A">
            <w:pPr>
              <w:rPr>
                <w:rFonts w:ascii="Arial" w:hAnsi="Arial" w:cs="Arial"/>
                <w:sz w:val="13"/>
                <w:szCs w:val="13"/>
              </w:rPr>
            </w:pPr>
            <w:r w:rsidRPr="000541E8">
              <w:rPr>
                <w:rFonts w:ascii="Arial" w:hAnsi="Arial" w:cs="Arial"/>
                <w:sz w:val="13"/>
                <w:szCs w:val="13"/>
              </w:rPr>
              <w:t>REGADO CON AGUA DE LLUVIA A NO MAYOR DEL 30% DE HUMEDAD</w:t>
            </w:r>
          </w:p>
          <w:p w14:paraId="60FF6A1D" w14:textId="77777777" w:rsidR="000F6C91" w:rsidRPr="000541E8" w:rsidRDefault="000F6C91" w:rsidP="000E2C0A">
            <w:pPr>
              <w:rPr>
                <w:rFonts w:ascii="Arial" w:hAnsi="Arial" w:cs="Arial"/>
                <w:sz w:val="13"/>
                <w:szCs w:val="13"/>
              </w:rPr>
            </w:pPr>
          </w:p>
          <w:p w14:paraId="670EBDFD" w14:textId="6352226C" w:rsidR="000E2C0A" w:rsidRPr="000541E8" w:rsidRDefault="000E2C0A" w:rsidP="000E2C0A">
            <w:pPr>
              <w:rPr>
                <w:rFonts w:ascii="Arial" w:hAnsi="Arial" w:cs="Arial"/>
                <w:sz w:val="13"/>
                <w:szCs w:val="13"/>
              </w:rPr>
            </w:pPr>
            <w:r w:rsidRPr="000541E8">
              <w:rPr>
                <w:rFonts w:ascii="Arial" w:hAnsi="Arial" w:cs="Arial"/>
                <w:sz w:val="13"/>
                <w:szCs w:val="13"/>
              </w:rPr>
              <w:t xml:space="preserve"> CUMPLIENDO CON LA NORMA OFICIAL NOM NMX-FF-109-SCFI-2008, REGADO CON AGUA DE LLUVIA POR LO QUE NO CONTIENE CLOROS Y MATERIALES QUE SE ENCUENTRAN EN EL SUBSUELO, COMPOSTEADO ANTES DE LA INGESTA DE LA LOMBRIZ, SE UTILIZA HOJAS Y PASTOS COMPOSTEADOS PARA MEJORES RESULTADOS, CRIBADO A GRANEL, EL FLETE DE ENTREGA QUEDA A CARGO DEL PROVEEDOR, NO INCLUYE APLICACIÓN, EL PRODUCTO TIENE DOS MESES DE GARANTÍA DESPUÉS DE LA ENTREGA PARA SU APLICACIÓN. SERÁ ENTREGADO EN ÁREAS VERDES DONDE INDIQUE EL CLIENTE.</w:t>
            </w:r>
          </w:p>
          <w:p w14:paraId="3B9B724B" w14:textId="77777777" w:rsidR="000E2C0A" w:rsidRPr="000541E8" w:rsidRDefault="000E2C0A" w:rsidP="000E2C0A">
            <w:pPr>
              <w:rPr>
                <w:rFonts w:ascii="Arial" w:hAnsi="Arial" w:cs="Arial"/>
                <w:sz w:val="13"/>
                <w:szCs w:val="13"/>
              </w:rPr>
            </w:pPr>
          </w:p>
          <w:p w14:paraId="3A8740B4" w14:textId="557C89DA" w:rsidR="00756BB0" w:rsidRPr="000541E8" w:rsidRDefault="000E2C0A" w:rsidP="000E2C0A">
            <w:pPr>
              <w:rPr>
                <w:rFonts w:ascii="Arial" w:hAnsi="Arial" w:cs="Arial"/>
                <w:sz w:val="13"/>
                <w:szCs w:val="13"/>
              </w:rPr>
            </w:pPr>
            <w:r w:rsidRPr="000541E8">
              <w:rPr>
                <w:rFonts w:ascii="Arial" w:hAnsi="Arial" w:cs="Arial"/>
                <w:sz w:val="13"/>
                <w:szCs w:val="13"/>
              </w:rPr>
              <w:t>(FECHA DE ENTREGA: DEL 18 DE NOVIEMBRE AL 27 DE DICIEMBRE 2024).</w:t>
            </w:r>
          </w:p>
        </w:tc>
        <w:tc>
          <w:tcPr>
            <w:tcW w:w="1044" w:type="dxa"/>
            <w:vAlign w:val="center"/>
          </w:tcPr>
          <w:p w14:paraId="71CA1DCB" w14:textId="614F9761" w:rsidR="00756BB0" w:rsidRPr="000541E8" w:rsidRDefault="000F6C91" w:rsidP="00C04A4B">
            <w:pPr>
              <w:jc w:val="center"/>
              <w:rPr>
                <w:rFonts w:ascii="Arial" w:hAnsi="Arial" w:cs="Arial"/>
                <w:sz w:val="12"/>
                <w:szCs w:val="12"/>
              </w:rPr>
            </w:pPr>
            <w:r w:rsidRPr="000541E8">
              <w:rPr>
                <w:rFonts w:ascii="Arial" w:hAnsi="Arial" w:cs="Arial"/>
                <w:sz w:val="12"/>
                <w:szCs w:val="12"/>
              </w:rPr>
              <w:t xml:space="preserve">  Toneladas</w:t>
            </w:r>
          </w:p>
        </w:tc>
        <w:tc>
          <w:tcPr>
            <w:tcW w:w="730" w:type="dxa"/>
            <w:noWrap/>
            <w:vAlign w:val="center"/>
          </w:tcPr>
          <w:p w14:paraId="71E5DDDE" w14:textId="79BC5A8A" w:rsidR="00756BB0" w:rsidRPr="000541E8" w:rsidRDefault="000F6C91" w:rsidP="00C04A4B">
            <w:pPr>
              <w:jc w:val="center"/>
              <w:rPr>
                <w:rFonts w:ascii="Arial" w:hAnsi="Arial" w:cs="Arial"/>
                <w:sz w:val="12"/>
                <w:szCs w:val="12"/>
              </w:rPr>
            </w:pPr>
            <w:r w:rsidRPr="000541E8">
              <w:rPr>
                <w:rFonts w:ascii="Arial" w:hAnsi="Arial" w:cs="Arial"/>
                <w:sz w:val="12"/>
                <w:szCs w:val="12"/>
              </w:rPr>
              <w:t>192</w:t>
            </w:r>
          </w:p>
        </w:tc>
        <w:tc>
          <w:tcPr>
            <w:tcW w:w="983" w:type="dxa"/>
            <w:vMerge/>
            <w:vAlign w:val="center"/>
          </w:tcPr>
          <w:p w14:paraId="1A7D87DC" w14:textId="77777777" w:rsidR="00756BB0" w:rsidRPr="000541E8" w:rsidRDefault="00756BB0" w:rsidP="00C04A4B">
            <w:pPr>
              <w:jc w:val="center"/>
              <w:rPr>
                <w:rFonts w:ascii="Arial" w:hAnsi="Arial" w:cs="Arial"/>
                <w:b/>
                <w:bCs/>
                <w:sz w:val="12"/>
                <w:szCs w:val="12"/>
              </w:rPr>
            </w:pPr>
          </w:p>
        </w:tc>
        <w:tc>
          <w:tcPr>
            <w:tcW w:w="1015" w:type="dxa"/>
            <w:noWrap/>
            <w:vAlign w:val="center"/>
          </w:tcPr>
          <w:p w14:paraId="5CD1C049" w14:textId="740D07AC" w:rsidR="00756BB0" w:rsidRPr="000541E8" w:rsidRDefault="000F6C91" w:rsidP="000F6C91">
            <w:pPr>
              <w:jc w:val="center"/>
              <w:rPr>
                <w:rFonts w:ascii="Arial" w:hAnsi="Arial" w:cs="Arial"/>
                <w:bCs/>
                <w:sz w:val="12"/>
                <w:szCs w:val="12"/>
              </w:rPr>
            </w:pPr>
            <w:r w:rsidRPr="000541E8">
              <w:rPr>
                <w:rFonts w:ascii="Arial" w:hAnsi="Arial" w:cs="Arial"/>
                <w:bCs/>
                <w:sz w:val="12"/>
                <w:szCs w:val="12"/>
              </w:rPr>
              <w:t>$1,720.00</w:t>
            </w:r>
          </w:p>
        </w:tc>
        <w:tc>
          <w:tcPr>
            <w:tcW w:w="752" w:type="dxa"/>
            <w:vAlign w:val="center"/>
          </w:tcPr>
          <w:p w14:paraId="75CAA7A7" w14:textId="4A9FCAA3" w:rsidR="00756BB0" w:rsidRPr="000541E8" w:rsidRDefault="000F6C91" w:rsidP="000F6C91">
            <w:pPr>
              <w:jc w:val="center"/>
              <w:rPr>
                <w:rFonts w:ascii="Arial" w:hAnsi="Arial" w:cs="Arial"/>
                <w:bCs/>
                <w:sz w:val="12"/>
                <w:szCs w:val="12"/>
              </w:rPr>
            </w:pPr>
            <w:r w:rsidRPr="000541E8">
              <w:rPr>
                <w:rFonts w:ascii="Arial" w:hAnsi="Arial" w:cs="Arial"/>
                <w:bCs/>
                <w:sz w:val="12"/>
                <w:szCs w:val="12"/>
              </w:rPr>
              <w:t>$330,240.00</w:t>
            </w:r>
          </w:p>
        </w:tc>
      </w:tr>
      <w:tr w:rsidR="00756BB0" w:rsidRPr="000541E8" w14:paraId="17CBB0E5" w14:textId="77777777" w:rsidTr="000F6C91">
        <w:trPr>
          <w:trHeight w:hRule="exact" w:val="430"/>
        </w:trPr>
        <w:tc>
          <w:tcPr>
            <w:tcW w:w="672" w:type="dxa"/>
            <w:noWrap/>
            <w:vAlign w:val="center"/>
          </w:tcPr>
          <w:p w14:paraId="65A3CC7A" w14:textId="14899640" w:rsidR="00756BB0" w:rsidRPr="000541E8" w:rsidRDefault="00756BB0" w:rsidP="004C16B1">
            <w:pPr>
              <w:jc w:val="center"/>
              <w:rPr>
                <w:rFonts w:ascii="Arial" w:hAnsi="Arial" w:cs="Arial"/>
                <w:b/>
                <w:sz w:val="14"/>
                <w:szCs w:val="14"/>
              </w:rPr>
            </w:pPr>
            <w:r w:rsidRPr="000541E8">
              <w:rPr>
                <w:rFonts w:ascii="Arial" w:hAnsi="Arial" w:cs="Arial"/>
                <w:b/>
                <w:sz w:val="14"/>
                <w:szCs w:val="14"/>
              </w:rPr>
              <w:t>5</w:t>
            </w:r>
          </w:p>
        </w:tc>
        <w:tc>
          <w:tcPr>
            <w:tcW w:w="3632" w:type="dxa"/>
            <w:vAlign w:val="center"/>
          </w:tcPr>
          <w:p w14:paraId="0E20C3AA" w14:textId="77777777" w:rsidR="000F6C91" w:rsidRPr="000541E8" w:rsidRDefault="000F6C91" w:rsidP="000F6C91">
            <w:pPr>
              <w:rPr>
                <w:rFonts w:ascii="Arial" w:hAnsi="Arial" w:cs="Arial"/>
                <w:sz w:val="13"/>
                <w:szCs w:val="13"/>
              </w:rPr>
            </w:pPr>
            <w:r w:rsidRPr="000541E8">
              <w:rPr>
                <w:rFonts w:ascii="Arial" w:hAnsi="Arial" w:cs="Arial"/>
                <w:sz w:val="13"/>
                <w:szCs w:val="13"/>
              </w:rPr>
              <w:t xml:space="preserve">ADQUISICIÓN DE ESTIÉRCOL DE RES COMPOSTEADO A GRANEL ANTES DE LA INGESTA DE LOMBRIZ, </w:t>
            </w:r>
          </w:p>
          <w:p w14:paraId="0A70FE3C" w14:textId="77777777" w:rsidR="000F6C91" w:rsidRPr="000541E8" w:rsidRDefault="000F6C91" w:rsidP="000F6C91">
            <w:pPr>
              <w:rPr>
                <w:rFonts w:ascii="Arial" w:hAnsi="Arial" w:cs="Arial"/>
                <w:sz w:val="13"/>
                <w:szCs w:val="13"/>
              </w:rPr>
            </w:pPr>
          </w:p>
          <w:p w14:paraId="1818805F" w14:textId="77777777" w:rsidR="000F6C91" w:rsidRPr="000541E8" w:rsidRDefault="000F6C91" w:rsidP="000F6C91">
            <w:pPr>
              <w:rPr>
                <w:rFonts w:ascii="Arial" w:hAnsi="Arial" w:cs="Arial"/>
                <w:sz w:val="13"/>
                <w:szCs w:val="13"/>
              </w:rPr>
            </w:pPr>
          </w:p>
          <w:p w14:paraId="696055B7" w14:textId="172240B1" w:rsidR="000F6C91" w:rsidRPr="000541E8" w:rsidRDefault="000F6C91" w:rsidP="000F6C91">
            <w:pPr>
              <w:rPr>
                <w:rFonts w:ascii="Arial" w:hAnsi="Arial" w:cs="Arial"/>
                <w:sz w:val="13"/>
                <w:szCs w:val="13"/>
              </w:rPr>
            </w:pPr>
            <w:r w:rsidRPr="000541E8">
              <w:rPr>
                <w:rFonts w:ascii="Arial" w:hAnsi="Arial" w:cs="Arial"/>
                <w:sz w:val="13"/>
                <w:szCs w:val="13"/>
              </w:rPr>
              <w:t>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w:t>
            </w:r>
          </w:p>
          <w:p w14:paraId="2FC54D3C" w14:textId="77777777" w:rsidR="000F6C91" w:rsidRPr="000541E8" w:rsidRDefault="000F6C91" w:rsidP="000F6C91">
            <w:pPr>
              <w:rPr>
                <w:rFonts w:ascii="Arial" w:hAnsi="Arial" w:cs="Arial"/>
                <w:sz w:val="13"/>
                <w:szCs w:val="13"/>
              </w:rPr>
            </w:pPr>
          </w:p>
          <w:p w14:paraId="3F30D07D" w14:textId="77777777" w:rsidR="000F6C91" w:rsidRPr="000541E8" w:rsidRDefault="000F6C91" w:rsidP="000F6C91">
            <w:pPr>
              <w:rPr>
                <w:rFonts w:ascii="Arial" w:hAnsi="Arial" w:cs="Arial"/>
                <w:sz w:val="13"/>
                <w:szCs w:val="13"/>
              </w:rPr>
            </w:pPr>
            <w:r w:rsidRPr="000541E8">
              <w:rPr>
                <w:rFonts w:ascii="Arial" w:hAnsi="Arial" w:cs="Arial"/>
                <w:sz w:val="13"/>
                <w:szCs w:val="13"/>
              </w:rPr>
              <w:t>EL FLETE DE ENTREGA QUEDA A CARGO DEL PROVEEDOR, EL PRODUCTO TIENE 2 MESES DE GARANTÍA DESPUÉS DE SU APLICACIÓN, SERÁ ENTREGADO EN ÁREAS JARDINADAS DE POSTA ZOOTÉCNICA.</w:t>
            </w:r>
          </w:p>
          <w:p w14:paraId="4EBB0F25" w14:textId="77777777" w:rsidR="000F6C91" w:rsidRPr="000541E8" w:rsidRDefault="000F6C91" w:rsidP="000F6C91">
            <w:pPr>
              <w:rPr>
                <w:rFonts w:ascii="Arial" w:hAnsi="Arial" w:cs="Arial"/>
                <w:sz w:val="13"/>
                <w:szCs w:val="13"/>
              </w:rPr>
            </w:pPr>
          </w:p>
          <w:p w14:paraId="57E84161" w14:textId="7940E012" w:rsidR="00756BB0" w:rsidRPr="000541E8" w:rsidRDefault="000F6C91" w:rsidP="000F6C91">
            <w:pPr>
              <w:rPr>
                <w:rFonts w:ascii="Arial" w:hAnsi="Arial" w:cs="Arial"/>
                <w:sz w:val="13"/>
                <w:szCs w:val="13"/>
              </w:rPr>
            </w:pPr>
            <w:r w:rsidRPr="000541E8">
              <w:rPr>
                <w:rFonts w:ascii="Arial" w:hAnsi="Arial" w:cs="Arial"/>
                <w:sz w:val="13"/>
                <w:szCs w:val="13"/>
              </w:rPr>
              <w:t>(FECHA DE ENTREGA: DEL 25 DE NOVIEMBRE AL 20 DE DICIEMBRE 2024).</w:t>
            </w:r>
          </w:p>
        </w:tc>
        <w:tc>
          <w:tcPr>
            <w:tcW w:w="1044" w:type="dxa"/>
            <w:vAlign w:val="center"/>
          </w:tcPr>
          <w:p w14:paraId="04211702" w14:textId="53312F08" w:rsidR="00756BB0" w:rsidRPr="000541E8" w:rsidRDefault="000F6C91" w:rsidP="00C04A4B">
            <w:pPr>
              <w:jc w:val="center"/>
              <w:rPr>
                <w:rFonts w:ascii="Arial" w:hAnsi="Arial" w:cs="Arial"/>
                <w:sz w:val="12"/>
                <w:szCs w:val="12"/>
              </w:rPr>
            </w:pPr>
            <w:r w:rsidRPr="000541E8">
              <w:rPr>
                <w:rFonts w:ascii="Arial" w:hAnsi="Arial" w:cs="Arial"/>
                <w:sz w:val="12"/>
                <w:szCs w:val="12"/>
              </w:rPr>
              <w:t>Metros Cúbicos</w:t>
            </w:r>
          </w:p>
        </w:tc>
        <w:tc>
          <w:tcPr>
            <w:tcW w:w="730" w:type="dxa"/>
            <w:noWrap/>
            <w:vAlign w:val="center"/>
          </w:tcPr>
          <w:p w14:paraId="047C695E" w14:textId="2C2721FA" w:rsidR="00756BB0" w:rsidRPr="000541E8" w:rsidRDefault="000F6C91" w:rsidP="00C04A4B">
            <w:pPr>
              <w:jc w:val="center"/>
              <w:rPr>
                <w:rFonts w:ascii="Arial" w:hAnsi="Arial" w:cs="Arial"/>
                <w:sz w:val="12"/>
                <w:szCs w:val="12"/>
              </w:rPr>
            </w:pPr>
            <w:r w:rsidRPr="000541E8">
              <w:rPr>
                <w:rFonts w:ascii="Arial" w:hAnsi="Arial" w:cs="Arial"/>
                <w:sz w:val="12"/>
                <w:szCs w:val="12"/>
              </w:rPr>
              <w:t>40</w:t>
            </w:r>
          </w:p>
        </w:tc>
        <w:tc>
          <w:tcPr>
            <w:tcW w:w="983" w:type="dxa"/>
            <w:vMerge/>
            <w:vAlign w:val="center"/>
          </w:tcPr>
          <w:p w14:paraId="33E2F31F" w14:textId="77777777" w:rsidR="00756BB0" w:rsidRPr="000541E8" w:rsidRDefault="00756BB0" w:rsidP="00C04A4B">
            <w:pPr>
              <w:jc w:val="center"/>
              <w:rPr>
                <w:rFonts w:ascii="Arial" w:hAnsi="Arial" w:cs="Arial"/>
                <w:b/>
                <w:bCs/>
                <w:sz w:val="12"/>
                <w:szCs w:val="12"/>
              </w:rPr>
            </w:pPr>
          </w:p>
        </w:tc>
        <w:tc>
          <w:tcPr>
            <w:tcW w:w="1015" w:type="dxa"/>
            <w:noWrap/>
            <w:vAlign w:val="center"/>
          </w:tcPr>
          <w:p w14:paraId="2495BA0A" w14:textId="463252B5" w:rsidR="00756BB0" w:rsidRPr="000541E8" w:rsidRDefault="000F6C91" w:rsidP="000F6C91">
            <w:pPr>
              <w:jc w:val="center"/>
              <w:rPr>
                <w:rFonts w:ascii="Arial" w:hAnsi="Arial" w:cs="Arial"/>
                <w:bCs/>
                <w:sz w:val="12"/>
                <w:szCs w:val="12"/>
              </w:rPr>
            </w:pPr>
            <w:r w:rsidRPr="000541E8">
              <w:rPr>
                <w:rFonts w:ascii="Arial" w:hAnsi="Arial" w:cs="Arial"/>
                <w:bCs/>
                <w:sz w:val="12"/>
                <w:szCs w:val="12"/>
              </w:rPr>
              <w:t>$1,120.00</w:t>
            </w:r>
          </w:p>
        </w:tc>
        <w:tc>
          <w:tcPr>
            <w:tcW w:w="752" w:type="dxa"/>
            <w:vAlign w:val="center"/>
          </w:tcPr>
          <w:p w14:paraId="1F0ED9F1" w14:textId="53F614C5" w:rsidR="00756BB0" w:rsidRPr="000541E8" w:rsidRDefault="000F6C91" w:rsidP="000F6C91">
            <w:pPr>
              <w:jc w:val="center"/>
              <w:rPr>
                <w:rFonts w:ascii="Arial" w:hAnsi="Arial" w:cs="Arial"/>
                <w:bCs/>
                <w:sz w:val="12"/>
                <w:szCs w:val="12"/>
              </w:rPr>
            </w:pPr>
            <w:r w:rsidRPr="000541E8">
              <w:rPr>
                <w:rFonts w:ascii="Arial" w:hAnsi="Arial" w:cs="Arial"/>
                <w:bCs/>
                <w:sz w:val="12"/>
                <w:szCs w:val="12"/>
              </w:rPr>
              <w:t>$44,800.00</w:t>
            </w:r>
          </w:p>
        </w:tc>
      </w:tr>
    </w:tbl>
    <w:p w14:paraId="354FF9C6" w14:textId="4EA31BF4" w:rsidR="00111C25" w:rsidRPr="000541E8" w:rsidRDefault="00111C25" w:rsidP="00111C25">
      <w:pPr>
        <w:jc w:val="both"/>
        <w:rPr>
          <w:rFonts w:ascii="Arial" w:hAnsi="Arial" w:cs="Arial"/>
          <w:bCs/>
          <w:sz w:val="18"/>
          <w:szCs w:val="18"/>
          <w:lang w:val="es-MX"/>
        </w:rPr>
      </w:pPr>
      <w:r w:rsidRPr="000541E8">
        <w:rPr>
          <w:rFonts w:ascii="Arial" w:hAnsi="Arial" w:cs="Arial"/>
          <w:sz w:val="18"/>
          <w:szCs w:val="18"/>
        </w:rPr>
        <w:t>--------------------------------------------------------------------------------------------------------------------------------------------------</w:t>
      </w:r>
    </w:p>
    <w:p w14:paraId="281379DE" w14:textId="1763E86F" w:rsidR="00CF0F48" w:rsidRPr="000541E8" w:rsidRDefault="00A31430" w:rsidP="00307224">
      <w:pPr>
        <w:jc w:val="both"/>
        <w:rPr>
          <w:rFonts w:ascii="Arial" w:hAnsi="Arial" w:cs="Arial"/>
          <w:sz w:val="18"/>
          <w:szCs w:val="18"/>
        </w:rPr>
      </w:pPr>
      <w:r w:rsidRPr="000541E8">
        <w:rPr>
          <w:rFonts w:ascii="Arial" w:hAnsi="Arial" w:cs="Arial"/>
          <w:sz w:val="18"/>
          <w:szCs w:val="18"/>
        </w:rPr>
        <w:t>Por considerar que su propuesta</w:t>
      </w:r>
      <w:r w:rsidR="000C6175" w:rsidRPr="000541E8">
        <w:rPr>
          <w:rFonts w:ascii="Arial" w:hAnsi="Arial" w:cs="Arial"/>
          <w:sz w:val="18"/>
          <w:szCs w:val="18"/>
        </w:rPr>
        <w:t xml:space="preserve"> </w:t>
      </w:r>
      <w:r w:rsidR="00C444DF">
        <w:rPr>
          <w:rFonts w:ascii="Arial" w:hAnsi="Arial" w:cs="Arial"/>
          <w:sz w:val="18"/>
          <w:szCs w:val="18"/>
        </w:rPr>
        <w:t>es</w:t>
      </w:r>
      <w:r w:rsidRPr="000541E8">
        <w:rPr>
          <w:rFonts w:ascii="Arial" w:hAnsi="Arial" w:cs="Arial"/>
          <w:sz w:val="18"/>
          <w:szCs w:val="18"/>
        </w:rPr>
        <w:t xml:space="preserve"> solvente al reunir conforme a los crite</w:t>
      </w:r>
      <w:r w:rsidR="00833E04" w:rsidRPr="000541E8">
        <w:rPr>
          <w:rFonts w:ascii="Arial" w:hAnsi="Arial" w:cs="Arial"/>
          <w:sz w:val="18"/>
          <w:szCs w:val="18"/>
        </w:rPr>
        <w:t xml:space="preserve">rios de adjudicación contenidos </w:t>
      </w:r>
      <w:r w:rsidRPr="000541E8">
        <w:rPr>
          <w:rFonts w:ascii="Arial" w:hAnsi="Arial" w:cs="Arial"/>
          <w:sz w:val="18"/>
          <w:szCs w:val="18"/>
        </w:rPr>
        <w:t>en las bases</w:t>
      </w:r>
      <w:r w:rsidR="00833E04" w:rsidRPr="000541E8">
        <w:rPr>
          <w:rFonts w:ascii="Arial" w:hAnsi="Arial" w:cs="Arial"/>
          <w:sz w:val="18"/>
          <w:szCs w:val="18"/>
        </w:rPr>
        <w:t xml:space="preserve"> de la convocatoria</w:t>
      </w:r>
      <w:r w:rsidRPr="000541E8">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541E8">
        <w:rPr>
          <w:rFonts w:ascii="Arial" w:hAnsi="Arial" w:cs="Arial"/>
          <w:sz w:val="18"/>
          <w:szCs w:val="18"/>
        </w:rPr>
        <w:t xml:space="preserve"> por partidas, </w:t>
      </w:r>
      <w:r w:rsidRPr="000541E8">
        <w:rPr>
          <w:rFonts w:ascii="Arial" w:hAnsi="Arial" w:cs="Arial"/>
          <w:sz w:val="18"/>
          <w:szCs w:val="18"/>
        </w:rPr>
        <w:t xml:space="preserve">a los precios más bajos y convenientes de las propuestas solventes, para la Universidad, con fundamento en </w:t>
      </w:r>
      <w:r w:rsidR="00342CC6" w:rsidRPr="000541E8">
        <w:rPr>
          <w:rFonts w:ascii="Arial" w:hAnsi="Arial" w:cs="Arial"/>
          <w:sz w:val="18"/>
          <w:szCs w:val="18"/>
        </w:rPr>
        <w:t>los</w:t>
      </w:r>
      <w:r w:rsidRPr="000541E8">
        <w:rPr>
          <w:rFonts w:ascii="Arial" w:hAnsi="Arial" w:cs="Arial"/>
          <w:sz w:val="18"/>
          <w:szCs w:val="18"/>
        </w:rPr>
        <w:t xml:space="preserve"> artículos </w:t>
      </w:r>
      <w:r w:rsidR="00F22ACF" w:rsidRPr="000541E8">
        <w:rPr>
          <w:rFonts w:ascii="Arial" w:hAnsi="Arial" w:cs="Arial"/>
          <w:sz w:val="18"/>
          <w:szCs w:val="18"/>
        </w:rPr>
        <w:t>39 y 45</w:t>
      </w:r>
      <w:r w:rsidRPr="000541E8">
        <w:rPr>
          <w:rFonts w:ascii="Arial" w:hAnsi="Arial" w:cs="Arial"/>
          <w:sz w:val="18"/>
          <w:szCs w:val="18"/>
        </w:rPr>
        <w:t xml:space="preserve"> de la Ley, así como en el numeral </w:t>
      </w:r>
      <w:r w:rsidR="00071B47" w:rsidRPr="000541E8">
        <w:rPr>
          <w:rFonts w:ascii="Arial" w:hAnsi="Arial" w:cs="Arial"/>
          <w:sz w:val="18"/>
          <w:szCs w:val="18"/>
        </w:rPr>
        <w:t>X</w:t>
      </w:r>
      <w:r w:rsidRPr="000541E8">
        <w:rPr>
          <w:rFonts w:ascii="Arial" w:hAnsi="Arial" w:cs="Arial"/>
          <w:sz w:val="18"/>
          <w:szCs w:val="18"/>
        </w:rPr>
        <w:t>, de las bases de esta Licitación</w:t>
      </w:r>
      <w:r w:rsidR="005F1134" w:rsidRPr="000541E8">
        <w:rPr>
          <w:rFonts w:ascii="Arial" w:hAnsi="Arial" w:cs="Arial"/>
          <w:sz w:val="18"/>
          <w:szCs w:val="18"/>
        </w:rPr>
        <w:t>.</w:t>
      </w:r>
      <w:r w:rsidR="00C108AE" w:rsidRPr="000541E8">
        <w:rPr>
          <w:rFonts w:ascii="Arial" w:hAnsi="Arial" w:cs="Arial"/>
          <w:sz w:val="18"/>
          <w:szCs w:val="18"/>
        </w:rPr>
        <w:t>-------</w:t>
      </w:r>
    </w:p>
    <w:p w14:paraId="0F3B6886" w14:textId="08B5F67F" w:rsidR="006D4900" w:rsidRPr="000541E8" w:rsidRDefault="006D4900" w:rsidP="00E77B92">
      <w:pPr>
        <w:pStyle w:val="Sangradetextonormal"/>
        <w:ind w:left="0"/>
        <w:jc w:val="both"/>
        <w:rPr>
          <w:rFonts w:ascii="Arial" w:hAnsi="Arial" w:cs="Arial"/>
          <w:bCs/>
          <w:sz w:val="18"/>
          <w:szCs w:val="18"/>
        </w:rPr>
      </w:pPr>
      <w:r w:rsidRPr="000541E8">
        <w:rPr>
          <w:rFonts w:ascii="Arial" w:hAnsi="Arial" w:cs="Arial"/>
          <w:sz w:val="18"/>
          <w:szCs w:val="18"/>
        </w:rPr>
        <w:t>---------------------------------------------------------------------------------------------------------------------------------------------------</w:t>
      </w:r>
    </w:p>
    <w:p w14:paraId="127661E6" w14:textId="6A630B5B" w:rsidR="00E77B92" w:rsidRPr="000541E8" w:rsidRDefault="004D4F0E" w:rsidP="00E77B92">
      <w:pPr>
        <w:pStyle w:val="Sangradetextonormal"/>
        <w:ind w:left="0"/>
        <w:jc w:val="both"/>
        <w:rPr>
          <w:rFonts w:ascii="Arial" w:hAnsi="Arial" w:cs="Arial"/>
          <w:b/>
        </w:rPr>
      </w:pPr>
      <w:r w:rsidRPr="000541E8">
        <w:rPr>
          <w:rFonts w:ascii="Arial" w:hAnsi="Arial" w:cs="Arial"/>
          <w:bCs/>
          <w:sz w:val="18"/>
          <w:szCs w:val="18"/>
        </w:rPr>
        <w:t>La propuesta</w:t>
      </w:r>
      <w:r w:rsidR="00E77B92" w:rsidRPr="000541E8">
        <w:rPr>
          <w:rFonts w:ascii="Arial" w:hAnsi="Arial" w:cs="Arial"/>
          <w:bCs/>
          <w:sz w:val="18"/>
          <w:szCs w:val="18"/>
        </w:rPr>
        <w:t xml:space="preserve"> prese</w:t>
      </w:r>
      <w:r w:rsidRPr="000541E8">
        <w:rPr>
          <w:rFonts w:ascii="Arial" w:hAnsi="Arial" w:cs="Arial"/>
          <w:bCs/>
          <w:sz w:val="18"/>
          <w:szCs w:val="18"/>
        </w:rPr>
        <w:t>ntada y adjudicada para la</w:t>
      </w:r>
      <w:r w:rsidR="004F3818">
        <w:rPr>
          <w:rFonts w:ascii="Arial" w:hAnsi="Arial" w:cs="Arial"/>
          <w:bCs/>
          <w:sz w:val="18"/>
          <w:szCs w:val="18"/>
        </w:rPr>
        <w:t>s</w:t>
      </w:r>
      <w:r w:rsidRPr="000541E8">
        <w:rPr>
          <w:rFonts w:ascii="Arial" w:hAnsi="Arial" w:cs="Arial"/>
          <w:bCs/>
          <w:sz w:val="18"/>
          <w:szCs w:val="18"/>
        </w:rPr>
        <w:t xml:space="preserve"> partida</w:t>
      </w:r>
      <w:r w:rsidR="004F3818">
        <w:rPr>
          <w:rFonts w:ascii="Arial" w:hAnsi="Arial" w:cs="Arial"/>
          <w:bCs/>
          <w:sz w:val="18"/>
          <w:szCs w:val="18"/>
        </w:rPr>
        <w:t>s</w:t>
      </w:r>
      <w:r w:rsidR="000C329D" w:rsidRPr="000541E8">
        <w:rPr>
          <w:rFonts w:ascii="Arial" w:hAnsi="Arial" w:cs="Arial"/>
          <w:bCs/>
          <w:sz w:val="18"/>
          <w:szCs w:val="18"/>
        </w:rPr>
        <w:t>:</w:t>
      </w:r>
      <w:r w:rsidR="00E77B92" w:rsidRPr="000541E8">
        <w:rPr>
          <w:rFonts w:ascii="Arial" w:hAnsi="Arial" w:cs="Arial"/>
          <w:bCs/>
          <w:sz w:val="18"/>
          <w:szCs w:val="18"/>
        </w:rPr>
        <w:t xml:space="preserve"> </w:t>
      </w:r>
      <w:r w:rsidR="004F3818" w:rsidRPr="004F3818">
        <w:rPr>
          <w:rFonts w:ascii="Arial" w:hAnsi="Arial" w:cs="Arial"/>
          <w:b/>
          <w:bCs/>
          <w:sz w:val="18"/>
          <w:szCs w:val="18"/>
        </w:rPr>
        <w:t xml:space="preserve">1 </w:t>
      </w:r>
      <w:r w:rsidR="004F3818" w:rsidRPr="004F3818">
        <w:rPr>
          <w:rFonts w:ascii="Arial" w:hAnsi="Arial" w:cs="Arial"/>
          <w:bCs/>
          <w:sz w:val="18"/>
          <w:szCs w:val="18"/>
        </w:rPr>
        <w:t xml:space="preserve">a </w:t>
      </w:r>
      <w:r w:rsidR="004F3818" w:rsidRPr="004F3818">
        <w:rPr>
          <w:rFonts w:ascii="Arial" w:hAnsi="Arial" w:cs="Arial"/>
          <w:b/>
          <w:bCs/>
          <w:sz w:val="18"/>
          <w:szCs w:val="18"/>
        </w:rPr>
        <w:t>5</w:t>
      </w:r>
      <w:r w:rsidRPr="000541E8">
        <w:rPr>
          <w:rFonts w:ascii="Arial" w:hAnsi="Arial" w:cs="Arial"/>
          <w:bCs/>
          <w:sz w:val="18"/>
          <w:szCs w:val="18"/>
        </w:rPr>
        <w:t xml:space="preserve">, </w:t>
      </w:r>
      <w:r w:rsidR="00E77B92" w:rsidRPr="000541E8">
        <w:rPr>
          <w:rFonts w:ascii="Arial" w:hAnsi="Arial" w:cs="Arial"/>
          <w:bCs/>
          <w:sz w:val="18"/>
          <w:szCs w:val="18"/>
        </w:rPr>
        <w:t xml:space="preserve">cuentan con suficiencia presupuestal conforme a lo establecido en </w:t>
      </w:r>
      <w:r w:rsidR="002D628E" w:rsidRPr="000541E8">
        <w:rPr>
          <w:rFonts w:ascii="Arial" w:hAnsi="Arial" w:cs="Arial"/>
          <w:bCs/>
          <w:sz w:val="18"/>
          <w:szCs w:val="18"/>
        </w:rPr>
        <w:t>los</w:t>
      </w:r>
      <w:r w:rsidR="00E77B92" w:rsidRPr="000541E8">
        <w:rPr>
          <w:rFonts w:ascii="Arial" w:hAnsi="Arial" w:cs="Arial"/>
          <w:bCs/>
          <w:sz w:val="18"/>
          <w:szCs w:val="18"/>
        </w:rPr>
        <w:t xml:space="preserve"> </w:t>
      </w:r>
      <w:r w:rsidR="00014EE0" w:rsidRPr="000541E8">
        <w:rPr>
          <w:rFonts w:ascii="Arial" w:hAnsi="Arial" w:cs="Arial"/>
          <w:bCs/>
          <w:sz w:val="18"/>
          <w:szCs w:val="18"/>
        </w:rPr>
        <w:t xml:space="preserve">oficios </w:t>
      </w:r>
      <w:r w:rsidR="004F3818" w:rsidRPr="004F3818">
        <w:rPr>
          <w:rFonts w:ascii="Arial" w:hAnsi="Arial" w:cs="Arial"/>
          <w:b/>
          <w:bCs/>
          <w:sz w:val="18"/>
          <w:szCs w:val="18"/>
        </w:rPr>
        <w:t>DGF/DPAF-161/2024, DGF/DPAF-162/2024 y DGF/DPAF-163/2024</w:t>
      </w:r>
      <w:r w:rsidR="004F3818">
        <w:rPr>
          <w:rFonts w:ascii="Arial" w:hAnsi="Arial" w:cs="Arial"/>
          <w:sz w:val="18"/>
          <w:szCs w:val="18"/>
        </w:rPr>
        <w:t>---------------</w:t>
      </w:r>
    </w:p>
    <w:p w14:paraId="5B7AD055" w14:textId="426899C2" w:rsidR="00ED5832" w:rsidRPr="000541E8" w:rsidRDefault="00ED5832" w:rsidP="00ED5832">
      <w:pPr>
        <w:jc w:val="both"/>
        <w:rPr>
          <w:rFonts w:ascii="Arial" w:hAnsi="Arial" w:cs="Arial"/>
          <w:bCs/>
          <w:sz w:val="18"/>
          <w:szCs w:val="18"/>
          <w:lang w:val="es-MX"/>
        </w:rPr>
      </w:pPr>
      <w:r w:rsidRPr="000541E8">
        <w:rPr>
          <w:rFonts w:ascii="Arial" w:hAnsi="Arial" w:cs="Arial"/>
          <w:sz w:val="18"/>
          <w:szCs w:val="18"/>
        </w:rPr>
        <w:t>---------------------------------------------------------------------------------------------</w:t>
      </w:r>
      <w:bookmarkStart w:id="0" w:name="_GoBack"/>
      <w:bookmarkEnd w:id="0"/>
      <w:r w:rsidRPr="000541E8">
        <w:rPr>
          <w:rFonts w:ascii="Arial" w:hAnsi="Arial" w:cs="Arial"/>
          <w:sz w:val="18"/>
          <w:szCs w:val="18"/>
        </w:rPr>
        <w:t>------------------------------------------------------</w:t>
      </w:r>
      <w:r w:rsidR="004F3818">
        <w:rPr>
          <w:rFonts w:ascii="Arial" w:hAnsi="Arial" w:cs="Arial"/>
          <w:sz w:val="18"/>
          <w:szCs w:val="18"/>
        </w:rPr>
        <w:t xml:space="preserve"> </w:t>
      </w:r>
    </w:p>
    <w:p w14:paraId="6F41931E" w14:textId="3F1B02D7" w:rsidR="00EB344C" w:rsidRPr="000541E8" w:rsidRDefault="00470F17" w:rsidP="00EB344C">
      <w:pPr>
        <w:jc w:val="both"/>
        <w:rPr>
          <w:rFonts w:ascii="Arial" w:hAnsi="Arial" w:cs="Arial"/>
          <w:sz w:val="16"/>
          <w:szCs w:val="16"/>
        </w:rPr>
      </w:pPr>
      <w:r w:rsidRPr="0047579F">
        <w:rPr>
          <w:rFonts w:ascii="Arial" w:hAnsi="Arial" w:cs="Arial"/>
          <w:bCs/>
          <w:sz w:val="15"/>
          <w:szCs w:val="15"/>
          <w:lang w:val="es-MX"/>
        </w:rPr>
        <w:t xml:space="preserve">Para las partidas adjudicadas, se formalizará esta adquisición mediante contrato de </w:t>
      </w:r>
      <w:r w:rsidR="00102837" w:rsidRPr="0047579F">
        <w:rPr>
          <w:rFonts w:ascii="Arial" w:hAnsi="Arial" w:cs="Arial"/>
          <w:bCs/>
          <w:sz w:val="15"/>
          <w:szCs w:val="15"/>
          <w:lang w:val="es-MX"/>
        </w:rPr>
        <w:t>prestación de servicios</w:t>
      </w:r>
      <w:r w:rsidRPr="0047579F">
        <w:rPr>
          <w:rFonts w:ascii="Arial" w:hAnsi="Arial" w:cs="Arial"/>
          <w:bCs/>
          <w:sz w:val="15"/>
          <w:szCs w:val="15"/>
          <w:lang w:val="es-MX"/>
        </w:rPr>
        <w:t xml:space="preserve"> a precio fijo en los términos de los artículos 65, 66 y 67 de la Ley, la fecha tentativa de firma de contrato, el día </w:t>
      </w:r>
      <w:r w:rsidR="004F3818" w:rsidRPr="0047579F">
        <w:rPr>
          <w:rFonts w:ascii="Arial" w:hAnsi="Arial" w:cs="Arial"/>
          <w:b/>
          <w:bCs/>
          <w:color w:val="000000"/>
          <w:sz w:val="15"/>
          <w:szCs w:val="15"/>
          <w:lang w:val="es-MX"/>
        </w:rPr>
        <w:t xml:space="preserve">31 de mayo de 2024 </w:t>
      </w:r>
      <w:r w:rsidRPr="0047579F">
        <w:rPr>
          <w:rFonts w:ascii="Arial" w:hAnsi="Arial" w:cs="Arial"/>
          <w:bCs/>
          <w:sz w:val="15"/>
          <w:szCs w:val="15"/>
          <w:lang w:val="es-MX"/>
        </w:rPr>
        <w:t xml:space="preserve">en el Departamento de Compras de la Dirección General de Finanzas, sita en edificio 222 P.B., Ciudad Universitaria, en horario de </w:t>
      </w:r>
      <w:r w:rsidR="0022144B" w:rsidRPr="0047579F">
        <w:rPr>
          <w:rFonts w:ascii="Arial" w:hAnsi="Arial" w:cs="Arial"/>
          <w:b/>
          <w:bCs/>
          <w:sz w:val="15"/>
          <w:szCs w:val="15"/>
          <w:lang w:val="es-MX"/>
        </w:rPr>
        <w:t>14</w:t>
      </w:r>
      <w:r w:rsidRPr="0047579F">
        <w:rPr>
          <w:rFonts w:ascii="Arial" w:hAnsi="Arial" w:cs="Arial"/>
          <w:b/>
          <w:bCs/>
          <w:sz w:val="15"/>
          <w:szCs w:val="15"/>
          <w:lang w:val="es-MX"/>
        </w:rPr>
        <w:t xml:space="preserve">:00 a </w:t>
      </w:r>
      <w:r w:rsidR="0022144B" w:rsidRPr="0047579F">
        <w:rPr>
          <w:rFonts w:ascii="Arial" w:hAnsi="Arial" w:cs="Arial"/>
          <w:b/>
          <w:bCs/>
          <w:sz w:val="15"/>
          <w:szCs w:val="15"/>
          <w:lang w:val="es-MX"/>
        </w:rPr>
        <w:t>15</w:t>
      </w:r>
      <w:r w:rsidRPr="0047579F">
        <w:rPr>
          <w:rFonts w:ascii="Arial" w:hAnsi="Arial" w:cs="Arial"/>
          <w:b/>
          <w:bCs/>
          <w:sz w:val="15"/>
          <w:szCs w:val="15"/>
          <w:lang w:val="es-MX"/>
        </w:rPr>
        <w:t xml:space="preserve">:00 horas. </w:t>
      </w:r>
      <w:r w:rsidRPr="0047579F">
        <w:rPr>
          <w:rFonts w:ascii="Arial" w:hAnsi="Arial" w:cs="Arial"/>
          <w:sz w:val="15"/>
          <w:szCs w:val="15"/>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47579F">
        <w:rPr>
          <w:rFonts w:ascii="Arial" w:hAnsi="Arial" w:cs="Arial"/>
          <w:sz w:val="15"/>
          <w:szCs w:val="15"/>
        </w:rPr>
        <w:t>embargo,</w:t>
      </w:r>
      <w:r w:rsidRPr="0047579F">
        <w:rPr>
          <w:rFonts w:ascii="Arial" w:hAnsi="Arial" w:cs="Arial"/>
          <w:sz w:val="15"/>
          <w:szCs w:val="15"/>
        </w:rPr>
        <w:t xml:space="preserve"> el plazo de las obligaciones para la entrega inicia al día siguiente de esta fecha, es decir se cuentan al día siguiente de la fecha de fallo</w:t>
      </w:r>
      <w:r w:rsidRPr="000541E8">
        <w:rPr>
          <w:rFonts w:ascii="Arial" w:hAnsi="Arial" w:cs="Arial"/>
          <w:sz w:val="16"/>
          <w:szCs w:val="16"/>
        </w:rPr>
        <w:t>.</w:t>
      </w:r>
      <w:r w:rsidRPr="000541E8">
        <w:rPr>
          <w:rFonts w:ascii="Arial" w:hAnsi="Arial" w:cs="Arial"/>
          <w:sz w:val="18"/>
          <w:szCs w:val="18"/>
        </w:rPr>
        <w:t xml:space="preserve"> ------------</w:t>
      </w:r>
      <w:r w:rsidR="00B86F02" w:rsidRPr="000541E8">
        <w:rPr>
          <w:rFonts w:ascii="Arial" w:hAnsi="Arial" w:cs="Arial"/>
          <w:sz w:val="18"/>
          <w:szCs w:val="18"/>
        </w:rPr>
        <w:t>--</w:t>
      </w:r>
      <w:r w:rsidR="00BE3132" w:rsidRPr="000541E8">
        <w:rPr>
          <w:rFonts w:ascii="Arial" w:hAnsi="Arial" w:cs="Arial"/>
          <w:sz w:val="18"/>
          <w:szCs w:val="18"/>
        </w:rPr>
        <w:t>----------</w:t>
      </w:r>
      <w:r w:rsidR="0047579F">
        <w:rPr>
          <w:rFonts w:ascii="Arial" w:hAnsi="Arial" w:cs="Arial"/>
          <w:sz w:val="18"/>
          <w:szCs w:val="18"/>
        </w:rPr>
        <w:t>-------------------------------------------------------------------------</w:t>
      </w:r>
    </w:p>
    <w:p w14:paraId="20046088" w14:textId="451DB33F" w:rsidR="0047579F" w:rsidRDefault="00A16275" w:rsidP="000C74A4">
      <w:pPr>
        <w:jc w:val="both"/>
        <w:rPr>
          <w:rFonts w:ascii="Arial" w:hAnsi="Arial" w:cs="Arial"/>
        </w:rPr>
      </w:pPr>
      <w:r w:rsidRPr="000541E8">
        <w:rPr>
          <w:rFonts w:ascii="Arial" w:hAnsi="Arial" w:cs="Arial"/>
        </w:rPr>
        <w:lastRenderedPageBreak/>
        <w:t>------------------------------------------------------------------------------------------------------------------------------------</w:t>
      </w:r>
      <w:r w:rsidR="00BE3132" w:rsidRPr="0047579F">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00BE3132" w:rsidRPr="0047579F">
        <w:rPr>
          <w:rFonts w:ascii="Arial" w:hAnsi="Arial" w:cs="Arial"/>
          <w:sz w:val="15"/>
          <w:szCs w:val="15"/>
        </w:rPr>
        <w:t>http://www.sat.gob.mx  en</w:t>
      </w:r>
      <w:proofErr w:type="gramEnd"/>
      <w:r w:rsidR="00BE3132" w:rsidRPr="0047579F">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II.III. “</w:t>
      </w:r>
      <w:r w:rsidR="004F3818" w:rsidRPr="0047579F">
        <w:rPr>
          <w:rFonts w:ascii="Arial" w:hAnsi="Arial" w:cs="Arial"/>
          <w:sz w:val="15"/>
          <w:szCs w:val="15"/>
        </w:rPr>
        <w:t xml:space="preserve">Garantía de cumplimiento del contrato o en su caso garantía de cumplimiento y calidad del contrato </w:t>
      </w:r>
      <w:r w:rsidR="00BE3132" w:rsidRPr="0047579F">
        <w:rPr>
          <w:rFonts w:ascii="Arial" w:hAnsi="Arial" w:cs="Arial"/>
          <w:sz w:val="15"/>
          <w:szCs w:val="15"/>
        </w:rPr>
        <w:t xml:space="preserve">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4F3818" w:rsidRPr="0047579F">
        <w:rPr>
          <w:rFonts w:ascii="Arial" w:hAnsi="Arial" w:cs="Arial"/>
          <w:sz w:val="15"/>
          <w:szCs w:val="15"/>
        </w:rPr>
        <w:t>subnumerales</w:t>
      </w:r>
      <w:proofErr w:type="spellEnd"/>
      <w:r w:rsidR="00BE3132" w:rsidRPr="0047579F">
        <w:rPr>
          <w:rFonts w:ascii="Arial" w:hAnsi="Arial" w:cs="Arial"/>
          <w:sz w:val="15"/>
          <w:szCs w:val="15"/>
        </w:rPr>
        <w:t xml:space="preserve"> 1, 2, 3</w:t>
      </w:r>
      <w:r w:rsidR="004F3818" w:rsidRPr="0047579F">
        <w:rPr>
          <w:rFonts w:ascii="Arial" w:hAnsi="Arial" w:cs="Arial"/>
          <w:sz w:val="15"/>
          <w:szCs w:val="15"/>
        </w:rPr>
        <w:t>,</w:t>
      </w:r>
      <w:r w:rsidR="00BE3132" w:rsidRPr="0047579F">
        <w:rPr>
          <w:rFonts w:ascii="Arial" w:hAnsi="Arial" w:cs="Arial"/>
          <w:sz w:val="15"/>
          <w:szCs w:val="15"/>
        </w:rPr>
        <w:t xml:space="preserve"> 4</w:t>
      </w:r>
      <w:r w:rsidR="004F3818" w:rsidRPr="0047579F">
        <w:rPr>
          <w:rFonts w:ascii="Arial" w:hAnsi="Arial" w:cs="Arial"/>
          <w:sz w:val="15"/>
          <w:szCs w:val="15"/>
        </w:rPr>
        <w:t>, 5 y 6</w:t>
      </w:r>
      <w:r w:rsidR="00BE3132" w:rsidRPr="0047579F">
        <w:rPr>
          <w:rFonts w:ascii="Arial" w:hAnsi="Arial" w:cs="Arial"/>
          <w:sz w:val="15"/>
          <w:szCs w:val="15"/>
        </w:rPr>
        <w:t xml:space="preserve"> del referido numeral</w:t>
      </w:r>
      <w:r w:rsidR="00CF0F48" w:rsidRPr="0047579F">
        <w:rPr>
          <w:rFonts w:ascii="Arial" w:hAnsi="Arial" w:cs="Arial"/>
          <w:sz w:val="15"/>
          <w:szCs w:val="15"/>
        </w:rPr>
        <w:t>.</w:t>
      </w:r>
      <w:r w:rsidR="003D6705" w:rsidRPr="0047579F">
        <w:rPr>
          <w:rFonts w:ascii="Arial" w:hAnsi="Arial" w:cs="Arial"/>
          <w:sz w:val="15"/>
          <w:szCs w:val="15"/>
        </w:rPr>
        <w:t>-----------------------------------------------------------------------------------</w:t>
      </w:r>
      <w:r w:rsidR="00BE3132" w:rsidRPr="0047579F">
        <w:rPr>
          <w:rFonts w:ascii="Arial" w:hAnsi="Arial" w:cs="Arial"/>
          <w:sz w:val="15"/>
          <w:szCs w:val="15"/>
        </w:rPr>
        <w:t>---------------------------------------------------------------------------------------------------------------------------------------------------------------------------------------------------------</w:t>
      </w:r>
      <w:r w:rsidR="0047579F">
        <w:rPr>
          <w:rFonts w:ascii="Arial" w:hAnsi="Arial" w:cs="Arial"/>
          <w:sz w:val="15"/>
          <w:szCs w:val="15"/>
        </w:rPr>
        <w:t>-----------------------------------------</w:t>
      </w:r>
      <w:r w:rsidR="00FB67FB" w:rsidRPr="0047579F">
        <w:rPr>
          <w:rFonts w:ascii="Arial" w:hAnsi="Arial" w:cs="Arial"/>
          <w:color w:val="000000"/>
          <w:sz w:val="15"/>
          <w:szCs w:val="15"/>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47579F">
        <w:rPr>
          <w:rFonts w:ascii="Arial" w:hAnsi="Arial" w:cs="Arial"/>
          <w:color w:val="000000"/>
          <w:sz w:val="15"/>
          <w:szCs w:val="15"/>
        </w:rPr>
        <w:t>222 P.B.</w:t>
      </w:r>
      <w:r w:rsidR="00FB67FB" w:rsidRPr="0047579F">
        <w:rPr>
          <w:rFonts w:ascii="Arial" w:hAnsi="Arial" w:cs="Arial"/>
          <w:color w:val="000000"/>
          <w:sz w:val="15"/>
          <w:szCs w:val="15"/>
        </w:rPr>
        <w:t>, domicilio de la convocante, por un término no menor de cinco días hábiles, siendo de la exclusiva responsabilidad de los licitantes, acudir a enterarse de su contenido y obtener copia de la misma</w:t>
      </w:r>
      <w:r w:rsidR="00BC5BD1" w:rsidRPr="0047579F">
        <w:rPr>
          <w:rFonts w:ascii="Arial" w:hAnsi="Arial" w:cs="Arial"/>
          <w:color w:val="000000"/>
          <w:sz w:val="15"/>
          <w:szCs w:val="15"/>
        </w:rPr>
        <w:t>, así como en la página de transparencia de la Universidad</w:t>
      </w:r>
      <w:r w:rsidR="00FB67FB" w:rsidRPr="0047579F">
        <w:rPr>
          <w:rFonts w:ascii="Arial" w:hAnsi="Arial" w:cs="Arial"/>
          <w:color w:val="000000"/>
          <w:sz w:val="15"/>
          <w:szCs w:val="15"/>
        </w:rPr>
        <w:t>. Este procedimiento sustituye a la notificación personal</w:t>
      </w:r>
      <w:r w:rsidR="00FB67FB" w:rsidRPr="000541E8">
        <w:rPr>
          <w:rFonts w:ascii="Arial" w:hAnsi="Arial" w:cs="Arial"/>
          <w:color w:val="000000"/>
          <w:sz w:val="16"/>
          <w:szCs w:val="16"/>
        </w:rPr>
        <w:t>.</w:t>
      </w:r>
      <w:r w:rsidR="00FB67FB" w:rsidRPr="000541E8">
        <w:rPr>
          <w:rFonts w:ascii="Arial" w:hAnsi="Arial" w:cs="Arial"/>
        </w:rPr>
        <w:t>-</w:t>
      </w:r>
      <w:r w:rsidR="0047579F" w:rsidRPr="000541E8">
        <w:rPr>
          <w:rFonts w:ascii="Arial" w:hAnsi="Arial" w:cs="Arial"/>
        </w:rPr>
        <w:t>-------------------------------------------------------------------------------------------------</w:t>
      </w:r>
    </w:p>
    <w:p w14:paraId="01FA8EF0" w14:textId="1306E1AA" w:rsidR="0047579F" w:rsidRDefault="0047579F" w:rsidP="000C74A4">
      <w:pPr>
        <w:jc w:val="both"/>
        <w:rPr>
          <w:rFonts w:ascii="Arial" w:hAnsi="Arial" w:cs="Arial"/>
        </w:rPr>
      </w:pPr>
      <w:r w:rsidRPr="000541E8">
        <w:rPr>
          <w:rFonts w:ascii="Arial" w:hAnsi="Arial" w:cs="Arial"/>
        </w:rPr>
        <w:t>------------------------------------------------------------------------------------------------------------------------------------</w:t>
      </w:r>
    </w:p>
    <w:p w14:paraId="473FFDBD" w14:textId="5FB370C8" w:rsidR="000C74A4" w:rsidRPr="000541E8" w:rsidRDefault="00B13A08" w:rsidP="000C74A4">
      <w:pPr>
        <w:jc w:val="both"/>
        <w:rPr>
          <w:rFonts w:ascii="Arial" w:hAnsi="Arial" w:cs="Arial"/>
          <w:bCs/>
          <w:sz w:val="18"/>
          <w:szCs w:val="18"/>
          <w:lang w:val="es-MX"/>
        </w:rPr>
      </w:pPr>
      <w:r w:rsidRPr="000541E8">
        <w:rPr>
          <w:rFonts w:ascii="Arial" w:hAnsi="Arial" w:cs="Arial"/>
        </w:rPr>
        <w:t>------------------------------------------------------------------------------------------------------------------------</w:t>
      </w:r>
      <w:r w:rsidR="00DB2E33" w:rsidRPr="000541E8">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0541E8" w14:paraId="1B31188E" w14:textId="77777777" w:rsidTr="0047579F">
        <w:trPr>
          <w:trHeight w:val="268"/>
          <w:jc w:val="center"/>
        </w:trPr>
        <w:tc>
          <w:tcPr>
            <w:tcW w:w="8828" w:type="dxa"/>
            <w:gridSpan w:val="2"/>
            <w:shd w:val="clear" w:color="auto" w:fill="D9D9D9" w:themeFill="background1" w:themeFillShade="D9"/>
            <w:vAlign w:val="center"/>
          </w:tcPr>
          <w:p w14:paraId="40C330BA" w14:textId="68B6A231" w:rsidR="009A03BE" w:rsidRPr="000541E8" w:rsidRDefault="009A03BE" w:rsidP="009A03BE">
            <w:pPr>
              <w:pStyle w:val="Sangradetextonormal"/>
              <w:ind w:left="0"/>
              <w:jc w:val="center"/>
              <w:rPr>
                <w:rFonts w:ascii="Arial" w:hAnsi="Arial" w:cs="Arial"/>
                <w:sz w:val="18"/>
                <w:szCs w:val="18"/>
              </w:rPr>
            </w:pPr>
            <w:r w:rsidRPr="0047579F">
              <w:rPr>
                <w:rFonts w:ascii="Arial" w:hAnsi="Arial" w:cs="Arial"/>
                <w:b/>
                <w:sz w:val="18"/>
                <w:szCs w:val="18"/>
              </w:rPr>
              <w:t>Universidad Autónoma de Aguascalientes</w:t>
            </w:r>
          </w:p>
        </w:tc>
      </w:tr>
      <w:tr w:rsidR="00B03F14" w:rsidRPr="000541E8" w14:paraId="42516961" w14:textId="77777777" w:rsidTr="00AE3929">
        <w:trPr>
          <w:jc w:val="center"/>
        </w:trPr>
        <w:tc>
          <w:tcPr>
            <w:tcW w:w="4414" w:type="dxa"/>
          </w:tcPr>
          <w:p w14:paraId="51C7C92F" w14:textId="77777777" w:rsidR="00B03F14" w:rsidRPr="000541E8" w:rsidRDefault="00B03F14" w:rsidP="00B03F14">
            <w:pPr>
              <w:pStyle w:val="Sangradetextonormal"/>
              <w:ind w:left="0"/>
              <w:rPr>
                <w:rFonts w:ascii="Arial" w:hAnsi="Arial" w:cs="Arial"/>
                <w:b/>
                <w:sz w:val="18"/>
                <w:szCs w:val="18"/>
              </w:rPr>
            </w:pPr>
          </w:p>
          <w:p w14:paraId="787DFD3E" w14:textId="777777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rPr>
              <w:t>C. Jorge Silva Robles</w:t>
            </w:r>
          </w:p>
          <w:p w14:paraId="14692651"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 xml:space="preserve">Director General Sustituto de Finanzas </w:t>
            </w:r>
          </w:p>
          <w:p w14:paraId="2CD6EF20" w14:textId="249DB7B2" w:rsidR="00B03F14" w:rsidRPr="000541E8" w:rsidRDefault="00B03F14" w:rsidP="00B03F14">
            <w:pPr>
              <w:pStyle w:val="Sangradetextonormal"/>
              <w:ind w:left="0"/>
              <w:rPr>
                <w:rFonts w:ascii="Arial" w:hAnsi="Arial" w:cs="Arial"/>
                <w:b/>
                <w:sz w:val="18"/>
                <w:szCs w:val="18"/>
              </w:rPr>
            </w:pPr>
          </w:p>
        </w:tc>
        <w:tc>
          <w:tcPr>
            <w:tcW w:w="4414" w:type="dxa"/>
          </w:tcPr>
          <w:p w14:paraId="51D46913" w14:textId="77777777" w:rsidR="00B03F14" w:rsidRPr="000541E8" w:rsidRDefault="00B03F14" w:rsidP="00B03F14">
            <w:pPr>
              <w:pStyle w:val="Sangradetextonormal"/>
              <w:ind w:left="0"/>
              <w:jc w:val="center"/>
              <w:rPr>
                <w:rFonts w:ascii="Arial" w:hAnsi="Arial" w:cs="Arial"/>
                <w:sz w:val="18"/>
                <w:szCs w:val="18"/>
              </w:rPr>
            </w:pPr>
          </w:p>
          <w:p w14:paraId="5CCFD5A4" w14:textId="77777777" w:rsidR="00B03F14" w:rsidRPr="000541E8" w:rsidRDefault="00B03F14" w:rsidP="00B03F14">
            <w:pPr>
              <w:pStyle w:val="Sangradetextonormal"/>
              <w:ind w:left="0"/>
              <w:jc w:val="center"/>
              <w:rPr>
                <w:rFonts w:ascii="Arial" w:hAnsi="Arial" w:cs="Arial"/>
                <w:sz w:val="18"/>
                <w:szCs w:val="18"/>
              </w:rPr>
            </w:pPr>
          </w:p>
          <w:p w14:paraId="4CA07265" w14:textId="2C43E951"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2EAEB632" w14:textId="77777777" w:rsidTr="00AE3929">
        <w:trPr>
          <w:jc w:val="center"/>
        </w:trPr>
        <w:tc>
          <w:tcPr>
            <w:tcW w:w="4414" w:type="dxa"/>
          </w:tcPr>
          <w:p w14:paraId="20EFAF65" w14:textId="77777777" w:rsidR="00B03F14" w:rsidRPr="000541E8" w:rsidRDefault="00B03F14" w:rsidP="00B03F14">
            <w:pPr>
              <w:pStyle w:val="Sangradetextonormal"/>
              <w:ind w:left="0"/>
              <w:rPr>
                <w:rFonts w:ascii="Arial" w:hAnsi="Arial" w:cs="Arial"/>
                <w:b/>
                <w:sz w:val="18"/>
                <w:szCs w:val="18"/>
              </w:rPr>
            </w:pPr>
          </w:p>
          <w:p w14:paraId="2628717C" w14:textId="777777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C. Beatriz E. Rivera de Loera</w:t>
            </w:r>
          </w:p>
          <w:p w14:paraId="789679EF"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 xml:space="preserve">Jefa del Departamento de Compras </w:t>
            </w:r>
          </w:p>
          <w:p w14:paraId="121D8606" w14:textId="77777777" w:rsidR="00B03F14" w:rsidRPr="000541E8"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0541E8" w:rsidRDefault="00B03F14" w:rsidP="00B03F14">
            <w:pPr>
              <w:pStyle w:val="Sangradetextonormal"/>
              <w:ind w:left="0"/>
              <w:jc w:val="center"/>
              <w:rPr>
                <w:rFonts w:ascii="Arial" w:hAnsi="Arial" w:cs="Arial"/>
                <w:sz w:val="18"/>
                <w:szCs w:val="18"/>
              </w:rPr>
            </w:pPr>
          </w:p>
          <w:p w14:paraId="72421134" w14:textId="77777777" w:rsidR="00B03F14" w:rsidRPr="000541E8" w:rsidRDefault="00B03F14" w:rsidP="00B03F14">
            <w:pPr>
              <w:pStyle w:val="Sangradetextonormal"/>
              <w:ind w:left="0"/>
              <w:jc w:val="center"/>
              <w:rPr>
                <w:rFonts w:ascii="Arial" w:hAnsi="Arial" w:cs="Arial"/>
                <w:sz w:val="18"/>
                <w:szCs w:val="18"/>
              </w:rPr>
            </w:pPr>
          </w:p>
          <w:p w14:paraId="6B9ADA1F" w14:textId="7777777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2A329C87" w14:textId="77777777" w:rsidTr="00AE3929">
        <w:trPr>
          <w:jc w:val="center"/>
        </w:trPr>
        <w:tc>
          <w:tcPr>
            <w:tcW w:w="4414" w:type="dxa"/>
          </w:tcPr>
          <w:p w14:paraId="3FD0C880" w14:textId="77777777" w:rsidR="00B03F14" w:rsidRPr="000541E8" w:rsidRDefault="00B03F14" w:rsidP="00B03F14">
            <w:pPr>
              <w:pStyle w:val="Sangradetextonormal"/>
              <w:ind w:left="0"/>
              <w:rPr>
                <w:rFonts w:ascii="Arial" w:hAnsi="Arial" w:cs="Arial"/>
                <w:b/>
                <w:sz w:val="18"/>
                <w:szCs w:val="18"/>
                <w:lang w:val="es-ES"/>
              </w:rPr>
            </w:pPr>
          </w:p>
          <w:p w14:paraId="47A8A7F2" w14:textId="5F221D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 xml:space="preserve">C. </w:t>
            </w:r>
            <w:r w:rsidR="000E2F5B" w:rsidRPr="000541E8">
              <w:rPr>
                <w:rFonts w:ascii="Arial" w:hAnsi="Arial" w:cs="Arial"/>
                <w:b/>
                <w:sz w:val="18"/>
                <w:szCs w:val="18"/>
                <w:lang w:val="es-ES"/>
              </w:rPr>
              <w:t xml:space="preserve">Ana Francisca Contreras </w:t>
            </w:r>
            <w:proofErr w:type="spellStart"/>
            <w:r w:rsidR="000E2F5B" w:rsidRPr="000541E8">
              <w:rPr>
                <w:rFonts w:ascii="Arial" w:hAnsi="Arial" w:cs="Arial"/>
                <w:b/>
                <w:sz w:val="18"/>
                <w:szCs w:val="18"/>
                <w:lang w:val="es-ES"/>
              </w:rPr>
              <w:t>Mejìa</w:t>
            </w:r>
            <w:proofErr w:type="spellEnd"/>
          </w:p>
          <w:p w14:paraId="2C3FD9C3"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Representante de la Contraloría Universitaria</w:t>
            </w:r>
          </w:p>
          <w:p w14:paraId="6C7F9FF5" w14:textId="7B9A8A19" w:rsidR="00B03F14" w:rsidRPr="000541E8" w:rsidRDefault="00B03F14" w:rsidP="00B03F14">
            <w:pPr>
              <w:pStyle w:val="Sangradetextonormal"/>
              <w:ind w:left="0"/>
              <w:rPr>
                <w:rFonts w:ascii="Arial" w:hAnsi="Arial" w:cs="Arial"/>
                <w:sz w:val="18"/>
                <w:szCs w:val="18"/>
                <w:lang w:val="es-ES"/>
              </w:rPr>
            </w:pPr>
          </w:p>
        </w:tc>
        <w:tc>
          <w:tcPr>
            <w:tcW w:w="4414" w:type="dxa"/>
          </w:tcPr>
          <w:p w14:paraId="77B8DCBD" w14:textId="1B164E88" w:rsidR="00B03F14" w:rsidRPr="000541E8" w:rsidRDefault="00B03F14" w:rsidP="00B03F14">
            <w:pPr>
              <w:pStyle w:val="Sangradetextonormal"/>
              <w:ind w:left="0"/>
              <w:jc w:val="center"/>
              <w:rPr>
                <w:rFonts w:ascii="Arial" w:hAnsi="Arial" w:cs="Arial"/>
                <w:sz w:val="18"/>
                <w:szCs w:val="18"/>
              </w:rPr>
            </w:pPr>
          </w:p>
          <w:p w14:paraId="41CF6D34" w14:textId="77777777" w:rsidR="00B03F14" w:rsidRPr="000541E8" w:rsidRDefault="00B03F14" w:rsidP="00B03F14">
            <w:pPr>
              <w:pStyle w:val="Sangradetextonormal"/>
              <w:ind w:left="0"/>
              <w:jc w:val="center"/>
              <w:rPr>
                <w:rFonts w:ascii="Arial" w:hAnsi="Arial" w:cs="Arial"/>
                <w:sz w:val="18"/>
                <w:szCs w:val="18"/>
              </w:rPr>
            </w:pPr>
          </w:p>
          <w:p w14:paraId="466EF826" w14:textId="38274A7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7EFBC806" w14:textId="77777777" w:rsidTr="00AE3929">
        <w:trPr>
          <w:jc w:val="center"/>
        </w:trPr>
        <w:tc>
          <w:tcPr>
            <w:tcW w:w="4414" w:type="dxa"/>
          </w:tcPr>
          <w:p w14:paraId="5B6BD407" w14:textId="77777777" w:rsidR="00B03F14" w:rsidRPr="000541E8" w:rsidRDefault="00B03F14" w:rsidP="00B03F14">
            <w:pPr>
              <w:pStyle w:val="Sangradetextonormal"/>
              <w:ind w:left="0"/>
              <w:rPr>
                <w:rFonts w:ascii="Arial" w:hAnsi="Arial" w:cs="Arial"/>
                <w:b/>
                <w:sz w:val="18"/>
                <w:szCs w:val="18"/>
                <w:lang w:val="es-ES"/>
              </w:rPr>
            </w:pPr>
          </w:p>
          <w:p w14:paraId="52B1EAFB" w14:textId="777777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C. María Díaz Rodríguez</w:t>
            </w:r>
          </w:p>
          <w:p w14:paraId="0E90823E"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Representante del Departamento Jurídico</w:t>
            </w:r>
          </w:p>
          <w:p w14:paraId="75B455A3" w14:textId="77777777" w:rsidR="00B03F14" w:rsidRPr="000541E8" w:rsidRDefault="00B03F14" w:rsidP="00B03F14">
            <w:pPr>
              <w:pStyle w:val="Sangradetextonormal"/>
              <w:ind w:left="0"/>
              <w:rPr>
                <w:rFonts w:ascii="Arial" w:hAnsi="Arial" w:cs="Arial"/>
                <w:b/>
                <w:sz w:val="18"/>
                <w:szCs w:val="18"/>
                <w:lang w:val="es-ES"/>
              </w:rPr>
            </w:pPr>
          </w:p>
        </w:tc>
        <w:tc>
          <w:tcPr>
            <w:tcW w:w="4414" w:type="dxa"/>
          </w:tcPr>
          <w:p w14:paraId="7C460F6B" w14:textId="77777777" w:rsidR="00B03F14" w:rsidRPr="000541E8" w:rsidRDefault="00B03F14" w:rsidP="00B03F14">
            <w:pPr>
              <w:pStyle w:val="Sangradetextonormal"/>
              <w:ind w:left="0"/>
              <w:jc w:val="center"/>
              <w:rPr>
                <w:rFonts w:ascii="Arial" w:hAnsi="Arial" w:cs="Arial"/>
                <w:sz w:val="18"/>
                <w:szCs w:val="18"/>
              </w:rPr>
            </w:pPr>
          </w:p>
          <w:p w14:paraId="26CA8418" w14:textId="3455E982" w:rsidR="00B03F14" w:rsidRPr="000541E8" w:rsidRDefault="00B03F14" w:rsidP="00B03F14">
            <w:pPr>
              <w:pStyle w:val="Sangradetextonormal"/>
              <w:ind w:left="0"/>
              <w:jc w:val="center"/>
              <w:rPr>
                <w:rFonts w:ascii="Arial" w:hAnsi="Arial" w:cs="Arial"/>
                <w:sz w:val="18"/>
                <w:szCs w:val="18"/>
              </w:rPr>
            </w:pPr>
          </w:p>
          <w:p w14:paraId="5EEBFA10" w14:textId="77777777" w:rsidR="00B03F14" w:rsidRPr="000541E8" w:rsidRDefault="00B03F14" w:rsidP="00B03F14">
            <w:pPr>
              <w:pStyle w:val="Sangradetextonormal"/>
              <w:ind w:left="0"/>
              <w:jc w:val="center"/>
              <w:rPr>
                <w:rFonts w:ascii="Arial" w:hAnsi="Arial" w:cs="Arial"/>
                <w:sz w:val="18"/>
                <w:szCs w:val="18"/>
              </w:rPr>
            </w:pPr>
          </w:p>
          <w:p w14:paraId="22465371" w14:textId="423A544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53EBE123" w14:textId="77777777" w:rsidR="00B03F14" w:rsidRPr="000541E8" w:rsidRDefault="00B03F14" w:rsidP="00B03F14">
            <w:pPr>
              <w:pStyle w:val="Sangradetextonormal"/>
              <w:ind w:left="0"/>
              <w:rPr>
                <w:rFonts w:ascii="Arial" w:hAnsi="Arial" w:cs="Arial"/>
                <w:b/>
                <w:sz w:val="18"/>
                <w:szCs w:val="18"/>
                <w:lang w:val="es-ES"/>
              </w:rPr>
            </w:pPr>
          </w:p>
          <w:p w14:paraId="1B28D1A9" w14:textId="777777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C. Roberto Bernal Castañón</w:t>
            </w:r>
          </w:p>
          <w:p w14:paraId="080000FD" w14:textId="77777777" w:rsidR="00B03F14" w:rsidRPr="000541E8" w:rsidRDefault="00B03F14" w:rsidP="00B03F14">
            <w:pPr>
              <w:pStyle w:val="Sangradetextonormal"/>
              <w:ind w:left="0"/>
              <w:rPr>
                <w:rFonts w:ascii="Arial" w:hAnsi="Arial" w:cs="Arial"/>
                <w:sz w:val="18"/>
                <w:szCs w:val="18"/>
              </w:rPr>
            </w:pPr>
            <w:r w:rsidRPr="000541E8">
              <w:rPr>
                <w:rFonts w:ascii="Arial" w:hAnsi="Arial" w:cs="Arial"/>
                <w:sz w:val="18"/>
                <w:szCs w:val="18"/>
              </w:rPr>
              <w:t xml:space="preserve">Representante de la Dir. General de Planeación y Desarrollo </w:t>
            </w:r>
          </w:p>
          <w:p w14:paraId="79B06AC1" w14:textId="58E13CF1" w:rsidR="00B03F14" w:rsidRPr="000541E8" w:rsidRDefault="00B03F14" w:rsidP="00B03F14">
            <w:pPr>
              <w:pStyle w:val="Sangradetextonormal"/>
              <w:ind w:left="0"/>
              <w:rPr>
                <w:rFonts w:ascii="Arial" w:hAnsi="Arial" w:cs="Arial"/>
                <w:sz w:val="18"/>
                <w:szCs w:val="18"/>
                <w:lang w:val="es-ES"/>
              </w:rPr>
            </w:pPr>
          </w:p>
        </w:tc>
        <w:tc>
          <w:tcPr>
            <w:tcW w:w="4414" w:type="dxa"/>
          </w:tcPr>
          <w:p w14:paraId="252711F0" w14:textId="77777777" w:rsidR="00B03F14" w:rsidRPr="000541E8" w:rsidRDefault="00B03F14" w:rsidP="00B03F14">
            <w:pPr>
              <w:pStyle w:val="Sangradetextonormal"/>
              <w:ind w:left="0"/>
              <w:jc w:val="center"/>
              <w:rPr>
                <w:rFonts w:ascii="Arial" w:hAnsi="Arial" w:cs="Arial"/>
                <w:sz w:val="18"/>
                <w:szCs w:val="18"/>
              </w:rPr>
            </w:pPr>
          </w:p>
          <w:p w14:paraId="66E7DCC2" w14:textId="77777777" w:rsidR="00B03F14" w:rsidRPr="000541E8" w:rsidRDefault="00B03F14" w:rsidP="00B03F14">
            <w:pPr>
              <w:pStyle w:val="Sangradetextonormal"/>
              <w:ind w:left="0"/>
              <w:rPr>
                <w:rFonts w:ascii="Arial" w:hAnsi="Arial" w:cs="Arial"/>
                <w:sz w:val="18"/>
                <w:szCs w:val="18"/>
              </w:rPr>
            </w:pPr>
          </w:p>
          <w:p w14:paraId="680CDDA2" w14:textId="77777777" w:rsidR="00B03F14" w:rsidRPr="000541E8" w:rsidRDefault="00B03F14" w:rsidP="00B03F14">
            <w:pPr>
              <w:pStyle w:val="Sangradetextonormal"/>
              <w:ind w:left="0"/>
              <w:rPr>
                <w:rFonts w:ascii="Arial" w:hAnsi="Arial" w:cs="Arial"/>
                <w:sz w:val="18"/>
                <w:szCs w:val="18"/>
              </w:rPr>
            </w:pPr>
          </w:p>
          <w:p w14:paraId="7FFC69D1" w14:textId="509F83EA" w:rsidR="00B03F14" w:rsidRPr="00FA7B6E"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FA7B6E" w14:paraId="5DE58716" w14:textId="77777777" w:rsidTr="00AE3929">
        <w:trPr>
          <w:jc w:val="center"/>
        </w:trPr>
        <w:tc>
          <w:tcPr>
            <w:tcW w:w="4414" w:type="dxa"/>
          </w:tcPr>
          <w:p w14:paraId="54531059" w14:textId="66F628AA" w:rsidR="00B03F14" w:rsidRDefault="00B03F14" w:rsidP="00B03F14">
            <w:pPr>
              <w:pStyle w:val="Sangradetextonormal"/>
              <w:ind w:left="0"/>
              <w:rPr>
                <w:rFonts w:ascii="Arial" w:hAnsi="Arial" w:cs="Arial"/>
                <w:b/>
                <w:sz w:val="18"/>
                <w:szCs w:val="18"/>
                <w:lang w:val="es-ES"/>
              </w:rPr>
            </w:pPr>
          </w:p>
          <w:p w14:paraId="455A0CD4" w14:textId="79B29D8D"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José Samuel García Esparza</w:t>
            </w:r>
          </w:p>
          <w:p w14:paraId="2AAB0A72" w14:textId="77777777" w:rsidR="00B03F14"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Jefe del Departamento de Servicios Generales de la DGIU (Área requirente)</w:t>
            </w:r>
          </w:p>
          <w:p w14:paraId="3F8E2773" w14:textId="10C9A22F" w:rsidR="00B03F14" w:rsidRPr="00FA7B6E" w:rsidRDefault="00B03F14" w:rsidP="00B03F14">
            <w:pPr>
              <w:pStyle w:val="Sangradetextonormal"/>
              <w:ind w:left="0"/>
              <w:rPr>
                <w:rFonts w:ascii="Arial" w:hAnsi="Arial" w:cs="Arial"/>
                <w:b/>
                <w:sz w:val="18"/>
                <w:szCs w:val="18"/>
                <w:highlight w:val="yellow"/>
                <w:lang w:val="es-ES"/>
              </w:rPr>
            </w:pPr>
          </w:p>
        </w:tc>
        <w:tc>
          <w:tcPr>
            <w:tcW w:w="4414" w:type="dxa"/>
          </w:tcPr>
          <w:p w14:paraId="69824F62" w14:textId="77777777" w:rsidR="00B03F14" w:rsidRPr="00FA7B6E" w:rsidRDefault="00B03F14" w:rsidP="00B03F14">
            <w:pPr>
              <w:pStyle w:val="Sangradetextonormal"/>
              <w:ind w:left="0"/>
              <w:jc w:val="center"/>
              <w:rPr>
                <w:rFonts w:ascii="Arial" w:hAnsi="Arial" w:cs="Arial"/>
                <w:sz w:val="18"/>
                <w:szCs w:val="18"/>
              </w:rPr>
            </w:pPr>
          </w:p>
          <w:p w14:paraId="0CD18AC5" w14:textId="77777777" w:rsidR="00B03F14" w:rsidRPr="00FA7B6E" w:rsidRDefault="00B03F14" w:rsidP="00B03F14">
            <w:pPr>
              <w:pStyle w:val="Sangradetextonormal"/>
              <w:ind w:left="0"/>
              <w:rPr>
                <w:rFonts w:ascii="Arial" w:hAnsi="Arial" w:cs="Arial"/>
                <w:sz w:val="18"/>
                <w:szCs w:val="18"/>
              </w:rPr>
            </w:pPr>
          </w:p>
          <w:p w14:paraId="07F1D709" w14:textId="77777777" w:rsidR="00B03F14" w:rsidRDefault="00B03F14" w:rsidP="00B03F14">
            <w:pPr>
              <w:pStyle w:val="Sangradetextonormal"/>
              <w:ind w:left="0"/>
              <w:jc w:val="center"/>
              <w:rPr>
                <w:rFonts w:ascii="Arial" w:hAnsi="Arial" w:cs="Arial"/>
                <w:sz w:val="18"/>
                <w:szCs w:val="18"/>
              </w:rPr>
            </w:pPr>
          </w:p>
          <w:p w14:paraId="5C3F5B99" w14:textId="77777777" w:rsidR="00B03F14" w:rsidRDefault="00B03F14" w:rsidP="00B03F14">
            <w:pPr>
              <w:pStyle w:val="Sangradetextonormal"/>
              <w:ind w:left="0"/>
              <w:jc w:val="center"/>
              <w:rPr>
                <w:rFonts w:ascii="Arial" w:hAnsi="Arial" w:cs="Arial"/>
                <w:sz w:val="18"/>
                <w:szCs w:val="18"/>
              </w:rPr>
            </w:pPr>
          </w:p>
          <w:p w14:paraId="4B8C3BF8" w14:textId="5873598D"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4F3818" w:rsidRPr="00FA7B6E" w14:paraId="0623361A" w14:textId="77777777" w:rsidTr="00AE3929">
        <w:trPr>
          <w:jc w:val="center"/>
        </w:trPr>
        <w:tc>
          <w:tcPr>
            <w:tcW w:w="4414" w:type="dxa"/>
          </w:tcPr>
          <w:p w14:paraId="53460840" w14:textId="77777777" w:rsidR="004F3818" w:rsidRPr="00D30D37" w:rsidRDefault="004F3818" w:rsidP="004F3818">
            <w:pPr>
              <w:jc w:val="both"/>
              <w:rPr>
                <w:rFonts w:ascii="Arial" w:hAnsi="Arial" w:cs="Arial"/>
                <w:b/>
                <w:sz w:val="18"/>
                <w:szCs w:val="18"/>
              </w:rPr>
            </w:pPr>
          </w:p>
          <w:p w14:paraId="40B76467" w14:textId="77777777" w:rsidR="004F3818" w:rsidRPr="00955E3B" w:rsidRDefault="004F3818" w:rsidP="004F3818">
            <w:pPr>
              <w:jc w:val="both"/>
              <w:rPr>
                <w:rFonts w:ascii="Arial" w:hAnsi="Arial" w:cs="Arial"/>
                <w:sz w:val="18"/>
                <w:szCs w:val="18"/>
                <w:highlight w:val="yellow"/>
                <w:lang w:val="x-none"/>
              </w:rPr>
            </w:pPr>
            <w:r>
              <w:rPr>
                <w:rFonts w:ascii="Arial" w:hAnsi="Arial" w:cs="Arial"/>
                <w:sz w:val="18"/>
                <w:szCs w:val="18"/>
              </w:rPr>
              <w:t xml:space="preserve">C. </w:t>
            </w:r>
            <w:r w:rsidRPr="001C4011">
              <w:rPr>
                <w:rFonts w:ascii="Arial" w:hAnsi="Arial" w:cs="Arial"/>
                <w:sz w:val="18"/>
                <w:szCs w:val="18"/>
              </w:rPr>
              <w:t>Mario Alberto Murillo Martínez</w:t>
            </w:r>
          </w:p>
          <w:p w14:paraId="5693A580" w14:textId="77777777" w:rsidR="004F3818" w:rsidRPr="00955E3B" w:rsidRDefault="004F3818" w:rsidP="004F3818">
            <w:pPr>
              <w:jc w:val="both"/>
              <w:rPr>
                <w:rFonts w:ascii="Arial" w:hAnsi="Arial" w:cs="Arial"/>
                <w:b/>
                <w:sz w:val="18"/>
                <w:szCs w:val="18"/>
              </w:rPr>
            </w:pPr>
            <w:r w:rsidRPr="001C4011">
              <w:rPr>
                <w:rFonts w:ascii="Arial" w:hAnsi="Arial" w:cs="Arial"/>
                <w:b/>
                <w:sz w:val="18"/>
                <w:szCs w:val="18"/>
              </w:rPr>
              <w:t xml:space="preserve">Jefe de Sección de Zonas Verdes, Departamento Servicios Generales </w:t>
            </w:r>
            <w:r w:rsidRPr="00955E3B">
              <w:rPr>
                <w:rFonts w:ascii="Arial" w:hAnsi="Arial" w:cs="Arial"/>
                <w:b/>
                <w:sz w:val="18"/>
                <w:szCs w:val="18"/>
              </w:rPr>
              <w:t>(Área requirente)</w:t>
            </w:r>
          </w:p>
          <w:p w14:paraId="4014CA94" w14:textId="685E8A6D" w:rsidR="004F3818" w:rsidRPr="001B6F0F" w:rsidRDefault="004F3818" w:rsidP="004F3818">
            <w:pPr>
              <w:rPr>
                <w:rFonts w:ascii="Arial" w:hAnsi="Arial" w:cs="Arial"/>
                <w:sz w:val="18"/>
                <w:szCs w:val="18"/>
                <w:lang w:val="es-MX"/>
              </w:rPr>
            </w:pPr>
          </w:p>
        </w:tc>
        <w:tc>
          <w:tcPr>
            <w:tcW w:w="4414" w:type="dxa"/>
          </w:tcPr>
          <w:p w14:paraId="4B543FAB" w14:textId="77777777" w:rsidR="004F3818" w:rsidRPr="00D30D37" w:rsidRDefault="004F3818" w:rsidP="004F3818">
            <w:pPr>
              <w:jc w:val="center"/>
              <w:rPr>
                <w:rFonts w:ascii="Arial" w:hAnsi="Arial" w:cs="Arial"/>
                <w:sz w:val="17"/>
                <w:szCs w:val="17"/>
                <w:lang w:val="x-none"/>
              </w:rPr>
            </w:pPr>
          </w:p>
          <w:p w14:paraId="7A1B5444" w14:textId="77777777" w:rsidR="004F3818" w:rsidRPr="00D30D37" w:rsidRDefault="004F3818" w:rsidP="004F3818">
            <w:pPr>
              <w:jc w:val="center"/>
              <w:rPr>
                <w:rFonts w:ascii="Arial" w:hAnsi="Arial" w:cs="Arial"/>
                <w:sz w:val="17"/>
                <w:szCs w:val="17"/>
                <w:lang w:val="x-none"/>
              </w:rPr>
            </w:pPr>
          </w:p>
          <w:p w14:paraId="057CAA0B" w14:textId="77777777" w:rsidR="004F3818" w:rsidRPr="00D30D37" w:rsidRDefault="004F3818" w:rsidP="004F3818">
            <w:pPr>
              <w:jc w:val="center"/>
              <w:rPr>
                <w:rFonts w:ascii="Arial" w:hAnsi="Arial" w:cs="Arial"/>
                <w:sz w:val="17"/>
                <w:szCs w:val="17"/>
                <w:lang w:val="x-none"/>
              </w:rPr>
            </w:pPr>
          </w:p>
          <w:p w14:paraId="78AC5419" w14:textId="1A942CDC" w:rsidR="004F3818" w:rsidRPr="00FA7B6E" w:rsidRDefault="004F3818" w:rsidP="004F3818">
            <w:pPr>
              <w:pStyle w:val="Sangradetextonormal"/>
              <w:ind w:left="0"/>
              <w:jc w:val="center"/>
              <w:rPr>
                <w:rFonts w:ascii="Arial" w:hAnsi="Arial" w:cs="Arial"/>
                <w:sz w:val="18"/>
                <w:szCs w:val="18"/>
              </w:rPr>
            </w:pPr>
            <w:r w:rsidRPr="00D30D37">
              <w:rPr>
                <w:rFonts w:ascii="Arial" w:hAnsi="Arial" w:cs="Arial"/>
                <w:sz w:val="17"/>
                <w:szCs w:val="17"/>
                <w:lang w:val="x-none"/>
              </w:rPr>
              <w:t>____________________________________</w:t>
            </w:r>
          </w:p>
        </w:tc>
      </w:tr>
      <w:tr w:rsidR="000E2F5B" w:rsidRPr="00FA7B6E" w14:paraId="29AA4153" w14:textId="77777777" w:rsidTr="00AE3929">
        <w:trPr>
          <w:jc w:val="center"/>
        </w:trPr>
        <w:tc>
          <w:tcPr>
            <w:tcW w:w="4414" w:type="dxa"/>
          </w:tcPr>
          <w:p w14:paraId="68DDE120" w14:textId="77777777" w:rsidR="000E2F5B" w:rsidRPr="00FA7B6E" w:rsidRDefault="000E2F5B" w:rsidP="000E2F5B">
            <w:pPr>
              <w:pStyle w:val="Sangradetextonormal"/>
              <w:ind w:left="0"/>
              <w:rPr>
                <w:rFonts w:ascii="Arial" w:hAnsi="Arial" w:cs="Arial"/>
                <w:b/>
                <w:sz w:val="18"/>
                <w:szCs w:val="18"/>
                <w:lang w:val="es-ES"/>
              </w:rPr>
            </w:pPr>
          </w:p>
          <w:p w14:paraId="2312714D" w14:textId="3A827B22" w:rsidR="000E2F5B" w:rsidRPr="00FA7B6E" w:rsidRDefault="000E2F5B" w:rsidP="000E2F5B">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w:t>
            </w:r>
            <w:proofErr w:type="spellStart"/>
            <w:r>
              <w:rPr>
                <w:rFonts w:ascii="Arial" w:hAnsi="Arial" w:cs="Arial"/>
                <w:b/>
                <w:sz w:val="18"/>
                <w:szCs w:val="18"/>
                <w:lang w:val="es-ES"/>
              </w:rPr>
              <w:t>Jimenez</w:t>
            </w:r>
            <w:proofErr w:type="spellEnd"/>
            <w:r>
              <w:rPr>
                <w:rFonts w:ascii="Arial" w:hAnsi="Arial" w:cs="Arial"/>
                <w:b/>
                <w:sz w:val="18"/>
                <w:szCs w:val="18"/>
                <w:lang w:val="es-ES"/>
              </w:rPr>
              <w:t xml:space="preserve"> de Alba</w:t>
            </w:r>
          </w:p>
          <w:p w14:paraId="2A77EDBA" w14:textId="77777777" w:rsidR="000E2F5B" w:rsidRDefault="000E2F5B" w:rsidP="000E2F5B">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67D13288" w14:textId="1F30B40C" w:rsidR="004F3818" w:rsidRPr="00FA7B6E" w:rsidRDefault="004F3818" w:rsidP="000E2F5B">
            <w:pPr>
              <w:pStyle w:val="Sangradetextonormal"/>
              <w:ind w:left="0"/>
              <w:rPr>
                <w:rFonts w:ascii="Arial" w:hAnsi="Arial" w:cs="Arial"/>
                <w:b/>
                <w:sz w:val="18"/>
                <w:szCs w:val="18"/>
                <w:lang w:val="es-ES"/>
              </w:rPr>
            </w:pPr>
          </w:p>
        </w:tc>
        <w:tc>
          <w:tcPr>
            <w:tcW w:w="4414" w:type="dxa"/>
          </w:tcPr>
          <w:p w14:paraId="06349DAA" w14:textId="77777777" w:rsidR="000E2F5B" w:rsidRPr="00FA7B6E" w:rsidRDefault="000E2F5B" w:rsidP="000E2F5B">
            <w:pPr>
              <w:pStyle w:val="Sangradetextonormal"/>
              <w:ind w:left="0"/>
              <w:jc w:val="center"/>
              <w:rPr>
                <w:rFonts w:ascii="Arial" w:hAnsi="Arial" w:cs="Arial"/>
                <w:sz w:val="18"/>
                <w:szCs w:val="18"/>
              </w:rPr>
            </w:pPr>
          </w:p>
          <w:p w14:paraId="2B912813" w14:textId="77777777" w:rsidR="000E2F5B" w:rsidRPr="00FA7B6E" w:rsidRDefault="000E2F5B" w:rsidP="000E2F5B">
            <w:pPr>
              <w:pStyle w:val="Sangradetextonormal"/>
              <w:ind w:left="0"/>
              <w:rPr>
                <w:rFonts w:ascii="Arial" w:hAnsi="Arial" w:cs="Arial"/>
                <w:sz w:val="18"/>
                <w:szCs w:val="18"/>
              </w:rPr>
            </w:pPr>
          </w:p>
          <w:p w14:paraId="5F8C6FCF" w14:textId="7ABB25E8" w:rsidR="000E2F5B" w:rsidRPr="00FA7B6E" w:rsidRDefault="000E2F5B" w:rsidP="000E2F5B">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C444DF" w:rsidRPr="00FA7B6E" w14:paraId="5B7050B0" w14:textId="77777777" w:rsidTr="00AE3929">
        <w:trPr>
          <w:jc w:val="center"/>
        </w:trPr>
        <w:tc>
          <w:tcPr>
            <w:tcW w:w="4414" w:type="dxa"/>
          </w:tcPr>
          <w:p w14:paraId="034492CE" w14:textId="77777777" w:rsidR="00C444DF" w:rsidRPr="00FA7B6E" w:rsidRDefault="00C444DF" w:rsidP="00C444DF">
            <w:pPr>
              <w:pStyle w:val="Sangradetextonormal"/>
              <w:ind w:left="0"/>
              <w:rPr>
                <w:rFonts w:ascii="Arial" w:hAnsi="Arial" w:cs="Arial"/>
                <w:b/>
                <w:sz w:val="18"/>
                <w:szCs w:val="18"/>
                <w:lang w:val="es-ES"/>
              </w:rPr>
            </w:pPr>
          </w:p>
          <w:p w14:paraId="78C092DE" w14:textId="24ED7B47" w:rsidR="00C444DF" w:rsidRPr="00FA7B6E" w:rsidRDefault="00C444DF" w:rsidP="00C444DF">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Berenice Ceballos Guzmán</w:t>
            </w:r>
          </w:p>
          <w:p w14:paraId="0ECF4B09" w14:textId="77777777" w:rsidR="00C444DF" w:rsidRDefault="00C444DF" w:rsidP="00C444DF">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6F27AC48" w14:textId="77777777" w:rsidR="00C444DF" w:rsidRPr="00FA7B6E" w:rsidRDefault="00C444DF" w:rsidP="00C444DF">
            <w:pPr>
              <w:pStyle w:val="Sangradetextonormal"/>
              <w:ind w:left="0"/>
              <w:rPr>
                <w:rFonts w:ascii="Arial" w:hAnsi="Arial" w:cs="Arial"/>
                <w:b/>
                <w:sz w:val="18"/>
                <w:szCs w:val="18"/>
                <w:lang w:val="es-ES"/>
              </w:rPr>
            </w:pPr>
          </w:p>
        </w:tc>
        <w:tc>
          <w:tcPr>
            <w:tcW w:w="4414" w:type="dxa"/>
          </w:tcPr>
          <w:p w14:paraId="417E508A" w14:textId="77777777" w:rsidR="00C444DF" w:rsidRDefault="00C444DF" w:rsidP="00C444DF">
            <w:pPr>
              <w:pStyle w:val="Sangradetextonormal"/>
              <w:ind w:left="0"/>
              <w:rPr>
                <w:rFonts w:ascii="Arial" w:hAnsi="Arial" w:cs="Arial"/>
                <w:sz w:val="18"/>
                <w:szCs w:val="18"/>
              </w:rPr>
            </w:pPr>
          </w:p>
          <w:p w14:paraId="25E4A7C9" w14:textId="77777777" w:rsidR="00C444DF" w:rsidRPr="00FA7B6E" w:rsidRDefault="00C444DF" w:rsidP="00C444DF">
            <w:pPr>
              <w:pStyle w:val="Sangradetextonormal"/>
              <w:ind w:left="0"/>
              <w:rPr>
                <w:rFonts w:ascii="Arial" w:hAnsi="Arial" w:cs="Arial"/>
                <w:sz w:val="18"/>
                <w:szCs w:val="18"/>
              </w:rPr>
            </w:pPr>
          </w:p>
          <w:p w14:paraId="60092F81" w14:textId="500581D7" w:rsidR="00C444DF" w:rsidRPr="00FA7B6E" w:rsidRDefault="00C444DF" w:rsidP="00C444DF">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C444DF" w:rsidRPr="00FA7B6E" w14:paraId="60AA6D3A" w14:textId="77777777" w:rsidTr="00AE3929">
        <w:trPr>
          <w:jc w:val="center"/>
        </w:trPr>
        <w:tc>
          <w:tcPr>
            <w:tcW w:w="4414" w:type="dxa"/>
          </w:tcPr>
          <w:p w14:paraId="736FD899" w14:textId="77777777" w:rsidR="00C444DF" w:rsidRPr="00FA7B6E" w:rsidRDefault="00C444DF" w:rsidP="00C444DF">
            <w:pPr>
              <w:pStyle w:val="Sangradetextonormal"/>
              <w:ind w:left="0"/>
              <w:rPr>
                <w:rFonts w:ascii="Arial" w:hAnsi="Arial" w:cs="Arial"/>
                <w:b/>
                <w:sz w:val="18"/>
                <w:szCs w:val="18"/>
                <w:lang w:val="es-ES"/>
              </w:rPr>
            </w:pPr>
          </w:p>
          <w:p w14:paraId="24D56E1A" w14:textId="25D42F01" w:rsidR="00C444DF" w:rsidRPr="00FA7B6E" w:rsidRDefault="00C444DF" w:rsidP="00C444DF">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00CF9183" w14:textId="77777777" w:rsidR="00C444DF" w:rsidRDefault="00C444DF" w:rsidP="00C444DF">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3A058517" w:rsidR="00C444DF" w:rsidRPr="000E2F5B" w:rsidRDefault="00C444DF" w:rsidP="00C444DF">
            <w:pPr>
              <w:pStyle w:val="Sangradetextonormal"/>
              <w:ind w:left="0"/>
              <w:rPr>
                <w:rFonts w:ascii="Arial" w:hAnsi="Arial" w:cs="Arial"/>
                <w:sz w:val="18"/>
                <w:szCs w:val="18"/>
                <w:lang w:val="es-ES"/>
              </w:rPr>
            </w:pPr>
          </w:p>
        </w:tc>
        <w:tc>
          <w:tcPr>
            <w:tcW w:w="4414" w:type="dxa"/>
          </w:tcPr>
          <w:p w14:paraId="7F70F499" w14:textId="41B0A0A3" w:rsidR="00C444DF" w:rsidRDefault="00C444DF" w:rsidP="00C444DF">
            <w:pPr>
              <w:pStyle w:val="Sangradetextonormal"/>
              <w:ind w:left="0"/>
              <w:rPr>
                <w:rFonts w:ascii="Arial" w:hAnsi="Arial" w:cs="Arial"/>
                <w:sz w:val="18"/>
                <w:szCs w:val="18"/>
              </w:rPr>
            </w:pPr>
          </w:p>
          <w:p w14:paraId="300F6302" w14:textId="77777777" w:rsidR="00C444DF" w:rsidRPr="00FA7B6E" w:rsidRDefault="00C444DF" w:rsidP="00C444DF">
            <w:pPr>
              <w:pStyle w:val="Sangradetextonormal"/>
              <w:ind w:left="0"/>
              <w:rPr>
                <w:rFonts w:ascii="Arial" w:hAnsi="Arial" w:cs="Arial"/>
                <w:sz w:val="18"/>
                <w:szCs w:val="18"/>
              </w:rPr>
            </w:pPr>
          </w:p>
          <w:p w14:paraId="7078ADA4" w14:textId="2B6491C9" w:rsidR="00C444DF" w:rsidRPr="00FA7B6E" w:rsidRDefault="00C444DF" w:rsidP="00C444DF">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C444DF" w:rsidRPr="00FA7B6E" w14:paraId="0E847DCF" w14:textId="77777777" w:rsidTr="00AE3929">
        <w:trPr>
          <w:jc w:val="center"/>
        </w:trPr>
        <w:tc>
          <w:tcPr>
            <w:tcW w:w="4414" w:type="dxa"/>
          </w:tcPr>
          <w:p w14:paraId="711D1BEB" w14:textId="77777777" w:rsidR="00C444DF" w:rsidRPr="00FA7B6E" w:rsidRDefault="00C444DF" w:rsidP="00C444DF">
            <w:pPr>
              <w:pStyle w:val="Sangradetextonormal"/>
              <w:ind w:left="0"/>
              <w:rPr>
                <w:rFonts w:ascii="Arial" w:hAnsi="Arial" w:cs="Arial"/>
                <w:b/>
                <w:sz w:val="18"/>
                <w:szCs w:val="18"/>
                <w:lang w:val="es-ES"/>
              </w:rPr>
            </w:pPr>
          </w:p>
          <w:p w14:paraId="04C5048E" w14:textId="1FDC2243" w:rsidR="00C444DF" w:rsidRPr="00FA7B6E" w:rsidRDefault="00C444DF" w:rsidP="00C444DF">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Arnoldo Rodríguez Romo</w:t>
            </w:r>
          </w:p>
          <w:p w14:paraId="154C6A92" w14:textId="77777777" w:rsidR="00C444DF" w:rsidRPr="00FA7B6E" w:rsidRDefault="00C444DF" w:rsidP="00C444DF">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C444DF" w:rsidRPr="00FA7B6E" w:rsidRDefault="00C444DF" w:rsidP="00C444DF">
            <w:pPr>
              <w:pStyle w:val="Sangradetextonormal"/>
              <w:ind w:left="0"/>
              <w:rPr>
                <w:rFonts w:ascii="Arial" w:hAnsi="Arial" w:cs="Arial"/>
                <w:b/>
                <w:sz w:val="18"/>
                <w:szCs w:val="18"/>
                <w:lang w:val="es-ES"/>
              </w:rPr>
            </w:pPr>
          </w:p>
        </w:tc>
        <w:tc>
          <w:tcPr>
            <w:tcW w:w="4414" w:type="dxa"/>
          </w:tcPr>
          <w:p w14:paraId="2FA1123F" w14:textId="77777777" w:rsidR="00C444DF" w:rsidRPr="00FA7B6E" w:rsidRDefault="00C444DF" w:rsidP="00C444DF">
            <w:pPr>
              <w:pStyle w:val="Sangradetextonormal"/>
              <w:ind w:left="0"/>
              <w:jc w:val="center"/>
              <w:rPr>
                <w:rFonts w:ascii="Arial" w:hAnsi="Arial" w:cs="Arial"/>
                <w:sz w:val="18"/>
                <w:szCs w:val="18"/>
              </w:rPr>
            </w:pPr>
          </w:p>
          <w:p w14:paraId="5145BEFF" w14:textId="77777777" w:rsidR="00C444DF" w:rsidRPr="00FA7B6E" w:rsidRDefault="00C444DF" w:rsidP="00C444DF">
            <w:pPr>
              <w:pStyle w:val="Sangradetextonormal"/>
              <w:ind w:left="0"/>
              <w:jc w:val="center"/>
              <w:rPr>
                <w:rFonts w:ascii="Arial" w:hAnsi="Arial" w:cs="Arial"/>
                <w:sz w:val="18"/>
                <w:szCs w:val="18"/>
              </w:rPr>
            </w:pPr>
          </w:p>
          <w:p w14:paraId="590E23E9" w14:textId="7BBD1ABE" w:rsidR="00C444DF" w:rsidRPr="00FA7B6E" w:rsidRDefault="00C444DF" w:rsidP="00C444DF">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A73825">
        <w:trPr>
          <w:trHeight w:val="480"/>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014EE0" w:rsidRPr="008812B8" w14:paraId="7693A3C5" w14:textId="77777777" w:rsidTr="00014EE0">
        <w:tc>
          <w:tcPr>
            <w:tcW w:w="4390" w:type="dxa"/>
            <w:tcBorders>
              <w:top w:val="dotted" w:sz="4" w:space="0" w:color="D9D9D9"/>
              <w:left w:val="dotted" w:sz="4" w:space="0" w:color="D9D9D9"/>
              <w:bottom w:val="dotted" w:sz="4" w:space="0" w:color="D9D9D9"/>
              <w:right w:val="dotted" w:sz="4" w:space="0" w:color="D9D9D9"/>
            </w:tcBorders>
            <w:vAlign w:val="center"/>
          </w:tcPr>
          <w:p w14:paraId="1E6FE048" w14:textId="77777777" w:rsidR="00014EE0" w:rsidRPr="00014EE0" w:rsidRDefault="00014EE0" w:rsidP="004C16B1">
            <w:pPr>
              <w:pStyle w:val="Sangradetextonormal"/>
              <w:ind w:left="0"/>
              <w:rPr>
                <w:rFonts w:ascii="Arial" w:hAnsi="Arial" w:cs="Arial"/>
                <w:b/>
                <w:sz w:val="18"/>
                <w:szCs w:val="18"/>
              </w:rPr>
            </w:pPr>
          </w:p>
          <w:p w14:paraId="44FBE8A5" w14:textId="60FCF67F" w:rsidR="00014EE0" w:rsidRPr="00014EE0" w:rsidRDefault="00014EE0" w:rsidP="004C16B1">
            <w:pPr>
              <w:pStyle w:val="Sangradetextonormal"/>
              <w:ind w:left="0"/>
              <w:rPr>
                <w:rFonts w:ascii="Arial" w:hAnsi="Arial" w:cs="Arial"/>
                <w:sz w:val="18"/>
                <w:szCs w:val="18"/>
              </w:rPr>
            </w:pPr>
            <w:r w:rsidRPr="00014EE0">
              <w:rPr>
                <w:rFonts w:ascii="Arial" w:hAnsi="Arial" w:cs="Arial"/>
                <w:sz w:val="18"/>
                <w:szCs w:val="18"/>
              </w:rPr>
              <w:t xml:space="preserve">C. </w:t>
            </w:r>
            <w:r w:rsidR="00A73825">
              <w:rPr>
                <w:rFonts w:ascii="Arial" w:hAnsi="Arial" w:cs="Arial"/>
                <w:sz w:val="18"/>
                <w:szCs w:val="18"/>
              </w:rPr>
              <w:t>Joaquín Ramírez Alba</w:t>
            </w:r>
          </w:p>
          <w:p w14:paraId="0F18EE84" w14:textId="41C376EA" w:rsidR="00014EE0" w:rsidRPr="00014EE0" w:rsidRDefault="00A73825" w:rsidP="004C16B1">
            <w:pPr>
              <w:pStyle w:val="Sangradetextonormal"/>
              <w:ind w:left="0"/>
              <w:rPr>
                <w:rFonts w:ascii="Arial" w:hAnsi="Arial" w:cs="Arial"/>
                <w:b/>
                <w:sz w:val="18"/>
                <w:szCs w:val="18"/>
              </w:rPr>
            </w:pPr>
            <w:r w:rsidRPr="006C23DC">
              <w:rPr>
                <w:rFonts w:ascii="Arial" w:hAnsi="Arial" w:cs="Arial"/>
                <w:b/>
                <w:bCs/>
                <w:sz w:val="16"/>
                <w:szCs w:val="16"/>
              </w:rPr>
              <w:t>RAMAL ORGANICOS, S.A. DE C.V.</w:t>
            </w:r>
          </w:p>
        </w:tc>
        <w:tc>
          <w:tcPr>
            <w:tcW w:w="4438" w:type="dxa"/>
            <w:tcBorders>
              <w:top w:val="dotted" w:sz="4" w:space="0" w:color="D9D9D9"/>
              <w:left w:val="dotted" w:sz="4" w:space="0" w:color="D9D9D9"/>
              <w:bottom w:val="dotted" w:sz="4" w:space="0" w:color="D9D9D9"/>
              <w:right w:val="dotted" w:sz="4" w:space="0" w:color="D9D9D9"/>
            </w:tcBorders>
          </w:tcPr>
          <w:p w14:paraId="4A82F8FF" w14:textId="77777777" w:rsidR="00014EE0" w:rsidRPr="00014EE0" w:rsidRDefault="00014EE0" w:rsidP="004C16B1">
            <w:pPr>
              <w:pStyle w:val="Sangradetextonormal"/>
              <w:ind w:left="0"/>
              <w:jc w:val="center"/>
              <w:rPr>
                <w:rFonts w:ascii="Arial" w:hAnsi="Arial" w:cs="Arial"/>
                <w:sz w:val="17"/>
                <w:szCs w:val="17"/>
              </w:rPr>
            </w:pPr>
          </w:p>
          <w:p w14:paraId="1D972D93" w14:textId="77777777" w:rsidR="00014EE0" w:rsidRPr="00014EE0" w:rsidRDefault="00014EE0" w:rsidP="00014EE0">
            <w:pPr>
              <w:pStyle w:val="Sangradetextonormal"/>
              <w:ind w:left="0"/>
              <w:jc w:val="center"/>
              <w:rPr>
                <w:rFonts w:ascii="Arial" w:hAnsi="Arial" w:cs="Arial"/>
                <w:sz w:val="17"/>
                <w:szCs w:val="17"/>
              </w:rPr>
            </w:pPr>
          </w:p>
          <w:p w14:paraId="4BBC1933" w14:textId="77777777" w:rsidR="00014EE0" w:rsidRPr="00014EE0" w:rsidRDefault="00014EE0" w:rsidP="004C16B1">
            <w:pPr>
              <w:pStyle w:val="Sangradetextonormal"/>
              <w:ind w:left="0"/>
              <w:jc w:val="center"/>
              <w:rPr>
                <w:rFonts w:ascii="Arial" w:hAnsi="Arial" w:cs="Arial"/>
                <w:sz w:val="17"/>
                <w:szCs w:val="17"/>
              </w:rPr>
            </w:pPr>
            <w:r w:rsidRPr="00014EE0">
              <w:rPr>
                <w:rFonts w:ascii="Arial" w:hAnsi="Arial" w:cs="Arial"/>
                <w:sz w:val="17"/>
                <w:szCs w:val="17"/>
              </w:rPr>
              <w:t>____________________________________</w:t>
            </w:r>
          </w:p>
          <w:p w14:paraId="0A1F873B" w14:textId="77777777" w:rsidR="00014EE0" w:rsidRPr="00014EE0" w:rsidRDefault="00014EE0" w:rsidP="00014EE0">
            <w:pPr>
              <w:pStyle w:val="Sangradetextonormal"/>
              <w:jc w:val="center"/>
              <w:rPr>
                <w:rFonts w:ascii="Arial" w:hAnsi="Arial" w:cs="Arial"/>
                <w:sz w:val="17"/>
                <w:szCs w:val="17"/>
              </w:rPr>
            </w:pPr>
          </w:p>
        </w:tc>
      </w:tr>
    </w:tbl>
    <w:p w14:paraId="42D8DC41" w14:textId="5F674FA0"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7C0CFB7D" w:rsidR="002F51C7" w:rsidRPr="00FF5388" w:rsidRDefault="002F51C7" w:rsidP="002F51C7">
      <w:pPr>
        <w:pStyle w:val="Sangradetextonormal"/>
        <w:ind w:left="0"/>
        <w:jc w:val="both"/>
        <w:rPr>
          <w:rFonts w:ascii="Arial" w:hAnsi="Arial" w:cs="Arial"/>
          <w:sz w:val="18"/>
          <w:szCs w:val="18"/>
        </w:rPr>
      </w:pPr>
      <w:r w:rsidRPr="004C38EC">
        <w:rPr>
          <w:rFonts w:ascii="Arial" w:hAnsi="Arial" w:cs="Arial"/>
          <w:sz w:val="18"/>
          <w:szCs w:val="18"/>
        </w:rPr>
        <w:t xml:space="preserve">Se hace </w:t>
      </w:r>
      <w:r w:rsidRPr="00755CDA">
        <w:rPr>
          <w:rFonts w:ascii="Arial" w:hAnsi="Arial" w:cs="Arial"/>
          <w:sz w:val="18"/>
          <w:szCs w:val="18"/>
        </w:rPr>
        <w:t xml:space="preserve">saber que </w:t>
      </w:r>
      <w:r w:rsidRPr="00F929FD">
        <w:rPr>
          <w:rFonts w:ascii="Arial" w:hAnsi="Arial" w:cs="Arial"/>
          <w:sz w:val="18"/>
          <w:szCs w:val="18"/>
        </w:rPr>
        <w:t xml:space="preserve">la presente acta de notificación de fallo consta </w:t>
      </w:r>
      <w:r w:rsidRPr="00FB7EEF">
        <w:rPr>
          <w:rFonts w:ascii="Arial" w:hAnsi="Arial" w:cs="Arial"/>
          <w:sz w:val="18"/>
          <w:szCs w:val="18"/>
        </w:rPr>
        <w:t xml:space="preserve">de </w:t>
      </w:r>
      <w:r w:rsidR="004F3818">
        <w:rPr>
          <w:rFonts w:ascii="Arial" w:hAnsi="Arial" w:cs="Arial"/>
          <w:b/>
          <w:sz w:val="18"/>
          <w:szCs w:val="18"/>
        </w:rPr>
        <w:t>5</w:t>
      </w:r>
      <w:r w:rsidRPr="00FB7EEF">
        <w:rPr>
          <w:rFonts w:ascii="Arial" w:hAnsi="Arial" w:cs="Arial"/>
          <w:b/>
          <w:sz w:val="18"/>
          <w:szCs w:val="18"/>
        </w:rPr>
        <w:t xml:space="preserve"> páginas</w:t>
      </w:r>
      <w:r w:rsidR="00067E56" w:rsidRPr="00FB7EEF">
        <w:rPr>
          <w:rFonts w:ascii="Arial" w:hAnsi="Arial" w:cs="Arial"/>
          <w:sz w:val="18"/>
          <w:szCs w:val="18"/>
        </w:rPr>
        <w:t>; el Dictamen Técnico, Anexo “1</w:t>
      </w:r>
      <w:r w:rsidRPr="00FB7EEF">
        <w:rPr>
          <w:rFonts w:ascii="Arial" w:hAnsi="Arial" w:cs="Arial"/>
          <w:sz w:val="18"/>
          <w:szCs w:val="18"/>
        </w:rPr>
        <w:t>”</w:t>
      </w:r>
      <w:r w:rsidR="002F6D47" w:rsidRPr="00FB7EEF">
        <w:rPr>
          <w:rFonts w:ascii="Arial" w:hAnsi="Arial" w:cs="Arial"/>
          <w:sz w:val="18"/>
          <w:szCs w:val="18"/>
        </w:rPr>
        <w:t xml:space="preserve"> y Anexo 1.1”</w:t>
      </w:r>
      <w:r w:rsidRPr="00FB7EEF">
        <w:rPr>
          <w:rFonts w:ascii="Arial" w:hAnsi="Arial" w:cs="Arial"/>
          <w:sz w:val="18"/>
          <w:szCs w:val="18"/>
        </w:rPr>
        <w:t xml:space="preserve"> consta de </w:t>
      </w:r>
      <w:r w:rsidR="004F3818">
        <w:rPr>
          <w:rFonts w:ascii="Arial" w:hAnsi="Arial" w:cs="Arial"/>
          <w:b/>
          <w:sz w:val="18"/>
          <w:szCs w:val="18"/>
        </w:rPr>
        <w:t>4</w:t>
      </w:r>
      <w:r w:rsidRPr="00FB7EEF">
        <w:rPr>
          <w:rFonts w:ascii="Arial" w:hAnsi="Arial" w:cs="Arial"/>
          <w:b/>
          <w:sz w:val="18"/>
          <w:szCs w:val="18"/>
        </w:rPr>
        <w:t xml:space="preserve"> páginas</w:t>
      </w:r>
      <w:r w:rsidRPr="00FB7EEF">
        <w:rPr>
          <w:rFonts w:ascii="Arial" w:hAnsi="Arial" w:cs="Arial"/>
          <w:sz w:val="18"/>
          <w:szCs w:val="18"/>
        </w:rPr>
        <w:t>, y el Análisis administrativo</w:t>
      </w:r>
      <w:r w:rsidR="00067E56" w:rsidRPr="00FB7EEF">
        <w:rPr>
          <w:rFonts w:ascii="Arial" w:hAnsi="Arial" w:cs="Arial"/>
          <w:sz w:val="18"/>
          <w:szCs w:val="18"/>
        </w:rPr>
        <w:t xml:space="preserve"> Anexo “2”</w:t>
      </w:r>
      <w:r w:rsidRPr="00FB7EEF">
        <w:rPr>
          <w:rFonts w:ascii="Arial" w:hAnsi="Arial" w:cs="Arial"/>
          <w:sz w:val="18"/>
          <w:szCs w:val="18"/>
        </w:rPr>
        <w:t xml:space="preserve"> consta en </w:t>
      </w:r>
      <w:r w:rsidR="004F3818">
        <w:rPr>
          <w:rFonts w:ascii="Arial" w:hAnsi="Arial" w:cs="Arial"/>
          <w:b/>
          <w:sz w:val="18"/>
          <w:szCs w:val="18"/>
        </w:rPr>
        <w:t>4</w:t>
      </w:r>
      <w:r w:rsidRPr="00FB7EEF">
        <w:rPr>
          <w:rFonts w:ascii="Arial" w:hAnsi="Arial" w:cs="Arial"/>
          <w:b/>
          <w:sz w:val="18"/>
          <w:szCs w:val="18"/>
        </w:rPr>
        <w:t xml:space="preserve"> páginas</w:t>
      </w:r>
      <w:r w:rsidRPr="00FB7EEF">
        <w:rPr>
          <w:rFonts w:ascii="Arial" w:hAnsi="Arial" w:cs="Arial"/>
          <w:sz w:val="18"/>
          <w:szCs w:val="18"/>
        </w:rPr>
        <w:t>. ----------------------------------------------------------------------------------------------------------------------------------------------------------------</w:t>
      </w:r>
      <w:r w:rsidR="004F3818">
        <w:rPr>
          <w:rFonts w:ascii="Arial" w:hAnsi="Arial" w:cs="Arial"/>
          <w:sz w:val="18"/>
          <w:szCs w:val="18"/>
        </w:rPr>
        <w:t>---</w:t>
      </w:r>
    </w:p>
    <w:p w14:paraId="51953D94" w14:textId="640C695C" w:rsidR="001E0896" w:rsidRPr="00C14816" w:rsidRDefault="001E0896" w:rsidP="00E043AE">
      <w:pPr>
        <w:pStyle w:val="Sangradetextonormal"/>
        <w:ind w:left="0"/>
        <w:jc w:val="both"/>
        <w:rPr>
          <w:rFonts w:ascii="Arial" w:hAnsi="Arial" w:cs="Arial"/>
          <w:b/>
          <w:sz w:val="18"/>
          <w:szCs w:val="18"/>
        </w:rPr>
      </w:pPr>
      <w:r w:rsidRPr="00FF5388">
        <w:rPr>
          <w:rFonts w:ascii="Arial" w:hAnsi="Arial" w:cs="Arial"/>
          <w:sz w:val="18"/>
          <w:szCs w:val="18"/>
        </w:rPr>
        <w:t xml:space="preserve">Siendo </w:t>
      </w:r>
      <w:r w:rsidRPr="00A73825">
        <w:rPr>
          <w:rFonts w:ascii="Arial" w:hAnsi="Arial" w:cs="Arial"/>
          <w:sz w:val="18"/>
          <w:szCs w:val="18"/>
        </w:rPr>
        <w:t xml:space="preserve">las </w:t>
      </w:r>
      <w:r w:rsidR="00FE1EB0" w:rsidRPr="00A73825">
        <w:rPr>
          <w:rFonts w:ascii="Arial" w:hAnsi="Arial" w:cs="Arial"/>
          <w:b/>
          <w:sz w:val="18"/>
          <w:szCs w:val="18"/>
        </w:rPr>
        <w:t>1</w:t>
      </w:r>
      <w:r w:rsidR="00C14816" w:rsidRPr="00A73825">
        <w:rPr>
          <w:rFonts w:ascii="Arial" w:hAnsi="Arial" w:cs="Arial"/>
          <w:b/>
          <w:sz w:val="18"/>
          <w:szCs w:val="18"/>
        </w:rPr>
        <w:t>4</w:t>
      </w:r>
      <w:r w:rsidRPr="00A73825">
        <w:rPr>
          <w:rFonts w:ascii="Arial" w:hAnsi="Arial" w:cs="Arial"/>
          <w:b/>
          <w:sz w:val="18"/>
          <w:szCs w:val="18"/>
        </w:rPr>
        <w:t>:</w:t>
      </w:r>
      <w:r w:rsidR="00F929FD" w:rsidRPr="00A73825">
        <w:rPr>
          <w:rFonts w:ascii="Arial" w:hAnsi="Arial" w:cs="Arial"/>
          <w:b/>
          <w:sz w:val="18"/>
          <w:szCs w:val="18"/>
        </w:rPr>
        <w:t>1</w:t>
      </w:r>
      <w:r w:rsidR="004F3818" w:rsidRPr="00A73825">
        <w:rPr>
          <w:rFonts w:ascii="Arial" w:hAnsi="Arial" w:cs="Arial"/>
          <w:b/>
          <w:sz w:val="18"/>
          <w:szCs w:val="18"/>
        </w:rPr>
        <w:t>0</w:t>
      </w:r>
      <w:r w:rsidRPr="00A73825">
        <w:rPr>
          <w:rFonts w:ascii="Arial" w:hAnsi="Arial" w:cs="Arial"/>
          <w:sz w:val="18"/>
          <w:szCs w:val="18"/>
        </w:rPr>
        <w:t xml:space="preserve"> horas</w:t>
      </w:r>
      <w:r w:rsidRPr="000E2F5B">
        <w:rPr>
          <w:rFonts w:ascii="Arial" w:hAnsi="Arial" w:cs="Arial"/>
          <w:sz w:val="18"/>
          <w:szCs w:val="18"/>
        </w:rPr>
        <w:t xml:space="preserve"> del día de su inicio, se da por concluida la presente junta firmando el acta los que en ella intervienen para</w:t>
      </w:r>
      <w:r w:rsidRPr="00FF5388">
        <w:rPr>
          <w:rFonts w:ascii="Arial" w:hAnsi="Arial" w:cs="Arial"/>
          <w:sz w:val="18"/>
          <w:szCs w:val="18"/>
        </w:rPr>
        <w:t xml:space="preserve"> los fines y efectos</w:t>
      </w:r>
      <w:r w:rsidRPr="00342CC6">
        <w:rPr>
          <w:rFonts w:ascii="Arial" w:hAnsi="Arial" w:cs="Arial"/>
          <w:sz w:val="18"/>
          <w:szCs w:val="18"/>
        </w:rPr>
        <w:t xml:space="preserve">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257B231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94E1C" w:rsidRDefault="00894E1C" w:rsidP="004F08CF">
      <w:r>
        <w:separator/>
      </w:r>
    </w:p>
  </w:endnote>
  <w:endnote w:type="continuationSeparator" w:id="0">
    <w:p w14:paraId="7747DE7D" w14:textId="77777777" w:rsidR="00894E1C" w:rsidRDefault="00894E1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10B37E3" w:rsidR="00894E1C" w:rsidRPr="003B7915" w:rsidRDefault="00894E1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019-2024</w:t>
    </w:r>
  </w:p>
  <w:p w14:paraId="300C9066" w14:textId="71617622" w:rsidR="00894E1C" w:rsidRPr="003B7915" w:rsidRDefault="00894E1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7579F">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7579F">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894E1C" w:rsidRPr="003B7915" w:rsidRDefault="00894E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94E1C" w:rsidRDefault="00894E1C" w:rsidP="004F08CF">
      <w:r>
        <w:separator/>
      </w:r>
    </w:p>
  </w:footnote>
  <w:footnote w:type="continuationSeparator" w:id="0">
    <w:p w14:paraId="5766713E" w14:textId="77777777" w:rsidR="00894E1C" w:rsidRDefault="00894E1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894E1C" w:rsidRPr="00400A61" w:rsidRDefault="00894E1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94E1C" w:rsidRPr="003B7915" w14:paraId="68B796FB" w14:textId="77777777" w:rsidTr="00D01779">
      <w:trPr>
        <w:jc w:val="right"/>
      </w:trPr>
      <w:tc>
        <w:tcPr>
          <w:tcW w:w="5260" w:type="dxa"/>
          <w:shd w:val="clear" w:color="auto" w:fill="auto"/>
        </w:tcPr>
        <w:p w14:paraId="499EB5F7" w14:textId="77777777" w:rsidR="00894E1C" w:rsidRPr="003B7915" w:rsidRDefault="00894E1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94E1C" w:rsidRPr="003B7915" w14:paraId="29A72E0C" w14:textId="77777777" w:rsidTr="00D01779">
      <w:trPr>
        <w:jc w:val="right"/>
      </w:trPr>
      <w:tc>
        <w:tcPr>
          <w:tcW w:w="5260" w:type="dxa"/>
          <w:shd w:val="clear" w:color="auto" w:fill="auto"/>
        </w:tcPr>
        <w:p w14:paraId="66280DD2" w14:textId="77777777" w:rsidR="00894E1C" w:rsidRPr="003B7915" w:rsidRDefault="00894E1C" w:rsidP="00D01779">
          <w:pPr>
            <w:jc w:val="center"/>
            <w:rPr>
              <w:rFonts w:ascii="Arial" w:hAnsi="Arial" w:cs="Arial"/>
              <w:b/>
            </w:rPr>
          </w:pPr>
          <w:r w:rsidRPr="003B7915">
            <w:rPr>
              <w:rFonts w:ascii="Arial" w:hAnsi="Arial" w:cs="Arial"/>
              <w:b/>
            </w:rPr>
            <w:t>DIRECCIÓN GENERAL DE FINANZAS</w:t>
          </w:r>
        </w:p>
      </w:tc>
    </w:tr>
    <w:tr w:rsidR="00894E1C" w:rsidRPr="003B7915" w14:paraId="0BFF67D6" w14:textId="77777777" w:rsidTr="00D01779">
      <w:trPr>
        <w:jc w:val="right"/>
      </w:trPr>
      <w:tc>
        <w:tcPr>
          <w:tcW w:w="5260" w:type="dxa"/>
          <w:shd w:val="clear" w:color="auto" w:fill="auto"/>
        </w:tcPr>
        <w:p w14:paraId="0D9E4666" w14:textId="77777777" w:rsidR="00894E1C" w:rsidRPr="003B7915" w:rsidRDefault="00894E1C" w:rsidP="00D01779">
          <w:pPr>
            <w:rPr>
              <w:rFonts w:ascii="Arial" w:hAnsi="Arial" w:cs="Arial"/>
              <w:b/>
              <w:sz w:val="18"/>
              <w:szCs w:val="18"/>
            </w:rPr>
          </w:pPr>
          <w:r w:rsidRPr="003B7915">
            <w:rPr>
              <w:rFonts w:ascii="Arial" w:hAnsi="Arial" w:cs="Arial"/>
              <w:b/>
              <w:sz w:val="18"/>
              <w:szCs w:val="18"/>
            </w:rPr>
            <w:t xml:space="preserve">NOTIFICACIÓN DE FALLO </w:t>
          </w:r>
        </w:p>
      </w:tc>
    </w:tr>
    <w:tr w:rsidR="00894E1C" w:rsidRPr="003B7915" w14:paraId="7496B597" w14:textId="77777777" w:rsidTr="00D01779">
      <w:trPr>
        <w:jc w:val="right"/>
      </w:trPr>
      <w:tc>
        <w:tcPr>
          <w:tcW w:w="5260" w:type="dxa"/>
          <w:shd w:val="clear" w:color="auto" w:fill="auto"/>
        </w:tcPr>
        <w:p w14:paraId="603F39BB" w14:textId="77777777" w:rsidR="00894E1C" w:rsidRPr="003B7915" w:rsidRDefault="00894E1C" w:rsidP="00D01779">
          <w:pPr>
            <w:jc w:val="both"/>
            <w:rPr>
              <w:rFonts w:ascii="Arial" w:hAnsi="Arial" w:cs="Arial"/>
              <w:b/>
              <w:sz w:val="18"/>
              <w:szCs w:val="18"/>
            </w:rPr>
          </w:pPr>
          <w:r w:rsidRPr="004C2660">
            <w:rPr>
              <w:rFonts w:ascii="Arial" w:hAnsi="Arial" w:cs="Arial"/>
              <w:b/>
              <w:sz w:val="18"/>
              <w:szCs w:val="18"/>
            </w:rPr>
            <w:t>LICITACIÓN PÚBLICA NACIONAL</w:t>
          </w:r>
        </w:p>
      </w:tc>
    </w:tr>
    <w:tr w:rsidR="00894E1C" w:rsidRPr="003B7915" w14:paraId="1618B673" w14:textId="77777777" w:rsidTr="00D01779">
      <w:trPr>
        <w:jc w:val="right"/>
      </w:trPr>
      <w:tc>
        <w:tcPr>
          <w:tcW w:w="5260" w:type="dxa"/>
          <w:shd w:val="clear" w:color="auto" w:fill="auto"/>
        </w:tcPr>
        <w:p w14:paraId="54C148F5" w14:textId="4B3F1DFA" w:rsidR="00894E1C" w:rsidRPr="008801F1" w:rsidRDefault="00894E1C"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19-2024</w:t>
          </w:r>
        </w:p>
      </w:tc>
    </w:tr>
    <w:tr w:rsidR="00894E1C" w:rsidRPr="003B7915" w14:paraId="480FE9F7" w14:textId="77777777" w:rsidTr="00D01779">
      <w:trPr>
        <w:jc w:val="right"/>
      </w:trPr>
      <w:tc>
        <w:tcPr>
          <w:tcW w:w="5260" w:type="dxa"/>
          <w:shd w:val="clear" w:color="auto" w:fill="auto"/>
        </w:tcPr>
        <w:p w14:paraId="4D1C0C47" w14:textId="2CF73BD7" w:rsidR="00894E1C" w:rsidRPr="0001778D" w:rsidRDefault="00894E1C" w:rsidP="00ED0E2B">
          <w:pPr>
            <w:jc w:val="both"/>
            <w:rPr>
              <w:rFonts w:ascii="Arial" w:hAnsi="Arial" w:cs="Arial"/>
              <w:b/>
              <w:sz w:val="16"/>
              <w:szCs w:val="16"/>
            </w:rPr>
          </w:pPr>
          <w:r w:rsidRPr="00894E1C">
            <w:rPr>
              <w:rFonts w:ascii="Arial" w:hAnsi="Arial" w:cs="Arial"/>
              <w:b/>
              <w:sz w:val="18"/>
              <w:szCs w:val="18"/>
            </w:rPr>
            <w:t>CONTRATACIÓN DE SERVICIOS DE AIREACIÓN DE PASTO, FERTILIZANTES ORGÁNICOS, SUMINISTRO Y COLOCACIÓN DE ABONOS EN VARIAS ÁREAS DE LA UNIVERSIDAD AUTÓNOMA DE AGUASCALIENTES, DEPTO. DE SERVICIOS GENERALES DGIU</w:t>
          </w:r>
          <w:r w:rsidRPr="00ED0E2B">
            <w:rPr>
              <w:rFonts w:ascii="Arial" w:hAnsi="Arial" w:cs="Arial"/>
              <w:b/>
              <w:sz w:val="18"/>
              <w:szCs w:val="18"/>
            </w:rPr>
            <w:t>.</w:t>
          </w:r>
        </w:p>
      </w:tc>
    </w:tr>
  </w:tbl>
  <w:p w14:paraId="258F9155" w14:textId="77777777" w:rsidR="00894E1C" w:rsidRDefault="00894E1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4EE0"/>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2563"/>
    <w:rsid w:val="00053354"/>
    <w:rsid w:val="0005355C"/>
    <w:rsid w:val="00053E66"/>
    <w:rsid w:val="000541E8"/>
    <w:rsid w:val="00054365"/>
    <w:rsid w:val="00055900"/>
    <w:rsid w:val="000559FB"/>
    <w:rsid w:val="00055DA3"/>
    <w:rsid w:val="000560AC"/>
    <w:rsid w:val="00056ADC"/>
    <w:rsid w:val="00060704"/>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C0A"/>
    <w:rsid w:val="000E2F5B"/>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6C91"/>
    <w:rsid w:val="000F7072"/>
    <w:rsid w:val="00100FF1"/>
    <w:rsid w:val="00101F02"/>
    <w:rsid w:val="00102837"/>
    <w:rsid w:val="00102FE5"/>
    <w:rsid w:val="0010555F"/>
    <w:rsid w:val="00105F46"/>
    <w:rsid w:val="00106169"/>
    <w:rsid w:val="00106ADB"/>
    <w:rsid w:val="0010703C"/>
    <w:rsid w:val="00107720"/>
    <w:rsid w:val="00107DE4"/>
    <w:rsid w:val="001105C6"/>
    <w:rsid w:val="00111C25"/>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3ADF"/>
    <w:rsid w:val="00265430"/>
    <w:rsid w:val="0026691B"/>
    <w:rsid w:val="00266AD4"/>
    <w:rsid w:val="00267219"/>
    <w:rsid w:val="0026770B"/>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43F"/>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344"/>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579F"/>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818"/>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8A9"/>
    <w:rsid w:val="00514A58"/>
    <w:rsid w:val="00514AAC"/>
    <w:rsid w:val="00516569"/>
    <w:rsid w:val="005168C2"/>
    <w:rsid w:val="005205CA"/>
    <w:rsid w:val="005209E0"/>
    <w:rsid w:val="00521B75"/>
    <w:rsid w:val="00522D63"/>
    <w:rsid w:val="0052350F"/>
    <w:rsid w:val="00524B1F"/>
    <w:rsid w:val="00525700"/>
    <w:rsid w:val="005267F7"/>
    <w:rsid w:val="00526DA1"/>
    <w:rsid w:val="0052750A"/>
    <w:rsid w:val="00532C03"/>
    <w:rsid w:val="00532D6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DAA"/>
    <w:rsid w:val="005B7F8A"/>
    <w:rsid w:val="005C1EB3"/>
    <w:rsid w:val="005C2053"/>
    <w:rsid w:val="005C3B70"/>
    <w:rsid w:val="005C3E08"/>
    <w:rsid w:val="005C4674"/>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2F9"/>
    <w:rsid w:val="00615923"/>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23DC"/>
    <w:rsid w:val="006C519D"/>
    <w:rsid w:val="006C5ACA"/>
    <w:rsid w:val="006C5DD4"/>
    <w:rsid w:val="006C61C2"/>
    <w:rsid w:val="006C6383"/>
    <w:rsid w:val="006C6575"/>
    <w:rsid w:val="006C6C08"/>
    <w:rsid w:val="006D2719"/>
    <w:rsid w:val="006D3452"/>
    <w:rsid w:val="006D40AC"/>
    <w:rsid w:val="006D4208"/>
    <w:rsid w:val="006D44AC"/>
    <w:rsid w:val="006D4900"/>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84E"/>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BB0"/>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E5C"/>
    <w:rsid w:val="0084667C"/>
    <w:rsid w:val="00847110"/>
    <w:rsid w:val="00850D33"/>
    <w:rsid w:val="00851CC1"/>
    <w:rsid w:val="0085292B"/>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1C"/>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0F50"/>
    <w:rsid w:val="00A7189B"/>
    <w:rsid w:val="00A71908"/>
    <w:rsid w:val="00A719B9"/>
    <w:rsid w:val="00A725F6"/>
    <w:rsid w:val="00A72AC6"/>
    <w:rsid w:val="00A72B30"/>
    <w:rsid w:val="00A72D0A"/>
    <w:rsid w:val="00A73029"/>
    <w:rsid w:val="00A73825"/>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C06A1"/>
    <w:rsid w:val="00AC0D18"/>
    <w:rsid w:val="00AC1321"/>
    <w:rsid w:val="00AC2986"/>
    <w:rsid w:val="00AC2AFC"/>
    <w:rsid w:val="00AC333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980"/>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5BD1"/>
    <w:rsid w:val="00BC6F82"/>
    <w:rsid w:val="00BC7985"/>
    <w:rsid w:val="00BC79DF"/>
    <w:rsid w:val="00BD0AC9"/>
    <w:rsid w:val="00BD1130"/>
    <w:rsid w:val="00BD3AE5"/>
    <w:rsid w:val="00BD4990"/>
    <w:rsid w:val="00BD75C3"/>
    <w:rsid w:val="00BD7601"/>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FC1"/>
    <w:rsid w:val="00C36221"/>
    <w:rsid w:val="00C36507"/>
    <w:rsid w:val="00C3675B"/>
    <w:rsid w:val="00C36B4B"/>
    <w:rsid w:val="00C41D84"/>
    <w:rsid w:val="00C4275A"/>
    <w:rsid w:val="00C42EA1"/>
    <w:rsid w:val="00C444DF"/>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4F36"/>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6C7F"/>
    <w:rsid w:val="00E47A8F"/>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17FFE"/>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4C32"/>
    <w:rsid w:val="00FA4C54"/>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E2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27429939">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7E7D-A23B-4792-BFBD-910D59CB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3715</Words>
  <Characters>20435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55</cp:revision>
  <cp:lastPrinted>2024-05-28T20:03:00Z</cp:lastPrinted>
  <dcterms:created xsi:type="dcterms:W3CDTF">2024-03-12T18:45:00Z</dcterms:created>
  <dcterms:modified xsi:type="dcterms:W3CDTF">2024-05-28T20:11:00Z</dcterms:modified>
</cp:coreProperties>
</file>