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BA5A" w14:textId="77777777" w:rsidR="00712C05" w:rsidRDefault="00712C05" w:rsidP="001039A3">
      <w:pPr>
        <w:pStyle w:val="Prrafodelista"/>
        <w:rPr>
          <w:lang w:val="es-MX"/>
        </w:rPr>
      </w:pPr>
    </w:p>
    <w:p w14:paraId="2C2C7A10" w14:textId="20AB3B8E" w:rsidR="00002FB2" w:rsidRPr="000F4AE4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="00A37AA5">
        <w:rPr>
          <w:rFonts w:ascii="Arial" w:hAnsi="Arial" w:cs="Arial"/>
          <w:b w:val="0"/>
          <w:sz w:val="18"/>
          <w:szCs w:val="18"/>
          <w:lang w:val="es-MX"/>
        </w:rPr>
        <w:t>C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6A3E25" w:rsidRPr="00D4797C">
        <w:rPr>
          <w:rFonts w:ascii="Arial" w:hAnsi="Arial" w:cs="Arial"/>
          <w:sz w:val="18"/>
          <w:szCs w:val="18"/>
          <w:lang w:val="es-MX"/>
        </w:rPr>
        <w:t>14</w:t>
      </w:r>
      <w:r w:rsidR="00E32607" w:rsidRPr="00D4797C">
        <w:rPr>
          <w:rFonts w:ascii="Arial" w:hAnsi="Arial" w:cs="Arial"/>
          <w:sz w:val="18"/>
          <w:szCs w:val="18"/>
          <w:lang w:val="es-MX"/>
        </w:rPr>
        <w:t>:</w:t>
      </w:r>
      <w:r w:rsidR="005E76D4" w:rsidRPr="00D4797C">
        <w:rPr>
          <w:rFonts w:ascii="Arial" w:hAnsi="Arial" w:cs="Arial"/>
          <w:sz w:val="18"/>
          <w:szCs w:val="18"/>
          <w:lang w:val="es-MX"/>
        </w:rPr>
        <w:t>0</w:t>
      </w:r>
      <w:r w:rsidRPr="00D4797C">
        <w:rPr>
          <w:rFonts w:ascii="Arial" w:hAnsi="Arial" w:cs="Arial"/>
          <w:sz w:val="18"/>
          <w:szCs w:val="18"/>
          <w:lang w:val="es-MX"/>
        </w:rPr>
        <w:t>0 (</w:t>
      </w:r>
      <w:r w:rsidR="006A3E25" w:rsidRPr="00D4797C">
        <w:rPr>
          <w:rFonts w:ascii="Arial" w:hAnsi="Arial" w:cs="Arial"/>
          <w:sz w:val="18"/>
          <w:szCs w:val="18"/>
          <w:lang w:val="es-MX"/>
        </w:rPr>
        <w:t>catorce</w:t>
      </w:r>
      <w:r w:rsidRPr="00D4797C">
        <w:rPr>
          <w:rFonts w:ascii="Arial" w:hAnsi="Arial" w:cs="Arial"/>
          <w:sz w:val="18"/>
          <w:szCs w:val="18"/>
          <w:lang w:val="es-MX"/>
        </w:rPr>
        <w:t>)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D4797C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A37AA5">
        <w:rPr>
          <w:rFonts w:ascii="Arial" w:hAnsi="Arial" w:cs="Arial"/>
          <w:sz w:val="18"/>
          <w:szCs w:val="18"/>
          <w:lang w:val="es-MX"/>
        </w:rPr>
        <w:t>26</w:t>
      </w:r>
      <w:r w:rsidR="001039A3" w:rsidRPr="00D4797C">
        <w:rPr>
          <w:rFonts w:ascii="Arial" w:hAnsi="Arial" w:cs="Arial"/>
          <w:sz w:val="18"/>
          <w:szCs w:val="18"/>
          <w:lang w:val="es-MX"/>
        </w:rPr>
        <w:t xml:space="preserve"> de </w:t>
      </w:r>
      <w:r w:rsidR="00C9087C">
        <w:rPr>
          <w:rFonts w:ascii="Arial" w:hAnsi="Arial" w:cs="Arial"/>
          <w:sz w:val="18"/>
          <w:szCs w:val="18"/>
          <w:lang w:val="es-MX"/>
        </w:rPr>
        <w:t>noviembre</w:t>
      </w:r>
      <w:r w:rsidR="005168C2" w:rsidRPr="00D4797C">
        <w:rPr>
          <w:rFonts w:ascii="Arial" w:hAnsi="Arial" w:cs="Arial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sz w:val="18"/>
          <w:szCs w:val="18"/>
          <w:lang w:val="es-MX"/>
        </w:rPr>
        <w:t>de 20</w:t>
      </w:r>
      <w:r w:rsidR="004E5A42" w:rsidRPr="00D4797C">
        <w:rPr>
          <w:rFonts w:ascii="Arial" w:hAnsi="Arial" w:cs="Arial"/>
          <w:sz w:val="18"/>
          <w:szCs w:val="18"/>
          <w:lang w:val="es-MX"/>
        </w:rPr>
        <w:t>2</w:t>
      </w:r>
      <w:r w:rsidR="00A10F90" w:rsidRPr="00D4797C">
        <w:rPr>
          <w:rFonts w:ascii="Arial" w:hAnsi="Arial" w:cs="Arial"/>
          <w:sz w:val="18"/>
          <w:szCs w:val="18"/>
          <w:lang w:val="es-MX"/>
        </w:rPr>
        <w:t>4</w:t>
      </w:r>
      <w:r w:rsidR="00F2127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conformidad con lo establecido en el 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numeral V</w:t>
      </w:r>
      <w:r w:rsidR="002E08FA" w:rsidRPr="00514702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 w:rsidRPr="0051470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 w:rsidRPr="00514702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514702">
        <w:rPr>
          <w:rFonts w:ascii="Arial" w:hAnsi="Arial" w:cs="Arial"/>
          <w:sz w:val="18"/>
          <w:szCs w:val="18"/>
          <w:lang w:val="es-MX"/>
        </w:rPr>
        <w:t xml:space="preserve"> LPN </w:t>
      </w:r>
      <w:proofErr w:type="spellStart"/>
      <w:r w:rsidRPr="00514702">
        <w:rPr>
          <w:rFonts w:ascii="Arial" w:hAnsi="Arial" w:cs="Arial"/>
          <w:sz w:val="18"/>
          <w:szCs w:val="18"/>
          <w:lang w:val="es-MX"/>
        </w:rPr>
        <w:t>N°</w:t>
      </w:r>
      <w:proofErr w:type="spellEnd"/>
      <w:r w:rsidRPr="00514702">
        <w:rPr>
          <w:rFonts w:ascii="Arial" w:hAnsi="Arial" w:cs="Arial"/>
          <w:sz w:val="18"/>
          <w:szCs w:val="18"/>
          <w:lang w:val="es-MX"/>
        </w:rPr>
        <w:t xml:space="preserve"> E</w:t>
      </w:r>
      <w:r>
        <w:rPr>
          <w:rFonts w:ascii="Arial" w:hAnsi="Arial" w:cs="Arial"/>
          <w:sz w:val="18"/>
          <w:szCs w:val="18"/>
          <w:lang w:val="es-MX"/>
        </w:rPr>
        <w:t>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C9087C">
        <w:rPr>
          <w:rFonts w:ascii="Arial" w:hAnsi="Arial" w:cs="Arial"/>
          <w:sz w:val="18"/>
          <w:szCs w:val="18"/>
          <w:lang w:val="es-MX"/>
        </w:rPr>
        <w:t>4</w:t>
      </w:r>
      <w:r w:rsidR="00A37AA5">
        <w:rPr>
          <w:rFonts w:ascii="Arial" w:hAnsi="Arial" w:cs="Arial"/>
          <w:sz w:val="18"/>
          <w:szCs w:val="18"/>
          <w:lang w:val="es-MX"/>
        </w:rPr>
        <w:t>9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A37AA5" w:rsidRPr="00A37AA5">
        <w:rPr>
          <w:rFonts w:ascii="Arial" w:hAnsi="Arial" w:cs="Arial"/>
          <w:b w:val="0"/>
          <w:sz w:val="18"/>
          <w:szCs w:val="18"/>
          <w:lang w:val="es-MX"/>
        </w:rPr>
        <w:t>Adquisición de Analizador de Hematología, para la Unidad Médico Didáctica del Centro de Ciencias de la Salud, de la Universidad Autónoma de Aguascalientes</w:t>
      </w:r>
      <w:r w:rsidR="001039A3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52521B" w:rsidRPr="0052521B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>(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>realizada con</w:t>
      </w:r>
      <w:r w:rsidR="00BE7819">
        <w:rPr>
          <w:rFonts w:ascii="Arial" w:hAnsi="Arial" w:cs="Arial"/>
          <w:b w:val="0"/>
          <w:sz w:val="18"/>
          <w:szCs w:val="18"/>
          <w:lang w:val="es-MX"/>
        </w:rPr>
        <w:t xml:space="preserve"> Presupuesto del </w:t>
      </w:r>
      <w:r w:rsidR="00DA18D4" w:rsidRPr="00DA18D4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A37AA5" w:rsidRPr="00A37AA5">
        <w:rPr>
          <w:rFonts w:ascii="Arial" w:hAnsi="Arial" w:cs="Arial"/>
          <w:b w:val="0"/>
          <w:i/>
          <w:sz w:val="18"/>
          <w:szCs w:val="18"/>
          <w:lang w:val="es-MX"/>
        </w:rPr>
        <w:t>Fondo Ordinario Estatal, conforme al oficio DGF/DPAF-551/2024</w:t>
      </w:r>
      <w:r w:rsidR="00667F5B" w:rsidRPr="00D4797C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D4797C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de la </w:t>
      </w:r>
      <w:r w:rsidR="00F93EAA" w:rsidRPr="00C9087C">
        <w:rPr>
          <w:rFonts w:ascii="Arial" w:hAnsi="Arial" w:cs="Arial"/>
          <w:b w:val="0"/>
          <w:sz w:val="18"/>
          <w:szCs w:val="18"/>
          <w:lang w:val="es-MX"/>
        </w:rPr>
        <w:t xml:space="preserve">Universidad, </w:t>
      </w:r>
      <w:r w:rsidR="006D6677" w:rsidRPr="00C9087C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 w:rsidRPr="00C908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44186" w:rsidRPr="00C9087C">
        <w:rPr>
          <w:rFonts w:ascii="Arial" w:hAnsi="Arial" w:cs="Arial"/>
          <w:b w:val="0"/>
          <w:sz w:val="18"/>
          <w:szCs w:val="18"/>
          <w:lang w:val="es-MX"/>
        </w:rPr>
        <w:t xml:space="preserve">en la Sala de </w:t>
      </w:r>
      <w:r w:rsidR="004E5A42" w:rsidRPr="00C9087C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C9087C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C908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C908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C9087C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C9087C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C9087C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C908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C9087C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 w:rsidRPr="00C908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 w:rsidRPr="00C908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C9087C">
        <w:rPr>
          <w:rFonts w:ascii="Arial" w:hAnsi="Arial" w:cs="Arial"/>
          <w:b w:val="0"/>
          <w:sz w:val="18"/>
          <w:szCs w:val="18"/>
          <w:lang w:val="es-MX"/>
        </w:rPr>
        <w:t>Ciudad Universitaria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C02C16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servidores públicos autorizados, cuyos nombres y fir</w:t>
      </w:r>
      <w:r w:rsidR="00FD23E0" w:rsidRPr="00D4797C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según lo dispone 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0F4AE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A10F90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D4797C">
        <w:rPr>
          <w:rFonts w:ascii="Arial" w:hAnsi="Arial" w:cs="Arial"/>
          <w:b w:val="0"/>
          <w:sz w:val="18"/>
          <w:szCs w:val="18"/>
          <w:lang w:val="es-MX"/>
        </w:rPr>
        <w:t>---------------------------</w:t>
      </w:r>
      <w:r w:rsidR="002050B8">
        <w:rPr>
          <w:rFonts w:ascii="Arial" w:hAnsi="Arial" w:cs="Arial"/>
          <w:b w:val="0"/>
          <w:sz w:val="18"/>
          <w:szCs w:val="18"/>
          <w:lang w:val="es-MX"/>
        </w:rPr>
        <w:t>-----------------------------------------</w:t>
      </w:r>
      <w:r w:rsidR="00D4797C">
        <w:rPr>
          <w:rFonts w:ascii="Arial" w:hAnsi="Arial" w:cs="Arial"/>
          <w:b w:val="0"/>
          <w:sz w:val="18"/>
          <w:szCs w:val="18"/>
          <w:lang w:val="es-MX"/>
        </w:rPr>
        <w:t>--------------------------</w:t>
      </w:r>
    </w:p>
    <w:p w14:paraId="4153799A" w14:textId="2A879C74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0F4AE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0F4AE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</w:t>
      </w:r>
      <w:r w:rsidRPr="00FB4073">
        <w:rPr>
          <w:rFonts w:ascii="Arial" w:hAnsi="Arial" w:cs="Arial"/>
          <w:b/>
          <w:sz w:val="14"/>
          <w:szCs w:val="14"/>
        </w:rPr>
        <w:t>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 w:rsidRPr="00C9087C">
        <w:rPr>
          <w:sz w:val="16"/>
          <w:szCs w:val="14"/>
          <w:lang w:val="es-ES"/>
        </w:rPr>
        <w:t>--------------</w:t>
      </w:r>
      <w:r w:rsidR="000F4AE4" w:rsidRPr="00C9087C">
        <w:rPr>
          <w:sz w:val="16"/>
          <w:szCs w:val="14"/>
          <w:lang w:val="es-ES"/>
        </w:rPr>
        <w:t>--------------------------</w:t>
      </w:r>
      <w:r w:rsidRPr="00C9087C">
        <w:rPr>
          <w:sz w:val="16"/>
          <w:szCs w:val="14"/>
          <w:lang w:val="es-ES"/>
        </w:rPr>
        <w:t>--------------------------------------------</w:t>
      </w:r>
      <w:r w:rsidR="00C9087C">
        <w:rPr>
          <w:sz w:val="16"/>
          <w:szCs w:val="14"/>
          <w:lang w:val="es-ES"/>
        </w:rPr>
        <w:t>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0F439C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El acto es validado por el </w:t>
      </w:r>
      <w:r w:rsidR="00A10F90">
        <w:rPr>
          <w:rFonts w:ascii="Arial" w:hAnsi="Arial" w:cs="Arial"/>
          <w:color w:val="000000"/>
          <w:sz w:val="18"/>
          <w:szCs w:val="18"/>
        </w:rPr>
        <w:t>Mtro. En F. y</w:t>
      </w:r>
      <w:r w:rsidR="00A10F90" w:rsidRPr="00A10F90">
        <w:rPr>
          <w:rFonts w:ascii="Arial" w:hAnsi="Arial" w:cs="Arial"/>
          <w:color w:val="000000"/>
          <w:sz w:val="18"/>
          <w:szCs w:val="18"/>
        </w:rPr>
        <w:t xml:space="preserve"> N. Jorge Silva Robles</w:t>
      </w:r>
      <w:r w:rsidRPr="008E2C6F">
        <w:rPr>
          <w:rFonts w:ascii="Arial" w:hAnsi="Arial" w:cs="Arial"/>
          <w:color w:val="000000"/>
          <w:sz w:val="18"/>
          <w:szCs w:val="18"/>
        </w:rPr>
        <w:t>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</w:t>
      </w:r>
      <w:r w:rsidR="00A10F90">
        <w:rPr>
          <w:rFonts w:ascii="Arial" w:hAnsi="Arial" w:cs="Arial"/>
          <w:color w:val="000000"/>
          <w:sz w:val="18"/>
          <w:szCs w:val="18"/>
        </w:rPr>
        <w:t xml:space="preserve">Sustituto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de Finanzas</w:t>
      </w:r>
      <w:r w:rsidR="00B2717C">
        <w:rPr>
          <w:rFonts w:ascii="Arial" w:hAnsi="Arial" w:cs="Arial"/>
          <w:color w:val="000000"/>
          <w:sz w:val="18"/>
          <w:szCs w:val="18"/>
        </w:rPr>
        <w:t xml:space="preserve"> y 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3356C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F20C89">
        <w:rPr>
          <w:rFonts w:ascii="Arial" w:hAnsi="Arial" w:cs="Arial"/>
          <w:color w:val="000000"/>
          <w:sz w:val="18"/>
          <w:szCs w:val="18"/>
        </w:rPr>
        <w:t>Aguascalientes y los artículos 5</w:t>
      </w:r>
      <w:r w:rsidR="00F20C89" w:rsidRPr="00F20C89">
        <w:rPr>
          <w:rFonts w:ascii="Arial" w:hAnsi="Arial" w:cs="Arial"/>
          <w:color w:val="000000"/>
          <w:sz w:val="18"/>
          <w:szCs w:val="18"/>
        </w:rPr>
        <w:t>,11 y 12</w:t>
      </w:r>
      <w:r w:rsidR="006D6677" w:rsidRPr="00F20C89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 xml:space="preserve">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248DFAC7" w14:textId="3DFEA2DB" w:rsidR="00C447C1" w:rsidRPr="00E14AC8" w:rsidRDefault="00C9087C" w:rsidP="00C9087C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E07E3E">
        <w:rPr>
          <w:rFonts w:ascii="Arial" w:hAnsi="Arial" w:cs="Arial"/>
          <w:color w:val="000000"/>
          <w:sz w:val="18"/>
          <w:szCs w:val="18"/>
        </w:rPr>
        <w:t>De conformidad con lo establecido en el artículo 57 de la Ley, así como la fracción II del artículo 5 y artículo 31 del Manual Único de Adquisiciones, Arrendamientos y Servicios de la Universidad Autónoma de Aguascalientes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Pr="00E07E3E">
        <w:rPr>
          <w:rFonts w:ascii="Arial" w:hAnsi="Arial" w:cs="Arial"/>
          <w:color w:val="000000"/>
          <w:sz w:val="18"/>
          <w:szCs w:val="18"/>
        </w:rPr>
        <w:t xml:space="preserve">se informa que </w:t>
      </w:r>
      <w:r w:rsidRPr="00E07E3E">
        <w:rPr>
          <w:rFonts w:ascii="Arial" w:hAnsi="Arial" w:cs="Arial"/>
          <w:sz w:val="18"/>
          <w:szCs w:val="18"/>
        </w:rPr>
        <w:t xml:space="preserve">el área requirente en esta licitación es: </w:t>
      </w:r>
      <w:r w:rsidR="00A37AA5">
        <w:rPr>
          <w:rFonts w:ascii="Arial" w:hAnsi="Arial" w:cs="Arial"/>
          <w:bCs/>
          <w:sz w:val="18"/>
          <w:szCs w:val="18"/>
        </w:rPr>
        <w:t>el Dr. en Farm. Sergio Ramírez González,</w:t>
      </w:r>
      <w:r w:rsidR="00A37AA5">
        <w:rPr>
          <w:rFonts w:ascii="Arial" w:hAnsi="Arial" w:cs="Arial"/>
          <w:b/>
          <w:bCs/>
          <w:sz w:val="18"/>
          <w:szCs w:val="18"/>
        </w:rPr>
        <w:t xml:space="preserve"> Decano del Centro de Ciencias de la Salud,</w:t>
      </w:r>
      <w:r w:rsidR="00A37AA5">
        <w:rPr>
          <w:rFonts w:ascii="Arial" w:hAnsi="Arial" w:cs="Arial"/>
          <w:bCs/>
          <w:sz w:val="18"/>
          <w:szCs w:val="18"/>
        </w:rPr>
        <w:t xml:space="preserve"> la Dra. Paulina Andrade Lozano, </w:t>
      </w:r>
      <w:r w:rsidR="00A37AA5">
        <w:rPr>
          <w:rFonts w:ascii="Arial" w:hAnsi="Arial" w:cs="Arial"/>
          <w:b/>
          <w:bCs/>
          <w:sz w:val="18"/>
          <w:szCs w:val="18"/>
        </w:rPr>
        <w:t>Jefa de la Unidad Médico Didáctica</w:t>
      </w:r>
      <w:r w:rsidR="00A37AA5">
        <w:rPr>
          <w:rFonts w:ascii="Arial" w:hAnsi="Arial" w:cs="Arial"/>
          <w:b/>
          <w:sz w:val="18"/>
          <w:szCs w:val="18"/>
        </w:rPr>
        <w:t xml:space="preserve"> </w:t>
      </w:r>
      <w:r w:rsidR="00A37AA5">
        <w:rPr>
          <w:rFonts w:ascii="Arial" w:hAnsi="Arial" w:cs="Arial"/>
          <w:sz w:val="18"/>
          <w:szCs w:val="18"/>
        </w:rPr>
        <w:t>y la M. en A. Claudia Mónica Martínez Esparza,</w:t>
      </w:r>
      <w:r w:rsidR="00A37AA5">
        <w:rPr>
          <w:rFonts w:ascii="Arial" w:hAnsi="Arial" w:cs="Arial"/>
          <w:b/>
          <w:sz w:val="18"/>
          <w:szCs w:val="18"/>
        </w:rPr>
        <w:t xml:space="preserve"> Secretaria Administrativa de la Unidad Médico Didáctica</w:t>
      </w:r>
      <w:r w:rsidRPr="00E07E3E">
        <w:rPr>
          <w:rFonts w:ascii="Arial" w:hAnsi="Arial" w:cs="Arial"/>
          <w:b/>
          <w:sz w:val="18"/>
          <w:szCs w:val="18"/>
        </w:rPr>
        <w:t xml:space="preserve">, </w:t>
      </w:r>
      <w:r w:rsidRPr="00E07E3E">
        <w:rPr>
          <w:rFonts w:ascii="Arial" w:hAnsi="Arial" w:cs="Arial"/>
          <w:bCs/>
          <w:sz w:val="18"/>
          <w:szCs w:val="18"/>
        </w:rPr>
        <w:t xml:space="preserve">quienes </w:t>
      </w:r>
      <w:r w:rsidRPr="00E07E3E">
        <w:rPr>
          <w:rFonts w:ascii="Arial" w:hAnsi="Arial" w:cs="Arial"/>
          <w:sz w:val="18"/>
          <w:szCs w:val="18"/>
        </w:rPr>
        <w:t>realizaron el dictamen técnico en donde consta el análisis y evaluación a la documentación técnica y económica de esta Licitación</w:t>
      </w:r>
      <w:r w:rsidR="00DA18D4">
        <w:rPr>
          <w:rFonts w:ascii="Arial" w:hAnsi="Arial" w:cs="Arial"/>
          <w:sz w:val="18"/>
          <w:szCs w:val="18"/>
        </w:rPr>
        <w:t>, que se agregan a la presente acta como “</w:t>
      </w:r>
      <w:r w:rsidR="00DA18D4" w:rsidRPr="00541D99">
        <w:rPr>
          <w:rFonts w:ascii="Arial" w:hAnsi="Arial" w:cs="Arial"/>
          <w:b/>
          <w:sz w:val="18"/>
          <w:szCs w:val="18"/>
        </w:rPr>
        <w:t>Anexo 1”</w:t>
      </w:r>
      <w:r w:rsidR="00265642">
        <w:rPr>
          <w:rFonts w:ascii="Arial" w:hAnsi="Arial" w:cs="Arial"/>
          <w:b/>
          <w:sz w:val="18"/>
          <w:szCs w:val="18"/>
        </w:rPr>
        <w:t xml:space="preserve"> </w:t>
      </w:r>
      <w:r w:rsidR="00265642" w:rsidRPr="00265642">
        <w:rPr>
          <w:rFonts w:ascii="Arial" w:hAnsi="Arial" w:cs="Arial"/>
          <w:sz w:val="18"/>
          <w:szCs w:val="18"/>
        </w:rPr>
        <w:t>y</w:t>
      </w:r>
      <w:r w:rsidR="00265642">
        <w:rPr>
          <w:rFonts w:ascii="Arial" w:hAnsi="Arial" w:cs="Arial"/>
          <w:b/>
          <w:sz w:val="18"/>
          <w:szCs w:val="18"/>
        </w:rPr>
        <w:t xml:space="preserve"> Anexo “1.1”.</w:t>
      </w:r>
      <w:r w:rsidR="00687245" w:rsidRPr="00687245">
        <w:rPr>
          <w:rFonts w:ascii="Arial" w:hAnsi="Arial" w:cs="Arial"/>
          <w:sz w:val="18"/>
          <w:szCs w:val="18"/>
        </w:rPr>
        <w:t xml:space="preserve"> </w:t>
      </w:r>
      <w:r w:rsidR="00687245" w:rsidRPr="00E57C80">
        <w:rPr>
          <w:rFonts w:ascii="Arial" w:hAnsi="Arial" w:cs="Arial"/>
          <w:sz w:val="18"/>
          <w:szCs w:val="18"/>
        </w:rPr>
        <w:t xml:space="preserve">Asimismo, se hace constar que la documentación administrativa presentada </w:t>
      </w:r>
      <w:r w:rsidR="00B2717C">
        <w:rPr>
          <w:rFonts w:ascii="Arial" w:hAnsi="Arial" w:cs="Arial"/>
          <w:sz w:val="18"/>
          <w:szCs w:val="18"/>
        </w:rPr>
        <w:t xml:space="preserve">y la revisión correspondiente por parte de la </w:t>
      </w:r>
      <w:r w:rsidR="00B2717C" w:rsidRPr="000F4AE4">
        <w:rPr>
          <w:rFonts w:ascii="Arial" w:hAnsi="Arial" w:cs="Arial"/>
          <w:b/>
          <w:sz w:val="18"/>
          <w:szCs w:val="18"/>
        </w:rPr>
        <w:t>Dirección General de Finanzas</w:t>
      </w:r>
      <w:r w:rsidR="00B2717C">
        <w:rPr>
          <w:rFonts w:ascii="Arial" w:hAnsi="Arial" w:cs="Arial"/>
          <w:sz w:val="18"/>
          <w:szCs w:val="18"/>
        </w:rPr>
        <w:t xml:space="preserve">, a través de su titular el </w:t>
      </w:r>
      <w:r w:rsidR="00A10F90" w:rsidRPr="00A10F90">
        <w:rPr>
          <w:rFonts w:ascii="Arial" w:hAnsi="Arial" w:cs="Arial"/>
          <w:sz w:val="18"/>
          <w:szCs w:val="18"/>
        </w:rPr>
        <w:t>Mtro. En F. y N. Jorge Silva Robles</w:t>
      </w:r>
      <w:r w:rsidR="00687245" w:rsidRPr="00E57C80">
        <w:rPr>
          <w:rFonts w:ascii="Arial" w:hAnsi="Arial" w:cs="Arial"/>
          <w:sz w:val="18"/>
          <w:szCs w:val="18"/>
        </w:rPr>
        <w:t>,</w:t>
      </w:r>
      <w:r w:rsidR="00B2717C">
        <w:rPr>
          <w:rFonts w:ascii="Arial" w:hAnsi="Arial" w:cs="Arial"/>
          <w:sz w:val="18"/>
          <w:szCs w:val="18"/>
        </w:rPr>
        <w:t xml:space="preserve"> el </w:t>
      </w:r>
      <w:r w:rsidR="00B2717C" w:rsidRPr="000F4AE4">
        <w:rPr>
          <w:rFonts w:ascii="Arial" w:hAnsi="Arial" w:cs="Arial"/>
          <w:b/>
          <w:sz w:val="18"/>
          <w:szCs w:val="18"/>
        </w:rPr>
        <w:t>Departamento de Compras</w:t>
      </w:r>
      <w:r w:rsidR="00B2717C">
        <w:rPr>
          <w:rFonts w:ascii="Arial" w:hAnsi="Arial" w:cs="Arial"/>
          <w:sz w:val="18"/>
          <w:szCs w:val="18"/>
        </w:rPr>
        <w:t xml:space="preserve">, </w:t>
      </w:r>
      <w:r w:rsidR="00B2717C" w:rsidRPr="00A10F90">
        <w:rPr>
          <w:rFonts w:ascii="Arial" w:hAnsi="Arial" w:cs="Arial"/>
          <w:sz w:val="18"/>
          <w:szCs w:val="18"/>
        </w:rPr>
        <w:t>la M. en A.P. Beatriz Elizabeth Rivera de Loera</w:t>
      </w:r>
      <w:r w:rsidR="00B2717C" w:rsidRPr="00BE7819">
        <w:rPr>
          <w:rFonts w:ascii="Arial" w:hAnsi="Arial" w:cs="Arial"/>
          <w:b/>
          <w:sz w:val="18"/>
          <w:szCs w:val="18"/>
        </w:rPr>
        <w:t xml:space="preserve"> </w:t>
      </w:r>
      <w:r w:rsidR="00B2717C" w:rsidRPr="00A2131C">
        <w:rPr>
          <w:rFonts w:ascii="Arial" w:hAnsi="Arial" w:cs="Arial"/>
          <w:sz w:val="18"/>
          <w:szCs w:val="18"/>
        </w:rPr>
        <w:t>y la</w:t>
      </w:r>
      <w:r w:rsidR="00B2717C" w:rsidRPr="000F4AE4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="00A10F90" w:rsidRPr="00A10F90">
        <w:rPr>
          <w:rFonts w:ascii="Arial" w:hAnsi="Arial" w:cs="Arial"/>
          <w:sz w:val="18"/>
          <w:szCs w:val="18"/>
        </w:rPr>
        <w:t>Lic.</w:t>
      </w:r>
      <w:r w:rsidR="00B2717C" w:rsidRPr="00A10F90">
        <w:rPr>
          <w:rFonts w:ascii="Arial" w:hAnsi="Arial" w:cs="Arial"/>
          <w:sz w:val="18"/>
          <w:szCs w:val="18"/>
        </w:rPr>
        <w:t xml:space="preserve"> </w:t>
      </w:r>
      <w:r w:rsidR="00A10F90" w:rsidRPr="00A10F90">
        <w:rPr>
          <w:rFonts w:ascii="Arial" w:hAnsi="Arial" w:cs="Arial"/>
          <w:sz w:val="18"/>
          <w:szCs w:val="18"/>
        </w:rPr>
        <w:t xml:space="preserve">Gabriela del </w:t>
      </w:r>
      <w:r w:rsidR="00A10F90" w:rsidRPr="00E14AC8">
        <w:rPr>
          <w:rFonts w:ascii="Arial" w:hAnsi="Arial" w:cs="Arial"/>
          <w:sz w:val="18"/>
          <w:szCs w:val="18"/>
        </w:rPr>
        <w:t>Socorro Muñoz Vera</w:t>
      </w:r>
      <w:r w:rsidR="00B2717C" w:rsidRPr="00E14AC8">
        <w:rPr>
          <w:rFonts w:ascii="Arial" w:hAnsi="Arial" w:cs="Arial"/>
          <w:sz w:val="18"/>
          <w:szCs w:val="18"/>
        </w:rPr>
        <w:t xml:space="preserve">, se </w:t>
      </w:r>
      <w:r w:rsidR="00687245" w:rsidRPr="00E14AC8">
        <w:rPr>
          <w:rFonts w:ascii="Arial" w:hAnsi="Arial" w:cs="Arial"/>
          <w:sz w:val="18"/>
          <w:szCs w:val="18"/>
        </w:rPr>
        <w:t xml:space="preserve">hace constar en el </w:t>
      </w:r>
      <w:r w:rsidR="00687245" w:rsidRPr="00E14AC8">
        <w:rPr>
          <w:rFonts w:ascii="Arial" w:hAnsi="Arial" w:cs="Arial"/>
          <w:b/>
          <w:sz w:val="18"/>
          <w:szCs w:val="18"/>
        </w:rPr>
        <w:t>Anexo “2</w:t>
      </w:r>
      <w:r w:rsidR="00B2717C" w:rsidRPr="00E14AC8">
        <w:rPr>
          <w:rFonts w:ascii="Arial" w:hAnsi="Arial" w:cs="Arial"/>
          <w:b/>
          <w:sz w:val="18"/>
          <w:szCs w:val="18"/>
        </w:rPr>
        <w:t xml:space="preserve">”, </w:t>
      </w:r>
      <w:r w:rsidR="00B2717C" w:rsidRPr="00E14AC8">
        <w:rPr>
          <w:rFonts w:ascii="Arial" w:hAnsi="Arial" w:cs="Arial"/>
          <w:sz w:val="18"/>
          <w:szCs w:val="18"/>
        </w:rPr>
        <w:t>de la presente acta</w:t>
      </w:r>
      <w:r w:rsidR="00687245" w:rsidRPr="00E14AC8">
        <w:rPr>
          <w:rFonts w:ascii="Arial" w:hAnsi="Arial" w:cs="Arial"/>
          <w:sz w:val="18"/>
          <w:szCs w:val="18"/>
        </w:rPr>
        <w:t xml:space="preserve">. </w:t>
      </w:r>
      <w:r w:rsidR="00BC656D" w:rsidRPr="00E14AC8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</w:t>
      </w:r>
      <w:r w:rsidR="00A37AA5">
        <w:rPr>
          <w:rFonts w:ascii="Arial" w:hAnsi="Arial" w:cs="Arial"/>
          <w:sz w:val="18"/>
          <w:szCs w:val="18"/>
        </w:rPr>
        <w:t xml:space="preserve">------------------- </w:t>
      </w:r>
    </w:p>
    <w:p w14:paraId="13BB432F" w14:textId="1FF0C972" w:rsidR="00C9087C" w:rsidRDefault="00C9087C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15EA3AC" w14:textId="5D84927B" w:rsidR="003C256B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A37AA5">
        <w:rPr>
          <w:rFonts w:ascii="Arial" w:hAnsi="Arial" w:cs="Arial"/>
          <w:sz w:val="18"/>
          <w:szCs w:val="18"/>
        </w:rPr>
        <w:t xml:space="preserve"> 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  <w:r w:rsidR="00F824C0">
        <w:rPr>
          <w:rFonts w:ascii="Arial" w:hAnsi="Arial" w:cs="Arial"/>
          <w:sz w:val="18"/>
          <w:szCs w:val="18"/>
        </w:rPr>
        <w:t>-</w:t>
      </w:r>
    </w:p>
    <w:p w14:paraId="7B7C2773" w14:textId="3A3BC3FC" w:rsidR="003C256B" w:rsidRDefault="003C256B" w:rsidP="003C256B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B1422E6" w14:textId="66A5A372" w:rsidR="00BE7819" w:rsidRPr="003E788A" w:rsidRDefault="00C447C1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684AD5A" w14:textId="74B9A059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A37AA5" w:rsidRPr="00A37AA5">
        <w:rPr>
          <w:rFonts w:ascii="Arial" w:hAnsi="Arial" w:cs="Arial"/>
          <w:b/>
          <w:sz w:val="18"/>
          <w:szCs w:val="18"/>
        </w:rPr>
        <w:t xml:space="preserve">14 de noviembre </w:t>
      </w:r>
      <w:r w:rsidR="00B84669" w:rsidRPr="00B84669">
        <w:rPr>
          <w:rFonts w:ascii="Arial" w:hAnsi="Arial" w:cs="Arial"/>
          <w:b/>
          <w:sz w:val="18"/>
          <w:szCs w:val="18"/>
        </w:rPr>
        <w:t>de 2024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 xml:space="preserve"> , así como en el Departamento de Compras de la Dirección General de Finanzas, Ciudad Universitaria.--------------------------------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</w:t>
      </w:r>
      <w:r w:rsidR="00A37AA5">
        <w:rPr>
          <w:rFonts w:ascii="Arial" w:hAnsi="Arial" w:cs="Arial"/>
          <w:sz w:val="18"/>
          <w:szCs w:val="18"/>
        </w:rPr>
        <w:t>-</w:t>
      </w:r>
      <w:r w:rsidR="00C9087C">
        <w:rPr>
          <w:rFonts w:ascii="Arial" w:hAnsi="Arial" w:cs="Arial"/>
          <w:sz w:val="18"/>
          <w:szCs w:val="18"/>
        </w:rPr>
        <w:t xml:space="preserve"> </w:t>
      </w:r>
    </w:p>
    <w:p w14:paraId="497A2C66" w14:textId="3C072F03" w:rsidR="00BE7819" w:rsidRPr="004C5D14" w:rsidRDefault="003C256B" w:rsidP="00265642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BE7819" w:rsidRPr="00A2131C">
        <w:rPr>
          <w:rFonts w:ascii="Arial" w:hAnsi="Arial" w:cs="Arial"/>
          <w:sz w:val="18"/>
          <w:szCs w:val="18"/>
          <w:lang w:val="es-MX"/>
        </w:rPr>
        <w:t xml:space="preserve">. </w:t>
      </w:r>
      <w:r w:rsidR="00BE7819" w:rsidRPr="00A2131C">
        <w:rPr>
          <w:rFonts w:ascii="Arial" w:hAnsi="Arial" w:cs="Arial"/>
          <w:sz w:val="18"/>
          <w:szCs w:val="18"/>
        </w:rPr>
        <w:t xml:space="preserve">El día </w:t>
      </w:r>
      <w:r w:rsidR="00A37AA5" w:rsidRPr="00A37AA5">
        <w:rPr>
          <w:rFonts w:ascii="Arial" w:hAnsi="Arial" w:cs="Arial"/>
          <w:b/>
          <w:sz w:val="18"/>
          <w:szCs w:val="18"/>
        </w:rPr>
        <w:t xml:space="preserve">19 de noviembre </w:t>
      </w:r>
      <w:r w:rsidR="00B84669" w:rsidRPr="00B84669">
        <w:rPr>
          <w:rFonts w:ascii="Arial" w:hAnsi="Arial" w:cs="Arial"/>
          <w:b/>
          <w:sz w:val="18"/>
          <w:szCs w:val="18"/>
        </w:rPr>
        <w:t>de 2024</w:t>
      </w:r>
      <w:r w:rsidR="00BE7819" w:rsidRPr="00A2131C">
        <w:rPr>
          <w:rFonts w:ascii="Arial" w:hAnsi="Arial" w:cs="Arial"/>
          <w:b/>
          <w:sz w:val="18"/>
          <w:szCs w:val="18"/>
        </w:rPr>
        <w:t xml:space="preserve">, </w:t>
      </w:r>
      <w:r w:rsidR="00BE7819" w:rsidRPr="00A2131C">
        <w:rPr>
          <w:rFonts w:ascii="Arial" w:hAnsi="Arial" w:cs="Arial"/>
          <w:sz w:val="18"/>
          <w:szCs w:val="18"/>
        </w:rPr>
        <w:t>a las 1</w:t>
      </w:r>
      <w:r w:rsidR="00A37AA5">
        <w:rPr>
          <w:rFonts w:ascii="Arial" w:hAnsi="Arial" w:cs="Arial"/>
          <w:sz w:val="18"/>
          <w:szCs w:val="18"/>
        </w:rPr>
        <w:t>2</w:t>
      </w:r>
      <w:r w:rsidR="00B84669">
        <w:rPr>
          <w:rFonts w:ascii="Arial" w:hAnsi="Arial" w:cs="Arial"/>
          <w:sz w:val="18"/>
          <w:szCs w:val="18"/>
        </w:rPr>
        <w:t>:</w:t>
      </w:r>
      <w:r w:rsidR="00A37AA5">
        <w:rPr>
          <w:rFonts w:ascii="Arial" w:hAnsi="Arial" w:cs="Arial"/>
          <w:sz w:val="18"/>
          <w:szCs w:val="18"/>
        </w:rPr>
        <w:t>0</w:t>
      </w:r>
      <w:r w:rsidR="00B84669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B84669">
        <w:rPr>
          <w:rFonts w:ascii="Arial" w:hAnsi="Arial" w:cs="Arial"/>
          <w:sz w:val="18"/>
          <w:szCs w:val="18"/>
        </w:rPr>
        <w:t>hrs</w:t>
      </w:r>
      <w:proofErr w:type="spellEnd"/>
      <w:r w:rsidR="00BE7819" w:rsidRPr="00A2131C">
        <w:rPr>
          <w:rFonts w:ascii="Arial" w:hAnsi="Arial" w:cs="Arial"/>
          <w:sz w:val="18"/>
          <w:szCs w:val="18"/>
        </w:rPr>
        <w:t xml:space="preserve">, </w:t>
      </w:r>
      <w:r w:rsidR="00C9087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A37AA5" w:rsidRPr="00B204E9">
        <w:rPr>
          <w:rFonts w:ascii="Arial" w:hAnsi="Arial" w:cs="Arial"/>
          <w:sz w:val="18"/>
          <w:szCs w:val="18"/>
        </w:rPr>
        <w:t>en la cual se recibieron preguntas y manifi</w:t>
      </w:r>
      <w:r w:rsidR="00A37AA5">
        <w:rPr>
          <w:rFonts w:ascii="Arial" w:hAnsi="Arial" w:cs="Arial"/>
          <w:sz w:val="18"/>
          <w:szCs w:val="18"/>
        </w:rPr>
        <w:t xml:space="preserve">esto de interés por parte de la </w:t>
      </w:r>
      <w:r w:rsidR="00A37AA5" w:rsidRPr="00C2437D">
        <w:rPr>
          <w:rFonts w:ascii="Arial" w:hAnsi="Arial" w:cs="Arial"/>
          <w:sz w:val="18"/>
          <w:szCs w:val="18"/>
        </w:rPr>
        <w:t xml:space="preserve">empresa </w:t>
      </w:r>
      <w:r w:rsidR="00A37AA5" w:rsidRPr="00C2437D">
        <w:rPr>
          <w:rFonts w:ascii="Arial" w:hAnsi="Arial" w:cs="Arial"/>
          <w:sz w:val="16"/>
          <w:szCs w:val="16"/>
          <w:lang w:val="es-MX"/>
        </w:rPr>
        <w:t xml:space="preserve">ABBOTT LABORATORIES DE MEXICO, S.A. DE C.V., </w:t>
      </w:r>
      <w:r w:rsidR="00A37AA5" w:rsidRPr="00C2437D">
        <w:rPr>
          <w:rFonts w:ascii="Arial" w:hAnsi="Arial" w:cs="Arial"/>
          <w:sz w:val="18"/>
          <w:szCs w:val="18"/>
        </w:rPr>
        <w:t>así mismo se hizo constar que, por parte de la convocante se realizaron aclaraciones a la convocatoria</w:t>
      </w:r>
      <w:r w:rsidR="00BE7819" w:rsidRPr="00C2437D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 w:rsidRPr="00C2437D">
        <w:rPr>
          <w:rFonts w:ascii="Arial" w:hAnsi="Arial" w:cs="Arial"/>
          <w:sz w:val="18"/>
          <w:szCs w:val="18"/>
        </w:rPr>
        <w:t>--</w:t>
      </w:r>
      <w:r w:rsidR="00265642" w:rsidRPr="00C2437D">
        <w:rPr>
          <w:rFonts w:ascii="Arial" w:hAnsi="Arial" w:cs="Arial"/>
          <w:sz w:val="18"/>
          <w:szCs w:val="18"/>
        </w:rPr>
        <w:t>------------</w:t>
      </w:r>
    </w:p>
    <w:p w14:paraId="35033720" w14:textId="5C81B26B" w:rsidR="00EF4299" w:rsidRDefault="003C256B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4C5D14">
        <w:rPr>
          <w:rFonts w:ascii="Arial" w:hAnsi="Arial" w:cs="Arial"/>
          <w:color w:val="000000"/>
          <w:sz w:val="18"/>
          <w:szCs w:val="18"/>
        </w:rPr>
        <w:t xml:space="preserve">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D23537" w:rsidRPr="00D23537">
        <w:rPr>
          <w:rFonts w:ascii="Arial" w:hAnsi="Arial" w:cs="Arial"/>
          <w:b/>
          <w:sz w:val="18"/>
          <w:szCs w:val="18"/>
        </w:rPr>
        <w:t xml:space="preserve">25 de noviembre </w:t>
      </w:r>
      <w:r w:rsidRPr="003C256B">
        <w:rPr>
          <w:rFonts w:ascii="Arial" w:hAnsi="Arial" w:cs="Arial"/>
          <w:b/>
          <w:sz w:val="18"/>
          <w:szCs w:val="18"/>
        </w:rPr>
        <w:t>de 2024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D23537">
        <w:rPr>
          <w:rFonts w:ascii="Arial" w:hAnsi="Arial" w:cs="Arial"/>
          <w:b/>
          <w:sz w:val="18"/>
          <w:szCs w:val="18"/>
        </w:rPr>
        <w:t>2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B204E9">
        <w:rPr>
          <w:rFonts w:ascii="Arial" w:hAnsi="Arial" w:cs="Arial"/>
          <w:b/>
          <w:sz w:val="18"/>
          <w:szCs w:val="18"/>
        </w:rPr>
        <w:t>d</w:t>
      </w:r>
      <w:r w:rsidR="00D23537">
        <w:rPr>
          <w:rFonts w:ascii="Arial" w:hAnsi="Arial" w:cs="Arial"/>
          <w:b/>
          <w:sz w:val="18"/>
          <w:szCs w:val="18"/>
        </w:rPr>
        <w:t>oce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F90DEF" w:rsidRPr="00DB74BC">
        <w:rPr>
          <w:rFonts w:ascii="Arial" w:hAnsi="Arial" w:cs="Arial"/>
          <w:b/>
          <w:sz w:val="18"/>
          <w:szCs w:val="18"/>
        </w:rPr>
        <w:t>0</w:t>
      </w:r>
      <w:r w:rsidR="00D23537">
        <w:rPr>
          <w:rFonts w:ascii="Arial" w:hAnsi="Arial" w:cs="Arial"/>
          <w:b/>
          <w:sz w:val="18"/>
          <w:szCs w:val="18"/>
        </w:rPr>
        <w:t>1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 (</w:t>
      </w:r>
      <w:r w:rsidR="00D23537">
        <w:rPr>
          <w:rFonts w:ascii="Arial" w:hAnsi="Arial" w:cs="Arial"/>
          <w:b/>
          <w:sz w:val="18"/>
          <w:szCs w:val="18"/>
        </w:rPr>
        <w:t>una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) </w:t>
      </w:r>
      <w:r w:rsidR="00A31430" w:rsidRPr="00DB74BC">
        <w:rPr>
          <w:rFonts w:ascii="Arial" w:hAnsi="Arial" w:cs="Arial"/>
          <w:b/>
          <w:sz w:val="18"/>
          <w:szCs w:val="18"/>
        </w:rPr>
        <w:t>propuesta</w:t>
      </w:r>
      <w:r w:rsidR="009606F0" w:rsidRPr="00DB74BC">
        <w:rPr>
          <w:rFonts w:ascii="Arial" w:hAnsi="Arial" w:cs="Arial"/>
          <w:sz w:val="18"/>
          <w:szCs w:val="18"/>
        </w:rPr>
        <w:t xml:space="preserve">, </w:t>
      </w:r>
      <w:r w:rsidR="00B45AE0" w:rsidRPr="00DB74BC">
        <w:rPr>
          <w:rFonts w:ascii="Arial" w:hAnsi="Arial" w:cs="Arial"/>
          <w:color w:val="000000"/>
          <w:sz w:val="18"/>
          <w:szCs w:val="18"/>
        </w:rPr>
        <w:t>presentada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FE4064">
        <w:rPr>
          <w:rFonts w:ascii="Arial" w:hAnsi="Arial" w:cs="Arial"/>
          <w:color w:val="000000"/>
          <w:sz w:val="18"/>
          <w:szCs w:val="18"/>
        </w:rPr>
        <w:t xml:space="preserve">tiempo </w:t>
      </w:r>
      <w:r w:rsidR="00A668B7">
        <w:rPr>
          <w:rFonts w:ascii="Arial" w:hAnsi="Arial" w:cs="Arial"/>
          <w:color w:val="000000"/>
          <w:sz w:val="18"/>
          <w:szCs w:val="18"/>
        </w:rPr>
        <w:t xml:space="preserve">y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forma por </w:t>
      </w:r>
      <w:r w:rsidR="00D23537">
        <w:rPr>
          <w:rFonts w:ascii="Arial" w:hAnsi="Arial" w:cs="Arial"/>
          <w:color w:val="000000"/>
          <w:sz w:val="18"/>
          <w:szCs w:val="18"/>
        </w:rPr>
        <w:t>el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A31430">
        <w:rPr>
          <w:rFonts w:ascii="Arial" w:hAnsi="Arial" w:cs="Arial"/>
          <w:color w:val="000000"/>
          <w:sz w:val="18"/>
          <w:szCs w:val="18"/>
        </w:rPr>
        <w:t>spondiente licitante, siendo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>:</w:t>
      </w:r>
      <w:r w:rsidR="00EF4299">
        <w:rPr>
          <w:rFonts w:ascii="Arial" w:hAnsi="Arial" w:cs="Arial"/>
          <w:color w:val="000000"/>
          <w:sz w:val="18"/>
          <w:szCs w:val="18"/>
        </w:rPr>
        <w:t xml:space="preserve"> ---------------</w:t>
      </w:r>
      <w:r w:rsidR="00C9087C">
        <w:rPr>
          <w:rFonts w:ascii="Arial" w:hAnsi="Arial" w:cs="Arial"/>
          <w:color w:val="000000"/>
          <w:sz w:val="18"/>
          <w:szCs w:val="18"/>
        </w:rPr>
        <w:t>-</w:t>
      </w:r>
      <w:r w:rsidR="00D23537">
        <w:rPr>
          <w:rFonts w:ascii="Arial" w:hAnsi="Arial" w:cs="Arial"/>
          <w:color w:val="000000"/>
          <w:sz w:val="18"/>
          <w:szCs w:val="18"/>
        </w:rPr>
        <w:t>---</w:t>
      </w:r>
    </w:p>
    <w:p w14:paraId="4C586A03" w14:textId="4226688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</w:t>
      </w:r>
      <w:r w:rsidR="00A668B7">
        <w:rPr>
          <w:rFonts w:ascii="Arial" w:hAnsi="Arial" w:cs="Arial"/>
          <w:sz w:val="18"/>
          <w:szCs w:val="18"/>
        </w:rPr>
        <w:t>-------------</w:t>
      </w:r>
      <w:r w:rsidR="00EF4299">
        <w:rPr>
          <w:rFonts w:ascii="Arial" w:hAnsi="Arial" w:cs="Arial"/>
          <w:sz w:val="18"/>
          <w:szCs w:val="18"/>
        </w:rPr>
        <w:t>--</w:t>
      </w:r>
    </w:p>
    <w:tbl>
      <w:tblPr>
        <w:tblW w:w="49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090"/>
      </w:tblGrid>
      <w:tr w:rsidR="008F0AC0" w:rsidRPr="00605679" w14:paraId="386C6724" w14:textId="77777777" w:rsidTr="008F098C">
        <w:trPr>
          <w:trHeight w:val="293"/>
        </w:trPr>
        <w:tc>
          <w:tcPr>
            <w:tcW w:w="393" w:type="pct"/>
            <w:shd w:val="clear" w:color="auto" w:fill="D9D9D9"/>
            <w:noWrap/>
            <w:hideMark/>
          </w:tcPr>
          <w:p w14:paraId="7C64F432" w14:textId="77777777" w:rsidR="008F0AC0" w:rsidRPr="004C0485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7" w:type="pct"/>
            <w:shd w:val="clear" w:color="auto" w:fill="D9D9D9"/>
            <w:noWrap/>
            <w:vAlign w:val="center"/>
            <w:hideMark/>
          </w:tcPr>
          <w:p w14:paraId="47F90CC9" w14:textId="77777777" w:rsidR="008F0AC0" w:rsidRPr="00605679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485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C9087C" w:rsidRPr="00605679" w14:paraId="78A7355E" w14:textId="77777777" w:rsidTr="008F098C">
        <w:trPr>
          <w:trHeight w:val="293"/>
        </w:trPr>
        <w:tc>
          <w:tcPr>
            <w:tcW w:w="393" w:type="pct"/>
            <w:noWrap/>
            <w:vAlign w:val="center"/>
            <w:hideMark/>
          </w:tcPr>
          <w:p w14:paraId="31BDAE0A" w14:textId="77777777" w:rsidR="00C9087C" w:rsidRPr="00605679" w:rsidRDefault="00C9087C" w:rsidP="00C908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7" w:type="pct"/>
            <w:noWrap/>
            <w:vAlign w:val="center"/>
          </w:tcPr>
          <w:p w14:paraId="54CA86EE" w14:textId="10D77F35" w:rsidR="00C9087C" w:rsidRPr="004C0485" w:rsidRDefault="00D23537" w:rsidP="00C9087C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23537">
              <w:rPr>
                <w:rFonts w:ascii="Arial" w:hAnsi="Arial" w:cs="Arial"/>
                <w:b/>
                <w:sz w:val="18"/>
                <w:szCs w:val="18"/>
              </w:rPr>
              <w:t>ABBOTT LABORATORIES DE MEXICO, S.A. DE C.V.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26ED8C" w14:textId="4A9A0CAE" w:rsidR="00C023D7" w:rsidRDefault="00647940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47940">
        <w:rPr>
          <w:rFonts w:ascii="Arial" w:hAnsi="Arial" w:cs="Arial"/>
          <w:sz w:val="18"/>
          <w:szCs w:val="18"/>
        </w:rPr>
        <w:t xml:space="preserve">Los precios que </w:t>
      </w:r>
      <w:r w:rsidR="00D23537">
        <w:rPr>
          <w:rFonts w:ascii="Arial" w:hAnsi="Arial" w:cs="Arial"/>
          <w:sz w:val="18"/>
          <w:szCs w:val="18"/>
        </w:rPr>
        <w:t>el</w:t>
      </w:r>
      <w:r w:rsidRPr="00647940">
        <w:rPr>
          <w:rFonts w:ascii="Arial" w:hAnsi="Arial" w:cs="Arial"/>
          <w:sz w:val="18"/>
          <w:szCs w:val="18"/>
        </w:rPr>
        <w:t xml:space="preserve"> licitante ofert</w:t>
      </w:r>
      <w:r w:rsidR="00D23537">
        <w:rPr>
          <w:rFonts w:ascii="Arial" w:hAnsi="Arial" w:cs="Arial"/>
          <w:sz w:val="18"/>
          <w:szCs w:val="18"/>
        </w:rPr>
        <w:t>ó</w:t>
      </w:r>
      <w:r w:rsidRPr="00647940">
        <w:rPr>
          <w:rFonts w:ascii="Arial" w:hAnsi="Arial" w:cs="Arial"/>
          <w:sz w:val="18"/>
          <w:szCs w:val="18"/>
        </w:rPr>
        <w:t xml:space="preserve"> para la partida en la que participa, consta</w:t>
      </w:r>
      <w:r w:rsidR="00D23537">
        <w:rPr>
          <w:rFonts w:ascii="Arial" w:hAnsi="Arial" w:cs="Arial"/>
          <w:sz w:val="18"/>
          <w:szCs w:val="18"/>
        </w:rPr>
        <w:t>n</w:t>
      </w:r>
      <w:r w:rsidRPr="00647940">
        <w:rPr>
          <w:rFonts w:ascii="Arial" w:hAnsi="Arial" w:cs="Arial"/>
          <w:sz w:val="18"/>
          <w:szCs w:val="18"/>
        </w:rPr>
        <w:t xml:space="preserve"> en el Anexo “2” del Acta de Presentación y Apertura de Propuestas de fecha </w:t>
      </w:r>
      <w:r w:rsidR="00C9087C" w:rsidRPr="00C9087C">
        <w:rPr>
          <w:rFonts w:ascii="Arial" w:hAnsi="Arial" w:cs="Arial"/>
          <w:b/>
          <w:sz w:val="18"/>
          <w:szCs w:val="18"/>
        </w:rPr>
        <w:t>2</w:t>
      </w:r>
      <w:r w:rsidR="00D23537">
        <w:rPr>
          <w:rFonts w:ascii="Arial" w:hAnsi="Arial" w:cs="Arial"/>
          <w:b/>
          <w:sz w:val="18"/>
          <w:szCs w:val="18"/>
        </w:rPr>
        <w:t>5</w:t>
      </w:r>
      <w:r w:rsidR="00C9087C" w:rsidRPr="00C9087C">
        <w:rPr>
          <w:rFonts w:ascii="Arial" w:hAnsi="Arial" w:cs="Arial"/>
          <w:b/>
          <w:sz w:val="18"/>
          <w:szCs w:val="18"/>
        </w:rPr>
        <w:t xml:space="preserve"> de </w:t>
      </w:r>
      <w:r w:rsidR="00D23537">
        <w:rPr>
          <w:rFonts w:ascii="Arial" w:hAnsi="Arial" w:cs="Arial"/>
          <w:b/>
          <w:sz w:val="18"/>
          <w:szCs w:val="18"/>
        </w:rPr>
        <w:t>noviembre</w:t>
      </w:r>
      <w:r w:rsidR="00C9087C" w:rsidRPr="00C9087C">
        <w:rPr>
          <w:rFonts w:ascii="Arial" w:hAnsi="Arial" w:cs="Arial"/>
          <w:b/>
          <w:sz w:val="18"/>
          <w:szCs w:val="18"/>
        </w:rPr>
        <w:t xml:space="preserve"> </w:t>
      </w:r>
      <w:r w:rsidRPr="00647940">
        <w:rPr>
          <w:rFonts w:ascii="Arial" w:hAnsi="Arial" w:cs="Arial"/>
          <w:b/>
          <w:sz w:val="18"/>
          <w:szCs w:val="18"/>
        </w:rPr>
        <w:t>de 2024</w:t>
      </w:r>
      <w:r w:rsidR="009606F0">
        <w:rPr>
          <w:rFonts w:ascii="Arial" w:hAnsi="Arial" w:cs="Arial"/>
          <w:sz w:val="18"/>
          <w:szCs w:val="18"/>
        </w:rPr>
        <w:t>:</w:t>
      </w:r>
      <w:r w:rsidR="00C023D7">
        <w:rPr>
          <w:rFonts w:ascii="Arial" w:hAnsi="Arial" w:cs="Arial"/>
          <w:sz w:val="18"/>
          <w:szCs w:val="18"/>
        </w:rPr>
        <w:t xml:space="preserve"> 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</w:t>
      </w:r>
    </w:p>
    <w:p w14:paraId="73E2673D" w14:textId="31556970" w:rsidR="009F5D7A" w:rsidRDefault="009F5D7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4B3F395C" w14:textId="03F2E4E3" w:rsidR="000B3B03" w:rsidRDefault="00654AF5" w:rsidP="000B3B03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654AF5">
        <w:rPr>
          <w:noProof/>
        </w:rPr>
        <w:drawing>
          <wp:inline distT="0" distB="0" distL="0" distR="0" wp14:anchorId="45ED0C4B" wp14:editId="68AE82AE">
            <wp:extent cx="5612130" cy="1881517"/>
            <wp:effectExtent l="0" t="0" r="762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8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A8473" w14:textId="7293272F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12DD27" w14:textId="62AF1F2D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C6083D" w14:textId="77777777" w:rsidR="00C023D7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7B471230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ABD9A1" w14:textId="6EA7766E" w:rsidR="007E0989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52FD1A3" w14:textId="5C2B256F" w:rsidR="00D91012" w:rsidRPr="00EF4299" w:rsidRDefault="007E0989" w:rsidP="00CE4151">
      <w:pPr>
        <w:pStyle w:val="Sangradetextonormal"/>
        <w:ind w:left="0" w:right="4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3D4649" w:rsidRPr="00ED1FFA">
        <w:rPr>
          <w:rFonts w:ascii="Arial" w:hAnsi="Arial" w:cs="Arial"/>
          <w:sz w:val="18"/>
          <w:szCs w:val="18"/>
        </w:rPr>
        <w:t xml:space="preserve">onforme a lo establecido en el </w:t>
      </w:r>
      <w:r w:rsidR="003D4649" w:rsidRPr="00514702">
        <w:rPr>
          <w:rFonts w:ascii="Arial" w:hAnsi="Arial" w:cs="Arial"/>
          <w:sz w:val="18"/>
          <w:szCs w:val="18"/>
        </w:rPr>
        <w:t xml:space="preserve">numeral </w:t>
      </w:r>
      <w:r w:rsidR="00212386" w:rsidRPr="00514702">
        <w:rPr>
          <w:rFonts w:ascii="Arial" w:hAnsi="Arial" w:cs="Arial"/>
          <w:sz w:val="18"/>
          <w:szCs w:val="18"/>
        </w:rPr>
        <w:t>IX de la convocatoria que norma esta licitación</w:t>
      </w:r>
      <w:r w:rsidR="000E6382">
        <w:rPr>
          <w:rFonts w:ascii="Arial" w:hAnsi="Arial" w:cs="Arial"/>
          <w:sz w:val="18"/>
          <w:szCs w:val="18"/>
        </w:rPr>
        <w:t>,</w:t>
      </w:r>
      <w:r w:rsidR="00EF4299">
        <w:rPr>
          <w:rFonts w:ascii="Arial" w:hAnsi="Arial" w:cs="Arial"/>
          <w:sz w:val="18"/>
          <w:szCs w:val="18"/>
        </w:rPr>
        <w:t xml:space="preserve"> “</w:t>
      </w:r>
      <w:r w:rsidR="00BB33EF" w:rsidRPr="00BB33EF">
        <w:rPr>
          <w:rFonts w:ascii="Arial" w:hAnsi="Arial" w:cs="Arial"/>
          <w:b/>
          <w:i/>
          <w:sz w:val="18"/>
          <w:szCs w:val="18"/>
        </w:rPr>
        <w:t>La adjudicación en esta licitación será por partida individual total a un solo Licitante. Por lo que la Licitación se puede adjudicar a varios proveedores, que presente la propuesta solvente con precio más bajo</w:t>
      </w:r>
      <w:r w:rsidR="00EF4299" w:rsidRPr="00EF4299">
        <w:rPr>
          <w:rFonts w:ascii="Arial" w:hAnsi="Arial" w:cs="Arial"/>
          <w:i/>
          <w:sz w:val="18"/>
          <w:szCs w:val="18"/>
        </w:rPr>
        <w:t xml:space="preserve">, </w:t>
      </w:r>
      <w:r w:rsidR="00EF4299" w:rsidRPr="008F0AC0">
        <w:rPr>
          <w:rFonts w:ascii="Arial" w:hAnsi="Arial" w:cs="Arial"/>
          <w:sz w:val="18"/>
          <w:szCs w:val="18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="008F0AC0">
        <w:rPr>
          <w:rFonts w:ascii="Arial" w:hAnsi="Arial" w:cs="Arial"/>
          <w:sz w:val="18"/>
          <w:szCs w:val="18"/>
        </w:rPr>
        <w:t xml:space="preserve"> </w:t>
      </w:r>
      <w:r w:rsidR="00CF0F48" w:rsidRPr="00D91012">
        <w:rPr>
          <w:rFonts w:ascii="Arial" w:hAnsi="Arial" w:cs="Arial"/>
          <w:sz w:val="18"/>
          <w:szCs w:val="18"/>
        </w:rPr>
        <w:t>Con fundame</w:t>
      </w:r>
      <w:r w:rsidR="00B510D7" w:rsidRPr="00D91012">
        <w:rPr>
          <w:rFonts w:ascii="Arial" w:hAnsi="Arial" w:cs="Arial"/>
          <w:sz w:val="18"/>
          <w:szCs w:val="18"/>
        </w:rPr>
        <w:t xml:space="preserve">nto en el </w:t>
      </w:r>
      <w:r w:rsidR="00B510D7" w:rsidRPr="00514702">
        <w:rPr>
          <w:rFonts w:ascii="Arial" w:hAnsi="Arial" w:cs="Arial"/>
          <w:sz w:val="18"/>
          <w:szCs w:val="18"/>
        </w:rPr>
        <w:t xml:space="preserve">artículo 55, 56 y 57 </w:t>
      </w:r>
      <w:r w:rsidR="00CF0F48" w:rsidRPr="00514702">
        <w:rPr>
          <w:rFonts w:ascii="Arial" w:hAnsi="Arial" w:cs="Arial"/>
          <w:sz w:val="18"/>
          <w:szCs w:val="18"/>
        </w:rPr>
        <w:t xml:space="preserve">de la Ley de Adquisiciones, Arrendamientos y Servicios del Estado de Aguascalientes y sus Municipios, </w:t>
      </w:r>
      <w:r w:rsidR="004C56E4" w:rsidRPr="00514702">
        <w:rPr>
          <w:rFonts w:ascii="Arial" w:hAnsi="Arial" w:cs="Arial"/>
          <w:sz w:val="18"/>
          <w:szCs w:val="18"/>
        </w:rPr>
        <w:t xml:space="preserve">y </w:t>
      </w:r>
      <w:r w:rsidR="00CF0F48" w:rsidRPr="00514702">
        <w:rPr>
          <w:rFonts w:ascii="Arial" w:hAnsi="Arial" w:cs="Arial"/>
          <w:sz w:val="18"/>
          <w:szCs w:val="18"/>
        </w:rPr>
        <w:t>a lo establecido en el numeral IX, X</w:t>
      </w:r>
      <w:r w:rsidR="009D4B6F" w:rsidRPr="00514702">
        <w:rPr>
          <w:rFonts w:ascii="Arial" w:hAnsi="Arial" w:cs="Arial"/>
          <w:sz w:val="18"/>
          <w:szCs w:val="18"/>
        </w:rPr>
        <w:t>,</w:t>
      </w:r>
      <w:r w:rsidR="00CF0F48" w:rsidRPr="00514702">
        <w:rPr>
          <w:rFonts w:ascii="Arial" w:hAnsi="Arial" w:cs="Arial"/>
          <w:sz w:val="18"/>
          <w:szCs w:val="18"/>
        </w:rPr>
        <w:t xml:space="preserve"> </w:t>
      </w:r>
      <w:r w:rsidR="009D4B6F" w:rsidRPr="00514702">
        <w:rPr>
          <w:rFonts w:ascii="Arial" w:hAnsi="Arial" w:cs="Arial"/>
          <w:sz w:val="18"/>
          <w:szCs w:val="18"/>
        </w:rPr>
        <w:t xml:space="preserve">XI, XII </w:t>
      </w:r>
      <w:r w:rsidR="00CF0F48" w:rsidRPr="00514702">
        <w:rPr>
          <w:rFonts w:ascii="Arial" w:hAnsi="Arial" w:cs="Arial"/>
          <w:sz w:val="18"/>
          <w:szCs w:val="18"/>
        </w:rPr>
        <w:t xml:space="preserve">y XIII de las bases que norman esta licitación, se realizó el análisis detallado de las proposiciones (documentación administrativa, </w:t>
      </w:r>
      <w:r w:rsidR="00C108AE" w:rsidRPr="00514702">
        <w:rPr>
          <w:rFonts w:ascii="Arial" w:hAnsi="Arial" w:cs="Arial"/>
          <w:sz w:val="18"/>
          <w:szCs w:val="18"/>
        </w:rPr>
        <w:t xml:space="preserve">propuesta técnica y económica), </w:t>
      </w:r>
      <w:r w:rsidR="00CF0F48" w:rsidRPr="00514702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 w:rsidR="00CC4D03" w:rsidRPr="0051470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BB33EF">
        <w:rPr>
          <w:rFonts w:ascii="Arial" w:hAnsi="Arial" w:cs="Arial"/>
          <w:sz w:val="18"/>
          <w:szCs w:val="18"/>
        </w:rPr>
        <w:t>-------------------------------------------------------------</w:t>
      </w:r>
      <w:r w:rsidR="00DA7857" w:rsidRPr="00514702">
        <w:rPr>
          <w:rFonts w:ascii="Arial" w:hAnsi="Arial" w:cs="Arial"/>
          <w:sz w:val="18"/>
          <w:szCs w:val="18"/>
        </w:rPr>
        <w:t xml:space="preserve"> </w:t>
      </w:r>
      <w:r w:rsidR="00CC4D03" w:rsidRPr="00514702">
        <w:rPr>
          <w:rFonts w:ascii="Arial" w:hAnsi="Arial" w:cs="Arial"/>
          <w:sz w:val="18"/>
          <w:szCs w:val="18"/>
        </w:rPr>
        <w:t xml:space="preserve">En este orden de ideas, el </w:t>
      </w:r>
      <w:r w:rsidR="00CE4151" w:rsidRPr="00514702">
        <w:rPr>
          <w:rFonts w:ascii="Arial" w:hAnsi="Arial" w:cs="Arial"/>
          <w:b/>
          <w:sz w:val="18"/>
          <w:szCs w:val="18"/>
        </w:rPr>
        <w:t>Análisis</w:t>
      </w:r>
      <w:r w:rsidR="00CE4151" w:rsidRPr="00514702">
        <w:rPr>
          <w:rFonts w:ascii="Arial" w:hAnsi="Arial" w:cs="Arial"/>
          <w:sz w:val="18"/>
          <w:szCs w:val="18"/>
        </w:rPr>
        <w:t xml:space="preserve"> </w:t>
      </w:r>
      <w:r w:rsidR="00CE4151" w:rsidRPr="00514702">
        <w:rPr>
          <w:rFonts w:ascii="Arial" w:hAnsi="Arial" w:cs="Arial"/>
          <w:b/>
          <w:sz w:val="18"/>
          <w:szCs w:val="18"/>
        </w:rPr>
        <w:t>a detalle</w:t>
      </w:r>
      <w:r w:rsidR="00CE4151" w:rsidRPr="00514702">
        <w:rPr>
          <w:rFonts w:ascii="Arial" w:hAnsi="Arial" w:cs="Arial"/>
          <w:sz w:val="18"/>
          <w:szCs w:val="18"/>
        </w:rPr>
        <w:t xml:space="preserve"> de la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propuesta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presentada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y que se agreg</w:t>
      </w:r>
      <w:r w:rsidR="00CE4151">
        <w:rPr>
          <w:rFonts w:ascii="Arial" w:hAnsi="Arial" w:cs="Arial"/>
          <w:sz w:val="18"/>
          <w:szCs w:val="18"/>
        </w:rPr>
        <w:t>a</w:t>
      </w:r>
      <w:r w:rsidR="008F0AC0">
        <w:rPr>
          <w:rFonts w:ascii="Arial" w:hAnsi="Arial" w:cs="Arial"/>
          <w:sz w:val="18"/>
          <w:szCs w:val="18"/>
        </w:rPr>
        <w:t>n</w:t>
      </w:r>
      <w:r w:rsidR="00CE4151">
        <w:rPr>
          <w:rFonts w:ascii="Arial" w:hAnsi="Arial" w:cs="Arial"/>
          <w:sz w:val="18"/>
          <w:szCs w:val="18"/>
        </w:rPr>
        <w:t xml:space="preserve"> a la presente acta de fallo </w:t>
      </w:r>
      <w:r w:rsidR="00CC4D03">
        <w:rPr>
          <w:rFonts w:ascii="Arial" w:hAnsi="Arial" w:cs="Arial"/>
          <w:sz w:val="18"/>
          <w:szCs w:val="18"/>
        </w:rPr>
        <w:t xml:space="preserve">se hacen constar </w:t>
      </w:r>
      <w:r w:rsidR="00CE4151">
        <w:rPr>
          <w:rFonts w:ascii="Arial" w:hAnsi="Arial" w:cs="Arial"/>
          <w:sz w:val="18"/>
          <w:szCs w:val="18"/>
        </w:rPr>
        <w:t xml:space="preserve">como </w:t>
      </w:r>
      <w:r w:rsidR="00B2717C" w:rsidRPr="00D72ED6">
        <w:rPr>
          <w:rFonts w:ascii="Arial" w:hAnsi="Arial" w:cs="Arial"/>
          <w:b/>
          <w:sz w:val="18"/>
          <w:szCs w:val="18"/>
        </w:rPr>
        <w:t xml:space="preserve">Anexo “1” </w:t>
      </w:r>
      <w:r w:rsidR="00B2717C" w:rsidRPr="00D72ED6">
        <w:rPr>
          <w:rFonts w:ascii="Arial" w:hAnsi="Arial" w:cs="Arial"/>
          <w:sz w:val="18"/>
          <w:szCs w:val="18"/>
        </w:rPr>
        <w:t>(</w:t>
      </w:r>
      <w:r w:rsidR="007229E9" w:rsidRPr="00D72ED6">
        <w:rPr>
          <w:rFonts w:ascii="Arial" w:hAnsi="Arial" w:cs="Arial"/>
          <w:sz w:val="18"/>
          <w:szCs w:val="18"/>
        </w:rPr>
        <w:t>0</w:t>
      </w:r>
      <w:r w:rsidR="00B62440" w:rsidRPr="00D72ED6">
        <w:rPr>
          <w:rFonts w:ascii="Arial" w:hAnsi="Arial" w:cs="Arial"/>
          <w:sz w:val="18"/>
          <w:szCs w:val="18"/>
        </w:rPr>
        <w:t>2</w:t>
      </w:r>
      <w:r w:rsidR="00B2717C" w:rsidRPr="00D72ED6">
        <w:rPr>
          <w:rFonts w:ascii="Arial" w:hAnsi="Arial" w:cs="Arial"/>
          <w:sz w:val="18"/>
          <w:szCs w:val="18"/>
        </w:rPr>
        <w:t xml:space="preserve"> páginas)</w:t>
      </w:r>
      <w:r w:rsidR="00B952E9" w:rsidRPr="00D72ED6">
        <w:rPr>
          <w:rFonts w:ascii="Arial" w:hAnsi="Arial" w:cs="Arial"/>
          <w:sz w:val="18"/>
          <w:szCs w:val="18"/>
        </w:rPr>
        <w:t>,</w:t>
      </w:r>
      <w:r w:rsidR="008F0AC0" w:rsidRPr="00D72ED6">
        <w:rPr>
          <w:rFonts w:ascii="Arial" w:hAnsi="Arial" w:cs="Arial"/>
          <w:b/>
          <w:sz w:val="18"/>
          <w:szCs w:val="18"/>
        </w:rPr>
        <w:t xml:space="preserve"> Anexo “1.1” </w:t>
      </w:r>
      <w:r w:rsidR="00B952E9" w:rsidRPr="00D72ED6">
        <w:rPr>
          <w:rFonts w:ascii="Arial" w:hAnsi="Arial" w:cs="Arial"/>
          <w:sz w:val="18"/>
          <w:szCs w:val="18"/>
        </w:rPr>
        <w:t>(</w:t>
      </w:r>
      <w:r w:rsidR="00BB33EF" w:rsidRPr="00D72ED6">
        <w:rPr>
          <w:rFonts w:ascii="Arial" w:hAnsi="Arial" w:cs="Arial"/>
          <w:sz w:val="18"/>
          <w:szCs w:val="18"/>
        </w:rPr>
        <w:t>0</w:t>
      </w:r>
      <w:r w:rsidR="007229E9" w:rsidRPr="00D72ED6">
        <w:rPr>
          <w:rFonts w:ascii="Arial" w:hAnsi="Arial" w:cs="Arial"/>
          <w:sz w:val="18"/>
          <w:szCs w:val="18"/>
        </w:rPr>
        <w:t>1</w:t>
      </w:r>
      <w:r w:rsidR="00B952E9" w:rsidRPr="00D72ED6">
        <w:rPr>
          <w:rFonts w:ascii="Arial" w:hAnsi="Arial" w:cs="Arial"/>
          <w:sz w:val="18"/>
          <w:szCs w:val="18"/>
        </w:rPr>
        <w:t xml:space="preserve"> página)</w:t>
      </w:r>
      <w:r w:rsidR="00B952E9" w:rsidRPr="00D72ED6">
        <w:rPr>
          <w:rFonts w:ascii="Arial" w:hAnsi="Arial" w:cs="Arial"/>
          <w:b/>
          <w:sz w:val="18"/>
          <w:szCs w:val="18"/>
        </w:rPr>
        <w:t xml:space="preserve"> </w:t>
      </w:r>
      <w:r w:rsidR="00B2717C" w:rsidRPr="00D72ED6">
        <w:rPr>
          <w:rFonts w:ascii="Arial" w:hAnsi="Arial" w:cs="Arial"/>
          <w:sz w:val="18"/>
          <w:szCs w:val="18"/>
        </w:rPr>
        <w:t xml:space="preserve">y </w:t>
      </w:r>
      <w:r w:rsidR="00CE4151" w:rsidRPr="00D72ED6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D72ED6">
        <w:rPr>
          <w:rFonts w:ascii="Arial" w:hAnsi="Arial" w:cs="Arial"/>
          <w:b/>
          <w:sz w:val="18"/>
          <w:szCs w:val="18"/>
        </w:rPr>
        <w:t>“</w:t>
      </w:r>
      <w:r w:rsidR="00CE4151" w:rsidRPr="00D72ED6">
        <w:rPr>
          <w:rFonts w:ascii="Arial" w:hAnsi="Arial" w:cs="Arial"/>
          <w:b/>
          <w:sz w:val="18"/>
          <w:szCs w:val="18"/>
        </w:rPr>
        <w:t>2”</w:t>
      </w:r>
      <w:r w:rsidR="00B2717C" w:rsidRPr="00D72ED6">
        <w:rPr>
          <w:rFonts w:ascii="Arial" w:hAnsi="Arial" w:cs="Arial"/>
          <w:b/>
          <w:sz w:val="18"/>
          <w:szCs w:val="18"/>
        </w:rPr>
        <w:t xml:space="preserve"> </w:t>
      </w:r>
      <w:r w:rsidR="00B2717C" w:rsidRPr="00D72ED6">
        <w:rPr>
          <w:rFonts w:ascii="Arial" w:hAnsi="Arial" w:cs="Arial"/>
          <w:sz w:val="18"/>
          <w:szCs w:val="18"/>
        </w:rPr>
        <w:t>(</w:t>
      </w:r>
      <w:r w:rsidR="007229E9" w:rsidRPr="00182640">
        <w:rPr>
          <w:rFonts w:ascii="Arial" w:hAnsi="Arial" w:cs="Arial"/>
          <w:sz w:val="18"/>
          <w:szCs w:val="18"/>
        </w:rPr>
        <w:t>0</w:t>
      </w:r>
      <w:r w:rsidR="00182640" w:rsidRPr="00182640">
        <w:rPr>
          <w:rFonts w:ascii="Arial" w:hAnsi="Arial" w:cs="Arial"/>
          <w:sz w:val="18"/>
          <w:szCs w:val="18"/>
        </w:rPr>
        <w:t>4</w:t>
      </w:r>
      <w:r w:rsidR="00B2717C" w:rsidRPr="00182640">
        <w:rPr>
          <w:rFonts w:ascii="Arial" w:hAnsi="Arial" w:cs="Arial"/>
          <w:sz w:val="18"/>
          <w:szCs w:val="18"/>
        </w:rPr>
        <w:t xml:space="preserve"> páginas)</w:t>
      </w:r>
      <w:r w:rsidR="001451D1" w:rsidRPr="00182640">
        <w:rPr>
          <w:rFonts w:ascii="Arial" w:hAnsi="Arial" w:cs="Arial"/>
          <w:sz w:val="18"/>
          <w:szCs w:val="18"/>
        </w:rPr>
        <w:t>,</w:t>
      </w:r>
      <w:r w:rsidR="00F77EF4" w:rsidRPr="00182640">
        <w:rPr>
          <w:rFonts w:ascii="Arial" w:hAnsi="Arial" w:cs="Arial"/>
          <w:sz w:val="18"/>
          <w:szCs w:val="18"/>
        </w:rPr>
        <w:t xml:space="preserve"> a considerar:</w:t>
      </w:r>
      <w:r w:rsidR="00C161FA" w:rsidRPr="00182640">
        <w:rPr>
          <w:rFonts w:ascii="Arial" w:hAnsi="Arial" w:cs="Arial"/>
          <w:sz w:val="18"/>
          <w:szCs w:val="18"/>
        </w:rPr>
        <w:t>-------------------</w:t>
      </w:r>
      <w:r w:rsidR="00B952E9" w:rsidRPr="00182640">
        <w:rPr>
          <w:rFonts w:ascii="Arial" w:hAnsi="Arial" w:cs="Arial"/>
          <w:sz w:val="18"/>
          <w:szCs w:val="18"/>
        </w:rPr>
        <w:t>-------------------------------------------------------------------------------------------------</w:t>
      </w:r>
    </w:p>
    <w:p w14:paraId="36BD43BF" w14:textId="0CBC2713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661"/>
        <w:gridCol w:w="6849"/>
      </w:tblGrid>
      <w:tr w:rsidR="00F77EF4" w:rsidRPr="005761E8" w14:paraId="106FE8A0" w14:textId="77777777" w:rsidTr="008F098C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79" w:type="pct"/>
            <w:shd w:val="clear" w:color="auto" w:fill="D9D9D9"/>
            <w:vAlign w:val="center"/>
          </w:tcPr>
          <w:p w14:paraId="5DFEBB9A" w14:textId="77777777" w:rsidR="00F77EF4" w:rsidRPr="00963AC4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bCs/>
                <w:sz w:val="16"/>
                <w:szCs w:val="16"/>
              </w:rPr>
              <w:t>Partidas ofertadas  y revisión técnica</w:t>
            </w:r>
          </w:p>
        </w:tc>
      </w:tr>
      <w:tr w:rsidR="00CC6258" w:rsidRPr="005761E8" w14:paraId="200753B6" w14:textId="77777777" w:rsidTr="00CC6258">
        <w:trPr>
          <w:trHeight w:val="20"/>
          <w:jc w:val="center"/>
        </w:trPr>
        <w:tc>
          <w:tcPr>
            <w:tcW w:w="180" w:type="pct"/>
            <w:noWrap/>
          </w:tcPr>
          <w:p w14:paraId="0A15A66B" w14:textId="095E82E3" w:rsidR="00CC6258" w:rsidRPr="00D91012" w:rsidRDefault="00CC6258" w:rsidP="00CC6258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pct"/>
            <w:noWrap/>
          </w:tcPr>
          <w:p w14:paraId="7A615A18" w14:textId="6BEABEEA" w:rsidR="00CC6258" w:rsidRPr="00CC6258" w:rsidRDefault="00352644" w:rsidP="00CC6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644">
              <w:rPr>
                <w:rFonts w:ascii="Arial" w:hAnsi="Arial" w:cs="Arial"/>
                <w:sz w:val="16"/>
                <w:szCs w:val="16"/>
              </w:rPr>
              <w:t>ABBOTT LABORATORIES DE MEXICO, S.A. DE C.V.</w:t>
            </w:r>
          </w:p>
        </w:tc>
        <w:tc>
          <w:tcPr>
            <w:tcW w:w="3879" w:type="pct"/>
          </w:tcPr>
          <w:p w14:paraId="35212CD5" w14:textId="714F2C45" w:rsidR="00CC6258" w:rsidRDefault="00CC6258" w:rsidP="00B30E9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11A7">
              <w:rPr>
                <w:rFonts w:ascii="Arial" w:hAnsi="Arial" w:cs="Arial"/>
                <w:b/>
                <w:sz w:val="16"/>
                <w:szCs w:val="16"/>
              </w:rPr>
              <w:t xml:space="preserve">Oferta en la partida: </w:t>
            </w:r>
            <w:r w:rsidR="000511A7" w:rsidRPr="000511A7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5264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7FA32A7E" w14:textId="77777777" w:rsidR="00CC6258" w:rsidRPr="00244F1A" w:rsidRDefault="00CC6258" w:rsidP="00CC625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C1AEB6" w14:textId="77777777" w:rsidR="00CC6258" w:rsidRPr="00244F1A" w:rsidRDefault="00CC6258" w:rsidP="00CC62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4F1A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244F1A">
              <w:rPr>
                <w:rFonts w:ascii="Arial" w:hAnsi="Arial" w:cs="Arial"/>
                <w:sz w:val="16"/>
                <w:szCs w:val="16"/>
              </w:rPr>
              <w:t xml:space="preserve">, presenta y cumple de manera general, conforme lo establecido y detallado en los </w:t>
            </w:r>
            <w:r w:rsidRPr="00244F1A">
              <w:rPr>
                <w:rFonts w:ascii="Arial" w:hAnsi="Arial" w:cs="Arial"/>
                <w:b/>
                <w:sz w:val="16"/>
                <w:szCs w:val="16"/>
              </w:rPr>
              <w:t>Anexos 1</w:t>
            </w:r>
            <w:r w:rsidRPr="00800AF4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1.1</w:t>
            </w:r>
            <w:r w:rsidRPr="00244F1A">
              <w:rPr>
                <w:rFonts w:ascii="Arial" w:hAnsi="Arial" w:cs="Arial"/>
                <w:b/>
                <w:sz w:val="16"/>
                <w:szCs w:val="16"/>
              </w:rPr>
              <w:t xml:space="preserve"> y 2.</w:t>
            </w:r>
          </w:p>
          <w:p w14:paraId="255852F6" w14:textId="77777777" w:rsidR="00CC6258" w:rsidRPr="00244F1A" w:rsidRDefault="00CC6258" w:rsidP="00CC6258">
            <w:pPr>
              <w:tabs>
                <w:tab w:val="left" w:pos="9214"/>
              </w:tabs>
              <w:ind w:right="38"/>
              <w:jc w:val="both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</w:p>
          <w:p w14:paraId="6D963C19" w14:textId="11D69442" w:rsidR="00352644" w:rsidRPr="00352644" w:rsidRDefault="00352644" w:rsidP="00352644">
            <w:pPr>
              <w:jc w:val="both"/>
              <w:rPr>
                <w:rFonts w:ascii="Arial" w:hAnsi="Arial" w:cs="Arial"/>
                <w:sz w:val="14"/>
                <w:szCs w:val="12"/>
              </w:rPr>
            </w:pPr>
            <w:r w:rsidRPr="00352644">
              <w:rPr>
                <w:rFonts w:ascii="Arial" w:hAnsi="Arial" w:cs="Arial"/>
                <w:sz w:val="14"/>
                <w:szCs w:val="12"/>
              </w:rPr>
              <w:t xml:space="preserve">Revisión Técnica realizada por el Dr. En Farm. Sergio Ramírez González, Decano del Centro de Ciencias de la Salud, por la Dra. Paulina Andrade Lozano, </w:t>
            </w:r>
            <w:proofErr w:type="gramStart"/>
            <w:r w:rsidRPr="00352644">
              <w:rPr>
                <w:rFonts w:ascii="Arial" w:hAnsi="Arial" w:cs="Arial"/>
                <w:sz w:val="14"/>
                <w:szCs w:val="12"/>
              </w:rPr>
              <w:t>Jefa</w:t>
            </w:r>
            <w:proofErr w:type="gramEnd"/>
            <w:r w:rsidRPr="00352644">
              <w:rPr>
                <w:rFonts w:ascii="Arial" w:hAnsi="Arial" w:cs="Arial"/>
                <w:sz w:val="14"/>
                <w:szCs w:val="12"/>
              </w:rPr>
              <w:t xml:space="preserve"> de la Unidad Médico Didáctica y por la Mtra. En A. Claudia Mónica Martínez Esparza, </w:t>
            </w:r>
            <w:proofErr w:type="gramStart"/>
            <w:r w:rsidRPr="00352644">
              <w:rPr>
                <w:rFonts w:ascii="Arial" w:hAnsi="Arial" w:cs="Arial"/>
                <w:sz w:val="14"/>
                <w:szCs w:val="12"/>
              </w:rPr>
              <w:t>Jefa</w:t>
            </w:r>
            <w:proofErr w:type="gramEnd"/>
            <w:r w:rsidRPr="00352644">
              <w:rPr>
                <w:rFonts w:ascii="Arial" w:hAnsi="Arial" w:cs="Arial"/>
                <w:sz w:val="14"/>
                <w:szCs w:val="12"/>
              </w:rPr>
              <w:t xml:space="preserve"> del Área Administrativa UMD, conforme a los anexos de la Convocatoria </w:t>
            </w:r>
            <w:r w:rsidRPr="00352644">
              <w:rPr>
                <w:rFonts w:ascii="Arial" w:hAnsi="Arial" w:cs="Arial"/>
                <w:b/>
                <w:sz w:val="14"/>
                <w:szCs w:val="12"/>
              </w:rPr>
              <w:t>LPN 901045968-0</w:t>
            </w:r>
            <w:r>
              <w:rPr>
                <w:rFonts w:ascii="Arial" w:hAnsi="Arial" w:cs="Arial"/>
                <w:b/>
                <w:sz w:val="14"/>
                <w:szCs w:val="12"/>
              </w:rPr>
              <w:t>49</w:t>
            </w:r>
            <w:r w:rsidRPr="00352644">
              <w:rPr>
                <w:rFonts w:ascii="Arial" w:hAnsi="Arial" w:cs="Arial"/>
                <w:b/>
                <w:sz w:val="14"/>
                <w:szCs w:val="12"/>
              </w:rPr>
              <w:t>-2024</w:t>
            </w:r>
            <w:r w:rsidRPr="00352644">
              <w:rPr>
                <w:rFonts w:ascii="Arial" w:hAnsi="Arial" w:cs="Arial"/>
                <w:sz w:val="14"/>
                <w:szCs w:val="12"/>
              </w:rPr>
              <w:t>.</w:t>
            </w:r>
          </w:p>
          <w:p w14:paraId="378C7CAD" w14:textId="77777777" w:rsidR="00352644" w:rsidRPr="00352644" w:rsidRDefault="00352644" w:rsidP="00352644">
            <w:pPr>
              <w:jc w:val="both"/>
              <w:rPr>
                <w:rFonts w:ascii="Arial" w:hAnsi="Arial" w:cs="Arial"/>
                <w:sz w:val="14"/>
                <w:szCs w:val="12"/>
              </w:rPr>
            </w:pPr>
          </w:p>
          <w:p w14:paraId="49035602" w14:textId="13B9EA95" w:rsidR="00CC6258" w:rsidRPr="00963AC4" w:rsidRDefault="00352644" w:rsidP="0035264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52644">
              <w:rPr>
                <w:rFonts w:ascii="Arial" w:hAnsi="Arial" w:cs="Arial"/>
                <w:sz w:val="14"/>
                <w:szCs w:val="12"/>
              </w:rPr>
              <w:t xml:space="preserve">Revisión Administrativa realizada por la Dirección General de Finanzas, a través de su titular el Mtro. En F. y N. Jorge Silva Robles, </w:t>
            </w:r>
            <w:r>
              <w:rPr>
                <w:rFonts w:ascii="Arial" w:hAnsi="Arial" w:cs="Arial"/>
                <w:sz w:val="14"/>
                <w:szCs w:val="12"/>
              </w:rPr>
              <w:t xml:space="preserve">por </w:t>
            </w:r>
            <w:r w:rsidRPr="00352644">
              <w:rPr>
                <w:rFonts w:ascii="Arial" w:hAnsi="Arial" w:cs="Arial"/>
                <w:sz w:val="14"/>
                <w:szCs w:val="12"/>
              </w:rPr>
              <w:t>el Departamento de Compras, la M. en A.P. Beatriz Elizabeth Rivera de Loera y la Encargada de Licitaciones, Lic. Gabriela del Socorro Muñoz Vera.</w:t>
            </w:r>
          </w:p>
        </w:tc>
      </w:tr>
    </w:tbl>
    <w:p w14:paraId="48105D0D" w14:textId="19FC0D39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43ECA7D" w14:textId="229F0CA9" w:rsidR="007962ED" w:rsidRPr="00E53524" w:rsidRDefault="00463872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Conforme a las facultades </w:t>
      </w:r>
      <w:r w:rsidRPr="003F35B0">
        <w:rPr>
          <w:rFonts w:ascii="Arial" w:hAnsi="Arial" w:cs="Arial"/>
          <w:sz w:val="18"/>
          <w:szCs w:val="18"/>
        </w:rPr>
        <w:t xml:space="preserve">señaladas y con base a la revisión técnica, económica y administrativa, tomando en cuenta que la adjudicación se realiza conforme a lo establecido en el numeral IX de la Convocatoria, </w:t>
      </w:r>
      <w:r w:rsidRPr="003F35B0">
        <w:rPr>
          <w:rFonts w:ascii="Arial" w:hAnsi="Arial" w:cs="Arial"/>
          <w:i/>
          <w:sz w:val="18"/>
          <w:szCs w:val="18"/>
        </w:rPr>
        <w:t>“</w:t>
      </w:r>
      <w:r w:rsidR="00CC6258" w:rsidRPr="00CC6258">
        <w:rPr>
          <w:rFonts w:ascii="Arial" w:hAnsi="Arial" w:cs="Arial"/>
          <w:i/>
          <w:sz w:val="18"/>
          <w:szCs w:val="18"/>
          <w:lang w:val="es-ES"/>
        </w:rPr>
        <w:t>La adjudicación en esta licitación será por partida individual total a un solo Licitante. Por lo que la Licitación se puede adjudicar a varios proveedores, que presente la propuesta solvente con precio más bajo</w:t>
      </w:r>
      <w:r w:rsidR="00CC7137" w:rsidRPr="00CC7137">
        <w:rPr>
          <w:rFonts w:ascii="Arial" w:hAnsi="Arial" w:cs="Arial"/>
          <w:i/>
          <w:sz w:val="18"/>
          <w:szCs w:val="18"/>
          <w:lang w:val="es-ES"/>
        </w:rPr>
        <w:t xml:space="preserve">, </w:t>
      </w:r>
      <w:r w:rsidR="00CC7137" w:rsidRPr="00B952E9">
        <w:rPr>
          <w:rFonts w:ascii="Arial" w:hAnsi="Arial" w:cs="Arial"/>
          <w:sz w:val="18"/>
          <w:szCs w:val="18"/>
          <w:lang w:val="es-ES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</w:t>
      </w:r>
      <w:r w:rsidR="007962ED" w:rsidRPr="007962ED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7962ED" w:rsidRPr="007962ED">
        <w:rPr>
          <w:rFonts w:ascii="Arial" w:hAnsi="Arial" w:cs="Arial"/>
          <w:sz w:val="18"/>
          <w:szCs w:val="18"/>
        </w:rPr>
        <w:t xml:space="preserve"> </w:t>
      </w:r>
      <w:r w:rsidR="00B2717C">
        <w:rPr>
          <w:rFonts w:ascii="Arial" w:hAnsi="Arial" w:cs="Arial"/>
          <w:sz w:val="18"/>
          <w:szCs w:val="18"/>
        </w:rPr>
        <w:t>--</w:t>
      </w:r>
      <w:r w:rsidR="00671568">
        <w:rPr>
          <w:rFonts w:ascii="Arial" w:hAnsi="Arial" w:cs="Arial"/>
          <w:sz w:val="18"/>
          <w:szCs w:val="18"/>
        </w:rPr>
        <w:t>---------------------------------------------------</w:t>
      </w:r>
      <w:r w:rsidR="00E53524">
        <w:rPr>
          <w:rFonts w:ascii="Arial" w:hAnsi="Arial" w:cs="Arial"/>
          <w:sz w:val="18"/>
          <w:szCs w:val="18"/>
        </w:rPr>
        <w:t>------------------------------</w:t>
      </w:r>
      <w:r w:rsidR="00CC713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</w:t>
      </w:r>
      <w:r w:rsidR="00CC6258">
        <w:rPr>
          <w:rFonts w:ascii="Arial" w:hAnsi="Arial" w:cs="Arial"/>
          <w:sz w:val="18"/>
          <w:szCs w:val="18"/>
        </w:rPr>
        <w:t>--------------------------------------------------------------------------</w:t>
      </w:r>
    </w:p>
    <w:p w14:paraId="4959E1DA" w14:textId="1D079690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  <w:r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>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</w:p>
    <w:p w14:paraId="6F5065C2" w14:textId="442ACF07" w:rsidR="00D62713" w:rsidRDefault="00F77EF4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77EF4">
        <w:rPr>
          <w:rFonts w:ascii="Arial" w:hAnsi="Arial" w:cs="Arial"/>
          <w:b/>
          <w:sz w:val="18"/>
          <w:szCs w:val="18"/>
        </w:rPr>
        <w:t>Se resuelve:</w:t>
      </w:r>
      <w:r>
        <w:rPr>
          <w:rFonts w:ascii="Arial" w:hAnsi="Arial" w:cs="Arial"/>
          <w:sz w:val="18"/>
          <w:szCs w:val="18"/>
        </w:rPr>
        <w:t xml:space="preserve"> d</w:t>
      </w:r>
      <w:r w:rsidR="00463872" w:rsidRPr="00423A86">
        <w:rPr>
          <w:rFonts w:ascii="Arial" w:hAnsi="Arial" w:cs="Arial"/>
          <w:sz w:val="18"/>
          <w:szCs w:val="18"/>
        </w:rPr>
        <w:t>e</w:t>
      </w:r>
      <w:r w:rsidR="00463872">
        <w:rPr>
          <w:rFonts w:ascii="Arial" w:hAnsi="Arial" w:cs="Arial"/>
          <w:sz w:val="18"/>
          <w:szCs w:val="18"/>
        </w:rPr>
        <w:t xml:space="preserve"> </w:t>
      </w:r>
      <w:r w:rsidR="00463872" w:rsidRPr="00423A86">
        <w:rPr>
          <w:rFonts w:ascii="Arial" w:hAnsi="Arial" w:cs="Arial"/>
          <w:sz w:val="18"/>
          <w:szCs w:val="18"/>
        </w:rPr>
        <w:t>conformidad a lo establecido en la convocatoria,</w:t>
      </w:r>
      <w:r w:rsidR="00463872">
        <w:rPr>
          <w:rFonts w:ascii="Arial" w:hAnsi="Arial" w:cs="Arial"/>
          <w:sz w:val="18"/>
          <w:szCs w:val="18"/>
        </w:rPr>
        <w:t xml:space="preserve"> y en la Junta de Aclaraciones</w:t>
      </w:r>
      <w:r>
        <w:rPr>
          <w:rFonts w:ascii="Arial" w:hAnsi="Arial" w:cs="Arial"/>
          <w:sz w:val="18"/>
          <w:szCs w:val="18"/>
        </w:rPr>
        <w:t xml:space="preserve">, </w:t>
      </w:r>
      <w:r w:rsidR="00463872" w:rsidRPr="00423A86">
        <w:rPr>
          <w:rFonts w:ascii="Arial" w:hAnsi="Arial" w:cs="Arial"/>
          <w:sz w:val="18"/>
          <w:szCs w:val="18"/>
        </w:rPr>
        <w:t xml:space="preserve">del análisis realizado </w:t>
      </w:r>
      <w:r>
        <w:rPr>
          <w:rFonts w:ascii="Arial" w:hAnsi="Arial" w:cs="Arial"/>
          <w:sz w:val="18"/>
          <w:szCs w:val="18"/>
        </w:rPr>
        <w:t xml:space="preserve">y que constan en los anexos, </w:t>
      </w:r>
      <w:r w:rsidR="00463872" w:rsidRPr="00423A86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</w:t>
      </w:r>
      <w:r w:rsidR="00E57EEE">
        <w:rPr>
          <w:rFonts w:ascii="Arial" w:hAnsi="Arial" w:cs="Arial"/>
          <w:sz w:val="18"/>
          <w:szCs w:val="18"/>
        </w:rPr>
        <w:t>propuesta</w:t>
      </w:r>
      <w:r w:rsidR="00463872" w:rsidRPr="00423A86">
        <w:rPr>
          <w:rFonts w:ascii="Arial" w:hAnsi="Arial" w:cs="Arial"/>
          <w:sz w:val="18"/>
          <w:szCs w:val="18"/>
        </w:rPr>
        <w:t xml:space="preserve"> solvente, se determina adjudicar el contrato tal como se describe a continuación: </w:t>
      </w:r>
      <w:r w:rsidR="00463872" w:rsidRPr="00102837">
        <w:rPr>
          <w:rFonts w:ascii="Arial" w:hAnsi="Arial" w:cs="Arial"/>
          <w:sz w:val="18"/>
          <w:szCs w:val="18"/>
        </w:rPr>
        <w:t>--</w:t>
      </w:r>
      <w:r w:rsidR="000C4E8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p w14:paraId="535A113C" w14:textId="54406EC3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  <w:r w:rsidR="00F77E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tbl>
      <w:tblPr>
        <w:tblW w:w="8825" w:type="dxa"/>
        <w:tblInd w:w="-5" w:type="dxa"/>
        <w:tblLook w:val="04A0" w:firstRow="1" w:lastRow="0" w:firstColumn="1" w:lastColumn="0" w:noHBand="0" w:noVBand="1"/>
      </w:tblPr>
      <w:tblGrid>
        <w:gridCol w:w="759"/>
        <w:gridCol w:w="3686"/>
        <w:gridCol w:w="927"/>
        <w:gridCol w:w="901"/>
        <w:gridCol w:w="1276"/>
        <w:gridCol w:w="1276"/>
      </w:tblGrid>
      <w:tr w:rsidR="008F098C" w:rsidRPr="0027739A" w14:paraId="6646615F" w14:textId="77777777" w:rsidTr="0059774F">
        <w:trPr>
          <w:trHeight w:hRule="exact" w:val="284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09378" w14:textId="3034F5C0" w:rsidR="008F098C" w:rsidRPr="0027739A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n-US"/>
              </w:rPr>
            </w:pPr>
            <w:r w:rsidRPr="00721E04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LICITANTE ADJUDICADO:</w:t>
            </w:r>
            <w:r w:rsidR="00562913">
              <w:t xml:space="preserve"> </w:t>
            </w:r>
            <w:r w:rsidR="00562913" w:rsidRPr="00562913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ABBOTT LABORATORIES DE MEXICO, S.A. DE C.V.</w:t>
            </w:r>
            <w:r w:rsidR="00562913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 xml:space="preserve">    </w:t>
            </w:r>
          </w:p>
        </w:tc>
      </w:tr>
      <w:tr w:rsidR="008F098C" w:rsidRPr="0027739A" w14:paraId="76096699" w14:textId="77777777" w:rsidTr="0059774F">
        <w:trPr>
          <w:trHeight w:hRule="exact" w:val="6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2603D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Partida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2DF20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Descripción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695BC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Unidad de </w:t>
            </w: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Medida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B0F3C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Cantidad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444A4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Importe  </w:t>
            </w: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br/>
              <w:t>antes de 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A2B3C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>Importe total antes de IVA</w:t>
            </w:r>
          </w:p>
        </w:tc>
      </w:tr>
      <w:tr w:rsidR="000511A7" w:rsidRPr="00E17C11" w14:paraId="2FF3AE77" w14:textId="77777777" w:rsidTr="00562913">
        <w:trPr>
          <w:trHeight w:hRule="exact" w:val="28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7E31" w14:textId="61F5EDAF" w:rsidR="000511A7" w:rsidRPr="00562913" w:rsidRDefault="00562913" w:rsidP="000511A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highlight w:val="magenta"/>
                <w:lang w:val="es-MX" w:eastAsia="en-US"/>
              </w:rPr>
            </w:pPr>
            <w:r w:rsidRPr="0056291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DDEB" w14:textId="5C473702" w:rsidR="00562913" w:rsidRPr="00562913" w:rsidRDefault="00562913" w:rsidP="00562913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562913"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  <w:t>Analizador de Hematología Abbott Emeral 22 Al</w:t>
            </w:r>
          </w:p>
          <w:p w14:paraId="4A5981FF" w14:textId="77777777" w:rsidR="00562913" w:rsidRPr="00562913" w:rsidRDefault="00562913" w:rsidP="00562913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</w:p>
          <w:p w14:paraId="66DCF6C4" w14:textId="77777777" w:rsidR="00562913" w:rsidRPr="00562913" w:rsidRDefault="00562913" w:rsidP="00562913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Instrumento con 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auto-cargador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, modelo de sobremesa, ligero y diseñado para ahorrar espacio. - Pesa 25 Kg. - Capacidad de carga: 50 muestras y de acceso continuo. 10 gradillas, cada uno para 5 tubos. - 75 minutos de autonomía. - 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Autocargador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 acepta tubo estándar, marca 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Sarstedt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* y microtubos. - Evita errores con la opción de Bypass de Tubo en caso de presentarse códigos de barras ilegibles - Garantiza la seguridad del usuario con un dispositivo de muestra especialmente diseñado para procesar microtubos en modo abierto (pediátricos y geriátricos). - Gestión simple de reactivos: requiere solamente 2 reactivos más un limpiador, dos de ellos a bordo.</w:t>
            </w:r>
          </w:p>
          <w:p w14:paraId="45F3A2F5" w14:textId="77777777" w:rsidR="00562913" w:rsidRPr="00562913" w:rsidRDefault="00562913" w:rsidP="00562913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▪ Reactivos a bordo: Limpiador (980mL) y 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Lisante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 (500mL) ▪ Reactivo de mesa: Diluyente (10L) - Bajo consumo de reactivos al seleccionar dos modos de análisis: ▪ CBC sólo ▪ CBC + Diferencial - Volumen de muestra requerida: Aspira 21 µL - Bajo volumen de residuos, amigable con el ambiente - Encendido automático según horario definido por el usuario - Define el apagado diario después de un tiempo establecido desde la última aspiración de muestra - Programa de 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auto-limpieza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, usando el reactivo limpiador a bordo, después de cierto número de ciclos, definido por el usuario - La Repetición automática reduce el tiempo de intervención del usuario Con las gradillas todavía dentro del analizador, la repetición se puede automatizar para cualquiera de estos eventos: ▪ Alertas sospechosas ▪ Valores por fuera de Límite Pánico ▪ Alarma de coágulo - Los reactivos con código de barras reducen los errores de ingreso manual y ayudan al laboratorio a cumplir con el almacenamiento de registros. ▪ Números de lote de reactivos ▪ Fechas de caducidad ▪ Número de serie del contenedor.</w:t>
            </w:r>
          </w:p>
          <w:p w14:paraId="2EBF5E1B" w14:textId="77777777" w:rsidR="00562913" w:rsidRPr="00562913" w:rsidRDefault="00562913" w:rsidP="00562913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Software fácil de aprender y utilizar, gracias a la pantalla táctil y a colores - Rapidez en ingresar o buscar una muestra mediante el teclado externo - Identificación exacta de la muestra para modo de tubo abierto, usando el lector de código de barras - Confianza en Resultados:</w:t>
            </w:r>
          </w:p>
          <w:p w14:paraId="7E8A081F" w14:textId="77777777" w:rsidR="00562913" w:rsidRPr="00562913" w:rsidRDefault="00562913" w:rsidP="00562913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El instrumento 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Emerald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 22 cuenta con Grupo Par de comparación 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inter-laboratorial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 en el programa STATS-Li Equipo de hematología: rápido, preciso y uso sencillo. - Resultados confiables. - Lector de código de barras. - Múltiples lenguajes disponibles. - Modo de operación “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touch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” - Auto inicio y apagado. - Ligero (9 Kg). - Resultados en 60 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seg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. - Volumen de muestra pequeño: ~9.8 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μL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 - Bajo consumo de Químicos - Mantenimiento diario y semanal. Equipo de hematología: rápido, preciso y uso sencillo. - Resultados confiables. - Lector de código de barras. - Múltiples lenguajes disponibles. - Modo de operación “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touch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” - Auto inicio y apagado. - Resultados en 60 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seg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.</w:t>
            </w:r>
          </w:p>
          <w:p w14:paraId="1066970F" w14:textId="77777777" w:rsidR="00562913" w:rsidRPr="00562913" w:rsidRDefault="00562913" w:rsidP="00562913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Bajo consumo de Químicos: Requiere solamente 3 reactivos. Elimina ingreso errado de datos en lote o fecha de expiración al cargar los reactivos. 2 reactivos a bordo (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lisante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 xml:space="preserve"> y limpiador) 1 en mesa (</w:t>
            </w:r>
            <w:proofErr w:type="spellStart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dilueyente</w:t>
            </w:r>
            <w:proofErr w:type="spellEnd"/>
            <w:r w:rsidRPr="00562913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)</w:t>
            </w:r>
          </w:p>
          <w:p w14:paraId="4ABDCF6C" w14:textId="77777777" w:rsidR="00562913" w:rsidRPr="00562913" w:rsidRDefault="00562913" w:rsidP="00562913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</w:p>
          <w:p w14:paraId="6ECB4C2E" w14:textId="77777777" w:rsidR="00562913" w:rsidRPr="00562913" w:rsidRDefault="00562913" w:rsidP="00562913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562913"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  <w:t>Tiempo de garantía: 1 año.</w:t>
            </w:r>
          </w:p>
          <w:p w14:paraId="08367AC6" w14:textId="77777777" w:rsidR="00562913" w:rsidRPr="00562913" w:rsidRDefault="00562913" w:rsidP="00562913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</w:p>
          <w:p w14:paraId="2D10AD5C" w14:textId="77777777" w:rsidR="00562913" w:rsidRPr="00562913" w:rsidRDefault="00562913" w:rsidP="00562913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562913"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  <w:t xml:space="preserve">* De acuerdo a lo establecido en el numeral </w:t>
            </w:r>
            <w:r w:rsidRPr="00562913"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val="es-MX" w:eastAsia="en-US"/>
              </w:rPr>
              <w:t xml:space="preserve">“II. </w:t>
            </w:r>
            <w:r w:rsidRPr="00562913">
              <w:rPr>
                <w:rFonts w:ascii="Calibri" w:hAnsi="Calibri" w:cs="Calibri"/>
                <w:b/>
                <w:i/>
                <w:color w:val="000000"/>
                <w:sz w:val="18"/>
                <w:szCs w:val="18"/>
                <w:lang w:eastAsia="en-US"/>
              </w:rPr>
              <w:t>INFORMACIÓN RELATIVA A LOS BIENES”</w:t>
            </w:r>
            <w:r w:rsidRPr="00562913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79C2E0B5" w14:textId="36EEC68E" w:rsidR="000511A7" w:rsidRPr="00562913" w:rsidRDefault="000511A7" w:rsidP="000511A7">
            <w:pP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87D3" w14:textId="25CE411B" w:rsidR="000511A7" w:rsidRPr="008E62E6" w:rsidRDefault="00562913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Equipo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7E1A" w14:textId="74A46CD7" w:rsidR="000511A7" w:rsidRPr="008E62E6" w:rsidRDefault="00562913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3C1" w14:textId="511BE364" w:rsidR="000511A7" w:rsidRPr="006E5AF8" w:rsidRDefault="00D1558F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MX" w:eastAsia="en-US"/>
              </w:rPr>
            </w:pPr>
            <w:r w:rsidRPr="00D1558F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$438,748.74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08AD" w14:textId="52B2CCA9" w:rsidR="000511A7" w:rsidRPr="006E5AF8" w:rsidRDefault="00D1558F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s-MX" w:eastAsia="en-US"/>
              </w:rPr>
            </w:pPr>
            <w:r w:rsidRPr="00D1558F"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  <w:t>$438,748.74</w:t>
            </w:r>
          </w:p>
        </w:tc>
      </w:tr>
    </w:tbl>
    <w:p w14:paraId="281379DE" w14:textId="19367FDA" w:rsidR="00CF0F48" w:rsidRPr="003B7915" w:rsidRDefault="008F098C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A31430">
        <w:rPr>
          <w:rFonts w:ascii="Arial" w:hAnsi="Arial" w:cs="Arial"/>
          <w:sz w:val="18"/>
          <w:szCs w:val="18"/>
        </w:rPr>
        <w:t>P</w:t>
      </w:r>
      <w:r w:rsidR="00A31430"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8A2865">
        <w:rPr>
          <w:rFonts w:ascii="Arial" w:hAnsi="Arial" w:cs="Arial"/>
          <w:sz w:val="18"/>
          <w:szCs w:val="18"/>
        </w:rPr>
        <w:t>es</w:t>
      </w:r>
      <w:r w:rsidR="00A31430">
        <w:rPr>
          <w:rFonts w:ascii="Arial" w:hAnsi="Arial" w:cs="Arial"/>
          <w:sz w:val="18"/>
          <w:szCs w:val="18"/>
        </w:rPr>
        <w:t xml:space="preserve"> </w:t>
      </w:r>
      <w:r w:rsidR="00A31430"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="00A31430"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="00A31430"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 w:rsidR="00A31430">
        <w:rPr>
          <w:rFonts w:ascii="Arial" w:hAnsi="Arial" w:cs="Arial"/>
          <w:sz w:val="18"/>
          <w:szCs w:val="18"/>
        </w:rPr>
        <w:t>y económicas requeridas por la U</w:t>
      </w:r>
      <w:r w:rsidR="00A31430" w:rsidRPr="002A5984">
        <w:rPr>
          <w:rFonts w:ascii="Arial" w:hAnsi="Arial" w:cs="Arial"/>
          <w:sz w:val="18"/>
          <w:szCs w:val="18"/>
        </w:rPr>
        <w:t>nivers</w:t>
      </w:r>
      <w:r w:rsidR="00A31430">
        <w:rPr>
          <w:rFonts w:ascii="Arial" w:hAnsi="Arial" w:cs="Arial"/>
          <w:sz w:val="18"/>
          <w:szCs w:val="18"/>
        </w:rPr>
        <w:t>idad y considerar que garantiza</w:t>
      </w:r>
      <w:r>
        <w:rPr>
          <w:rFonts w:ascii="Arial" w:hAnsi="Arial" w:cs="Arial"/>
          <w:sz w:val="18"/>
          <w:szCs w:val="18"/>
        </w:rPr>
        <w:t>n</w:t>
      </w:r>
      <w:r w:rsidR="00A31430"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partida, </w:t>
      </w:r>
      <w:r w:rsidR="00A31430" w:rsidRPr="002573EC">
        <w:rPr>
          <w:rFonts w:ascii="Arial" w:hAnsi="Arial" w:cs="Arial"/>
          <w:sz w:val="18"/>
          <w:szCs w:val="18"/>
        </w:rPr>
        <w:t>a</w:t>
      </w:r>
      <w:r w:rsidR="008A2865">
        <w:rPr>
          <w:rFonts w:ascii="Arial" w:hAnsi="Arial" w:cs="Arial"/>
          <w:sz w:val="18"/>
          <w:szCs w:val="18"/>
        </w:rPr>
        <w:t>l</w:t>
      </w:r>
      <w:r w:rsidR="00A31430" w:rsidRPr="002573EC">
        <w:rPr>
          <w:rFonts w:ascii="Arial" w:hAnsi="Arial" w:cs="Arial"/>
          <w:sz w:val="18"/>
          <w:szCs w:val="18"/>
        </w:rPr>
        <w:t xml:space="preserve"> precio más bajo y conveniente</w:t>
      </w:r>
      <w:r w:rsidR="00A31430">
        <w:rPr>
          <w:rFonts w:ascii="Arial" w:hAnsi="Arial" w:cs="Arial"/>
          <w:sz w:val="18"/>
          <w:szCs w:val="18"/>
        </w:rPr>
        <w:t xml:space="preserve"> de la </w:t>
      </w:r>
      <w:r w:rsidR="00A31430" w:rsidRPr="00C44D6A">
        <w:rPr>
          <w:rFonts w:ascii="Arial" w:hAnsi="Arial" w:cs="Arial"/>
          <w:sz w:val="18"/>
          <w:szCs w:val="18"/>
        </w:rPr>
        <w:t>propuesta</w:t>
      </w:r>
      <w:r w:rsidR="00B2717C">
        <w:rPr>
          <w:rFonts w:ascii="Arial" w:hAnsi="Arial" w:cs="Arial"/>
          <w:sz w:val="18"/>
          <w:szCs w:val="18"/>
        </w:rPr>
        <w:t xml:space="preserve"> solvente, para la Universidad, </w:t>
      </w:r>
      <w:r w:rsidR="00A31430" w:rsidRPr="00C44D6A">
        <w:rPr>
          <w:rFonts w:ascii="Arial" w:hAnsi="Arial" w:cs="Arial"/>
          <w:sz w:val="18"/>
          <w:szCs w:val="18"/>
        </w:rPr>
        <w:t xml:space="preserve">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="00A31430"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="00A31430" w:rsidRPr="00F22ACF">
        <w:rPr>
          <w:rFonts w:ascii="Arial" w:hAnsi="Arial" w:cs="Arial"/>
          <w:sz w:val="18"/>
          <w:szCs w:val="18"/>
        </w:rPr>
        <w:t xml:space="preserve"> </w:t>
      </w:r>
      <w:r w:rsidR="00A31430" w:rsidRPr="00071B47">
        <w:rPr>
          <w:rFonts w:ascii="Arial" w:hAnsi="Arial" w:cs="Arial"/>
          <w:sz w:val="18"/>
          <w:szCs w:val="18"/>
        </w:rPr>
        <w:t>de la Ley,</w:t>
      </w:r>
      <w:r w:rsidR="00A31430" w:rsidRPr="00F22ACF">
        <w:rPr>
          <w:rFonts w:ascii="Arial" w:hAnsi="Arial" w:cs="Arial"/>
          <w:sz w:val="18"/>
          <w:szCs w:val="18"/>
        </w:rPr>
        <w:t xml:space="preserve"> a</w:t>
      </w:r>
      <w:r w:rsidR="00A31430" w:rsidRPr="00C44D6A">
        <w:rPr>
          <w:rFonts w:ascii="Arial" w:hAnsi="Arial" w:cs="Arial"/>
          <w:sz w:val="18"/>
          <w:szCs w:val="18"/>
        </w:rPr>
        <w:t xml:space="preserve">sí como en el </w:t>
      </w:r>
      <w:r w:rsidR="00A31430"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="00A31430" w:rsidRPr="00071B47">
        <w:rPr>
          <w:rFonts w:ascii="Arial" w:hAnsi="Arial" w:cs="Arial"/>
          <w:sz w:val="18"/>
          <w:szCs w:val="18"/>
        </w:rPr>
        <w:t xml:space="preserve">, </w:t>
      </w:r>
      <w:r w:rsidR="00A31430" w:rsidRPr="00C44D6A">
        <w:rPr>
          <w:rFonts w:ascii="Arial" w:hAnsi="Arial" w:cs="Arial"/>
          <w:sz w:val="18"/>
          <w:szCs w:val="18"/>
        </w:rPr>
        <w:t>de las bases de esta</w:t>
      </w:r>
      <w:r w:rsidR="00A31430"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  <w:r w:rsidR="008A2865">
        <w:rPr>
          <w:rFonts w:ascii="Arial" w:hAnsi="Arial" w:cs="Arial"/>
          <w:sz w:val="18"/>
          <w:szCs w:val="16"/>
        </w:rPr>
        <w:t>---------------------</w:t>
      </w:r>
      <w:r w:rsidR="007B56A0">
        <w:rPr>
          <w:rFonts w:ascii="Arial" w:hAnsi="Arial" w:cs="Arial"/>
          <w:sz w:val="18"/>
          <w:szCs w:val="16"/>
        </w:rPr>
        <w:t>-----</w:t>
      </w:r>
    </w:p>
    <w:p w14:paraId="0E370182" w14:textId="102A1069" w:rsidR="00B04125" w:rsidRPr="00BF357A" w:rsidRDefault="00834524" w:rsidP="00B041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44D2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4FA0780" w14:textId="705C5D87" w:rsidR="007E0989" w:rsidRPr="00DA7857" w:rsidRDefault="00B2717C" w:rsidP="00DA7857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18"/>
          <w:szCs w:val="18"/>
        </w:rPr>
        <w:t>La propuesta presentada y adjudicada, cuenta con suficiencia presupuestal</w:t>
      </w:r>
      <w:r w:rsidR="00DA7857">
        <w:rPr>
          <w:rFonts w:ascii="Arial" w:hAnsi="Arial" w:cs="Arial"/>
          <w:bCs/>
          <w:sz w:val="18"/>
          <w:szCs w:val="18"/>
        </w:rPr>
        <w:t xml:space="preserve"> conforme a lo establecido en </w:t>
      </w:r>
      <w:r w:rsidR="008D27B7">
        <w:rPr>
          <w:rFonts w:ascii="Arial" w:hAnsi="Arial" w:cs="Arial"/>
          <w:bCs/>
          <w:sz w:val="18"/>
          <w:szCs w:val="18"/>
        </w:rPr>
        <w:t>el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2964C7">
        <w:rPr>
          <w:rFonts w:ascii="Arial" w:hAnsi="Arial" w:cs="Arial"/>
          <w:bCs/>
          <w:sz w:val="18"/>
          <w:szCs w:val="18"/>
        </w:rPr>
        <w:t xml:space="preserve">oficio </w:t>
      </w:r>
      <w:r w:rsidR="005F7760" w:rsidRPr="005F7760">
        <w:rPr>
          <w:rFonts w:ascii="Arial" w:hAnsi="Arial" w:cs="Arial"/>
          <w:b/>
          <w:sz w:val="18"/>
          <w:szCs w:val="18"/>
        </w:rPr>
        <w:t>DGF/DPAF-</w:t>
      </w:r>
      <w:r w:rsidR="008A2865">
        <w:rPr>
          <w:rFonts w:ascii="Arial" w:hAnsi="Arial" w:cs="Arial"/>
          <w:b/>
          <w:sz w:val="18"/>
          <w:szCs w:val="18"/>
        </w:rPr>
        <w:t>551</w:t>
      </w:r>
      <w:r w:rsidR="005F7760" w:rsidRPr="005F7760">
        <w:rPr>
          <w:rFonts w:ascii="Arial" w:hAnsi="Arial" w:cs="Arial"/>
          <w:b/>
          <w:sz w:val="18"/>
          <w:szCs w:val="18"/>
        </w:rPr>
        <w:t>/2024</w:t>
      </w:r>
      <w:r w:rsidR="002964C7" w:rsidRPr="009C6185">
        <w:rPr>
          <w:rFonts w:ascii="Arial" w:hAnsi="Arial" w:cs="Arial"/>
          <w:sz w:val="18"/>
          <w:szCs w:val="18"/>
        </w:rPr>
        <w:t>.------------------------------------------------------------------------------------------------</w:t>
      </w:r>
      <w:r w:rsidR="009C6185" w:rsidRPr="009C6185">
        <w:rPr>
          <w:rFonts w:ascii="Arial" w:hAnsi="Arial" w:cs="Arial"/>
          <w:sz w:val="18"/>
          <w:szCs w:val="18"/>
        </w:rPr>
        <w:t>-----------------</w:t>
      </w:r>
      <w:r w:rsidR="007E0989" w:rsidRPr="009C6185">
        <w:rPr>
          <w:rFonts w:ascii="Arial" w:hAnsi="Arial" w:cs="Arial"/>
          <w:sz w:val="18"/>
          <w:szCs w:val="18"/>
        </w:rPr>
        <w:t>-----------------------------------------------</w:t>
      </w:r>
      <w:r w:rsidR="00DA7857">
        <w:rPr>
          <w:rFonts w:ascii="Arial" w:hAnsi="Arial" w:cs="Arial"/>
          <w:sz w:val="18"/>
          <w:szCs w:val="18"/>
        </w:rPr>
        <w:t>-</w:t>
      </w:r>
      <w:r w:rsidR="005F7760">
        <w:rPr>
          <w:rFonts w:ascii="Arial" w:hAnsi="Arial" w:cs="Arial"/>
          <w:sz w:val="18"/>
          <w:szCs w:val="18"/>
        </w:rPr>
        <w:t>---------------------------</w:t>
      </w:r>
      <w:r w:rsidR="008D27B7">
        <w:rPr>
          <w:rFonts w:ascii="Arial" w:hAnsi="Arial" w:cs="Arial"/>
          <w:sz w:val="18"/>
          <w:szCs w:val="18"/>
        </w:rPr>
        <w:t>------------------------------------------------------------------</w:t>
      </w:r>
      <w:r w:rsidR="008A2865">
        <w:rPr>
          <w:rFonts w:ascii="Arial" w:hAnsi="Arial" w:cs="Arial"/>
          <w:sz w:val="18"/>
          <w:szCs w:val="18"/>
        </w:rPr>
        <w:t>---</w:t>
      </w:r>
    </w:p>
    <w:p w14:paraId="6F41931E" w14:textId="22FBC2E9" w:rsidR="00EB344C" w:rsidRPr="00D76ACB" w:rsidRDefault="00470F17" w:rsidP="00EB344C">
      <w:pPr>
        <w:jc w:val="both"/>
        <w:rPr>
          <w:rFonts w:ascii="Arial" w:hAnsi="Arial" w:cs="Arial"/>
          <w:sz w:val="16"/>
          <w:szCs w:val="16"/>
        </w:rPr>
      </w:pP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Para la partida adjudicada, se formalizará esta adquisición mediante contrato a precio fijo en los términos de los artículos 65, 66 y 67 de la Ley, la fecha tentativa de firma de contrato, </w:t>
      </w:r>
      <w:r w:rsidR="007B56A0">
        <w:rPr>
          <w:rFonts w:ascii="Arial" w:hAnsi="Arial" w:cs="Arial"/>
          <w:bCs/>
          <w:sz w:val="18"/>
          <w:szCs w:val="18"/>
          <w:lang w:val="es-MX"/>
        </w:rPr>
        <w:t xml:space="preserve">es 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el día </w:t>
      </w:r>
      <w:r w:rsidR="00B01AA7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28</w:t>
      </w:r>
      <w:r w:rsidR="008D27B7" w:rsidRPr="008D27B7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noviembre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2024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Pr="00061693">
        <w:rPr>
          <w:rFonts w:ascii="Arial" w:hAnsi="Arial" w:cs="Arial"/>
          <w:bCs/>
          <w:sz w:val="18"/>
          <w:szCs w:val="18"/>
          <w:lang w:val="es-MX"/>
        </w:rPr>
        <w:t>en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el Departamento de Compras de la Dirección General de Finanzas, sita en edificio 222 P.B., Ciudad Universitaria, en horario de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14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a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15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horas. </w:t>
      </w:r>
      <w:r w:rsidRPr="000F4AE4">
        <w:rPr>
          <w:rFonts w:ascii="Arial" w:hAnsi="Arial" w:cs="Arial"/>
          <w:sz w:val="18"/>
          <w:szCs w:val="18"/>
        </w:rPr>
        <w:t xml:space="preserve">El licitante ganador que injustificadamente y por causas imputables al mismo, no formalice el contrato adjudicado, será sancionado de conformidad con lo establecido </w:t>
      </w:r>
      <w:r w:rsidR="00993B9A">
        <w:rPr>
          <w:rFonts w:ascii="Arial" w:hAnsi="Arial" w:cs="Arial"/>
          <w:sz w:val="18"/>
          <w:szCs w:val="18"/>
        </w:rPr>
        <w:t xml:space="preserve">en </w:t>
      </w:r>
      <w:r w:rsidRPr="000F4AE4">
        <w:rPr>
          <w:rFonts w:ascii="Arial" w:hAnsi="Arial" w:cs="Arial"/>
          <w:sz w:val="18"/>
          <w:szCs w:val="18"/>
        </w:rPr>
        <w:t xml:space="preserve">la Ley. Podrá formalizarse el contrato hasta dentro de los diez días naturales posteriores a la fecha de este fallo como lo establece la Ley y la entrega de la garantía de cumplimiento será a más tardar a los diez naturales posteriores a la fecha de firma del contrato, sin </w:t>
      </w:r>
      <w:r w:rsidR="009404F3" w:rsidRPr="000F4AE4">
        <w:rPr>
          <w:rFonts w:ascii="Arial" w:hAnsi="Arial" w:cs="Arial"/>
          <w:sz w:val="18"/>
          <w:szCs w:val="18"/>
        </w:rPr>
        <w:t>embargo,</w:t>
      </w:r>
      <w:r w:rsidRPr="000F4AE4">
        <w:rPr>
          <w:rFonts w:ascii="Arial" w:hAnsi="Arial" w:cs="Arial"/>
          <w:sz w:val="18"/>
          <w:szCs w:val="18"/>
        </w:rPr>
        <w:t xml:space="preserve"> el plazo de las obligaciones para la entrega inicia al día siguiente de esta fecha, es decir se cuentan al día siguiente de la fecha de fallo</w:t>
      </w:r>
      <w:r w:rsidRPr="003B7915">
        <w:rPr>
          <w:rFonts w:ascii="Arial" w:hAnsi="Arial" w:cs="Arial"/>
          <w:sz w:val="16"/>
          <w:szCs w:val="16"/>
        </w:rPr>
        <w:t>.</w:t>
      </w:r>
      <w:r w:rsidRPr="003B7915">
        <w:rPr>
          <w:rFonts w:ascii="Arial" w:hAnsi="Arial" w:cs="Arial"/>
          <w:sz w:val="18"/>
          <w:szCs w:val="18"/>
        </w:rPr>
        <w:t xml:space="preserve"> </w:t>
      </w:r>
      <w:r w:rsidRPr="00102837">
        <w:rPr>
          <w:rFonts w:ascii="Arial" w:hAnsi="Arial" w:cs="Arial"/>
          <w:sz w:val="18"/>
          <w:szCs w:val="18"/>
        </w:rPr>
        <w:t>------------</w:t>
      </w:r>
      <w:r w:rsidR="00B86F02" w:rsidRPr="00102837">
        <w:rPr>
          <w:rFonts w:ascii="Arial" w:hAnsi="Arial" w:cs="Arial"/>
          <w:sz w:val="18"/>
          <w:szCs w:val="18"/>
        </w:rPr>
        <w:t>----------------------------------------------</w:t>
      </w:r>
      <w:r w:rsidR="000C6175" w:rsidRPr="00102837">
        <w:rPr>
          <w:rFonts w:ascii="Arial" w:hAnsi="Arial" w:cs="Arial"/>
          <w:sz w:val="18"/>
          <w:szCs w:val="18"/>
        </w:rPr>
        <w:t>---------------------------------------------------</w:t>
      </w:r>
      <w:r w:rsidR="00E20D16" w:rsidRPr="00102837">
        <w:rPr>
          <w:rFonts w:ascii="Arial" w:hAnsi="Arial" w:cs="Arial"/>
          <w:sz w:val="18"/>
          <w:szCs w:val="18"/>
        </w:rPr>
        <w:t>------------------------------------</w:t>
      </w:r>
      <w:r w:rsidR="00102837">
        <w:rPr>
          <w:rFonts w:ascii="Arial" w:hAnsi="Arial" w:cs="Arial"/>
          <w:sz w:val="18"/>
          <w:szCs w:val="18"/>
        </w:rPr>
        <w:t>----------</w:t>
      </w:r>
      <w:r w:rsidR="000F4AE4">
        <w:rPr>
          <w:rFonts w:ascii="Arial" w:hAnsi="Arial" w:cs="Arial"/>
          <w:sz w:val="18"/>
          <w:szCs w:val="18"/>
        </w:rPr>
        <w:t>-----</w:t>
      </w:r>
      <w:r w:rsidR="005F7760">
        <w:rPr>
          <w:rFonts w:ascii="Arial" w:hAnsi="Arial" w:cs="Arial"/>
          <w:sz w:val="18"/>
          <w:szCs w:val="18"/>
        </w:rPr>
        <w:t>----------------------</w:t>
      </w:r>
    </w:p>
    <w:p w14:paraId="3DBADB56" w14:textId="70D3FAED" w:rsidR="00C14816" w:rsidRDefault="00CF0F48" w:rsidP="00C14816">
      <w:pPr>
        <w:jc w:val="both"/>
        <w:rPr>
          <w:rFonts w:ascii="Arial" w:hAnsi="Arial" w:cs="Arial"/>
          <w:sz w:val="18"/>
          <w:szCs w:val="18"/>
        </w:rPr>
      </w:pPr>
      <w:r w:rsidRPr="00834C7B">
        <w:rPr>
          <w:rFonts w:ascii="Arial" w:hAnsi="Arial" w:cs="Arial"/>
          <w:sz w:val="14"/>
          <w:szCs w:val="14"/>
        </w:rPr>
        <w:t xml:space="preserve">Previamente a la formalización del contrato, cuyo monto exceda de $300,000.00 (TRESCIENTOS MIL PESOS 00/100 M.N.), sin incluir I.V.A., o cualquier otro impuesto, el proveedor a quien se haya adjudicado el mismo, deberá presentar el “Acuse de recepción” con el que se compruebe que se realizó la solicitud de opinión actualizada </w:t>
      </w:r>
      <w:r w:rsidR="00AE3929" w:rsidRPr="00834C7B">
        <w:rPr>
          <w:rFonts w:ascii="Arial" w:hAnsi="Arial" w:cs="Arial"/>
          <w:sz w:val="14"/>
          <w:szCs w:val="14"/>
        </w:rPr>
        <w:t xml:space="preserve">prevista en la regla </w:t>
      </w:r>
      <w:r w:rsidR="00F352AD" w:rsidRPr="00834C7B">
        <w:rPr>
          <w:rFonts w:ascii="Arial" w:hAnsi="Arial" w:cs="Arial"/>
          <w:sz w:val="14"/>
          <w:szCs w:val="14"/>
        </w:rPr>
        <w:t>2.1.2</w:t>
      </w:r>
      <w:r w:rsidR="00C355AA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>, de la miscelánea fiscal para el 202</w:t>
      </w:r>
      <w:r w:rsidR="00667CB1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 xml:space="preserve"> publicada el 2</w:t>
      </w:r>
      <w:r w:rsidR="00C355AA" w:rsidRPr="00834C7B">
        <w:rPr>
          <w:rFonts w:ascii="Arial" w:hAnsi="Arial" w:cs="Arial"/>
          <w:sz w:val="14"/>
          <w:szCs w:val="14"/>
        </w:rPr>
        <w:t>9</w:t>
      </w:r>
      <w:r w:rsidR="00F352AD" w:rsidRPr="00834C7B">
        <w:rPr>
          <w:rFonts w:ascii="Arial" w:hAnsi="Arial" w:cs="Arial"/>
          <w:sz w:val="14"/>
          <w:szCs w:val="14"/>
        </w:rPr>
        <w:t xml:space="preserve"> de diciembre de 202</w:t>
      </w:r>
      <w:r w:rsidR="00C355AA" w:rsidRPr="00834C7B">
        <w:rPr>
          <w:rFonts w:ascii="Arial" w:hAnsi="Arial" w:cs="Arial"/>
          <w:sz w:val="14"/>
          <w:szCs w:val="14"/>
        </w:rPr>
        <w:t>3</w:t>
      </w:r>
      <w:r w:rsidR="00F352AD" w:rsidRPr="00834C7B">
        <w:rPr>
          <w:rFonts w:ascii="Arial" w:hAnsi="Arial" w:cs="Arial"/>
          <w:sz w:val="14"/>
          <w:szCs w:val="14"/>
        </w:rPr>
        <w:t xml:space="preserve"> en el Diario Oficial de la Federación</w:t>
      </w:r>
      <w:r w:rsidRPr="00834C7B">
        <w:rPr>
          <w:rFonts w:ascii="Arial" w:hAnsi="Arial" w:cs="Arial"/>
          <w:sz w:val="14"/>
          <w:szCs w:val="14"/>
        </w:rPr>
        <w:t xml:space="preserve">. Por lo que el concursante ganador deberá realizar la consulta de opinión ante el SAT en la página: </w:t>
      </w:r>
      <w:hyperlink r:id="rId11" w:history="1">
        <w:r w:rsidRPr="00834C7B">
          <w:rPr>
            <w:rStyle w:val="Hipervnculo"/>
            <w:rFonts w:ascii="Arial" w:hAnsi="Arial" w:cs="Arial"/>
            <w:color w:val="auto"/>
            <w:sz w:val="14"/>
            <w:szCs w:val="14"/>
          </w:rPr>
          <w:t>http://www.sat.gob.mx</w:t>
        </w:r>
      </w:hyperlink>
      <w:r w:rsidRPr="00834C7B">
        <w:rPr>
          <w:rFonts w:ascii="Arial" w:hAnsi="Arial" w:cs="Arial"/>
          <w:sz w:val="14"/>
          <w:szCs w:val="14"/>
        </w:rPr>
        <w:t xml:space="preserve">  en la opción “Mi portal”, preferentemente dentro de los tres días hábiles posteriores a la fecha de notificación del fallo del presente procedimiento, debiendo incluir en dicha solicitud el correo electrónico </w:t>
      </w:r>
      <w:hyperlink r:id="rId12" w:history="1">
        <w:r w:rsidR="00F352AD" w:rsidRPr="00834C7B">
          <w:rPr>
            <w:rStyle w:val="Hipervnculo"/>
            <w:rFonts w:ascii="Arial" w:hAnsi="Arial" w:cs="Arial"/>
            <w:sz w:val="14"/>
            <w:szCs w:val="14"/>
          </w:rPr>
          <w:t>beatriz.rivera@edu.uaa.mx</w:t>
        </w:r>
      </w:hyperlink>
      <w:r w:rsidRPr="00834C7B">
        <w:rPr>
          <w:rFonts w:ascii="Arial" w:hAnsi="Arial" w:cs="Arial"/>
          <w:sz w:val="14"/>
          <w:szCs w:val="14"/>
        </w:rPr>
        <w:t xml:space="preserve"> para que el SAT envié el “Acuse de respuesta” que emitirá en atención a su solicitud de opinión. </w:t>
      </w:r>
      <w:r w:rsidR="00667CB1" w:rsidRPr="00834C7B">
        <w:rPr>
          <w:rFonts w:ascii="Arial" w:hAnsi="Arial" w:cs="Arial"/>
          <w:sz w:val="14"/>
          <w:szCs w:val="14"/>
        </w:rPr>
        <w:t xml:space="preserve">Conforme al numeral </w:t>
      </w:r>
      <w:r w:rsidR="0033590C" w:rsidRPr="00834C7B">
        <w:rPr>
          <w:rFonts w:ascii="Arial" w:hAnsi="Arial" w:cs="Arial"/>
          <w:sz w:val="14"/>
          <w:szCs w:val="14"/>
        </w:rPr>
        <w:t>XV</w:t>
      </w:r>
      <w:r w:rsidR="00667CB1" w:rsidRPr="00834C7B">
        <w:rPr>
          <w:rFonts w:ascii="Arial" w:hAnsi="Arial" w:cs="Arial"/>
          <w:sz w:val="14"/>
          <w:szCs w:val="14"/>
        </w:rPr>
        <w:t>.</w:t>
      </w:r>
      <w:r w:rsidR="004D0116" w:rsidRPr="00834C7B">
        <w:rPr>
          <w:rFonts w:ascii="Arial" w:hAnsi="Arial" w:cs="Arial"/>
          <w:sz w:val="14"/>
          <w:szCs w:val="14"/>
        </w:rPr>
        <w:t>, letra a. “Garantía de cumplimiento y vicios ocultos del contrato, o en su caso garantía de cumplimiento y calidad del contrato</w:t>
      </w:r>
      <w:r w:rsidRPr="00834C7B">
        <w:rPr>
          <w:rFonts w:ascii="Arial" w:hAnsi="Arial" w:cs="Arial"/>
          <w:sz w:val="14"/>
          <w:szCs w:val="14"/>
        </w:rPr>
        <w:t xml:space="preserve"> de la convocatoria de la Licitación al rubro señalada, y previo a la formalización del contrato, se deberá constituir por el </w:t>
      </w:r>
      <w:r w:rsidR="00664153" w:rsidRPr="00834C7B">
        <w:rPr>
          <w:rFonts w:ascii="Arial" w:hAnsi="Arial" w:cs="Arial"/>
          <w:sz w:val="14"/>
          <w:szCs w:val="14"/>
        </w:rPr>
        <w:t>licitante</w:t>
      </w:r>
      <w:r w:rsidRPr="00834C7B">
        <w:rPr>
          <w:rFonts w:ascii="Arial" w:hAnsi="Arial" w:cs="Arial"/>
          <w:sz w:val="14"/>
          <w:szCs w:val="14"/>
        </w:rPr>
        <w:t xml:space="preserve"> adjudicado, fianza expedida por una institución legalmente autorizada, en los términos de la </w:t>
      </w:r>
      <w:r w:rsidR="00664153" w:rsidRPr="00834C7B">
        <w:rPr>
          <w:rFonts w:ascii="Arial" w:hAnsi="Arial" w:cs="Arial"/>
          <w:sz w:val="14"/>
          <w:szCs w:val="14"/>
        </w:rPr>
        <w:t>Ley de Instituciones de Seguros y de Fianzas,</w:t>
      </w:r>
      <w:r w:rsidRPr="00834C7B">
        <w:rPr>
          <w:rFonts w:ascii="Arial" w:hAnsi="Arial" w:cs="Arial"/>
          <w:sz w:val="14"/>
          <w:szCs w:val="14"/>
        </w:rPr>
        <w:t xml:space="preserve">, a favor de la Universidad Autónoma de Aguascalientes, por un valor equivalente al 10% (diez por ciento) del monto total del contrato, antes de impuesto; en el texto de la póliza de fianza se deberán establecer las declaraciones previstas en los </w:t>
      </w:r>
      <w:r w:rsidR="00667CB1" w:rsidRPr="00834C7B">
        <w:rPr>
          <w:rFonts w:ascii="Arial" w:hAnsi="Arial" w:cs="Arial"/>
          <w:sz w:val="14"/>
          <w:szCs w:val="14"/>
        </w:rPr>
        <w:t>subnumerales</w:t>
      </w:r>
      <w:r w:rsidRPr="00834C7B">
        <w:rPr>
          <w:rFonts w:ascii="Arial" w:hAnsi="Arial" w:cs="Arial"/>
          <w:sz w:val="14"/>
          <w:szCs w:val="14"/>
        </w:rPr>
        <w:t xml:space="preserve"> 1, 2</w:t>
      </w:r>
      <w:r w:rsidR="00DB2E33" w:rsidRPr="00834C7B">
        <w:rPr>
          <w:rFonts w:ascii="Arial" w:hAnsi="Arial" w:cs="Arial"/>
          <w:sz w:val="14"/>
          <w:szCs w:val="14"/>
        </w:rPr>
        <w:t>,</w:t>
      </w:r>
      <w:r w:rsidR="0088219E" w:rsidRPr="00834C7B">
        <w:rPr>
          <w:rFonts w:ascii="Arial" w:hAnsi="Arial" w:cs="Arial"/>
          <w:sz w:val="14"/>
          <w:szCs w:val="14"/>
        </w:rPr>
        <w:t xml:space="preserve"> 3</w:t>
      </w:r>
      <w:r w:rsidR="00667CB1" w:rsidRPr="00834C7B">
        <w:rPr>
          <w:rFonts w:ascii="Arial" w:hAnsi="Arial" w:cs="Arial"/>
          <w:sz w:val="14"/>
          <w:szCs w:val="14"/>
        </w:rPr>
        <w:t xml:space="preserve">, </w:t>
      </w:r>
      <w:r w:rsidR="0088219E" w:rsidRPr="00834C7B">
        <w:rPr>
          <w:rFonts w:ascii="Arial" w:hAnsi="Arial" w:cs="Arial"/>
          <w:sz w:val="14"/>
          <w:szCs w:val="14"/>
        </w:rPr>
        <w:t>4</w:t>
      </w:r>
      <w:r w:rsidR="00667CB1" w:rsidRPr="00834C7B">
        <w:rPr>
          <w:rFonts w:ascii="Arial" w:hAnsi="Arial" w:cs="Arial"/>
          <w:sz w:val="14"/>
          <w:szCs w:val="14"/>
        </w:rPr>
        <w:t>, 5 y 6</w:t>
      </w:r>
      <w:r w:rsidR="0088219E" w:rsidRPr="00834C7B">
        <w:rPr>
          <w:rFonts w:ascii="Arial" w:hAnsi="Arial" w:cs="Arial"/>
          <w:sz w:val="14"/>
          <w:szCs w:val="14"/>
        </w:rPr>
        <w:t xml:space="preserve"> </w:t>
      </w:r>
      <w:r w:rsidRPr="00834C7B">
        <w:rPr>
          <w:rFonts w:ascii="Arial" w:hAnsi="Arial" w:cs="Arial"/>
          <w:sz w:val="14"/>
          <w:szCs w:val="14"/>
        </w:rPr>
        <w:t>del referido numeral</w:t>
      </w:r>
      <w:r w:rsidRPr="003B7915">
        <w:rPr>
          <w:rFonts w:ascii="Arial" w:hAnsi="Arial" w:cs="Arial"/>
          <w:sz w:val="16"/>
          <w:szCs w:val="16"/>
        </w:rPr>
        <w:t>.</w:t>
      </w:r>
      <w:r w:rsidR="003D6705"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  <w:r w:rsidR="002964C7">
        <w:rPr>
          <w:rFonts w:ascii="Arial" w:hAnsi="Arial" w:cs="Arial"/>
          <w:sz w:val="18"/>
          <w:szCs w:val="18"/>
        </w:rPr>
        <w:t>--</w:t>
      </w:r>
      <w:r w:rsidR="002964C7" w:rsidRPr="003B7915">
        <w:rPr>
          <w:rFonts w:ascii="Arial" w:hAnsi="Arial" w:cs="Arial"/>
          <w:sz w:val="18"/>
          <w:szCs w:val="18"/>
        </w:rPr>
        <w:t>----------------------------------------------------------------------------</w:t>
      </w:r>
      <w:r w:rsidR="00984351">
        <w:rPr>
          <w:rFonts w:ascii="Arial" w:hAnsi="Arial" w:cs="Arial"/>
          <w:sz w:val="18"/>
          <w:szCs w:val="18"/>
        </w:rPr>
        <w:t>-----------------</w:t>
      </w:r>
      <w:r w:rsidR="00834C7B" w:rsidRPr="000F4AE4">
        <w:rPr>
          <w:rFonts w:ascii="Arial" w:hAnsi="Arial" w:cs="Arial"/>
          <w:color w:val="000000"/>
          <w:sz w:val="18"/>
          <w:szCs w:val="18"/>
        </w:rPr>
        <w:t xml:space="preserve"> 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88219E" w:rsidRPr="000F4AE4">
        <w:rPr>
          <w:rFonts w:ascii="Arial" w:hAnsi="Arial" w:cs="Arial"/>
          <w:color w:val="000000"/>
          <w:sz w:val="18"/>
          <w:szCs w:val="18"/>
        </w:rPr>
        <w:t>222 P.B.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0F4AE4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0F4AE4">
        <w:rPr>
          <w:rFonts w:ascii="Arial" w:hAnsi="Arial" w:cs="Arial"/>
          <w:color w:val="000000"/>
          <w:sz w:val="18"/>
          <w:szCs w:val="18"/>
        </w:rPr>
        <w:t>personal</w:t>
      </w:r>
      <w:r w:rsidR="0050427F">
        <w:rPr>
          <w:rFonts w:ascii="Arial" w:hAnsi="Arial" w:cs="Arial"/>
          <w:color w:val="000000"/>
          <w:sz w:val="16"/>
          <w:szCs w:val="16"/>
        </w:rPr>
        <w:t>.</w:t>
      </w:r>
      <w:r w:rsidR="0050427F" w:rsidRPr="00F24E62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--------------------------------------------------------------------------</w:t>
      </w:r>
      <w:r w:rsidR="00E85A0E">
        <w:rPr>
          <w:rFonts w:ascii="Arial" w:hAnsi="Arial" w:cs="Arial"/>
        </w:rPr>
        <w:t>------------------------------------------------------------------------------------------------------------------------------------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</w:t>
      </w:r>
      <w:r w:rsidR="0050427F" w:rsidRPr="00F24E62">
        <w:rPr>
          <w:rFonts w:ascii="Arial" w:hAnsi="Arial" w:cs="Arial"/>
        </w:rPr>
        <w:t>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CC4D03" w14:paraId="0977306F" w14:textId="77777777" w:rsidTr="00834C7B">
        <w:trPr>
          <w:trHeight w:val="192"/>
          <w:jc w:val="center"/>
        </w:trPr>
        <w:tc>
          <w:tcPr>
            <w:tcW w:w="8828" w:type="dxa"/>
            <w:gridSpan w:val="2"/>
            <w:shd w:val="clear" w:color="auto" w:fill="F2F2F2" w:themeFill="background1" w:themeFillShade="F2"/>
            <w:vAlign w:val="center"/>
          </w:tcPr>
          <w:p w14:paraId="47830C2F" w14:textId="1FCB7B94" w:rsidR="0050427F" w:rsidRPr="0050427F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833E04" w:rsidRPr="00CC4D03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CC4D03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A58BA4B" w:rsidR="00833E04" w:rsidRPr="005F7760" w:rsidRDefault="00A10F90" w:rsidP="00833E0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</w:rPr>
              <w:t>C</w:t>
            </w:r>
            <w:r w:rsidR="00833E04" w:rsidRPr="005F7760">
              <w:rPr>
                <w:rFonts w:ascii="Arial" w:hAnsi="Arial" w:cs="Arial"/>
                <w:sz w:val="18"/>
                <w:szCs w:val="18"/>
              </w:rPr>
              <w:t xml:space="preserve">. Jorge </w:t>
            </w:r>
            <w:r w:rsidR="00974264" w:rsidRPr="005F7760">
              <w:rPr>
                <w:rFonts w:ascii="Arial" w:hAnsi="Arial" w:cs="Arial"/>
                <w:sz w:val="18"/>
                <w:szCs w:val="18"/>
              </w:rPr>
              <w:t>Silva Robles</w:t>
            </w:r>
          </w:p>
          <w:p w14:paraId="05ED328F" w14:textId="77777777" w:rsidR="00833E04" w:rsidRPr="005F7760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974264" w:rsidRPr="00CC4D03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21800B25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BF09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37DB176B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14816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8413C30" w:rsidR="00C14816" w:rsidRPr="005F7760" w:rsidRDefault="00A10F90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C14816" w:rsidRPr="005F7760">
              <w:rPr>
                <w:rFonts w:ascii="Arial" w:hAnsi="Arial" w:cs="Arial"/>
                <w:sz w:val="18"/>
                <w:szCs w:val="18"/>
                <w:lang w:val="es-ES"/>
              </w:rPr>
              <w:t>. Beatriz E. Rivera de Loera</w:t>
            </w:r>
          </w:p>
          <w:p w14:paraId="17617DA3" w14:textId="77777777" w:rsidR="00C14816" w:rsidRPr="005F7760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Jefa del Departamento de Compras </w:t>
            </w:r>
          </w:p>
          <w:p w14:paraId="121D8606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6F34141F" w14:textId="77777777" w:rsidTr="00AE3929">
        <w:trPr>
          <w:jc w:val="center"/>
        </w:trPr>
        <w:tc>
          <w:tcPr>
            <w:tcW w:w="4414" w:type="dxa"/>
          </w:tcPr>
          <w:p w14:paraId="3D18CADD" w14:textId="3A43B19F" w:rsidR="008A0BF4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AAA5648" w14:textId="7F9BCCA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Esmeralda </w:t>
            </w:r>
            <w:proofErr w:type="spellStart"/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>Yazmín</w:t>
            </w:r>
            <w:proofErr w:type="spellEnd"/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 Rodríguez Durón</w:t>
            </w:r>
          </w:p>
          <w:p w14:paraId="73BCEFB4" w14:textId="77777777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 la Contraloría Universitaria</w:t>
            </w:r>
          </w:p>
          <w:p w14:paraId="3D1CA85E" w14:textId="251628A7" w:rsidR="008A0BF4" w:rsidRPr="00CC4D03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244CDCB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16C580" w14:textId="77777777" w:rsidR="008A0BF4" w:rsidRDefault="008A0BF4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73F96A" w14:textId="283C51B1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0B76E12C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María Díaz Rodríguez</w:t>
            </w:r>
          </w:p>
          <w:p w14:paraId="5FA1C58A" w14:textId="77777777" w:rsidR="00310EE2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170616B4" w:rsidR="005F7760" w:rsidRPr="00CC4D03" w:rsidRDefault="005F7760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C2AA06E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96517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16A35C22" w14:textId="77777777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6D77C5" w14:textId="4A51660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Roberto Bernal Castañón</w:t>
            </w:r>
          </w:p>
          <w:p w14:paraId="58917B59" w14:textId="74BA2C3D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</w:rPr>
              <w:t>Representante de la Dir</w:t>
            </w:r>
            <w:r w:rsidR="005F7760">
              <w:rPr>
                <w:rFonts w:ascii="Arial" w:hAnsi="Arial" w:cs="Arial"/>
                <w:b/>
                <w:sz w:val="18"/>
                <w:szCs w:val="18"/>
              </w:rPr>
              <w:t>ección</w:t>
            </w:r>
            <w:r w:rsidRPr="005F7760">
              <w:rPr>
                <w:rFonts w:ascii="Arial" w:hAnsi="Arial" w:cs="Arial"/>
                <w:b/>
                <w:sz w:val="18"/>
                <w:szCs w:val="18"/>
              </w:rPr>
              <w:t xml:space="preserve"> General de Planeación y Desarrollo </w:t>
            </w:r>
          </w:p>
          <w:p w14:paraId="2D33AA2E" w14:textId="0260D9D5" w:rsidR="00A47DD1" w:rsidRPr="00C42FCC" w:rsidRDefault="00A47DD1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4EDF3936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52222" w14:textId="6035DD4C" w:rsidR="00974264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7A6E5" w14:textId="77777777" w:rsidR="00A47DD1" w:rsidRPr="00CC4D03" w:rsidRDefault="00A47DD1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473F7" w14:textId="474B74B0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B514DC" w:rsidRPr="008D27B7" w14:paraId="019B8AE0" w14:textId="77777777" w:rsidTr="00AE3929">
        <w:trPr>
          <w:jc w:val="center"/>
        </w:trPr>
        <w:tc>
          <w:tcPr>
            <w:tcW w:w="4414" w:type="dxa"/>
          </w:tcPr>
          <w:p w14:paraId="5AE94D77" w14:textId="77777777" w:rsidR="00B514DC" w:rsidRDefault="00B514DC" w:rsidP="00B514DC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34DBE06" w14:textId="5032D214" w:rsidR="00B514DC" w:rsidRPr="00B514DC" w:rsidRDefault="00B514DC" w:rsidP="00B514DC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14DC">
              <w:rPr>
                <w:rFonts w:ascii="Arial" w:hAnsi="Arial" w:cs="Arial"/>
                <w:sz w:val="18"/>
                <w:szCs w:val="18"/>
                <w:lang w:val="es-ES"/>
              </w:rPr>
              <w:t>C. Claudia Mónica Martínez Esparza</w:t>
            </w:r>
          </w:p>
          <w:p w14:paraId="187FC652" w14:textId="70E79D80" w:rsidR="00B514DC" w:rsidRPr="00B514DC" w:rsidRDefault="004E7D9A" w:rsidP="00B514DC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Jefa</w:t>
            </w:r>
            <w:r w:rsidR="00B514DC" w:rsidRPr="00B514DC">
              <w:rPr>
                <w:rFonts w:ascii="Arial" w:hAnsi="Arial" w:cs="Arial"/>
                <w:b/>
                <w:sz w:val="18"/>
                <w:szCs w:val="18"/>
              </w:rPr>
              <w:t xml:space="preserve"> Administrativa de la Unidad M</w:t>
            </w:r>
            <w:r w:rsidR="0071517E">
              <w:rPr>
                <w:rFonts w:ascii="Arial" w:hAnsi="Arial" w:cs="Arial"/>
                <w:b/>
                <w:sz w:val="18"/>
                <w:szCs w:val="18"/>
              </w:rPr>
              <w:t>é</w:t>
            </w:r>
            <w:bookmarkStart w:id="0" w:name="_GoBack"/>
            <w:bookmarkEnd w:id="0"/>
            <w:r w:rsidR="00B514DC" w:rsidRPr="00B514DC">
              <w:rPr>
                <w:rFonts w:ascii="Arial" w:hAnsi="Arial" w:cs="Arial"/>
                <w:b/>
                <w:sz w:val="18"/>
                <w:szCs w:val="18"/>
              </w:rPr>
              <w:t>dico Didáctica</w:t>
            </w:r>
            <w:r w:rsidR="00B514DC" w:rsidRPr="00B514DC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(Área requirente)</w:t>
            </w:r>
          </w:p>
          <w:p w14:paraId="76B3CDD2" w14:textId="424A6374" w:rsidR="00B514DC" w:rsidRPr="00C42FCC" w:rsidRDefault="00B514DC" w:rsidP="00B514DC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72D5F5C" w14:textId="77777777" w:rsidR="00B514DC" w:rsidRDefault="00B514DC" w:rsidP="00B514DC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B04296" w14:textId="77777777" w:rsidR="00B514DC" w:rsidRDefault="00B514DC" w:rsidP="00B514DC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EF73933" w14:textId="77777777" w:rsidR="00B514DC" w:rsidRDefault="00B514DC" w:rsidP="00B514DC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EA3EBD8" w14:textId="4D5A4905" w:rsidR="00B514DC" w:rsidRPr="008D27B7" w:rsidRDefault="00B514DC" w:rsidP="00B514DC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5F7760" w:rsidRPr="00CC4D03" w14:paraId="389B8717" w14:textId="77777777" w:rsidTr="00AE3929">
        <w:trPr>
          <w:jc w:val="center"/>
        </w:trPr>
        <w:tc>
          <w:tcPr>
            <w:tcW w:w="4414" w:type="dxa"/>
          </w:tcPr>
          <w:p w14:paraId="3F87F0AA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9C16E38" w14:textId="55C11AC1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Arnoldo Rodríguez Romo </w:t>
            </w:r>
          </w:p>
          <w:p w14:paraId="2A84B101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7A1412EA" w14:textId="2F56A856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728A093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5153F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26A52C" w14:textId="142CF6D1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5F7760" w:rsidRPr="00CC4D03" w14:paraId="6E6CBE00" w14:textId="77777777" w:rsidTr="00AE3929">
        <w:trPr>
          <w:jc w:val="center"/>
        </w:trPr>
        <w:tc>
          <w:tcPr>
            <w:tcW w:w="4414" w:type="dxa"/>
          </w:tcPr>
          <w:p w14:paraId="4187F734" w14:textId="77777777" w:rsid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804ED7E" w14:textId="1CEBFF56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proofErr w:type="spellStart"/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Lisly</w:t>
            </w:r>
            <w:proofErr w:type="spellEnd"/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 Paola Jiménez de Alba</w:t>
            </w:r>
          </w:p>
          <w:p w14:paraId="0DA15924" w14:textId="77777777" w:rsid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58E9A74B" w14:textId="3AEC12FD" w:rsidR="00B514DC" w:rsidRPr="00CC4D03" w:rsidRDefault="00B514DC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B10AFC5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450A0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C3BE6B" w14:textId="7A340582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BF357A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5CDE608C" w14:textId="77777777" w:rsidR="00BF357A" w:rsidRDefault="00BF357A" w:rsidP="00BF357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4A20E60" w14:textId="646DA1A0" w:rsidR="00BF357A" w:rsidRPr="005F7760" w:rsidRDefault="00BF357A" w:rsidP="00BF357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Gabriela del Socorro Muñoz Vera</w:t>
            </w:r>
          </w:p>
          <w:p w14:paraId="132BBDBB" w14:textId="3A7CB615" w:rsidR="00BF357A" w:rsidRPr="0059144E" w:rsidRDefault="00BF357A" w:rsidP="00BF357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</w:tc>
        <w:tc>
          <w:tcPr>
            <w:tcW w:w="4414" w:type="dxa"/>
          </w:tcPr>
          <w:p w14:paraId="45753205" w14:textId="77777777" w:rsidR="00BF357A" w:rsidRPr="00CC4D03" w:rsidRDefault="00BF357A" w:rsidP="00BF357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33EAAC" w14:textId="77777777" w:rsidR="00766E6E" w:rsidRDefault="00766E6E" w:rsidP="00BF357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4F7D690D" w:rsidR="00BF357A" w:rsidRPr="00CC4D03" w:rsidRDefault="00BF357A" w:rsidP="00BF357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0E6D7947" w14:textId="21E38720" w:rsidR="005F7760" w:rsidRPr="002050B8" w:rsidRDefault="00C04DA7" w:rsidP="005F7760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3E6B9C">
        <w:rPr>
          <w:rFonts w:ascii="Arial" w:hAnsi="Arial" w:cs="Arial"/>
          <w:b/>
          <w:sz w:val="18"/>
          <w:szCs w:val="18"/>
          <w:lang w:val="es-ES"/>
        </w:rPr>
        <w:t>Sin presencia</w:t>
      </w:r>
      <w:r w:rsidR="005F7760" w:rsidRPr="003E6B9C">
        <w:rPr>
          <w:rFonts w:ascii="Arial" w:hAnsi="Arial" w:cs="Arial"/>
          <w:b/>
          <w:sz w:val="18"/>
          <w:szCs w:val="18"/>
          <w:lang w:val="es-ES"/>
        </w:rPr>
        <w:t xml:space="preserve"> de </w:t>
      </w:r>
      <w:r w:rsidR="005F7760" w:rsidRPr="003E6B9C">
        <w:rPr>
          <w:rFonts w:ascii="Arial" w:hAnsi="Arial" w:cs="Arial"/>
          <w:b/>
          <w:sz w:val="18"/>
          <w:szCs w:val="18"/>
        </w:rPr>
        <w:t>Licitantes:</w:t>
      </w:r>
      <w:r w:rsidR="005F7760" w:rsidRPr="003E6B9C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5F7760" w:rsidRPr="003E6B9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</w:t>
      </w:r>
      <w:r w:rsidR="005F7760" w:rsidRPr="003E6B9C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</w:t>
      </w:r>
    </w:p>
    <w:p w14:paraId="51953D94" w14:textId="64A68D5D" w:rsidR="001E0896" w:rsidRPr="00C14816" w:rsidRDefault="005F7760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2050B8">
        <w:rPr>
          <w:rFonts w:ascii="Arial" w:hAnsi="Arial" w:cs="Arial"/>
          <w:sz w:val="18"/>
          <w:szCs w:val="18"/>
        </w:rPr>
        <w:t>Se hace saber que la presente acta</w:t>
      </w:r>
      <w:r w:rsidRPr="007229E9">
        <w:rPr>
          <w:rFonts w:ascii="Arial" w:hAnsi="Arial" w:cs="Arial"/>
          <w:sz w:val="18"/>
          <w:szCs w:val="18"/>
        </w:rPr>
        <w:t xml:space="preserve"> de notificación de fallo consta de </w:t>
      </w:r>
      <w:r w:rsidR="008D27B7" w:rsidRPr="007229E9">
        <w:rPr>
          <w:rFonts w:ascii="Arial" w:hAnsi="Arial" w:cs="Arial"/>
          <w:b/>
          <w:sz w:val="18"/>
          <w:szCs w:val="18"/>
        </w:rPr>
        <w:t>0</w:t>
      </w:r>
      <w:r w:rsidR="00B514DC">
        <w:rPr>
          <w:rFonts w:ascii="Arial" w:hAnsi="Arial" w:cs="Arial"/>
          <w:b/>
          <w:sz w:val="18"/>
          <w:szCs w:val="18"/>
        </w:rPr>
        <w:t>5</w:t>
      </w:r>
      <w:r w:rsidRPr="007229E9">
        <w:rPr>
          <w:rFonts w:ascii="Arial" w:hAnsi="Arial" w:cs="Arial"/>
          <w:b/>
          <w:sz w:val="18"/>
          <w:szCs w:val="18"/>
        </w:rPr>
        <w:t xml:space="preserve"> páginas</w:t>
      </w:r>
      <w:r w:rsidRPr="007229E9">
        <w:rPr>
          <w:rFonts w:ascii="Arial" w:hAnsi="Arial" w:cs="Arial"/>
          <w:sz w:val="18"/>
          <w:szCs w:val="18"/>
        </w:rPr>
        <w:t xml:space="preserve">; el Dictamen Técnico, Anexo “1” consta </w:t>
      </w:r>
      <w:r w:rsidRPr="00624A04">
        <w:rPr>
          <w:rFonts w:ascii="Arial" w:hAnsi="Arial" w:cs="Arial"/>
          <w:sz w:val="18"/>
          <w:szCs w:val="18"/>
        </w:rPr>
        <w:t xml:space="preserve">de </w:t>
      </w:r>
      <w:r w:rsidR="007229E9" w:rsidRPr="00624A04">
        <w:rPr>
          <w:rFonts w:ascii="Arial" w:hAnsi="Arial" w:cs="Arial"/>
          <w:b/>
          <w:sz w:val="18"/>
          <w:szCs w:val="18"/>
        </w:rPr>
        <w:t>0</w:t>
      </w:r>
      <w:r w:rsidR="005A66E5" w:rsidRPr="00624A04">
        <w:rPr>
          <w:rFonts w:ascii="Arial" w:hAnsi="Arial" w:cs="Arial"/>
          <w:b/>
          <w:sz w:val="18"/>
          <w:szCs w:val="18"/>
        </w:rPr>
        <w:t>2</w:t>
      </w:r>
      <w:r w:rsidRPr="00624A04">
        <w:rPr>
          <w:rFonts w:ascii="Arial" w:hAnsi="Arial" w:cs="Arial"/>
          <w:b/>
          <w:sz w:val="18"/>
          <w:szCs w:val="18"/>
        </w:rPr>
        <w:t xml:space="preserve"> páginas</w:t>
      </w:r>
      <w:r w:rsidRPr="00624A04">
        <w:rPr>
          <w:rFonts w:ascii="Arial" w:hAnsi="Arial" w:cs="Arial"/>
          <w:sz w:val="18"/>
          <w:szCs w:val="18"/>
        </w:rPr>
        <w:t xml:space="preserve">, Anexo “1.1” consta de </w:t>
      </w:r>
      <w:r w:rsidR="007229E9" w:rsidRPr="00624A04">
        <w:rPr>
          <w:rFonts w:ascii="Arial" w:hAnsi="Arial" w:cs="Arial"/>
          <w:b/>
          <w:sz w:val="18"/>
          <w:szCs w:val="18"/>
        </w:rPr>
        <w:t>01</w:t>
      </w:r>
      <w:r w:rsidRPr="00624A04">
        <w:rPr>
          <w:rFonts w:ascii="Arial" w:hAnsi="Arial" w:cs="Arial"/>
          <w:b/>
          <w:sz w:val="18"/>
          <w:szCs w:val="18"/>
        </w:rPr>
        <w:t xml:space="preserve"> página</w:t>
      </w:r>
      <w:r w:rsidRPr="00624A04">
        <w:rPr>
          <w:rFonts w:ascii="Arial" w:hAnsi="Arial" w:cs="Arial"/>
          <w:sz w:val="18"/>
          <w:szCs w:val="18"/>
        </w:rPr>
        <w:t xml:space="preserve"> y el Análisis administrativo Anexo “2” consta en </w:t>
      </w:r>
      <w:r w:rsidR="007229E9" w:rsidRPr="00624A04">
        <w:rPr>
          <w:rFonts w:ascii="Arial" w:hAnsi="Arial" w:cs="Arial"/>
          <w:b/>
          <w:sz w:val="18"/>
          <w:szCs w:val="18"/>
        </w:rPr>
        <w:t>0</w:t>
      </w:r>
      <w:r w:rsidR="002C3222" w:rsidRPr="00624A04">
        <w:rPr>
          <w:rFonts w:ascii="Arial" w:hAnsi="Arial" w:cs="Arial"/>
          <w:b/>
          <w:sz w:val="18"/>
          <w:szCs w:val="18"/>
        </w:rPr>
        <w:t>4</w:t>
      </w:r>
      <w:r w:rsidRPr="00624A04">
        <w:rPr>
          <w:rFonts w:ascii="Arial" w:hAnsi="Arial" w:cs="Arial"/>
          <w:b/>
          <w:sz w:val="18"/>
          <w:szCs w:val="18"/>
        </w:rPr>
        <w:t xml:space="preserve"> páginas</w:t>
      </w:r>
      <w:r w:rsidRPr="00624A04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229E9" w:rsidRPr="00624A04">
        <w:rPr>
          <w:rFonts w:ascii="Arial" w:hAnsi="Arial" w:cs="Arial"/>
          <w:sz w:val="18"/>
          <w:szCs w:val="18"/>
        </w:rPr>
        <w:t>----</w:t>
      </w:r>
      <w:r w:rsidR="001E0896" w:rsidRPr="002050B8">
        <w:rPr>
          <w:rFonts w:ascii="Arial" w:hAnsi="Arial" w:cs="Arial"/>
          <w:sz w:val="18"/>
          <w:szCs w:val="18"/>
        </w:rPr>
        <w:t xml:space="preserve">Siendo </w:t>
      </w:r>
      <w:r w:rsidR="001E0896" w:rsidRPr="00853445">
        <w:rPr>
          <w:rFonts w:ascii="Arial" w:hAnsi="Arial" w:cs="Arial"/>
          <w:sz w:val="18"/>
          <w:szCs w:val="18"/>
        </w:rPr>
        <w:t xml:space="preserve">las </w:t>
      </w:r>
      <w:r w:rsidR="00FE1EB0" w:rsidRPr="00853445">
        <w:rPr>
          <w:rFonts w:ascii="Arial" w:hAnsi="Arial" w:cs="Arial"/>
          <w:b/>
          <w:sz w:val="18"/>
          <w:szCs w:val="18"/>
        </w:rPr>
        <w:t>1</w:t>
      </w:r>
      <w:r w:rsidR="00C14816" w:rsidRPr="00853445">
        <w:rPr>
          <w:rFonts w:ascii="Arial" w:hAnsi="Arial" w:cs="Arial"/>
          <w:b/>
          <w:sz w:val="18"/>
          <w:szCs w:val="18"/>
        </w:rPr>
        <w:t>4</w:t>
      </w:r>
      <w:r w:rsidR="001E0896" w:rsidRPr="00853445">
        <w:rPr>
          <w:rFonts w:ascii="Arial" w:hAnsi="Arial" w:cs="Arial"/>
          <w:b/>
          <w:sz w:val="18"/>
          <w:szCs w:val="18"/>
        </w:rPr>
        <w:t>:</w:t>
      </w:r>
      <w:r w:rsidR="003D577E" w:rsidRPr="00853445">
        <w:rPr>
          <w:rFonts w:ascii="Arial" w:hAnsi="Arial" w:cs="Arial"/>
          <w:b/>
          <w:sz w:val="18"/>
          <w:szCs w:val="18"/>
        </w:rPr>
        <w:t>10</w:t>
      </w:r>
      <w:r w:rsidR="001E0896" w:rsidRPr="00853445">
        <w:rPr>
          <w:rFonts w:ascii="Arial" w:hAnsi="Arial" w:cs="Arial"/>
          <w:sz w:val="18"/>
          <w:szCs w:val="18"/>
        </w:rPr>
        <w:t xml:space="preserve"> horas del día de su inicio, se da por concluida la presente junta firmando el acta los que en ella intervienen para los fines</w:t>
      </w:r>
      <w:r w:rsidR="001E0896" w:rsidRPr="00342CC6">
        <w:rPr>
          <w:rFonts w:ascii="Arial" w:hAnsi="Arial" w:cs="Arial"/>
          <w:sz w:val="18"/>
          <w:szCs w:val="18"/>
        </w:rPr>
        <w:t xml:space="preserve">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="001E0896"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C9087C" w:rsidRDefault="00C9087C" w:rsidP="004F08CF">
      <w:r>
        <w:separator/>
      </w:r>
    </w:p>
  </w:endnote>
  <w:endnote w:type="continuationSeparator" w:id="0">
    <w:p w14:paraId="21786255" w14:textId="77777777" w:rsidR="00C9087C" w:rsidRDefault="00C9087C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3C84534D" w:rsidR="00C9087C" w:rsidRPr="003B7915" w:rsidRDefault="00C9087C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>
      <w:rPr>
        <w:rFonts w:ascii="Tahoma" w:hAnsi="Tahoma" w:cs="Tahoma"/>
        <w:snapToGrid w:val="0"/>
        <w:sz w:val="12"/>
        <w:szCs w:val="12"/>
      </w:rPr>
      <w:t>04</w:t>
    </w:r>
    <w:r w:rsidR="00A37AA5">
      <w:rPr>
        <w:rFonts w:ascii="Tahoma" w:hAnsi="Tahoma" w:cs="Tahoma"/>
        <w:snapToGrid w:val="0"/>
        <w:sz w:val="12"/>
        <w:szCs w:val="12"/>
      </w:rPr>
      <w:t>9</w:t>
    </w:r>
    <w:r>
      <w:rPr>
        <w:rFonts w:ascii="Tahoma" w:hAnsi="Tahoma" w:cs="Tahoma"/>
        <w:snapToGrid w:val="0"/>
        <w:sz w:val="12"/>
        <w:szCs w:val="12"/>
      </w:rPr>
      <w:t>-2024</w:t>
    </w:r>
  </w:p>
  <w:p w14:paraId="300C9066" w14:textId="27F013F1" w:rsidR="00C9087C" w:rsidRPr="003B7915" w:rsidRDefault="00C9087C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>
      <w:rPr>
        <w:rFonts w:ascii="Tahoma" w:hAnsi="Tahoma" w:cs="Tahoma"/>
        <w:noProof/>
        <w:snapToGrid w:val="0"/>
        <w:sz w:val="12"/>
        <w:szCs w:val="12"/>
      </w:rPr>
      <w:t>25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>
      <w:rPr>
        <w:rFonts w:ascii="Tahoma" w:hAnsi="Tahoma" w:cs="Tahoma"/>
        <w:noProof/>
        <w:snapToGrid w:val="0"/>
        <w:sz w:val="12"/>
        <w:szCs w:val="12"/>
      </w:rPr>
      <w:t>25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C9087C" w:rsidRPr="003B7915" w:rsidRDefault="00C908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C9087C" w:rsidRDefault="00C9087C" w:rsidP="004F08CF">
      <w:r>
        <w:separator/>
      </w:r>
    </w:p>
  </w:footnote>
  <w:footnote w:type="continuationSeparator" w:id="0">
    <w:p w14:paraId="5954C623" w14:textId="77777777" w:rsidR="00C9087C" w:rsidRDefault="00C9087C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B13205F" w:rsidR="00C9087C" w:rsidRPr="00400A61" w:rsidRDefault="00C9087C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C9087C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C9087C" w:rsidRPr="003B7915" w:rsidRDefault="00C9087C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9087C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C9087C" w:rsidRPr="003B7915" w:rsidRDefault="00C9087C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C9087C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C9087C" w:rsidRPr="003B7915" w:rsidRDefault="00C9087C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C9087C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C9087C" w:rsidRPr="003B7915" w:rsidRDefault="00C9087C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9087C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5632FCFB" w:rsidR="00C9087C" w:rsidRPr="008801F1" w:rsidRDefault="00C9087C" w:rsidP="00A51C5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sz w:val="18"/>
              <w:szCs w:val="18"/>
            </w:rPr>
            <w:t>4</w:t>
          </w:r>
          <w:r w:rsidR="00A37AA5">
            <w:rPr>
              <w:rFonts w:ascii="Arial" w:hAnsi="Arial" w:cs="Arial"/>
              <w:b/>
              <w:sz w:val="18"/>
              <w:szCs w:val="18"/>
            </w:rPr>
            <w:t>9</w:t>
          </w:r>
          <w:r>
            <w:rPr>
              <w:rFonts w:ascii="Arial" w:hAnsi="Arial" w:cs="Arial"/>
              <w:b/>
              <w:sz w:val="18"/>
              <w:szCs w:val="18"/>
            </w:rPr>
            <w:t>-2024</w:t>
          </w:r>
        </w:p>
      </w:tc>
    </w:tr>
    <w:tr w:rsidR="00C9087C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51136E94" w:rsidR="00C9087C" w:rsidRPr="00A51C50" w:rsidRDefault="00A37AA5" w:rsidP="00B8466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A37AA5">
            <w:rPr>
              <w:rFonts w:ascii="Arial" w:hAnsi="Arial" w:cs="Arial"/>
              <w:b/>
              <w:sz w:val="17"/>
              <w:szCs w:val="17"/>
            </w:rPr>
            <w:t>ADQUISICIÓN DE ANALIZADOR DE HEMATOLOGÍA, PARA LA UNIDAD MÉDICO DIDÁCTICA DEL CENTRO DE CIENCIAS DE LA SALUD, DE LA UNIVERSIDAD AUTÓNOMA DE AGUASCALIENTES</w:t>
          </w:r>
          <w:r w:rsidR="00C9087C" w:rsidRPr="0052521B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258F9155" w14:textId="77777777" w:rsidR="00C9087C" w:rsidRDefault="00C9087C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81A27"/>
    <w:multiLevelType w:val="hybridMultilevel"/>
    <w:tmpl w:val="7434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37E5"/>
    <w:rsid w:val="00004AB4"/>
    <w:rsid w:val="00006B41"/>
    <w:rsid w:val="00014083"/>
    <w:rsid w:val="00016F74"/>
    <w:rsid w:val="0001778D"/>
    <w:rsid w:val="000223BE"/>
    <w:rsid w:val="00022BF1"/>
    <w:rsid w:val="0002431A"/>
    <w:rsid w:val="00026441"/>
    <w:rsid w:val="00030AA1"/>
    <w:rsid w:val="00031EDE"/>
    <w:rsid w:val="00032F03"/>
    <w:rsid w:val="000333BA"/>
    <w:rsid w:val="000342BD"/>
    <w:rsid w:val="000357F5"/>
    <w:rsid w:val="00041425"/>
    <w:rsid w:val="000425C0"/>
    <w:rsid w:val="00044596"/>
    <w:rsid w:val="00046959"/>
    <w:rsid w:val="00047029"/>
    <w:rsid w:val="00047859"/>
    <w:rsid w:val="000505A8"/>
    <w:rsid w:val="000505ED"/>
    <w:rsid w:val="000507C5"/>
    <w:rsid w:val="000511A7"/>
    <w:rsid w:val="0005235B"/>
    <w:rsid w:val="00052A96"/>
    <w:rsid w:val="00053354"/>
    <w:rsid w:val="0005355C"/>
    <w:rsid w:val="000559FB"/>
    <w:rsid w:val="00056ADC"/>
    <w:rsid w:val="00061693"/>
    <w:rsid w:val="00061FB0"/>
    <w:rsid w:val="000628A2"/>
    <w:rsid w:val="00063691"/>
    <w:rsid w:val="00064CC0"/>
    <w:rsid w:val="000653D4"/>
    <w:rsid w:val="00065556"/>
    <w:rsid w:val="00065EEA"/>
    <w:rsid w:val="000662A8"/>
    <w:rsid w:val="000670EF"/>
    <w:rsid w:val="000671BA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762FB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180B"/>
    <w:rsid w:val="000A1D6A"/>
    <w:rsid w:val="000A3006"/>
    <w:rsid w:val="000A492B"/>
    <w:rsid w:val="000B1E70"/>
    <w:rsid w:val="000B3332"/>
    <w:rsid w:val="000B3B03"/>
    <w:rsid w:val="000B4FB2"/>
    <w:rsid w:val="000B6952"/>
    <w:rsid w:val="000B7F5A"/>
    <w:rsid w:val="000C0A30"/>
    <w:rsid w:val="000C0E65"/>
    <w:rsid w:val="000C1CCF"/>
    <w:rsid w:val="000C1D0A"/>
    <w:rsid w:val="000C1DB3"/>
    <w:rsid w:val="000C270F"/>
    <w:rsid w:val="000C3733"/>
    <w:rsid w:val="000C3B40"/>
    <w:rsid w:val="000C49F5"/>
    <w:rsid w:val="000C4E80"/>
    <w:rsid w:val="000C6175"/>
    <w:rsid w:val="000C7026"/>
    <w:rsid w:val="000D0BC1"/>
    <w:rsid w:val="000D0FC0"/>
    <w:rsid w:val="000D14F6"/>
    <w:rsid w:val="000D21DE"/>
    <w:rsid w:val="000D2D7D"/>
    <w:rsid w:val="000D3A83"/>
    <w:rsid w:val="000D7B2F"/>
    <w:rsid w:val="000E070C"/>
    <w:rsid w:val="000E6382"/>
    <w:rsid w:val="000E64B0"/>
    <w:rsid w:val="000E732B"/>
    <w:rsid w:val="000E7DB3"/>
    <w:rsid w:val="000F041A"/>
    <w:rsid w:val="000F127C"/>
    <w:rsid w:val="000F13CE"/>
    <w:rsid w:val="000F4744"/>
    <w:rsid w:val="000F4AE4"/>
    <w:rsid w:val="000F5339"/>
    <w:rsid w:val="00100FF1"/>
    <w:rsid w:val="00101F02"/>
    <w:rsid w:val="00102837"/>
    <w:rsid w:val="001039A3"/>
    <w:rsid w:val="00104815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7538"/>
    <w:rsid w:val="00117646"/>
    <w:rsid w:val="001179EB"/>
    <w:rsid w:val="0012002B"/>
    <w:rsid w:val="00120C0A"/>
    <w:rsid w:val="00122147"/>
    <w:rsid w:val="001238CC"/>
    <w:rsid w:val="001245D2"/>
    <w:rsid w:val="00125D41"/>
    <w:rsid w:val="00126210"/>
    <w:rsid w:val="00126BD3"/>
    <w:rsid w:val="00126E16"/>
    <w:rsid w:val="00127706"/>
    <w:rsid w:val="00127AD0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27F3"/>
    <w:rsid w:val="00143304"/>
    <w:rsid w:val="00143CD9"/>
    <w:rsid w:val="00143D45"/>
    <w:rsid w:val="001451D1"/>
    <w:rsid w:val="00145922"/>
    <w:rsid w:val="00146320"/>
    <w:rsid w:val="0014694D"/>
    <w:rsid w:val="00147C94"/>
    <w:rsid w:val="0015096F"/>
    <w:rsid w:val="001524E0"/>
    <w:rsid w:val="00154E2D"/>
    <w:rsid w:val="0015721D"/>
    <w:rsid w:val="0016317E"/>
    <w:rsid w:val="00163320"/>
    <w:rsid w:val="00163682"/>
    <w:rsid w:val="00164234"/>
    <w:rsid w:val="00164D54"/>
    <w:rsid w:val="00165929"/>
    <w:rsid w:val="00167512"/>
    <w:rsid w:val="0016769D"/>
    <w:rsid w:val="0017688B"/>
    <w:rsid w:val="00180B31"/>
    <w:rsid w:val="00181136"/>
    <w:rsid w:val="00182640"/>
    <w:rsid w:val="00185C1B"/>
    <w:rsid w:val="00192869"/>
    <w:rsid w:val="0019416B"/>
    <w:rsid w:val="0019489E"/>
    <w:rsid w:val="00194E95"/>
    <w:rsid w:val="00195056"/>
    <w:rsid w:val="00196562"/>
    <w:rsid w:val="001979DF"/>
    <w:rsid w:val="001A06FF"/>
    <w:rsid w:val="001A35FA"/>
    <w:rsid w:val="001A3AC6"/>
    <w:rsid w:val="001A3C30"/>
    <w:rsid w:val="001A49E0"/>
    <w:rsid w:val="001A5074"/>
    <w:rsid w:val="001A5687"/>
    <w:rsid w:val="001A61DB"/>
    <w:rsid w:val="001A7FF5"/>
    <w:rsid w:val="001B0874"/>
    <w:rsid w:val="001B12E5"/>
    <w:rsid w:val="001B6BC5"/>
    <w:rsid w:val="001B6D4C"/>
    <w:rsid w:val="001C27FD"/>
    <w:rsid w:val="001C386D"/>
    <w:rsid w:val="001C4470"/>
    <w:rsid w:val="001C57AA"/>
    <w:rsid w:val="001C6FBA"/>
    <w:rsid w:val="001C77DD"/>
    <w:rsid w:val="001C7BE0"/>
    <w:rsid w:val="001D3E98"/>
    <w:rsid w:val="001D564B"/>
    <w:rsid w:val="001D6495"/>
    <w:rsid w:val="001D65FE"/>
    <w:rsid w:val="001E0896"/>
    <w:rsid w:val="001E1187"/>
    <w:rsid w:val="001E1CC0"/>
    <w:rsid w:val="001E2170"/>
    <w:rsid w:val="001E2B03"/>
    <w:rsid w:val="001E2BFF"/>
    <w:rsid w:val="001E5450"/>
    <w:rsid w:val="001E5D18"/>
    <w:rsid w:val="001E62F8"/>
    <w:rsid w:val="001E789B"/>
    <w:rsid w:val="001E7910"/>
    <w:rsid w:val="001F0489"/>
    <w:rsid w:val="001F2857"/>
    <w:rsid w:val="001F6258"/>
    <w:rsid w:val="001F69FB"/>
    <w:rsid w:val="001F7620"/>
    <w:rsid w:val="002013D3"/>
    <w:rsid w:val="00202E2D"/>
    <w:rsid w:val="00203581"/>
    <w:rsid w:val="0020459F"/>
    <w:rsid w:val="002050B8"/>
    <w:rsid w:val="00210503"/>
    <w:rsid w:val="00210FA4"/>
    <w:rsid w:val="00212386"/>
    <w:rsid w:val="002129F8"/>
    <w:rsid w:val="00212F54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36D89"/>
    <w:rsid w:val="002414ED"/>
    <w:rsid w:val="00241B9A"/>
    <w:rsid w:val="00242094"/>
    <w:rsid w:val="0024486C"/>
    <w:rsid w:val="00244A52"/>
    <w:rsid w:val="00245951"/>
    <w:rsid w:val="002503D1"/>
    <w:rsid w:val="00250A64"/>
    <w:rsid w:val="00251442"/>
    <w:rsid w:val="00251C8A"/>
    <w:rsid w:val="00251CD7"/>
    <w:rsid w:val="00253AFD"/>
    <w:rsid w:val="00253BA5"/>
    <w:rsid w:val="002540F7"/>
    <w:rsid w:val="00256FB0"/>
    <w:rsid w:val="002572C3"/>
    <w:rsid w:val="002573EC"/>
    <w:rsid w:val="0026149E"/>
    <w:rsid w:val="00265642"/>
    <w:rsid w:val="002665F7"/>
    <w:rsid w:val="0026691B"/>
    <w:rsid w:val="00267219"/>
    <w:rsid w:val="0026770B"/>
    <w:rsid w:val="00271455"/>
    <w:rsid w:val="002719E1"/>
    <w:rsid w:val="00271E62"/>
    <w:rsid w:val="00272276"/>
    <w:rsid w:val="002742B2"/>
    <w:rsid w:val="0027471F"/>
    <w:rsid w:val="00276384"/>
    <w:rsid w:val="0027699A"/>
    <w:rsid w:val="00276F21"/>
    <w:rsid w:val="00277955"/>
    <w:rsid w:val="00277E59"/>
    <w:rsid w:val="002817BE"/>
    <w:rsid w:val="00281FDE"/>
    <w:rsid w:val="002820DC"/>
    <w:rsid w:val="00283F27"/>
    <w:rsid w:val="00292A2F"/>
    <w:rsid w:val="00294B06"/>
    <w:rsid w:val="00294D35"/>
    <w:rsid w:val="00294E21"/>
    <w:rsid w:val="0029595D"/>
    <w:rsid w:val="002964C7"/>
    <w:rsid w:val="00296E37"/>
    <w:rsid w:val="002A046A"/>
    <w:rsid w:val="002A2269"/>
    <w:rsid w:val="002A424F"/>
    <w:rsid w:val="002A4FC7"/>
    <w:rsid w:val="002A5ABE"/>
    <w:rsid w:val="002A5E77"/>
    <w:rsid w:val="002A6477"/>
    <w:rsid w:val="002A66EB"/>
    <w:rsid w:val="002A7444"/>
    <w:rsid w:val="002A7C94"/>
    <w:rsid w:val="002B05A5"/>
    <w:rsid w:val="002B1A42"/>
    <w:rsid w:val="002B4BC0"/>
    <w:rsid w:val="002B605C"/>
    <w:rsid w:val="002C08F6"/>
    <w:rsid w:val="002C0A3A"/>
    <w:rsid w:val="002C0FFB"/>
    <w:rsid w:val="002C1E8B"/>
    <w:rsid w:val="002C2B85"/>
    <w:rsid w:val="002C3222"/>
    <w:rsid w:val="002D28DF"/>
    <w:rsid w:val="002D29CD"/>
    <w:rsid w:val="002D2DC0"/>
    <w:rsid w:val="002D33BC"/>
    <w:rsid w:val="002D3A24"/>
    <w:rsid w:val="002D5064"/>
    <w:rsid w:val="002D68AE"/>
    <w:rsid w:val="002E08FA"/>
    <w:rsid w:val="002E2E3E"/>
    <w:rsid w:val="002E309F"/>
    <w:rsid w:val="002E38E4"/>
    <w:rsid w:val="002E43AB"/>
    <w:rsid w:val="002E5D24"/>
    <w:rsid w:val="002E5D26"/>
    <w:rsid w:val="002F12D6"/>
    <w:rsid w:val="002F2B14"/>
    <w:rsid w:val="002F3274"/>
    <w:rsid w:val="002F4868"/>
    <w:rsid w:val="002F4A01"/>
    <w:rsid w:val="002F5A61"/>
    <w:rsid w:val="002F5DF5"/>
    <w:rsid w:val="002F65C5"/>
    <w:rsid w:val="002F7CC3"/>
    <w:rsid w:val="003003AD"/>
    <w:rsid w:val="00301632"/>
    <w:rsid w:val="003027E6"/>
    <w:rsid w:val="00303480"/>
    <w:rsid w:val="0030354F"/>
    <w:rsid w:val="003039F6"/>
    <w:rsid w:val="00305105"/>
    <w:rsid w:val="0030524E"/>
    <w:rsid w:val="00305EDA"/>
    <w:rsid w:val="00307224"/>
    <w:rsid w:val="0030780C"/>
    <w:rsid w:val="00310EE2"/>
    <w:rsid w:val="00311367"/>
    <w:rsid w:val="00311427"/>
    <w:rsid w:val="0031165E"/>
    <w:rsid w:val="00311EA2"/>
    <w:rsid w:val="00317353"/>
    <w:rsid w:val="003175CB"/>
    <w:rsid w:val="003178CA"/>
    <w:rsid w:val="003201BE"/>
    <w:rsid w:val="00320266"/>
    <w:rsid w:val="00320D68"/>
    <w:rsid w:val="00321DFF"/>
    <w:rsid w:val="00322414"/>
    <w:rsid w:val="00322D4A"/>
    <w:rsid w:val="00323CB7"/>
    <w:rsid w:val="00324334"/>
    <w:rsid w:val="00325DE9"/>
    <w:rsid w:val="00326525"/>
    <w:rsid w:val="003266F6"/>
    <w:rsid w:val="00326890"/>
    <w:rsid w:val="003275F5"/>
    <w:rsid w:val="00331355"/>
    <w:rsid w:val="00331464"/>
    <w:rsid w:val="003315D0"/>
    <w:rsid w:val="0033281A"/>
    <w:rsid w:val="00332880"/>
    <w:rsid w:val="00332BC5"/>
    <w:rsid w:val="00334595"/>
    <w:rsid w:val="00334EF9"/>
    <w:rsid w:val="0033590C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47AF6"/>
    <w:rsid w:val="00350A7A"/>
    <w:rsid w:val="0035231C"/>
    <w:rsid w:val="00352644"/>
    <w:rsid w:val="00354E81"/>
    <w:rsid w:val="0035536A"/>
    <w:rsid w:val="00360616"/>
    <w:rsid w:val="00360AC1"/>
    <w:rsid w:val="003634E2"/>
    <w:rsid w:val="003640F1"/>
    <w:rsid w:val="00371B68"/>
    <w:rsid w:val="00371E03"/>
    <w:rsid w:val="0037323D"/>
    <w:rsid w:val="00374B4C"/>
    <w:rsid w:val="0038425B"/>
    <w:rsid w:val="00384484"/>
    <w:rsid w:val="0038481B"/>
    <w:rsid w:val="00386599"/>
    <w:rsid w:val="00386A4A"/>
    <w:rsid w:val="00390604"/>
    <w:rsid w:val="00390921"/>
    <w:rsid w:val="00391126"/>
    <w:rsid w:val="003913A3"/>
    <w:rsid w:val="0039289B"/>
    <w:rsid w:val="00395409"/>
    <w:rsid w:val="00395706"/>
    <w:rsid w:val="003964D0"/>
    <w:rsid w:val="003A0BE8"/>
    <w:rsid w:val="003A34A7"/>
    <w:rsid w:val="003A5F2C"/>
    <w:rsid w:val="003A6A26"/>
    <w:rsid w:val="003A6A7D"/>
    <w:rsid w:val="003A7266"/>
    <w:rsid w:val="003A7A6E"/>
    <w:rsid w:val="003B0E8F"/>
    <w:rsid w:val="003B1484"/>
    <w:rsid w:val="003B39B6"/>
    <w:rsid w:val="003B5150"/>
    <w:rsid w:val="003B5798"/>
    <w:rsid w:val="003B6F57"/>
    <w:rsid w:val="003B7915"/>
    <w:rsid w:val="003B7A27"/>
    <w:rsid w:val="003C0F75"/>
    <w:rsid w:val="003C256B"/>
    <w:rsid w:val="003C26F6"/>
    <w:rsid w:val="003C6062"/>
    <w:rsid w:val="003C7DFD"/>
    <w:rsid w:val="003D001D"/>
    <w:rsid w:val="003D1165"/>
    <w:rsid w:val="003D2736"/>
    <w:rsid w:val="003D4649"/>
    <w:rsid w:val="003D4C8A"/>
    <w:rsid w:val="003D577E"/>
    <w:rsid w:val="003D5E35"/>
    <w:rsid w:val="003D664D"/>
    <w:rsid w:val="003D6705"/>
    <w:rsid w:val="003E04BB"/>
    <w:rsid w:val="003E20F5"/>
    <w:rsid w:val="003E2AC5"/>
    <w:rsid w:val="003E3265"/>
    <w:rsid w:val="003E525A"/>
    <w:rsid w:val="003E5A30"/>
    <w:rsid w:val="003E5D3E"/>
    <w:rsid w:val="003E6B18"/>
    <w:rsid w:val="003E6B9C"/>
    <w:rsid w:val="003E788A"/>
    <w:rsid w:val="003F291F"/>
    <w:rsid w:val="003F35B0"/>
    <w:rsid w:val="003F464D"/>
    <w:rsid w:val="003F5604"/>
    <w:rsid w:val="003F7138"/>
    <w:rsid w:val="00400334"/>
    <w:rsid w:val="0040040E"/>
    <w:rsid w:val="00400A61"/>
    <w:rsid w:val="00400D09"/>
    <w:rsid w:val="004038C6"/>
    <w:rsid w:val="00404854"/>
    <w:rsid w:val="00404FE8"/>
    <w:rsid w:val="00405781"/>
    <w:rsid w:val="00406FF0"/>
    <w:rsid w:val="00407D51"/>
    <w:rsid w:val="00411924"/>
    <w:rsid w:val="00414C57"/>
    <w:rsid w:val="00415695"/>
    <w:rsid w:val="00415EC1"/>
    <w:rsid w:val="00416A46"/>
    <w:rsid w:val="0042210B"/>
    <w:rsid w:val="00422AA6"/>
    <w:rsid w:val="00424943"/>
    <w:rsid w:val="00427DB6"/>
    <w:rsid w:val="0043356C"/>
    <w:rsid w:val="004358FF"/>
    <w:rsid w:val="00435A7F"/>
    <w:rsid w:val="004410F4"/>
    <w:rsid w:val="00442758"/>
    <w:rsid w:val="00443AAF"/>
    <w:rsid w:val="0044489D"/>
    <w:rsid w:val="00445E10"/>
    <w:rsid w:val="0044641D"/>
    <w:rsid w:val="004478AE"/>
    <w:rsid w:val="00450881"/>
    <w:rsid w:val="00452456"/>
    <w:rsid w:val="00453651"/>
    <w:rsid w:val="004573C3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242"/>
    <w:rsid w:val="0048099E"/>
    <w:rsid w:val="00480EB1"/>
    <w:rsid w:val="00483812"/>
    <w:rsid w:val="004844A7"/>
    <w:rsid w:val="00484B23"/>
    <w:rsid w:val="00485687"/>
    <w:rsid w:val="00487A56"/>
    <w:rsid w:val="00487C55"/>
    <w:rsid w:val="00490996"/>
    <w:rsid w:val="00490DB5"/>
    <w:rsid w:val="00492A6B"/>
    <w:rsid w:val="00493B9D"/>
    <w:rsid w:val="004947BA"/>
    <w:rsid w:val="00496BAF"/>
    <w:rsid w:val="004975D8"/>
    <w:rsid w:val="004A09DB"/>
    <w:rsid w:val="004A106B"/>
    <w:rsid w:val="004A44BC"/>
    <w:rsid w:val="004A5203"/>
    <w:rsid w:val="004A6BEB"/>
    <w:rsid w:val="004A76C2"/>
    <w:rsid w:val="004A79B8"/>
    <w:rsid w:val="004B2426"/>
    <w:rsid w:val="004B28FC"/>
    <w:rsid w:val="004B3547"/>
    <w:rsid w:val="004B7435"/>
    <w:rsid w:val="004C20F1"/>
    <w:rsid w:val="004C2907"/>
    <w:rsid w:val="004C2CC9"/>
    <w:rsid w:val="004C3CD6"/>
    <w:rsid w:val="004C4263"/>
    <w:rsid w:val="004C56E4"/>
    <w:rsid w:val="004C5D14"/>
    <w:rsid w:val="004D0116"/>
    <w:rsid w:val="004D2215"/>
    <w:rsid w:val="004D3C65"/>
    <w:rsid w:val="004D4D01"/>
    <w:rsid w:val="004D63D1"/>
    <w:rsid w:val="004E00E4"/>
    <w:rsid w:val="004E086A"/>
    <w:rsid w:val="004E17FC"/>
    <w:rsid w:val="004E2845"/>
    <w:rsid w:val="004E363E"/>
    <w:rsid w:val="004E3752"/>
    <w:rsid w:val="004E5638"/>
    <w:rsid w:val="004E580E"/>
    <w:rsid w:val="004E5A42"/>
    <w:rsid w:val="004E6611"/>
    <w:rsid w:val="004E7D9A"/>
    <w:rsid w:val="004F06D7"/>
    <w:rsid w:val="004F08CF"/>
    <w:rsid w:val="004F117F"/>
    <w:rsid w:val="004F3CF0"/>
    <w:rsid w:val="004F6529"/>
    <w:rsid w:val="004F652F"/>
    <w:rsid w:val="004F7632"/>
    <w:rsid w:val="00502BC9"/>
    <w:rsid w:val="005036B9"/>
    <w:rsid w:val="0050427F"/>
    <w:rsid w:val="00504A64"/>
    <w:rsid w:val="00505207"/>
    <w:rsid w:val="00505D8F"/>
    <w:rsid w:val="005073C5"/>
    <w:rsid w:val="00507506"/>
    <w:rsid w:val="0051095F"/>
    <w:rsid w:val="00512E3B"/>
    <w:rsid w:val="00512E48"/>
    <w:rsid w:val="005131FC"/>
    <w:rsid w:val="0051387B"/>
    <w:rsid w:val="00514702"/>
    <w:rsid w:val="00515784"/>
    <w:rsid w:val="005168C2"/>
    <w:rsid w:val="005209E0"/>
    <w:rsid w:val="0052265B"/>
    <w:rsid w:val="00522D63"/>
    <w:rsid w:val="0052350F"/>
    <w:rsid w:val="00524B1F"/>
    <w:rsid w:val="0052521B"/>
    <w:rsid w:val="00525700"/>
    <w:rsid w:val="005267F7"/>
    <w:rsid w:val="005300D5"/>
    <w:rsid w:val="005304E1"/>
    <w:rsid w:val="005371E0"/>
    <w:rsid w:val="005405D9"/>
    <w:rsid w:val="00540CAD"/>
    <w:rsid w:val="00541D99"/>
    <w:rsid w:val="00543914"/>
    <w:rsid w:val="0055072D"/>
    <w:rsid w:val="005512F3"/>
    <w:rsid w:val="00551A69"/>
    <w:rsid w:val="00554E99"/>
    <w:rsid w:val="005568B3"/>
    <w:rsid w:val="00557690"/>
    <w:rsid w:val="00557A26"/>
    <w:rsid w:val="00557C40"/>
    <w:rsid w:val="005611F7"/>
    <w:rsid w:val="00562881"/>
    <w:rsid w:val="00562913"/>
    <w:rsid w:val="00562A1B"/>
    <w:rsid w:val="00563D1C"/>
    <w:rsid w:val="00564B67"/>
    <w:rsid w:val="00564C93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23A5"/>
    <w:rsid w:val="00587C81"/>
    <w:rsid w:val="0059012D"/>
    <w:rsid w:val="005905F3"/>
    <w:rsid w:val="0059083B"/>
    <w:rsid w:val="0059144E"/>
    <w:rsid w:val="00591DCB"/>
    <w:rsid w:val="00592067"/>
    <w:rsid w:val="0059321F"/>
    <w:rsid w:val="005954F1"/>
    <w:rsid w:val="00595C42"/>
    <w:rsid w:val="00596BB1"/>
    <w:rsid w:val="0059774F"/>
    <w:rsid w:val="00597802"/>
    <w:rsid w:val="00597FB6"/>
    <w:rsid w:val="005A1DEE"/>
    <w:rsid w:val="005A25FB"/>
    <w:rsid w:val="005A2653"/>
    <w:rsid w:val="005A3607"/>
    <w:rsid w:val="005A4516"/>
    <w:rsid w:val="005A46F7"/>
    <w:rsid w:val="005A54F9"/>
    <w:rsid w:val="005A666D"/>
    <w:rsid w:val="005A66E5"/>
    <w:rsid w:val="005A754C"/>
    <w:rsid w:val="005A7E91"/>
    <w:rsid w:val="005B0ABA"/>
    <w:rsid w:val="005B0DFF"/>
    <w:rsid w:val="005B2CBE"/>
    <w:rsid w:val="005B3BC2"/>
    <w:rsid w:val="005C1EB3"/>
    <w:rsid w:val="005C3B70"/>
    <w:rsid w:val="005C4674"/>
    <w:rsid w:val="005C683D"/>
    <w:rsid w:val="005C752E"/>
    <w:rsid w:val="005D0890"/>
    <w:rsid w:val="005D282D"/>
    <w:rsid w:val="005D3737"/>
    <w:rsid w:val="005D3A63"/>
    <w:rsid w:val="005D46BF"/>
    <w:rsid w:val="005D5241"/>
    <w:rsid w:val="005D52A7"/>
    <w:rsid w:val="005D7B53"/>
    <w:rsid w:val="005D7C45"/>
    <w:rsid w:val="005D7D2B"/>
    <w:rsid w:val="005E1C84"/>
    <w:rsid w:val="005E24BB"/>
    <w:rsid w:val="005E408E"/>
    <w:rsid w:val="005E5811"/>
    <w:rsid w:val="005E63D6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9EC"/>
    <w:rsid w:val="005F3F10"/>
    <w:rsid w:val="005F4B51"/>
    <w:rsid w:val="005F4C78"/>
    <w:rsid w:val="005F5152"/>
    <w:rsid w:val="005F5736"/>
    <w:rsid w:val="005F5F34"/>
    <w:rsid w:val="005F6E1D"/>
    <w:rsid w:val="005F7760"/>
    <w:rsid w:val="005F7DF7"/>
    <w:rsid w:val="00601069"/>
    <w:rsid w:val="00601902"/>
    <w:rsid w:val="00602DB9"/>
    <w:rsid w:val="00602FA4"/>
    <w:rsid w:val="006047CB"/>
    <w:rsid w:val="006155EB"/>
    <w:rsid w:val="0061661D"/>
    <w:rsid w:val="00616F18"/>
    <w:rsid w:val="00617EDA"/>
    <w:rsid w:val="0062018C"/>
    <w:rsid w:val="00620E5D"/>
    <w:rsid w:val="00620E75"/>
    <w:rsid w:val="00621D3D"/>
    <w:rsid w:val="00624A04"/>
    <w:rsid w:val="00625204"/>
    <w:rsid w:val="00626A32"/>
    <w:rsid w:val="00627804"/>
    <w:rsid w:val="00627810"/>
    <w:rsid w:val="00627CF2"/>
    <w:rsid w:val="006308CC"/>
    <w:rsid w:val="0063090D"/>
    <w:rsid w:val="00631E02"/>
    <w:rsid w:val="006321BB"/>
    <w:rsid w:val="00632318"/>
    <w:rsid w:val="0063368B"/>
    <w:rsid w:val="00633BB1"/>
    <w:rsid w:val="00634B7B"/>
    <w:rsid w:val="00634CA9"/>
    <w:rsid w:val="00635938"/>
    <w:rsid w:val="006404B5"/>
    <w:rsid w:val="00640BD3"/>
    <w:rsid w:val="00640C87"/>
    <w:rsid w:val="00641861"/>
    <w:rsid w:val="006421ED"/>
    <w:rsid w:val="0064227B"/>
    <w:rsid w:val="006430FA"/>
    <w:rsid w:val="00644186"/>
    <w:rsid w:val="00647222"/>
    <w:rsid w:val="00647940"/>
    <w:rsid w:val="00647F98"/>
    <w:rsid w:val="00650935"/>
    <w:rsid w:val="00651BA4"/>
    <w:rsid w:val="0065368D"/>
    <w:rsid w:val="0065460B"/>
    <w:rsid w:val="00654AF5"/>
    <w:rsid w:val="006570CA"/>
    <w:rsid w:val="00657969"/>
    <w:rsid w:val="0066369E"/>
    <w:rsid w:val="00664056"/>
    <w:rsid w:val="00664153"/>
    <w:rsid w:val="00664353"/>
    <w:rsid w:val="0066652D"/>
    <w:rsid w:val="00667CB1"/>
    <w:rsid w:val="00667F5B"/>
    <w:rsid w:val="006701A9"/>
    <w:rsid w:val="006709EC"/>
    <w:rsid w:val="00671568"/>
    <w:rsid w:val="00672578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3785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96F"/>
    <w:rsid w:val="006B3F6B"/>
    <w:rsid w:val="006B6CE2"/>
    <w:rsid w:val="006C5058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F05"/>
    <w:rsid w:val="006E330E"/>
    <w:rsid w:val="006E35D4"/>
    <w:rsid w:val="006E4755"/>
    <w:rsid w:val="006E551B"/>
    <w:rsid w:val="006E5AF8"/>
    <w:rsid w:val="006E61F0"/>
    <w:rsid w:val="006F02A0"/>
    <w:rsid w:val="006F0FF1"/>
    <w:rsid w:val="006F2996"/>
    <w:rsid w:val="006F2AB6"/>
    <w:rsid w:val="006F3D8B"/>
    <w:rsid w:val="006F4429"/>
    <w:rsid w:val="006F603F"/>
    <w:rsid w:val="00701514"/>
    <w:rsid w:val="00701597"/>
    <w:rsid w:val="0070195F"/>
    <w:rsid w:val="00701A7D"/>
    <w:rsid w:val="00702024"/>
    <w:rsid w:val="007040BB"/>
    <w:rsid w:val="0070694A"/>
    <w:rsid w:val="00706CFB"/>
    <w:rsid w:val="00707C87"/>
    <w:rsid w:val="00712376"/>
    <w:rsid w:val="00712C05"/>
    <w:rsid w:val="00714259"/>
    <w:rsid w:val="0071517E"/>
    <w:rsid w:val="0071792F"/>
    <w:rsid w:val="00717A7E"/>
    <w:rsid w:val="00722470"/>
    <w:rsid w:val="007229E9"/>
    <w:rsid w:val="0072305D"/>
    <w:rsid w:val="00726B94"/>
    <w:rsid w:val="007272E7"/>
    <w:rsid w:val="0072767A"/>
    <w:rsid w:val="00727AA2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647"/>
    <w:rsid w:val="00751886"/>
    <w:rsid w:val="00751F9F"/>
    <w:rsid w:val="007524E6"/>
    <w:rsid w:val="00752DAF"/>
    <w:rsid w:val="00756AD6"/>
    <w:rsid w:val="00756DD5"/>
    <w:rsid w:val="00757A94"/>
    <w:rsid w:val="00757D5C"/>
    <w:rsid w:val="00760427"/>
    <w:rsid w:val="00760435"/>
    <w:rsid w:val="007610E0"/>
    <w:rsid w:val="00761D4D"/>
    <w:rsid w:val="00762080"/>
    <w:rsid w:val="007627EE"/>
    <w:rsid w:val="00764CB5"/>
    <w:rsid w:val="00764D8F"/>
    <w:rsid w:val="007656D8"/>
    <w:rsid w:val="00766E4A"/>
    <w:rsid w:val="00766E6E"/>
    <w:rsid w:val="00767A05"/>
    <w:rsid w:val="007706C0"/>
    <w:rsid w:val="00771949"/>
    <w:rsid w:val="007739E4"/>
    <w:rsid w:val="00773AC9"/>
    <w:rsid w:val="00773CA1"/>
    <w:rsid w:val="00773F81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336D"/>
    <w:rsid w:val="00784566"/>
    <w:rsid w:val="00784EE8"/>
    <w:rsid w:val="00785F75"/>
    <w:rsid w:val="00786829"/>
    <w:rsid w:val="00786FDE"/>
    <w:rsid w:val="00790100"/>
    <w:rsid w:val="007910AE"/>
    <w:rsid w:val="00791ADB"/>
    <w:rsid w:val="00794406"/>
    <w:rsid w:val="00794FC5"/>
    <w:rsid w:val="007962ED"/>
    <w:rsid w:val="00796BE6"/>
    <w:rsid w:val="007A0893"/>
    <w:rsid w:val="007A387D"/>
    <w:rsid w:val="007A3FD2"/>
    <w:rsid w:val="007B096B"/>
    <w:rsid w:val="007B2ABE"/>
    <w:rsid w:val="007B3B27"/>
    <w:rsid w:val="007B40B5"/>
    <w:rsid w:val="007B4FC4"/>
    <w:rsid w:val="007B56A0"/>
    <w:rsid w:val="007C05E6"/>
    <w:rsid w:val="007C0A97"/>
    <w:rsid w:val="007C1666"/>
    <w:rsid w:val="007C21F1"/>
    <w:rsid w:val="007C5B74"/>
    <w:rsid w:val="007C7502"/>
    <w:rsid w:val="007D422D"/>
    <w:rsid w:val="007D4B30"/>
    <w:rsid w:val="007D4C8F"/>
    <w:rsid w:val="007D6AB1"/>
    <w:rsid w:val="007D7824"/>
    <w:rsid w:val="007E0989"/>
    <w:rsid w:val="007E0D05"/>
    <w:rsid w:val="007E1312"/>
    <w:rsid w:val="007E191B"/>
    <w:rsid w:val="007E2C7A"/>
    <w:rsid w:val="007E5125"/>
    <w:rsid w:val="007E5F55"/>
    <w:rsid w:val="007E61FC"/>
    <w:rsid w:val="007E683F"/>
    <w:rsid w:val="007F093C"/>
    <w:rsid w:val="007F2402"/>
    <w:rsid w:val="007F2BCC"/>
    <w:rsid w:val="007F4A86"/>
    <w:rsid w:val="007F4CC9"/>
    <w:rsid w:val="007F5E07"/>
    <w:rsid w:val="007F5E08"/>
    <w:rsid w:val="007F6427"/>
    <w:rsid w:val="007F693C"/>
    <w:rsid w:val="007F6952"/>
    <w:rsid w:val="008004A0"/>
    <w:rsid w:val="00801752"/>
    <w:rsid w:val="00801AC6"/>
    <w:rsid w:val="00803CE7"/>
    <w:rsid w:val="00805502"/>
    <w:rsid w:val="00806A99"/>
    <w:rsid w:val="008112EB"/>
    <w:rsid w:val="008131BD"/>
    <w:rsid w:val="00814B55"/>
    <w:rsid w:val="008160F8"/>
    <w:rsid w:val="00817BE1"/>
    <w:rsid w:val="0082094F"/>
    <w:rsid w:val="00820CF0"/>
    <w:rsid w:val="00820E21"/>
    <w:rsid w:val="00821AD3"/>
    <w:rsid w:val="00821B6A"/>
    <w:rsid w:val="00823AE1"/>
    <w:rsid w:val="00824A94"/>
    <w:rsid w:val="00833277"/>
    <w:rsid w:val="00833B89"/>
    <w:rsid w:val="00833E04"/>
    <w:rsid w:val="00834524"/>
    <w:rsid w:val="00834C7B"/>
    <w:rsid w:val="008412B0"/>
    <w:rsid w:val="0084136A"/>
    <w:rsid w:val="00844E5C"/>
    <w:rsid w:val="0084667C"/>
    <w:rsid w:val="00851CC1"/>
    <w:rsid w:val="00852223"/>
    <w:rsid w:val="00853445"/>
    <w:rsid w:val="00855C49"/>
    <w:rsid w:val="008568FE"/>
    <w:rsid w:val="00856B6F"/>
    <w:rsid w:val="00857158"/>
    <w:rsid w:val="00860CEB"/>
    <w:rsid w:val="00860EA0"/>
    <w:rsid w:val="00861661"/>
    <w:rsid w:val="00863C5B"/>
    <w:rsid w:val="008653B4"/>
    <w:rsid w:val="00865C77"/>
    <w:rsid w:val="00867231"/>
    <w:rsid w:val="00867B89"/>
    <w:rsid w:val="00870CF6"/>
    <w:rsid w:val="00871E2E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8B"/>
    <w:rsid w:val="008A0BF4"/>
    <w:rsid w:val="008A1466"/>
    <w:rsid w:val="008A271D"/>
    <w:rsid w:val="008A2865"/>
    <w:rsid w:val="008A2EC7"/>
    <w:rsid w:val="008A4FA1"/>
    <w:rsid w:val="008A680F"/>
    <w:rsid w:val="008A6968"/>
    <w:rsid w:val="008B2B54"/>
    <w:rsid w:val="008B3A3C"/>
    <w:rsid w:val="008B3A7D"/>
    <w:rsid w:val="008B64F7"/>
    <w:rsid w:val="008C12D5"/>
    <w:rsid w:val="008C2CD6"/>
    <w:rsid w:val="008D05CD"/>
    <w:rsid w:val="008D1DB0"/>
    <w:rsid w:val="008D27B7"/>
    <w:rsid w:val="008D3677"/>
    <w:rsid w:val="008D3B53"/>
    <w:rsid w:val="008D3BDF"/>
    <w:rsid w:val="008D4E0F"/>
    <w:rsid w:val="008D4EF9"/>
    <w:rsid w:val="008D633F"/>
    <w:rsid w:val="008D65B6"/>
    <w:rsid w:val="008D7F9B"/>
    <w:rsid w:val="008E0D1D"/>
    <w:rsid w:val="008E2C6F"/>
    <w:rsid w:val="008E3810"/>
    <w:rsid w:val="008E59F5"/>
    <w:rsid w:val="008E5AC1"/>
    <w:rsid w:val="008E62E6"/>
    <w:rsid w:val="008F098C"/>
    <w:rsid w:val="008F0AC0"/>
    <w:rsid w:val="008F18E1"/>
    <w:rsid w:val="008F3365"/>
    <w:rsid w:val="008F3608"/>
    <w:rsid w:val="008F4088"/>
    <w:rsid w:val="008F4542"/>
    <w:rsid w:val="008F6549"/>
    <w:rsid w:val="008F714D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43C8"/>
    <w:rsid w:val="009144CB"/>
    <w:rsid w:val="00916198"/>
    <w:rsid w:val="009169C8"/>
    <w:rsid w:val="00922611"/>
    <w:rsid w:val="00922CD5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53BC"/>
    <w:rsid w:val="0093631B"/>
    <w:rsid w:val="00936789"/>
    <w:rsid w:val="00937557"/>
    <w:rsid w:val="00940207"/>
    <w:rsid w:val="009404F3"/>
    <w:rsid w:val="0094127D"/>
    <w:rsid w:val="0094156D"/>
    <w:rsid w:val="00941E58"/>
    <w:rsid w:val="00942B05"/>
    <w:rsid w:val="00943AB4"/>
    <w:rsid w:val="00943C17"/>
    <w:rsid w:val="00943DBC"/>
    <w:rsid w:val="00945DA9"/>
    <w:rsid w:val="009465BB"/>
    <w:rsid w:val="00946D06"/>
    <w:rsid w:val="00953726"/>
    <w:rsid w:val="00953BDE"/>
    <w:rsid w:val="0095442C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AC4"/>
    <w:rsid w:val="00963D5D"/>
    <w:rsid w:val="009709EB"/>
    <w:rsid w:val="00970ED7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770"/>
    <w:rsid w:val="00993B9A"/>
    <w:rsid w:val="00993D00"/>
    <w:rsid w:val="0099780C"/>
    <w:rsid w:val="0099797F"/>
    <w:rsid w:val="00997F74"/>
    <w:rsid w:val="009A2B44"/>
    <w:rsid w:val="009A3853"/>
    <w:rsid w:val="009A6C74"/>
    <w:rsid w:val="009B11A2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63B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2CEE"/>
    <w:rsid w:val="009F34EC"/>
    <w:rsid w:val="009F3ACD"/>
    <w:rsid w:val="009F5089"/>
    <w:rsid w:val="009F5D7A"/>
    <w:rsid w:val="009F7882"/>
    <w:rsid w:val="00A020A0"/>
    <w:rsid w:val="00A022F3"/>
    <w:rsid w:val="00A02A40"/>
    <w:rsid w:val="00A04F24"/>
    <w:rsid w:val="00A051F0"/>
    <w:rsid w:val="00A066B5"/>
    <w:rsid w:val="00A07A76"/>
    <w:rsid w:val="00A10978"/>
    <w:rsid w:val="00A10F90"/>
    <w:rsid w:val="00A11F4B"/>
    <w:rsid w:val="00A125E8"/>
    <w:rsid w:val="00A12C60"/>
    <w:rsid w:val="00A14D23"/>
    <w:rsid w:val="00A15209"/>
    <w:rsid w:val="00A20343"/>
    <w:rsid w:val="00A210AC"/>
    <w:rsid w:val="00A2131C"/>
    <w:rsid w:val="00A227EB"/>
    <w:rsid w:val="00A2365F"/>
    <w:rsid w:val="00A23898"/>
    <w:rsid w:val="00A24E0B"/>
    <w:rsid w:val="00A2514D"/>
    <w:rsid w:val="00A25DD0"/>
    <w:rsid w:val="00A264C2"/>
    <w:rsid w:val="00A26C52"/>
    <w:rsid w:val="00A272DD"/>
    <w:rsid w:val="00A31430"/>
    <w:rsid w:val="00A31934"/>
    <w:rsid w:val="00A31B0E"/>
    <w:rsid w:val="00A32E08"/>
    <w:rsid w:val="00A342D1"/>
    <w:rsid w:val="00A3675E"/>
    <w:rsid w:val="00A37618"/>
    <w:rsid w:val="00A37AA5"/>
    <w:rsid w:val="00A406AE"/>
    <w:rsid w:val="00A40E3F"/>
    <w:rsid w:val="00A41083"/>
    <w:rsid w:val="00A413D9"/>
    <w:rsid w:val="00A444CA"/>
    <w:rsid w:val="00A44B85"/>
    <w:rsid w:val="00A45AF0"/>
    <w:rsid w:val="00A45BF5"/>
    <w:rsid w:val="00A4701E"/>
    <w:rsid w:val="00A47DD1"/>
    <w:rsid w:val="00A509CE"/>
    <w:rsid w:val="00A51C50"/>
    <w:rsid w:val="00A528FD"/>
    <w:rsid w:val="00A54B18"/>
    <w:rsid w:val="00A5722A"/>
    <w:rsid w:val="00A601D7"/>
    <w:rsid w:val="00A60E20"/>
    <w:rsid w:val="00A60EA0"/>
    <w:rsid w:val="00A61953"/>
    <w:rsid w:val="00A64005"/>
    <w:rsid w:val="00A64362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2CBB"/>
    <w:rsid w:val="00A841DF"/>
    <w:rsid w:val="00A8582E"/>
    <w:rsid w:val="00A85E81"/>
    <w:rsid w:val="00A86DC6"/>
    <w:rsid w:val="00A87898"/>
    <w:rsid w:val="00A90134"/>
    <w:rsid w:val="00A9020C"/>
    <w:rsid w:val="00A9096A"/>
    <w:rsid w:val="00A91F71"/>
    <w:rsid w:val="00A9347A"/>
    <w:rsid w:val="00A942E5"/>
    <w:rsid w:val="00A94C24"/>
    <w:rsid w:val="00A9670F"/>
    <w:rsid w:val="00A96E92"/>
    <w:rsid w:val="00A976BB"/>
    <w:rsid w:val="00AA025E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6C9F"/>
    <w:rsid w:val="00AC06A1"/>
    <w:rsid w:val="00AC080F"/>
    <w:rsid w:val="00AC0D18"/>
    <w:rsid w:val="00AC2986"/>
    <w:rsid w:val="00AC3A7E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4115"/>
    <w:rsid w:val="00AE598C"/>
    <w:rsid w:val="00AF35C4"/>
    <w:rsid w:val="00AF50B1"/>
    <w:rsid w:val="00AF561D"/>
    <w:rsid w:val="00AF7894"/>
    <w:rsid w:val="00AF7C9F"/>
    <w:rsid w:val="00B0044C"/>
    <w:rsid w:val="00B00570"/>
    <w:rsid w:val="00B01AA7"/>
    <w:rsid w:val="00B0223D"/>
    <w:rsid w:val="00B0239C"/>
    <w:rsid w:val="00B02A37"/>
    <w:rsid w:val="00B04125"/>
    <w:rsid w:val="00B0413B"/>
    <w:rsid w:val="00B041E5"/>
    <w:rsid w:val="00B044AD"/>
    <w:rsid w:val="00B04FBE"/>
    <w:rsid w:val="00B061E0"/>
    <w:rsid w:val="00B13A08"/>
    <w:rsid w:val="00B154CA"/>
    <w:rsid w:val="00B16159"/>
    <w:rsid w:val="00B166C8"/>
    <w:rsid w:val="00B204E9"/>
    <w:rsid w:val="00B2061F"/>
    <w:rsid w:val="00B2085C"/>
    <w:rsid w:val="00B234B0"/>
    <w:rsid w:val="00B23561"/>
    <w:rsid w:val="00B238A3"/>
    <w:rsid w:val="00B25C07"/>
    <w:rsid w:val="00B2717C"/>
    <w:rsid w:val="00B30CE4"/>
    <w:rsid w:val="00B30E9D"/>
    <w:rsid w:val="00B31217"/>
    <w:rsid w:val="00B321BA"/>
    <w:rsid w:val="00B32F1F"/>
    <w:rsid w:val="00B3472A"/>
    <w:rsid w:val="00B34C73"/>
    <w:rsid w:val="00B36B65"/>
    <w:rsid w:val="00B37F0A"/>
    <w:rsid w:val="00B441A5"/>
    <w:rsid w:val="00B44E09"/>
    <w:rsid w:val="00B45AE0"/>
    <w:rsid w:val="00B45B7E"/>
    <w:rsid w:val="00B46653"/>
    <w:rsid w:val="00B467F9"/>
    <w:rsid w:val="00B47A96"/>
    <w:rsid w:val="00B51062"/>
    <w:rsid w:val="00B510D7"/>
    <w:rsid w:val="00B514DC"/>
    <w:rsid w:val="00B51852"/>
    <w:rsid w:val="00B51BF4"/>
    <w:rsid w:val="00B52220"/>
    <w:rsid w:val="00B52F94"/>
    <w:rsid w:val="00B530B9"/>
    <w:rsid w:val="00B5350C"/>
    <w:rsid w:val="00B544BD"/>
    <w:rsid w:val="00B54965"/>
    <w:rsid w:val="00B575FE"/>
    <w:rsid w:val="00B57AF4"/>
    <w:rsid w:val="00B57B60"/>
    <w:rsid w:val="00B62440"/>
    <w:rsid w:val="00B66AB7"/>
    <w:rsid w:val="00B66DD2"/>
    <w:rsid w:val="00B67BC8"/>
    <w:rsid w:val="00B70381"/>
    <w:rsid w:val="00B713FA"/>
    <w:rsid w:val="00B716D9"/>
    <w:rsid w:val="00B72703"/>
    <w:rsid w:val="00B73812"/>
    <w:rsid w:val="00B779D8"/>
    <w:rsid w:val="00B77D7C"/>
    <w:rsid w:val="00B81B0C"/>
    <w:rsid w:val="00B822F4"/>
    <w:rsid w:val="00B8361B"/>
    <w:rsid w:val="00B83C42"/>
    <w:rsid w:val="00B84669"/>
    <w:rsid w:val="00B85534"/>
    <w:rsid w:val="00B85C16"/>
    <w:rsid w:val="00B86A0E"/>
    <w:rsid w:val="00B86F02"/>
    <w:rsid w:val="00B87AE3"/>
    <w:rsid w:val="00B90492"/>
    <w:rsid w:val="00B9130C"/>
    <w:rsid w:val="00B945D0"/>
    <w:rsid w:val="00B952E9"/>
    <w:rsid w:val="00B96213"/>
    <w:rsid w:val="00B9645F"/>
    <w:rsid w:val="00B96AA0"/>
    <w:rsid w:val="00B97290"/>
    <w:rsid w:val="00B979C7"/>
    <w:rsid w:val="00B97C8E"/>
    <w:rsid w:val="00BA2925"/>
    <w:rsid w:val="00BA4A98"/>
    <w:rsid w:val="00BA63CE"/>
    <w:rsid w:val="00BA6502"/>
    <w:rsid w:val="00BA703F"/>
    <w:rsid w:val="00BB0165"/>
    <w:rsid w:val="00BB1814"/>
    <w:rsid w:val="00BB1F42"/>
    <w:rsid w:val="00BB2641"/>
    <w:rsid w:val="00BB33EF"/>
    <w:rsid w:val="00BB46D7"/>
    <w:rsid w:val="00BB729A"/>
    <w:rsid w:val="00BC0A17"/>
    <w:rsid w:val="00BC1260"/>
    <w:rsid w:val="00BC1273"/>
    <w:rsid w:val="00BC2D98"/>
    <w:rsid w:val="00BC488A"/>
    <w:rsid w:val="00BC499F"/>
    <w:rsid w:val="00BC5BD1"/>
    <w:rsid w:val="00BC656D"/>
    <w:rsid w:val="00BC79DF"/>
    <w:rsid w:val="00BD0A23"/>
    <w:rsid w:val="00BD3AE5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BF357A"/>
    <w:rsid w:val="00BF43C0"/>
    <w:rsid w:val="00C023D7"/>
    <w:rsid w:val="00C02C16"/>
    <w:rsid w:val="00C031E3"/>
    <w:rsid w:val="00C03E1E"/>
    <w:rsid w:val="00C04DA7"/>
    <w:rsid w:val="00C10878"/>
    <w:rsid w:val="00C108AE"/>
    <w:rsid w:val="00C12674"/>
    <w:rsid w:val="00C1347D"/>
    <w:rsid w:val="00C13572"/>
    <w:rsid w:val="00C1367A"/>
    <w:rsid w:val="00C14816"/>
    <w:rsid w:val="00C14A6C"/>
    <w:rsid w:val="00C14CAA"/>
    <w:rsid w:val="00C161FA"/>
    <w:rsid w:val="00C17085"/>
    <w:rsid w:val="00C17B67"/>
    <w:rsid w:val="00C20887"/>
    <w:rsid w:val="00C20A16"/>
    <w:rsid w:val="00C21EFF"/>
    <w:rsid w:val="00C23199"/>
    <w:rsid w:val="00C232E2"/>
    <w:rsid w:val="00C23CA6"/>
    <w:rsid w:val="00C242CB"/>
    <w:rsid w:val="00C2437D"/>
    <w:rsid w:val="00C25015"/>
    <w:rsid w:val="00C2548A"/>
    <w:rsid w:val="00C26C6E"/>
    <w:rsid w:val="00C272F7"/>
    <w:rsid w:val="00C30F50"/>
    <w:rsid w:val="00C32DC7"/>
    <w:rsid w:val="00C33125"/>
    <w:rsid w:val="00C34EAD"/>
    <w:rsid w:val="00C355AA"/>
    <w:rsid w:val="00C36221"/>
    <w:rsid w:val="00C36507"/>
    <w:rsid w:val="00C3675B"/>
    <w:rsid w:val="00C41D84"/>
    <w:rsid w:val="00C42EA1"/>
    <w:rsid w:val="00C42FCC"/>
    <w:rsid w:val="00C4332B"/>
    <w:rsid w:val="00C442EB"/>
    <w:rsid w:val="00C447C1"/>
    <w:rsid w:val="00C45483"/>
    <w:rsid w:val="00C45D1F"/>
    <w:rsid w:val="00C51123"/>
    <w:rsid w:val="00C52151"/>
    <w:rsid w:val="00C5239D"/>
    <w:rsid w:val="00C5252B"/>
    <w:rsid w:val="00C5516C"/>
    <w:rsid w:val="00C558B0"/>
    <w:rsid w:val="00C57E71"/>
    <w:rsid w:val="00C57EDE"/>
    <w:rsid w:val="00C604E2"/>
    <w:rsid w:val="00C62B3D"/>
    <w:rsid w:val="00C64B79"/>
    <w:rsid w:val="00C6502F"/>
    <w:rsid w:val="00C67A16"/>
    <w:rsid w:val="00C71CFA"/>
    <w:rsid w:val="00C7282A"/>
    <w:rsid w:val="00C72DFF"/>
    <w:rsid w:val="00C73325"/>
    <w:rsid w:val="00C740AC"/>
    <w:rsid w:val="00C77EA7"/>
    <w:rsid w:val="00C77EB5"/>
    <w:rsid w:val="00C817BD"/>
    <w:rsid w:val="00C81A27"/>
    <w:rsid w:val="00C823DC"/>
    <w:rsid w:val="00C827FE"/>
    <w:rsid w:val="00C8384E"/>
    <w:rsid w:val="00C85707"/>
    <w:rsid w:val="00C85F23"/>
    <w:rsid w:val="00C90449"/>
    <w:rsid w:val="00C9087C"/>
    <w:rsid w:val="00C93524"/>
    <w:rsid w:val="00C94A4B"/>
    <w:rsid w:val="00C96BB8"/>
    <w:rsid w:val="00C97297"/>
    <w:rsid w:val="00C97458"/>
    <w:rsid w:val="00CA1F03"/>
    <w:rsid w:val="00CA3B82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4F31"/>
    <w:rsid w:val="00CB56BF"/>
    <w:rsid w:val="00CC019D"/>
    <w:rsid w:val="00CC08BF"/>
    <w:rsid w:val="00CC0FC7"/>
    <w:rsid w:val="00CC3360"/>
    <w:rsid w:val="00CC45C3"/>
    <w:rsid w:val="00CC4D03"/>
    <w:rsid w:val="00CC5C72"/>
    <w:rsid w:val="00CC6193"/>
    <w:rsid w:val="00CC6258"/>
    <w:rsid w:val="00CC6691"/>
    <w:rsid w:val="00CC7137"/>
    <w:rsid w:val="00CD0BFC"/>
    <w:rsid w:val="00CD0CEF"/>
    <w:rsid w:val="00CD17D4"/>
    <w:rsid w:val="00CD25D0"/>
    <w:rsid w:val="00CD42EF"/>
    <w:rsid w:val="00CD4301"/>
    <w:rsid w:val="00CD5708"/>
    <w:rsid w:val="00CD5755"/>
    <w:rsid w:val="00CD5FCA"/>
    <w:rsid w:val="00CD5FDB"/>
    <w:rsid w:val="00CD637F"/>
    <w:rsid w:val="00CE1BBE"/>
    <w:rsid w:val="00CE2240"/>
    <w:rsid w:val="00CE399F"/>
    <w:rsid w:val="00CE4151"/>
    <w:rsid w:val="00CE655A"/>
    <w:rsid w:val="00CE68F8"/>
    <w:rsid w:val="00CE70A0"/>
    <w:rsid w:val="00CF0042"/>
    <w:rsid w:val="00CF0744"/>
    <w:rsid w:val="00CF0D47"/>
    <w:rsid w:val="00CF0F48"/>
    <w:rsid w:val="00CF2ACB"/>
    <w:rsid w:val="00CF516B"/>
    <w:rsid w:val="00CF6A84"/>
    <w:rsid w:val="00CF7200"/>
    <w:rsid w:val="00D00133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3CD7"/>
    <w:rsid w:val="00D146D7"/>
    <w:rsid w:val="00D1558F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3537"/>
    <w:rsid w:val="00D2464F"/>
    <w:rsid w:val="00D2714F"/>
    <w:rsid w:val="00D27458"/>
    <w:rsid w:val="00D2786C"/>
    <w:rsid w:val="00D30B11"/>
    <w:rsid w:val="00D32D60"/>
    <w:rsid w:val="00D37D20"/>
    <w:rsid w:val="00D40826"/>
    <w:rsid w:val="00D409C7"/>
    <w:rsid w:val="00D421D9"/>
    <w:rsid w:val="00D428D0"/>
    <w:rsid w:val="00D4345D"/>
    <w:rsid w:val="00D43581"/>
    <w:rsid w:val="00D4549B"/>
    <w:rsid w:val="00D456EC"/>
    <w:rsid w:val="00D45B00"/>
    <w:rsid w:val="00D46B9C"/>
    <w:rsid w:val="00D4797C"/>
    <w:rsid w:val="00D500F6"/>
    <w:rsid w:val="00D50DB3"/>
    <w:rsid w:val="00D5494D"/>
    <w:rsid w:val="00D559CF"/>
    <w:rsid w:val="00D5609A"/>
    <w:rsid w:val="00D56108"/>
    <w:rsid w:val="00D56558"/>
    <w:rsid w:val="00D57C9B"/>
    <w:rsid w:val="00D600B4"/>
    <w:rsid w:val="00D62713"/>
    <w:rsid w:val="00D628F2"/>
    <w:rsid w:val="00D62EED"/>
    <w:rsid w:val="00D64FCF"/>
    <w:rsid w:val="00D66504"/>
    <w:rsid w:val="00D666F4"/>
    <w:rsid w:val="00D71005"/>
    <w:rsid w:val="00D718F3"/>
    <w:rsid w:val="00D72ED6"/>
    <w:rsid w:val="00D7578B"/>
    <w:rsid w:val="00D76A8F"/>
    <w:rsid w:val="00D8158C"/>
    <w:rsid w:val="00D854ED"/>
    <w:rsid w:val="00D85B9D"/>
    <w:rsid w:val="00D85C51"/>
    <w:rsid w:val="00D86DC8"/>
    <w:rsid w:val="00D870B1"/>
    <w:rsid w:val="00D905C2"/>
    <w:rsid w:val="00D91012"/>
    <w:rsid w:val="00D91115"/>
    <w:rsid w:val="00D91ADD"/>
    <w:rsid w:val="00DA182B"/>
    <w:rsid w:val="00DA18D4"/>
    <w:rsid w:val="00DA25BE"/>
    <w:rsid w:val="00DA288B"/>
    <w:rsid w:val="00DA3508"/>
    <w:rsid w:val="00DA382A"/>
    <w:rsid w:val="00DA7857"/>
    <w:rsid w:val="00DB1497"/>
    <w:rsid w:val="00DB1D86"/>
    <w:rsid w:val="00DB2E33"/>
    <w:rsid w:val="00DB3CA6"/>
    <w:rsid w:val="00DB41D1"/>
    <w:rsid w:val="00DB4939"/>
    <w:rsid w:val="00DB74BC"/>
    <w:rsid w:val="00DB7F00"/>
    <w:rsid w:val="00DC2708"/>
    <w:rsid w:val="00DC3D34"/>
    <w:rsid w:val="00DC5A53"/>
    <w:rsid w:val="00DC5DC1"/>
    <w:rsid w:val="00DC655F"/>
    <w:rsid w:val="00DD113C"/>
    <w:rsid w:val="00DD1F87"/>
    <w:rsid w:val="00DD3D72"/>
    <w:rsid w:val="00DD7389"/>
    <w:rsid w:val="00DE24D9"/>
    <w:rsid w:val="00DE3C19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23"/>
    <w:rsid w:val="00DF7AFE"/>
    <w:rsid w:val="00E00A7E"/>
    <w:rsid w:val="00E02627"/>
    <w:rsid w:val="00E029C6"/>
    <w:rsid w:val="00E06666"/>
    <w:rsid w:val="00E06CAB"/>
    <w:rsid w:val="00E0766A"/>
    <w:rsid w:val="00E13EB8"/>
    <w:rsid w:val="00E14AC8"/>
    <w:rsid w:val="00E15591"/>
    <w:rsid w:val="00E163E5"/>
    <w:rsid w:val="00E17C11"/>
    <w:rsid w:val="00E20D16"/>
    <w:rsid w:val="00E2133F"/>
    <w:rsid w:val="00E2243D"/>
    <w:rsid w:val="00E24934"/>
    <w:rsid w:val="00E2628A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696F"/>
    <w:rsid w:val="00E413A3"/>
    <w:rsid w:val="00E4183D"/>
    <w:rsid w:val="00E432FA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EEE"/>
    <w:rsid w:val="00E630DD"/>
    <w:rsid w:val="00E63212"/>
    <w:rsid w:val="00E63A8F"/>
    <w:rsid w:val="00E63AC0"/>
    <w:rsid w:val="00E64B35"/>
    <w:rsid w:val="00E67147"/>
    <w:rsid w:val="00E720AC"/>
    <w:rsid w:val="00E72276"/>
    <w:rsid w:val="00E72DB5"/>
    <w:rsid w:val="00E7474E"/>
    <w:rsid w:val="00E7571D"/>
    <w:rsid w:val="00E76F2D"/>
    <w:rsid w:val="00E779A4"/>
    <w:rsid w:val="00E82840"/>
    <w:rsid w:val="00E82B56"/>
    <w:rsid w:val="00E82E3C"/>
    <w:rsid w:val="00E83541"/>
    <w:rsid w:val="00E846A8"/>
    <w:rsid w:val="00E84CBC"/>
    <w:rsid w:val="00E84DF5"/>
    <w:rsid w:val="00E855BB"/>
    <w:rsid w:val="00E85A0E"/>
    <w:rsid w:val="00E9040C"/>
    <w:rsid w:val="00E920E4"/>
    <w:rsid w:val="00E929B0"/>
    <w:rsid w:val="00E94DBD"/>
    <w:rsid w:val="00E956B9"/>
    <w:rsid w:val="00E958CA"/>
    <w:rsid w:val="00E96725"/>
    <w:rsid w:val="00E97770"/>
    <w:rsid w:val="00EA0480"/>
    <w:rsid w:val="00EA1090"/>
    <w:rsid w:val="00EA1FA7"/>
    <w:rsid w:val="00EA322E"/>
    <w:rsid w:val="00EA5017"/>
    <w:rsid w:val="00EA539E"/>
    <w:rsid w:val="00EA6501"/>
    <w:rsid w:val="00EA67DE"/>
    <w:rsid w:val="00EA76DF"/>
    <w:rsid w:val="00EB344C"/>
    <w:rsid w:val="00EB3D48"/>
    <w:rsid w:val="00EB7567"/>
    <w:rsid w:val="00EB75AF"/>
    <w:rsid w:val="00EB7A0B"/>
    <w:rsid w:val="00EC1DE3"/>
    <w:rsid w:val="00EC2AF0"/>
    <w:rsid w:val="00EC3468"/>
    <w:rsid w:val="00EC3A2F"/>
    <w:rsid w:val="00EC4136"/>
    <w:rsid w:val="00EC4772"/>
    <w:rsid w:val="00EC5E4B"/>
    <w:rsid w:val="00EC6319"/>
    <w:rsid w:val="00EC78D9"/>
    <w:rsid w:val="00ED1FFA"/>
    <w:rsid w:val="00ED507E"/>
    <w:rsid w:val="00ED50E9"/>
    <w:rsid w:val="00ED5EAC"/>
    <w:rsid w:val="00ED6B47"/>
    <w:rsid w:val="00ED7DC9"/>
    <w:rsid w:val="00EE1ABB"/>
    <w:rsid w:val="00EE3208"/>
    <w:rsid w:val="00EE40EB"/>
    <w:rsid w:val="00EE45BE"/>
    <w:rsid w:val="00EE6AA7"/>
    <w:rsid w:val="00EE7EB9"/>
    <w:rsid w:val="00EF0FE3"/>
    <w:rsid w:val="00EF215C"/>
    <w:rsid w:val="00EF2848"/>
    <w:rsid w:val="00EF3C2F"/>
    <w:rsid w:val="00EF4299"/>
    <w:rsid w:val="00EF5071"/>
    <w:rsid w:val="00EF53FD"/>
    <w:rsid w:val="00EF64D2"/>
    <w:rsid w:val="00EF66DC"/>
    <w:rsid w:val="00EF730A"/>
    <w:rsid w:val="00EF73D4"/>
    <w:rsid w:val="00F01202"/>
    <w:rsid w:val="00F04308"/>
    <w:rsid w:val="00F05518"/>
    <w:rsid w:val="00F05E24"/>
    <w:rsid w:val="00F05FFC"/>
    <w:rsid w:val="00F07A96"/>
    <w:rsid w:val="00F07E1F"/>
    <w:rsid w:val="00F10E87"/>
    <w:rsid w:val="00F1178B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32D1D"/>
    <w:rsid w:val="00F32F5E"/>
    <w:rsid w:val="00F33B3E"/>
    <w:rsid w:val="00F34569"/>
    <w:rsid w:val="00F352AD"/>
    <w:rsid w:val="00F3579D"/>
    <w:rsid w:val="00F36B28"/>
    <w:rsid w:val="00F370CB"/>
    <w:rsid w:val="00F4121E"/>
    <w:rsid w:val="00F424E2"/>
    <w:rsid w:val="00F44513"/>
    <w:rsid w:val="00F447CE"/>
    <w:rsid w:val="00F454FF"/>
    <w:rsid w:val="00F45A32"/>
    <w:rsid w:val="00F46AEC"/>
    <w:rsid w:val="00F47D4A"/>
    <w:rsid w:val="00F47FD2"/>
    <w:rsid w:val="00F508D6"/>
    <w:rsid w:val="00F51956"/>
    <w:rsid w:val="00F526CD"/>
    <w:rsid w:val="00F54ACD"/>
    <w:rsid w:val="00F552D2"/>
    <w:rsid w:val="00F55EF5"/>
    <w:rsid w:val="00F565DA"/>
    <w:rsid w:val="00F56E35"/>
    <w:rsid w:val="00F57F82"/>
    <w:rsid w:val="00F62EF3"/>
    <w:rsid w:val="00F63206"/>
    <w:rsid w:val="00F6341F"/>
    <w:rsid w:val="00F635DD"/>
    <w:rsid w:val="00F63EA3"/>
    <w:rsid w:val="00F64A7A"/>
    <w:rsid w:val="00F64D6B"/>
    <w:rsid w:val="00F65CD8"/>
    <w:rsid w:val="00F65EE3"/>
    <w:rsid w:val="00F6612C"/>
    <w:rsid w:val="00F7019B"/>
    <w:rsid w:val="00F702EC"/>
    <w:rsid w:val="00F70FB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24C0"/>
    <w:rsid w:val="00F83A39"/>
    <w:rsid w:val="00F83C82"/>
    <w:rsid w:val="00F86498"/>
    <w:rsid w:val="00F86C77"/>
    <w:rsid w:val="00F90DEF"/>
    <w:rsid w:val="00F914DD"/>
    <w:rsid w:val="00F91EBA"/>
    <w:rsid w:val="00F93EAA"/>
    <w:rsid w:val="00F941D6"/>
    <w:rsid w:val="00F94573"/>
    <w:rsid w:val="00F96CAF"/>
    <w:rsid w:val="00FA21B9"/>
    <w:rsid w:val="00FA21DF"/>
    <w:rsid w:val="00FA4C32"/>
    <w:rsid w:val="00FA52BD"/>
    <w:rsid w:val="00FA65E3"/>
    <w:rsid w:val="00FA6A4C"/>
    <w:rsid w:val="00FA6D7E"/>
    <w:rsid w:val="00FA7B84"/>
    <w:rsid w:val="00FB0625"/>
    <w:rsid w:val="00FB0B7D"/>
    <w:rsid w:val="00FB0C36"/>
    <w:rsid w:val="00FB2785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1A55"/>
    <w:rsid w:val="00FC21C8"/>
    <w:rsid w:val="00FC2E42"/>
    <w:rsid w:val="00FC3495"/>
    <w:rsid w:val="00FC4822"/>
    <w:rsid w:val="00FC5362"/>
    <w:rsid w:val="00FD0348"/>
    <w:rsid w:val="00FD23E0"/>
    <w:rsid w:val="00FD35CC"/>
    <w:rsid w:val="00FD4682"/>
    <w:rsid w:val="00FD4CF7"/>
    <w:rsid w:val="00FD60D1"/>
    <w:rsid w:val="00FD6AC9"/>
    <w:rsid w:val="00FE0408"/>
    <w:rsid w:val="00FE0B13"/>
    <w:rsid w:val="00FE1258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BA6"/>
    <w:rsid w:val="00FF3761"/>
    <w:rsid w:val="00FF4288"/>
    <w:rsid w:val="00FF482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,"/>
  <w14:docId w14:val="63FC524E"/>
  <w15:docId w15:val="{856EBA9B-B265-416A-A962-DB19D443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riz.rivera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E4EB-2FDF-4D28-9BA8-25B12F65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5</Pages>
  <Words>3650</Words>
  <Characters>20079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LICITACIONES UAA</cp:lastModifiedBy>
  <cp:revision>94</cp:revision>
  <cp:lastPrinted>2024-11-26T19:54:00Z</cp:lastPrinted>
  <dcterms:created xsi:type="dcterms:W3CDTF">2021-02-24T20:02:00Z</dcterms:created>
  <dcterms:modified xsi:type="dcterms:W3CDTF">2024-11-26T19:54:00Z</dcterms:modified>
</cp:coreProperties>
</file>