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42C95" w14:textId="3798595A" w:rsidR="006E5341" w:rsidRPr="006A0DDE" w:rsidRDefault="006E5341" w:rsidP="006E5341">
      <w:pPr>
        <w:pStyle w:val="Ttulo"/>
        <w:jc w:val="both"/>
        <w:rPr>
          <w:rFonts w:asciiTheme="minorHAnsi" w:hAnsiTheme="minorHAnsi" w:cstheme="minorHAnsi"/>
          <w:color w:val="000000"/>
          <w:sz w:val="18"/>
          <w:szCs w:val="18"/>
        </w:rPr>
      </w:pPr>
      <w:r w:rsidRPr="006A0DDE">
        <w:rPr>
          <w:rFonts w:asciiTheme="minorHAnsi" w:hAnsiTheme="minorHAnsi" w:cstheme="minorHAnsi"/>
          <w:b w:val="0"/>
          <w:sz w:val="18"/>
          <w:szCs w:val="18"/>
          <w:lang w:val="es-MX"/>
        </w:rPr>
        <w:t xml:space="preserve">En la ciudad de Aguascalientes, Ags., siendo las </w:t>
      </w:r>
      <w:r w:rsidR="00531DDA" w:rsidRPr="006A0DDE">
        <w:rPr>
          <w:rFonts w:asciiTheme="minorHAnsi" w:hAnsiTheme="minorHAnsi" w:cstheme="minorHAnsi"/>
          <w:sz w:val="18"/>
          <w:szCs w:val="18"/>
          <w:lang w:val="es-MX"/>
        </w:rPr>
        <w:t>1</w:t>
      </w:r>
      <w:r w:rsidR="00366488" w:rsidRPr="006A0DDE">
        <w:rPr>
          <w:rFonts w:asciiTheme="minorHAnsi" w:hAnsiTheme="minorHAnsi" w:cstheme="minorHAnsi"/>
          <w:sz w:val="18"/>
          <w:szCs w:val="18"/>
          <w:lang w:val="es-MX"/>
        </w:rPr>
        <w:t>3</w:t>
      </w:r>
      <w:r w:rsidR="008F4362" w:rsidRPr="006A0DDE">
        <w:rPr>
          <w:rFonts w:asciiTheme="minorHAnsi" w:hAnsiTheme="minorHAnsi" w:cstheme="minorHAnsi"/>
          <w:sz w:val="18"/>
          <w:szCs w:val="18"/>
          <w:lang w:val="es-MX"/>
        </w:rPr>
        <w:t>:0</w:t>
      </w:r>
      <w:r w:rsidRPr="006A0DDE">
        <w:rPr>
          <w:rFonts w:asciiTheme="minorHAnsi" w:hAnsiTheme="minorHAnsi" w:cstheme="minorHAnsi"/>
          <w:sz w:val="18"/>
          <w:szCs w:val="18"/>
          <w:lang w:val="es-MX"/>
        </w:rPr>
        <w:t>0 (</w:t>
      </w:r>
      <w:r w:rsidR="00366488" w:rsidRPr="006A0DDE">
        <w:rPr>
          <w:rFonts w:asciiTheme="minorHAnsi" w:hAnsiTheme="minorHAnsi" w:cstheme="minorHAnsi"/>
          <w:sz w:val="18"/>
          <w:szCs w:val="18"/>
          <w:lang w:val="es-MX"/>
        </w:rPr>
        <w:t>trece</w:t>
      </w:r>
      <w:r w:rsidRPr="006A0DDE">
        <w:rPr>
          <w:rFonts w:asciiTheme="minorHAnsi" w:hAnsiTheme="minorHAnsi" w:cstheme="minorHAnsi"/>
          <w:sz w:val="18"/>
          <w:szCs w:val="18"/>
          <w:lang w:val="es-MX"/>
        </w:rPr>
        <w:t>)</w:t>
      </w:r>
      <w:r w:rsidRPr="006A0DDE">
        <w:rPr>
          <w:rFonts w:asciiTheme="minorHAnsi" w:hAnsiTheme="minorHAnsi" w:cstheme="minorHAnsi"/>
          <w:b w:val="0"/>
          <w:sz w:val="18"/>
          <w:szCs w:val="18"/>
          <w:lang w:val="es-MX"/>
        </w:rPr>
        <w:t xml:space="preserve"> horas del día </w:t>
      </w:r>
      <w:r w:rsidR="00C56B37">
        <w:rPr>
          <w:rFonts w:asciiTheme="minorHAnsi" w:hAnsiTheme="minorHAnsi" w:cstheme="minorHAnsi"/>
          <w:sz w:val="18"/>
          <w:szCs w:val="18"/>
          <w:lang w:val="es-MX"/>
        </w:rPr>
        <w:t>11</w:t>
      </w:r>
      <w:r w:rsidRPr="006A0DDE">
        <w:rPr>
          <w:rFonts w:asciiTheme="minorHAnsi" w:hAnsiTheme="minorHAnsi" w:cstheme="minorHAnsi"/>
          <w:sz w:val="18"/>
          <w:szCs w:val="18"/>
          <w:lang w:val="es-MX"/>
        </w:rPr>
        <w:t xml:space="preserve"> de </w:t>
      </w:r>
      <w:r w:rsidR="00C56B37">
        <w:rPr>
          <w:rFonts w:asciiTheme="minorHAnsi" w:hAnsiTheme="minorHAnsi" w:cstheme="minorHAnsi"/>
          <w:sz w:val="18"/>
          <w:szCs w:val="18"/>
          <w:lang w:val="es-MX"/>
        </w:rPr>
        <w:t>marzo</w:t>
      </w:r>
      <w:r w:rsidRPr="006A0DDE">
        <w:rPr>
          <w:rFonts w:asciiTheme="minorHAnsi" w:hAnsiTheme="minorHAnsi" w:cstheme="minorHAnsi"/>
          <w:sz w:val="18"/>
          <w:szCs w:val="18"/>
          <w:lang w:val="es-MX"/>
        </w:rPr>
        <w:t xml:space="preserve"> de 202</w:t>
      </w:r>
      <w:r w:rsidR="00C56B37">
        <w:rPr>
          <w:rFonts w:asciiTheme="minorHAnsi" w:hAnsiTheme="minorHAnsi" w:cstheme="minorHAnsi"/>
          <w:sz w:val="18"/>
          <w:szCs w:val="18"/>
          <w:lang w:val="es-MX"/>
        </w:rPr>
        <w:t>5</w:t>
      </w:r>
      <w:r w:rsidRPr="006A0DDE">
        <w:rPr>
          <w:rFonts w:asciiTheme="minorHAnsi" w:hAnsiTheme="minorHAnsi" w:cstheme="minorHAnsi"/>
          <w:b w:val="0"/>
          <w:sz w:val="18"/>
          <w:szCs w:val="18"/>
          <w:lang w:val="es-MX"/>
        </w:rPr>
        <w:t xml:space="preserve">, conforme a los antecedentes, al haberse realizado </w:t>
      </w:r>
      <w:r w:rsidR="00675318" w:rsidRPr="006A0DDE">
        <w:rPr>
          <w:rFonts w:asciiTheme="minorHAnsi" w:hAnsiTheme="minorHAnsi" w:cstheme="minorHAnsi"/>
          <w:b w:val="0"/>
          <w:sz w:val="18"/>
          <w:szCs w:val="18"/>
          <w:lang w:val="es-MX"/>
        </w:rPr>
        <w:t>el procedimiento</w:t>
      </w:r>
      <w:r w:rsidRPr="006A0DDE">
        <w:rPr>
          <w:rFonts w:asciiTheme="minorHAnsi" w:hAnsiTheme="minorHAnsi" w:cstheme="minorHAnsi"/>
          <w:b w:val="0"/>
          <w:sz w:val="18"/>
          <w:szCs w:val="18"/>
          <w:lang w:val="es-MX"/>
        </w:rPr>
        <w:t xml:space="preserve"> </w:t>
      </w:r>
      <w:r w:rsidR="00C56B37" w:rsidRPr="006A0DDE">
        <w:rPr>
          <w:rFonts w:asciiTheme="minorHAnsi" w:hAnsiTheme="minorHAnsi" w:cstheme="minorHAnsi"/>
          <w:sz w:val="18"/>
          <w:szCs w:val="18"/>
          <w:lang w:val="es-MX"/>
        </w:rPr>
        <w:t xml:space="preserve">LPN N° </w:t>
      </w:r>
      <w:r w:rsidR="00C56B37">
        <w:rPr>
          <w:rFonts w:asciiTheme="minorHAnsi" w:hAnsiTheme="minorHAnsi" w:cstheme="minorHAnsi"/>
          <w:sz w:val="18"/>
          <w:szCs w:val="18"/>
          <w:lang w:val="es-MX"/>
        </w:rPr>
        <w:t>E/901045968-003</w:t>
      </w:r>
      <w:r w:rsidR="00C56B37" w:rsidRPr="006A0DDE">
        <w:rPr>
          <w:rFonts w:asciiTheme="minorHAnsi" w:hAnsiTheme="minorHAnsi" w:cstheme="minorHAnsi"/>
          <w:sz w:val="18"/>
          <w:szCs w:val="18"/>
          <w:lang w:val="es-MX"/>
        </w:rPr>
        <w:t>-202</w:t>
      </w:r>
      <w:r w:rsidR="00C56B37">
        <w:rPr>
          <w:rFonts w:asciiTheme="minorHAnsi" w:hAnsiTheme="minorHAnsi" w:cstheme="minorHAnsi"/>
          <w:sz w:val="18"/>
          <w:szCs w:val="18"/>
          <w:lang w:val="es-MX"/>
        </w:rPr>
        <w:t xml:space="preserve">5 y </w:t>
      </w:r>
      <w:r w:rsidRPr="006A0DDE">
        <w:rPr>
          <w:rFonts w:asciiTheme="minorHAnsi" w:hAnsiTheme="minorHAnsi" w:cstheme="minorHAnsi"/>
          <w:sz w:val="18"/>
          <w:szCs w:val="18"/>
          <w:lang w:val="es-MX"/>
        </w:rPr>
        <w:t xml:space="preserve">LPN N° </w:t>
      </w:r>
      <w:r w:rsidR="00C56B37">
        <w:rPr>
          <w:rFonts w:asciiTheme="minorHAnsi" w:hAnsiTheme="minorHAnsi" w:cstheme="minorHAnsi"/>
          <w:sz w:val="18"/>
          <w:szCs w:val="18"/>
          <w:lang w:val="es-MX"/>
        </w:rPr>
        <w:t>E/901045968-006</w:t>
      </w:r>
      <w:r w:rsidR="008D63F6" w:rsidRPr="006A0DDE">
        <w:rPr>
          <w:rFonts w:asciiTheme="minorHAnsi" w:hAnsiTheme="minorHAnsi" w:cstheme="minorHAnsi"/>
          <w:sz w:val="18"/>
          <w:szCs w:val="18"/>
          <w:lang w:val="es-MX"/>
        </w:rPr>
        <w:t>-202</w:t>
      </w:r>
      <w:r w:rsidR="00C56B37">
        <w:rPr>
          <w:rFonts w:asciiTheme="minorHAnsi" w:hAnsiTheme="minorHAnsi" w:cstheme="minorHAnsi"/>
          <w:sz w:val="18"/>
          <w:szCs w:val="18"/>
          <w:lang w:val="es-MX"/>
        </w:rPr>
        <w:t>5</w:t>
      </w:r>
      <w:r w:rsidR="008D5D66" w:rsidRPr="006A0DDE">
        <w:rPr>
          <w:rFonts w:asciiTheme="minorHAnsi" w:hAnsiTheme="minorHAnsi" w:cstheme="minorHAnsi"/>
          <w:sz w:val="18"/>
          <w:szCs w:val="18"/>
          <w:lang w:val="es-MX"/>
        </w:rPr>
        <w:t xml:space="preserve"> </w:t>
      </w:r>
      <w:r w:rsidR="005E55C1" w:rsidRPr="00BE3632">
        <w:rPr>
          <w:rFonts w:asciiTheme="minorHAnsi" w:hAnsiTheme="minorHAnsi" w:cstheme="minorHAnsi"/>
          <w:b w:val="0"/>
          <w:sz w:val="18"/>
          <w:szCs w:val="18"/>
          <w:lang w:val="es-MX"/>
        </w:rPr>
        <w:t>y</w:t>
      </w:r>
      <w:r w:rsidR="00B10939" w:rsidRPr="006A0DDE">
        <w:rPr>
          <w:rFonts w:asciiTheme="minorHAnsi" w:hAnsiTheme="minorHAnsi" w:cstheme="minorHAnsi"/>
          <w:sz w:val="18"/>
          <w:szCs w:val="18"/>
          <w:lang w:val="es-MX"/>
        </w:rPr>
        <w:t xml:space="preserve"> </w:t>
      </w:r>
      <w:r w:rsidRPr="006A0DDE">
        <w:rPr>
          <w:rFonts w:asciiTheme="minorHAnsi" w:hAnsiTheme="minorHAnsi" w:cstheme="minorHAnsi"/>
          <w:b w:val="0"/>
          <w:sz w:val="18"/>
          <w:szCs w:val="18"/>
          <w:lang w:val="es-MX"/>
        </w:rPr>
        <w:t xml:space="preserve">al persistir la necesidad de contratar, (se solicitó a las áreas requirentes que confirmaran persiste la necesidad), la convocante optó por el supuesto de excepción previsto en el artículo 63 fracción VI de la Ley de Adquisiciones, Arrendamientos y Servicios del Estado de Aguascalientes y sus Municipios, esto está establecido en la Convocatoria </w:t>
      </w:r>
      <w:r w:rsidRPr="006A0DDE">
        <w:rPr>
          <w:rFonts w:asciiTheme="minorHAnsi" w:hAnsiTheme="minorHAnsi" w:cstheme="minorHAnsi"/>
          <w:sz w:val="18"/>
          <w:szCs w:val="18"/>
          <w:lang w:val="es-MX"/>
        </w:rPr>
        <w:t xml:space="preserve">AD </w:t>
      </w:r>
      <w:r w:rsidR="00C56B37">
        <w:rPr>
          <w:rFonts w:asciiTheme="minorHAnsi" w:hAnsiTheme="minorHAnsi" w:cstheme="minorHAnsi"/>
          <w:sz w:val="18"/>
          <w:szCs w:val="18"/>
          <w:lang w:val="es-MX"/>
        </w:rPr>
        <w:t>E/001</w:t>
      </w:r>
      <w:r w:rsidRPr="006A0DDE">
        <w:rPr>
          <w:rFonts w:asciiTheme="minorHAnsi" w:hAnsiTheme="minorHAnsi" w:cstheme="minorHAnsi"/>
          <w:sz w:val="18"/>
          <w:szCs w:val="18"/>
          <w:lang w:val="es-MX"/>
        </w:rPr>
        <w:t>-202</w:t>
      </w:r>
      <w:r w:rsidR="00C56B37">
        <w:rPr>
          <w:rFonts w:asciiTheme="minorHAnsi" w:hAnsiTheme="minorHAnsi" w:cstheme="minorHAnsi"/>
          <w:sz w:val="18"/>
          <w:szCs w:val="18"/>
          <w:lang w:val="es-MX"/>
        </w:rPr>
        <w:t>5</w:t>
      </w:r>
      <w:r w:rsidRPr="006A0DDE">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6A0DDE">
        <w:rPr>
          <w:rFonts w:asciiTheme="minorHAnsi" w:hAnsiTheme="minorHAnsi" w:cstheme="minorHAnsi"/>
          <w:b w:val="0"/>
          <w:sz w:val="18"/>
          <w:szCs w:val="18"/>
          <w:lang w:val="es-MX"/>
        </w:rPr>
        <w:t xml:space="preserve">, </w:t>
      </w:r>
      <w:r w:rsidR="004D2A0A" w:rsidRPr="006A0DDE">
        <w:rPr>
          <w:rFonts w:asciiTheme="minorHAnsi" w:hAnsiTheme="minorHAnsi" w:cstheme="minorHAnsi"/>
          <w:b w:val="0"/>
          <w:sz w:val="18"/>
          <w:szCs w:val="18"/>
          <w:lang w:val="es-MX"/>
        </w:rPr>
        <w:t xml:space="preserve"> </w:t>
      </w:r>
      <w:r w:rsidR="004D2A0A" w:rsidRPr="006A0DDE">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6A0DDE">
        <w:rPr>
          <w:rFonts w:asciiTheme="minorHAnsi" w:hAnsiTheme="minorHAnsi" w:cstheme="minorHAnsi"/>
          <w:b w:val="0"/>
          <w:sz w:val="18"/>
          <w:szCs w:val="18"/>
        </w:rPr>
        <w:t>ndamientos</w:t>
      </w:r>
      <w:r w:rsidR="00483A2A" w:rsidRPr="006A0DDE">
        <w:rPr>
          <w:rFonts w:asciiTheme="minorHAnsi" w:hAnsiTheme="minorHAnsi" w:cstheme="minorHAnsi"/>
          <w:sz w:val="18"/>
          <w:szCs w:val="18"/>
        </w:rPr>
        <w:t xml:space="preserve"> </w:t>
      </w:r>
      <w:r w:rsidRPr="006A0DDE">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C56B37" w:rsidRPr="00C56B37">
        <w:rPr>
          <w:rFonts w:asciiTheme="minorHAnsi" w:hAnsiTheme="minorHAnsi" w:cstheme="minorHAnsi"/>
          <w:sz w:val="18"/>
          <w:szCs w:val="18"/>
          <w:lang w:val="es-MX"/>
        </w:rPr>
        <w:t>Contratación del Servicio de Suministro de Diésel, Gasolina y Gas L.P., para los Vehículos Oficiales de la Universidad Autónoma de Aguascalientes, con “Fondo Ordinario Estatal y Ordinario Propios, conforme a los oficios DGF/DPAF-054-2025, DGF/DPAF-055-2025 y DGF/DPAF-068-2025”</w:t>
      </w:r>
      <w:r w:rsidR="00EE7A9F" w:rsidRPr="006A0DDE">
        <w:rPr>
          <w:rFonts w:asciiTheme="minorHAnsi" w:hAnsiTheme="minorHAnsi" w:cstheme="minorHAnsi"/>
          <w:sz w:val="18"/>
          <w:szCs w:val="18"/>
          <w:lang w:val="es-MX"/>
        </w:rPr>
        <w:t>.</w:t>
      </w:r>
      <w:r w:rsidRPr="006A0DDE">
        <w:rPr>
          <w:rFonts w:asciiTheme="minorHAnsi" w:hAnsiTheme="minorHAnsi" w:cstheme="minorHAnsi"/>
          <w:b w:val="0"/>
          <w:color w:val="000000"/>
          <w:sz w:val="18"/>
          <w:szCs w:val="18"/>
        </w:rPr>
        <w:t>------------------------------------------------------------------------------------------------------------------------------------------------------------------</w:t>
      </w:r>
      <w:r w:rsidR="000E1581" w:rsidRPr="006A0DDE">
        <w:rPr>
          <w:rFonts w:asciiTheme="minorHAnsi" w:hAnsiTheme="minorHAnsi" w:cstheme="minorHAnsi"/>
          <w:b w:val="0"/>
          <w:color w:val="000000"/>
          <w:sz w:val="18"/>
          <w:szCs w:val="18"/>
        </w:rPr>
        <w:t>------</w:t>
      </w:r>
      <w:r w:rsidR="00AA35C0" w:rsidRPr="006A0DDE">
        <w:rPr>
          <w:rFonts w:asciiTheme="minorHAnsi" w:hAnsiTheme="minorHAnsi" w:cstheme="minorHAnsi"/>
          <w:b w:val="0"/>
          <w:color w:val="000000"/>
          <w:sz w:val="18"/>
          <w:szCs w:val="18"/>
        </w:rPr>
        <w:t>-------------------------------------------------</w:t>
      </w:r>
      <w:r w:rsidR="00EE7A9F" w:rsidRPr="006A0DDE">
        <w:rPr>
          <w:rFonts w:asciiTheme="minorHAnsi" w:hAnsiTheme="minorHAnsi" w:cstheme="minorHAnsi"/>
          <w:b w:val="0"/>
          <w:color w:val="000000"/>
          <w:sz w:val="18"/>
          <w:szCs w:val="18"/>
        </w:rPr>
        <w:t>-----------</w:t>
      </w:r>
      <w:r w:rsidR="00582C30" w:rsidRPr="006A0DDE">
        <w:rPr>
          <w:rFonts w:asciiTheme="minorHAnsi" w:hAnsiTheme="minorHAnsi" w:cstheme="minorHAnsi"/>
          <w:b w:val="0"/>
          <w:color w:val="000000"/>
          <w:sz w:val="18"/>
          <w:szCs w:val="18"/>
        </w:rPr>
        <w:t>---------------------------------------------</w:t>
      </w:r>
      <w:r w:rsidR="006A0DDE">
        <w:rPr>
          <w:rFonts w:asciiTheme="minorHAnsi" w:hAnsiTheme="minorHAnsi" w:cstheme="minorHAnsi"/>
          <w:b w:val="0"/>
          <w:color w:val="000000"/>
          <w:sz w:val="18"/>
          <w:szCs w:val="18"/>
        </w:rPr>
        <w:t>-----------</w:t>
      </w:r>
      <w:r w:rsidR="00582C30" w:rsidRPr="006A0DDE">
        <w:rPr>
          <w:rFonts w:asciiTheme="minorHAnsi" w:hAnsiTheme="minorHAnsi" w:cstheme="minorHAnsi"/>
          <w:b w:val="0"/>
          <w:color w:val="000000"/>
          <w:sz w:val="18"/>
          <w:szCs w:val="18"/>
        </w:rPr>
        <w:t>----</w:t>
      </w:r>
      <w:r w:rsidR="00DB38D8" w:rsidRPr="006A0DDE">
        <w:rPr>
          <w:rFonts w:asciiTheme="minorHAnsi" w:hAnsiTheme="minorHAnsi" w:cstheme="minorHAnsi"/>
          <w:b w:val="0"/>
          <w:color w:val="000000"/>
          <w:sz w:val="18"/>
          <w:szCs w:val="18"/>
        </w:rPr>
        <w:t>-</w:t>
      </w:r>
      <w:r w:rsidR="00591864" w:rsidRPr="006A0DDE">
        <w:rPr>
          <w:rFonts w:asciiTheme="minorHAnsi" w:hAnsiTheme="minorHAnsi" w:cstheme="minorHAnsi"/>
          <w:b w:val="0"/>
          <w:color w:val="000000"/>
          <w:sz w:val="18"/>
          <w:szCs w:val="18"/>
        </w:rPr>
        <w:t>-</w:t>
      </w:r>
      <w:r w:rsidR="00C56B37">
        <w:rPr>
          <w:rFonts w:asciiTheme="minorHAnsi" w:hAnsiTheme="minorHAnsi" w:cstheme="minorHAnsi"/>
          <w:b w:val="0"/>
          <w:color w:val="000000"/>
          <w:sz w:val="18"/>
          <w:szCs w:val="18"/>
        </w:rPr>
        <w:t>-------------------------------</w:t>
      </w:r>
    </w:p>
    <w:p w14:paraId="40FF19C9" w14:textId="48876DD7" w:rsidR="006E5341" w:rsidRPr="006A0DDE" w:rsidRDefault="008D5D66" w:rsidP="008D5D66">
      <w:pPr>
        <w:pStyle w:val="Sangradetextonormal"/>
        <w:ind w:left="0" w:right="48"/>
        <w:jc w:val="both"/>
        <w:rPr>
          <w:rFonts w:asciiTheme="minorHAnsi" w:hAnsiTheme="minorHAnsi" w:cstheme="minorHAnsi"/>
          <w:color w:val="000000"/>
          <w:sz w:val="18"/>
          <w:szCs w:val="18"/>
        </w:rPr>
      </w:pPr>
      <w:r w:rsidRPr="006A0DDE">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6A0DDE">
        <w:rPr>
          <w:rFonts w:asciiTheme="minorHAnsi" w:hAnsiTheme="minorHAnsi" w:cstheme="minorHAnsi"/>
          <w:color w:val="000000"/>
          <w:sz w:val="18"/>
          <w:szCs w:val="18"/>
        </w:rPr>
        <w:t xml:space="preserve"> </w:t>
      </w:r>
      <w:r w:rsidRPr="006A0DDE">
        <w:rPr>
          <w:rFonts w:asciiTheme="minorHAnsi" w:hAnsiTheme="minorHAnsi" w:cstheme="minorHAnsi"/>
          <w:color w:val="000000"/>
          <w:sz w:val="18"/>
          <w:szCs w:val="18"/>
        </w:rPr>
        <w:t xml:space="preserve">se informa que las áreas requirentes en esta licitación son aquellas establecidas en el </w:t>
      </w:r>
      <w:r w:rsidRPr="006A0DDE">
        <w:rPr>
          <w:rFonts w:asciiTheme="minorHAnsi" w:hAnsiTheme="minorHAnsi" w:cstheme="minorHAnsi"/>
          <w:b/>
          <w:color w:val="000000"/>
          <w:sz w:val="18"/>
          <w:szCs w:val="18"/>
        </w:rPr>
        <w:t>Anexo “2”</w:t>
      </w:r>
      <w:r w:rsidRPr="006A0DDE">
        <w:rPr>
          <w:rFonts w:asciiTheme="minorHAnsi" w:hAnsiTheme="minorHAnsi" w:cstheme="minorHAnsi"/>
          <w:color w:val="000000"/>
          <w:sz w:val="18"/>
          <w:szCs w:val="18"/>
        </w:rPr>
        <w:t xml:space="preserve"> de la Convocatoria </w:t>
      </w:r>
      <w:r w:rsidR="00C56B37">
        <w:rPr>
          <w:rFonts w:asciiTheme="minorHAnsi" w:hAnsiTheme="minorHAnsi" w:cstheme="minorHAnsi"/>
          <w:b/>
          <w:color w:val="000000"/>
          <w:sz w:val="18"/>
          <w:szCs w:val="18"/>
        </w:rPr>
        <w:t>AD E/001-2025</w:t>
      </w:r>
      <w:r w:rsidRPr="006A0DDE">
        <w:rPr>
          <w:rFonts w:asciiTheme="minorHAnsi" w:hAnsiTheme="minorHAnsi" w:cstheme="minorHAnsi"/>
          <w:color w:val="000000"/>
          <w:sz w:val="18"/>
          <w:szCs w:val="18"/>
        </w:rPr>
        <w:t xml:space="preserve">, quienes realizaron y suscribieron los dictámenes técnicos en donde constan los análisis y evaluaciones a la documentación técnica y económica de esta Licitación, que se agregan a la presente acta como </w:t>
      </w:r>
      <w:r w:rsidR="00C56B37">
        <w:rPr>
          <w:rFonts w:asciiTheme="minorHAnsi" w:hAnsiTheme="minorHAnsi" w:cstheme="minorHAnsi"/>
          <w:b/>
          <w:color w:val="000000"/>
          <w:sz w:val="18"/>
          <w:szCs w:val="18"/>
        </w:rPr>
        <w:t>“Anexo 1</w:t>
      </w:r>
      <w:r w:rsidR="008210DA" w:rsidRPr="006A0DDE">
        <w:rPr>
          <w:rFonts w:asciiTheme="minorHAnsi" w:hAnsiTheme="minorHAnsi" w:cstheme="minorHAnsi"/>
          <w:b/>
          <w:color w:val="000000"/>
          <w:sz w:val="18"/>
          <w:szCs w:val="18"/>
        </w:rPr>
        <w:t>”</w:t>
      </w:r>
      <w:r w:rsidRPr="006A0DDE">
        <w:rPr>
          <w:rFonts w:asciiTheme="minorHAnsi" w:hAnsiTheme="minorHAnsi" w:cstheme="minorHAnsi"/>
          <w:color w:val="000000"/>
          <w:sz w:val="18"/>
          <w:szCs w:val="18"/>
        </w:rPr>
        <w:t xml:space="preserve">. Asimismo, se hace constar que la documentación administrativa presentada y la revisión correspondiente por parte de la </w:t>
      </w:r>
      <w:r w:rsidRPr="006A0DDE">
        <w:rPr>
          <w:rFonts w:asciiTheme="minorHAnsi" w:hAnsiTheme="minorHAnsi" w:cstheme="minorHAnsi"/>
          <w:b/>
          <w:color w:val="000000"/>
          <w:sz w:val="18"/>
          <w:szCs w:val="18"/>
        </w:rPr>
        <w:t>Dirección General de Finanzas</w:t>
      </w:r>
      <w:r w:rsidRPr="006A0DDE">
        <w:rPr>
          <w:rFonts w:asciiTheme="minorHAnsi" w:hAnsiTheme="minorHAnsi" w:cstheme="minorHAnsi"/>
          <w:sz w:val="18"/>
          <w:szCs w:val="18"/>
        </w:rPr>
        <w:t xml:space="preserve">, la M. en A.P. Beatriz Elizabeth Rivera de Loera, se hace constar en el </w:t>
      </w:r>
      <w:r w:rsidR="001E446F" w:rsidRPr="006A0DDE">
        <w:rPr>
          <w:rFonts w:asciiTheme="minorHAnsi" w:hAnsiTheme="minorHAnsi" w:cstheme="minorHAnsi"/>
          <w:b/>
          <w:sz w:val="18"/>
          <w:szCs w:val="18"/>
        </w:rPr>
        <w:t>Anexo “2”</w:t>
      </w:r>
      <w:r w:rsidRPr="006A0DDE">
        <w:rPr>
          <w:rFonts w:asciiTheme="minorHAnsi" w:hAnsiTheme="minorHAnsi" w:cstheme="minorHAnsi"/>
          <w:b/>
          <w:sz w:val="18"/>
          <w:szCs w:val="18"/>
        </w:rPr>
        <w:t xml:space="preserve"> </w:t>
      </w:r>
      <w:r w:rsidRPr="006A0DDE">
        <w:rPr>
          <w:rFonts w:asciiTheme="minorHAnsi" w:hAnsiTheme="minorHAnsi" w:cstheme="minorHAnsi"/>
          <w:sz w:val="18"/>
          <w:szCs w:val="18"/>
        </w:rPr>
        <w:t>de la presente acta</w:t>
      </w:r>
      <w:r w:rsidR="006E5341" w:rsidRPr="006A0DDE">
        <w:rPr>
          <w:rFonts w:asciiTheme="minorHAnsi" w:hAnsiTheme="minorHAnsi" w:cstheme="minorHAnsi"/>
          <w:b/>
          <w:sz w:val="18"/>
          <w:szCs w:val="18"/>
        </w:rPr>
        <w:t>.</w:t>
      </w:r>
      <w:r w:rsidR="006E5341" w:rsidRPr="006A0DDE">
        <w:rPr>
          <w:rFonts w:asciiTheme="minorHAnsi" w:hAnsiTheme="minorHAnsi" w:cstheme="minorHAnsi"/>
          <w:sz w:val="18"/>
          <w:szCs w:val="18"/>
        </w:rPr>
        <w:t>--</w:t>
      </w:r>
      <w:r w:rsidR="007E6011" w:rsidRPr="006A0DDE">
        <w:rPr>
          <w:rFonts w:asciiTheme="minorHAnsi" w:hAnsiTheme="minorHAnsi" w:cstheme="minorHAnsi"/>
          <w:sz w:val="18"/>
          <w:szCs w:val="18"/>
        </w:rPr>
        <w:t>---------------------------------------------------</w:t>
      </w:r>
      <w:r w:rsidR="006E5341" w:rsidRPr="006A0DDE">
        <w:rPr>
          <w:rFonts w:asciiTheme="minorHAnsi" w:hAnsiTheme="minorHAnsi" w:cstheme="minorHAnsi"/>
          <w:sz w:val="18"/>
          <w:szCs w:val="18"/>
        </w:rPr>
        <w:t>-----------------------------</w:t>
      </w:r>
      <w:r w:rsidR="0079092E" w:rsidRPr="006A0DDE">
        <w:rPr>
          <w:rFonts w:asciiTheme="minorHAnsi" w:hAnsiTheme="minorHAnsi" w:cstheme="minorHAnsi"/>
          <w:sz w:val="18"/>
          <w:szCs w:val="18"/>
        </w:rPr>
        <w:t>-------------------------</w:t>
      </w:r>
      <w:r w:rsidR="00CE1AA8" w:rsidRPr="006A0DDE">
        <w:rPr>
          <w:rFonts w:asciiTheme="minorHAnsi" w:hAnsiTheme="minorHAnsi" w:cstheme="minorHAnsi"/>
          <w:sz w:val="18"/>
          <w:szCs w:val="18"/>
        </w:rPr>
        <w:t>-</w:t>
      </w:r>
      <w:r w:rsidR="006E5341" w:rsidRPr="006A0DDE">
        <w:rPr>
          <w:rFonts w:asciiTheme="minorHAnsi" w:hAnsiTheme="minorHAnsi" w:cstheme="minorHAnsi"/>
          <w:sz w:val="18"/>
          <w:szCs w:val="18"/>
        </w:rPr>
        <w:t>----</w:t>
      </w:r>
      <w:r w:rsidR="004C0FC6" w:rsidRPr="006A0DDE">
        <w:rPr>
          <w:rFonts w:asciiTheme="minorHAnsi" w:hAnsiTheme="minorHAnsi" w:cstheme="minorHAnsi"/>
          <w:sz w:val="18"/>
          <w:szCs w:val="18"/>
        </w:rPr>
        <w:t>--</w:t>
      </w:r>
      <w:r w:rsidR="00085B91" w:rsidRPr="006A0DDE">
        <w:rPr>
          <w:rFonts w:asciiTheme="minorHAnsi" w:hAnsiTheme="minorHAnsi" w:cstheme="minorHAnsi"/>
          <w:sz w:val="18"/>
          <w:szCs w:val="18"/>
        </w:rPr>
        <w:t>-</w:t>
      </w:r>
      <w:r w:rsidR="00EE7A9F" w:rsidRPr="006A0DDE">
        <w:rPr>
          <w:rFonts w:asciiTheme="minorHAnsi" w:hAnsiTheme="minorHAnsi" w:cstheme="minorHAnsi"/>
          <w:sz w:val="18"/>
          <w:szCs w:val="18"/>
        </w:rPr>
        <w:t>----------------------------------------------------------------</w:t>
      </w:r>
      <w:r w:rsidR="00E960D2" w:rsidRPr="006A0DDE">
        <w:rPr>
          <w:rFonts w:asciiTheme="minorHAnsi" w:hAnsiTheme="minorHAnsi" w:cstheme="minorHAnsi"/>
          <w:sz w:val="18"/>
          <w:szCs w:val="18"/>
        </w:rPr>
        <w:t>--------------------------------------------</w:t>
      </w:r>
      <w:r w:rsidR="00085B91" w:rsidRPr="006A0DDE">
        <w:rPr>
          <w:rFonts w:asciiTheme="minorHAnsi" w:hAnsiTheme="minorHAnsi" w:cstheme="minorHAnsi"/>
          <w:sz w:val="18"/>
          <w:szCs w:val="18"/>
        </w:rPr>
        <w:t>-----------------</w:t>
      </w:r>
      <w:r w:rsidR="001E446F" w:rsidRPr="006A0DDE">
        <w:rPr>
          <w:rFonts w:asciiTheme="minorHAnsi" w:hAnsiTheme="minorHAnsi" w:cstheme="minorHAnsi"/>
          <w:sz w:val="18"/>
          <w:szCs w:val="18"/>
        </w:rPr>
        <w:t>------------------------------------------------------</w:t>
      </w:r>
      <w:r w:rsidR="00F74C6A" w:rsidRPr="006A0DDE">
        <w:rPr>
          <w:rFonts w:asciiTheme="minorHAnsi" w:hAnsiTheme="minorHAnsi" w:cstheme="minorHAnsi"/>
          <w:sz w:val="18"/>
          <w:szCs w:val="18"/>
        </w:rPr>
        <w:t>------------------------</w:t>
      </w:r>
      <w:r w:rsidR="001E446F" w:rsidRPr="006A0DDE">
        <w:rPr>
          <w:rFonts w:asciiTheme="minorHAnsi" w:hAnsiTheme="minorHAnsi" w:cstheme="minorHAnsi"/>
          <w:sz w:val="18"/>
          <w:szCs w:val="18"/>
        </w:rPr>
        <w:t>---</w:t>
      </w:r>
      <w:r w:rsidR="00C56B37">
        <w:rPr>
          <w:rFonts w:asciiTheme="minorHAnsi" w:hAnsiTheme="minorHAnsi" w:cstheme="minorHAnsi"/>
          <w:sz w:val="18"/>
          <w:szCs w:val="18"/>
        </w:rPr>
        <w:t>------------------</w:t>
      </w:r>
      <w:r w:rsidR="001E446F" w:rsidRPr="006A0DDE">
        <w:rPr>
          <w:rFonts w:asciiTheme="minorHAnsi" w:hAnsiTheme="minorHAnsi" w:cstheme="minorHAnsi"/>
          <w:sz w:val="18"/>
          <w:szCs w:val="18"/>
        </w:rPr>
        <w:t>-------</w:t>
      </w:r>
    </w:p>
    <w:p w14:paraId="7C952431" w14:textId="25857FC0" w:rsidR="00363A44" w:rsidRPr="006A0DDE" w:rsidRDefault="00363A44" w:rsidP="00363A44">
      <w:pPr>
        <w:pStyle w:val="Sangradetextonormal"/>
        <w:ind w:left="0" w:right="48"/>
        <w:jc w:val="both"/>
        <w:rPr>
          <w:rFonts w:asciiTheme="minorHAnsi" w:hAnsiTheme="minorHAnsi" w:cstheme="minorHAnsi"/>
          <w:sz w:val="18"/>
          <w:szCs w:val="18"/>
        </w:rPr>
      </w:pPr>
      <w:r w:rsidRPr="006A0DDE">
        <w:rPr>
          <w:rFonts w:asciiTheme="minorHAnsi" w:hAnsiTheme="minorHAnsi" w:cstheme="minorHAnsi"/>
          <w:sz w:val="18"/>
          <w:szCs w:val="18"/>
        </w:rPr>
        <w:t>----------------------------------------------------------------</w:t>
      </w:r>
      <w:r w:rsidRPr="006A0DDE">
        <w:rPr>
          <w:rFonts w:asciiTheme="minorHAnsi" w:hAnsiTheme="minorHAnsi" w:cstheme="minorHAnsi"/>
          <w:b/>
          <w:sz w:val="18"/>
          <w:szCs w:val="18"/>
        </w:rPr>
        <w:t>Antecedentes</w:t>
      </w:r>
      <w:r w:rsidRPr="006A0DDE">
        <w:rPr>
          <w:rFonts w:asciiTheme="minorHAnsi" w:hAnsiTheme="minorHAnsi" w:cstheme="minorHAnsi"/>
          <w:sz w:val="18"/>
          <w:szCs w:val="18"/>
        </w:rPr>
        <w:t>--------------------------------------------------------------</w:t>
      </w:r>
      <w:r w:rsidR="004A2B48" w:rsidRPr="006A0DDE">
        <w:rPr>
          <w:rFonts w:asciiTheme="minorHAnsi" w:hAnsiTheme="minorHAnsi" w:cstheme="minorHAnsi"/>
          <w:sz w:val="18"/>
          <w:szCs w:val="18"/>
        </w:rPr>
        <w:t>--------------------------------------------------------------------------------------------------------------------------------------------------</w:t>
      </w:r>
      <w:r w:rsidRPr="006A0DDE">
        <w:rPr>
          <w:rFonts w:asciiTheme="minorHAnsi" w:hAnsiTheme="minorHAnsi" w:cstheme="minorHAnsi"/>
          <w:sz w:val="18"/>
          <w:szCs w:val="18"/>
        </w:rPr>
        <w:t>-----------------------------------------------------------------------------------------------------------------------------------------------</w:t>
      </w:r>
      <w:r w:rsidR="006A0DDE">
        <w:rPr>
          <w:rFonts w:asciiTheme="minorHAnsi" w:hAnsiTheme="minorHAnsi" w:cstheme="minorHAnsi"/>
          <w:sz w:val="18"/>
          <w:szCs w:val="18"/>
        </w:rPr>
        <w:t>----------------------------------------</w:t>
      </w:r>
      <w:r w:rsidRPr="006A0DDE">
        <w:rPr>
          <w:rFonts w:asciiTheme="minorHAnsi" w:hAnsiTheme="minorHAnsi" w:cstheme="minorHAnsi"/>
          <w:sz w:val="18"/>
          <w:szCs w:val="18"/>
        </w:rPr>
        <w:t xml:space="preserve">--- </w:t>
      </w:r>
    </w:p>
    <w:p w14:paraId="009A602B" w14:textId="2D3BBFBC" w:rsidR="00363A44" w:rsidRPr="006A0DDE" w:rsidRDefault="00363A44" w:rsidP="00363A44">
      <w:pPr>
        <w:pStyle w:val="Sangradetextonormal"/>
        <w:ind w:left="0" w:right="48"/>
        <w:jc w:val="both"/>
        <w:rPr>
          <w:rFonts w:asciiTheme="minorHAnsi" w:hAnsiTheme="minorHAnsi" w:cstheme="minorHAnsi"/>
        </w:rPr>
      </w:pPr>
      <w:r w:rsidRPr="006A0DDE">
        <w:rPr>
          <w:rFonts w:asciiTheme="minorHAnsi" w:hAnsiTheme="minorHAnsi" w:cstheme="minorHAnsi"/>
          <w:color w:val="000000"/>
          <w:sz w:val="18"/>
          <w:szCs w:val="18"/>
        </w:rPr>
        <w:t xml:space="preserve">De conformidad al calendario la convocante realizó </w:t>
      </w:r>
      <w:r w:rsidR="00CE1AA8" w:rsidRPr="006A0DDE">
        <w:rPr>
          <w:rFonts w:asciiTheme="minorHAnsi" w:hAnsiTheme="minorHAnsi" w:cstheme="minorHAnsi"/>
          <w:color w:val="000000"/>
          <w:sz w:val="18"/>
          <w:szCs w:val="18"/>
        </w:rPr>
        <w:t>a</w:t>
      </w:r>
      <w:r w:rsidRPr="006A0DDE">
        <w:rPr>
          <w:rFonts w:asciiTheme="minorHAnsi" w:hAnsiTheme="minorHAnsi" w:cstheme="minorHAnsi"/>
          <w:color w:val="000000"/>
          <w:sz w:val="18"/>
          <w:szCs w:val="18"/>
        </w:rPr>
        <w:t xml:space="preserve">l día </w:t>
      </w:r>
      <w:r w:rsidR="00C56B37">
        <w:rPr>
          <w:rFonts w:asciiTheme="minorHAnsi" w:hAnsiTheme="minorHAnsi" w:cstheme="minorHAnsi"/>
          <w:b/>
          <w:color w:val="000000"/>
          <w:sz w:val="18"/>
          <w:szCs w:val="18"/>
        </w:rPr>
        <w:t>10</w:t>
      </w:r>
      <w:r w:rsidRPr="006A0DDE">
        <w:rPr>
          <w:rFonts w:asciiTheme="minorHAnsi" w:hAnsiTheme="minorHAnsi" w:cstheme="minorHAnsi"/>
          <w:b/>
          <w:color w:val="000000"/>
          <w:sz w:val="18"/>
          <w:szCs w:val="18"/>
        </w:rPr>
        <w:t xml:space="preserve"> de </w:t>
      </w:r>
      <w:r w:rsidR="00C56B37">
        <w:rPr>
          <w:rFonts w:asciiTheme="minorHAnsi" w:hAnsiTheme="minorHAnsi" w:cstheme="minorHAnsi"/>
          <w:b/>
          <w:color w:val="000000"/>
          <w:sz w:val="18"/>
          <w:szCs w:val="18"/>
        </w:rPr>
        <w:t>marzo</w:t>
      </w:r>
      <w:r w:rsidRPr="006A0DDE">
        <w:rPr>
          <w:rFonts w:asciiTheme="minorHAnsi" w:hAnsiTheme="minorHAnsi" w:cstheme="minorHAnsi"/>
          <w:b/>
          <w:color w:val="000000"/>
          <w:sz w:val="18"/>
          <w:szCs w:val="18"/>
        </w:rPr>
        <w:t xml:space="preserve"> de 202</w:t>
      </w:r>
      <w:r w:rsidR="00C56B37">
        <w:rPr>
          <w:rFonts w:asciiTheme="minorHAnsi" w:hAnsiTheme="minorHAnsi" w:cstheme="minorHAnsi"/>
          <w:b/>
          <w:color w:val="000000"/>
          <w:sz w:val="18"/>
          <w:szCs w:val="18"/>
        </w:rPr>
        <w:t>5</w:t>
      </w:r>
      <w:r w:rsidRPr="006A0DDE">
        <w:rPr>
          <w:rFonts w:asciiTheme="minorHAnsi" w:hAnsiTheme="minorHAnsi" w:cstheme="minorHAnsi"/>
          <w:sz w:val="18"/>
          <w:szCs w:val="18"/>
        </w:rPr>
        <w:t xml:space="preserve"> </w:t>
      </w:r>
      <w:r w:rsidRPr="006A0DDE">
        <w:rPr>
          <w:rFonts w:asciiTheme="minorHAnsi" w:hAnsiTheme="minorHAnsi" w:cstheme="minorHAnsi"/>
          <w:color w:val="000000"/>
          <w:sz w:val="18"/>
          <w:szCs w:val="18"/>
        </w:rPr>
        <w:t xml:space="preserve">la inscripción de </w:t>
      </w:r>
      <w:r w:rsidR="00C56B37">
        <w:rPr>
          <w:rFonts w:asciiTheme="minorHAnsi" w:hAnsiTheme="minorHAnsi" w:cstheme="minorHAnsi"/>
          <w:b/>
          <w:color w:val="000000"/>
          <w:sz w:val="18"/>
          <w:szCs w:val="18"/>
        </w:rPr>
        <w:t>01</w:t>
      </w:r>
      <w:r w:rsidRPr="006A0DDE">
        <w:rPr>
          <w:rFonts w:asciiTheme="minorHAnsi" w:hAnsiTheme="minorHAnsi" w:cstheme="minorHAnsi"/>
          <w:b/>
          <w:sz w:val="18"/>
          <w:szCs w:val="18"/>
        </w:rPr>
        <w:t xml:space="preserve"> (</w:t>
      </w:r>
      <w:r w:rsidR="00C56B37">
        <w:rPr>
          <w:rFonts w:asciiTheme="minorHAnsi" w:hAnsiTheme="minorHAnsi" w:cstheme="minorHAnsi"/>
          <w:b/>
          <w:sz w:val="18"/>
          <w:szCs w:val="18"/>
        </w:rPr>
        <w:t>una</w:t>
      </w:r>
      <w:r w:rsidRPr="006A0DDE">
        <w:rPr>
          <w:rFonts w:asciiTheme="minorHAnsi" w:hAnsiTheme="minorHAnsi" w:cstheme="minorHAnsi"/>
          <w:b/>
          <w:sz w:val="18"/>
          <w:szCs w:val="18"/>
        </w:rPr>
        <w:t>)</w:t>
      </w:r>
      <w:r w:rsidR="00F778DA" w:rsidRPr="006A0DDE">
        <w:rPr>
          <w:rFonts w:asciiTheme="minorHAnsi" w:hAnsiTheme="minorHAnsi" w:cstheme="minorHAnsi"/>
          <w:b/>
          <w:sz w:val="18"/>
          <w:szCs w:val="18"/>
        </w:rPr>
        <w:t xml:space="preserve"> </w:t>
      </w:r>
      <w:r w:rsidRPr="006A0DDE">
        <w:rPr>
          <w:rFonts w:asciiTheme="minorHAnsi" w:hAnsiTheme="minorHAnsi" w:cstheme="minorHAnsi"/>
          <w:b/>
          <w:sz w:val="18"/>
          <w:szCs w:val="18"/>
        </w:rPr>
        <w:t>propuesta</w:t>
      </w:r>
      <w:r w:rsidRPr="006A0DDE">
        <w:rPr>
          <w:rFonts w:asciiTheme="minorHAnsi" w:hAnsiTheme="minorHAnsi" w:cstheme="minorHAnsi"/>
          <w:sz w:val="18"/>
          <w:szCs w:val="18"/>
        </w:rPr>
        <w:t xml:space="preserve"> </w:t>
      </w:r>
      <w:r w:rsidRPr="006A0DDE">
        <w:rPr>
          <w:rFonts w:asciiTheme="minorHAnsi" w:hAnsiTheme="minorHAnsi" w:cstheme="minorHAnsi"/>
          <w:color w:val="000000"/>
          <w:sz w:val="18"/>
          <w:szCs w:val="18"/>
        </w:rPr>
        <w:t>presentada</w:t>
      </w:r>
      <w:r w:rsidR="00C86F7E" w:rsidRPr="006A0DDE">
        <w:rPr>
          <w:rFonts w:asciiTheme="minorHAnsi" w:hAnsiTheme="minorHAnsi" w:cstheme="minorHAnsi"/>
          <w:color w:val="000000"/>
          <w:sz w:val="18"/>
          <w:szCs w:val="18"/>
        </w:rPr>
        <w:t xml:space="preserve"> en forma y tiempo por los</w:t>
      </w:r>
      <w:r w:rsidRPr="006A0DDE">
        <w:rPr>
          <w:rFonts w:asciiTheme="minorHAnsi" w:hAnsiTheme="minorHAnsi" w:cstheme="minorHAnsi"/>
          <w:color w:val="000000"/>
          <w:sz w:val="18"/>
          <w:szCs w:val="18"/>
        </w:rPr>
        <w:t xml:space="preserve"> correspondiente</w:t>
      </w:r>
      <w:r w:rsidR="00C86F7E" w:rsidRPr="006A0DDE">
        <w:rPr>
          <w:rFonts w:asciiTheme="minorHAnsi" w:hAnsiTheme="minorHAnsi" w:cstheme="minorHAnsi"/>
          <w:color w:val="000000"/>
          <w:sz w:val="18"/>
          <w:szCs w:val="18"/>
        </w:rPr>
        <w:t>s</w:t>
      </w:r>
      <w:r w:rsidRPr="006A0DDE">
        <w:rPr>
          <w:rFonts w:asciiTheme="minorHAnsi" w:hAnsiTheme="minorHAnsi" w:cstheme="minorHAnsi"/>
          <w:color w:val="000000"/>
          <w:sz w:val="18"/>
          <w:szCs w:val="18"/>
        </w:rPr>
        <w:t xml:space="preserve"> invitado</w:t>
      </w:r>
      <w:r w:rsidR="00C86F7E" w:rsidRPr="006A0DDE">
        <w:rPr>
          <w:rFonts w:asciiTheme="minorHAnsi" w:hAnsiTheme="minorHAnsi" w:cstheme="minorHAnsi"/>
          <w:color w:val="000000"/>
          <w:sz w:val="18"/>
          <w:szCs w:val="18"/>
        </w:rPr>
        <w:t>s</w:t>
      </w:r>
      <w:r w:rsidRPr="006A0DDE">
        <w:rPr>
          <w:rFonts w:asciiTheme="minorHAnsi" w:hAnsiTheme="minorHAnsi" w:cstheme="minorHAnsi"/>
          <w:color w:val="000000"/>
          <w:sz w:val="18"/>
          <w:szCs w:val="18"/>
        </w:rPr>
        <w:t>, siendo:-</w:t>
      </w:r>
      <w:r w:rsidRPr="006A0DDE">
        <w:rPr>
          <w:rFonts w:asciiTheme="minorHAnsi" w:hAnsiTheme="minorHAnsi" w:cstheme="minorHAnsi"/>
          <w:sz w:val="18"/>
          <w:szCs w:val="18"/>
        </w:rPr>
        <w:t>-</w:t>
      </w:r>
      <w:r w:rsidR="00C86F7E" w:rsidRPr="006A0DDE">
        <w:rPr>
          <w:rFonts w:asciiTheme="minorHAnsi" w:hAnsiTheme="minorHAnsi" w:cstheme="minorHAnsi"/>
          <w:sz w:val="18"/>
          <w:szCs w:val="18"/>
        </w:rPr>
        <w:t>------------------------------</w:t>
      </w:r>
      <w:r w:rsidR="004A2B48" w:rsidRPr="006A0DDE">
        <w:rPr>
          <w:rFonts w:asciiTheme="minorHAnsi" w:hAnsiTheme="minorHAnsi" w:cstheme="minorHAnsi"/>
          <w:sz w:val="18"/>
          <w:szCs w:val="18"/>
        </w:rPr>
        <w:t>------------------------------------------------------------------------------------------------------------------------------------------------</w:t>
      </w:r>
      <w:r w:rsidR="003C0149" w:rsidRPr="006A0DDE">
        <w:rPr>
          <w:rFonts w:asciiTheme="minorHAnsi" w:hAnsiTheme="minorHAnsi" w:cstheme="minorHAnsi"/>
          <w:sz w:val="18"/>
          <w:szCs w:val="18"/>
        </w:rPr>
        <w:t>------------------------</w:t>
      </w:r>
      <w:r w:rsidRPr="006A0DDE">
        <w:rPr>
          <w:rFonts w:asciiTheme="minorHAnsi" w:hAnsiTheme="minorHAnsi" w:cstheme="minorHAnsi"/>
          <w:sz w:val="18"/>
          <w:szCs w:val="18"/>
        </w:rPr>
        <w:t>-------------------</w:t>
      </w:r>
    </w:p>
    <w:tbl>
      <w:tblPr>
        <w:tblW w:w="5000"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374"/>
      </w:tblGrid>
      <w:tr w:rsidR="00363A44" w:rsidRPr="006A0DDE" w14:paraId="739214EF" w14:textId="77777777" w:rsidTr="005E66D2">
        <w:trPr>
          <w:trHeight w:val="246"/>
        </w:trPr>
        <w:tc>
          <w:tcPr>
            <w:tcW w:w="257" w:type="pct"/>
            <w:shd w:val="clear" w:color="auto" w:fill="D9D9D9"/>
            <w:noWrap/>
            <w:hideMark/>
          </w:tcPr>
          <w:p w14:paraId="3D68088B" w14:textId="77777777" w:rsidR="00363A44" w:rsidRPr="006A0DDE"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6A0DDE" w:rsidRDefault="00363A44" w:rsidP="00B54D4A">
            <w:pPr>
              <w:jc w:val="center"/>
              <w:rPr>
                <w:rFonts w:asciiTheme="minorHAnsi" w:hAnsiTheme="minorHAnsi" w:cstheme="minorHAnsi"/>
                <w:b/>
                <w:sz w:val="18"/>
                <w:szCs w:val="18"/>
              </w:rPr>
            </w:pPr>
            <w:r w:rsidRPr="006A0DDE">
              <w:rPr>
                <w:rFonts w:asciiTheme="minorHAnsi" w:hAnsiTheme="minorHAnsi" w:cstheme="minorHAnsi"/>
                <w:b/>
                <w:sz w:val="18"/>
                <w:szCs w:val="18"/>
              </w:rPr>
              <w:t>LICITANTE</w:t>
            </w:r>
          </w:p>
        </w:tc>
      </w:tr>
      <w:tr w:rsidR="00531DDA" w:rsidRPr="006A0DDE" w14:paraId="06A3DC42" w14:textId="77777777" w:rsidTr="005E66D2">
        <w:trPr>
          <w:trHeight w:val="246"/>
        </w:trPr>
        <w:tc>
          <w:tcPr>
            <w:tcW w:w="257" w:type="pct"/>
            <w:shd w:val="clear" w:color="auto" w:fill="auto"/>
            <w:noWrap/>
            <w:vAlign w:val="center"/>
          </w:tcPr>
          <w:p w14:paraId="2F664385" w14:textId="4157B62F" w:rsidR="00531DDA" w:rsidRPr="006A0DDE" w:rsidRDefault="00531DDA" w:rsidP="00EC38C7">
            <w:pPr>
              <w:rPr>
                <w:rFonts w:asciiTheme="minorHAnsi" w:hAnsiTheme="minorHAnsi" w:cstheme="minorHAnsi"/>
                <w:b/>
                <w:sz w:val="16"/>
                <w:szCs w:val="16"/>
              </w:rPr>
            </w:pPr>
            <w:r w:rsidRPr="006A0DDE">
              <w:rPr>
                <w:rFonts w:asciiTheme="minorHAnsi" w:hAnsiTheme="minorHAnsi" w:cstheme="minorHAnsi"/>
                <w:b/>
                <w:sz w:val="16"/>
                <w:szCs w:val="16"/>
              </w:rPr>
              <w:t>1</w:t>
            </w:r>
          </w:p>
        </w:tc>
        <w:tc>
          <w:tcPr>
            <w:tcW w:w="4743" w:type="pct"/>
            <w:shd w:val="clear" w:color="auto" w:fill="auto"/>
            <w:noWrap/>
            <w:vAlign w:val="center"/>
          </w:tcPr>
          <w:p w14:paraId="013919EA" w14:textId="3D607478" w:rsidR="00531DDA" w:rsidRPr="006A0DDE" w:rsidRDefault="00C56B37" w:rsidP="00EC38C7">
            <w:pPr>
              <w:rPr>
                <w:rFonts w:asciiTheme="minorHAnsi" w:hAnsiTheme="minorHAnsi" w:cstheme="minorHAnsi"/>
                <w:b/>
                <w:sz w:val="18"/>
                <w:szCs w:val="18"/>
                <w:highlight w:val="yellow"/>
              </w:rPr>
            </w:pPr>
            <w:r w:rsidRPr="00C56B37">
              <w:rPr>
                <w:rFonts w:asciiTheme="minorHAnsi" w:hAnsiTheme="minorHAnsi" w:cstheme="minorHAnsi"/>
                <w:b/>
                <w:sz w:val="18"/>
                <w:szCs w:val="18"/>
              </w:rPr>
              <w:t>OCSI SOLUCIONES S.A DE C.V.</w:t>
            </w:r>
          </w:p>
        </w:tc>
      </w:tr>
    </w:tbl>
    <w:p w14:paraId="1F0603E5" w14:textId="296E8C48" w:rsidR="00363A44" w:rsidRPr="006A0DDE" w:rsidRDefault="00363A44" w:rsidP="00363A44">
      <w:pPr>
        <w:pStyle w:val="Sangradetextonormal"/>
        <w:ind w:left="0"/>
        <w:jc w:val="both"/>
        <w:rPr>
          <w:rFonts w:asciiTheme="minorHAnsi" w:hAnsiTheme="minorHAnsi" w:cstheme="minorHAnsi"/>
          <w:b/>
        </w:rPr>
      </w:pPr>
      <w:r w:rsidRPr="006A0DDE">
        <w:rPr>
          <w:rFonts w:asciiTheme="minorHAnsi" w:hAnsiTheme="minorHAnsi" w:cstheme="minorHAnsi"/>
          <w:sz w:val="18"/>
          <w:szCs w:val="18"/>
        </w:rPr>
        <w:t>-----------------------------------------------------------------</w:t>
      </w:r>
      <w:r w:rsidR="006A0DDE">
        <w:rPr>
          <w:rFonts w:asciiTheme="minorHAnsi" w:hAnsiTheme="minorHAnsi" w:cstheme="minorHAnsi"/>
          <w:sz w:val="18"/>
          <w:szCs w:val="18"/>
        </w:rPr>
        <w:t>--------------</w:t>
      </w:r>
      <w:r w:rsidRPr="006A0DDE">
        <w:rPr>
          <w:rFonts w:asciiTheme="minorHAnsi" w:hAnsiTheme="minorHAnsi" w:cstheme="minorHAnsi"/>
          <w:sz w:val="18"/>
          <w:szCs w:val="18"/>
        </w:rPr>
        <w:t>---------------------------------------------------------------------------------</w:t>
      </w:r>
    </w:p>
    <w:p w14:paraId="44D03298" w14:textId="230DA305" w:rsidR="00363A44" w:rsidRPr="006A0DDE" w:rsidRDefault="004A2B48" w:rsidP="00847218">
      <w:pPr>
        <w:jc w:val="both"/>
        <w:rPr>
          <w:rFonts w:asciiTheme="minorHAnsi" w:hAnsiTheme="minorHAnsi" w:cstheme="minorHAnsi"/>
          <w:color w:val="632423"/>
          <w:sz w:val="18"/>
          <w:szCs w:val="18"/>
          <w:lang w:val="es-MX"/>
        </w:rPr>
      </w:pPr>
      <w:r w:rsidRPr="006A0DDE">
        <w:rPr>
          <w:rFonts w:asciiTheme="minorHAnsi" w:hAnsiTheme="minorHAnsi" w:cstheme="minorHAnsi"/>
          <w:sz w:val="18"/>
          <w:szCs w:val="18"/>
        </w:rPr>
        <w:t>-----------------------------------------------------------------------------------------------------------------------------------</w:t>
      </w:r>
      <w:r w:rsidR="006A0DDE">
        <w:rPr>
          <w:rFonts w:asciiTheme="minorHAnsi" w:hAnsiTheme="minorHAnsi" w:cstheme="minorHAnsi"/>
          <w:sz w:val="18"/>
          <w:szCs w:val="18"/>
        </w:rPr>
        <w:t>--------------</w:t>
      </w:r>
      <w:r w:rsidRPr="006A0DDE">
        <w:rPr>
          <w:rFonts w:asciiTheme="minorHAnsi" w:hAnsiTheme="minorHAnsi" w:cstheme="minorHAnsi"/>
          <w:sz w:val="18"/>
          <w:szCs w:val="18"/>
        </w:rPr>
        <w:t>---------------</w:t>
      </w:r>
      <w:r w:rsidR="00363A44" w:rsidRPr="006A0DDE">
        <w:rPr>
          <w:rFonts w:asciiTheme="minorHAnsi" w:hAnsiTheme="minorHAnsi" w:cstheme="minorHAnsi"/>
          <w:sz w:val="18"/>
          <w:szCs w:val="18"/>
        </w:rPr>
        <w:t xml:space="preserve">Conforme a las facultades señaladas y con base a la revisión técnica, económica y administrativa, tomando en cuenta que la adjudicación se realiza conforme a lo establecido en el </w:t>
      </w:r>
      <w:r w:rsidR="00C41C6E" w:rsidRPr="006A0DDE">
        <w:rPr>
          <w:rFonts w:asciiTheme="minorHAnsi" w:hAnsiTheme="minorHAnsi" w:cstheme="minorHAnsi"/>
          <w:sz w:val="18"/>
          <w:szCs w:val="18"/>
        </w:rPr>
        <w:t xml:space="preserve">numeral III de la Convocatoria, </w:t>
      </w:r>
      <w:r w:rsidR="00363A44" w:rsidRPr="006A0DDE">
        <w:rPr>
          <w:rFonts w:asciiTheme="minorHAnsi" w:hAnsiTheme="minorHAnsi" w:cstheme="minorHAnsi"/>
          <w:i/>
          <w:sz w:val="18"/>
          <w:szCs w:val="18"/>
        </w:rPr>
        <w:t>“</w:t>
      </w:r>
      <w:r w:rsidR="00AC34B0" w:rsidRPr="006A0DDE">
        <w:rPr>
          <w:rFonts w:asciiTheme="minorHAnsi" w:hAnsiTheme="minorHAnsi" w:cstheme="minorHAnsi"/>
          <w:i/>
          <w:sz w:val="18"/>
          <w:szCs w:val="18"/>
        </w:rPr>
        <w:t xml:space="preserve"> </w:t>
      </w:r>
      <w:r w:rsidR="00847218" w:rsidRPr="006A0DDE">
        <w:rPr>
          <w:rFonts w:asciiTheme="minorHAnsi" w:hAnsiTheme="minorHAnsi" w:cstheme="minorHAnsi"/>
          <w:color w:val="632423"/>
          <w:sz w:val="18"/>
          <w:szCs w:val="18"/>
          <w:lang w:val="es-MX"/>
        </w:rPr>
        <w:t>La adjudicación en este proceso de AD derivado de las partidas desiertas de licitación será por partida individual total a un solo Licitante/Participante por lo que la AD se puede adjudicar a varios proveedores, que presente la propuesta solvente con precio más bajo</w:t>
      </w:r>
      <w:r w:rsidR="00C41C6E" w:rsidRPr="006A0DDE">
        <w:rPr>
          <w:rFonts w:asciiTheme="minorHAnsi" w:hAnsiTheme="minorHAnsi" w:cstheme="minorHAnsi"/>
          <w:i/>
          <w:sz w:val="18"/>
          <w:szCs w:val="18"/>
        </w:rPr>
        <w:t>”</w:t>
      </w:r>
      <w:r w:rsidR="00327972" w:rsidRPr="006A0DDE">
        <w:rPr>
          <w:rFonts w:asciiTheme="minorHAnsi" w:hAnsiTheme="minorHAnsi" w:cstheme="minorHAnsi"/>
          <w:i/>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w:t>
      </w:r>
      <w:r w:rsidR="00B26ED8" w:rsidRPr="006A0DDE">
        <w:rPr>
          <w:rFonts w:asciiTheme="minorHAnsi" w:hAnsiTheme="minorHAnsi" w:cstheme="minorHAnsi"/>
          <w:i/>
          <w:sz w:val="18"/>
          <w:szCs w:val="18"/>
        </w:rPr>
        <w:t>convocante. -----------------------------------------------</w:t>
      </w:r>
      <w:r w:rsidR="00C41C6E" w:rsidRPr="006A0DDE">
        <w:rPr>
          <w:rFonts w:asciiTheme="minorHAnsi" w:hAnsiTheme="minorHAnsi" w:cstheme="minorHAnsi"/>
          <w:i/>
          <w:sz w:val="18"/>
          <w:szCs w:val="18"/>
        </w:rPr>
        <w:t>----------------------------------------------------------------------------------------------------------------------------------------------</w:t>
      </w:r>
      <w:r w:rsidR="00F74C6A" w:rsidRPr="006A0DDE">
        <w:rPr>
          <w:rFonts w:asciiTheme="minorHAnsi" w:hAnsiTheme="minorHAnsi" w:cstheme="minorHAnsi"/>
          <w:i/>
          <w:sz w:val="18"/>
          <w:szCs w:val="18"/>
        </w:rPr>
        <w:t>-----------------------------</w:t>
      </w:r>
    </w:p>
    <w:p w14:paraId="0231D939" w14:textId="270655AF" w:rsidR="00363A44" w:rsidRPr="006A0DDE" w:rsidRDefault="00363A44" w:rsidP="00363A44">
      <w:pPr>
        <w:tabs>
          <w:tab w:val="left" w:pos="142"/>
        </w:tabs>
        <w:ind w:right="49"/>
        <w:jc w:val="both"/>
        <w:rPr>
          <w:rFonts w:asciiTheme="minorHAnsi" w:hAnsiTheme="minorHAnsi" w:cstheme="minorHAnsi"/>
          <w:sz w:val="18"/>
          <w:szCs w:val="18"/>
        </w:rPr>
      </w:pPr>
      <w:r w:rsidRPr="006A0DDE">
        <w:rPr>
          <w:rFonts w:asciiTheme="minorHAnsi" w:hAnsiTheme="minorHAnsi" w:cstheme="minorHAnsi"/>
          <w:sz w:val="18"/>
          <w:szCs w:val="18"/>
        </w:rPr>
        <w:t>--------------------------------------</w:t>
      </w:r>
      <w:r w:rsidR="006A0DDE">
        <w:rPr>
          <w:rFonts w:asciiTheme="minorHAnsi" w:hAnsiTheme="minorHAnsi" w:cstheme="minorHAnsi"/>
          <w:sz w:val="18"/>
          <w:szCs w:val="18"/>
        </w:rPr>
        <w:t>-------------</w:t>
      </w:r>
      <w:r w:rsidRPr="006A0DDE">
        <w:rPr>
          <w:rFonts w:asciiTheme="minorHAnsi" w:hAnsiTheme="minorHAnsi" w:cstheme="minorHAnsi"/>
          <w:sz w:val="18"/>
          <w:szCs w:val="18"/>
        </w:rPr>
        <w:t xml:space="preserve">------------------------------------------------------------------------------------------------------------Los precios que </w:t>
      </w:r>
      <w:r w:rsidR="000F0F0A" w:rsidRPr="006A0DDE">
        <w:rPr>
          <w:rFonts w:asciiTheme="minorHAnsi" w:hAnsiTheme="minorHAnsi" w:cstheme="minorHAnsi"/>
          <w:sz w:val="18"/>
          <w:szCs w:val="18"/>
        </w:rPr>
        <w:t>el</w:t>
      </w:r>
      <w:r w:rsidRPr="006A0DDE">
        <w:rPr>
          <w:rFonts w:asciiTheme="minorHAnsi" w:hAnsiTheme="minorHAnsi" w:cstheme="minorHAnsi"/>
          <w:sz w:val="18"/>
          <w:szCs w:val="18"/>
        </w:rPr>
        <w:t xml:space="preserve"> invitado</w:t>
      </w:r>
      <w:r w:rsidR="007565AA" w:rsidRPr="006A0DDE">
        <w:rPr>
          <w:rFonts w:asciiTheme="minorHAnsi" w:hAnsiTheme="minorHAnsi" w:cstheme="minorHAnsi"/>
          <w:sz w:val="18"/>
          <w:szCs w:val="18"/>
        </w:rPr>
        <w:t xml:space="preserve"> ofertó para la</w:t>
      </w:r>
      <w:r w:rsidRPr="006A0DDE">
        <w:rPr>
          <w:rFonts w:asciiTheme="minorHAnsi" w:hAnsiTheme="minorHAnsi" w:cstheme="minorHAnsi"/>
          <w:sz w:val="18"/>
          <w:szCs w:val="18"/>
        </w:rPr>
        <w:t xml:space="preserve"> partida en la que participa, consta a continuación</w:t>
      </w:r>
      <w:r w:rsidR="009238AD" w:rsidRPr="006A0DDE">
        <w:rPr>
          <w:rFonts w:asciiTheme="minorHAnsi" w:hAnsiTheme="minorHAnsi" w:cstheme="minorHAnsi"/>
          <w:sz w:val="18"/>
          <w:szCs w:val="18"/>
        </w:rPr>
        <w:t>:</w:t>
      </w:r>
      <w:r w:rsidRPr="006A0DDE">
        <w:rPr>
          <w:rFonts w:asciiTheme="minorHAnsi" w:hAnsiTheme="minorHAnsi" w:cstheme="minorHAnsi"/>
          <w:sz w:val="18"/>
          <w:szCs w:val="18"/>
        </w:rPr>
        <w:t>--------------------</w:t>
      </w:r>
      <w:r w:rsidR="006A0DDE">
        <w:rPr>
          <w:rFonts w:asciiTheme="minorHAnsi" w:hAnsiTheme="minorHAnsi" w:cstheme="minorHAnsi"/>
          <w:sz w:val="18"/>
          <w:szCs w:val="18"/>
        </w:rPr>
        <w:t>-------------</w:t>
      </w:r>
      <w:r w:rsidRPr="006A0DDE">
        <w:rPr>
          <w:rFonts w:asciiTheme="minorHAnsi" w:hAnsiTheme="minorHAnsi" w:cstheme="minorHAnsi"/>
          <w:sz w:val="18"/>
          <w:szCs w:val="18"/>
        </w:rPr>
        <w:t>-----</w:t>
      </w:r>
    </w:p>
    <w:p w14:paraId="3B3B1F42" w14:textId="6A51D7A8" w:rsidR="00590576" w:rsidRPr="006A0DDE" w:rsidRDefault="004A2B48" w:rsidP="00847218">
      <w:pPr>
        <w:tabs>
          <w:tab w:val="left" w:pos="142"/>
        </w:tabs>
        <w:ind w:right="49"/>
        <w:jc w:val="both"/>
        <w:rPr>
          <w:rFonts w:asciiTheme="minorHAnsi" w:hAnsiTheme="minorHAnsi" w:cstheme="minorHAnsi"/>
          <w:sz w:val="18"/>
          <w:szCs w:val="18"/>
        </w:rPr>
      </w:pPr>
      <w:r w:rsidRPr="006A0DDE">
        <w:rPr>
          <w:rFonts w:asciiTheme="minorHAnsi" w:hAnsiTheme="minorHAnsi" w:cstheme="minorHAnsi"/>
          <w:sz w:val="18"/>
          <w:szCs w:val="18"/>
        </w:rPr>
        <w:t>--------------------------------------------------------------------------------------------------------------------------------------------------</w:t>
      </w:r>
      <w:r w:rsidR="00CE1AA8" w:rsidRPr="006A0DDE">
        <w:rPr>
          <w:rFonts w:asciiTheme="minorHAnsi" w:hAnsiTheme="minorHAnsi" w:cstheme="minorHAnsi"/>
          <w:sz w:val="18"/>
          <w:szCs w:val="18"/>
        </w:rPr>
        <w:t>------------------------------------------------------------------------------------------------------------------------------------------------</w:t>
      </w:r>
      <w:r w:rsidR="006A0DDE">
        <w:rPr>
          <w:rFonts w:asciiTheme="minorHAnsi" w:hAnsiTheme="minorHAnsi" w:cstheme="minorHAnsi"/>
          <w:sz w:val="18"/>
          <w:szCs w:val="18"/>
        </w:rPr>
        <w:t>--------------------------</w:t>
      </w:r>
      <w:r w:rsidR="00CE1AA8" w:rsidRPr="006A0DDE">
        <w:rPr>
          <w:rFonts w:asciiTheme="minorHAnsi" w:hAnsiTheme="minorHAnsi" w:cstheme="minorHAnsi"/>
          <w:sz w:val="18"/>
          <w:szCs w:val="18"/>
        </w:rPr>
        <w:t>--</w:t>
      </w:r>
      <w:bookmarkStart w:id="0" w:name="RANGE!A1:J12"/>
      <w:bookmarkEnd w:id="0"/>
    </w:p>
    <w:p w14:paraId="2FC9EA5B" w14:textId="1BCC683A" w:rsidR="004A2B48" w:rsidRPr="006A0DDE" w:rsidRDefault="00C56B37" w:rsidP="004A2B48">
      <w:pPr>
        <w:pStyle w:val="Sangradetextonormal"/>
        <w:ind w:left="0"/>
        <w:jc w:val="center"/>
        <w:rPr>
          <w:rFonts w:asciiTheme="minorHAnsi" w:hAnsiTheme="minorHAnsi" w:cstheme="minorHAnsi"/>
          <w:noProof/>
          <w:lang w:val="en-US" w:eastAsia="en-US"/>
        </w:rPr>
      </w:pPr>
      <w:r w:rsidRPr="00C56B37">
        <w:rPr>
          <w:noProof/>
          <w:lang w:val="en-US" w:eastAsia="en-US"/>
        </w:rPr>
        <w:lastRenderedPageBreak/>
        <w:drawing>
          <wp:inline distT="0" distB="0" distL="0" distR="0" wp14:anchorId="657FE477" wp14:editId="09620299">
            <wp:extent cx="5612130" cy="1851556"/>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851556"/>
                    </a:xfrm>
                    <a:prstGeom prst="rect">
                      <a:avLst/>
                    </a:prstGeom>
                    <a:noFill/>
                    <a:ln>
                      <a:noFill/>
                    </a:ln>
                  </pic:spPr>
                </pic:pic>
              </a:graphicData>
            </a:graphic>
          </wp:inline>
        </w:drawing>
      </w:r>
    </w:p>
    <w:p w14:paraId="7DA6A92F" w14:textId="4D050242" w:rsidR="00C873E6" w:rsidRDefault="00C873E6" w:rsidP="00363A44">
      <w:pPr>
        <w:pStyle w:val="Sangradetextonormal"/>
        <w:ind w:left="0"/>
        <w:jc w:val="both"/>
        <w:rPr>
          <w:rFonts w:asciiTheme="minorHAnsi" w:hAnsiTheme="minorHAnsi" w:cstheme="minorHAnsi"/>
          <w:sz w:val="16"/>
          <w:szCs w:val="16"/>
        </w:rPr>
      </w:pPr>
    </w:p>
    <w:p w14:paraId="543484DA" w14:textId="77777777" w:rsidR="00163D65" w:rsidRDefault="00163D65" w:rsidP="00363A44">
      <w:pPr>
        <w:pStyle w:val="Sangradetextonormal"/>
        <w:ind w:left="0"/>
        <w:jc w:val="both"/>
        <w:rPr>
          <w:rFonts w:asciiTheme="minorHAnsi" w:hAnsiTheme="minorHAnsi" w:cstheme="minorHAnsi"/>
          <w:sz w:val="16"/>
          <w:szCs w:val="16"/>
        </w:rPr>
      </w:pPr>
    </w:p>
    <w:p w14:paraId="1FA68451" w14:textId="33753160" w:rsidR="00C56B37" w:rsidRDefault="00E27375" w:rsidP="00363A44">
      <w:pPr>
        <w:pStyle w:val="Sangradetextonormal"/>
        <w:ind w:left="0"/>
        <w:jc w:val="both"/>
        <w:rPr>
          <w:rFonts w:asciiTheme="minorHAnsi" w:hAnsiTheme="minorHAnsi" w:cstheme="minorHAnsi"/>
          <w:sz w:val="16"/>
          <w:szCs w:val="16"/>
        </w:rPr>
      </w:pPr>
      <w:r w:rsidRPr="00E27375">
        <w:rPr>
          <w:noProof/>
          <w:lang w:val="en-US" w:eastAsia="en-US"/>
        </w:rPr>
        <w:drawing>
          <wp:inline distT="0" distB="0" distL="0" distR="0" wp14:anchorId="7D7491B6" wp14:editId="18D93614">
            <wp:extent cx="5612130" cy="1590521"/>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590521"/>
                    </a:xfrm>
                    <a:prstGeom prst="rect">
                      <a:avLst/>
                    </a:prstGeom>
                    <a:noFill/>
                    <a:ln>
                      <a:noFill/>
                    </a:ln>
                  </pic:spPr>
                </pic:pic>
              </a:graphicData>
            </a:graphic>
          </wp:inline>
        </w:drawing>
      </w:r>
    </w:p>
    <w:p w14:paraId="248BAF52" w14:textId="081123E5" w:rsidR="00C56B37" w:rsidRDefault="00C56B37" w:rsidP="00363A44">
      <w:pPr>
        <w:pStyle w:val="Sangradetextonormal"/>
        <w:ind w:left="0"/>
        <w:jc w:val="both"/>
        <w:rPr>
          <w:rFonts w:asciiTheme="minorHAnsi" w:hAnsiTheme="minorHAnsi" w:cstheme="minorHAnsi"/>
          <w:sz w:val="16"/>
          <w:szCs w:val="16"/>
        </w:rPr>
      </w:pPr>
    </w:p>
    <w:p w14:paraId="149ABF31" w14:textId="77777777" w:rsidR="00163D65" w:rsidRDefault="00163D65" w:rsidP="00363A44">
      <w:pPr>
        <w:pStyle w:val="Sangradetextonormal"/>
        <w:ind w:left="0"/>
        <w:jc w:val="both"/>
        <w:rPr>
          <w:rFonts w:asciiTheme="minorHAnsi" w:hAnsiTheme="minorHAnsi" w:cstheme="minorHAnsi"/>
          <w:sz w:val="16"/>
          <w:szCs w:val="16"/>
        </w:rPr>
      </w:pPr>
    </w:p>
    <w:p w14:paraId="60FE8059" w14:textId="1757651D" w:rsidR="00C56B37" w:rsidRPr="00E27375" w:rsidRDefault="00E27375" w:rsidP="00363A44">
      <w:pPr>
        <w:pStyle w:val="Sangradetextonormal"/>
        <w:ind w:left="0"/>
        <w:jc w:val="both"/>
        <w:rPr>
          <w:rFonts w:asciiTheme="minorHAnsi" w:hAnsiTheme="minorHAnsi" w:cstheme="minorHAnsi"/>
          <w:sz w:val="16"/>
          <w:szCs w:val="16"/>
          <w:lang w:val="es-ES"/>
        </w:rPr>
      </w:pPr>
      <w:r w:rsidRPr="00E27375">
        <w:rPr>
          <w:noProof/>
          <w:lang w:val="en-US" w:eastAsia="en-US"/>
        </w:rPr>
        <w:drawing>
          <wp:inline distT="0" distB="0" distL="0" distR="0" wp14:anchorId="44F554FB" wp14:editId="2CAFF2F3">
            <wp:extent cx="5607685" cy="2399385"/>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3035" cy="2414510"/>
                    </a:xfrm>
                    <a:prstGeom prst="rect">
                      <a:avLst/>
                    </a:prstGeom>
                    <a:noFill/>
                    <a:ln>
                      <a:noFill/>
                    </a:ln>
                  </pic:spPr>
                </pic:pic>
              </a:graphicData>
            </a:graphic>
          </wp:inline>
        </w:drawing>
      </w:r>
    </w:p>
    <w:p w14:paraId="36DAD8AC" w14:textId="0A91D207" w:rsidR="00C56B37" w:rsidRPr="00C56B37" w:rsidRDefault="00C56B37" w:rsidP="00363A44">
      <w:pPr>
        <w:pStyle w:val="Sangradetextonormal"/>
        <w:ind w:left="0"/>
        <w:jc w:val="both"/>
        <w:rPr>
          <w:rFonts w:asciiTheme="minorHAnsi" w:hAnsiTheme="minorHAnsi" w:cstheme="minorHAnsi"/>
          <w:sz w:val="16"/>
          <w:szCs w:val="16"/>
          <w:lang w:val="es-ES"/>
        </w:rPr>
      </w:pPr>
    </w:p>
    <w:p w14:paraId="2D3F97FC" w14:textId="2BED9A8D" w:rsidR="00363A44" w:rsidRPr="006A0DDE" w:rsidRDefault="00363A44" w:rsidP="00363A44">
      <w:pPr>
        <w:pStyle w:val="Sangradetextonormal"/>
        <w:ind w:left="0"/>
        <w:jc w:val="both"/>
        <w:rPr>
          <w:rFonts w:asciiTheme="minorHAnsi" w:hAnsiTheme="minorHAnsi" w:cstheme="minorHAnsi"/>
          <w:sz w:val="16"/>
          <w:szCs w:val="16"/>
        </w:rPr>
      </w:pPr>
      <w:r w:rsidRPr="006A0DDE">
        <w:rPr>
          <w:rFonts w:asciiTheme="minorHAnsi" w:hAnsiTheme="minorHAnsi" w:cstheme="minorHAnsi"/>
          <w:sz w:val="16"/>
          <w:szCs w:val="16"/>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Pr="006A0DDE">
        <w:rPr>
          <w:rFonts w:asciiTheme="minorHAnsi" w:hAnsiTheme="minorHAnsi" w:cstheme="minorHAnsi"/>
          <w:sz w:val="16"/>
          <w:szCs w:val="16"/>
        </w:rPr>
        <w:lastRenderedPageBreak/>
        <w:t>-----------------------------------------------------------------------------------------------------------------</w:t>
      </w:r>
      <w:r w:rsidR="006A0DDE">
        <w:rPr>
          <w:rFonts w:asciiTheme="minorHAnsi" w:hAnsiTheme="minorHAnsi" w:cstheme="minorHAnsi"/>
          <w:sz w:val="16"/>
          <w:szCs w:val="16"/>
        </w:rPr>
        <w:t>----------------------------------------------------------------------------------</w:t>
      </w:r>
      <w:r w:rsidRPr="006A0DDE">
        <w:rPr>
          <w:rFonts w:asciiTheme="minorHAnsi" w:hAnsiTheme="minorHAnsi" w:cstheme="minorHAnsi"/>
          <w:sz w:val="16"/>
          <w:szCs w:val="16"/>
        </w:rPr>
        <w:t>------------------------------------------</w:t>
      </w:r>
      <w:r w:rsidR="00C41C6E" w:rsidRPr="006A0DDE">
        <w:rPr>
          <w:rFonts w:asciiTheme="minorHAnsi" w:hAnsiTheme="minorHAnsi" w:cstheme="minorHAnsi"/>
          <w:sz w:val="16"/>
          <w:szCs w:val="16"/>
        </w:rPr>
        <w:t>------------------------</w:t>
      </w:r>
      <w:r w:rsidRPr="006A0DDE">
        <w:rPr>
          <w:rFonts w:asciiTheme="minorHAnsi" w:hAnsiTheme="minorHAnsi" w:cstheme="minorHAnsi"/>
          <w:sz w:val="16"/>
          <w:szCs w:val="16"/>
        </w:rPr>
        <w:t>-</w:t>
      </w:r>
      <w:r w:rsidRPr="006A0DDE">
        <w:rPr>
          <w:rFonts w:asciiTheme="minorHAnsi" w:hAnsiTheme="minorHAnsi" w:cstheme="minorHAnsi"/>
          <w:b/>
          <w:sz w:val="16"/>
          <w:szCs w:val="16"/>
        </w:rPr>
        <w:t>ANÁLISIS</w:t>
      </w:r>
      <w:r w:rsidRPr="006A0DDE">
        <w:rPr>
          <w:rFonts w:asciiTheme="minorHAnsi" w:hAnsiTheme="minorHAnsi" w:cstheme="minorHAnsi"/>
          <w:sz w:val="16"/>
          <w:szCs w:val="16"/>
        </w:rPr>
        <w:t xml:space="preserve"> ----------------------------------------------------------</w:t>
      </w:r>
      <w:r w:rsidR="00C41C6E" w:rsidRPr="006A0DDE">
        <w:rPr>
          <w:rFonts w:asciiTheme="minorHAnsi" w:hAnsiTheme="minorHAnsi" w:cstheme="minorHAnsi"/>
          <w:sz w:val="16"/>
          <w:szCs w:val="16"/>
        </w:rPr>
        <w:t>--------</w:t>
      </w:r>
      <w:r w:rsidRPr="006A0DDE">
        <w:rPr>
          <w:rFonts w:asciiTheme="minorHAnsi" w:hAnsiTheme="minorHAnsi" w:cstheme="minorHAnsi"/>
          <w:sz w:val="16"/>
          <w:szCs w:val="16"/>
        </w:rPr>
        <w:t>---</w:t>
      </w:r>
      <w:r w:rsidR="006A0DDE">
        <w:rPr>
          <w:rFonts w:asciiTheme="minorHAnsi" w:hAnsiTheme="minorHAnsi" w:cstheme="minorHAnsi"/>
          <w:sz w:val="16"/>
          <w:szCs w:val="16"/>
        </w:rPr>
        <w:t>-------</w:t>
      </w:r>
      <w:r w:rsidRPr="006A0DDE">
        <w:rPr>
          <w:rFonts w:asciiTheme="minorHAnsi" w:hAnsiTheme="minorHAnsi" w:cstheme="minorHAnsi"/>
          <w:sz w:val="16"/>
          <w:szCs w:val="16"/>
        </w:rPr>
        <w:t>---------</w:t>
      </w:r>
    </w:p>
    <w:p w14:paraId="7BB657A4" w14:textId="152A9B02" w:rsidR="00363A44" w:rsidRPr="006A0DDE" w:rsidRDefault="00363A44" w:rsidP="00363A44">
      <w:pPr>
        <w:pStyle w:val="Sangradetextonormal"/>
        <w:ind w:left="0"/>
        <w:jc w:val="both"/>
        <w:rPr>
          <w:rFonts w:asciiTheme="minorHAnsi" w:hAnsiTheme="minorHAnsi" w:cstheme="minorHAnsi"/>
          <w:sz w:val="16"/>
          <w:szCs w:val="16"/>
        </w:rPr>
      </w:pPr>
      <w:r w:rsidRPr="006A0DDE">
        <w:rPr>
          <w:rFonts w:asciiTheme="minorHAnsi" w:hAnsiTheme="minorHAnsi" w:cstheme="minorHAnsi"/>
          <w:sz w:val="16"/>
          <w:szCs w:val="16"/>
        </w:rPr>
        <w:t>---------------------------------------------------------------------------------------------------------------------------------------------------------------</w:t>
      </w:r>
      <w:r w:rsidR="006A0DDE">
        <w:rPr>
          <w:rFonts w:asciiTheme="minorHAnsi" w:hAnsiTheme="minorHAnsi" w:cstheme="minorHAnsi"/>
          <w:sz w:val="16"/>
          <w:szCs w:val="16"/>
        </w:rPr>
        <w:t>---------------</w:t>
      </w:r>
      <w:r w:rsidRPr="006A0DDE">
        <w:rPr>
          <w:rFonts w:asciiTheme="minorHAnsi" w:hAnsiTheme="minorHAnsi" w:cstheme="minorHAnsi"/>
          <w:sz w:val="16"/>
          <w:szCs w:val="16"/>
        </w:rPr>
        <w:t>------</w:t>
      </w:r>
    </w:p>
    <w:p w14:paraId="3F49F3C0" w14:textId="34FB9E79" w:rsidR="001A6951" w:rsidRPr="006A0DDE" w:rsidRDefault="00363A44" w:rsidP="00A26FB0">
      <w:pPr>
        <w:ind w:right="-93"/>
        <w:jc w:val="both"/>
        <w:rPr>
          <w:rFonts w:asciiTheme="minorHAnsi" w:hAnsiTheme="minorHAnsi" w:cstheme="minorHAnsi"/>
          <w:sz w:val="16"/>
          <w:szCs w:val="16"/>
        </w:rPr>
      </w:pPr>
      <w:r w:rsidRPr="006A0DDE">
        <w:rPr>
          <w:rFonts w:asciiTheme="minorHAnsi" w:hAnsiTheme="minorHAnsi" w:cstheme="minorHAnsi"/>
          <w:color w:val="000000"/>
          <w:sz w:val="16"/>
          <w:szCs w:val="16"/>
        </w:rPr>
        <w:t>Se hace constar que de la</w:t>
      </w:r>
      <w:r w:rsidR="00D960E6" w:rsidRPr="006A0DDE">
        <w:rPr>
          <w:rFonts w:asciiTheme="minorHAnsi" w:hAnsiTheme="minorHAnsi" w:cstheme="minorHAnsi"/>
          <w:color w:val="000000"/>
          <w:sz w:val="16"/>
          <w:szCs w:val="16"/>
        </w:rPr>
        <w:t>s</w:t>
      </w:r>
      <w:r w:rsidRPr="006A0DDE">
        <w:rPr>
          <w:rFonts w:asciiTheme="minorHAnsi" w:hAnsiTheme="minorHAnsi" w:cstheme="minorHAnsi"/>
          <w:color w:val="000000"/>
          <w:sz w:val="16"/>
          <w:szCs w:val="16"/>
        </w:rPr>
        <w:t xml:space="preserve"> propuesta</w:t>
      </w:r>
      <w:r w:rsidR="00D960E6" w:rsidRPr="006A0DDE">
        <w:rPr>
          <w:rFonts w:asciiTheme="minorHAnsi" w:hAnsiTheme="minorHAnsi" w:cstheme="minorHAnsi"/>
          <w:color w:val="000000"/>
          <w:sz w:val="16"/>
          <w:szCs w:val="16"/>
        </w:rPr>
        <w:t>s</w:t>
      </w:r>
      <w:r w:rsidRPr="006A0DDE">
        <w:rPr>
          <w:rFonts w:asciiTheme="minorHAnsi" w:hAnsiTheme="minorHAnsi" w:cstheme="minorHAnsi"/>
          <w:color w:val="000000"/>
          <w:sz w:val="16"/>
          <w:szCs w:val="16"/>
        </w:rPr>
        <w:t xml:space="preserve"> presentada</w:t>
      </w:r>
      <w:r w:rsidR="00D960E6" w:rsidRPr="006A0DDE">
        <w:rPr>
          <w:rFonts w:asciiTheme="minorHAnsi" w:hAnsiTheme="minorHAnsi" w:cstheme="minorHAnsi"/>
          <w:color w:val="000000"/>
          <w:sz w:val="16"/>
          <w:szCs w:val="16"/>
        </w:rPr>
        <w:t>s</w:t>
      </w:r>
      <w:r w:rsidRPr="006A0DDE">
        <w:rPr>
          <w:rFonts w:asciiTheme="minorHAnsi" w:hAnsiTheme="minorHAnsi" w:cstheme="minorHAnsi"/>
          <w:color w:val="000000"/>
          <w:sz w:val="16"/>
          <w:szCs w:val="16"/>
        </w:rPr>
        <w:t xml:space="preserve"> conforme al artículo </w:t>
      </w:r>
      <w:r w:rsidRPr="006A0DDE">
        <w:rPr>
          <w:rFonts w:asciiTheme="minorHAnsi" w:hAnsiTheme="minorHAnsi" w:cstheme="minorHAnsi"/>
          <w:sz w:val="16"/>
          <w:szCs w:val="16"/>
        </w:rPr>
        <w:t xml:space="preserve">55 de la Ley de Adquisiciones, Arrendamientos y Servicios del Estado de Aguascalientes y sus Municipios y lo establecido en el numeral </w:t>
      </w:r>
      <w:r w:rsidRPr="006A0DDE">
        <w:rPr>
          <w:rFonts w:asciiTheme="minorHAnsi" w:hAnsiTheme="minorHAnsi" w:cstheme="minorHAnsi"/>
          <w:b/>
          <w:sz w:val="16"/>
          <w:szCs w:val="16"/>
        </w:rPr>
        <w:t>II y III</w:t>
      </w:r>
      <w:r w:rsidRPr="006A0DDE">
        <w:rPr>
          <w:rFonts w:asciiTheme="minorHAnsi" w:hAnsiTheme="minorHAnsi" w:cstheme="minorHAnsi"/>
          <w:sz w:val="16"/>
          <w:szCs w:val="16"/>
        </w:rPr>
        <w:t xml:space="preserve"> de la Convocatoria señalada al rubro, la convocante verifica que la</w:t>
      </w:r>
      <w:r w:rsidR="00D960E6" w:rsidRPr="006A0DDE">
        <w:rPr>
          <w:rFonts w:asciiTheme="minorHAnsi" w:hAnsiTheme="minorHAnsi" w:cstheme="minorHAnsi"/>
          <w:sz w:val="16"/>
          <w:szCs w:val="16"/>
        </w:rPr>
        <w:t>s proposicio</w:t>
      </w:r>
      <w:r w:rsidRPr="006A0DDE">
        <w:rPr>
          <w:rFonts w:asciiTheme="minorHAnsi" w:hAnsiTheme="minorHAnsi" w:cstheme="minorHAnsi"/>
          <w:sz w:val="16"/>
          <w:szCs w:val="16"/>
        </w:rPr>
        <w:t>n</w:t>
      </w:r>
      <w:r w:rsidR="00D960E6" w:rsidRPr="006A0DDE">
        <w:rPr>
          <w:rFonts w:asciiTheme="minorHAnsi" w:hAnsiTheme="minorHAnsi" w:cstheme="minorHAnsi"/>
          <w:sz w:val="16"/>
          <w:szCs w:val="16"/>
        </w:rPr>
        <w:t>es</w:t>
      </w:r>
      <w:r w:rsidRPr="006A0DDE">
        <w:rPr>
          <w:rFonts w:asciiTheme="minorHAnsi" w:hAnsiTheme="minorHAnsi" w:cstheme="minorHAnsi"/>
          <w:sz w:val="16"/>
          <w:szCs w:val="16"/>
        </w:rPr>
        <w:t xml:space="preserve"> cumpla</w:t>
      </w:r>
      <w:r w:rsidR="00D960E6" w:rsidRPr="006A0DDE">
        <w:rPr>
          <w:rFonts w:asciiTheme="minorHAnsi" w:hAnsiTheme="minorHAnsi" w:cstheme="minorHAnsi"/>
          <w:sz w:val="16"/>
          <w:szCs w:val="16"/>
        </w:rPr>
        <w:t>n</w:t>
      </w:r>
      <w:r w:rsidRPr="006A0DDE">
        <w:rPr>
          <w:rFonts w:asciiTheme="minorHAnsi" w:hAnsiTheme="minorHAnsi" w:cstheme="minorHAnsi"/>
          <w:sz w:val="16"/>
          <w:szCs w:val="16"/>
        </w:rPr>
        <w:t xml:space="preserve"> con los requisitos solicitados en la convocatoria, haciéndose constar la revisión técnic</w:t>
      </w:r>
      <w:r w:rsidR="00A26FB0" w:rsidRPr="006A0DDE">
        <w:rPr>
          <w:rFonts w:asciiTheme="minorHAnsi" w:hAnsiTheme="minorHAnsi" w:cstheme="minorHAnsi"/>
          <w:sz w:val="16"/>
          <w:szCs w:val="16"/>
        </w:rPr>
        <w:t xml:space="preserve">a y administrativa en  </w:t>
      </w:r>
      <w:r w:rsidR="00D640C0" w:rsidRPr="006A0DDE">
        <w:rPr>
          <w:rFonts w:asciiTheme="minorHAnsi" w:hAnsiTheme="minorHAnsi" w:cstheme="minorHAnsi"/>
          <w:b/>
          <w:sz w:val="16"/>
          <w:szCs w:val="16"/>
        </w:rPr>
        <w:t>Anexo “1</w:t>
      </w:r>
      <w:r w:rsidR="00C56B37">
        <w:rPr>
          <w:rFonts w:asciiTheme="minorHAnsi" w:hAnsiTheme="minorHAnsi" w:cstheme="minorHAnsi"/>
          <w:b/>
          <w:sz w:val="16"/>
          <w:szCs w:val="16"/>
        </w:rPr>
        <w:t>”</w:t>
      </w:r>
      <w:r w:rsidR="000C36B9" w:rsidRPr="006A0DDE">
        <w:rPr>
          <w:rFonts w:asciiTheme="minorHAnsi" w:hAnsiTheme="minorHAnsi" w:cstheme="minorHAnsi"/>
          <w:sz w:val="16"/>
          <w:szCs w:val="16"/>
        </w:rPr>
        <w:t xml:space="preserve">en </w:t>
      </w:r>
      <w:r w:rsidR="000C36B9" w:rsidRPr="007C5C79">
        <w:rPr>
          <w:rFonts w:asciiTheme="minorHAnsi" w:hAnsiTheme="minorHAnsi" w:cstheme="minorHAnsi"/>
          <w:sz w:val="16"/>
          <w:szCs w:val="16"/>
        </w:rPr>
        <w:t>(</w:t>
      </w:r>
      <w:r w:rsidR="00072355">
        <w:rPr>
          <w:rFonts w:asciiTheme="minorHAnsi" w:hAnsiTheme="minorHAnsi" w:cstheme="minorHAnsi"/>
          <w:sz w:val="16"/>
          <w:szCs w:val="16"/>
        </w:rPr>
        <w:t>07</w:t>
      </w:r>
      <w:r w:rsidR="00A26FB0" w:rsidRPr="007C5C79">
        <w:rPr>
          <w:rFonts w:asciiTheme="minorHAnsi" w:hAnsiTheme="minorHAnsi" w:cstheme="minorHAnsi"/>
          <w:sz w:val="16"/>
          <w:szCs w:val="16"/>
        </w:rPr>
        <w:t xml:space="preserve"> páginas)</w:t>
      </w:r>
      <w:r w:rsidR="00A26FB0" w:rsidRPr="007C5C79">
        <w:rPr>
          <w:rFonts w:asciiTheme="minorHAnsi" w:hAnsiTheme="minorHAnsi" w:cstheme="minorHAnsi"/>
          <w:b/>
          <w:sz w:val="16"/>
          <w:szCs w:val="16"/>
        </w:rPr>
        <w:t xml:space="preserve"> y</w:t>
      </w:r>
      <w:r w:rsidR="00A26FB0" w:rsidRPr="007C5C79">
        <w:rPr>
          <w:rFonts w:asciiTheme="minorHAnsi" w:hAnsiTheme="minorHAnsi" w:cstheme="minorHAnsi"/>
          <w:sz w:val="16"/>
          <w:szCs w:val="16"/>
        </w:rPr>
        <w:t xml:space="preserve"> </w:t>
      </w:r>
      <w:r w:rsidR="00A26FB0" w:rsidRPr="007C5C79">
        <w:rPr>
          <w:rFonts w:asciiTheme="minorHAnsi" w:hAnsiTheme="minorHAnsi" w:cstheme="minorHAnsi"/>
          <w:b/>
          <w:sz w:val="16"/>
          <w:szCs w:val="16"/>
        </w:rPr>
        <w:t>Anexo</w:t>
      </w:r>
      <w:r w:rsidR="00A26FB0" w:rsidRPr="006A0DDE">
        <w:rPr>
          <w:rFonts w:asciiTheme="minorHAnsi" w:hAnsiTheme="minorHAnsi" w:cstheme="minorHAnsi"/>
          <w:b/>
          <w:sz w:val="16"/>
          <w:szCs w:val="16"/>
        </w:rPr>
        <w:t xml:space="preserve"> “2” </w:t>
      </w:r>
      <w:r w:rsidR="005E340B" w:rsidRPr="004020F0">
        <w:rPr>
          <w:rFonts w:asciiTheme="minorHAnsi" w:hAnsiTheme="minorHAnsi" w:cstheme="minorHAnsi"/>
          <w:sz w:val="16"/>
          <w:szCs w:val="16"/>
        </w:rPr>
        <w:t>en (</w:t>
      </w:r>
      <w:r w:rsidR="00072355">
        <w:rPr>
          <w:rFonts w:asciiTheme="minorHAnsi" w:hAnsiTheme="minorHAnsi" w:cstheme="minorHAnsi"/>
          <w:sz w:val="16"/>
          <w:szCs w:val="16"/>
        </w:rPr>
        <w:t>08</w:t>
      </w:r>
      <w:r w:rsidR="00A26FB0" w:rsidRPr="004020F0">
        <w:rPr>
          <w:rFonts w:asciiTheme="minorHAnsi" w:hAnsiTheme="minorHAnsi" w:cstheme="minorHAnsi"/>
          <w:sz w:val="16"/>
          <w:szCs w:val="16"/>
        </w:rPr>
        <w:t xml:space="preserve"> páginas)</w:t>
      </w:r>
      <w:r w:rsidRPr="004020F0">
        <w:rPr>
          <w:rFonts w:asciiTheme="minorHAnsi" w:hAnsiTheme="minorHAnsi" w:cstheme="minorHAnsi"/>
          <w:sz w:val="16"/>
          <w:szCs w:val="16"/>
        </w:rPr>
        <w:t xml:space="preserve"> de la presente</w:t>
      </w:r>
      <w:r w:rsidRPr="006A0DDE">
        <w:rPr>
          <w:rFonts w:asciiTheme="minorHAnsi" w:hAnsiTheme="minorHAnsi" w:cstheme="minorHAnsi"/>
          <w:sz w:val="16"/>
          <w:szCs w:val="16"/>
        </w:rPr>
        <w:t xml:space="preserve"> acta</w:t>
      </w:r>
      <w:r w:rsidRPr="006A0DDE">
        <w:rPr>
          <w:rFonts w:asciiTheme="minorHAnsi" w:hAnsiTheme="minorHAnsi" w:cstheme="minorHAnsi"/>
          <w:color w:val="000000"/>
          <w:sz w:val="16"/>
          <w:szCs w:val="16"/>
        </w:rPr>
        <w:t xml:space="preserve">: </w:t>
      </w:r>
      <w:r w:rsidR="001A6951" w:rsidRPr="006A0DDE">
        <w:rPr>
          <w:rFonts w:asciiTheme="minorHAnsi" w:hAnsiTheme="minorHAnsi" w:cstheme="minorHAnsi"/>
          <w:sz w:val="18"/>
          <w:szCs w:val="18"/>
        </w:rPr>
        <w:t>-------------------------------------------------------------------------------------------------------------------------------------------------</w:t>
      </w:r>
      <w:r w:rsidR="00A26FB0" w:rsidRPr="006A0DDE">
        <w:rPr>
          <w:rFonts w:asciiTheme="minorHAnsi" w:hAnsiTheme="minorHAnsi" w:cstheme="minorHAnsi"/>
          <w:sz w:val="18"/>
          <w:szCs w:val="18"/>
        </w:rPr>
        <w:t>--------------------------------------------------------------</w:t>
      </w:r>
      <w:r w:rsidR="004B4578" w:rsidRPr="006A0DDE">
        <w:rPr>
          <w:rFonts w:asciiTheme="minorHAnsi" w:hAnsiTheme="minorHAnsi" w:cstheme="minorHAnsi"/>
          <w:sz w:val="18"/>
          <w:szCs w:val="18"/>
        </w:rPr>
        <w:t>-----------------------------------------------------------------------------------------------------------------------------------</w:t>
      </w:r>
      <w:r w:rsidR="00C56B37">
        <w:rPr>
          <w:rFonts w:asciiTheme="minorHAnsi" w:hAnsiTheme="minorHAnsi" w:cstheme="minorHAnsi"/>
          <w:sz w:val="18"/>
          <w:szCs w:val="18"/>
        </w:rPr>
        <w:t>---------</w:t>
      </w:r>
      <w:r w:rsidR="004B4578" w:rsidRPr="006A0DDE">
        <w:rPr>
          <w:rFonts w:asciiTheme="minorHAnsi" w:hAnsiTheme="minorHAnsi" w:cstheme="minorHAnsi"/>
          <w:sz w:val="18"/>
          <w:szCs w:val="18"/>
        </w:rPr>
        <w:t>-----------------</w:t>
      </w:r>
      <w:r w:rsidR="00A26FB0" w:rsidRPr="006A0DDE">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6A0DDE" w14:paraId="3B212908" w14:textId="77777777" w:rsidTr="00847218">
        <w:trPr>
          <w:trHeight w:val="454"/>
          <w:jc w:val="center"/>
        </w:trPr>
        <w:tc>
          <w:tcPr>
            <w:tcW w:w="231" w:type="pct"/>
            <w:shd w:val="clear" w:color="auto" w:fill="D9D9D9"/>
            <w:noWrap/>
            <w:vAlign w:val="center"/>
            <w:hideMark/>
          </w:tcPr>
          <w:p w14:paraId="1DE3CB15" w14:textId="77777777" w:rsidR="000C0A30" w:rsidRPr="006A0DDE" w:rsidRDefault="000C0A30" w:rsidP="00395409">
            <w:pPr>
              <w:jc w:val="center"/>
              <w:rPr>
                <w:rFonts w:asciiTheme="minorHAnsi" w:hAnsiTheme="minorHAnsi" w:cstheme="minorHAnsi"/>
                <w:sz w:val="14"/>
                <w:szCs w:val="16"/>
              </w:rPr>
            </w:pPr>
          </w:p>
        </w:tc>
        <w:tc>
          <w:tcPr>
            <w:tcW w:w="1013" w:type="pct"/>
            <w:shd w:val="clear" w:color="auto" w:fill="D9D9D9"/>
            <w:noWrap/>
            <w:vAlign w:val="center"/>
            <w:hideMark/>
          </w:tcPr>
          <w:p w14:paraId="46F2A478" w14:textId="77777777" w:rsidR="000C0A30" w:rsidRPr="006A0DDE" w:rsidRDefault="000C0A30" w:rsidP="00395409">
            <w:pPr>
              <w:jc w:val="center"/>
              <w:rPr>
                <w:rFonts w:asciiTheme="minorHAnsi" w:hAnsiTheme="minorHAnsi" w:cstheme="minorHAnsi"/>
                <w:b/>
                <w:bCs/>
                <w:sz w:val="16"/>
                <w:szCs w:val="16"/>
              </w:rPr>
            </w:pPr>
            <w:r w:rsidRPr="006A0DDE">
              <w:rPr>
                <w:rFonts w:asciiTheme="minorHAnsi" w:hAnsiTheme="minorHAnsi" w:cstheme="minorHAnsi"/>
                <w:b/>
                <w:bCs/>
                <w:sz w:val="16"/>
                <w:szCs w:val="16"/>
              </w:rPr>
              <w:t>Licitante</w:t>
            </w:r>
          </w:p>
        </w:tc>
        <w:tc>
          <w:tcPr>
            <w:tcW w:w="3756" w:type="pct"/>
            <w:shd w:val="clear" w:color="auto" w:fill="D9D9D9"/>
            <w:vAlign w:val="center"/>
          </w:tcPr>
          <w:p w14:paraId="659C6024" w14:textId="77777777" w:rsidR="000C0A30" w:rsidRPr="006A0DDE" w:rsidRDefault="000C0A30" w:rsidP="00395409">
            <w:pPr>
              <w:jc w:val="center"/>
              <w:rPr>
                <w:rFonts w:asciiTheme="minorHAnsi" w:hAnsiTheme="minorHAnsi" w:cstheme="minorHAnsi"/>
                <w:b/>
                <w:bCs/>
                <w:sz w:val="14"/>
                <w:szCs w:val="16"/>
              </w:rPr>
            </w:pPr>
            <w:r w:rsidRPr="006A0DDE">
              <w:rPr>
                <w:rFonts w:asciiTheme="minorHAnsi" w:hAnsiTheme="minorHAnsi" w:cstheme="minorHAnsi"/>
                <w:b/>
                <w:bCs/>
                <w:sz w:val="14"/>
                <w:szCs w:val="16"/>
              </w:rPr>
              <w:t>Partidas ofertadas  y revisión técnica</w:t>
            </w:r>
          </w:p>
        </w:tc>
      </w:tr>
      <w:tr w:rsidR="00847218" w:rsidRPr="006A0DDE" w14:paraId="53AB1C90" w14:textId="77777777" w:rsidTr="00847218">
        <w:trPr>
          <w:trHeight w:val="434"/>
          <w:jc w:val="center"/>
        </w:trPr>
        <w:tc>
          <w:tcPr>
            <w:tcW w:w="231" w:type="pct"/>
            <w:noWrap/>
            <w:vAlign w:val="center"/>
          </w:tcPr>
          <w:p w14:paraId="6B8294D7" w14:textId="341FB2BF" w:rsidR="00847218" w:rsidRPr="00110EE9" w:rsidRDefault="00847218" w:rsidP="00847218">
            <w:pPr>
              <w:jc w:val="center"/>
              <w:rPr>
                <w:rFonts w:asciiTheme="minorHAnsi" w:hAnsiTheme="minorHAnsi" w:cstheme="minorHAnsi"/>
                <w:b/>
                <w:sz w:val="16"/>
                <w:szCs w:val="12"/>
              </w:rPr>
            </w:pPr>
            <w:r w:rsidRPr="00110EE9">
              <w:rPr>
                <w:rFonts w:asciiTheme="minorHAnsi" w:hAnsiTheme="minorHAnsi" w:cstheme="minorHAnsi"/>
                <w:b/>
                <w:sz w:val="16"/>
                <w:szCs w:val="12"/>
              </w:rPr>
              <w:t>1</w:t>
            </w:r>
          </w:p>
        </w:tc>
        <w:tc>
          <w:tcPr>
            <w:tcW w:w="1013" w:type="pct"/>
            <w:noWrap/>
            <w:vAlign w:val="center"/>
          </w:tcPr>
          <w:p w14:paraId="0B94F8F1" w14:textId="0D5862AD" w:rsidR="00847218" w:rsidRPr="006A0DDE" w:rsidRDefault="00E23E0A" w:rsidP="00847218">
            <w:pPr>
              <w:pStyle w:val="Sangradetextonormal"/>
              <w:ind w:left="0"/>
              <w:jc w:val="center"/>
              <w:rPr>
                <w:rFonts w:asciiTheme="minorHAnsi" w:hAnsiTheme="minorHAnsi" w:cstheme="minorHAnsi"/>
                <w:sz w:val="18"/>
                <w:szCs w:val="18"/>
                <w:lang w:val="es-ES"/>
              </w:rPr>
            </w:pPr>
            <w:r w:rsidRPr="00E23E0A">
              <w:rPr>
                <w:rFonts w:asciiTheme="minorHAnsi" w:hAnsiTheme="minorHAnsi" w:cstheme="minorHAnsi"/>
                <w:sz w:val="18"/>
                <w:szCs w:val="18"/>
              </w:rPr>
              <w:t>OCSI SOLUCIONES S.A DE C.V.</w:t>
            </w:r>
          </w:p>
        </w:tc>
        <w:tc>
          <w:tcPr>
            <w:tcW w:w="3756" w:type="pct"/>
            <w:vAlign w:val="center"/>
          </w:tcPr>
          <w:p w14:paraId="56472F36" w14:textId="718437CA" w:rsidR="00847218" w:rsidRPr="006A0DDE" w:rsidRDefault="00847218" w:rsidP="00847218">
            <w:pPr>
              <w:spacing w:line="276" w:lineRule="auto"/>
              <w:jc w:val="both"/>
              <w:rPr>
                <w:rFonts w:asciiTheme="minorHAnsi" w:hAnsiTheme="minorHAnsi" w:cstheme="minorHAnsi"/>
                <w:b/>
                <w:sz w:val="16"/>
                <w:szCs w:val="16"/>
              </w:rPr>
            </w:pPr>
            <w:r w:rsidRPr="006A0DDE">
              <w:rPr>
                <w:rFonts w:asciiTheme="minorHAnsi" w:hAnsiTheme="minorHAnsi" w:cstheme="minorHAnsi"/>
                <w:b/>
                <w:sz w:val="16"/>
                <w:szCs w:val="16"/>
              </w:rPr>
              <w:t xml:space="preserve">Oferta en la partida: </w:t>
            </w:r>
            <w:r w:rsidR="006A0DDE" w:rsidRPr="006A0DDE">
              <w:rPr>
                <w:rFonts w:asciiTheme="minorHAnsi" w:hAnsiTheme="minorHAnsi" w:cstheme="minorHAnsi"/>
                <w:b/>
                <w:sz w:val="16"/>
                <w:szCs w:val="16"/>
              </w:rPr>
              <w:t>4</w:t>
            </w:r>
            <w:bookmarkStart w:id="1" w:name="_GoBack"/>
            <w:bookmarkEnd w:id="1"/>
            <w:r w:rsidRPr="006A0DDE">
              <w:rPr>
                <w:rFonts w:asciiTheme="minorHAnsi" w:hAnsiTheme="minorHAnsi" w:cstheme="minorHAnsi"/>
                <w:b/>
                <w:sz w:val="16"/>
                <w:szCs w:val="16"/>
              </w:rPr>
              <w:t>.</w:t>
            </w:r>
          </w:p>
          <w:p w14:paraId="3F964F27" w14:textId="77777777" w:rsidR="00847218" w:rsidRPr="006A0DDE" w:rsidRDefault="00847218" w:rsidP="00847218">
            <w:pPr>
              <w:spacing w:line="276" w:lineRule="auto"/>
              <w:jc w:val="both"/>
              <w:rPr>
                <w:rFonts w:asciiTheme="minorHAnsi" w:hAnsiTheme="minorHAnsi" w:cstheme="minorHAnsi"/>
                <w:b/>
                <w:sz w:val="16"/>
                <w:szCs w:val="16"/>
              </w:rPr>
            </w:pPr>
          </w:p>
          <w:p w14:paraId="638A940B" w14:textId="49DFF384" w:rsidR="00847218" w:rsidRPr="006A0DDE" w:rsidRDefault="00847218" w:rsidP="00847218">
            <w:pPr>
              <w:jc w:val="both"/>
              <w:rPr>
                <w:rFonts w:asciiTheme="minorHAnsi" w:hAnsiTheme="minorHAnsi" w:cstheme="minorHAnsi"/>
                <w:b/>
                <w:sz w:val="16"/>
                <w:szCs w:val="16"/>
              </w:rPr>
            </w:pPr>
            <w:r w:rsidRPr="006A0DDE">
              <w:rPr>
                <w:rFonts w:asciiTheme="minorHAnsi" w:hAnsiTheme="minorHAnsi" w:cstheme="minorHAnsi"/>
                <w:b/>
                <w:sz w:val="16"/>
                <w:szCs w:val="16"/>
              </w:rPr>
              <w:t>Documentos Apartado II</w:t>
            </w:r>
            <w:r w:rsidRPr="006A0DDE">
              <w:rPr>
                <w:rFonts w:asciiTheme="minorHAnsi" w:hAnsiTheme="minorHAnsi" w:cstheme="minorHAnsi"/>
                <w:sz w:val="16"/>
                <w:szCs w:val="16"/>
              </w:rPr>
              <w:t>, presenta y cumple, conforme lo establecido y</w:t>
            </w:r>
            <w:r w:rsidR="00E23E0A">
              <w:rPr>
                <w:rFonts w:asciiTheme="minorHAnsi" w:hAnsiTheme="minorHAnsi" w:cstheme="minorHAnsi"/>
                <w:sz w:val="16"/>
                <w:szCs w:val="16"/>
              </w:rPr>
              <w:t xml:space="preserve"> detallado en los Anexos 1 </w:t>
            </w:r>
            <w:r w:rsidRPr="006A0DDE">
              <w:rPr>
                <w:rFonts w:asciiTheme="minorHAnsi" w:hAnsiTheme="minorHAnsi" w:cstheme="minorHAnsi"/>
                <w:sz w:val="16"/>
                <w:szCs w:val="16"/>
              </w:rPr>
              <w:t xml:space="preserve">y 2. </w:t>
            </w:r>
          </w:p>
          <w:p w14:paraId="53FC3843" w14:textId="26B9D361" w:rsidR="00847218" w:rsidRPr="006A0DDE" w:rsidRDefault="00847218" w:rsidP="00847218">
            <w:pPr>
              <w:jc w:val="both"/>
              <w:rPr>
                <w:rFonts w:asciiTheme="minorHAnsi" w:hAnsiTheme="minorHAnsi" w:cstheme="minorHAnsi"/>
                <w:color w:val="000000"/>
                <w:sz w:val="12"/>
                <w:szCs w:val="12"/>
                <w:lang w:eastAsia="es-MX"/>
              </w:rPr>
            </w:pPr>
          </w:p>
          <w:p w14:paraId="41EF073B" w14:textId="55D3DB6B" w:rsidR="00847218" w:rsidRPr="006A0DDE" w:rsidRDefault="00847218" w:rsidP="00847218">
            <w:pPr>
              <w:jc w:val="both"/>
              <w:rPr>
                <w:rFonts w:asciiTheme="minorHAnsi" w:hAnsiTheme="minorHAnsi" w:cstheme="minorHAnsi"/>
                <w:color w:val="000000"/>
                <w:sz w:val="12"/>
                <w:szCs w:val="12"/>
                <w:lang w:eastAsia="es-MX"/>
              </w:rPr>
            </w:pPr>
          </w:p>
          <w:p w14:paraId="25ADC75F" w14:textId="7F551B42" w:rsidR="00847218" w:rsidRPr="006A0DDE" w:rsidRDefault="00E23E0A" w:rsidP="00847218">
            <w:pPr>
              <w:jc w:val="both"/>
              <w:rPr>
                <w:rFonts w:asciiTheme="minorHAnsi" w:hAnsiTheme="minorHAnsi" w:cstheme="minorHAnsi"/>
                <w:b/>
                <w:color w:val="000000"/>
                <w:sz w:val="12"/>
                <w:szCs w:val="12"/>
                <w:lang w:eastAsia="es-MX"/>
              </w:rPr>
            </w:pPr>
            <w:r w:rsidRPr="00E23E0A">
              <w:rPr>
                <w:rFonts w:asciiTheme="minorHAnsi" w:hAnsiTheme="minorHAnsi" w:cstheme="minorHAnsi"/>
                <w:color w:val="000000"/>
                <w:sz w:val="12"/>
                <w:szCs w:val="12"/>
                <w:lang w:eastAsia="es-MX"/>
              </w:rPr>
              <w:t xml:space="preserve">Revisión Técnica realizada por la M. en C. E. Valeria Concepción González Ramírez, Jefa del Departamento de Recursos Humanos y la C.P. Claudia Beatriz Valdez Aréchiga, Jefa de Secc. Seguridad y Prestaciones Sociales, Recursos Humanos, conforme a los anexos de la Convocatoria </w:t>
            </w:r>
            <w:r w:rsidRPr="00E23E0A">
              <w:rPr>
                <w:rFonts w:asciiTheme="minorHAnsi" w:hAnsiTheme="minorHAnsi" w:cstheme="minorHAnsi"/>
                <w:b/>
                <w:color w:val="000000"/>
                <w:sz w:val="12"/>
                <w:szCs w:val="12"/>
                <w:lang w:eastAsia="es-MX"/>
              </w:rPr>
              <w:t>ADE 001-2025</w:t>
            </w:r>
            <w:r w:rsidR="006A0DDE" w:rsidRPr="00E23E0A">
              <w:rPr>
                <w:rFonts w:asciiTheme="minorHAnsi" w:hAnsiTheme="minorHAnsi" w:cstheme="minorHAnsi"/>
                <w:b/>
                <w:sz w:val="14"/>
                <w:szCs w:val="14"/>
              </w:rPr>
              <w:t>.</w:t>
            </w:r>
          </w:p>
          <w:p w14:paraId="29EFD038" w14:textId="746D71A5" w:rsidR="00847218" w:rsidRPr="006A0DDE" w:rsidRDefault="00847218" w:rsidP="00847218">
            <w:pPr>
              <w:jc w:val="both"/>
              <w:rPr>
                <w:rFonts w:asciiTheme="minorHAnsi" w:hAnsiTheme="minorHAnsi" w:cstheme="minorHAnsi"/>
                <w:b/>
                <w:sz w:val="12"/>
                <w:szCs w:val="12"/>
              </w:rPr>
            </w:pPr>
          </w:p>
          <w:p w14:paraId="6D1EDA57" w14:textId="7CD3F7FE" w:rsidR="00847218" w:rsidRPr="006A0DDE" w:rsidRDefault="00847218" w:rsidP="00847218">
            <w:pPr>
              <w:jc w:val="both"/>
              <w:rPr>
                <w:rFonts w:asciiTheme="minorHAnsi" w:hAnsiTheme="minorHAnsi" w:cstheme="minorHAnsi"/>
                <w:b/>
                <w:sz w:val="12"/>
                <w:szCs w:val="12"/>
              </w:rPr>
            </w:pPr>
            <w:r w:rsidRPr="006A0DDE">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bl>
    <w:p w14:paraId="535A113C" w14:textId="478DECC2" w:rsidR="000C4E80" w:rsidRPr="006A0DDE" w:rsidRDefault="000C4E80" w:rsidP="000C4E80">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t>--------------------------------------------------------------------------------------------------</w:t>
      </w:r>
      <w:r w:rsidR="003C054D">
        <w:rPr>
          <w:rFonts w:asciiTheme="minorHAnsi" w:hAnsiTheme="minorHAnsi" w:cstheme="minorHAnsi"/>
          <w:sz w:val="18"/>
          <w:szCs w:val="18"/>
        </w:rPr>
        <w:t>-------------</w:t>
      </w:r>
      <w:r w:rsidRPr="006A0DDE">
        <w:rPr>
          <w:rFonts w:asciiTheme="minorHAnsi" w:hAnsiTheme="minorHAnsi" w:cstheme="minorHAnsi"/>
          <w:sz w:val="18"/>
          <w:szCs w:val="18"/>
        </w:rPr>
        <w:t>------------------------------------------------</w:t>
      </w:r>
      <w:r w:rsidR="00C108AE" w:rsidRPr="006A0DDE">
        <w:rPr>
          <w:rFonts w:asciiTheme="minorHAnsi" w:hAnsiTheme="minorHAnsi" w:cstheme="minorHAnsi"/>
          <w:sz w:val="18"/>
          <w:szCs w:val="18"/>
        </w:rPr>
        <w:t>-</w:t>
      </w:r>
    </w:p>
    <w:p w14:paraId="50430836" w14:textId="25F847BB" w:rsidR="00EA564C" w:rsidRPr="006A0DDE" w:rsidRDefault="00412ED2" w:rsidP="003C054D">
      <w:pPr>
        <w:jc w:val="both"/>
        <w:rPr>
          <w:rFonts w:asciiTheme="minorHAnsi" w:hAnsiTheme="minorHAnsi" w:cstheme="minorHAnsi"/>
          <w:sz w:val="18"/>
          <w:szCs w:val="18"/>
        </w:rPr>
      </w:pPr>
      <w:r w:rsidRPr="006A0DDE">
        <w:rPr>
          <w:rFonts w:asciiTheme="minorHAnsi" w:hAnsiTheme="minorHAnsi" w:cstheme="minorHAnsi"/>
          <w:sz w:val="16"/>
          <w:szCs w:val="16"/>
        </w:rPr>
        <w:t>Conforme a las facultades señaladas y con base a la revisión técnica, económica y administrativa, tomando en cuenta que la adjudicación se realiza conforme a</w:t>
      </w:r>
      <w:r w:rsidR="00A26FB0" w:rsidRPr="006A0DDE">
        <w:rPr>
          <w:rFonts w:asciiTheme="minorHAnsi" w:hAnsiTheme="minorHAnsi" w:cstheme="minorHAnsi"/>
          <w:sz w:val="16"/>
          <w:szCs w:val="16"/>
        </w:rPr>
        <w:t xml:space="preserve"> lo establecido en el numeral III</w:t>
      </w:r>
      <w:r w:rsidRPr="006A0DDE">
        <w:rPr>
          <w:rFonts w:asciiTheme="minorHAnsi" w:hAnsiTheme="minorHAnsi" w:cstheme="minorHAnsi"/>
          <w:sz w:val="16"/>
          <w:szCs w:val="16"/>
        </w:rPr>
        <w:t xml:space="preserve"> de la Convocatoria, </w:t>
      </w:r>
      <w:r w:rsidR="003C054D" w:rsidRPr="006A0DDE">
        <w:rPr>
          <w:rFonts w:asciiTheme="minorHAnsi" w:hAnsiTheme="minorHAnsi" w:cstheme="minorHAnsi"/>
          <w:i/>
          <w:sz w:val="18"/>
          <w:szCs w:val="18"/>
        </w:rPr>
        <w:t xml:space="preserve">“ </w:t>
      </w:r>
      <w:r w:rsidR="003C054D" w:rsidRPr="006A0DDE">
        <w:rPr>
          <w:rFonts w:asciiTheme="minorHAnsi" w:hAnsiTheme="minorHAnsi" w:cstheme="minorHAnsi"/>
          <w:color w:val="632423"/>
          <w:sz w:val="18"/>
          <w:szCs w:val="18"/>
          <w:lang w:val="es-MX"/>
        </w:rPr>
        <w:t>La adjudicación en este proceso de AD derivado de las partidas desiertas de licitación será por partida individual total a un solo Licitante/Participante por lo que la AD se puede adjudicar a varios proveedores, que presente la propuesta solvente con precio más bajo</w:t>
      </w:r>
      <w:r w:rsidR="00F11DF8" w:rsidRPr="006A0DDE">
        <w:rPr>
          <w:rFonts w:asciiTheme="minorHAnsi" w:hAnsiTheme="minorHAnsi" w:cstheme="minorHAnsi"/>
          <w:i/>
          <w:sz w:val="18"/>
          <w:szCs w:val="18"/>
        </w:rPr>
        <w:t>”,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A463C0" w:rsidRPr="006A0DDE">
        <w:rPr>
          <w:rFonts w:asciiTheme="minorHAnsi" w:hAnsiTheme="minorHAnsi" w:cstheme="minorHAnsi"/>
          <w:i/>
          <w:sz w:val="18"/>
          <w:szCs w:val="18"/>
        </w:rPr>
        <w:t>.</w:t>
      </w:r>
      <w:r w:rsidRPr="006A0DDE">
        <w:rPr>
          <w:rFonts w:asciiTheme="minorHAnsi" w:hAnsiTheme="minorHAnsi" w:cstheme="minorHAnsi"/>
          <w:sz w:val="18"/>
          <w:szCs w:val="18"/>
        </w:rPr>
        <w:t>-------------------------------------------------</w:t>
      </w:r>
      <w:r w:rsidR="00EA564C" w:rsidRPr="006A0DDE">
        <w:rPr>
          <w:rFonts w:asciiTheme="minorHAnsi" w:hAnsiTheme="minorHAnsi" w:cstheme="minorHAnsi"/>
          <w:sz w:val="18"/>
          <w:szCs w:val="18"/>
        </w:rPr>
        <w:t>-------------------------------------------------------------------------------------------------------------------------------------------------------------------------------------------------------</w:t>
      </w:r>
      <w:r w:rsidR="00F11DF8" w:rsidRPr="006A0DDE">
        <w:rPr>
          <w:rFonts w:asciiTheme="minorHAnsi" w:hAnsiTheme="minorHAnsi" w:cstheme="minorHAnsi"/>
          <w:sz w:val="18"/>
          <w:szCs w:val="18"/>
        </w:rPr>
        <w:t>------------------------</w:t>
      </w:r>
      <w:r w:rsidR="00EA564C" w:rsidRPr="006A0DDE">
        <w:rPr>
          <w:rFonts w:asciiTheme="minorHAnsi" w:hAnsiTheme="minorHAnsi" w:cstheme="minorHAnsi"/>
          <w:sz w:val="18"/>
          <w:szCs w:val="18"/>
        </w:rPr>
        <w:t>-----</w:t>
      </w:r>
      <w:r w:rsidR="003C054D">
        <w:rPr>
          <w:rFonts w:asciiTheme="minorHAnsi" w:hAnsiTheme="minorHAnsi" w:cstheme="minorHAnsi"/>
          <w:sz w:val="18"/>
          <w:szCs w:val="18"/>
        </w:rPr>
        <w:t>-----------------</w:t>
      </w:r>
      <w:r w:rsidR="00AC34B0" w:rsidRPr="006A0DDE">
        <w:rPr>
          <w:rFonts w:asciiTheme="minorHAnsi" w:hAnsiTheme="minorHAnsi" w:cstheme="minorHAnsi"/>
          <w:sz w:val="18"/>
          <w:szCs w:val="18"/>
        </w:rPr>
        <w:t>-</w:t>
      </w:r>
      <w:r w:rsidR="00EA564C" w:rsidRPr="006A0DDE">
        <w:rPr>
          <w:rFonts w:asciiTheme="minorHAnsi" w:hAnsiTheme="minorHAnsi" w:cstheme="minorHAnsi"/>
          <w:sz w:val="18"/>
          <w:szCs w:val="18"/>
        </w:rPr>
        <w:t>---</w:t>
      </w:r>
      <w:r w:rsidR="00EA564C" w:rsidRPr="006A0DDE">
        <w:rPr>
          <w:rFonts w:asciiTheme="minorHAnsi" w:hAnsiTheme="minorHAnsi" w:cstheme="minorHAnsi"/>
          <w:b/>
          <w:sz w:val="18"/>
          <w:szCs w:val="18"/>
        </w:rPr>
        <w:t>ADJUDICACIÓN</w:t>
      </w:r>
      <w:r w:rsidR="00EA564C" w:rsidRPr="006A0DDE">
        <w:rPr>
          <w:rFonts w:asciiTheme="minorHAnsi" w:hAnsiTheme="minorHAnsi" w:cstheme="minorHAnsi"/>
          <w:sz w:val="18"/>
          <w:szCs w:val="18"/>
        </w:rPr>
        <w:t>----------------------------------------------------------------------------------------------------------------------------------------------------------------</w:t>
      </w:r>
      <w:r w:rsidR="003C054D">
        <w:rPr>
          <w:rFonts w:asciiTheme="minorHAnsi" w:hAnsiTheme="minorHAnsi" w:cstheme="minorHAnsi"/>
          <w:sz w:val="18"/>
          <w:szCs w:val="18"/>
        </w:rPr>
        <w:t>---------------</w:t>
      </w:r>
      <w:r w:rsidR="00EA564C" w:rsidRPr="006A0DDE">
        <w:rPr>
          <w:rFonts w:asciiTheme="minorHAnsi" w:hAnsiTheme="minorHAnsi" w:cstheme="minorHAnsi"/>
          <w:sz w:val="18"/>
          <w:szCs w:val="18"/>
        </w:rPr>
        <w:t>--------------------------</w:t>
      </w:r>
      <w:r w:rsidR="003C054D">
        <w:rPr>
          <w:rFonts w:asciiTheme="minorHAnsi" w:hAnsiTheme="minorHAnsi" w:cstheme="minorHAnsi"/>
          <w:sz w:val="18"/>
          <w:szCs w:val="18"/>
        </w:rPr>
        <w:t>------------</w:t>
      </w:r>
      <w:r w:rsidR="00EA564C" w:rsidRPr="006A0DDE">
        <w:rPr>
          <w:rFonts w:asciiTheme="minorHAnsi" w:hAnsiTheme="minorHAnsi" w:cstheme="minorHAnsi"/>
          <w:sz w:val="18"/>
          <w:szCs w:val="18"/>
        </w:rPr>
        <w:t>---------------</w:t>
      </w:r>
      <w:r w:rsidR="00F11DF8" w:rsidRPr="006A0DDE">
        <w:rPr>
          <w:rFonts w:asciiTheme="minorHAnsi" w:hAnsiTheme="minorHAnsi" w:cstheme="minorHAnsi"/>
          <w:sz w:val="18"/>
          <w:szCs w:val="18"/>
        </w:rPr>
        <w:t>------</w:t>
      </w:r>
    </w:p>
    <w:p w14:paraId="055472FB" w14:textId="5A0AD4D2" w:rsidR="00975C59" w:rsidRPr="006A0DDE" w:rsidRDefault="00EA564C" w:rsidP="00EA564C">
      <w:pPr>
        <w:pStyle w:val="Sangradetextonormal"/>
        <w:ind w:left="0"/>
        <w:jc w:val="both"/>
        <w:rPr>
          <w:rFonts w:asciiTheme="minorHAnsi" w:hAnsiTheme="minorHAnsi" w:cstheme="minorHAnsi"/>
          <w:sz w:val="18"/>
          <w:szCs w:val="18"/>
          <w:highlight w:val="yellow"/>
        </w:rPr>
      </w:pPr>
      <w:r w:rsidRPr="006A0DDE">
        <w:rPr>
          <w:rFonts w:asciiTheme="minorHAnsi" w:hAnsiTheme="minorHAnsi" w:cstheme="minorHAnsi"/>
          <w:b/>
          <w:sz w:val="18"/>
          <w:szCs w:val="18"/>
        </w:rPr>
        <w:t>Se resuelve:</w:t>
      </w:r>
      <w:r w:rsidRPr="006A0DDE">
        <w:rPr>
          <w:rFonts w:asciiTheme="minorHAnsi" w:hAnsiTheme="minorHAnsi" w:cstheme="minorHAnsi"/>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p>
    <w:p w14:paraId="3FDF09EB" w14:textId="554D87D6" w:rsidR="00A102F7" w:rsidRDefault="00EA564C" w:rsidP="00EA564C">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t>-----------------------------------------</w:t>
      </w:r>
      <w:r w:rsidR="000853EA">
        <w:rPr>
          <w:rFonts w:asciiTheme="minorHAnsi" w:hAnsiTheme="minorHAnsi" w:cstheme="minorHAnsi"/>
          <w:sz w:val="18"/>
          <w:szCs w:val="18"/>
        </w:rPr>
        <w:t>----------------------------------------------------------------------------------------------------------------------------------------------------------------</w:t>
      </w:r>
      <w:r w:rsidRPr="006A0DDE">
        <w:rPr>
          <w:rFonts w:asciiTheme="minorHAnsi" w:hAnsiTheme="minorHAnsi" w:cstheme="minorHAnsi"/>
          <w:sz w:val="18"/>
          <w:szCs w:val="18"/>
        </w:rPr>
        <w:t>-------------------------------------------------</w:t>
      </w:r>
      <w:r w:rsidR="003C054D">
        <w:rPr>
          <w:rFonts w:asciiTheme="minorHAnsi" w:hAnsiTheme="minorHAnsi" w:cstheme="minorHAnsi"/>
          <w:sz w:val="18"/>
          <w:szCs w:val="18"/>
        </w:rPr>
        <w:t>-------------</w:t>
      </w:r>
      <w:r w:rsidRPr="006A0DDE">
        <w:rPr>
          <w:rFonts w:asciiTheme="minorHAnsi" w:hAnsiTheme="minorHAnsi" w:cstheme="minorHAnsi"/>
          <w:sz w:val="18"/>
          <w:szCs w:val="18"/>
        </w:rPr>
        <w:t>---------------------------------------------------------</w:t>
      </w:r>
    </w:p>
    <w:tbl>
      <w:tblPr>
        <w:tblW w:w="8708" w:type="dxa"/>
        <w:tblInd w:w="-5" w:type="dxa"/>
        <w:tblLook w:val="04A0" w:firstRow="1" w:lastRow="0" w:firstColumn="1" w:lastColumn="0" w:noHBand="0" w:noVBand="1"/>
      </w:tblPr>
      <w:tblGrid>
        <w:gridCol w:w="697"/>
        <w:gridCol w:w="2254"/>
        <w:gridCol w:w="1197"/>
        <w:gridCol w:w="1154"/>
        <w:gridCol w:w="1110"/>
        <w:gridCol w:w="1148"/>
        <w:gridCol w:w="1148"/>
      </w:tblGrid>
      <w:tr w:rsidR="00E23E0A" w:rsidRPr="00C42578" w14:paraId="49BB893D" w14:textId="77777777" w:rsidTr="00E23E0A">
        <w:trPr>
          <w:trHeight w:hRule="exact" w:val="227"/>
        </w:trPr>
        <w:tc>
          <w:tcPr>
            <w:tcW w:w="6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B569330" w14:textId="77777777" w:rsidR="00E23E0A" w:rsidRPr="00C42578" w:rsidRDefault="00E23E0A" w:rsidP="00E23E0A">
            <w:pPr>
              <w:jc w:val="center"/>
              <w:rPr>
                <w:rFonts w:asciiTheme="minorHAnsi" w:hAnsiTheme="minorHAnsi" w:cstheme="minorHAnsi"/>
                <w:b/>
                <w:bCs/>
                <w:color w:val="000000"/>
                <w:sz w:val="16"/>
                <w:szCs w:val="16"/>
              </w:rPr>
            </w:pPr>
            <w:r w:rsidRPr="00C42578">
              <w:rPr>
                <w:rFonts w:asciiTheme="minorHAnsi" w:hAnsiTheme="minorHAnsi" w:cstheme="minorHAnsi"/>
                <w:b/>
                <w:bCs/>
                <w:color w:val="000000"/>
                <w:sz w:val="16"/>
                <w:szCs w:val="16"/>
              </w:rPr>
              <w:t>Partida</w:t>
            </w:r>
          </w:p>
        </w:tc>
        <w:tc>
          <w:tcPr>
            <w:tcW w:w="225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35966AA" w14:textId="77777777" w:rsidR="00E23E0A" w:rsidRPr="00C42578" w:rsidRDefault="00E23E0A" w:rsidP="00E23E0A">
            <w:pPr>
              <w:jc w:val="center"/>
              <w:rPr>
                <w:rFonts w:asciiTheme="minorHAnsi" w:hAnsiTheme="minorHAnsi" w:cstheme="minorHAnsi"/>
                <w:b/>
                <w:bCs/>
                <w:color w:val="000000"/>
                <w:sz w:val="16"/>
                <w:szCs w:val="16"/>
              </w:rPr>
            </w:pPr>
            <w:r w:rsidRPr="00C42578">
              <w:rPr>
                <w:rFonts w:asciiTheme="minorHAnsi" w:hAnsiTheme="minorHAnsi" w:cstheme="minorHAnsi"/>
                <w:b/>
                <w:bCs/>
                <w:color w:val="000000"/>
                <w:sz w:val="16"/>
                <w:szCs w:val="16"/>
              </w:rPr>
              <w:t>Descripción</w:t>
            </w:r>
          </w:p>
        </w:tc>
        <w:tc>
          <w:tcPr>
            <w:tcW w:w="119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7C45384" w14:textId="7FB05973" w:rsidR="00E23E0A" w:rsidRPr="00C42578" w:rsidRDefault="00E23E0A" w:rsidP="00E23E0A">
            <w:pPr>
              <w:jc w:val="center"/>
              <w:rPr>
                <w:rFonts w:asciiTheme="minorHAnsi" w:hAnsiTheme="minorHAnsi" w:cstheme="minorHAnsi"/>
                <w:b/>
                <w:bCs/>
                <w:color w:val="000000"/>
                <w:sz w:val="16"/>
                <w:szCs w:val="16"/>
              </w:rPr>
            </w:pPr>
            <w:r>
              <w:rPr>
                <w:rFonts w:ascii="Calibri" w:hAnsi="Calibri" w:cs="Calibri"/>
                <w:b/>
                <w:bCs/>
                <w:color w:val="000000"/>
                <w:sz w:val="16"/>
                <w:szCs w:val="16"/>
              </w:rPr>
              <w:t>Monto Mínimo</w:t>
            </w:r>
          </w:p>
        </w:tc>
        <w:tc>
          <w:tcPr>
            <w:tcW w:w="1154"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11C49492" w14:textId="4D42D1AF" w:rsidR="00E23E0A" w:rsidRPr="00C42578" w:rsidRDefault="00E23E0A" w:rsidP="00E23E0A">
            <w:pPr>
              <w:jc w:val="center"/>
              <w:rPr>
                <w:rFonts w:asciiTheme="minorHAnsi" w:hAnsiTheme="minorHAnsi" w:cstheme="minorHAnsi"/>
                <w:b/>
                <w:bCs/>
                <w:color w:val="000000"/>
                <w:sz w:val="16"/>
                <w:szCs w:val="16"/>
              </w:rPr>
            </w:pPr>
            <w:r>
              <w:rPr>
                <w:rFonts w:ascii="Calibri" w:hAnsi="Calibri" w:cs="Calibri"/>
                <w:b/>
                <w:bCs/>
                <w:color w:val="000000"/>
                <w:sz w:val="16"/>
                <w:szCs w:val="16"/>
              </w:rPr>
              <w:t>Monto Máximo</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D845F8F" w14:textId="77777777" w:rsidR="00E23E0A" w:rsidRPr="00C42578" w:rsidRDefault="00E23E0A" w:rsidP="00E23E0A">
            <w:pPr>
              <w:jc w:val="center"/>
              <w:rPr>
                <w:rFonts w:asciiTheme="minorHAnsi" w:hAnsiTheme="minorHAnsi" w:cstheme="minorHAnsi"/>
                <w:b/>
                <w:bCs/>
                <w:color w:val="000000"/>
                <w:sz w:val="16"/>
                <w:szCs w:val="16"/>
              </w:rPr>
            </w:pPr>
            <w:r w:rsidRPr="00C42578">
              <w:rPr>
                <w:rFonts w:asciiTheme="minorHAnsi" w:hAnsiTheme="minorHAnsi" w:cstheme="minorHAnsi"/>
                <w:b/>
                <w:bCs/>
                <w:color w:val="000000"/>
                <w:sz w:val="16"/>
                <w:szCs w:val="16"/>
              </w:rPr>
              <w:t>Licitante Adjudicado</w:t>
            </w:r>
          </w:p>
        </w:tc>
        <w:tc>
          <w:tcPr>
            <w:tcW w:w="1148"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A52C579" w14:textId="77777777" w:rsidR="00E23E0A" w:rsidRPr="00C42578" w:rsidRDefault="00E23E0A" w:rsidP="00E23E0A">
            <w:pPr>
              <w:jc w:val="center"/>
              <w:rPr>
                <w:rFonts w:asciiTheme="minorHAnsi" w:hAnsiTheme="minorHAnsi" w:cstheme="minorHAnsi"/>
                <w:b/>
                <w:bCs/>
                <w:color w:val="000000"/>
                <w:sz w:val="16"/>
                <w:szCs w:val="16"/>
              </w:rPr>
            </w:pPr>
            <w:r w:rsidRPr="00C42578">
              <w:rPr>
                <w:rFonts w:asciiTheme="minorHAnsi" w:hAnsiTheme="minorHAnsi" w:cstheme="minorHAnsi"/>
                <w:b/>
                <w:bCs/>
                <w:color w:val="000000"/>
                <w:sz w:val="16"/>
                <w:szCs w:val="16"/>
              </w:rPr>
              <w:t>Importe antes de IVA</w:t>
            </w:r>
          </w:p>
        </w:tc>
        <w:tc>
          <w:tcPr>
            <w:tcW w:w="1148"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46E623C" w14:textId="77777777" w:rsidR="00E23E0A" w:rsidRPr="00C42578" w:rsidRDefault="00E23E0A" w:rsidP="00E23E0A">
            <w:pPr>
              <w:jc w:val="center"/>
              <w:rPr>
                <w:rFonts w:asciiTheme="minorHAnsi" w:hAnsiTheme="minorHAnsi" w:cstheme="minorHAnsi"/>
                <w:b/>
                <w:bCs/>
                <w:color w:val="000000"/>
                <w:sz w:val="16"/>
                <w:szCs w:val="16"/>
              </w:rPr>
            </w:pPr>
            <w:r w:rsidRPr="00C42578">
              <w:rPr>
                <w:rFonts w:asciiTheme="minorHAnsi" w:hAnsiTheme="minorHAnsi" w:cstheme="minorHAnsi"/>
                <w:b/>
                <w:bCs/>
                <w:color w:val="000000"/>
                <w:sz w:val="16"/>
                <w:szCs w:val="16"/>
              </w:rPr>
              <w:t>Importe total antes de IVA</w:t>
            </w:r>
          </w:p>
        </w:tc>
      </w:tr>
      <w:tr w:rsidR="00E23E0A" w:rsidRPr="00C42578" w14:paraId="43E7E019" w14:textId="77777777" w:rsidTr="00E23E0A">
        <w:trPr>
          <w:trHeight w:hRule="exact" w:val="596"/>
        </w:trPr>
        <w:tc>
          <w:tcPr>
            <w:tcW w:w="697" w:type="dxa"/>
            <w:tcBorders>
              <w:top w:val="nil"/>
              <w:left w:val="single" w:sz="4" w:space="0" w:color="auto"/>
              <w:bottom w:val="single" w:sz="4" w:space="0" w:color="auto"/>
              <w:right w:val="single" w:sz="4" w:space="0" w:color="auto"/>
            </w:tcBorders>
            <w:shd w:val="clear" w:color="auto" w:fill="auto"/>
            <w:noWrap/>
          </w:tcPr>
          <w:p w14:paraId="3A8CC34D" w14:textId="3B2045CF" w:rsidR="00E23E0A" w:rsidRPr="00C42578" w:rsidRDefault="00E23E0A" w:rsidP="00E23E0A">
            <w:pPr>
              <w:rPr>
                <w:rFonts w:asciiTheme="minorHAnsi" w:hAnsiTheme="minorHAnsi" w:cstheme="minorHAnsi"/>
                <w:sz w:val="16"/>
                <w:szCs w:val="16"/>
              </w:rPr>
            </w:pPr>
            <w:r>
              <w:rPr>
                <w:rFonts w:ascii="Calibri" w:hAnsi="Calibri" w:cs="Calibri"/>
                <w:color w:val="000000"/>
                <w:sz w:val="16"/>
                <w:szCs w:val="16"/>
              </w:rPr>
              <w:t>1</w:t>
            </w:r>
          </w:p>
        </w:tc>
        <w:tc>
          <w:tcPr>
            <w:tcW w:w="2254" w:type="dxa"/>
            <w:tcBorders>
              <w:top w:val="nil"/>
              <w:left w:val="nil"/>
              <w:bottom w:val="single" w:sz="4" w:space="0" w:color="auto"/>
              <w:right w:val="single" w:sz="4" w:space="0" w:color="auto"/>
            </w:tcBorders>
            <w:shd w:val="clear" w:color="auto" w:fill="auto"/>
          </w:tcPr>
          <w:p w14:paraId="452D2828" w14:textId="6022DAD5" w:rsidR="00E23E0A" w:rsidRPr="00C42578" w:rsidRDefault="00E23E0A" w:rsidP="00E23E0A">
            <w:pPr>
              <w:rPr>
                <w:rFonts w:asciiTheme="minorHAnsi" w:hAnsiTheme="minorHAnsi" w:cstheme="minorHAnsi"/>
                <w:color w:val="000000"/>
                <w:sz w:val="16"/>
                <w:szCs w:val="16"/>
              </w:rPr>
            </w:pPr>
            <w:r>
              <w:rPr>
                <w:rFonts w:ascii="Calibri" w:hAnsi="Calibri" w:cs="Calibri"/>
                <w:color w:val="000000"/>
                <w:sz w:val="16"/>
                <w:szCs w:val="16"/>
              </w:rPr>
              <w:t>Vales de Gasolina, monedero electrónico de combustible con CHIP.</w:t>
            </w:r>
            <w:r>
              <w:rPr>
                <w:rFonts w:ascii="Calibri" w:hAnsi="Calibri" w:cs="Calibri"/>
                <w:color w:val="000000"/>
                <w:sz w:val="16"/>
                <w:szCs w:val="16"/>
              </w:rPr>
              <w:br/>
            </w:r>
            <w:r>
              <w:rPr>
                <w:rFonts w:ascii="Calibri" w:hAnsi="Calibri" w:cs="Calibri"/>
                <w:color w:val="000000"/>
                <w:sz w:val="16"/>
                <w:szCs w:val="16"/>
              </w:rPr>
              <w:br/>
              <w:t>Características:</w:t>
            </w:r>
            <w:r>
              <w:rPr>
                <w:rFonts w:ascii="Calibri" w:hAnsi="Calibri" w:cs="Calibri"/>
                <w:color w:val="000000"/>
                <w:sz w:val="16"/>
                <w:szCs w:val="16"/>
              </w:rPr>
              <w:br/>
            </w:r>
            <w:r>
              <w:rPr>
                <w:rFonts w:ascii="Calibri" w:hAnsi="Calibri" w:cs="Calibri"/>
                <w:color w:val="000000"/>
                <w:sz w:val="16"/>
                <w:szCs w:val="16"/>
              </w:rPr>
              <w:br/>
              <w:t>Monedero electrónico de combustible con chip, certificado por el SAT, la información de la tarjeta debe estar encriptada en el chip, incluyendo el PIN, por lo que sólo funcionará si se digita en cada compra o bien mediante firma de usuario, de la cual, la tarjeta debe contar al reverso con espacio en blanco para la firma.</w:t>
            </w:r>
            <w:r>
              <w:rPr>
                <w:rFonts w:ascii="Calibri" w:hAnsi="Calibri" w:cs="Calibri"/>
                <w:color w:val="000000"/>
                <w:sz w:val="16"/>
                <w:szCs w:val="16"/>
              </w:rPr>
              <w:br/>
            </w:r>
            <w:r>
              <w:rPr>
                <w:rFonts w:ascii="Calibri" w:hAnsi="Calibri" w:cs="Calibri"/>
                <w:color w:val="000000"/>
                <w:sz w:val="16"/>
                <w:szCs w:val="16"/>
              </w:rPr>
              <w:br/>
              <w:t>Tarjeta con banda magnética y CHIP+NIP, para su lectura en terminales bancarias.</w:t>
            </w:r>
            <w:r>
              <w:rPr>
                <w:rFonts w:ascii="Calibri" w:hAnsi="Calibri" w:cs="Calibri"/>
                <w:color w:val="000000"/>
                <w:sz w:val="16"/>
                <w:szCs w:val="16"/>
              </w:rPr>
              <w:br/>
              <w:t>J.A. y/o monedero electrónico con banda magnética y CHIP+FIRMA</w:t>
            </w:r>
            <w:r>
              <w:rPr>
                <w:rFonts w:ascii="Calibri" w:hAnsi="Calibri" w:cs="Calibri"/>
                <w:color w:val="000000"/>
                <w:sz w:val="16"/>
                <w:szCs w:val="16"/>
              </w:rPr>
              <w:br/>
            </w:r>
            <w:r>
              <w:rPr>
                <w:rFonts w:ascii="Calibri" w:hAnsi="Calibri" w:cs="Calibri"/>
                <w:color w:val="000000"/>
                <w:sz w:val="16"/>
                <w:szCs w:val="16"/>
              </w:rPr>
              <w:br/>
              <w:t>El PIN debe ser único, intransferible y confidencial.</w:t>
            </w:r>
            <w:r>
              <w:rPr>
                <w:rFonts w:ascii="Calibri" w:hAnsi="Calibri" w:cs="Calibri"/>
                <w:color w:val="000000"/>
                <w:sz w:val="16"/>
                <w:szCs w:val="16"/>
              </w:rPr>
              <w:br/>
              <w:t xml:space="preserve">Se deberá entregar el PIN en </w:t>
            </w:r>
            <w:proofErr w:type="spellStart"/>
            <w:r>
              <w:rPr>
                <w:rFonts w:ascii="Calibri" w:hAnsi="Calibri" w:cs="Calibri"/>
                <w:color w:val="000000"/>
                <w:sz w:val="16"/>
                <w:szCs w:val="16"/>
              </w:rPr>
              <w:t>card</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carrier</w:t>
            </w:r>
            <w:proofErr w:type="spellEnd"/>
            <w:r>
              <w:rPr>
                <w:rFonts w:ascii="Calibri" w:hAnsi="Calibri" w:cs="Calibri"/>
                <w:color w:val="000000"/>
                <w:sz w:val="16"/>
                <w:szCs w:val="16"/>
              </w:rPr>
              <w:t xml:space="preserve"> de la tarjeta y en un sobre de seguridad, las compras de combustible se autorizarán cuando se digite (será la firma electrónica).</w:t>
            </w:r>
            <w:r>
              <w:rPr>
                <w:rFonts w:ascii="Calibri" w:hAnsi="Calibri" w:cs="Calibri"/>
                <w:color w:val="000000"/>
                <w:sz w:val="16"/>
                <w:szCs w:val="16"/>
              </w:rPr>
              <w:br/>
              <w:t>El monedero electrónico debe ser aceptado nacionalmente, en las gasolineras que cuenten con terminales bancarias.</w:t>
            </w:r>
            <w:r>
              <w:rPr>
                <w:rFonts w:ascii="Calibri" w:hAnsi="Calibri" w:cs="Calibri"/>
                <w:color w:val="000000"/>
                <w:sz w:val="16"/>
                <w:szCs w:val="16"/>
              </w:rPr>
              <w:br/>
            </w:r>
            <w:r>
              <w:rPr>
                <w:rFonts w:ascii="Calibri" w:hAnsi="Calibri" w:cs="Calibri"/>
                <w:color w:val="000000"/>
                <w:sz w:val="16"/>
                <w:szCs w:val="16"/>
              </w:rPr>
              <w:br/>
              <w:t xml:space="preserve">La dispersión del monto, se solicitará de manera quincenal por el Departamento de Recursos Humanos de la Universidad Autónoma de Aguascalientes. </w:t>
            </w:r>
            <w:r>
              <w:rPr>
                <w:rFonts w:ascii="Calibri" w:hAnsi="Calibri" w:cs="Calibri"/>
                <w:color w:val="000000"/>
                <w:sz w:val="16"/>
                <w:szCs w:val="16"/>
              </w:rPr>
              <w:br/>
            </w:r>
            <w:r>
              <w:rPr>
                <w:rFonts w:ascii="Calibri" w:hAnsi="Calibri" w:cs="Calibri"/>
                <w:color w:val="000000"/>
                <w:sz w:val="16"/>
                <w:szCs w:val="16"/>
              </w:rPr>
              <w:br/>
              <w:t>Días de uso: de lunes a viernes, las 24 horas del día, los 365 días del año.</w:t>
            </w:r>
            <w:r>
              <w:rPr>
                <w:rFonts w:ascii="Calibri" w:hAnsi="Calibri" w:cs="Calibri"/>
                <w:color w:val="000000"/>
                <w:sz w:val="16"/>
                <w:szCs w:val="16"/>
              </w:rPr>
              <w:br/>
              <w:t>No deberá cobrarse el uso del servicio.</w:t>
            </w:r>
            <w:r>
              <w:rPr>
                <w:rFonts w:ascii="Calibri" w:hAnsi="Calibri" w:cs="Calibri"/>
                <w:color w:val="000000"/>
                <w:sz w:val="16"/>
                <w:szCs w:val="16"/>
              </w:rPr>
              <w:br/>
            </w:r>
            <w:r>
              <w:rPr>
                <w:rFonts w:ascii="Calibri" w:hAnsi="Calibri" w:cs="Calibri"/>
                <w:color w:val="000000"/>
                <w:sz w:val="16"/>
                <w:szCs w:val="16"/>
              </w:rPr>
              <w:br/>
              <w:t xml:space="preserve">El monedero electrónico deberá permitir la consulta de saldos a través de diversos aplicativos: aplicación informática, página de internet, vía telefónica o enviando un mensaje SMS. </w:t>
            </w:r>
            <w:r>
              <w:rPr>
                <w:rFonts w:ascii="Calibri" w:hAnsi="Calibri" w:cs="Calibri"/>
                <w:color w:val="000000"/>
                <w:sz w:val="16"/>
                <w:szCs w:val="16"/>
              </w:rPr>
              <w:br/>
            </w:r>
            <w:r>
              <w:rPr>
                <w:rFonts w:ascii="Calibri" w:hAnsi="Calibri" w:cs="Calibri"/>
                <w:color w:val="000000"/>
                <w:sz w:val="16"/>
                <w:szCs w:val="16"/>
              </w:rPr>
              <w:br/>
              <w:t>Servicios:</w:t>
            </w:r>
            <w:r>
              <w:rPr>
                <w:rFonts w:ascii="Calibri" w:hAnsi="Calibri" w:cs="Calibri"/>
                <w:color w:val="000000"/>
                <w:sz w:val="16"/>
                <w:szCs w:val="16"/>
              </w:rPr>
              <w:br/>
            </w:r>
            <w:r>
              <w:rPr>
                <w:rFonts w:ascii="Calibri" w:hAnsi="Calibri" w:cs="Calibri"/>
                <w:color w:val="000000"/>
                <w:sz w:val="16"/>
                <w:szCs w:val="16"/>
              </w:rPr>
              <w:br/>
              <w:t>Manejo de saldos acumulativos sin fecha de vencimiento.</w:t>
            </w:r>
            <w:r>
              <w:rPr>
                <w:rFonts w:ascii="Calibri" w:hAnsi="Calibri" w:cs="Calibri"/>
                <w:color w:val="000000"/>
                <w:sz w:val="16"/>
                <w:szCs w:val="16"/>
              </w:rPr>
              <w:br/>
              <w:t>Centro de atención telefónica 24/7</w:t>
            </w:r>
            <w:r>
              <w:rPr>
                <w:rFonts w:ascii="Calibri" w:hAnsi="Calibri" w:cs="Calibri"/>
                <w:color w:val="000000"/>
                <w:sz w:val="16"/>
                <w:szCs w:val="16"/>
              </w:rPr>
              <w:br/>
              <w:t>Consulta de saldo los 365 días del año, 24 horas.</w:t>
            </w:r>
            <w:r>
              <w:rPr>
                <w:rFonts w:ascii="Calibri" w:hAnsi="Calibri" w:cs="Calibri"/>
                <w:color w:val="000000"/>
                <w:sz w:val="16"/>
                <w:szCs w:val="16"/>
              </w:rPr>
              <w:br/>
              <w:t>Acceso a movimientos a través del portal/aplicación disponible para plataformas IOS y Android, para todas las compañías telefónicas.</w:t>
            </w:r>
            <w:r>
              <w:rPr>
                <w:rFonts w:ascii="Calibri" w:hAnsi="Calibri" w:cs="Calibri"/>
                <w:color w:val="000000"/>
                <w:sz w:val="16"/>
                <w:szCs w:val="16"/>
              </w:rPr>
              <w:br/>
              <w:t>Reporte de robo y/o extravió (describir el proceso para realizar el reporte)</w:t>
            </w:r>
            <w:r>
              <w:rPr>
                <w:rFonts w:ascii="Calibri" w:hAnsi="Calibri" w:cs="Calibri"/>
                <w:color w:val="000000"/>
                <w:sz w:val="16"/>
                <w:szCs w:val="16"/>
              </w:rPr>
              <w:br/>
              <w:t>Desactivación de la tarjeta inmediatamente después de que el usuario reporte a la empresa el extravió, robo o solicitud de cancelación.</w:t>
            </w:r>
            <w:r>
              <w:rPr>
                <w:rFonts w:ascii="Calibri" w:hAnsi="Calibri" w:cs="Calibri"/>
                <w:color w:val="000000"/>
                <w:sz w:val="16"/>
                <w:szCs w:val="16"/>
              </w:rPr>
              <w:br/>
              <w:t xml:space="preserve">Reposición de la tarjeta. </w:t>
            </w:r>
            <w:r>
              <w:rPr>
                <w:rFonts w:ascii="Calibri" w:hAnsi="Calibri" w:cs="Calibri"/>
                <w:color w:val="000000"/>
                <w:sz w:val="16"/>
                <w:szCs w:val="16"/>
              </w:rPr>
              <w:br/>
              <w:t xml:space="preserve">Políticas y controles de prevención de fraudes. </w:t>
            </w:r>
            <w:r>
              <w:rPr>
                <w:rFonts w:ascii="Calibri" w:hAnsi="Calibri" w:cs="Calibri"/>
                <w:color w:val="000000"/>
                <w:sz w:val="16"/>
                <w:szCs w:val="16"/>
              </w:rPr>
              <w:br/>
            </w:r>
            <w:r>
              <w:rPr>
                <w:rFonts w:ascii="Calibri" w:hAnsi="Calibri" w:cs="Calibri"/>
                <w:color w:val="000000"/>
                <w:sz w:val="16"/>
                <w:szCs w:val="16"/>
              </w:rPr>
              <w:br/>
              <w:t>Combustibles:</w:t>
            </w:r>
            <w:r>
              <w:rPr>
                <w:rFonts w:ascii="Calibri" w:hAnsi="Calibri" w:cs="Calibri"/>
                <w:color w:val="000000"/>
                <w:sz w:val="16"/>
                <w:szCs w:val="16"/>
              </w:rPr>
              <w:br/>
            </w:r>
            <w:r>
              <w:rPr>
                <w:rFonts w:ascii="Calibri" w:hAnsi="Calibri" w:cs="Calibri"/>
                <w:color w:val="000000"/>
                <w:sz w:val="16"/>
                <w:szCs w:val="16"/>
              </w:rPr>
              <w:br/>
              <w:t xml:space="preserve">Magna o similar mínimo de 87 octanos. </w:t>
            </w:r>
            <w:r>
              <w:rPr>
                <w:rFonts w:ascii="Calibri" w:hAnsi="Calibri" w:cs="Calibri"/>
                <w:color w:val="000000"/>
                <w:sz w:val="16"/>
                <w:szCs w:val="16"/>
              </w:rPr>
              <w:br/>
              <w:t>Premium o similar mínimo de 92 octanos.</w:t>
            </w:r>
            <w:r>
              <w:rPr>
                <w:rFonts w:ascii="Calibri" w:hAnsi="Calibri" w:cs="Calibri"/>
                <w:color w:val="000000"/>
                <w:sz w:val="16"/>
                <w:szCs w:val="16"/>
              </w:rPr>
              <w:br/>
            </w:r>
            <w:r>
              <w:rPr>
                <w:rFonts w:ascii="Calibri" w:hAnsi="Calibri" w:cs="Calibri"/>
                <w:color w:val="000000"/>
                <w:sz w:val="16"/>
                <w:szCs w:val="16"/>
              </w:rPr>
              <w:br/>
              <w:t>Al inicio y durante la vigencia del contrato, el licitante adjudicado deberá asignar un ejecutivo de cuenta, con un horario de atención de lunes a sábado de 8:00 a 21:00 horas, para realizar todo tipo de trámites administrativos.</w:t>
            </w:r>
            <w:r>
              <w:rPr>
                <w:rFonts w:ascii="Calibri" w:hAnsi="Calibri" w:cs="Calibri"/>
                <w:color w:val="000000"/>
                <w:sz w:val="16"/>
                <w:szCs w:val="16"/>
              </w:rPr>
              <w:br/>
            </w:r>
            <w:r>
              <w:rPr>
                <w:rFonts w:ascii="Calibri" w:hAnsi="Calibri" w:cs="Calibri"/>
                <w:color w:val="000000"/>
                <w:sz w:val="16"/>
                <w:szCs w:val="16"/>
              </w:rPr>
              <w:br/>
              <w:t>Características a detalle:</w:t>
            </w:r>
            <w:r>
              <w:rPr>
                <w:rFonts w:ascii="Calibri" w:hAnsi="Calibri" w:cs="Calibri"/>
                <w:color w:val="000000"/>
                <w:sz w:val="16"/>
                <w:szCs w:val="16"/>
              </w:rPr>
              <w:br/>
            </w:r>
            <w:r>
              <w:rPr>
                <w:rFonts w:ascii="Calibri" w:hAnsi="Calibri" w:cs="Calibri"/>
                <w:color w:val="000000"/>
                <w:sz w:val="16"/>
                <w:szCs w:val="16"/>
              </w:rPr>
              <w:br/>
              <w:t xml:space="preserve">Los monederos electrónicos, deberán ser fabricados con un material rígido que impida su rápido deterioro. Las tarjetas deberán tener integrado un chip, el cual deberá contener un procesador interno con área de memoria que permita a través de un sistema operativo responder a un programa determinado bajo códigos llaves de seguridad, los cuales realicen funciones de criptografía y verificación en cada una de las operaciones que se realicen y que, en su conjunto, todas ellas respondan a la aplicación desarrollada para la compra de combustible. </w:t>
            </w:r>
            <w:r>
              <w:rPr>
                <w:rFonts w:ascii="Calibri" w:hAnsi="Calibri" w:cs="Calibri"/>
                <w:color w:val="000000"/>
                <w:sz w:val="16"/>
                <w:szCs w:val="16"/>
              </w:rPr>
              <w:br/>
            </w:r>
            <w:r>
              <w:rPr>
                <w:rFonts w:ascii="Calibri" w:hAnsi="Calibri" w:cs="Calibri"/>
                <w:color w:val="000000"/>
                <w:sz w:val="16"/>
                <w:szCs w:val="16"/>
              </w:rPr>
              <w:br/>
              <w:t>Las tarjetas electrónicas deberán tener un número de NIP, el cual será confidencial, restrictivo e intransferible, mismo que automáticamente, al teclearlo en tres ocasiones consecutivas en forma errónea, generará que el sistema bloquee la tarjeta, dicho NIP será entregado al Administrador del contrato en sobre cerrado (Departamento de Recursos Humanos) con la entrega de tarjetas.</w:t>
            </w:r>
            <w:r>
              <w:rPr>
                <w:rFonts w:ascii="Calibri" w:hAnsi="Calibri" w:cs="Calibri"/>
                <w:color w:val="000000"/>
                <w:sz w:val="16"/>
                <w:szCs w:val="16"/>
              </w:rPr>
              <w:br/>
            </w:r>
            <w:r>
              <w:rPr>
                <w:rFonts w:ascii="Calibri" w:hAnsi="Calibri" w:cs="Calibri"/>
                <w:color w:val="000000"/>
                <w:sz w:val="16"/>
                <w:szCs w:val="16"/>
              </w:rPr>
              <w:br/>
              <w:t>Las tarjetas electrónicas también podrán ser con firma, lo cual deberán contar en el reverso con un espacio en blanco para que el usuario firme, el chip deberá ser de última tecnología.</w:t>
            </w:r>
            <w:r>
              <w:rPr>
                <w:rFonts w:ascii="Calibri" w:hAnsi="Calibri" w:cs="Calibri"/>
                <w:color w:val="000000"/>
                <w:sz w:val="16"/>
                <w:szCs w:val="16"/>
              </w:rPr>
              <w:br/>
            </w:r>
            <w:r>
              <w:rPr>
                <w:rFonts w:ascii="Calibri" w:hAnsi="Calibri" w:cs="Calibri"/>
                <w:color w:val="000000"/>
                <w:sz w:val="16"/>
                <w:szCs w:val="16"/>
              </w:rPr>
              <w:br/>
              <w:t xml:space="preserve">Las tarjetas deberán personalizarse, conteniendo impresos como mínimo los siguientes datos: </w:t>
            </w:r>
            <w:r>
              <w:rPr>
                <w:rFonts w:ascii="Calibri" w:hAnsi="Calibri" w:cs="Calibri"/>
                <w:color w:val="000000"/>
                <w:sz w:val="16"/>
                <w:szCs w:val="16"/>
              </w:rPr>
              <w:br/>
            </w:r>
            <w:r>
              <w:rPr>
                <w:rFonts w:ascii="Calibri" w:hAnsi="Calibri" w:cs="Calibri"/>
                <w:color w:val="000000"/>
                <w:sz w:val="16"/>
                <w:szCs w:val="16"/>
              </w:rPr>
              <w:br/>
              <w:t xml:space="preserve">1. El número de tarjeta </w:t>
            </w:r>
            <w:r>
              <w:rPr>
                <w:rFonts w:ascii="Calibri" w:hAnsi="Calibri" w:cs="Calibri"/>
                <w:color w:val="000000"/>
                <w:sz w:val="16"/>
                <w:szCs w:val="16"/>
              </w:rPr>
              <w:br/>
              <w:t>2. Las siglas de la UAA</w:t>
            </w:r>
            <w:r>
              <w:rPr>
                <w:rFonts w:ascii="Calibri" w:hAnsi="Calibri" w:cs="Calibri"/>
                <w:color w:val="000000"/>
                <w:sz w:val="16"/>
                <w:szCs w:val="16"/>
              </w:rPr>
              <w:br/>
            </w:r>
            <w:r>
              <w:rPr>
                <w:rFonts w:ascii="Calibri" w:hAnsi="Calibri" w:cs="Calibri"/>
                <w:color w:val="000000"/>
                <w:sz w:val="16"/>
                <w:szCs w:val="16"/>
              </w:rPr>
              <w:br/>
              <w:t>Costo:</w:t>
            </w:r>
            <w:r>
              <w:rPr>
                <w:rFonts w:ascii="Calibri" w:hAnsi="Calibri" w:cs="Calibri"/>
                <w:color w:val="000000"/>
                <w:sz w:val="16"/>
                <w:szCs w:val="16"/>
              </w:rPr>
              <w:br/>
            </w:r>
            <w:r>
              <w:rPr>
                <w:rFonts w:ascii="Calibri" w:hAnsi="Calibri" w:cs="Calibri"/>
                <w:color w:val="000000"/>
                <w:sz w:val="16"/>
                <w:szCs w:val="16"/>
              </w:rPr>
              <w:br/>
              <w:t>El costo de las tarjetas, deberá ser manifestado en la propuesta económica incluyendo todos los cargos que los licitantes adjudicados hará por la emisión de las mismas y operación del suministro de combustible en el entendido que no se reconocerá ningún otro diferente que no hubiere sido considerado.</w:t>
            </w:r>
            <w:r>
              <w:rPr>
                <w:rFonts w:ascii="Calibri" w:hAnsi="Calibri" w:cs="Calibri"/>
                <w:color w:val="000000"/>
                <w:sz w:val="16"/>
                <w:szCs w:val="16"/>
              </w:rPr>
              <w:br/>
            </w:r>
            <w:r>
              <w:rPr>
                <w:rFonts w:ascii="Calibri" w:hAnsi="Calibri" w:cs="Calibri"/>
                <w:color w:val="000000"/>
                <w:sz w:val="16"/>
                <w:szCs w:val="16"/>
              </w:rPr>
              <w:br/>
              <w:t>Emisión de tarjetas:</w:t>
            </w:r>
            <w:r>
              <w:rPr>
                <w:rFonts w:ascii="Calibri" w:hAnsi="Calibri" w:cs="Calibri"/>
                <w:color w:val="000000"/>
                <w:sz w:val="16"/>
                <w:szCs w:val="16"/>
              </w:rPr>
              <w:br/>
            </w:r>
            <w:r>
              <w:rPr>
                <w:rFonts w:ascii="Calibri" w:hAnsi="Calibri" w:cs="Calibri"/>
                <w:color w:val="000000"/>
                <w:sz w:val="16"/>
                <w:szCs w:val="16"/>
              </w:rPr>
              <w:br/>
              <w:t xml:space="preserve">El Departamento de Recursos Humanos, solicitará mediante correo electrónico, a los licitantes adjudicados, la emisión de tarjetas inteligentes (aproximadamente 120 durante la vigencia del contrato), sin costo por emisión de las tarjetas la primera vez. </w:t>
            </w:r>
            <w:r>
              <w:rPr>
                <w:rFonts w:ascii="Calibri" w:hAnsi="Calibri" w:cs="Calibri"/>
                <w:color w:val="000000"/>
                <w:sz w:val="16"/>
                <w:szCs w:val="16"/>
              </w:rPr>
              <w:br/>
            </w:r>
            <w:r>
              <w:rPr>
                <w:rFonts w:ascii="Calibri" w:hAnsi="Calibri" w:cs="Calibri"/>
                <w:color w:val="000000"/>
                <w:sz w:val="16"/>
                <w:szCs w:val="16"/>
              </w:rPr>
              <w:br/>
              <w:t>Entrega de tarjetas:</w:t>
            </w:r>
            <w:r>
              <w:rPr>
                <w:rFonts w:ascii="Calibri" w:hAnsi="Calibri" w:cs="Calibri"/>
                <w:color w:val="000000"/>
                <w:sz w:val="16"/>
                <w:szCs w:val="16"/>
              </w:rPr>
              <w:br/>
            </w:r>
            <w:r>
              <w:rPr>
                <w:rFonts w:ascii="Calibri" w:hAnsi="Calibri" w:cs="Calibri"/>
                <w:color w:val="000000"/>
                <w:sz w:val="16"/>
                <w:szCs w:val="16"/>
              </w:rPr>
              <w:br/>
              <w:t>Los licitantes adjudicados, contará con un plazo máximo de 2 días hábiles una vez emitido el fallo, para la entrega de las tarjetas electrónicas.</w:t>
            </w:r>
            <w:r>
              <w:rPr>
                <w:rFonts w:ascii="Calibri" w:hAnsi="Calibri" w:cs="Calibri"/>
                <w:color w:val="000000"/>
                <w:sz w:val="16"/>
                <w:szCs w:val="16"/>
              </w:rPr>
              <w:br/>
            </w:r>
            <w:r>
              <w:rPr>
                <w:rFonts w:ascii="Calibri" w:hAnsi="Calibri" w:cs="Calibri"/>
                <w:color w:val="000000"/>
                <w:sz w:val="16"/>
                <w:szCs w:val="16"/>
              </w:rPr>
              <w:br/>
              <w:t>Deberá garantizarse la vida útil de las tarjetas durante el periodo de la contratación, la sustitución en caso de deterioro, será sin costo.</w:t>
            </w:r>
            <w:r>
              <w:rPr>
                <w:rFonts w:ascii="Calibri" w:hAnsi="Calibri" w:cs="Calibri"/>
                <w:color w:val="000000"/>
                <w:sz w:val="16"/>
                <w:szCs w:val="16"/>
              </w:rPr>
              <w:br/>
            </w:r>
            <w:r>
              <w:rPr>
                <w:rFonts w:ascii="Calibri" w:hAnsi="Calibri" w:cs="Calibri"/>
                <w:color w:val="000000"/>
                <w:sz w:val="16"/>
                <w:szCs w:val="16"/>
              </w:rPr>
              <w:br/>
              <w:t>Atención a usuarios de las tarjetas:</w:t>
            </w:r>
            <w:r>
              <w:rPr>
                <w:rFonts w:ascii="Calibri" w:hAnsi="Calibri" w:cs="Calibri"/>
                <w:color w:val="000000"/>
                <w:sz w:val="16"/>
                <w:szCs w:val="16"/>
              </w:rPr>
              <w:br/>
            </w:r>
            <w:r>
              <w:rPr>
                <w:rFonts w:ascii="Calibri" w:hAnsi="Calibri" w:cs="Calibri"/>
                <w:color w:val="000000"/>
                <w:sz w:val="16"/>
                <w:szCs w:val="16"/>
              </w:rPr>
              <w:br/>
              <w:t xml:space="preserve">Los licitantes deberán presentar como parte de su propuesta, un número 01800 y/o </w:t>
            </w:r>
            <w:proofErr w:type="spellStart"/>
            <w:r>
              <w:rPr>
                <w:rFonts w:ascii="Calibri" w:hAnsi="Calibri" w:cs="Calibri"/>
                <w:color w:val="000000"/>
                <w:sz w:val="16"/>
                <w:szCs w:val="16"/>
              </w:rPr>
              <w:t>Call</w:t>
            </w:r>
            <w:proofErr w:type="spellEnd"/>
            <w:r>
              <w:rPr>
                <w:rFonts w:ascii="Calibri" w:hAnsi="Calibri" w:cs="Calibri"/>
                <w:color w:val="000000"/>
                <w:sz w:val="16"/>
                <w:szCs w:val="16"/>
              </w:rPr>
              <w:t xml:space="preserve"> Center para la atención del personal, orientación necesaria, dudas, comentarios e inquietudes, ubicación de estaciones dentro de la cobertura ofrecida y recepción de reportes para bloqueo o suspensión de tarjetas, ya sea por extravío, robo e inclusive por encontrarse el vehículo en mantenimiento o siniestrado. En caso de falla del monedero electrónico, por causas que no tengan que ver con la insuficiencia de saldo en la tarjeta inteligente, se garantizará la carga para el usuario, en ese momento. Los licitantes deberán presentar como parte de su propuesta certificado ISO 9001 2015 para garantizar la operación del manejo de los medios de pago y atención a clientes, de los usuarios de las tarjetas y administradores de contratos, así como carta avalando como emisor al licitante, emitida por la ASEVAL. J.A. presentar sólo el escrito emitido por ASEVAL (Asociación de Sociedades Emisoras de Vales A.C.)</w:t>
            </w:r>
            <w:r>
              <w:rPr>
                <w:rFonts w:ascii="Calibri" w:hAnsi="Calibri" w:cs="Calibri"/>
                <w:color w:val="000000"/>
                <w:sz w:val="16"/>
                <w:szCs w:val="16"/>
              </w:rPr>
              <w:br/>
            </w:r>
            <w:r>
              <w:rPr>
                <w:rFonts w:ascii="Calibri" w:hAnsi="Calibri" w:cs="Calibri"/>
                <w:color w:val="000000"/>
                <w:sz w:val="16"/>
                <w:szCs w:val="16"/>
              </w:rPr>
              <w:br/>
              <w:t>Los licitantes deberán presentar además como parte de su propuesta, Ubicación de estaciones dentro de la cobertura ofrecida para el estado de Aguascalientes (impresa y digital); para los demás estados podrá colocarse en la USB el archivo de manera digital, pero deberá anexarse Manifiesto bajo protesta de decir verdad, firmado autógrafamente por el representante de la empresa, en donde mencione su presencia en 32 estados y el número de gasolineras incluidas en su cobertura.</w:t>
            </w:r>
            <w:r>
              <w:rPr>
                <w:rFonts w:ascii="Calibri" w:hAnsi="Calibri" w:cs="Calibri"/>
                <w:color w:val="000000"/>
                <w:sz w:val="16"/>
                <w:szCs w:val="16"/>
              </w:rPr>
              <w:br/>
            </w:r>
            <w:r>
              <w:rPr>
                <w:rFonts w:ascii="Calibri" w:hAnsi="Calibri" w:cs="Calibri"/>
                <w:color w:val="000000"/>
                <w:sz w:val="16"/>
                <w:szCs w:val="16"/>
              </w:rPr>
              <w:br/>
              <w:t>Documento que señale el procedimiento para recepción de reportes para bloqueo o suspensión de tarjetas, ya sea por extravío, robo e inclusive por encontrarse el vehículo en mantenimiento o siniestrado.</w:t>
            </w:r>
            <w:r>
              <w:rPr>
                <w:rFonts w:ascii="Calibri" w:hAnsi="Calibri" w:cs="Calibri"/>
                <w:color w:val="000000"/>
                <w:sz w:val="16"/>
                <w:szCs w:val="16"/>
              </w:rPr>
              <w:br/>
            </w:r>
            <w:r>
              <w:rPr>
                <w:rFonts w:ascii="Calibri" w:hAnsi="Calibri" w:cs="Calibri"/>
                <w:color w:val="000000"/>
                <w:sz w:val="16"/>
                <w:szCs w:val="16"/>
              </w:rPr>
              <w:br/>
              <w:t>Cobertura:</w:t>
            </w:r>
            <w:r>
              <w:rPr>
                <w:rFonts w:ascii="Calibri" w:hAnsi="Calibri" w:cs="Calibri"/>
                <w:color w:val="000000"/>
                <w:sz w:val="16"/>
                <w:szCs w:val="16"/>
              </w:rPr>
              <w:br/>
            </w:r>
            <w:r>
              <w:rPr>
                <w:rFonts w:ascii="Calibri" w:hAnsi="Calibri" w:cs="Calibri"/>
                <w:color w:val="000000"/>
                <w:sz w:val="16"/>
                <w:szCs w:val="16"/>
              </w:rPr>
              <w:br/>
              <w:t xml:space="preserve">La cobertura para el abastecimiento de combustible, contará con cobertura en la Ciudad de Aguascalientes, sus Municipios y en la República Mexicana (32 estados), en cada una de las estaciones que cuenten con terminal bancaria; a fin de corroborar lo anterior, los licitantes adjudicados deberán incluir una relación, pormenorizando y señalando el porcentaje de estaciones con las que tiene convenio y puede prestar el servicio a nivel nacional. </w:t>
            </w:r>
            <w:r>
              <w:rPr>
                <w:rFonts w:ascii="Calibri" w:hAnsi="Calibri" w:cs="Calibri"/>
                <w:color w:val="000000"/>
                <w:sz w:val="16"/>
                <w:szCs w:val="16"/>
              </w:rPr>
              <w:br/>
            </w:r>
            <w:r>
              <w:rPr>
                <w:rFonts w:ascii="Calibri" w:hAnsi="Calibri" w:cs="Calibri"/>
                <w:color w:val="000000"/>
                <w:sz w:val="16"/>
                <w:szCs w:val="16"/>
              </w:rPr>
              <w:br/>
              <w:t xml:space="preserve">Deberá entregarse como parte de la propuesta técnica un directorio vigente, en medio electrónico, dicho directorio deberá contener como mínimo el número de la estación afiliada; domicilio, Ciudad, Municipio y Estado, en donde se encuentra ubicada dicha estación.      </w:t>
            </w:r>
            <w:r>
              <w:rPr>
                <w:rFonts w:ascii="Calibri" w:hAnsi="Calibri" w:cs="Calibri"/>
                <w:color w:val="000000"/>
                <w:sz w:val="16"/>
                <w:szCs w:val="16"/>
              </w:rPr>
              <w:br/>
            </w:r>
            <w:r>
              <w:rPr>
                <w:rFonts w:ascii="Calibri" w:hAnsi="Calibri" w:cs="Calibri"/>
                <w:color w:val="000000"/>
                <w:sz w:val="16"/>
                <w:szCs w:val="16"/>
              </w:rPr>
              <w:br/>
              <w:t xml:space="preserve">Los licitantes deberán presentar como parte de su propuesta, certificado emitido por la SHCP en materia de prevención de operaciones con recursos de procedencia ilícita y financiamiento al terrorismo en el cual se indique el nombre oficial de cumplimiento vigente.  </w:t>
            </w:r>
            <w:r>
              <w:rPr>
                <w:rFonts w:ascii="Calibri" w:hAnsi="Calibri" w:cs="Calibri"/>
                <w:color w:val="000000"/>
                <w:sz w:val="16"/>
                <w:szCs w:val="16"/>
              </w:rPr>
              <w:br/>
            </w:r>
            <w:r>
              <w:rPr>
                <w:rFonts w:ascii="Calibri" w:hAnsi="Calibri" w:cs="Calibri"/>
                <w:color w:val="000000"/>
                <w:sz w:val="16"/>
                <w:szCs w:val="16"/>
              </w:rPr>
              <w:br/>
              <w:t>Los licitantes deberán presentar como parte de su propuesta, comprobante de la SHCP, que el licitante adjudicado está dado de alta con actividad vulnerable. Los licitantes deberán presentar como parte de su propuesta, copia de la autorización por parte de la Servicio de Administración Tributaria (SAT) como “emisor de monederos electrónicos utilizados en la adquisición de combustible para vehículos marítimos, aéreos y terrestres” en términos de la Ley del Impuesto sobre la Renta.</w:t>
            </w:r>
            <w:r>
              <w:rPr>
                <w:rFonts w:ascii="Calibri" w:hAnsi="Calibri" w:cs="Calibri"/>
                <w:color w:val="000000"/>
                <w:sz w:val="16"/>
                <w:szCs w:val="16"/>
              </w:rPr>
              <w:br/>
              <w:t xml:space="preserve"> </w:t>
            </w:r>
            <w:r>
              <w:rPr>
                <w:rFonts w:ascii="Calibri" w:hAnsi="Calibri" w:cs="Calibri"/>
                <w:color w:val="000000"/>
                <w:sz w:val="16"/>
                <w:szCs w:val="16"/>
              </w:rPr>
              <w:br/>
              <w:t xml:space="preserve">Periodicidad: </w:t>
            </w:r>
            <w:r>
              <w:rPr>
                <w:rFonts w:ascii="Calibri" w:hAnsi="Calibri" w:cs="Calibri"/>
                <w:color w:val="000000"/>
                <w:sz w:val="16"/>
                <w:szCs w:val="16"/>
              </w:rPr>
              <w:br/>
            </w:r>
            <w:r>
              <w:rPr>
                <w:rFonts w:ascii="Calibri" w:hAnsi="Calibri" w:cs="Calibri"/>
                <w:color w:val="000000"/>
                <w:sz w:val="16"/>
                <w:szCs w:val="16"/>
              </w:rPr>
              <w:br/>
              <w:t xml:space="preserve">Los licitantes adjudicados dispersarán de forma quincenal los importes autorizados y solicitados por el Departamento de Recursos Humanos a cada usuario (a través de la tarjeta inteligente con chip).  </w:t>
            </w:r>
            <w:r>
              <w:rPr>
                <w:rFonts w:ascii="Calibri" w:hAnsi="Calibri" w:cs="Calibri"/>
                <w:color w:val="000000"/>
                <w:sz w:val="16"/>
                <w:szCs w:val="16"/>
              </w:rPr>
              <w:br/>
            </w:r>
            <w:r>
              <w:rPr>
                <w:rFonts w:ascii="Calibri" w:hAnsi="Calibri" w:cs="Calibri"/>
                <w:color w:val="000000"/>
                <w:sz w:val="16"/>
                <w:szCs w:val="16"/>
              </w:rPr>
              <w:br/>
              <w:t xml:space="preserve">*Para la adjudicación de esta partida se considerará como </w:t>
            </w:r>
            <w:proofErr w:type="spellStart"/>
            <w:r>
              <w:rPr>
                <w:rFonts w:ascii="Calibri" w:hAnsi="Calibri" w:cs="Calibri"/>
                <w:color w:val="000000"/>
                <w:sz w:val="16"/>
                <w:szCs w:val="16"/>
              </w:rPr>
              <w:t>evalauación</w:t>
            </w:r>
            <w:proofErr w:type="spellEnd"/>
            <w:r>
              <w:rPr>
                <w:rFonts w:ascii="Calibri" w:hAnsi="Calibri" w:cs="Calibri"/>
                <w:color w:val="000000"/>
                <w:sz w:val="16"/>
                <w:szCs w:val="16"/>
              </w:rPr>
              <w:t xml:space="preserve"> el porcentaje de comisión de cobro de cada oferta, el cumplimiento de las condiciones técnicas solicitadas. </w:t>
            </w:r>
          </w:p>
        </w:tc>
        <w:tc>
          <w:tcPr>
            <w:tcW w:w="1197" w:type="dxa"/>
            <w:tcBorders>
              <w:top w:val="nil"/>
              <w:left w:val="nil"/>
              <w:bottom w:val="single" w:sz="4" w:space="0" w:color="auto"/>
              <w:right w:val="single" w:sz="4" w:space="0" w:color="auto"/>
            </w:tcBorders>
            <w:shd w:val="clear" w:color="auto" w:fill="auto"/>
            <w:vAlign w:val="center"/>
          </w:tcPr>
          <w:p w14:paraId="706A4F6F" w14:textId="5D73BC4B" w:rsidR="00E23E0A" w:rsidRPr="00C42578" w:rsidRDefault="00E23E0A" w:rsidP="00E23E0A">
            <w:pPr>
              <w:jc w:val="center"/>
              <w:rPr>
                <w:rFonts w:asciiTheme="minorHAnsi" w:hAnsiTheme="minorHAnsi" w:cstheme="minorHAnsi"/>
                <w:color w:val="000000"/>
                <w:sz w:val="16"/>
                <w:szCs w:val="16"/>
              </w:rPr>
            </w:pPr>
            <w:r>
              <w:rPr>
                <w:rFonts w:ascii="Calibri" w:hAnsi="Calibri" w:cs="Calibri"/>
                <w:color w:val="000000"/>
                <w:sz w:val="16"/>
                <w:szCs w:val="16"/>
              </w:rPr>
              <w:t>$2´400,000.00</w:t>
            </w:r>
          </w:p>
        </w:tc>
        <w:tc>
          <w:tcPr>
            <w:tcW w:w="1154" w:type="dxa"/>
            <w:tcBorders>
              <w:top w:val="nil"/>
              <w:left w:val="nil"/>
              <w:bottom w:val="single" w:sz="4" w:space="0" w:color="auto"/>
              <w:right w:val="single" w:sz="4" w:space="0" w:color="auto"/>
            </w:tcBorders>
            <w:shd w:val="clear" w:color="auto" w:fill="auto"/>
            <w:vAlign w:val="center"/>
          </w:tcPr>
          <w:p w14:paraId="39764B69" w14:textId="338A412B" w:rsidR="00E23E0A" w:rsidRPr="00C42578" w:rsidRDefault="00E23E0A" w:rsidP="00E23E0A">
            <w:pPr>
              <w:jc w:val="center"/>
              <w:rPr>
                <w:rFonts w:asciiTheme="minorHAnsi" w:hAnsiTheme="minorHAnsi" w:cstheme="minorHAnsi"/>
                <w:color w:val="000000"/>
                <w:sz w:val="16"/>
                <w:szCs w:val="16"/>
              </w:rPr>
            </w:pPr>
            <w:r>
              <w:rPr>
                <w:rFonts w:ascii="Calibri" w:hAnsi="Calibri" w:cs="Calibri"/>
                <w:color w:val="000000"/>
                <w:sz w:val="16"/>
                <w:szCs w:val="16"/>
              </w:rPr>
              <w:t>$2´900,000.00</w:t>
            </w:r>
          </w:p>
        </w:tc>
        <w:tc>
          <w:tcPr>
            <w:tcW w:w="1110" w:type="dxa"/>
            <w:tcBorders>
              <w:top w:val="nil"/>
              <w:left w:val="nil"/>
              <w:bottom w:val="single" w:sz="4" w:space="0" w:color="auto"/>
              <w:right w:val="single" w:sz="4" w:space="0" w:color="auto"/>
            </w:tcBorders>
            <w:shd w:val="clear" w:color="auto" w:fill="auto"/>
            <w:vAlign w:val="center"/>
          </w:tcPr>
          <w:p w14:paraId="0A37DF2D" w14:textId="619E94BE" w:rsidR="00E23E0A" w:rsidRPr="00C42578" w:rsidRDefault="00E23E0A" w:rsidP="00E23E0A">
            <w:pPr>
              <w:jc w:val="center"/>
              <w:rPr>
                <w:rFonts w:asciiTheme="minorHAnsi" w:hAnsiTheme="minorHAnsi" w:cstheme="minorHAnsi"/>
                <w:color w:val="000000"/>
                <w:sz w:val="16"/>
                <w:szCs w:val="16"/>
              </w:rPr>
            </w:pPr>
            <w:r w:rsidRPr="00E23E0A">
              <w:rPr>
                <w:rFonts w:asciiTheme="minorHAnsi" w:hAnsiTheme="minorHAnsi" w:cstheme="minorHAnsi"/>
                <w:color w:val="000000"/>
                <w:sz w:val="16"/>
                <w:szCs w:val="16"/>
              </w:rPr>
              <w:t>OCSI SOLUCIONES S.A</w:t>
            </w:r>
            <w:r>
              <w:rPr>
                <w:rFonts w:asciiTheme="minorHAnsi" w:hAnsiTheme="minorHAnsi" w:cstheme="minorHAnsi"/>
                <w:color w:val="000000"/>
                <w:sz w:val="16"/>
                <w:szCs w:val="16"/>
              </w:rPr>
              <w:t>. DE C.V.</w:t>
            </w:r>
          </w:p>
        </w:tc>
        <w:tc>
          <w:tcPr>
            <w:tcW w:w="1148" w:type="dxa"/>
            <w:tcBorders>
              <w:top w:val="nil"/>
              <w:left w:val="nil"/>
              <w:bottom w:val="single" w:sz="4" w:space="0" w:color="auto"/>
              <w:right w:val="single" w:sz="4" w:space="0" w:color="auto"/>
            </w:tcBorders>
            <w:shd w:val="clear" w:color="auto" w:fill="auto"/>
            <w:noWrap/>
            <w:vAlign w:val="center"/>
          </w:tcPr>
          <w:p w14:paraId="1C7987A2" w14:textId="02C98931" w:rsidR="00E23E0A" w:rsidRPr="00C42578" w:rsidRDefault="00E23E0A" w:rsidP="00E23E0A">
            <w:pPr>
              <w:jc w:val="center"/>
              <w:rPr>
                <w:rFonts w:asciiTheme="minorHAnsi" w:hAnsiTheme="minorHAnsi" w:cstheme="minorHAnsi"/>
                <w:sz w:val="16"/>
                <w:szCs w:val="16"/>
              </w:rPr>
            </w:pPr>
            <w:r>
              <w:rPr>
                <w:rFonts w:ascii="Calibri" w:hAnsi="Calibri" w:cs="Calibri"/>
                <w:color w:val="000000"/>
                <w:sz w:val="16"/>
                <w:szCs w:val="16"/>
              </w:rPr>
              <w:t>$2,400,000.00</w:t>
            </w:r>
          </w:p>
        </w:tc>
        <w:tc>
          <w:tcPr>
            <w:tcW w:w="1148" w:type="dxa"/>
            <w:tcBorders>
              <w:top w:val="nil"/>
              <w:left w:val="nil"/>
              <w:bottom w:val="single" w:sz="4" w:space="0" w:color="auto"/>
              <w:right w:val="single" w:sz="4" w:space="0" w:color="auto"/>
            </w:tcBorders>
            <w:shd w:val="clear" w:color="auto" w:fill="auto"/>
            <w:noWrap/>
            <w:vAlign w:val="center"/>
          </w:tcPr>
          <w:p w14:paraId="7D5513DC" w14:textId="72F1134E" w:rsidR="00E23E0A" w:rsidRPr="00C42578" w:rsidRDefault="00E23E0A" w:rsidP="00E23E0A">
            <w:pPr>
              <w:jc w:val="center"/>
              <w:rPr>
                <w:rFonts w:asciiTheme="minorHAnsi" w:hAnsiTheme="minorHAnsi" w:cstheme="minorHAnsi"/>
                <w:sz w:val="16"/>
                <w:szCs w:val="16"/>
              </w:rPr>
            </w:pPr>
            <w:r>
              <w:rPr>
                <w:rFonts w:ascii="Calibri" w:hAnsi="Calibri" w:cs="Calibri"/>
                <w:color w:val="000000"/>
                <w:sz w:val="16"/>
                <w:szCs w:val="16"/>
              </w:rPr>
              <w:t>$2,900,000.00</w:t>
            </w:r>
          </w:p>
        </w:tc>
      </w:tr>
      <w:tr w:rsidR="00E23E0A" w:rsidRPr="00C42578" w14:paraId="75FE82A9" w14:textId="77777777" w:rsidTr="00E23E0A">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noWrap/>
          </w:tcPr>
          <w:p w14:paraId="318CFE9E" w14:textId="7E1957AA" w:rsidR="00E23E0A" w:rsidRPr="00C42578" w:rsidRDefault="00E23E0A" w:rsidP="00E23E0A">
            <w:pPr>
              <w:rPr>
                <w:rFonts w:asciiTheme="minorHAnsi" w:hAnsiTheme="minorHAnsi" w:cstheme="minorHAnsi"/>
                <w:sz w:val="16"/>
                <w:szCs w:val="16"/>
              </w:rPr>
            </w:pPr>
            <w:r>
              <w:rPr>
                <w:rFonts w:ascii="Calibri" w:hAnsi="Calibri" w:cs="Calibri"/>
                <w:color w:val="000000"/>
                <w:sz w:val="16"/>
                <w:szCs w:val="16"/>
              </w:rPr>
              <w:t>8</w:t>
            </w:r>
          </w:p>
        </w:tc>
        <w:tc>
          <w:tcPr>
            <w:tcW w:w="2254" w:type="dxa"/>
            <w:tcBorders>
              <w:top w:val="nil"/>
              <w:left w:val="nil"/>
              <w:bottom w:val="single" w:sz="4" w:space="0" w:color="auto"/>
              <w:right w:val="single" w:sz="4" w:space="0" w:color="auto"/>
            </w:tcBorders>
            <w:shd w:val="clear" w:color="auto" w:fill="D9D9D9" w:themeFill="background1" w:themeFillShade="D9"/>
          </w:tcPr>
          <w:p w14:paraId="0910BD95" w14:textId="2D45126A" w:rsidR="00E23E0A" w:rsidRPr="00C42578" w:rsidRDefault="00E23E0A" w:rsidP="00E23E0A">
            <w:pPr>
              <w:rPr>
                <w:rFonts w:asciiTheme="minorHAnsi" w:hAnsiTheme="minorHAnsi" w:cstheme="minorHAnsi"/>
                <w:color w:val="000000"/>
                <w:sz w:val="16"/>
                <w:szCs w:val="16"/>
              </w:rPr>
            </w:pPr>
            <w:r>
              <w:rPr>
                <w:rFonts w:ascii="Calibri" w:hAnsi="Calibri" w:cs="Calibri"/>
                <w:color w:val="000000"/>
                <w:sz w:val="16"/>
                <w:szCs w:val="16"/>
              </w:rPr>
              <w:t>Gasolina por código de barras Centro de Ciencias Agropecuarias, Oficina del Centro.</w:t>
            </w:r>
            <w:r>
              <w:rPr>
                <w:rFonts w:ascii="Calibri" w:hAnsi="Calibri" w:cs="Calibri"/>
                <w:color w:val="000000"/>
                <w:sz w:val="16"/>
                <w:szCs w:val="16"/>
              </w:rPr>
              <w:br/>
            </w:r>
            <w:r>
              <w:rPr>
                <w:rFonts w:ascii="Calibri" w:hAnsi="Calibri" w:cs="Calibri"/>
                <w:color w:val="000000"/>
                <w:sz w:val="16"/>
                <w:szCs w:val="16"/>
              </w:rPr>
              <w:br/>
              <w:t>Se deberá proporcionar el Servicio a las Unidades marcadas en el Anexo 1. A de la Partida 8.</w:t>
            </w:r>
            <w:r>
              <w:rPr>
                <w:rFonts w:ascii="Calibri" w:hAnsi="Calibri" w:cs="Calibri"/>
                <w:color w:val="000000"/>
                <w:sz w:val="16"/>
                <w:szCs w:val="16"/>
              </w:rPr>
              <w:br/>
            </w:r>
            <w:r>
              <w:rPr>
                <w:rFonts w:ascii="Calibri" w:hAnsi="Calibri" w:cs="Calibri"/>
                <w:color w:val="000000"/>
                <w:sz w:val="16"/>
                <w:szCs w:val="16"/>
              </w:rPr>
              <w:br/>
              <w:t xml:space="preserve">(3 vehículos integran la plantilla vehicular de esta partida) </w:t>
            </w:r>
            <w:r>
              <w:rPr>
                <w:rFonts w:ascii="Calibri" w:hAnsi="Calibri" w:cs="Calibri"/>
                <w:color w:val="000000"/>
                <w:sz w:val="16"/>
                <w:szCs w:val="16"/>
              </w:rPr>
              <w:br/>
            </w:r>
            <w:r>
              <w:rPr>
                <w:rFonts w:ascii="Calibri" w:hAnsi="Calibri" w:cs="Calibri"/>
                <w:color w:val="000000"/>
                <w:sz w:val="16"/>
                <w:szCs w:val="16"/>
              </w:rPr>
              <w:br/>
              <w:t>Combustibles:</w:t>
            </w:r>
            <w:r>
              <w:rPr>
                <w:rFonts w:ascii="Calibri" w:hAnsi="Calibri" w:cs="Calibri"/>
                <w:color w:val="000000"/>
                <w:sz w:val="16"/>
                <w:szCs w:val="16"/>
              </w:rPr>
              <w:br/>
            </w:r>
            <w:r>
              <w:rPr>
                <w:rFonts w:ascii="Calibri" w:hAnsi="Calibri" w:cs="Calibri"/>
                <w:color w:val="000000"/>
                <w:sz w:val="16"/>
                <w:szCs w:val="16"/>
              </w:rPr>
              <w:br/>
              <w:t xml:space="preserve">Magna o similar mínimo de 87 octanos. </w:t>
            </w:r>
            <w:r>
              <w:rPr>
                <w:rFonts w:ascii="Calibri" w:hAnsi="Calibri" w:cs="Calibri"/>
                <w:color w:val="000000"/>
                <w:sz w:val="16"/>
                <w:szCs w:val="16"/>
              </w:rPr>
              <w:br/>
              <w:t>Premium o similar mínimo de 92 octanos.</w:t>
            </w:r>
            <w:r>
              <w:rPr>
                <w:rFonts w:ascii="Calibri" w:hAnsi="Calibri" w:cs="Calibri"/>
                <w:color w:val="000000"/>
                <w:sz w:val="16"/>
                <w:szCs w:val="16"/>
              </w:rPr>
              <w:br/>
            </w:r>
            <w:r>
              <w:rPr>
                <w:rFonts w:ascii="Calibri" w:hAnsi="Calibri" w:cs="Calibri"/>
                <w:color w:val="000000"/>
                <w:sz w:val="16"/>
                <w:szCs w:val="16"/>
              </w:rPr>
              <w:br/>
              <w:t xml:space="preserve">Se realizará la contratación por el periodo señalado en esta convocatoria. </w:t>
            </w:r>
            <w:r>
              <w:rPr>
                <w:rFonts w:ascii="Calibri" w:hAnsi="Calibri" w:cs="Calibri"/>
                <w:color w:val="000000"/>
                <w:sz w:val="16"/>
                <w:szCs w:val="16"/>
              </w:rPr>
              <w:br/>
            </w:r>
            <w:r>
              <w:rPr>
                <w:rFonts w:ascii="Calibri" w:hAnsi="Calibri" w:cs="Calibri"/>
                <w:color w:val="000000"/>
                <w:sz w:val="16"/>
                <w:szCs w:val="16"/>
              </w:rPr>
              <w:br/>
              <w:t>El establecimiento principal donde se prestará el servicio para esta partida deberá estar a una distancia máxima de 10 kilómetros de la Posta Zootécnica (Camino, A La Posta, La posta, 20900 Jesús María, Ags.), y deberá contar al menos con 4 (cuatro) dispensarios en la gasolinera principal.</w:t>
            </w:r>
            <w:r>
              <w:rPr>
                <w:rFonts w:ascii="Calibri" w:hAnsi="Calibri" w:cs="Calibri"/>
                <w:color w:val="000000"/>
                <w:sz w:val="16"/>
                <w:szCs w:val="16"/>
              </w:rPr>
              <w:br/>
            </w:r>
            <w:r>
              <w:rPr>
                <w:rFonts w:ascii="Calibri" w:hAnsi="Calibri" w:cs="Calibri"/>
                <w:color w:val="000000"/>
                <w:sz w:val="16"/>
                <w:szCs w:val="16"/>
              </w:rPr>
              <w:br/>
              <w:t xml:space="preserve">Para todas las partidas en las que se solicita el combustible por código de barras además de lo requerido en cada una de ellas se deberá garantizar el suministro por este medio en al menos 2 (dos) establecimientos dentro de la zona metropolitana (Municipio de Aguascalientes y Municipio de Jesús María). </w:t>
            </w:r>
            <w:r>
              <w:rPr>
                <w:rFonts w:ascii="Calibri" w:hAnsi="Calibri" w:cs="Calibri"/>
                <w:color w:val="000000"/>
                <w:sz w:val="16"/>
                <w:szCs w:val="16"/>
              </w:rPr>
              <w:br/>
            </w:r>
            <w:r>
              <w:rPr>
                <w:rFonts w:ascii="Calibri" w:hAnsi="Calibri" w:cs="Calibri"/>
                <w:color w:val="000000"/>
                <w:sz w:val="16"/>
                <w:szCs w:val="16"/>
              </w:rPr>
              <w:br/>
              <w:t>La Universidad, proporcionará al proveedor que resulte adjudicado el No. económico, la marca, modelo, cantidad autorizada mensual, placas y responsable de la unidad a la que pertenecen los vehículos que integran el parque vehicular de la Universidad (partida 8), así el horario de carga será de 7:00 am a 9:00 pm, de lunes a sábado y la cantidad en litros o pesos autorizada mensualmente como dotación para cada uno de los vehículos propiedad de la Universidad.</w:t>
            </w:r>
            <w:r>
              <w:rPr>
                <w:rFonts w:ascii="Calibri" w:hAnsi="Calibri" w:cs="Calibri"/>
                <w:color w:val="000000"/>
                <w:sz w:val="16"/>
                <w:szCs w:val="16"/>
              </w:rPr>
              <w:br/>
              <w:t xml:space="preserve">  </w:t>
            </w:r>
            <w:r>
              <w:rPr>
                <w:rFonts w:ascii="Calibri" w:hAnsi="Calibri" w:cs="Calibri"/>
                <w:color w:val="000000"/>
                <w:sz w:val="16"/>
                <w:szCs w:val="16"/>
              </w:rPr>
              <w:br/>
              <w:t xml:space="preserve">El proveedor adjudicado, con la información señalada en el inciso anterior, realizará la emisión del código de barras sin costo para la Universidad, el cual será colocado en una parte visible del vehículo.  </w:t>
            </w:r>
            <w:r>
              <w:rPr>
                <w:rFonts w:ascii="Calibri" w:hAnsi="Calibri" w:cs="Calibri"/>
                <w:color w:val="000000"/>
                <w:sz w:val="16"/>
                <w:szCs w:val="16"/>
              </w:rPr>
              <w:br/>
            </w:r>
            <w:r>
              <w:rPr>
                <w:rFonts w:ascii="Calibri" w:hAnsi="Calibri" w:cs="Calibri"/>
                <w:color w:val="000000"/>
                <w:sz w:val="16"/>
                <w:szCs w:val="16"/>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Pr>
                <w:rFonts w:ascii="Calibri" w:hAnsi="Calibri" w:cs="Calibri"/>
                <w:color w:val="000000"/>
                <w:sz w:val="16"/>
                <w:szCs w:val="16"/>
              </w:rPr>
              <w:br/>
            </w:r>
            <w:r>
              <w:rPr>
                <w:rFonts w:ascii="Calibri" w:hAnsi="Calibri" w:cs="Calibri"/>
                <w:color w:val="000000"/>
                <w:sz w:val="16"/>
                <w:szCs w:val="16"/>
              </w:rPr>
              <w:br/>
              <w:t xml:space="preserve">Al llegar el vehículo a la bomba asignada para tal efecto, el proveedor pasará el lector sobre el código de barras adherido al vehículo. </w:t>
            </w:r>
            <w:r>
              <w:rPr>
                <w:rFonts w:ascii="Calibri" w:hAnsi="Calibri" w:cs="Calibri"/>
                <w:color w:val="000000"/>
                <w:sz w:val="16"/>
                <w:szCs w:val="16"/>
              </w:rPr>
              <w:br/>
            </w:r>
            <w:r>
              <w:rPr>
                <w:rFonts w:ascii="Calibri" w:hAnsi="Calibri" w:cs="Calibri"/>
                <w:color w:val="000000"/>
                <w:sz w:val="16"/>
                <w:szCs w:val="16"/>
              </w:rPr>
              <w:br/>
              <w:t xml:space="preserve">Si corresponde el código de barras a alguno de los vehículos autorizados, el proveedor deberá realizar la verificación ocular de las placas del vehículo.  </w:t>
            </w:r>
            <w:r>
              <w:rPr>
                <w:rFonts w:ascii="Calibri" w:hAnsi="Calibri" w:cs="Calibri"/>
                <w:color w:val="000000"/>
                <w:sz w:val="16"/>
                <w:szCs w:val="16"/>
              </w:rPr>
              <w:br/>
            </w:r>
            <w:r>
              <w:rPr>
                <w:rFonts w:ascii="Calibri" w:hAnsi="Calibri" w:cs="Calibri"/>
                <w:color w:val="000000"/>
                <w:sz w:val="16"/>
                <w:szCs w:val="16"/>
              </w:rPr>
              <w:br/>
              <w:t xml:space="preserve">Una vez confirmado que el código de barras corresponde a las placas del vehículo autorizado, el proveedor solicitará la lectura del odómetro, y el sistema autorizará la carga de gasolina de acuerdo a las dotaciones autorizadas. </w:t>
            </w:r>
            <w:r>
              <w:rPr>
                <w:rFonts w:ascii="Calibri" w:hAnsi="Calibri" w:cs="Calibri"/>
                <w:color w:val="000000"/>
                <w:sz w:val="16"/>
                <w:szCs w:val="16"/>
              </w:rPr>
              <w:br/>
            </w:r>
            <w:r>
              <w:rPr>
                <w:rFonts w:ascii="Calibri" w:hAnsi="Calibri" w:cs="Calibri"/>
                <w:color w:val="000000"/>
                <w:sz w:val="16"/>
                <w:szCs w:val="16"/>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r>
              <w:rPr>
                <w:rFonts w:ascii="Calibri" w:hAnsi="Calibri" w:cs="Calibri"/>
                <w:color w:val="000000"/>
                <w:sz w:val="16"/>
                <w:szCs w:val="16"/>
              </w:rPr>
              <w:br/>
            </w:r>
            <w:r>
              <w:rPr>
                <w:rFonts w:ascii="Calibri" w:hAnsi="Calibri" w:cs="Calibri"/>
                <w:color w:val="000000"/>
                <w:sz w:val="16"/>
                <w:szCs w:val="16"/>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Pr>
                <w:rFonts w:ascii="Calibri" w:hAnsi="Calibri" w:cs="Calibri"/>
                <w:color w:val="000000"/>
                <w:sz w:val="16"/>
                <w:szCs w:val="16"/>
              </w:rPr>
              <w:br/>
            </w:r>
            <w:r>
              <w:rPr>
                <w:rFonts w:ascii="Calibri" w:hAnsi="Calibri" w:cs="Calibri"/>
                <w:color w:val="000000"/>
                <w:sz w:val="16"/>
                <w:szCs w:val="16"/>
              </w:rPr>
              <w:br/>
              <w:t xml:space="preserve">En caso de que por alguna situación el proveedor no cuente con algún ticket firmado, la Universidad no pagará la carga realizada, aún y cuando el proveedor posteriormente solicite al usuario la firma del mismo. </w:t>
            </w:r>
            <w:r>
              <w:rPr>
                <w:rFonts w:ascii="Calibri" w:hAnsi="Calibri" w:cs="Calibri"/>
                <w:color w:val="000000"/>
                <w:sz w:val="16"/>
                <w:szCs w:val="16"/>
              </w:rPr>
              <w:br/>
            </w:r>
            <w:r>
              <w:rPr>
                <w:rFonts w:ascii="Calibri" w:hAnsi="Calibri" w:cs="Calibri"/>
                <w:color w:val="000000"/>
                <w:sz w:val="16"/>
                <w:szCs w:val="16"/>
              </w:rPr>
              <w:br/>
              <w:t>Los requisitos mínimos son:</w:t>
            </w:r>
            <w:r>
              <w:rPr>
                <w:rFonts w:ascii="Calibri" w:hAnsi="Calibri" w:cs="Calibri"/>
                <w:color w:val="000000"/>
                <w:sz w:val="16"/>
                <w:szCs w:val="16"/>
              </w:rPr>
              <w:br/>
            </w:r>
            <w:r>
              <w:rPr>
                <w:rFonts w:ascii="Calibri" w:hAnsi="Calibri" w:cs="Calibri"/>
                <w:color w:val="000000"/>
                <w:sz w:val="16"/>
                <w:szCs w:val="16"/>
              </w:rPr>
              <w:br/>
              <w:t xml:space="preserve">Contar con lector de código de barras. </w:t>
            </w:r>
            <w:r>
              <w:rPr>
                <w:rFonts w:ascii="Calibri" w:hAnsi="Calibri" w:cs="Calibri"/>
                <w:color w:val="000000"/>
                <w:sz w:val="16"/>
                <w:szCs w:val="16"/>
              </w:rPr>
              <w:br/>
            </w:r>
            <w:r>
              <w:rPr>
                <w:rFonts w:ascii="Calibri" w:hAnsi="Calibri" w:cs="Calibri"/>
                <w:color w:val="000000"/>
                <w:sz w:val="16"/>
                <w:szCs w:val="16"/>
              </w:rPr>
              <w:br/>
              <w:t xml:space="preserve">Sistema de control de combustibles en el que se establezcan las dotaciones mensuales de cada uno de los vehículos. </w:t>
            </w:r>
            <w:r>
              <w:rPr>
                <w:rFonts w:ascii="Calibri" w:hAnsi="Calibri" w:cs="Calibri"/>
                <w:color w:val="000000"/>
                <w:sz w:val="16"/>
                <w:szCs w:val="16"/>
              </w:rPr>
              <w:br/>
            </w:r>
            <w:r>
              <w:rPr>
                <w:rFonts w:ascii="Calibri" w:hAnsi="Calibri" w:cs="Calibri"/>
                <w:color w:val="000000"/>
                <w:sz w:val="16"/>
                <w:szCs w:val="16"/>
              </w:rPr>
              <w:br/>
              <w:t xml:space="preserve">El sistema de control de combustible deberá de emitir reportes mensuales, mínimo con la siguiente información: No. Económico, placa, fecha y hora de la carga, consumo en litros, consumo en pesos, odómetro, No. de referencia, No. Pedido. </w:t>
            </w:r>
            <w:r>
              <w:rPr>
                <w:rFonts w:ascii="Calibri" w:hAnsi="Calibri" w:cs="Calibri"/>
                <w:color w:val="000000"/>
                <w:sz w:val="16"/>
                <w:szCs w:val="16"/>
              </w:rPr>
              <w:br/>
            </w:r>
            <w:r>
              <w:rPr>
                <w:rFonts w:ascii="Calibri" w:hAnsi="Calibri" w:cs="Calibri"/>
                <w:color w:val="000000"/>
                <w:sz w:val="16"/>
                <w:szCs w:val="16"/>
              </w:rPr>
              <w:br/>
              <w:t>Deberán contar con sistemas de video grabación y estos deberán estar a disposición de la Universidad en caso de requerirse por algún incidente o causa de verificación.</w:t>
            </w:r>
            <w:r>
              <w:rPr>
                <w:rFonts w:ascii="Calibri" w:hAnsi="Calibri" w:cs="Calibri"/>
                <w:color w:val="000000"/>
                <w:sz w:val="16"/>
                <w:szCs w:val="16"/>
              </w:rPr>
              <w:br/>
              <w:t xml:space="preserve"> </w:t>
            </w:r>
            <w:r>
              <w:rPr>
                <w:rFonts w:ascii="Calibri" w:hAnsi="Calibri" w:cs="Calibri"/>
                <w:color w:val="000000"/>
                <w:sz w:val="16"/>
                <w:szCs w:val="16"/>
              </w:rPr>
              <w:br/>
              <w:t xml:space="preserve">Contar con un contrato de Franquicia vigente. </w:t>
            </w:r>
            <w:r>
              <w:rPr>
                <w:rFonts w:ascii="Calibri" w:hAnsi="Calibri" w:cs="Calibri"/>
                <w:color w:val="000000"/>
                <w:sz w:val="16"/>
                <w:szCs w:val="16"/>
              </w:rPr>
              <w:br/>
            </w:r>
            <w:r>
              <w:rPr>
                <w:rFonts w:ascii="Calibri" w:hAnsi="Calibri" w:cs="Calibri"/>
                <w:color w:val="000000"/>
                <w:sz w:val="16"/>
                <w:szCs w:val="16"/>
              </w:rPr>
              <w:br/>
              <w:t xml:space="preserve">Atención al público las 24 horas al día. </w:t>
            </w:r>
            <w:r>
              <w:rPr>
                <w:rFonts w:ascii="Calibri" w:hAnsi="Calibri" w:cs="Calibri"/>
                <w:color w:val="000000"/>
                <w:sz w:val="16"/>
                <w:szCs w:val="16"/>
              </w:rPr>
              <w:br/>
            </w:r>
            <w:r>
              <w:rPr>
                <w:rFonts w:ascii="Calibri" w:hAnsi="Calibri" w:cs="Calibri"/>
                <w:color w:val="000000"/>
                <w:sz w:val="16"/>
                <w:szCs w:val="16"/>
              </w:rPr>
              <w:br/>
              <w:t xml:space="preserve">El prestador del servicio instruirá a sus despachadores para que se abstengan de: </w:t>
            </w:r>
            <w:r>
              <w:rPr>
                <w:rFonts w:ascii="Calibri" w:hAnsi="Calibri" w:cs="Calibri"/>
                <w:color w:val="000000"/>
                <w:sz w:val="16"/>
                <w:szCs w:val="16"/>
              </w:rPr>
              <w:br/>
              <w:t xml:space="preserve">- Surtir gasolina en tanques o recipientes diferentes a los propios de los vehículos oficiales. </w:t>
            </w:r>
            <w:r>
              <w:rPr>
                <w:rFonts w:ascii="Calibri" w:hAnsi="Calibri" w:cs="Calibri"/>
                <w:color w:val="000000"/>
                <w:sz w:val="16"/>
                <w:szCs w:val="16"/>
              </w:rPr>
              <w:br/>
              <w:t xml:space="preserve">- Surtir gasolina o diésel a vehículos particulares. </w:t>
            </w:r>
            <w:r>
              <w:rPr>
                <w:rFonts w:ascii="Calibri" w:hAnsi="Calibri" w:cs="Calibri"/>
                <w:color w:val="000000"/>
                <w:sz w:val="16"/>
                <w:szCs w:val="16"/>
              </w:rPr>
              <w:br/>
              <w:t xml:space="preserve">- Incurrir en faltas de probidad u honradez que pongan en riesgo los intereses institucionales. </w:t>
            </w:r>
            <w:r>
              <w:rPr>
                <w:rFonts w:ascii="Calibri" w:hAnsi="Calibri" w:cs="Calibri"/>
                <w:color w:val="000000"/>
                <w:sz w:val="16"/>
                <w:szCs w:val="16"/>
              </w:rPr>
              <w:br/>
            </w:r>
            <w:r>
              <w:rPr>
                <w:rFonts w:ascii="Calibri" w:hAnsi="Calibri" w:cs="Calibri"/>
                <w:color w:val="000000"/>
                <w:sz w:val="16"/>
                <w:szCs w:val="16"/>
              </w:rPr>
              <w:br/>
              <w:t xml:space="preserve">El proveedor adjudicado deberá de presentar la posibilidad de que los reportes de los consumos puedan ser entregados impresos al responsable de la partida o su coordinador, así como los tiquetes que avalan el consumo total del mes presente, en un término de 6 (seis) días hábiles después del mes anterior, o bien ser consultado por los mismos en un portal de internet del proveedor adjudicado.  </w:t>
            </w:r>
            <w:r>
              <w:rPr>
                <w:rFonts w:ascii="Calibri" w:hAnsi="Calibri" w:cs="Calibri"/>
                <w:color w:val="000000"/>
                <w:sz w:val="16"/>
                <w:szCs w:val="16"/>
              </w:rPr>
              <w:br/>
            </w:r>
            <w:r>
              <w:rPr>
                <w:rFonts w:ascii="Calibri" w:hAnsi="Calibri" w:cs="Calibri"/>
                <w:color w:val="000000"/>
                <w:sz w:val="16"/>
                <w:szCs w:val="16"/>
              </w:rPr>
              <w:br/>
              <w:t xml:space="preserve">Al término del mes, la empresa enviará vía correo electrónico a la dirección:  martin.valtierra@edu.uaa.mx, el reporte por el consumo de combustible conforme al apartado del Centro de Ciencias Agropecuarias Anexo 1. A y Anexo “2” de esta partida para revisión. </w:t>
            </w:r>
          </w:p>
        </w:tc>
        <w:tc>
          <w:tcPr>
            <w:tcW w:w="1197" w:type="dxa"/>
            <w:tcBorders>
              <w:top w:val="nil"/>
              <w:left w:val="nil"/>
              <w:bottom w:val="single" w:sz="4" w:space="0" w:color="auto"/>
              <w:right w:val="single" w:sz="4" w:space="0" w:color="auto"/>
            </w:tcBorders>
            <w:shd w:val="clear" w:color="auto" w:fill="D9D9D9" w:themeFill="background1" w:themeFillShade="D9"/>
            <w:vAlign w:val="center"/>
          </w:tcPr>
          <w:p w14:paraId="6245A9DC" w14:textId="59F2F007" w:rsidR="00E23E0A" w:rsidRPr="00C42578" w:rsidRDefault="00E23E0A" w:rsidP="00E23E0A">
            <w:pPr>
              <w:jc w:val="center"/>
              <w:rPr>
                <w:rFonts w:asciiTheme="minorHAnsi" w:hAnsiTheme="minorHAnsi" w:cstheme="minorHAnsi"/>
                <w:color w:val="000000"/>
                <w:sz w:val="16"/>
                <w:szCs w:val="16"/>
              </w:rPr>
            </w:pPr>
            <w:r>
              <w:rPr>
                <w:rFonts w:ascii="Calibri" w:hAnsi="Calibri" w:cs="Calibri"/>
                <w:color w:val="000000"/>
                <w:sz w:val="16"/>
                <w:szCs w:val="16"/>
              </w:rPr>
              <w:t>$14,700.00</w:t>
            </w:r>
          </w:p>
        </w:tc>
        <w:tc>
          <w:tcPr>
            <w:tcW w:w="1154" w:type="dxa"/>
            <w:tcBorders>
              <w:top w:val="nil"/>
              <w:left w:val="nil"/>
              <w:bottom w:val="single" w:sz="4" w:space="0" w:color="auto"/>
              <w:right w:val="single" w:sz="4" w:space="0" w:color="auto"/>
            </w:tcBorders>
            <w:shd w:val="clear" w:color="auto" w:fill="D9D9D9" w:themeFill="background1" w:themeFillShade="D9"/>
            <w:vAlign w:val="center"/>
          </w:tcPr>
          <w:p w14:paraId="2592479F" w14:textId="57EF1B7A" w:rsidR="00E23E0A" w:rsidRPr="00C42578" w:rsidRDefault="00E23E0A" w:rsidP="00E23E0A">
            <w:pPr>
              <w:jc w:val="center"/>
              <w:rPr>
                <w:rFonts w:asciiTheme="minorHAnsi" w:hAnsiTheme="minorHAnsi" w:cstheme="minorHAnsi"/>
                <w:color w:val="000000"/>
                <w:sz w:val="16"/>
                <w:szCs w:val="16"/>
              </w:rPr>
            </w:pPr>
            <w:r>
              <w:rPr>
                <w:rFonts w:ascii="Calibri" w:hAnsi="Calibri" w:cs="Calibri"/>
                <w:color w:val="000000"/>
                <w:sz w:val="16"/>
                <w:szCs w:val="16"/>
              </w:rPr>
              <w:t>$21,000.00</w:t>
            </w:r>
          </w:p>
        </w:tc>
        <w:tc>
          <w:tcPr>
            <w:tcW w:w="3406" w:type="dxa"/>
            <w:gridSpan w:val="3"/>
            <w:tcBorders>
              <w:top w:val="nil"/>
              <w:left w:val="nil"/>
              <w:bottom w:val="single" w:sz="4" w:space="0" w:color="auto"/>
              <w:right w:val="single" w:sz="4" w:space="0" w:color="auto"/>
            </w:tcBorders>
            <w:shd w:val="clear" w:color="auto" w:fill="D9D9D9" w:themeFill="background1" w:themeFillShade="D9"/>
            <w:vAlign w:val="center"/>
          </w:tcPr>
          <w:p w14:paraId="799C232E" w14:textId="1651C8BC" w:rsidR="00E23E0A" w:rsidRPr="00C42578" w:rsidRDefault="00E23E0A" w:rsidP="00E23E0A">
            <w:pPr>
              <w:jc w:val="center"/>
              <w:rPr>
                <w:rFonts w:asciiTheme="minorHAnsi" w:hAnsiTheme="minorHAnsi" w:cstheme="minorHAnsi"/>
                <w:color w:val="000000"/>
                <w:sz w:val="16"/>
                <w:szCs w:val="16"/>
              </w:rPr>
            </w:pPr>
            <w:r>
              <w:rPr>
                <w:rFonts w:asciiTheme="minorHAnsi" w:hAnsiTheme="minorHAnsi" w:cstheme="minorHAnsi"/>
                <w:color w:val="000000"/>
                <w:sz w:val="16"/>
                <w:szCs w:val="16"/>
              </w:rPr>
              <w:t>Desierta</w:t>
            </w:r>
          </w:p>
        </w:tc>
      </w:tr>
      <w:tr w:rsidR="00E23E0A" w:rsidRPr="00C42578" w14:paraId="036E5306" w14:textId="77777777" w:rsidTr="00E23E0A">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noWrap/>
          </w:tcPr>
          <w:p w14:paraId="3FE77D6A" w14:textId="2DBE6F9D" w:rsidR="00E23E0A" w:rsidRPr="00C42578" w:rsidRDefault="00E23E0A" w:rsidP="00E23E0A">
            <w:pPr>
              <w:rPr>
                <w:rFonts w:asciiTheme="minorHAnsi" w:hAnsiTheme="minorHAnsi" w:cstheme="minorHAnsi"/>
                <w:sz w:val="16"/>
                <w:szCs w:val="16"/>
              </w:rPr>
            </w:pPr>
            <w:r>
              <w:rPr>
                <w:rFonts w:ascii="Calibri" w:hAnsi="Calibri" w:cs="Calibri"/>
                <w:color w:val="000000"/>
                <w:sz w:val="16"/>
                <w:szCs w:val="16"/>
              </w:rPr>
              <w:t>9</w:t>
            </w:r>
          </w:p>
        </w:tc>
        <w:tc>
          <w:tcPr>
            <w:tcW w:w="2254" w:type="dxa"/>
            <w:tcBorders>
              <w:top w:val="nil"/>
              <w:left w:val="nil"/>
              <w:bottom w:val="single" w:sz="4" w:space="0" w:color="auto"/>
              <w:right w:val="single" w:sz="4" w:space="0" w:color="auto"/>
            </w:tcBorders>
            <w:shd w:val="clear" w:color="auto" w:fill="D9D9D9" w:themeFill="background1" w:themeFillShade="D9"/>
          </w:tcPr>
          <w:p w14:paraId="2EC31444" w14:textId="7DCC9766" w:rsidR="00E23E0A" w:rsidRPr="00C42578" w:rsidRDefault="00E23E0A" w:rsidP="00E23E0A">
            <w:pPr>
              <w:rPr>
                <w:rFonts w:asciiTheme="minorHAnsi" w:hAnsiTheme="minorHAnsi" w:cstheme="minorHAnsi"/>
                <w:color w:val="000000"/>
                <w:sz w:val="16"/>
                <w:szCs w:val="16"/>
              </w:rPr>
            </w:pPr>
            <w:r>
              <w:rPr>
                <w:rFonts w:ascii="Calibri" w:hAnsi="Calibri" w:cs="Calibri"/>
                <w:color w:val="000000"/>
                <w:sz w:val="16"/>
                <w:szCs w:val="16"/>
              </w:rPr>
              <w:t>Vales de Gasolina para el Centro de Ciencias Agropecuarias, Oficina del Centro</w:t>
            </w:r>
            <w:r>
              <w:rPr>
                <w:rFonts w:ascii="Calibri" w:hAnsi="Calibri" w:cs="Calibri"/>
                <w:color w:val="000000"/>
                <w:sz w:val="16"/>
                <w:szCs w:val="16"/>
              </w:rPr>
              <w:br/>
              <w:t xml:space="preserve">Se realizará la adquisición de vales por el periodo señalado en esta convocatoria. </w:t>
            </w:r>
            <w:r>
              <w:rPr>
                <w:rFonts w:ascii="Calibri" w:hAnsi="Calibri" w:cs="Calibri"/>
                <w:color w:val="000000"/>
                <w:sz w:val="16"/>
                <w:szCs w:val="16"/>
              </w:rPr>
              <w:br/>
            </w:r>
            <w:r>
              <w:rPr>
                <w:rFonts w:ascii="Calibri" w:hAnsi="Calibri" w:cs="Calibri"/>
                <w:color w:val="000000"/>
                <w:sz w:val="16"/>
                <w:szCs w:val="16"/>
              </w:rPr>
              <w:br/>
              <w:t>Características de los vales de combustible.</w:t>
            </w:r>
            <w:r>
              <w:rPr>
                <w:rFonts w:ascii="Calibri" w:hAnsi="Calibri" w:cs="Calibri"/>
                <w:color w:val="000000"/>
                <w:sz w:val="16"/>
                <w:szCs w:val="16"/>
              </w:rPr>
              <w:br/>
            </w:r>
            <w:r>
              <w:rPr>
                <w:rFonts w:ascii="Calibri" w:hAnsi="Calibri" w:cs="Calibri"/>
                <w:color w:val="000000"/>
                <w:sz w:val="16"/>
                <w:szCs w:val="16"/>
              </w:rPr>
              <w:br/>
              <w:t>Deberán ser elaborados en papel de seguridad, impresos con tintas indelebles, número de folio y serie únicos, nombre y logotipo del vale que identifica el servicio, código de barras, fecha, validez,  valor nominal impreso en número y letra en denominación preferentemente de $200.00 (doscientos) y $500.00 (quinientos)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para lo cual deberá entregar relación de domicilios).</w:t>
            </w:r>
            <w:r>
              <w:rPr>
                <w:rFonts w:ascii="Calibri" w:hAnsi="Calibri" w:cs="Calibri"/>
                <w:color w:val="000000"/>
                <w:sz w:val="16"/>
                <w:szCs w:val="16"/>
              </w:rPr>
              <w:br/>
            </w:r>
            <w:r>
              <w:rPr>
                <w:rFonts w:ascii="Calibri" w:hAnsi="Calibri" w:cs="Calibri"/>
                <w:color w:val="000000"/>
                <w:sz w:val="16"/>
                <w:szCs w:val="16"/>
              </w:rPr>
              <w:br/>
              <w:t>El establecimiento principal donde se prestará el servicio para esta partida deberá estar a una distancia máxima de 10 kilómetros de la Posta Zootécnica (Camino, A La Posta, La posta, 20900 Jesús María, Ags.), y deberá contar al menos con 4 (cuatro) dispensarios en la gasolinera principal.</w:t>
            </w:r>
            <w:r>
              <w:rPr>
                <w:rFonts w:ascii="Calibri" w:hAnsi="Calibri" w:cs="Calibri"/>
                <w:color w:val="000000"/>
                <w:sz w:val="16"/>
                <w:szCs w:val="16"/>
              </w:rPr>
              <w:br/>
            </w:r>
            <w:r>
              <w:rPr>
                <w:rFonts w:ascii="Calibri" w:hAnsi="Calibri" w:cs="Calibri"/>
                <w:color w:val="000000"/>
                <w:sz w:val="16"/>
                <w:szCs w:val="16"/>
              </w:rPr>
              <w:br/>
              <w:t>El vale de esta partida podrá ser canjeado por gasolina, diésel, lubricantes y aditivos.</w:t>
            </w:r>
            <w:r>
              <w:rPr>
                <w:rFonts w:ascii="Calibri" w:hAnsi="Calibri" w:cs="Calibri"/>
                <w:color w:val="000000"/>
                <w:sz w:val="16"/>
                <w:szCs w:val="16"/>
              </w:rPr>
              <w:br/>
            </w:r>
            <w:r>
              <w:rPr>
                <w:rFonts w:ascii="Calibri" w:hAnsi="Calibri" w:cs="Calibri"/>
                <w:color w:val="000000"/>
                <w:sz w:val="16"/>
                <w:szCs w:val="16"/>
              </w:rPr>
              <w:br/>
              <w:t>Combustibles:</w:t>
            </w:r>
            <w:r>
              <w:rPr>
                <w:rFonts w:ascii="Calibri" w:hAnsi="Calibri" w:cs="Calibri"/>
                <w:color w:val="000000"/>
                <w:sz w:val="16"/>
                <w:szCs w:val="16"/>
              </w:rPr>
              <w:br/>
            </w:r>
            <w:r>
              <w:rPr>
                <w:rFonts w:ascii="Calibri" w:hAnsi="Calibri" w:cs="Calibri"/>
                <w:color w:val="000000"/>
                <w:sz w:val="16"/>
                <w:szCs w:val="16"/>
              </w:rPr>
              <w:br/>
              <w:t xml:space="preserve">Magna o similar mínimo de 87 octanos. </w:t>
            </w:r>
            <w:r>
              <w:rPr>
                <w:rFonts w:ascii="Calibri" w:hAnsi="Calibri" w:cs="Calibri"/>
                <w:color w:val="000000"/>
                <w:sz w:val="16"/>
                <w:szCs w:val="16"/>
              </w:rPr>
              <w:br/>
              <w:t>Premium o similar mínimo de 92 octanos.</w:t>
            </w:r>
            <w:r>
              <w:rPr>
                <w:rFonts w:ascii="Calibri" w:hAnsi="Calibri" w:cs="Calibri"/>
                <w:color w:val="000000"/>
                <w:sz w:val="16"/>
                <w:szCs w:val="16"/>
              </w:rPr>
              <w:br/>
            </w:r>
            <w:r>
              <w:rPr>
                <w:rFonts w:ascii="Calibri" w:hAnsi="Calibri" w:cs="Calibri"/>
                <w:color w:val="000000"/>
                <w:sz w:val="16"/>
                <w:szCs w:val="16"/>
              </w:rPr>
              <w:br/>
              <w:t>Al inicio y durante la vigencia del contrato, el licitante adjudicado deberá asignar un ejecutivo de cuenta, con un horario de atención de lunes a sábado de 8:00 a 21:00 horas, para realizar todo tipo de trámites administrativos.</w:t>
            </w:r>
          </w:p>
        </w:tc>
        <w:tc>
          <w:tcPr>
            <w:tcW w:w="2351" w:type="dxa"/>
            <w:gridSpan w:val="2"/>
            <w:tcBorders>
              <w:top w:val="nil"/>
              <w:left w:val="nil"/>
              <w:bottom w:val="single" w:sz="4" w:space="0" w:color="auto"/>
              <w:right w:val="single" w:sz="4" w:space="0" w:color="auto"/>
            </w:tcBorders>
            <w:shd w:val="clear" w:color="auto" w:fill="D9D9D9" w:themeFill="background1" w:themeFillShade="D9"/>
            <w:vAlign w:val="center"/>
          </w:tcPr>
          <w:p w14:paraId="035045B0" w14:textId="5DEDE9A6" w:rsidR="00E23E0A" w:rsidRPr="00C42578" w:rsidRDefault="00E23E0A" w:rsidP="00E23E0A">
            <w:pPr>
              <w:jc w:val="center"/>
              <w:rPr>
                <w:rFonts w:asciiTheme="minorHAnsi" w:hAnsiTheme="minorHAnsi" w:cstheme="minorHAnsi"/>
                <w:color w:val="000000"/>
                <w:sz w:val="16"/>
                <w:szCs w:val="16"/>
              </w:rPr>
            </w:pPr>
            <w:r>
              <w:rPr>
                <w:rFonts w:ascii="Calibri" w:hAnsi="Calibri" w:cs="Calibri"/>
                <w:color w:val="000000"/>
                <w:sz w:val="16"/>
                <w:szCs w:val="16"/>
              </w:rPr>
              <w:t>$10,500.00</w:t>
            </w:r>
          </w:p>
        </w:tc>
        <w:tc>
          <w:tcPr>
            <w:tcW w:w="3406" w:type="dxa"/>
            <w:gridSpan w:val="3"/>
            <w:tcBorders>
              <w:top w:val="nil"/>
              <w:left w:val="nil"/>
              <w:bottom w:val="single" w:sz="4" w:space="0" w:color="auto"/>
              <w:right w:val="single" w:sz="4" w:space="0" w:color="auto"/>
            </w:tcBorders>
            <w:shd w:val="clear" w:color="auto" w:fill="D9D9D9" w:themeFill="background1" w:themeFillShade="D9"/>
            <w:vAlign w:val="center"/>
          </w:tcPr>
          <w:p w14:paraId="77DD64BB" w14:textId="71E609BD" w:rsidR="00E23E0A" w:rsidRPr="00C42578" w:rsidRDefault="00E23E0A" w:rsidP="00E23E0A">
            <w:pPr>
              <w:jc w:val="center"/>
              <w:rPr>
                <w:rFonts w:asciiTheme="minorHAnsi" w:hAnsiTheme="minorHAnsi" w:cstheme="minorHAnsi"/>
                <w:sz w:val="16"/>
                <w:szCs w:val="16"/>
              </w:rPr>
            </w:pPr>
            <w:r w:rsidRPr="00C827CD">
              <w:rPr>
                <w:rFonts w:asciiTheme="minorHAnsi" w:hAnsiTheme="minorHAnsi" w:cstheme="minorHAnsi"/>
                <w:color w:val="000000"/>
                <w:sz w:val="16"/>
                <w:szCs w:val="16"/>
              </w:rPr>
              <w:t>Desierta</w:t>
            </w:r>
          </w:p>
        </w:tc>
      </w:tr>
      <w:tr w:rsidR="00E23E0A" w:rsidRPr="00C42578" w14:paraId="0C41B7AD" w14:textId="77777777" w:rsidTr="00E23E0A">
        <w:trPr>
          <w:trHeight w:hRule="exact" w:val="601"/>
        </w:trPr>
        <w:tc>
          <w:tcPr>
            <w:tcW w:w="697" w:type="dxa"/>
            <w:tcBorders>
              <w:top w:val="nil"/>
              <w:left w:val="single" w:sz="4" w:space="0" w:color="auto"/>
              <w:bottom w:val="single" w:sz="4" w:space="0" w:color="auto"/>
              <w:right w:val="single" w:sz="4" w:space="0" w:color="auto"/>
            </w:tcBorders>
            <w:shd w:val="clear" w:color="auto" w:fill="D9D9D9" w:themeFill="background1" w:themeFillShade="D9"/>
            <w:noWrap/>
          </w:tcPr>
          <w:p w14:paraId="3A73AEAC" w14:textId="1FF4F973" w:rsidR="00E23E0A" w:rsidRPr="00C42578" w:rsidRDefault="00E23E0A" w:rsidP="00E23E0A">
            <w:pPr>
              <w:rPr>
                <w:rFonts w:asciiTheme="minorHAnsi" w:hAnsiTheme="minorHAnsi" w:cstheme="minorHAnsi"/>
                <w:sz w:val="16"/>
                <w:szCs w:val="16"/>
              </w:rPr>
            </w:pPr>
            <w:r>
              <w:rPr>
                <w:rFonts w:ascii="Calibri" w:hAnsi="Calibri" w:cs="Calibri"/>
                <w:color w:val="000000"/>
                <w:sz w:val="16"/>
                <w:szCs w:val="16"/>
              </w:rPr>
              <w:t>10</w:t>
            </w:r>
          </w:p>
        </w:tc>
        <w:tc>
          <w:tcPr>
            <w:tcW w:w="2254" w:type="dxa"/>
            <w:tcBorders>
              <w:top w:val="nil"/>
              <w:left w:val="nil"/>
              <w:bottom w:val="single" w:sz="4" w:space="0" w:color="auto"/>
              <w:right w:val="single" w:sz="4" w:space="0" w:color="auto"/>
            </w:tcBorders>
            <w:shd w:val="clear" w:color="auto" w:fill="D9D9D9" w:themeFill="background1" w:themeFillShade="D9"/>
          </w:tcPr>
          <w:p w14:paraId="0300DDBF" w14:textId="141271AB" w:rsidR="00E23E0A" w:rsidRPr="00C42578" w:rsidRDefault="00E23E0A" w:rsidP="00E23E0A">
            <w:pPr>
              <w:rPr>
                <w:rFonts w:asciiTheme="minorHAnsi" w:hAnsiTheme="minorHAnsi" w:cstheme="minorHAnsi"/>
                <w:color w:val="000000"/>
                <w:sz w:val="16"/>
                <w:szCs w:val="16"/>
              </w:rPr>
            </w:pPr>
            <w:r>
              <w:rPr>
                <w:rFonts w:ascii="Calibri" w:hAnsi="Calibri" w:cs="Calibri"/>
                <w:color w:val="000000"/>
                <w:sz w:val="16"/>
                <w:szCs w:val="16"/>
              </w:rPr>
              <w:t>Vales de Gasolina para el Centro de Ciencias Agropecuarias (Hospital veterinario de pequeñas especies)</w:t>
            </w:r>
            <w:r>
              <w:rPr>
                <w:rFonts w:ascii="Calibri" w:hAnsi="Calibri" w:cs="Calibri"/>
                <w:color w:val="000000"/>
                <w:sz w:val="16"/>
                <w:szCs w:val="16"/>
              </w:rPr>
              <w:br/>
            </w:r>
            <w:r>
              <w:rPr>
                <w:rFonts w:ascii="Calibri" w:hAnsi="Calibri" w:cs="Calibri"/>
                <w:color w:val="000000"/>
                <w:sz w:val="16"/>
                <w:szCs w:val="16"/>
              </w:rPr>
              <w:br/>
              <w:t xml:space="preserve">Se realizará la adquisición de vales por el periodo señalado en esta convocatoria. </w:t>
            </w:r>
            <w:r>
              <w:rPr>
                <w:rFonts w:ascii="Calibri" w:hAnsi="Calibri" w:cs="Calibri"/>
                <w:color w:val="000000"/>
                <w:sz w:val="16"/>
                <w:szCs w:val="16"/>
              </w:rPr>
              <w:br/>
            </w:r>
            <w:r>
              <w:rPr>
                <w:rFonts w:ascii="Calibri" w:hAnsi="Calibri" w:cs="Calibri"/>
                <w:color w:val="000000"/>
                <w:sz w:val="16"/>
                <w:szCs w:val="16"/>
              </w:rPr>
              <w:br/>
              <w:t>Características de los vales de combustible.</w:t>
            </w:r>
            <w:r>
              <w:rPr>
                <w:rFonts w:ascii="Calibri" w:hAnsi="Calibri" w:cs="Calibri"/>
                <w:color w:val="000000"/>
                <w:sz w:val="16"/>
                <w:szCs w:val="16"/>
              </w:rPr>
              <w:br/>
            </w:r>
            <w:r>
              <w:rPr>
                <w:rFonts w:ascii="Calibri" w:hAnsi="Calibri" w:cs="Calibri"/>
                <w:color w:val="000000"/>
                <w:sz w:val="16"/>
                <w:szCs w:val="16"/>
              </w:rPr>
              <w:br/>
              <w:t>Deberán ser elaborados en papel de seguridad, impresos con tintas indelebles, número de folio y serie únicos, nombre y logotipo del vale que identifica el servicio, código de barras, fecha, validez,  valor nominal impreso en número y letra en denominación preferentemente de $200.00 (doscientos)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para lo cual deberá entregar relación de domicilios).</w:t>
            </w:r>
            <w:r>
              <w:rPr>
                <w:rFonts w:ascii="Calibri" w:hAnsi="Calibri" w:cs="Calibri"/>
                <w:color w:val="000000"/>
                <w:sz w:val="16"/>
                <w:szCs w:val="16"/>
              </w:rPr>
              <w:br/>
            </w:r>
            <w:r>
              <w:rPr>
                <w:rFonts w:ascii="Calibri" w:hAnsi="Calibri" w:cs="Calibri"/>
                <w:color w:val="000000"/>
                <w:sz w:val="16"/>
                <w:szCs w:val="16"/>
              </w:rPr>
              <w:br/>
              <w:t>El establecimiento principal donde se prestará el servicio para esta partida deberá estar a una distancia máxima de 10 kilómetros de la Posta Zootécnica (Camino, A La Posta, La posta, 20900 Jesús María, Ags.), y deberá contar al menos con 4 (cuatro) dispensarios en la gasolinera principal.</w:t>
            </w:r>
            <w:r>
              <w:rPr>
                <w:rFonts w:ascii="Calibri" w:hAnsi="Calibri" w:cs="Calibri"/>
                <w:color w:val="000000"/>
                <w:sz w:val="16"/>
                <w:szCs w:val="16"/>
              </w:rPr>
              <w:br/>
            </w:r>
            <w:r>
              <w:rPr>
                <w:rFonts w:ascii="Calibri" w:hAnsi="Calibri" w:cs="Calibri"/>
                <w:color w:val="000000"/>
                <w:sz w:val="16"/>
                <w:szCs w:val="16"/>
              </w:rPr>
              <w:br/>
              <w:t>El vale de esta partida podrá ser canjeado por gasolina, diésel, lubricantes y aditivos.</w:t>
            </w:r>
            <w:r>
              <w:rPr>
                <w:rFonts w:ascii="Calibri" w:hAnsi="Calibri" w:cs="Calibri"/>
                <w:color w:val="000000"/>
                <w:sz w:val="16"/>
                <w:szCs w:val="16"/>
              </w:rPr>
              <w:br/>
            </w:r>
            <w:r>
              <w:rPr>
                <w:rFonts w:ascii="Calibri" w:hAnsi="Calibri" w:cs="Calibri"/>
                <w:color w:val="000000"/>
                <w:sz w:val="16"/>
                <w:szCs w:val="16"/>
              </w:rPr>
              <w:br/>
              <w:t>Combustibles:</w:t>
            </w:r>
            <w:r>
              <w:rPr>
                <w:rFonts w:ascii="Calibri" w:hAnsi="Calibri" w:cs="Calibri"/>
                <w:color w:val="000000"/>
                <w:sz w:val="16"/>
                <w:szCs w:val="16"/>
              </w:rPr>
              <w:br/>
            </w:r>
            <w:r>
              <w:rPr>
                <w:rFonts w:ascii="Calibri" w:hAnsi="Calibri" w:cs="Calibri"/>
                <w:color w:val="000000"/>
                <w:sz w:val="16"/>
                <w:szCs w:val="16"/>
              </w:rPr>
              <w:br/>
              <w:t xml:space="preserve">Magna o similar mínimo de 87 octanos. </w:t>
            </w:r>
            <w:r>
              <w:rPr>
                <w:rFonts w:ascii="Calibri" w:hAnsi="Calibri" w:cs="Calibri"/>
                <w:color w:val="000000"/>
                <w:sz w:val="16"/>
                <w:szCs w:val="16"/>
              </w:rPr>
              <w:br/>
              <w:t>Premium o similar mínimo de 92 octanos.</w:t>
            </w:r>
            <w:r>
              <w:rPr>
                <w:rFonts w:ascii="Calibri" w:hAnsi="Calibri" w:cs="Calibri"/>
                <w:color w:val="000000"/>
                <w:sz w:val="16"/>
                <w:szCs w:val="16"/>
              </w:rPr>
              <w:br/>
            </w:r>
            <w:r>
              <w:rPr>
                <w:rFonts w:ascii="Calibri" w:hAnsi="Calibri" w:cs="Calibri"/>
                <w:color w:val="000000"/>
                <w:sz w:val="16"/>
                <w:szCs w:val="16"/>
              </w:rPr>
              <w:br/>
              <w:t>Al inicio y durante la vigencia del contrato, el licitante adjudicado deberá asignar un ejecutivo de cuenta, con un horario de atención de lunes a sábado de 8:00 a 21:00 horas, para realizar todo tipo de trámites administrativos.</w:t>
            </w:r>
          </w:p>
        </w:tc>
        <w:tc>
          <w:tcPr>
            <w:tcW w:w="2351" w:type="dxa"/>
            <w:gridSpan w:val="2"/>
            <w:tcBorders>
              <w:top w:val="nil"/>
              <w:left w:val="nil"/>
              <w:bottom w:val="single" w:sz="4" w:space="0" w:color="auto"/>
              <w:right w:val="single" w:sz="4" w:space="0" w:color="auto"/>
            </w:tcBorders>
            <w:shd w:val="clear" w:color="auto" w:fill="D9D9D9" w:themeFill="background1" w:themeFillShade="D9"/>
            <w:vAlign w:val="center"/>
          </w:tcPr>
          <w:p w14:paraId="7BE00E37" w14:textId="0B296DE8" w:rsidR="00E23E0A" w:rsidRPr="00C42578" w:rsidRDefault="00E23E0A" w:rsidP="00E23E0A">
            <w:pPr>
              <w:jc w:val="center"/>
              <w:rPr>
                <w:rFonts w:asciiTheme="minorHAnsi" w:hAnsiTheme="minorHAnsi" w:cstheme="minorHAnsi"/>
                <w:color w:val="000000"/>
                <w:sz w:val="16"/>
                <w:szCs w:val="16"/>
              </w:rPr>
            </w:pPr>
            <w:r>
              <w:rPr>
                <w:rFonts w:ascii="Calibri" w:hAnsi="Calibri" w:cs="Calibri"/>
                <w:color w:val="000000"/>
                <w:sz w:val="16"/>
                <w:szCs w:val="16"/>
              </w:rPr>
              <w:t>$1,500.00</w:t>
            </w:r>
          </w:p>
        </w:tc>
        <w:tc>
          <w:tcPr>
            <w:tcW w:w="3406" w:type="dxa"/>
            <w:gridSpan w:val="3"/>
            <w:tcBorders>
              <w:top w:val="nil"/>
              <w:left w:val="nil"/>
              <w:bottom w:val="single" w:sz="4" w:space="0" w:color="auto"/>
              <w:right w:val="single" w:sz="4" w:space="0" w:color="auto"/>
            </w:tcBorders>
            <w:shd w:val="clear" w:color="auto" w:fill="D9D9D9" w:themeFill="background1" w:themeFillShade="D9"/>
            <w:vAlign w:val="center"/>
          </w:tcPr>
          <w:p w14:paraId="3FF3EFC2" w14:textId="21107D1E" w:rsidR="00E23E0A" w:rsidRPr="00C42578" w:rsidRDefault="00E23E0A" w:rsidP="00E23E0A">
            <w:pPr>
              <w:jc w:val="center"/>
              <w:rPr>
                <w:rFonts w:asciiTheme="minorHAnsi" w:hAnsiTheme="minorHAnsi" w:cstheme="minorHAnsi"/>
                <w:color w:val="000000"/>
                <w:sz w:val="16"/>
                <w:szCs w:val="16"/>
              </w:rPr>
            </w:pPr>
            <w:r w:rsidRPr="00C827CD">
              <w:rPr>
                <w:rFonts w:asciiTheme="minorHAnsi" w:hAnsiTheme="minorHAnsi" w:cstheme="minorHAnsi"/>
                <w:color w:val="000000"/>
                <w:sz w:val="16"/>
                <w:szCs w:val="16"/>
              </w:rPr>
              <w:t>Desierta</w:t>
            </w:r>
          </w:p>
        </w:tc>
      </w:tr>
      <w:tr w:rsidR="00E23E0A" w:rsidRPr="00C42578" w14:paraId="39F5DEFD" w14:textId="77777777" w:rsidTr="00E23E0A">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noWrap/>
          </w:tcPr>
          <w:p w14:paraId="5030254A" w14:textId="59044B56" w:rsidR="00E23E0A" w:rsidRPr="00C42578" w:rsidRDefault="00E23E0A" w:rsidP="00E23E0A">
            <w:pPr>
              <w:rPr>
                <w:rFonts w:asciiTheme="minorHAnsi" w:hAnsiTheme="minorHAnsi" w:cstheme="minorHAnsi"/>
                <w:sz w:val="16"/>
                <w:szCs w:val="16"/>
              </w:rPr>
            </w:pPr>
            <w:r>
              <w:rPr>
                <w:rFonts w:ascii="Calibri" w:hAnsi="Calibri" w:cs="Calibri"/>
                <w:color w:val="000000"/>
                <w:sz w:val="16"/>
                <w:szCs w:val="16"/>
              </w:rPr>
              <w:t>11</w:t>
            </w:r>
          </w:p>
        </w:tc>
        <w:tc>
          <w:tcPr>
            <w:tcW w:w="2254" w:type="dxa"/>
            <w:tcBorders>
              <w:top w:val="nil"/>
              <w:left w:val="nil"/>
              <w:bottom w:val="single" w:sz="4" w:space="0" w:color="auto"/>
              <w:right w:val="single" w:sz="4" w:space="0" w:color="auto"/>
            </w:tcBorders>
            <w:shd w:val="clear" w:color="auto" w:fill="D9D9D9" w:themeFill="background1" w:themeFillShade="D9"/>
          </w:tcPr>
          <w:p w14:paraId="62135F9F" w14:textId="14CB0D2B" w:rsidR="00E23E0A" w:rsidRPr="00C42578" w:rsidRDefault="00E23E0A" w:rsidP="00E23E0A">
            <w:pPr>
              <w:rPr>
                <w:rFonts w:asciiTheme="minorHAnsi" w:hAnsiTheme="minorHAnsi" w:cstheme="minorHAnsi"/>
                <w:color w:val="000000"/>
                <w:sz w:val="16"/>
                <w:szCs w:val="16"/>
              </w:rPr>
            </w:pPr>
            <w:r>
              <w:rPr>
                <w:rFonts w:ascii="Calibri" w:hAnsi="Calibri" w:cs="Calibri"/>
                <w:color w:val="000000"/>
                <w:sz w:val="16"/>
                <w:szCs w:val="16"/>
              </w:rPr>
              <w:t xml:space="preserve">Vales de Gasolina Posta Zootécnica </w:t>
            </w:r>
            <w:r>
              <w:rPr>
                <w:rFonts w:ascii="Calibri" w:hAnsi="Calibri" w:cs="Calibri"/>
                <w:color w:val="000000"/>
                <w:sz w:val="16"/>
                <w:szCs w:val="16"/>
              </w:rPr>
              <w:br/>
            </w:r>
            <w:r>
              <w:rPr>
                <w:rFonts w:ascii="Calibri" w:hAnsi="Calibri" w:cs="Calibri"/>
                <w:color w:val="000000"/>
                <w:sz w:val="16"/>
                <w:szCs w:val="16"/>
              </w:rPr>
              <w:br/>
              <w:t xml:space="preserve">Se realizará la adquisición de vales por el periodo señalado en esta convocatoria. </w:t>
            </w:r>
            <w:r>
              <w:rPr>
                <w:rFonts w:ascii="Calibri" w:hAnsi="Calibri" w:cs="Calibri"/>
                <w:color w:val="000000"/>
                <w:sz w:val="16"/>
                <w:szCs w:val="16"/>
              </w:rPr>
              <w:br/>
            </w:r>
            <w:r>
              <w:rPr>
                <w:rFonts w:ascii="Calibri" w:hAnsi="Calibri" w:cs="Calibri"/>
                <w:color w:val="000000"/>
                <w:sz w:val="16"/>
                <w:szCs w:val="16"/>
              </w:rPr>
              <w:br/>
              <w:t>Características de los vales de combustible.</w:t>
            </w:r>
            <w:r>
              <w:rPr>
                <w:rFonts w:ascii="Calibri" w:hAnsi="Calibri" w:cs="Calibri"/>
                <w:color w:val="000000"/>
                <w:sz w:val="16"/>
                <w:szCs w:val="16"/>
              </w:rPr>
              <w:br/>
            </w:r>
            <w:r>
              <w:rPr>
                <w:rFonts w:ascii="Calibri" w:hAnsi="Calibri" w:cs="Calibri"/>
                <w:color w:val="000000"/>
                <w:sz w:val="16"/>
                <w:szCs w:val="16"/>
              </w:rPr>
              <w:br/>
              <w:t>Deberán ser elaborados en papel de seguridad, impresos con tintas indelebles, número de folio y serie únicos, nombre y logotipo del vale que identifica el servicio, código de barras, fecha, validez,  valor nominal impreso en número y letra en denominación preferentemente de $200.00 (doscientos) y $500.00 (quinientos)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dentro del Estado de Aguascalientes, para lo cual deberá entregar relación de domicilios).</w:t>
            </w:r>
            <w:r>
              <w:rPr>
                <w:rFonts w:ascii="Calibri" w:hAnsi="Calibri" w:cs="Calibri"/>
                <w:color w:val="000000"/>
                <w:sz w:val="16"/>
                <w:szCs w:val="16"/>
              </w:rPr>
              <w:br/>
            </w:r>
            <w:r>
              <w:rPr>
                <w:rFonts w:ascii="Calibri" w:hAnsi="Calibri" w:cs="Calibri"/>
                <w:color w:val="000000"/>
                <w:sz w:val="16"/>
                <w:szCs w:val="16"/>
              </w:rPr>
              <w:br/>
              <w:t>El establecimiento principal donde se prestará el servicio para esta partida deberá estar a una distancia máxima de 10 kilómetros de la Posta Zootécnica (Camino, A La Posta, La posta, 20900 Jesús María, Ags.), y deberá contar al menos con 4 (cuatro) dispensarios en la gasolinera principal.</w:t>
            </w:r>
            <w:r>
              <w:rPr>
                <w:rFonts w:ascii="Calibri" w:hAnsi="Calibri" w:cs="Calibri"/>
                <w:color w:val="000000"/>
                <w:sz w:val="16"/>
                <w:szCs w:val="16"/>
              </w:rPr>
              <w:br/>
              <w:t>El vale de esta partida podrá ser canjeado por gasolina, diésel, lubricantes y aditivos.</w:t>
            </w:r>
            <w:r>
              <w:rPr>
                <w:rFonts w:ascii="Calibri" w:hAnsi="Calibri" w:cs="Calibri"/>
                <w:color w:val="000000"/>
                <w:sz w:val="16"/>
                <w:szCs w:val="16"/>
              </w:rPr>
              <w:br/>
            </w:r>
            <w:r>
              <w:rPr>
                <w:rFonts w:ascii="Calibri" w:hAnsi="Calibri" w:cs="Calibri"/>
                <w:color w:val="000000"/>
                <w:sz w:val="16"/>
                <w:szCs w:val="16"/>
              </w:rPr>
              <w:br/>
              <w:t>Combustibles:</w:t>
            </w:r>
            <w:r>
              <w:rPr>
                <w:rFonts w:ascii="Calibri" w:hAnsi="Calibri" w:cs="Calibri"/>
                <w:color w:val="000000"/>
                <w:sz w:val="16"/>
                <w:szCs w:val="16"/>
              </w:rPr>
              <w:br/>
            </w:r>
            <w:r>
              <w:rPr>
                <w:rFonts w:ascii="Calibri" w:hAnsi="Calibri" w:cs="Calibri"/>
                <w:color w:val="000000"/>
                <w:sz w:val="16"/>
                <w:szCs w:val="16"/>
              </w:rPr>
              <w:br/>
              <w:t xml:space="preserve">Magna o similar mínimo de 87 octanos. </w:t>
            </w:r>
            <w:r>
              <w:rPr>
                <w:rFonts w:ascii="Calibri" w:hAnsi="Calibri" w:cs="Calibri"/>
                <w:color w:val="000000"/>
                <w:sz w:val="16"/>
                <w:szCs w:val="16"/>
              </w:rPr>
              <w:br/>
              <w:t>Premium o similar mínimo de 92 octanos.</w:t>
            </w:r>
            <w:r>
              <w:rPr>
                <w:rFonts w:ascii="Calibri" w:hAnsi="Calibri" w:cs="Calibri"/>
                <w:color w:val="000000"/>
                <w:sz w:val="16"/>
                <w:szCs w:val="16"/>
              </w:rPr>
              <w:br/>
            </w:r>
            <w:r>
              <w:rPr>
                <w:rFonts w:ascii="Calibri" w:hAnsi="Calibri" w:cs="Calibri"/>
                <w:color w:val="000000"/>
                <w:sz w:val="16"/>
                <w:szCs w:val="16"/>
              </w:rPr>
              <w:br/>
              <w:t>Al inicio y durante la vigencia del contrato, el licitante adjudicado deberá asignar un ejecutivo de cuenta, con un horario de atención de lunes a sábado de 8:00 a 21:00 horas, para realizar todo tipo de trámites administrativos.</w:t>
            </w:r>
          </w:p>
        </w:tc>
        <w:tc>
          <w:tcPr>
            <w:tcW w:w="1197" w:type="dxa"/>
            <w:tcBorders>
              <w:top w:val="nil"/>
              <w:left w:val="nil"/>
              <w:bottom w:val="single" w:sz="4" w:space="0" w:color="auto"/>
              <w:right w:val="single" w:sz="4" w:space="0" w:color="auto"/>
            </w:tcBorders>
            <w:shd w:val="clear" w:color="auto" w:fill="D9D9D9" w:themeFill="background1" w:themeFillShade="D9"/>
            <w:vAlign w:val="center"/>
          </w:tcPr>
          <w:p w14:paraId="1C484B81" w14:textId="06D65733" w:rsidR="00E23E0A" w:rsidRPr="00C42578" w:rsidRDefault="00E23E0A" w:rsidP="00E23E0A">
            <w:pPr>
              <w:jc w:val="center"/>
              <w:rPr>
                <w:rFonts w:asciiTheme="minorHAnsi" w:hAnsiTheme="minorHAnsi" w:cstheme="minorHAnsi"/>
                <w:color w:val="000000"/>
                <w:sz w:val="16"/>
                <w:szCs w:val="16"/>
              </w:rPr>
            </w:pPr>
            <w:r>
              <w:rPr>
                <w:rFonts w:ascii="Calibri" w:hAnsi="Calibri" w:cs="Calibri"/>
                <w:color w:val="000000"/>
                <w:sz w:val="16"/>
                <w:szCs w:val="16"/>
              </w:rPr>
              <w:t>$240,000.00</w:t>
            </w:r>
          </w:p>
        </w:tc>
        <w:tc>
          <w:tcPr>
            <w:tcW w:w="1154" w:type="dxa"/>
            <w:tcBorders>
              <w:top w:val="nil"/>
              <w:left w:val="nil"/>
              <w:bottom w:val="single" w:sz="4" w:space="0" w:color="auto"/>
              <w:right w:val="single" w:sz="4" w:space="0" w:color="auto"/>
            </w:tcBorders>
            <w:shd w:val="clear" w:color="auto" w:fill="D9D9D9" w:themeFill="background1" w:themeFillShade="D9"/>
            <w:vAlign w:val="center"/>
          </w:tcPr>
          <w:p w14:paraId="1C854731" w14:textId="67DBF9BF" w:rsidR="00E23E0A" w:rsidRPr="00C42578" w:rsidRDefault="00E23E0A" w:rsidP="00E23E0A">
            <w:pPr>
              <w:jc w:val="center"/>
              <w:rPr>
                <w:rFonts w:asciiTheme="minorHAnsi" w:hAnsiTheme="minorHAnsi" w:cstheme="minorHAnsi"/>
                <w:color w:val="000000"/>
                <w:sz w:val="16"/>
                <w:szCs w:val="16"/>
              </w:rPr>
            </w:pPr>
            <w:r>
              <w:rPr>
                <w:rFonts w:ascii="Calibri" w:hAnsi="Calibri" w:cs="Calibri"/>
                <w:color w:val="000000"/>
                <w:sz w:val="16"/>
                <w:szCs w:val="16"/>
              </w:rPr>
              <w:t>$400,000.00</w:t>
            </w:r>
          </w:p>
        </w:tc>
        <w:tc>
          <w:tcPr>
            <w:tcW w:w="3406" w:type="dxa"/>
            <w:gridSpan w:val="3"/>
            <w:tcBorders>
              <w:top w:val="nil"/>
              <w:left w:val="nil"/>
              <w:bottom w:val="single" w:sz="4" w:space="0" w:color="auto"/>
              <w:right w:val="single" w:sz="4" w:space="0" w:color="auto"/>
            </w:tcBorders>
            <w:shd w:val="clear" w:color="auto" w:fill="D9D9D9" w:themeFill="background1" w:themeFillShade="D9"/>
            <w:vAlign w:val="center"/>
          </w:tcPr>
          <w:p w14:paraId="5E9FF7E4" w14:textId="769352A7" w:rsidR="00E23E0A" w:rsidRPr="00C42578" w:rsidRDefault="00E23E0A" w:rsidP="00E23E0A">
            <w:pPr>
              <w:jc w:val="center"/>
              <w:rPr>
                <w:rFonts w:asciiTheme="minorHAnsi" w:hAnsiTheme="minorHAnsi" w:cstheme="minorHAnsi"/>
                <w:color w:val="000000"/>
                <w:sz w:val="16"/>
                <w:szCs w:val="16"/>
              </w:rPr>
            </w:pPr>
            <w:r w:rsidRPr="00CA13E3">
              <w:rPr>
                <w:rFonts w:asciiTheme="minorHAnsi" w:hAnsiTheme="minorHAnsi" w:cstheme="minorHAnsi"/>
                <w:color w:val="000000"/>
                <w:sz w:val="16"/>
                <w:szCs w:val="16"/>
              </w:rPr>
              <w:t>Desierta</w:t>
            </w:r>
          </w:p>
        </w:tc>
      </w:tr>
      <w:tr w:rsidR="00E23E0A" w:rsidRPr="00C42578" w14:paraId="5A72CE75" w14:textId="77777777" w:rsidTr="00E23E0A">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noWrap/>
          </w:tcPr>
          <w:p w14:paraId="28785EBD" w14:textId="38B1496F" w:rsidR="00E23E0A" w:rsidRPr="00C42578" w:rsidRDefault="00E23E0A" w:rsidP="00E23E0A">
            <w:pPr>
              <w:rPr>
                <w:rFonts w:asciiTheme="minorHAnsi" w:hAnsiTheme="minorHAnsi" w:cstheme="minorHAnsi"/>
                <w:sz w:val="16"/>
                <w:szCs w:val="16"/>
              </w:rPr>
            </w:pPr>
            <w:r>
              <w:rPr>
                <w:rFonts w:ascii="Calibri" w:hAnsi="Calibri" w:cs="Calibri"/>
                <w:color w:val="000000"/>
                <w:sz w:val="16"/>
                <w:szCs w:val="16"/>
              </w:rPr>
              <w:t>12</w:t>
            </w:r>
          </w:p>
        </w:tc>
        <w:tc>
          <w:tcPr>
            <w:tcW w:w="2254" w:type="dxa"/>
            <w:tcBorders>
              <w:top w:val="nil"/>
              <w:left w:val="nil"/>
              <w:bottom w:val="single" w:sz="4" w:space="0" w:color="auto"/>
              <w:right w:val="single" w:sz="4" w:space="0" w:color="auto"/>
            </w:tcBorders>
            <w:shd w:val="clear" w:color="auto" w:fill="D9D9D9" w:themeFill="background1" w:themeFillShade="D9"/>
          </w:tcPr>
          <w:p w14:paraId="2CD72F6F" w14:textId="045AFE3F" w:rsidR="00E23E0A" w:rsidRPr="00C42578" w:rsidRDefault="00E23E0A" w:rsidP="00E23E0A">
            <w:pPr>
              <w:rPr>
                <w:rFonts w:asciiTheme="minorHAnsi" w:hAnsiTheme="minorHAnsi" w:cstheme="minorHAnsi"/>
                <w:color w:val="000000"/>
                <w:sz w:val="16"/>
                <w:szCs w:val="16"/>
              </w:rPr>
            </w:pPr>
            <w:r>
              <w:rPr>
                <w:rFonts w:ascii="Calibri" w:hAnsi="Calibri" w:cs="Calibri"/>
                <w:color w:val="000000"/>
                <w:sz w:val="16"/>
                <w:szCs w:val="16"/>
              </w:rPr>
              <w:t>Combustible “DIESEL” por medio de pipa para la Posta Zootécnica</w:t>
            </w:r>
            <w:r>
              <w:rPr>
                <w:rFonts w:ascii="Calibri" w:hAnsi="Calibri" w:cs="Calibri"/>
                <w:color w:val="000000"/>
                <w:sz w:val="16"/>
                <w:szCs w:val="16"/>
              </w:rPr>
              <w:br/>
            </w:r>
            <w:r>
              <w:rPr>
                <w:rFonts w:ascii="Calibri" w:hAnsi="Calibri" w:cs="Calibri"/>
                <w:color w:val="000000"/>
                <w:sz w:val="16"/>
                <w:szCs w:val="16"/>
              </w:rPr>
              <w:br/>
              <w:t>Se deberá proporcionar el Servicio para el funcionamiento de las Unidades y herramientas menores del Área Agrícola, se realizará el depósito del diésel en las instalaciones indicadas por los representantes administrativos de la Posta Zootécnica.</w:t>
            </w:r>
            <w:r>
              <w:rPr>
                <w:rFonts w:ascii="Calibri" w:hAnsi="Calibri" w:cs="Calibri"/>
                <w:color w:val="000000"/>
                <w:sz w:val="16"/>
                <w:szCs w:val="16"/>
              </w:rPr>
              <w:br/>
            </w:r>
            <w:r>
              <w:rPr>
                <w:rFonts w:ascii="Calibri" w:hAnsi="Calibri" w:cs="Calibri"/>
                <w:color w:val="000000"/>
                <w:sz w:val="16"/>
                <w:szCs w:val="16"/>
              </w:rPr>
              <w:br/>
              <w:t>Combustibles:</w:t>
            </w:r>
            <w:r>
              <w:rPr>
                <w:rFonts w:ascii="Calibri" w:hAnsi="Calibri" w:cs="Calibri"/>
                <w:color w:val="000000"/>
                <w:sz w:val="16"/>
                <w:szCs w:val="16"/>
              </w:rPr>
              <w:br/>
            </w:r>
            <w:r>
              <w:rPr>
                <w:rFonts w:ascii="Calibri" w:hAnsi="Calibri" w:cs="Calibri"/>
                <w:color w:val="000000"/>
                <w:sz w:val="16"/>
                <w:szCs w:val="16"/>
              </w:rPr>
              <w:br/>
              <w:t xml:space="preserve">Suministro de Diésel </w:t>
            </w:r>
            <w:r>
              <w:rPr>
                <w:rFonts w:ascii="Calibri" w:hAnsi="Calibri" w:cs="Calibri"/>
                <w:color w:val="000000"/>
                <w:sz w:val="16"/>
                <w:szCs w:val="16"/>
              </w:rPr>
              <w:br/>
            </w:r>
            <w:r>
              <w:rPr>
                <w:rFonts w:ascii="Calibri" w:hAnsi="Calibri" w:cs="Calibri"/>
                <w:color w:val="000000"/>
                <w:sz w:val="16"/>
                <w:szCs w:val="16"/>
              </w:rPr>
              <w:br/>
              <w:t xml:space="preserve">Se realizará la contratación por el periodo señalado en esta convocatoria. </w:t>
            </w:r>
            <w:r>
              <w:rPr>
                <w:rFonts w:ascii="Calibri" w:hAnsi="Calibri" w:cs="Calibri"/>
                <w:color w:val="000000"/>
                <w:sz w:val="16"/>
                <w:szCs w:val="16"/>
              </w:rPr>
              <w:br/>
            </w:r>
            <w:r>
              <w:rPr>
                <w:rFonts w:ascii="Calibri" w:hAnsi="Calibri" w:cs="Calibri"/>
                <w:color w:val="000000"/>
                <w:sz w:val="16"/>
                <w:szCs w:val="16"/>
              </w:rPr>
              <w:br/>
              <w:t>Se deberá prestar el servicio para esta partida por medio de pipa, al Centro de Ciencias Agropecuarias, en el Área Agrícola de la Posta Zootécnica. Domicilio conocido Jesús María Aguascalientes.</w:t>
            </w:r>
            <w:r>
              <w:rPr>
                <w:rFonts w:ascii="Calibri" w:hAnsi="Calibri" w:cs="Calibri"/>
                <w:color w:val="000000"/>
                <w:sz w:val="16"/>
                <w:szCs w:val="16"/>
              </w:rPr>
              <w:br/>
            </w:r>
            <w:r>
              <w:rPr>
                <w:rFonts w:ascii="Calibri" w:hAnsi="Calibri" w:cs="Calibri"/>
                <w:color w:val="000000"/>
                <w:sz w:val="16"/>
                <w:szCs w:val="16"/>
              </w:rPr>
              <w:br/>
              <w:t>Para esta partida en la que se solicita el combustible por medio de pipa, además de lo requerido, se deberá garantizar el suministro por este medio en al menos una pipa de 5 mil litros, aproximadamente a suministrar cada 2 a 3 meses.</w:t>
            </w:r>
            <w:r>
              <w:rPr>
                <w:rFonts w:ascii="Calibri" w:hAnsi="Calibri" w:cs="Calibri"/>
                <w:color w:val="000000"/>
                <w:sz w:val="16"/>
                <w:szCs w:val="16"/>
              </w:rPr>
              <w:br/>
            </w:r>
            <w:r>
              <w:rPr>
                <w:rFonts w:ascii="Calibri" w:hAnsi="Calibri" w:cs="Calibri"/>
                <w:color w:val="000000"/>
                <w:sz w:val="16"/>
                <w:szCs w:val="16"/>
              </w:rPr>
              <w:br/>
              <w:t xml:space="preserve">En este servicio, terminada la carga del combustible el proveedor entregará el ticket correspondiente al servidor público que realizó la carga de diésel, el cual deberá de ser firmado y verificado por el responsable de recibir el servicio, el proveedor entregará copias de los tickets al responsable del servicio o su coordinador como soporte del trámite de pago.  </w:t>
            </w:r>
            <w:r>
              <w:rPr>
                <w:rFonts w:ascii="Calibri" w:hAnsi="Calibri" w:cs="Calibri"/>
                <w:color w:val="000000"/>
                <w:sz w:val="16"/>
                <w:szCs w:val="16"/>
              </w:rPr>
              <w:br/>
            </w:r>
            <w:r>
              <w:rPr>
                <w:rFonts w:ascii="Calibri" w:hAnsi="Calibri" w:cs="Calibri"/>
                <w:color w:val="000000"/>
                <w:sz w:val="16"/>
                <w:szCs w:val="16"/>
              </w:rPr>
              <w:br/>
              <w:t xml:space="preserve">En caso de que por alguna situación el proveedor no cuente con algún ticket firmado, la Universidad no pagará la carga realizada, aún y cuando el proveedor posteriormente solicite al usuario la firma del mismo.  </w:t>
            </w:r>
            <w:r>
              <w:rPr>
                <w:rFonts w:ascii="Calibri" w:hAnsi="Calibri" w:cs="Calibri"/>
                <w:color w:val="000000"/>
                <w:sz w:val="16"/>
                <w:szCs w:val="16"/>
              </w:rPr>
              <w:br/>
            </w:r>
            <w:r>
              <w:rPr>
                <w:rFonts w:ascii="Calibri" w:hAnsi="Calibri" w:cs="Calibri"/>
                <w:color w:val="000000"/>
                <w:sz w:val="16"/>
                <w:szCs w:val="16"/>
              </w:rPr>
              <w:br/>
              <w:t xml:space="preserve">El proveedor adjudicado deberá de presentar la posibilidad de que los reportes de los consumos puedan ser entregados impresos al responsable de la partida o su coordinador, así como los tickets que avalan el consumo total del mes presente, en un término de 6 días (seis) hábiles después del mes anterior, o bien ser consultado por los mismos en un portal de internet del proveedor adjudicado.  </w:t>
            </w:r>
            <w:r>
              <w:rPr>
                <w:rFonts w:ascii="Calibri" w:hAnsi="Calibri" w:cs="Calibri"/>
                <w:color w:val="000000"/>
                <w:sz w:val="16"/>
                <w:szCs w:val="16"/>
              </w:rPr>
              <w:br/>
            </w:r>
            <w:r>
              <w:rPr>
                <w:rFonts w:ascii="Calibri" w:hAnsi="Calibri" w:cs="Calibri"/>
                <w:color w:val="000000"/>
                <w:sz w:val="16"/>
                <w:szCs w:val="16"/>
              </w:rPr>
              <w:br/>
              <w:t>De igual, al término del mes, la empresa enviará vía correo electrónico a la dirección:  victor.velazquez@edu.uaa.mx, el reporte y tickets por el consumo de combustible conforme al apartado de la Dirección General de Infraestructura Universitaria Anexo 1. A y Anexo “2” de esta partida para revisión.</w:t>
            </w:r>
            <w:r>
              <w:rPr>
                <w:rFonts w:ascii="Calibri" w:hAnsi="Calibri" w:cs="Calibri"/>
                <w:color w:val="000000"/>
                <w:sz w:val="16"/>
                <w:szCs w:val="16"/>
              </w:rPr>
              <w:br/>
            </w:r>
            <w:r>
              <w:rPr>
                <w:rFonts w:ascii="Calibri" w:hAnsi="Calibri" w:cs="Calibri"/>
                <w:color w:val="000000"/>
                <w:sz w:val="16"/>
                <w:szCs w:val="16"/>
              </w:rPr>
              <w:br/>
              <w:t xml:space="preserve">Requisitos Mínimos del Servicio. </w:t>
            </w:r>
            <w:r>
              <w:rPr>
                <w:rFonts w:ascii="Calibri" w:hAnsi="Calibri" w:cs="Calibri"/>
                <w:color w:val="000000"/>
                <w:sz w:val="16"/>
                <w:szCs w:val="16"/>
              </w:rPr>
              <w:br/>
            </w:r>
            <w:r>
              <w:rPr>
                <w:rFonts w:ascii="Calibri" w:hAnsi="Calibri" w:cs="Calibri"/>
                <w:color w:val="000000"/>
                <w:sz w:val="16"/>
                <w:szCs w:val="16"/>
              </w:rPr>
              <w:br/>
              <w:t xml:space="preserve">Se deberá realizar la prestación del Servicio conforme a la normatividad establecida para el rubro de suministro de combustibles e hidrocarburos. </w:t>
            </w:r>
            <w:r>
              <w:rPr>
                <w:rFonts w:ascii="Calibri" w:hAnsi="Calibri" w:cs="Calibri"/>
                <w:color w:val="000000"/>
                <w:sz w:val="16"/>
                <w:szCs w:val="16"/>
              </w:rPr>
              <w:br/>
            </w:r>
            <w:r>
              <w:rPr>
                <w:rFonts w:ascii="Calibri" w:hAnsi="Calibri" w:cs="Calibri"/>
                <w:color w:val="000000"/>
                <w:sz w:val="16"/>
                <w:szCs w:val="16"/>
              </w:rPr>
              <w:br/>
              <w:t xml:space="preserve">Las unidades con las que se prestará el servicio, deberán contar con medidor volumétrico (el medidor volumétrico deberá contar con evidencia de calibración vigente) para verificar la cantidad entregada en los tanques de almacenamiento de la Universidad. </w:t>
            </w:r>
            <w:r>
              <w:rPr>
                <w:rFonts w:ascii="Calibri" w:hAnsi="Calibri" w:cs="Calibri"/>
                <w:color w:val="000000"/>
                <w:sz w:val="16"/>
                <w:szCs w:val="16"/>
              </w:rPr>
              <w:br/>
            </w:r>
            <w:r>
              <w:rPr>
                <w:rFonts w:ascii="Calibri" w:hAnsi="Calibri" w:cs="Calibri"/>
                <w:color w:val="000000"/>
                <w:sz w:val="16"/>
                <w:szCs w:val="16"/>
              </w:rPr>
              <w:br/>
              <w:t xml:space="preserve">El personal que efectué la descarga deberá contar con la capacitación, equipo de seguridad y protección necesario para evitar cualquier accidente. Las unidades para el transporte deberán contar con los señalamientos para indicar que se está llevando a cabo una descarga de combustible y colocarlos en el área destinada por la Universidad. </w:t>
            </w:r>
            <w:r>
              <w:rPr>
                <w:rFonts w:ascii="Calibri" w:hAnsi="Calibri" w:cs="Calibri"/>
                <w:color w:val="000000"/>
                <w:sz w:val="16"/>
                <w:szCs w:val="16"/>
              </w:rPr>
              <w:br/>
            </w:r>
            <w:r>
              <w:rPr>
                <w:rFonts w:ascii="Calibri" w:hAnsi="Calibri" w:cs="Calibri"/>
                <w:color w:val="000000"/>
                <w:sz w:val="16"/>
                <w:szCs w:val="16"/>
              </w:rPr>
              <w:br/>
              <w:t>Se deberá asegurar que los accesorios para realizar la descarga de producto y dispositivos de los tanques de almacenamiento se encuentren siempre en óptimas condiciones de operación (mangueras y conexiones herméticas para la descarga de productos, contenedor de derrames limpio, libre de hidrocarburos y desechos).</w:t>
            </w:r>
            <w:r>
              <w:rPr>
                <w:rFonts w:ascii="Calibri" w:hAnsi="Calibri" w:cs="Calibri"/>
                <w:color w:val="000000"/>
                <w:sz w:val="16"/>
                <w:szCs w:val="16"/>
              </w:rPr>
              <w:br/>
            </w:r>
            <w:r>
              <w:rPr>
                <w:rFonts w:ascii="Calibri" w:hAnsi="Calibri" w:cs="Calibri"/>
                <w:color w:val="000000"/>
                <w:sz w:val="16"/>
                <w:szCs w:val="16"/>
              </w:rPr>
              <w:br/>
              <w:t xml:space="preserve">En caso de fugas o derrames, suspender actividades y proceder a las actividades de contención y limpieza del producto. Al efectuar las operaciones de desconexión de mangueras, evitar derrame de producto. De presentarse eventos no deseados, que impidan, interrumpan el proceso de descarga, ocasionen fuga, derrame de producto o pongan en riesgo la integridad física de las personas o integridad mecánica de las instalaciones, el chofer repartidor y el personal autorizado para la recepción deberán informar al responsable operativo, para </w:t>
            </w:r>
            <w:proofErr w:type="gramStart"/>
            <w:r>
              <w:rPr>
                <w:rFonts w:ascii="Calibri" w:hAnsi="Calibri" w:cs="Calibri"/>
                <w:color w:val="000000"/>
                <w:sz w:val="16"/>
                <w:szCs w:val="16"/>
              </w:rPr>
              <w:t>que</w:t>
            </w:r>
            <w:proofErr w:type="gramEnd"/>
            <w:r>
              <w:rPr>
                <w:rFonts w:ascii="Calibri" w:hAnsi="Calibri" w:cs="Calibri"/>
                <w:color w:val="000000"/>
                <w:sz w:val="16"/>
                <w:szCs w:val="16"/>
              </w:rPr>
              <w:t xml:space="preserve"> en forma coordinada, emitan instrucciones. </w:t>
            </w:r>
            <w:r>
              <w:rPr>
                <w:rFonts w:ascii="Calibri" w:hAnsi="Calibri" w:cs="Calibri"/>
                <w:color w:val="000000"/>
                <w:sz w:val="16"/>
                <w:szCs w:val="16"/>
              </w:rPr>
              <w:br/>
            </w:r>
            <w:r>
              <w:rPr>
                <w:rFonts w:ascii="Calibri" w:hAnsi="Calibri" w:cs="Calibri"/>
                <w:color w:val="000000"/>
                <w:sz w:val="16"/>
                <w:szCs w:val="16"/>
              </w:rPr>
              <w:br/>
              <w:t xml:space="preserve">Los interesados deberán cumplir con las normas, con el </w:t>
            </w:r>
            <w:proofErr w:type="spellStart"/>
            <w:r>
              <w:rPr>
                <w:rFonts w:ascii="Calibri" w:hAnsi="Calibri" w:cs="Calibri"/>
                <w:color w:val="000000"/>
                <w:sz w:val="16"/>
                <w:szCs w:val="16"/>
              </w:rPr>
              <w:t>emplacamiento</w:t>
            </w:r>
            <w:proofErr w:type="spellEnd"/>
            <w:r>
              <w:rPr>
                <w:rFonts w:ascii="Calibri" w:hAnsi="Calibri" w:cs="Calibri"/>
                <w:color w:val="000000"/>
                <w:sz w:val="16"/>
                <w:szCs w:val="16"/>
              </w:rPr>
              <w:t xml:space="preserve"> de vehículos para el transporte de materiales, remanentes y residuos peligrosos de la SCT.  Los interesados en prestar el servicio de transporte de hidrocarburos también deberán asegurarse de que las unidades se encuentren en óptimas condiciones de operación, físicas y mecánicas, y que cumplan con las especificaciones conforme a las Normas 001, 035 y 020. </w:t>
            </w:r>
            <w:r>
              <w:rPr>
                <w:rFonts w:ascii="Calibri" w:hAnsi="Calibri" w:cs="Calibri"/>
                <w:color w:val="000000"/>
                <w:sz w:val="16"/>
                <w:szCs w:val="16"/>
              </w:rPr>
              <w:br/>
              <w:t xml:space="preserve">Se deberá contar con una póliza de seguro vigente por daños a terceros en sus bienes y personas por la conducción del vehículo o la carga, cuando menos por un monto de 19,000 veces el valor diario de la Unidad de Medida y Actualización (UMA). Será necesario tener una póliza de seguro de responsabilidad ambiental vigente. </w:t>
            </w:r>
            <w:r>
              <w:rPr>
                <w:rFonts w:ascii="Calibri" w:hAnsi="Calibri" w:cs="Calibri"/>
                <w:color w:val="000000"/>
                <w:sz w:val="16"/>
                <w:szCs w:val="16"/>
              </w:rPr>
              <w:br/>
              <w:t>Condiciones especiales operación / seguridad</w:t>
            </w:r>
            <w:r>
              <w:rPr>
                <w:rFonts w:ascii="Calibri" w:hAnsi="Calibri" w:cs="Calibri"/>
                <w:color w:val="000000"/>
                <w:sz w:val="16"/>
                <w:szCs w:val="16"/>
              </w:rPr>
              <w:br/>
            </w:r>
            <w:r>
              <w:rPr>
                <w:rFonts w:ascii="Calibri" w:hAnsi="Calibri" w:cs="Calibri"/>
                <w:color w:val="000000"/>
                <w:sz w:val="16"/>
                <w:szCs w:val="16"/>
              </w:rPr>
              <w:br/>
              <w:t xml:space="preserve">El chofer operador deberá al ingresar a las instalaciones registrar su entrada, portar identificación, cumplir con los señalamientos, límites de velocidad y medidas de seguridad establecidos en el interior de la Universidad, contar con el equipo de protección de seguridad y herramientas mínimas necesarias para asegurar la correcta descarga del combustible como son: </w:t>
            </w:r>
            <w:r>
              <w:rPr>
                <w:rFonts w:ascii="Calibri" w:hAnsi="Calibri" w:cs="Calibri"/>
                <w:color w:val="000000"/>
                <w:sz w:val="16"/>
                <w:szCs w:val="16"/>
              </w:rPr>
              <w:br/>
            </w:r>
            <w:r>
              <w:rPr>
                <w:rFonts w:ascii="Calibri" w:hAnsi="Calibri" w:cs="Calibri"/>
                <w:color w:val="000000"/>
                <w:sz w:val="16"/>
                <w:szCs w:val="16"/>
              </w:rPr>
              <w:br/>
              <w:t xml:space="preserve">Dos extintores como mínimo de 20 </w:t>
            </w:r>
            <w:proofErr w:type="spellStart"/>
            <w:r>
              <w:rPr>
                <w:rFonts w:ascii="Calibri" w:hAnsi="Calibri" w:cs="Calibri"/>
                <w:color w:val="000000"/>
                <w:sz w:val="16"/>
                <w:szCs w:val="16"/>
              </w:rPr>
              <w:t>lbs</w:t>
            </w:r>
            <w:proofErr w:type="spellEnd"/>
            <w:r>
              <w:rPr>
                <w:rFonts w:ascii="Calibri" w:hAnsi="Calibri" w:cs="Calibri"/>
                <w:color w:val="000000"/>
                <w:sz w:val="16"/>
                <w:szCs w:val="16"/>
              </w:rPr>
              <w:t xml:space="preserve">. (9 </w:t>
            </w:r>
            <w:proofErr w:type="spellStart"/>
            <w:r>
              <w:rPr>
                <w:rFonts w:ascii="Calibri" w:hAnsi="Calibri" w:cs="Calibri"/>
                <w:color w:val="000000"/>
                <w:sz w:val="16"/>
                <w:szCs w:val="16"/>
              </w:rPr>
              <w:t>kgs</w:t>
            </w:r>
            <w:proofErr w:type="spellEnd"/>
            <w:r>
              <w:rPr>
                <w:rFonts w:ascii="Calibri" w:hAnsi="Calibri" w:cs="Calibri"/>
                <w:color w:val="000000"/>
                <w:sz w:val="16"/>
                <w:szCs w:val="16"/>
              </w:rPr>
              <w:t xml:space="preserve">) de capacidad de polvo químico seco tipo ABC, cercanos al área de descarga. El proveedor podrá proporcionar equipo de </w:t>
            </w:r>
            <w:proofErr w:type="spellStart"/>
            <w:r>
              <w:rPr>
                <w:rFonts w:ascii="Calibri" w:hAnsi="Calibri" w:cs="Calibri"/>
                <w:color w:val="000000"/>
                <w:sz w:val="16"/>
                <w:szCs w:val="16"/>
              </w:rPr>
              <w:t>antiderrames</w:t>
            </w:r>
            <w:proofErr w:type="spellEnd"/>
            <w:r>
              <w:rPr>
                <w:rFonts w:ascii="Calibri" w:hAnsi="Calibri" w:cs="Calibri"/>
                <w:color w:val="000000"/>
                <w:sz w:val="16"/>
                <w:szCs w:val="16"/>
              </w:rPr>
              <w:t xml:space="preserve">. </w:t>
            </w:r>
            <w:r>
              <w:rPr>
                <w:rFonts w:ascii="Calibri" w:hAnsi="Calibri" w:cs="Calibri"/>
                <w:color w:val="000000"/>
                <w:sz w:val="16"/>
                <w:szCs w:val="16"/>
              </w:rPr>
              <w:br/>
            </w:r>
            <w:r>
              <w:rPr>
                <w:rFonts w:ascii="Calibri" w:hAnsi="Calibri" w:cs="Calibri"/>
                <w:color w:val="000000"/>
                <w:sz w:val="16"/>
                <w:szCs w:val="16"/>
              </w:rPr>
              <w:br/>
              <w:t>Verificar que no existan condiciones inseguras en su entorno que pongan en riesgo la operación.</w:t>
            </w:r>
            <w:r>
              <w:rPr>
                <w:rFonts w:ascii="Calibri" w:hAnsi="Calibri" w:cs="Calibri"/>
                <w:color w:val="000000"/>
                <w:sz w:val="16"/>
                <w:szCs w:val="16"/>
              </w:rPr>
              <w:br/>
            </w:r>
            <w:r>
              <w:rPr>
                <w:rFonts w:ascii="Calibri" w:hAnsi="Calibri" w:cs="Calibri"/>
                <w:color w:val="000000"/>
                <w:sz w:val="16"/>
                <w:szCs w:val="16"/>
              </w:rPr>
              <w:br/>
              <w:t xml:space="preserve">No fumar. </w:t>
            </w:r>
            <w:r>
              <w:rPr>
                <w:rFonts w:ascii="Calibri" w:hAnsi="Calibri" w:cs="Calibri"/>
                <w:color w:val="000000"/>
                <w:sz w:val="16"/>
                <w:szCs w:val="16"/>
              </w:rPr>
              <w:br/>
            </w:r>
            <w:r>
              <w:rPr>
                <w:rFonts w:ascii="Calibri" w:hAnsi="Calibri" w:cs="Calibri"/>
                <w:color w:val="000000"/>
                <w:sz w:val="16"/>
                <w:szCs w:val="16"/>
              </w:rPr>
              <w:br/>
              <w:t xml:space="preserve">El chofer u operador deberá permanecer fuera de la cabina del </w:t>
            </w:r>
            <w:proofErr w:type="spellStart"/>
            <w:r>
              <w:rPr>
                <w:rFonts w:ascii="Calibri" w:hAnsi="Calibri" w:cs="Calibri"/>
                <w:color w:val="000000"/>
                <w:sz w:val="16"/>
                <w:szCs w:val="16"/>
              </w:rPr>
              <w:t>autotanque</w:t>
            </w:r>
            <w:proofErr w:type="spellEnd"/>
            <w:r>
              <w:rPr>
                <w:rFonts w:ascii="Calibri" w:hAnsi="Calibri" w:cs="Calibri"/>
                <w:color w:val="000000"/>
                <w:sz w:val="16"/>
                <w:szCs w:val="16"/>
              </w:rPr>
              <w:t xml:space="preserve">, a una distancia máxima de dos metros de la caja de válvulas y verificar durante la descarga de producto la conexión del </w:t>
            </w:r>
            <w:proofErr w:type="spellStart"/>
            <w:r>
              <w:rPr>
                <w:rFonts w:ascii="Calibri" w:hAnsi="Calibri" w:cs="Calibri"/>
                <w:color w:val="000000"/>
                <w:sz w:val="16"/>
                <w:szCs w:val="16"/>
              </w:rPr>
              <w:t>autotanque</w:t>
            </w:r>
            <w:proofErr w:type="spellEnd"/>
            <w:r>
              <w:rPr>
                <w:rFonts w:ascii="Calibri" w:hAnsi="Calibri" w:cs="Calibri"/>
                <w:color w:val="000000"/>
                <w:sz w:val="16"/>
                <w:szCs w:val="16"/>
              </w:rPr>
              <w:t xml:space="preserve"> que no existan fugas, que estén colocados y se mantengan los extintores y biombos en el área de descarga, y que no exista personal ajeno a esta actividad. </w:t>
            </w:r>
            <w:r>
              <w:rPr>
                <w:rFonts w:ascii="Calibri" w:hAnsi="Calibri" w:cs="Calibri"/>
                <w:color w:val="000000"/>
                <w:sz w:val="16"/>
                <w:szCs w:val="16"/>
              </w:rPr>
              <w:br/>
            </w:r>
            <w:r>
              <w:rPr>
                <w:rFonts w:ascii="Calibri" w:hAnsi="Calibri" w:cs="Calibri"/>
                <w:color w:val="000000"/>
                <w:sz w:val="16"/>
                <w:szCs w:val="16"/>
              </w:rPr>
              <w:br/>
              <w:t xml:space="preserve">En cada descarga proporcionará los Técnicos necesarios (Aparte del Chofer de la Pipa) para efectos de supervisar que las tomas del suministro estén debidamente correctas,  una vez terminada la revisión se procede a la instalación de extintores y acordonar el área de descarga con anuncios de reglamentos para descargas, una vez hecha la revisión de los elementos de seguridad, se procede al paso de la unidad transportadora, la cual toma todas las precauciones necesarias para evitar el derrame de combustible. </w:t>
            </w:r>
            <w:r>
              <w:rPr>
                <w:rFonts w:ascii="Calibri" w:hAnsi="Calibri" w:cs="Calibri"/>
                <w:color w:val="000000"/>
                <w:sz w:val="16"/>
                <w:szCs w:val="16"/>
              </w:rPr>
              <w:br/>
            </w:r>
            <w:r>
              <w:rPr>
                <w:rFonts w:ascii="Calibri" w:hAnsi="Calibri" w:cs="Calibri"/>
                <w:color w:val="000000"/>
                <w:sz w:val="16"/>
                <w:szCs w:val="16"/>
              </w:rPr>
              <w:br/>
              <w:t xml:space="preserve">Los licitantes deberán presentar la relación de su parque vehicular para el abastecimiento del combustible, con la respectiva certificación y verificación por parte de la Entidad Mexicana de Acreditación (EMA por sus siglas en español) y/o por alguna empresa certificadora aprobada por la EMA, de sus medidores, bombas, auto tanques. El combustible ofertado deberá ser de procedencia lícita para comercializar el combustible, con un precio TAR competitivo. El proveedor entregará copia del Contrato de Comercialización vigente con PEMEX o de algún proveedor autorizado para comercializar el combustible.  </w:t>
            </w:r>
            <w:r>
              <w:rPr>
                <w:rFonts w:ascii="Calibri" w:hAnsi="Calibri" w:cs="Calibri"/>
                <w:color w:val="000000"/>
                <w:sz w:val="16"/>
                <w:szCs w:val="16"/>
              </w:rPr>
              <w:br/>
            </w:r>
            <w:r>
              <w:rPr>
                <w:rFonts w:ascii="Calibri" w:hAnsi="Calibri" w:cs="Calibri"/>
                <w:color w:val="000000"/>
                <w:sz w:val="16"/>
                <w:szCs w:val="16"/>
              </w:rPr>
              <w:br/>
              <w:t xml:space="preserve">El proveedor entregará copia del Permiso de la CRE (Comisión Reguladora de Energía) para la Distribución de combustibles para la trasportación de combustibles, ambos permisos con firmas digitales que los acrediten. </w:t>
            </w:r>
            <w:r>
              <w:rPr>
                <w:rFonts w:ascii="Calibri" w:hAnsi="Calibri" w:cs="Calibri"/>
                <w:color w:val="000000"/>
                <w:sz w:val="16"/>
                <w:szCs w:val="16"/>
              </w:rPr>
              <w:br/>
            </w:r>
            <w:r>
              <w:rPr>
                <w:rFonts w:ascii="Calibri" w:hAnsi="Calibri" w:cs="Calibri"/>
                <w:color w:val="000000"/>
                <w:sz w:val="16"/>
                <w:szCs w:val="16"/>
              </w:rPr>
              <w:br/>
              <w:t>El responsable y/o Encargado de la administración y vigilancia del contrato, respecto de la partida 12 será la persona autorizada en el Anexo “1.A.” y Anexo “2”</w:t>
            </w:r>
          </w:p>
        </w:tc>
        <w:tc>
          <w:tcPr>
            <w:tcW w:w="1197" w:type="dxa"/>
            <w:tcBorders>
              <w:top w:val="nil"/>
              <w:left w:val="nil"/>
              <w:bottom w:val="single" w:sz="4" w:space="0" w:color="auto"/>
              <w:right w:val="single" w:sz="4" w:space="0" w:color="auto"/>
            </w:tcBorders>
            <w:shd w:val="clear" w:color="auto" w:fill="D9D9D9" w:themeFill="background1" w:themeFillShade="D9"/>
            <w:vAlign w:val="center"/>
          </w:tcPr>
          <w:p w14:paraId="564386B2" w14:textId="5B6E4FD1" w:rsidR="00E23E0A" w:rsidRPr="00C42578" w:rsidRDefault="00E23E0A" w:rsidP="00E23E0A">
            <w:pPr>
              <w:jc w:val="center"/>
              <w:rPr>
                <w:rFonts w:asciiTheme="minorHAnsi" w:hAnsiTheme="minorHAnsi" w:cstheme="minorHAnsi"/>
                <w:color w:val="000000"/>
                <w:sz w:val="16"/>
                <w:szCs w:val="16"/>
              </w:rPr>
            </w:pPr>
            <w:r>
              <w:rPr>
                <w:rFonts w:ascii="Calibri" w:hAnsi="Calibri" w:cs="Calibri"/>
                <w:color w:val="000000"/>
                <w:sz w:val="16"/>
                <w:szCs w:val="16"/>
              </w:rPr>
              <w:t>$240,000.00</w:t>
            </w:r>
          </w:p>
        </w:tc>
        <w:tc>
          <w:tcPr>
            <w:tcW w:w="1154" w:type="dxa"/>
            <w:tcBorders>
              <w:top w:val="nil"/>
              <w:left w:val="nil"/>
              <w:bottom w:val="single" w:sz="4" w:space="0" w:color="auto"/>
              <w:right w:val="single" w:sz="4" w:space="0" w:color="auto"/>
            </w:tcBorders>
            <w:shd w:val="clear" w:color="auto" w:fill="D9D9D9" w:themeFill="background1" w:themeFillShade="D9"/>
            <w:vAlign w:val="center"/>
          </w:tcPr>
          <w:p w14:paraId="77933E8A" w14:textId="31F8F4F2" w:rsidR="00E23E0A" w:rsidRPr="00C42578" w:rsidRDefault="00E23E0A" w:rsidP="00E23E0A">
            <w:pPr>
              <w:jc w:val="center"/>
              <w:rPr>
                <w:rFonts w:asciiTheme="minorHAnsi" w:hAnsiTheme="minorHAnsi" w:cstheme="minorHAnsi"/>
                <w:color w:val="000000"/>
                <w:sz w:val="16"/>
                <w:szCs w:val="16"/>
              </w:rPr>
            </w:pPr>
            <w:r>
              <w:rPr>
                <w:rFonts w:ascii="Calibri" w:hAnsi="Calibri" w:cs="Calibri"/>
                <w:color w:val="000000"/>
                <w:sz w:val="16"/>
                <w:szCs w:val="16"/>
              </w:rPr>
              <w:t>$400,000.00</w:t>
            </w:r>
          </w:p>
        </w:tc>
        <w:tc>
          <w:tcPr>
            <w:tcW w:w="3406" w:type="dxa"/>
            <w:gridSpan w:val="3"/>
            <w:tcBorders>
              <w:top w:val="nil"/>
              <w:left w:val="nil"/>
              <w:bottom w:val="single" w:sz="4" w:space="0" w:color="auto"/>
              <w:right w:val="single" w:sz="4" w:space="0" w:color="auto"/>
            </w:tcBorders>
            <w:shd w:val="clear" w:color="auto" w:fill="D9D9D9" w:themeFill="background1" w:themeFillShade="D9"/>
            <w:vAlign w:val="center"/>
          </w:tcPr>
          <w:p w14:paraId="3957054B" w14:textId="0CD6CDE0" w:rsidR="00E23E0A" w:rsidRPr="00C42578" w:rsidRDefault="00E23E0A" w:rsidP="00E23E0A">
            <w:pPr>
              <w:jc w:val="center"/>
              <w:rPr>
                <w:rFonts w:asciiTheme="minorHAnsi" w:hAnsiTheme="minorHAnsi" w:cstheme="minorHAnsi"/>
                <w:sz w:val="16"/>
                <w:szCs w:val="16"/>
              </w:rPr>
            </w:pPr>
            <w:r w:rsidRPr="00CA13E3">
              <w:rPr>
                <w:rFonts w:asciiTheme="minorHAnsi" w:hAnsiTheme="minorHAnsi" w:cstheme="minorHAnsi"/>
                <w:color w:val="000000"/>
                <w:sz w:val="16"/>
                <w:szCs w:val="16"/>
              </w:rPr>
              <w:t>Desierta</w:t>
            </w:r>
          </w:p>
        </w:tc>
      </w:tr>
      <w:tr w:rsidR="00E23E0A" w:rsidRPr="00C42578" w14:paraId="6AFAAE02" w14:textId="77777777" w:rsidTr="006C2CAF">
        <w:trPr>
          <w:trHeight w:hRule="exact" w:val="612"/>
        </w:trPr>
        <w:tc>
          <w:tcPr>
            <w:tcW w:w="697" w:type="dxa"/>
            <w:tcBorders>
              <w:top w:val="nil"/>
              <w:left w:val="single" w:sz="4" w:space="0" w:color="auto"/>
              <w:bottom w:val="single" w:sz="4" w:space="0" w:color="auto"/>
              <w:right w:val="single" w:sz="4" w:space="0" w:color="auto"/>
            </w:tcBorders>
            <w:shd w:val="clear" w:color="auto" w:fill="D9D9D9" w:themeFill="background1" w:themeFillShade="D9"/>
            <w:noWrap/>
          </w:tcPr>
          <w:p w14:paraId="016751E6" w14:textId="54C0571D" w:rsidR="00E23E0A" w:rsidRPr="00C42578" w:rsidRDefault="00E23E0A" w:rsidP="00E23E0A">
            <w:pPr>
              <w:rPr>
                <w:rFonts w:asciiTheme="minorHAnsi" w:hAnsiTheme="minorHAnsi" w:cstheme="minorHAnsi"/>
                <w:sz w:val="16"/>
                <w:szCs w:val="16"/>
              </w:rPr>
            </w:pPr>
            <w:r>
              <w:rPr>
                <w:rFonts w:ascii="Calibri" w:hAnsi="Calibri" w:cs="Calibri"/>
                <w:color w:val="000000"/>
                <w:sz w:val="16"/>
                <w:szCs w:val="16"/>
              </w:rPr>
              <w:t>13</w:t>
            </w:r>
          </w:p>
        </w:tc>
        <w:tc>
          <w:tcPr>
            <w:tcW w:w="2254" w:type="dxa"/>
            <w:tcBorders>
              <w:top w:val="nil"/>
              <w:left w:val="nil"/>
              <w:bottom w:val="single" w:sz="4" w:space="0" w:color="auto"/>
              <w:right w:val="single" w:sz="4" w:space="0" w:color="auto"/>
            </w:tcBorders>
            <w:shd w:val="clear" w:color="auto" w:fill="D9D9D9" w:themeFill="background1" w:themeFillShade="D9"/>
          </w:tcPr>
          <w:p w14:paraId="73BD8D8A" w14:textId="71DAD983" w:rsidR="00E23E0A" w:rsidRPr="00C42578" w:rsidRDefault="00E23E0A" w:rsidP="00E23E0A">
            <w:pPr>
              <w:rPr>
                <w:rFonts w:asciiTheme="minorHAnsi" w:hAnsiTheme="minorHAnsi" w:cstheme="minorHAnsi"/>
                <w:color w:val="000000"/>
                <w:sz w:val="16"/>
                <w:szCs w:val="16"/>
              </w:rPr>
            </w:pPr>
            <w:r>
              <w:rPr>
                <w:rFonts w:ascii="Calibri" w:hAnsi="Calibri" w:cs="Calibri"/>
                <w:color w:val="000000"/>
                <w:sz w:val="16"/>
                <w:szCs w:val="16"/>
              </w:rPr>
              <w:t xml:space="preserve">Combustible “Gas L.P.” por medio de pipa para tanques estacionario y cilindros de 30 </w:t>
            </w:r>
            <w:proofErr w:type="spellStart"/>
            <w:r>
              <w:rPr>
                <w:rFonts w:ascii="Calibri" w:hAnsi="Calibri" w:cs="Calibri"/>
                <w:color w:val="000000"/>
                <w:sz w:val="16"/>
                <w:szCs w:val="16"/>
              </w:rPr>
              <w:t>kgs</w:t>
            </w:r>
            <w:proofErr w:type="spellEnd"/>
            <w:r>
              <w:rPr>
                <w:rFonts w:ascii="Calibri" w:hAnsi="Calibri" w:cs="Calibri"/>
                <w:color w:val="000000"/>
                <w:sz w:val="16"/>
                <w:szCs w:val="16"/>
              </w:rPr>
              <w:t>. para la Unidad Posta Zootécnica.</w:t>
            </w:r>
            <w:r>
              <w:rPr>
                <w:rFonts w:ascii="Calibri" w:hAnsi="Calibri" w:cs="Calibri"/>
                <w:color w:val="000000"/>
                <w:sz w:val="16"/>
                <w:szCs w:val="16"/>
              </w:rPr>
              <w:br/>
            </w:r>
            <w:r>
              <w:rPr>
                <w:rFonts w:ascii="Calibri" w:hAnsi="Calibri" w:cs="Calibri"/>
                <w:color w:val="000000"/>
                <w:sz w:val="16"/>
                <w:szCs w:val="16"/>
              </w:rPr>
              <w:br/>
              <w:t xml:space="preserve">Suministro de Gas L.P. en la Unidad Posta Zootécnica. </w:t>
            </w:r>
            <w:r>
              <w:rPr>
                <w:rFonts w:ascii="Calibri" w:hAnsi="Calibri" w:cs="Calibri"/>
                <w:color w:val="000000"/>
                <w:sz w:val="16"/>
                <w:szCs w:val="16"/>
              </w:rPr>
              <w:br/>
            </w:r>
            <w:r>
              <w:rPr>
                <w:rFonts w:ascii="Calibri" w:hAnsi="Calibri" w:cs="Calibri"/>
                <w:color w:val="000000"/>
                <w:sz w:val="16"/>
                <w:szCs w:val="16"/>
              </w:rPr>
              <w:br/>
              <w:t>-El Servicio comprende tres tanques estacionarios, dos con capacidad de 2,000 litros y uno con capacidad de 10,000 litros, ubicados en el área pecuaria, área de tecnología y, área de tecnología a un costado del taller de lácteos de la Posta Zootécnica, así como el suministro en varios cilindros de gas con capacidad de 30 kilogramos.</w:t>
            </w:r>
            <w:r>
              <w:rPr>
                <w:rFonts w:ascii="Calibri" w:hAnsi="Calibri" w:cs="Calibri"/>
                <w:color w:val="000000"/>
                <w:sz w:val="16"/>
                <w:szCs w:val="16"/>
              </w:rPr>
              <w:br/>
            </w:r>
            <w:r>
              <w:rPr>
                <w:rFonts w:ascii="Calibri" w:hAnsi="Calibri" w:cs="Calibri"/>
                <w:color w:val="000000"/>
                <w:sz w:val="16"/>
                <w:szCs w:val="16"/>
              </w:rPr>
              <w:br/>
              <w:t>El precio se determina conforme al precio oficial que dictamina la autoridad competente.</w:t>
            </w:r>
            <w:r>
              <w:rPr>
                <w:rFonts w:ascii="Calibri" w:hAnsi="Calibri" w:cs="Calibri"/>
                <w:color w:val="000000"/>
                <w:sz w:val="16"/>
                <w:szCs w:val="16"/>
              </w:rPr>
              <w:br/>
            </w:r>
            <w:r>
              <w:rPr>
                <w:rFonts w:ascii="Calibri" w:hAnsi="Calibri" w:cs="Calibri"/>
                <w:color w:val="000000"/>
                <w:sz w:val="16"/>
                <w:szCs w:val="16"/>
              </w:rPr>
              <w:br/>
              <w:t>Aviso de funcionamiento.</w:t>
            </w:r>
            <w:r>
              <w:rPr>
                <w:rFonts w:ascii="Calibri" w:hAnsi="Calibri" w:cs="Calibri"/>
                <w:color w:val="000000"/>
                <w:sz w:val="16"/>
                <w:szCs w:val="16"/>
              </w:rPr>
              <w:br/>
            </w:r>
            <w:r>
              <w:rPr>
                <w:rFonts w:ascii="Calibri" w:hAnsi="Calibri" w:cs="Calibri"/>
                <w:color w:val="000000"/>
                <w:sz w:val="16"/>
                <w:szCs w:val="16"/>
              </w:rPr>
              <w:br/>
              <w:t xml:space="preserve">El licitante, deberá entregar copia del Permiso de la CRE (Comisión Reguladora de Energía) para la Distribución de combustibles, así como la autorización de la Secretaría de Comunicaciones y Transportes para transportar material peligroso, ambos permisos con firmas digitales que los acrediten. </w:t>
            </w:r>
            <w:r>
              <w:rPr>
                <w:rFonts w:ascii="Calibri" w:hAnsi="Calibri" w:cs="Calibri"/>
                <w:color w:val="000000"/>
                <w:sz w:val="16"/>
                <w:szCs w:val="16"/>
              </w:rPr>
              <w:br/>
            </w:r>
            <w:r>
              <w:rPr>
                <w:rFonts w:ascii="Calibri" w:hAnsi="Calibri" w:cs="Calibri"/>
                <w:color w:val="000000"/>
                <w:sz w:val="16"/>
                <w:szCs w:val="16"/>
              </w:rPr>
              <w:br/>
              <w:t>El licitante adjudicado deberá presentar constancia de la verificación y la calibración de sus equipos.</w:t>
            </w:r>
            <w:r>
              <w:rPr>
                <w:rFonts w:ascii="Calibri" w:hAnsi="Calibri" w:cs="Calibri"/>
                <w:color w:val="000000"/>
                <w:sz w:val="16"/>
                <w:szCs w:val="16"/>
              </w:rPr>
              <w:br/>
            </w:r>
            <w:r>
              <w:rPr>
                <w:rFonts w:ascii="Calibri" w:hAnsi="Calibri" w:cs="Calibri"/>
                <w:color w:val="000000"/>
                <w:sz w:val="16"/>
                <w:szCs w:val="16"/>
              </w:rPr>
              <w:br/>
              <w:t xml:space="preserve">Servicios que deberán incluirse: </w:t>
            </w:r>
            <w:r>
              <w:rPr>
                <w:rFonts w:ascii="Calibri" w:hAnsi="Calibri" w:cs="Calibri"/>
                <w:color w:val="000000"/>
                <w:sz w:val="16"/>
                <w:szCs w:val="16"/>
              </w:rPr>
              <w:br/>
            </w:r>
            <w:r>
              <w:rPr>
                <w:rFonts w:ascii="Calibri" w:hAnsi="Calibri" w:cs="Calibri"/>
                <w:color w:val="000000"/>
                <w:sz w:val="16"/>
                <w:szCs w:val="16"/>
              </w:rPr>
              <w:br/>
              <w:t>- Revisión y verificación de los tanques en base a las normas siguientes: NOM. 013-SEDG-22001; NOM-021/3-SCFI-1993.</w:t>
            </w:r>
            <w:r>
              <w:rPr>
                <w:rFonts w:ascii="Calibri" w:hAnsi="Calibri" w:cs="Calibri"/>
                <w:color w:val="000000"/>
                <w:sz w:val="16"/>
                <w:szCs w:val="16"/>
              </w:rPr>
              <w:br/>
              <w:t xml:space="preserve">- Atención inmediata en caso de fugas de toda la instalación de gas y/o del tanque, por motivo de la prestación del servicio. </w:t>
            </w:r>
            <w:r>
              <w:rPr>
                <w:rFonts w:ascii="Calibri" w:hAnsi="Calibri" w:cs="Calibri"/>
                <w:color w:val="000000"/>
                <w:sz w:val="16"/>
                <w:szCs w:val="16"/>
              </w:rPr>
              <w:br/>
              <w:t xml:space="preserve">      </w:t>
            </w:r>
            <w:r>
              <w:rPr>
                <w:rFonts w:ascii="Calibri" w:hAnsi="Calibri" w:cs="Calibri"/>
                <w:color w:val="000000"/>
                <w:sz w:val="16"/>
                <w:szCs w:val="16"/>
              </w:rPr>
              <w:br/>
              <w:t>Se requiere que el suministro del Gas L.P., en los tanques estacionarios y en los tanques de 30 kg, será conforme a la necesidad del área, para lo cual, se solicitará el servicio mediante llamada telefónica a la empresa del proveedor adjudicado.</w:t>
            </w:r>
            <w:r>
              <w:rPr>
                <w:rFonts w:ascii="Calibri" w:hAnsi="Calibri" w:cs="Calibri"/>
                <w:color w:val="000000"/>
                <w:sz w:val="16"/>
                <w:szCs w:val="16"/>
              </w:rPr>
              <w:br/>
            </w:r>
            <w:r>
              <w:rPr>
                <w:rFonts w:ascii="Calibri" w:hAnsi="Calibri" w:cs="Calibri"/>
                <w:color w:val="000000"/>
                <w:sz w:val="16"/>
                <w:szCs w:val="16"/>
              </w:rPr>
              <w:br/>
              <w:t>El horario para las cargas del combustible debe ser de 7:00 am a 9:30 a.m. del lunes a viernes con el personal que designe la Unidad de la Posta Zootécnica, o bien cuando ellos lo indiquen, quien verificará los porcentajes de entrada y salida del tanque.</w:t>
            </w:r>
            <w:r>
              <w:rPr>
                <w:rFonts w:ascii="Calibri" w:hAnsi="Calibri" w:cs="Calibri"/>
                <w:color w:val="000000"/>
                <w:sz w:val="16"/>
                <w:szCs w:val="16"/>
              </w:rPr>
              <w:br/>
            </w:r>
            <w:r>
              <w:rPr>
                <w:rFonts w:ascii="Calibri" w:hAnsi="Calibri" w:cs="Calibri"/>
                <w:color w:val="000000"/>
                <w:sz w:val="16"/>
                <w:szCs w:val="16"/>
              </w:rPr>
              <w:br/>
              <w:t>Los suministros que se demandan serán para cubrir las necesidades del 01 de marzo y hasta el 31 de diciembre del 2025.</w:t>
            </w:r>
            <w:r>
              <w:rPr>
                <w:rFonts w:ascii="Calibri" w:hAnsi="Calibri" w:cs="Calibri"/>
                <w:color w:val="000000"/>
                <w:sz w:val="16"/>
                <w:szCs w:val="16"/>
              </w:rPr>
              <w:br/>
            </w:r>
            <w:r>
              <w:rPr>
                <w:rFonts w:ascii="Calibri" w:hAnsi="Calibri" w:cs="Calibri"/>
                <w:color w:val="000000"/>
                <w:sz w:val="16"/>
                <w:szCs w:val="16"/>
              </w:rPr>
              <w:br/>
              <w:t>Los licitantes deberán entregar sus propuestas, tomando como base las descripciones, especificaciones y cantidades del bien o producto.</w:t>
            </w:r>
            <w:r>
              <w:rPr>
                <w:rFonts w:ascii="Calibri" w:hAnsi="Calibri" w:cs="Calibri"/>
                <w:color w:val="000000"/>
                <w:sz w:val="16"/>
                <w:szCs w:val="16"/>
              </w:rPr>
              <w:br/>
            </w:r>
            <w:r>
              <w:rPr>
                <w:rFonts w:ascii="Calibri" w:hAnsi="Calibri" w:cs="Calibri"/>
                <w:color w:val="000000"/>
                <w:sz w:val="16"/>
                <w:szCs w:val="16"/>
              </w:rPr>
              <w:br/>
              <w:t>Los licitantes deberán presentar como parte de su propuesta, un número telefónico en caso de pedido de suministro con características de urgencia, además de un número telefónico en caso de fugas (que deberán ser atendidas de inmediato), reportes, quejas, sugerencias, etc., relacionadas con el servicio.</w:t>
            </w:r>
            <w:r>
              <w:rPr>
                <w:rFonts w:ascii="Calibri" w:hAnsi="Calibri" w:cs="Calibri"/>
                <w:color w:val="000000"/>
                <w:sz w:val="16"/>
                <w:szCs w:val="16"/>
              </w:rPr>
              <w:br/>
            </w:r>
            <w:r>
              <w:rPr>
                <w:rFonts w:ascii="Calibri" w:hAnsi="Calibri" w:cs="Calibri"/>
                <w:color w:val="000000"/>
                <w:sz w:val="16"/>
                <w:szCs w:val="16"/>
              </w:rPr>
              <w:br/>
              <w:t xml:space="preserve">El suministro de gas L.P. requiere las siguientes actividades: </w:t>
            </w:r>
            <w:r>
              <w:rPr>
                <w:rFonts w:ascii="Calibri" w:hAnsi="Calibri" w:cs="Calibri"/>
                <w:color w:val="000000"/>
                <w:sz w:val="16"/>
                <w:szCs w:val="16"/>
              </w:rPr>
              <w:br/>
            </w:r>
            <w:r>
              <w:rPr>
                <w:rFonts w:ascii="Calibri" w:hAnsi="Calibri" w:cs="Calibri"/>
                <w:color w:val="000000"/>
                <w:sz w:val="16"/>
                <w:szCs w:val="16"/>
              </w:rPr>
              <w:br/>
              <w:t>El producto para su entrega, deberá ser transportado en vehículos que contemplen todas las medidas de seguridad que dicten las autoridades de acuerdo a la normatividad vigente en la materia. Los licitantes deberán garantizar que el personal responsable del manejo del producto y operación de llenado de los tanques estacionarios, instalados en las diversas áreas o inmuebles, estén debidamente capacitados en la materia.</w:t>
            </w:r>
            <w:r>
              <w:rPr>
                <w:rFonts w:ascii="Calibri" w:hAnsi="Calibri" w:cs="Calibri"/>
                <w:color w:val="000000"/>
                <w:sz w:val="16"/>
                <w:szCs w:val="16"/>
              </w:rPr>
              <w:br/>
            </w:r>
            <w:r>
              <w:rPr>
                <w:rFonts w:ascii="Calibri" w:hAnsi="Calibri" w:cs="Calibri"/>
                <w:color w:val="000000"/>
                <w:sz w:val="16"/>
                <w:szCs w:val="16"/>
              </w:rPr>
              <w:br/>
              <w:t>El proveedor deberá revisar los tanques estacionarios, los cilindros y/o accesorios y conexiones de las instalaciones que forman parte de las líneas de llenado que utilicen para cada entrega y cerciorarse que, una vez terminado el suministro, queden libres de fugas; debiendo realizar las pruebas necesarias en presencia del usuario/encargado.</w:t>
            </w:r>
            <w:r>
              <w:rPr>
                <w:rFonts w:ascii="Calibri" w:hAnsi="Calibri" w:cs="Calibri"/>
                <w:color w:val="000000"/>
                <w:sz w:val="16"/>
                <w:szCs w:val="16"/>
              </w:rPr>
              <w:br/>
            </w:r>
            <w:r>
              <w:rPr>
                <w:rFonts w:ascii="Calibri" w:hAnsi="Calibri" w:cs="Calibri"/>
                <w:color w:val="000000"/>
                <w:sz w:val="16"/>
                <w:szCs w:val="16"/>
              </w:rPr>
              <w:br/>
              <w:t>El proveedor adjudicado deberá comunicar por escrito, aquellos casos en que se requieran reparaciones o modificaciones en las instalaciones de acuerdo con el resultado de las revisiones tendientes a preservar el cumplimiento de las disposiciones técnicas en vigor, identificando de inmediato cualquier condición de peligro, suspendiendo el suministro en tanto se realicen las reparaciones por parte de la Universidad.</w:t>
            </w:r>
            <w:r>
              <w:rPr>
                <w:rFonts w:ascii="Calibri" w:hAnsi="Calibri" w:cs="Calibri"/>
                <w:color w:val="000000"/>
                <w:sz w:val="16"/>
                <w:szCs w:val="16"/>
              </w:rPr>
              <w:br/>
            </w:r>
            <w:r>
              <w:rPr>
                <w:rFonts w:ascii="Calibri" w:hAnsi="Calibri" w:cs="Calibri"/>
                <w:color w:val="000000"/>
                <w:sz w:val="16"/>
                <w:szCs w:val="16"/>
              </w:rPr>
              <w:br/>
              <w:t xml:space="preserve">En casos de siniestros por causas imputables al proveedor, este asume la responsabilidad total de los daños que se ocasionen a la Institución, obligándose a restituir la totalidad de los mismos. </w:t>
            </w:r>
            <w:r>
              <w:rPr>
                <w:rFonts w:ascii="Calibri" w:hAnsi="Calibri" w:cs="Calibri"/>
                <w:color w:val="000000"/>
                <w:sz w:val="16"/>
                <w:szCs w:val="16"/>
              </w:rPr>
              <w:br/>
            </w:r>
            <w:r>
              <w:rPr>
                <w:rFonts w:ascii="Calibri" w:hAnsi="Calibri" w:cs="Calibri"/>
                <w:color w:val="000000"/>
                <w:sz w:val="16"/>
                <w:szCs w:val="16"/>
              </w:rPr>
              <w:br/>
              <w:t>Condiciones especiales operación / seguridad</w:t>
            </w:r>
            <w:r>
              <w:rPr>
                <w:rFonts w:ascii="Calibri" w:hAnsi="Calibri" w:cs="Calibri"/>
                <w:color w:val="000000"/>
                <w:sz w:val="16"/>
                <w:szCs w:val="16"/>
              </w:rPr>
              <w:br/>
            </w:r>
            <w:r>
              <w:rPr>
                <w:rFonts w:ascii="Calibri" w:hAnsi="Calibri" w:cs="Calibri"/>
                <w:color w:val="000000"/>
                <w:sz w:val="16"/>
                <w:szCs w:val="16"/>
              </w:rPr>
              <w:br/>
              <w:t xml:space="preserve">El chofer operador deberá al ingresar a las instalaciones registrar su entrada, portar identificación, cumplir con los señalamientos, límites de velocidad y medidas de seguridad establecidos en el interior del lugar donde se suministrará el servicio, contar con el equipo de protección de seguridad y herramientas mínimas necesarias para asegurar la correcta descarga del combustible como son: </w:t>
            </w:r>
            <w:r>
              <w:rPr>
                <w:rFonts w:ascii="Calibri" w:hAnsi="Calibri" w:cs="Calibri"/>
                <w:color w:val="000000"/>
                <w:sz w:val="16"/>
                <w:szCs w:val="16"/>
              </w:rPr>
              <w:br/>
            </w:r>
            <w:r>
              <w:rPr>
                <w:rFonts w:ascii="Calibri" w:hAnsi="Calibri" w:cs="Calibri"/>
                <w:color w:val="000000"/>
                <w:sz w:val="16"/>
                <w:szCs w:val="16"/>
              </w:rPr>
              <w:br/>
              <w:t xml:space="preserve">Dos extintores como mínimo de 20 </w:t>
            </w:r>
            <w:proofErr w:type="spellStart"/>
            <w:r>
              <w:rPr>
                <w:rFonts w:ascii="Calibri" w:hAnsi="Calibri" w:cs="Calibri"/>
                <w:color w:val="000000"/>
                <w:sz w:val="16"/>
                <w:szCs w:val="16"/>
              </w:rPr>
              <w:t>lbs</w:t>
            </w:r>
            <w:proofErr w:type="spellEnd"/>
            <w:r>
              <w:rPr>
                <w:rFonts w:ascii="Calibri" w:hAnsi="Calibri" w:cs="Calibri"/>
                <w:color w:val="000000"/>
                <w:sz w:val="16"/>
                <w:szCs w:val="16"/>
              </w:rPr>
              <w:t xml:space="preserve">. (9 </w:t>
            </w:r>
            <w:proofErr w:type="spellStart"/>
            <w:r>
              <w:rPr>
                <w:rFonts w:ascii="Calibri" w:hAnsi="Calibri" w:cs="Calibri"/>
                <w:color w:val="000000"/>
                <w:sz w:val="16"/>
                <w:szCs w:val="16"/>
              </w:rPr>
              <w:t>kgs</w:t>
            </w:r>
            <w:proofErr w:type="spellEnd"/>
            <w:r>
              <w:rPr>
                <w:rFonts w:ascii="Calibri" w:hAnsi="Calibri" w:cs="Calibri"/>
                <w:color w:val="000000"/>
                <w:sz w:val="16"/>
                <w:szCs w:val="16"/>
              </w:rPr>
              <w:t xml:space="preserve">) de capacidad de polvo químico seco tipo ABC, cercanos al área de descarga. El proveedor podrá proporcionar equipo de </w:t>
            </w:r>
            <w:proofErr w:type="spellStart"/>
            <w:r>
              <w:rPr>
                <w:rFonts w:ascii="Calibri" w:hAnsi="Calibri" w:cs="Calibri"/>
                <w:color w:val="000000"/>
                <w:sz w:val="16"/>
                <w:szCs w:val="16"/>
              </w:rPr>
              <w:t>antiderrames</w:t>
            </w:r>
            <w:proofErr w:type="spellEnd"/>
            <w:r>
              <w:rPr>
                <w:rFonts w:ascii="Calibri" w:hAnsi="Calibri" w:cs="Calibri"/>
                <w:color w:val="000000"/>
                <w:sz w:val="16"/>
                <w:szCs w:val="16"/>
              </w:rPr>
              <w:t xml:space="preserve">. </w:t>
            </w:r>
            <w:r>
              <w:rPr>
                <w:rFonts w:ascii="Calibri" w:hAnsi="Calibri" w:cs="Calibri"/>
                <w:color w:val="000000"/>
                <w:sz w:val="16"/>
                <w:szCs w:val="16"/>
              </w:rPr>
              <w:br/>
            </w:r>
            <w:r>
              <w:rPr>
                <w:rFonts w:ascii="Calibri" w:hAnsi="Calibri" w:cs="Calibri"/>
                <w:color w:val="000000"/>
                <w:sz w:val="16"/>
                <w:szCs w:val="16"/>
              </w:rPr>
              <w:br/>
              <w:t>Verificar que no existan condiciones inseguras en su entorno que pongan en riesgo la operación.</w:t>
            </w:r>
            <w:r>
              <w:rPr>
                <w:rFonts w:ascii="Calibri" w:hAnsi="Calibri" w:cs="Calibri"/>
                <w:color w:val="000000"/>
                <w:sz w:val="16"/>
                <w:szCs w:val="16"/>
              </w:rPr>
              <w:br/>
            </w:r>
            <w:r>
              <w:rPr>
                <w:rFonts w:ascii="Calibri" w:hAnsi="Calibri" w:cs="Calibri"/>
                <w:color w:val="000000"/>
                <w:sz w:val="16"/>
                <w:szCs w:val="16"/>
              </w:rPr>
              <w:br/>
              <w:t xml:space="preserve">No fumar. </w:t>
            </w:r>
            <w:r>
              <w:rPr>
                <w:rFonts w:ascii="Calibri" w:hAnsi="Calibri" w:cs="Calibri"/>
                <w:color w:val="000000"/>
                <w:sz w:val="16"/>
                <w:szCs w:val="16"/>
              </w:rPr>
              <w:br/>
            </w:r>
            <w:r>
              <w:rPr>
                <w:rFonts w:ascii="Calibri" w:hAnsi="Calibri" w:cs="Calibri"/>
                <w:color w:val="000000"/>
                <w:sz w:val="16"/>
                <w:szCs w:val="16"/>
              </w:rPr>
              <w:br/>
              <w:t xml:space="preserve">El chofer u operador deberá permanecer fuera de la cabina del </w:t>
            </w:r>
            <w:proofErr w:type="spellStart"/>
            <w:r>
              <w:rPr>
                <w:rFonts w:ascii="Calibri" w:hAnsi="Calibri" w:cs="Calibri"/>
                <w:color w:val="000000"/>
                <w:sz w:val="16"/>
                <w:szCs w:val="16"/>
              </w:rPr>
              <w:t>autotanque</w:t>
            </w:r>
            <w:proofErr w:type="spellEnd"/>
            <w:r>
              <w:rPr>
                <w:rFonts w:ascii="Calibri" w:hAnsi="Calibri" w:cs="Calibri"/>
                <w:color w:val="000000"/>
                <w:sz w:val="16"/>
                <w:szCs w:val="16"/>
              </w:rPr>
              <w:t xml:space="preserve">, a una distancia máxima de dos metros de la caja de válvulas y verificar durante la descarga de producto la conexión del </w:t>
            </w:r>
            <w:proofErr w:type="spellStart"/>
            <w:r>
              <w:rPr>
                <w:rFonts w:ascii="Calibri" w:hAnsi="Calibri" w:cs="Calibri"/>
                <w:color w:val="000000"/>
                <w:sz w:val="16"/>
                <w:szCs w:val="16"/>
              </w:rPr>
              <w:t>autotanque</w:t>
            </w:r>
            <w:proofErr w:type="spellEnd"/>
            <w:r>
              <w:rPr>
                <w:rFonts w:ascii="Calibri" w:hAnsi="Calibri" w:cs="Calibri"/>
                <w:color w:val="000000"/>
                <w:sz w:val="16"/>
                <w:szCs w:val="16"/>
              </w:rPr>
              <w:t xml:space="preserve"> que no existan fugas, que estén colocados y se mantengan los extintores y biombos en el área de descarga, y que no exista personal ajeno a esta actividad.</w:t>
            </w:r>
            <w:r>
              <w:rPr>
                <w:rFonts w:ascii="Calibri" w:hAnsi="Calibri" w:cs="Calibri"/>
                <w:color w:val="000000"/>
                <w:sz w:val="16"/>
                <w:szCs w:val="16"/>
              </w:rPr>
              <w:br/>
            </w:r>
            <w:r>
              <w:rPr>
                <w:rFonts w:ascii="Calibri" w:hAnsi="Calibri" w:cs="Calibri"/>
                <w:color w:val="000000"/>
                <w:sz w:val="16"/>
                <w:szCs w:val="16"/>
              </w:rPr>
              <w:br/>
              <w:t xml:space="preserve">En cada descarga proporcionará los Técnicos necesarios (Aparte del Chofer de la Pipa) para efectos de supervisar que las tomas del suministro estén debidamente correctas,  una vez terminada la revisión se procede a la instalación de extintores y acordonar el área de descarga con anuncios de reglamentos para descargas, una vez hecha la revisión de los elementos de seguridad, se procede al paso de la unidad transportadora, la cual toma todas las precauciones necesarias para evitar el derrame de combustible. </w:t>
            </w:r>
            <w:r>
              <w:rPr>
                <w:rFonts w:ascii="Calibri" w:hAnsi="Calibri" w:cs="Calibri"/>
                <w:color w:val="000000"/>
                <w:sz w:val="16"/>
                <w:szCs w:val="16"/>
              </w:rPr>
              <w:br/>
            </w:r>
            <w:r>
              <w:rPr>
                <w:rFonts w:ascii="Calibri" w:hAnsi="Calibri" w:cs="Calibri"/>
                <w:color w:val="000000"/>
                <w:sz w:val="16"/>
                <w:szCs w:val="16"/>
              </w:rPr>
              <w:br/>
              <w:t>Las unidades que el proveedor adjudicado utilice para el suministro de gas L.P., deberán contar con medidores electrónicos que garanticen una lectura confiable de la cantidad en litros suministrados a los tanques estacionarios.</w:t>
            </w:r>
            <w:r>
              <w:rPr>
                <w:rFonts w:ascii="Calibri" w:hAnsi="Calibri" w:cs="Calibri"/>
                <w:color w:val="000000"/>
                <w:sz w:val="16"/>
                <w:szCs w:val="16"/>
              </w:rPr>
              <w:br/>
            </w:r>
            <w:r>
              <w:rPr>
                <w:rFonts w:ascii="Calibri" w:hAnsi="Calibri" w:cs="Calibri"/>
                <w:color w:val="000000"/>
                <w:sz w:val="16"/>
                <w:szCs w:val="16"/>
              </w:rPr>
              <w:br/>
              <w:t>El proveedor proporcionará la documentación emitida por las autoridades correspondientes, que certifiquen el buen funcionamiento de los medidores electrónicos de los autos tanques asignados para la prestación del presente servicio, al vencimiento de estos documentos, proporcionará copia de los que les sustituyan.</w:t>
            </w:r>
            <w:r>
              <w:rPr>
                <w:rFonts w:ascii="Calibri" w:hAnsi="Calibri" w:cs="Calibri"/>
                <w:color w:val="000000"/>
                <w:sz w:val="16"/>
                <w:szCs w:val="16"/>
              </w:rPr>
              <w:br/>
            </w:r>
            <w:r>
              <w:rPr>
                <w:rFonts w:ascii="Calibri" w:hAnsi="Calibri" w:cs="Calibri"/>
                <w:color w:val="000000"/>
                <w:sz w:val="16"/>
                <w:szCs w:val="16"/>
              </w:rPr>
              <w:br/>
              <w:t xml:space="preserve">El Proveedor deberá contar con personal capacitado, con conocimiento y experiencia para proporcionar el servicio, con una antigüedad mínima en la empresa de 6 meses comprobatoria con el alta del Instituto Mexicano del Seguro Social. </w:t>
            </w:r>
            <w:r>
              <w:rPr>
                <w:rFonts w:ascii="Calibri" w:hAnsi="Calibri" w:cs="Calibri"/>
                <w:color w:val="000000"/>
                <w:sz w:val="16"/>
                <w:szCs w:val="16"/>
              </w:rPr>
              <w:br/>
            </w:r>
            <w:r>
              <w:rPr>
                <w:rFonts w:ascii="Calibri" w:hAnsi="Calibri" w:cs="Calibri"/>
                <w:color w:val="000000"/>
                <w:sz w:val="16"/>
                <w:szCs w:val="16"/>
              </w:rPr>
              <w:br/>
              <w:t>Los operadores de las unidades deberán portar uniforme e identificación que los acredite como empleados de la empresa.</w:t>
            </w:r>
            <w:r>
              <w:rPr>
                <w:rFonts w:ascii="Calibri" w:hAnsi="Calibri" w:cs="Calibri"/>
                <w:color w:val="000000"/>
                <w:sz w:val="16"/>
                <w:szCs w:val="16"/>
              </w:rPr>
              <w:br/>
            </w:r>
            <w:r>
              <w:rPr>
                <w:rFonts w:ascii="Calibri" w:hAnsi="Calibri" w:cs="Calibri"/>
                <w:color w:val="000000"/>
                <w:sz w:val="16"/>
                <w:szCs w:val="16"/>
              </w:rPr>
              <w:br/>
              <w:t xml:space="preserve">Se deberá realizar la prestación del Servicio conforme a la normatividad establecida para el rubro de suministro de combustibles e hidrocarburos. </w:t>
            </w:r>
            <w:r>
              <w:rPr>
                <w:rFonts w:ascii="Calibri" w:hAnsi="Calibri" w:cs="Calibri"/>
                <w:color w:val="000000"/>
                <w:sz w:val="16"/>
                <w:szCs w:val="16"/>
              </w:rPr>
              <w:br/>
            </w:r>
            <w:r>
              <w:rPr>
                <w:rFonts w:ascii="Calibri" w:hAnsi="Calibri" w:cs="Calibri"/>
                <w:color w:val="000000"/>
                <w:sz w:val="16"/>
                <w:szCs w:val="16"/>
              </w:rPr>
              <w:br/>
              <w:t xml:space="preserve">Las unidades con las que se prestará el servicio, deberán contar con medidor volumétrico (el medidor volumétrico deberá contar con evidencia de calibración vigente) para verificar la cantidad entregada en los tanques de almacenamiento de la Universidad. </w:t>
            </w:r>
            <w:r>
              <w:rPr>
                <w:rFonts w:ascii="Calibri" w:hAnsi="Calibri" w:cs="Calibri"/>
                <w:color w:val="000000"/>
                <w:sz w:val="16"/>
                <w:szCs w:val="16"/>
              </w:rPr>
              <w:br/>
            </w:r>
            <w:r>
              <w:rPr>
                <w:rFonts w:ascii="Calibri" w:hAnsi="Calibri" w:cs="Calibri"/>
                <w:color w:val="000000"/>
                <w:sz w:val="16"/>
                <w:szCs w:val="16"/>
              </w:rPr>
              <w:br/>
              <w:t xml:space="preserve">El personal que efectué la descarga deberá contar con la capacitación, equipo de seguridad y protección necesario para evitar cualquier accidente. Las unidades para el transporte deberán contar con los señalamientos para indicar que se está llevando a cabo una descarga de combustible y colocarlos en el área destinada por la Universidad.  </w:t>
            </w:r>
            <w:r>
              <w:rPr>
                <w:rFonts w:ascii="Calibri" w:hAnsi="Calibri" w:cs="Calibri"/>
                <w:color w:val="000000"/>
                <w:sz w:val="16"/>
                <w:szCs w:val="16"/>
              </w:rPr>
              <w:br/>
            </w:r>
            <w:r>
              <w:rPr>
                <w:rFonts w:ascii="Calibri" w:hAnsi="Calibri" w:cs="Calibri"/>
                <w:color w:val="000000"/>
                <w:sz w:val="16"/>
                <w:szCs w:val="16"/>
              </w:rPr>
              <w:br/>
              <w:t>Se deberá asegurar que los accesorios para realizar la descarga de producto y dispositivos de los tanques de almacenamiento se encuentren siempre en óptimas condiciones de operación (mangueras y conexiones herméticas para la descarga de productos, contenedor de derrames limpio, libre de residuos y desechos).</w:t>
            </w:r>
            <w:r>
              <w:rPr>
                <w:rFonts w:ascii="Calibri" w:hAnsi="Calibri" w:cs="Calibri"/>
                <w:color w:val="000000"/>
                <w:sz w:val="16"/>
                <w:szCs w:val="16"/>
              </w:rPr>
              <w:br/>
            </w:r>
            <w:r>
              <w:rPr>
                <w:rFonts w:ascii="Calibri" w:hAnsi="Calibri" w:cs="Calibri"/>
                <w:color w:val="000000"/>
                <w:sz w:val="16"/>
                <w:szCs w:val="16"/>
              </w:rPr>
              <w:br/>
              <w:t>En caso de fugas o derrames, suspender actividades y proceder a las actividades de contención y limpieza del producto. Al efectuar las operaciones de desconexión de mangueras, evitar derrame de producto. De presentarse eventos no deseados, que impidan, interrumpan el proceso de descarga, ocasionen fuga, derrame de producto o pongan en riesgo la integridad física de las personas o integridad mecánica de las instalaciones, el chofer repartidor y el personal autorizado para la recepción deberán informar al responsable operativo, para que en forma coordinada, emitan instrucciones.</w:t>
            </w:r>
            <w:r>
              <w:rPr>
                <w:rFonts w:ascii="Calibri" w:hAnsi="Calibri" w:cs="Calibri"/>
                <w:color w:val="000000"/>
                <w:sz w:val="16"/>
                <w:szCs w:val="16"/>
              </w:rPr>
              <w:br/>
            </w:r>
            <w:r>
              <w:rPr>
                <w:rFonts w:ascii="Calibri" w:hAnsi="Calibri" w:cs="Calibri"/>
                <w:color w:val="000000"/>
                <w:sz w:val="16"/>
                <w:szCs w:val="16"/>
              </w:rPr>
              <w:br/>
              <w:t xml:space="preserve">Los licitantes, deberán cumplir con las normas, el </w:t>
            </w:r>
            <w:proofErr w:type="spellStart"/>
            <w:r>
              <w:rPr>
                <w:rFonts w:ascii="Calibri" w:hAnsi="Calibri" w:cs="Calibri"/>
                <w:color w:val="000000"/>
                <w:sz w:val="16"/>
                <w:szCs w:val="16"/>
              </w:rPr>
              <w:t>emplacamiento</w:t>
            </w:r>
            <w:proofErr w:type="spellEnd"/>
            <w:r>
              <w:rPr>
                <w:rFonts w:ascii="Calibri" w:hAnsi="Calibri" w:cs="Calibri"/>
                <w:color w:val="000000"/>
                <w:sz w:val="16"/>
                <w:szCs w:val="16"/>
              </w:rPr>
              <w:t xml:space="preserve"> de vehículos para el transporte de materiales, remanentes y residuos peligrosos de la SCT. Los licitantes, también deberán asegurarse de que las unidades de transporte de combustible con las que cuentan, se encuentran en óptimas condiciones de operación, físicas, mecánicas y, que cumplan con las especificaciones conforme a las Normas 001, 035 y 020. </w:t>
            </w:r>
            <w:r>
              <w:rPr>
                <w:rFonts w:ascii="Calibri" w:hAnsi="Calibri" w:cs="Calibri"/>
                <w:color w:val="000000"/>
                <w:sz w:val="16"/>
                <w:szCs w:val="16"/>
              </w:rPr>
              <w:br/>
              <w:t>El licitante, deberá presentar una póliza de seguro vigente por daños a terceros (responsabilidad civil), en sus bienes y personas por la conducción del vehículo o la carga, cuando menos por un monto de 19,000 veces el valor diario de la Unidad de Medida y Actualización (UMA). Será necesario tener una póliza de seguro de responsabilidad ambiental vigente.</w:t>
            </w:r>
            <w:r>
              <w:rPr>
                <w:rFonts w:ascii="Calibri" w:hAnsi="Calibri" w:cs="Calibri"/>
                <w:color w:val="000000"/>
                <w:sz w:val="16"/>
                <w:szCs w:val="16"/>
              </w:rPr>
              <w:br/>
            </w:r>
            <w:r>
              <w:rPr>
                <w:rFonts w:ascii="Calibri" w:hAnsi="Calibri" w:cs="Calibri"/>
                <w:color w:val="000000"/>
                <w:sz w:val="16"/>
                <w:szCs w:val="16"/>
              </w:rPr>
              <w:br/>
              <w:t>Mantenimiento a las Instalaciones y tanques estacionarios de Gas L.P.</w:t>
            </w:r>
            <w:r>
              <w:rPr>
                <w:rFonts w:ascii="Calibri" w:hAnsi="Calibri" w:cs="Calibri"/>
                <w:color w:val="000000"/>
                <w:sz w:val="16"/>
                <w:szCs w:val="16"/>
              </w:rPr>
              <w:br/>
            </w:r>
            <w:r>
              <w:rPr>
                <w:rFonts w:ascii="Calibri" w:hAnsi="Calibri" w:cs="Calibri"/>
                <w:color w:val="000000"/>
                <w:sz w:val="16"/>
                <w:szCs w:val="16"/>
              </w:rPr>
              <w:br/>
              <w:t xml:space="preserve">El licitante, deberá presentar en su propuesta, carta manifiesto bajo protesta de decir verdad, que notificará inmediatamente cualquier daño, deterioro o condición tanto de las instalaciones y/o tanque estacionario de gas L.P. que requieran reparación urgente, así como las instalaciones o tanques que requieran a su vez, mantenimiento de manera preventiva, mismas que serán llevadas a cabo por la empresa adjudicada.   </w:t>
            </w:r>
            <w:r>
              <w:rPr>
                <w:rFonts w:ascii="Calibri" w:hAnsi="Calibri" w:cs="Calibri"/>
                <w:color w:val="000000"/>
                <w:sz w:val="16"/>
                <w:szCs w:val="16"/>
              </w:rPr>
              <w:br/>
            </w:r>
            <w:r>
              <w:rPr>
                <w:rFonts w:ascii="Calibri" w:hAnsi="Calibri" w:cs="Calibri"/>
                <w:color w:val="000000"/>
                <w:sz w:val="16"/>
                <w:szCs w:val="16"/>
              </w:rPr>
              <w:br/>
              <w:t xml:space="preserve">El costo de los equipos, materiales, etc., que se requieran por motivo de las reparaciones y/o los mantenimientos preventivos, correrán a cargo del área requirente o solicitante, siempre y cuando sean por condiciones o a consecuencia del uso y desgaste o, por daños causados por negligencia por parte del personal de la Institución. En caso de que los daños o deterioro a las instalaciones del gas y/o tanques, sean ocasionados por parte del personal de la empresa proveedora del servicio, la reparación total, será a cargo de dicha empresa.   </w:t>
            </w:r>
            <w:r>
              <w:rPr>
                <w:rFonts w:ascii="Calibri" w:hAnsi="Calibri" w:cs="Calibri"/>
                <w:color w:val="000000"/>
                <w:sz w:val="16"/>
                <w:szCs w:val="16"/>
              </w:rPr>
              <w:br/>
            </w:r>
            <w:r>
              <w:rPr>
                <w:rFonts w:ascii="Calibri" w:hAnsi="Calibri" w:cs="Calibri"/>
                <w:color w:val="000000"/>
                <w:sz w:val="16"/>
                <w:szCs w:val="16"/>
              </w:rPr>
              <w:br/>
              <w:t>LUGAR DE ENTREGA DEL PRODUCTO.</w:t>
            </w:r>
            <w:r>
              <w:rPr>
                <w:rFonts w:ascii="Calibri" w:hAnsi="Calibri" w:cs="Calibri"/>
                <w:color w:val="000000"/>
                <w:sz w:val="16"/>
                <w:szCs w:val="16"/>
              </w:rPr>
              <w:br/>
            </w:r>
            <w:r>
              <w:rPr>
                <w:rFonts w:ascii="Calibri" w:hAnsi="Calibri" w:cs="Calibri"/>
                <w:color w:val="000000"/>
                <w:sz w:val="16"/>
                <w:szCs w:val="16"/>
              </w:rPr>
              <w:br/>
              <w:t>El suministro contratado se realizará por parte del proveedor adjudicado, en el domicilio señalado específicamente en el Anexo “2”.</w:t>
            </w:r>
            <w:r>
              <w:rPr>
                <w:rFonts w:ascii="Calibri" w:hAnsi="Calibri" w:cs="Calibri"/>
                <w:color w:val="000000"/>
                <w:sz w:val="16"/>
                <w:szCs w:val="16"/>
              </w:rPr>
              <w:br/>
              <w:t xml:space="preserve"> </w:t>
            </w:r>
            <w:r>
              <w:rPr>
                <w:rFonts w:ascii="Calibri" w:hAnsi="Calibri" w:cs="Calibri"/>
                <w:color w:val="000000"/>
                <w:sz w:val="16"/>
                <w:szCs w:val="16"/>
              </w:rPr>
              <w:br/>
              <w:t>Por necesidades de la UAA sin costo adicional y previo acuerdo de las partes, se podrá modificar el lugar de entrega del producto que se suministra.</w:t>
            </w:r>
            <w:r>
              <w:rPr>
                <w:rFonts w:ascii="Calibri" w:hAnsi="Calibri" w:cs="Calibri"/>
                <w:color w:val="000000"/>
                <w:sz w:val="16"/>
                <w:szCs w:val="16"/>
              </w:rPr>
              <w:br/>
            </w:r>
            <w:r>
              <w:rPr>
                <w:rFonts w:ascii="Calibri" w:hAnsi="Calibri" w:cs="Calibri"/>
                <w:color w:val="000000"/>
                <w:sz w:val="16"/>
                <w:szCs w:val="16"/>
              </w:rPr>
              <w:br/>
              <w:t>CONDICIONES DE PRECIO Y PAGO.</w:t>
            </w:r>
            <w:r>
              <w:rPr>
                <w:rFonts w:ascii="Calibri" w:hAnsi="Calibri" w:cs="Calibri"/>
                <w:color w:val="000000"/>
                <w:sz w:val="16"/>
                <w:szCs w:val="16"/>
              </w:rPr>
              <w:br/>
            </w:r>
            <w:r>
              <w:rPr>
                <w:rFonts w:ascii="Calibri" w:hAnsi="Calibri" w:cs="Calibri"/>
                <w:color w:val="000000"/>
                <w:sz w:val="16"/>
                <w:szCs w:val="16"/>
              </w:rPr>
              <w:br/>
              <w:t>Los licitantes, deberán cotizar el precio unitario por litro, sin incluir el IVA.</w:t>
            </w:r>
            <w:r>
              <w:rPr>
                <w:rFonts w:ascii="Calibri" w:hAnsi="Calibri" w:cs="Calibri"/>
                <w:color w:val="000000"/>
                <w:sz w:val="16"/>
                <w:szCs w:val="16"/>
              </w:rPr>
              <w:br/>
            </w:r>
            <w:r>
              <w:rPr>
                <w:rFonts w:ascii="Calibri" w:hAnsi="Calibri" w:cs="Calibri"/>
                <w:color w:val="000000"/>
                <w:sz w:val="16"/>
                <w:szCs w:val="16"/>
              </w:rPr>
              <w:br/>
              <w:t>Los licitantes deberán entregar sus propuestas económicas exclusivamente en Pesos Mexicanos.</w:t>
            </w:r>
            <w:r>
              <w:rPr>
                <w:rFonts w:ascii="Calibri" w:hAnsi="Calibri" w:cs="Calibri"/>
                <w:color w:val="000000"/>
                <w:sz w:val="16"/>
                <w:szCs w:val="16"/>
              </w:rPr>
              <w:br/>
            </w:r>
            <w:r>
              <w:rPr>
                <w:rFonts w:ascii="Calibri" w:hAnsi="Calibri" w:cs="Calibri"/>
                <w:color w:val="000000"/>
                <w:sz w:val="16"/>
                <w:szCs w:val="16"/>
              </w:rPr>
              <w:br/>
              <w:t>La propuesta económica de los licitantes deberá elaborarse considerando como punto de referencia, los precios oficiales vigentes a la fecha de realización del acto de presentación y apertura de proposiciones técnicas y económicas.</w:t>
            </w:r>
            <w:r>
              <w:rPr>
                <w:rFonts w:ascii="Calibri" w:hAnsi="Calibri" w:cs="Calibri"/>
                <w:color w:val="000000"/>
                <w:sz w:val="16"/>
                <w:szCs w:val="16"/>
              </w:rPr>
              <w:br/>
            </w:r>
            <w:r>
              <w:rPr>
                <w:rFonts w:ascii="Calibri" w:hAnsi="Calibri" w:cs="Calibri"/>
                <w:color w:val="000000"/>
                <w:sz w:val="16"/>
                <w:szCs w:val="16"/>
              </w:rPr>
              <w:br/>
              <w:t>Los precios propuestos serán preferentemente fijos durante la vigencia del contrato y estarán sujetos a las Políticas Económicas que establezca el Gobierno Federal.</w:t>
            </w:r>
            <w:r>
              <w:rPr>
                <w:rFonts w:ascii="Calibri" w:hAnsi="Calibri" w:cs="Calibri"/>
                <w:color w:val="000000"/>
                <w:sz w:val="16"/>
                <w:szCs w:val="16"/>
              </w:rPr>
              <w:br/>
            </w:r>
            <w:r>
              <w:rPr>
                <w:rFonts w:ascii="Calibri" w:hAnsi="Calibri" w:cs="Calibri"/>
                <w:color w:val="000000"/>
                <w:sz w:val="16"/>
                <w:szCs w:val="16"/>
              </w:rPr>
              <w:br/>
              <w:t xml:space="preserve">Los pagos se efectuarán a los 20 días naturales contados a partir de la entrega de la documentación completa, que acredite la entrega o el suministro contratado, así como la factura para su revisión en el área administrativa de la Posta Zootécnica. El licitante adjudicado deberá generar la factura correspondiente una vez que se emita la orden de compra correspondiente. </w:t>
            </w:r>
            <w:r>
              <w:rPr>
                <w:rFonts w:ascii="Calibri" w:hAnsi="Calibri" w:cs="Calibri"/>
                <w:color w:val="000000"/>
                <w:sz w:val="16"/>
                <w:szCs w:val="16"/>
              </w:rPr>
              <w:br/>
            </w:r>
            <w:r>
              <w:rPr>
                <w:rFonts w:ascii="Calibri" w:hAnsi="Calibri" w:cs="Calibri"/>
                <w:color w:val="000000"/>
                <w:sz w:val="16"/>
                <w:szCs w:val="16"/>
              </w:rPr>
              <w:br/>
              <w:t>El pago de los bienes quedará condicionado proporcionalmente al pago que el licitante adjudicado deba efectuar por concepto de penas convencionales por atraso en la entrega o suministro.</w:t>
            </w:r>
            <w:r>
              <w:rPr>
                <w:rFonts w:ascii="Calibri" w:hAnsi="Calibri" w:cs="Calibri"/>
                <w:color w:val="000000"/>
                <w:sz w:val="16"/>
                <w:szCs w:val="16"/>
              </w:rPr>
              <w:br/>
            </w:r>
            <w:r>
              <w:rPr>
                <w:rFonts w:ascii="Calibri" w:hAnsi="Calibri" w:cs="Calibri"/>
                <w:color w:val="000000"/>
                <w:sz w:val="16"/>
                <w:szCs w:val="16"/>
              </w:rPr>
              <w:br/>
              <w:t xml:space="preserve">En este servicio, terminada la carga del combustible, el proveedor entregará el ticket correspondiente con datos legibles, de lo contrario, no será aceptado, al servidor público presente en el momento del servicio del suministro, quien verificará que el equipo medidor electrónico del auto tanque del proveedor cuente con sellos, marque ceros y anote el porcentaje en el que se encuentra el tanque  antes de la carga y después de la misma, el ticket, deberá de ser firmado y verificado por el responsable de recibir dicho servicio, el proveedor entregará copias de los tickets al responsable del servicio o su coordinador como soporte del trámite de pago.   </w:t>
            </w:r>
            <w:r>
              <w:rPr>
                <w:rFonts w:ascii="Calibri" w:hAnsi="Calibri" w:cs="Calibri"/>
                <w:color w:val="000000"/>
                <w:sz w:val="16"/>
                <w:szCs w:val="16"/>
              </w:rPr>
              <w:br/>
            </w:r>
            <w:r>
              <w:rPr>
                <w:rFonts w:ascii="Calibri" w:hAnsi="Calibri" w:cs="Calibri"/>
                <w:color w:val="000000"/>
                <w:sz w:val="16"/>
                <w:szCs w:val="16"/>
              </w:rPr>
              <w:br/>
              <w:t xml:space="preserve">En caso de que por alguna situación el proveedor no cuente con algún ticket firmado, la Universidad no pagará la carga realizada, aún y cuando el proveedor posteriormente solicite al usuario la firma del mismo.   </w:t>
            </w:r>
            <w:r>
              <w:rPr>
                <w:rFonts w:ascii="Calibri" w:hAnsi="Calibri" w:cs="Calibri"/>
                <w:color w:val="000000"/>
                <w:sz w:val="16"/>
                <w:szCs w:val="16"/>
              </w:rPr>
              <w:br/>
            </w:r>
            <w:r>
              <w:rPr>
                <w:rFonts w:ascii="Calibri" w:hAnsi="Calibri" w:cs="Calibri"/>
                <w:color w:val="000000"/>
                <w:sz w:val="16"/>
                <w:szCs w:val="16"/>
              </w:rPr>
              <w:br/>
              <w:t xml:space="preserve">El proveedor adjudicado deberá de presentar la posibilidad de que los reportes de los consumos puedan ser entregados impresos al responsable de la partida o su coordinador, así como los tickets que avalan el consumo total del mes presente, en un término de 6 días (seis) hábiles después del mes anterior, o bien ser consultado por los mismos en un portal de internet del proveedor adjudicado.  </w:t>
            </w:r>
            <w:r>
              <w:rPr>
                <w:rFonts w:ascii="Calibri" w:hAnsi="Calibri" w:cs="Calibri"/>
                <w:color w:val="000000"/>
                <w:sz w:val="16"/>
                <w:szCs w:val="16"/>
              </w:rPr>
              <w:br/>
            </w:r>
            <w:r>
              <w:rPr>
                <w:rFonts w:ascii="Calibri" w:hAnsi="Calibri" w:cs="Calibri"/>
                <w:color w:val="000000"/>
                <w:sz w:val="16"/>
                <w:szCs w:val="16"/>
              </w:rPr>
              <w:br/>
              <w:t>De igual, al término del mes, la empresa enviará vía correo electrónico a la dirección:  victor.velazquez@edu.uaa.mx, el reporte y tickets por el consumo de combustible conforme al apartado de la Unidad Posta Zootécnica, de esta partida para revisión.</w:t>
            </w:r>
            <w:r>
              <w:rPr>
                <w:rFonts w:ascii="Calibri" w:hAnsi="Calibri" w:cs="Calibri"/>
                <w:color w:val="000000"/>
                <w:sz w:val="16"/>
                <w:szCs w:val="16"/>
              </w:rPr>
              <w:br/>
            </w:r>
            <w:r>
              <w:rPr>
                <w:rFonts w:ascii="Calibri" w:hAnsi="Calibri" w:cs="Calibri"/>
                <w:color w:val="000000"/>
                <w:sz w:val="16"/>
                <w:szCs w:val="16"/>
              </w:rPr>
              <w:br/>
              <w:t>El responsable y/o Encargado de la administración y vigilancia del contrato, respecto de la partida 13 será la persona autorizada en el Anexo 2.</w:t>
            </w:r>
            <w:r>
              <w:rPr>
                <w:rFonts w:ascii="Calibri" w:hAnsi="Calibri" w:cs="Calibri"/>
                <w:color w:val="000000"/>
                <w:sz w:val="16"/>
                <w:szCs w:val="16"/>
              </w:rPr>
              <w:br/>
            </w:r>
            <w:r>
              <w:rPr>
                <w:rFonts w:ascii="Calibri" w:hAnsi="Calibri" w:cs="Calibri"/>
                <w:color w:val="000000"/>
                <w:sz w:val="16"/>
                <w:szCs w:val="16"/>
              </w:rPr>
              <w:br/>
              <w:t>La convocante no otorgará anticipos a los licitantes adjudicados.</w:t>
            </w:r>
          </w:p>
        </w:tc>
        <w:tc>
          <w:tcPr>
            <w:tcW w:w="1197" w:type="dxa"/>
            <w:tcBorders>
              <w:top w:val="nil"/>
              <w:left w:val="nil"/>
              <w:bottom w:val="single" w:sz="4" w:space="0" w:color="auto"/>
              <w:right w:val="single" w:sz="4" w:space="0" w:color="auto"/>
            </w:tcBorders>
            <w:shd w:val="clear" w:color="auto" w:fill="D9D9D9" w:themeFill="background1" w:themeFillShade="D9"/>
            <w:vAlign w:val="center"/>
          </w:tcPr>
          <w:p w14:paraId="49EBCEAF" w14:textId="58589866" w:rsidR="00E23E0A" w:rsidRPr="00C42578" w:rsidRDefault="00E23E0A" w:rsidP="00E23E0A">
            <w:pPr>
              <w:jc w:val="center"/>
              <w:rPr>
                <w:rFonts w:asciiTheme="minorHAnsi" w:hAnsiTheme="minorHAnsi" w:cstheme="minorHAnsi"/>
                <w:color w:val="000000"/>
                <w:sz w:val="16"/>
                <w:szCs w:val="16"/>
              </w:rPr>
            </w:pPr>
            <w:r>
              <w:rPr>
                <w:rFonts w:ascii="Calibri" w:hAnsi="Calibri" w:cs="Calibri"/>
                <w:color w:val="000000"/>
                <w:sz w:val="16"/>
                <w:szCs w:val="16"/>
              </w:rPr>
              <w:t>$180,000.00</w:t>
            </w:r>
          </w:p>
        </w:tc>
        <w:tc>
          <w:tcPr>
            <w:tcW w:w="1154" w:type="dxa"/>
            <w:tcBorders>
              <w:top w:val="nil"/>
              <w:left w:val="nil"/>
              <w:bottom w:val="single" w:sz="4" w:space="0" w:color="auto"/>
              <w:right w:val="single" w:sz="4" w:space="0" w:color="auto"/>
            </w:tcBorders>
            <w:shd w:val="clear" w:color="auto" w:fill="D9D9D9" w:themeFill="background1" w:themeFillShade="D9"/>
            <w:vAlign w:val="center"/>
          </w:tcPr>
          <w:p w14:paraId="7664F600" w14:textId="59DB7172" w:rsidR="00E23E0A" w:rsidRPr="00C42578" w:rsidRDefault="00E23E0A" w:rsidP="00E23E0A">
            <w:pPr>
              <w:jc w:val="center"/>
              <w:rPr>
                <w:rFonts w:asciiTheme="minorHAnsi" w:hAnsiTheme="minorHAnsi" w:cstheme="minorHAnsi"/>
                <w:color w:val="000000"/>
                <w:sz w:val="16"/>
                <w:szCs w:val="16"/>
              </w:rPr>
            </w:pPr>
            <w:r>
              <w:rPr>
                <w:rFonts w:ascii="Calibri" w:hAnsi="Calibri" w:cs="Calibri"/>
                <w:color w:val="000000"/>
                <w:sz w:val="16"/>
                <w:szCs w:val="16"/>
              </w:rPr>
              <w:t>$300,000.00</w:t>
            </w:r>
          </w:p>
        </w:tc>
        <w:tc>
          <w:tcPr>
            <w:tcW w:w="3406" w:type="dxa"/>
            <w:gridSpan w:val="3"/>
            <w:tcBorders>
              <w:top w:val="nil"/>
              <w:left w:val="nil"/>
              <w:bottom w:val="single" w:sz="4" w:space="0" w:color="auto"/>
              <w:right w:val="single" w:sz="4" w:space="0" w:color="auto"/>
            </w:tcBorders>
            <w:shd w:val="clear" w:color="auto" w:fill="D9D9D9" w:themeFill="background1" w:themeFillShade="D9"/>
            <w:vAlign w:val="center"/>
          </w:tcPr>
          <w:p w14:paraId="00F8FC7B" w14:textId="27A4D1EF" w:rsidR="00E23E0A" w:rsidRPr="00C42578" w:rsidRDefault="00E23E0A" w:rsidP="00E23E0A">
            <w:pPr>
              <w:jc w:val="center"/>
              <w:rPr>
                <w:rFonts w:asciiTheme="minorHAnsi" w:hAnsiTheme="minorHAnsi" w:cstheme="minorHAnsi"/>
                <w:color w:val="000000"/>
                <w:sz w:val="16"/>
                <w:szCs w:val="16"/>
              </w:rPr>
            </w:pPr>
            <w:r w:rsidRPr="00CA13E3">
              <w:rPr>
                <w:rFonts w:asciiTheme="minorHAnsi" w:hAnsiTheme="minorHAnsi" w:cstheme="minorHAnsi"/>
                <w:color w:val="000000"/>
                <w:sz w:val="16"/>
                <w:szCs w:val="16"/>
              </w:rPr>
              <w:t>Desierta</w:t>
            </w:r>
          </w:p>
        </w:tc>
      </w:tr>
    </w:tbl>
    <w:p w14:paraId="5C1B6F77" w14:textId="77777777" w:rsidR="00AD07D3" w:rsidRDefault="00AD07D3" w:rsidP="00EA564C">
      <w:pPr>
        <w:pStyle w:val="Sangradetextonormal"/>
        <w:ind w:left="0"/>
        <w:jc w:val="both"/>
        <w:rPr>
          <w:rFonts w:asciiTheme="minorHAnsi" w:hAnsiTheme="minorHAnsi" w:cstheme="minorHAnsi"/>
          <w:sz w:val="18"/>
          <w:szCs w:val="18"/>
        </w:rPr>
      </w:pPr>
    </w:p>
    <w:p w14:paraId="1A6FDB92" w14:textId="77777777" w:rsidR="00AD07D3" w:rsidRDefault="00AD07D3" w:rsidP="00EA564C">
      <w:pPr>
        <w:pStyle w:val="Sangradetextonormal"/>
        <w:ind w:left="0"/>
        <w:jc w:val="both"/>
        <w:rPr>
          <w:rFonts w:asciiTheme="minorHAnsi" w:hAnsiTheme="minorHAnsi" w:cstheme="minorHAnsi"/>
          <w:sz w:val="18"/>
          <w:szCs w:val="18"/>
        </w:rPr>
      </w:pPr>
    </w:p>
    <w:tbl>
      <w:tblPr>
        <w:tblW w:w="8833" w:type="dxa"/>
        <w:tblLook w:val="04A0" w:firstRow="1" w:lastRow="0" w:firstColumn="1" w:lastColumn="0" w:noHBand="0" w:noVBand="1"/>
      </w:tblPr>
      <w:tblGrid>
        <w:gridCol w:w="851"/>
        <w:gridCol w:w="3359"/>
        <w:gridCol w:w="1460"/>
        <w:gridCol w:w="1701"/>
        <w:gridCol w:w="1462"/>
      </w:tblGrid>
      <w:tr w:rsidR="00AD07D3" w:rsidRPr="00AD07D3" w14:paraId="3FF455CF" w14:textId="77777777" w:rsidTr="00AD07D3">
        <w:trPr>
          <w:trHeight w:val="242"/>
        </w:trPr>
        <w:tc>
          <w:tcPr>
            <w:tcW w:w="851" w:type="dxa"/>
            <w:tcBorders>
              <w:top w:val="nil"/>
              <w:left w:val="nil"/>
              <w:bottom w:val="nil"/>
              <w:right w:val="nil"/>
            </w:tcBorders>
            <w:shd w:val="clear" w:color="auto" w:fill="auto"/>
            <w:noWrap/>
            <w:vAlign w:val="bottom"/>
            <w:hideMark/>
          </w:tcPr>
          <w:p w14:paraId="190CAE4F" w14:textId="77777777" w:rsidR="00AD07D3" w:rsidRPr="00AD07D3" w:rsidRDefault="00AD07D3" w:rsidP="00AD07D3">
            <w:pPr>
              <w:rPr>
                <w:sz w:val="24"/>
                <w:szCs w:val="24"/>
                <w:lang w:val="en-US" w:eastAsia="en-US"/>
              </w:rPr>
            </w:pPr>
          </w:p>
        </w:tc>
        <w:tc>
          <w:tcPr>
            <w:tcW w:w="3359" w:type="dxa"/>
            <w:tcBorders>
              <w:top w:val="nil"/>
              <w:left w:val="nil"/>
              <w:bottom w:val="nil"/>
              <w:right w:val="nil"/>
            </w:tcBorders>
            <w:shd w:val="clear" w:color="auto" w:fill="auto"/>
            <w:noWrap/>
            <w:vAlign w:val="center"/>
            <w:hideMark/>
          </w:tcPr>
          <w:p w14:paraId="1687D1CA" w14:textId="77777777" w:rsidR="00AD07D3" w:rsidRPr="00AD07D3" w:rsidRDefault="00AD07D3" w:rsidP="00AD07D3">
            <w:pPr>
              <w:jc w:val="center"/>
              <w:rPr>
                <w:rFonts w:ascii="Calibri" w:hAnsi="Calibri" w:cs="Calibri"/>
                <w:b/>
                <w:bCs/>
                <w:color w:val="000000"/>
                <w:sz w:val="16"/>
                <w:szCs w:val="16"/>
                <w:lang w:val="en-US" w:eastAsia="en-US"/>
              </w:rPr>
            </w:pPr>
            <w:proofErr w:type="spellStart"/>
            <w:r w:rsidRPr="00AD07D3">
              <w:rPr>
                <w:rFonts w:ascii="Calibri" w:hAnsi="Calibri" w:cs="Calibri"/>
                <w:b/>
                <w:bCs/>
                <w:color w:val="000000"/>
                <w:sz w:val="16"/>
                <w:szCs w:val="16"/>
                <w:lang w:val="en-US" w:eastAsia="en-US"/>
              </w:rPr>
              <w:t>Desglose</w:t>
            </w:r>
            <w:proofErr w:type="spellEnd"/>
            <w:r w:rsidRPr="00AD07D3">
              <w:rPr>
                <w:rFonts w:ascii="Calibri" w:hAnsi="Calibri" w:cs="Calibri"/>
                <w:b/>
                <w:bCs/>
                <w:color w:val="000000"/>
                <w:sz w:val="16"/>
                <w:szCs w:val="16"/>
                <w:lang w:val="en-US" w:eastAsia="en-US"/>
              </w:rPr>
              <w:t xml:space="preserve"> de </w:t>
            </w:r>
            <w:proofErr w:type="spellStart"/>
            <w:r w:rsidRPr="00AD07D3">
              <w:rPr>
                <w:rFonts w:ascii="Calibri" w:hAnsi="Calibri" w:cs="Calibri"/>
                <w:b/>
                <w:bCs/>
                <w:color w:val="000000"/>
                <w:sz w:val="16"/>
                <w:szCs w:val="16"/>
                <w:lang w:val="en-US" w:eastAsia="en-US"/>
              </w:rPr>
              <w:t>precios</w:t>
            </w:r>
            <w:proofErr w:type="spellEnd"/>
          </w:p>
        </w:tc>
        <w:tc>
          <w:tcPr>
            <w:tcW w:w="462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87E8A1" w14:textId="77777777" w:rsidR="00AD07D3" w:rsidRPr="00AD07D3" w:rsidRDefault="00AD07D3" w:rsidP="00AD07D3">
            <w:pPr>
              <w:jc w:val="center"/>
              <w:rPr>
                <w:rFonts w:ascii="Calibri" w:hAnsi="Calibri" w:cs="Calibri"/>
                <w:b/>
                <w:bCs/>
                <w:color w:val="000000"/>
                <w:sz w:val="16"/>
                <w:szCs w:val="16"/>
                <w:lang w:eastAsia="en-US"/>
              </w:rPr>
            </w:pPr>
            <w:r w:rsidRPr="00AD07D3">
              <w:rPr>
                <w:rFonts w:ascii="Calibri" w:hAnsi="Calibri" w:cs="Calibri"/>
                <w:b/>
                <w:bCs/>
                <w:color w:val="000000"/>
                <w:sz w:val="16"/>
                <w:szCs w:val="16"/>
                <w:lang w:eastAsia="en-US"/>
              </w:rPr>
              <w:t>OCSI SOLUCIONES S.A DE C.V.</w:t>
            </w:r>
          </w:p>
        </w:tc>
      </w:tr>
      <w:tr w:rsidR="00AD07D3" w:rsidRPr="00AD07D3" w14:paraId="30954D6C" w14:textId="77777777" w:rsidTr="00AD07D3">
        <w:trPr>
          <w:trHeight w:val="242"/>
        </w:trPr>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B8CC0A4" w14:textId="77777777" w:rsidR="00AD07D3" w:rsidRPr="00AD07D3" w:rsidRDefault="00AD07D3" w:rsidP="00AD07D3">
            <w:pPr>
              <w:jc w:val="center"/>
              <w:rPr>
                <w:rFonts w:ascii="Calibri" w:hAnsi="Calibri" w:cs="Calibri"/>
                <w:b/>
                <w:bCs/>
                <w:color w:val="000000"/>
                <w:sz w:val="16"/>
                <w:szCs w:val="16"/>
                <w:lang w:val="en-US" w:eastAsia="en-US"/>
              </w:rPr>
            </w:pPr>
            <w:r w:rsidRPr="00AD07D3">
              <w:rPr>
                <w:rFonts w:ascii="Calibri" w:hAnsi="Calibri" w:cs="Calibri"/>
                <w:b/>
                <w:bCs/>
                <w:color w:val="000000"/>
                <w:sz w:val="16"/>
                <w:szCs w:val="16"/>
                <w:lang w:val="en-US" w:eastAsia="en-US"/>
              </w:rPr>
              <w:t>Partida</w:t>
            </w:r>
          </w:p>
        </w:tc>
        <w:tc>
          <w:tcPr>
            <w:tcW w:w="335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1C71046" w14:textId="77777777" w:rsidR="00AD07D3" w:rsidRPr="00AD07D3" w:rsidRDefault="00AD07D3" w:rsidP="00AD07D3">
            <w:pPr>
              <w:jc w:val="center"/>
              <w:rPr>
                <w:rFonts w:ascii="Calibri" w:hAnsi="Calibri" w:cs="Calibri"/>
                <w:b/>
                <w:bCs/>
                <w:color w:val="000000"/>
                <w:sz w:val="16"/>
                <w:szCs w:val="16"/>
                <w:lang w:val="en-US" w:eastAsia="en-US"/>
              </w:rPr>
            </w:pPr>
            <w:r w:rsidRPr="00AD07D3">
              <w:rPr>
                <w:rFonts w:ascii="Calibri" w:hAnsi="Calibri" w:cs="Calibri"/>
                <w:b/>
                <w:bCs/>
                <w:color w:val="000000"/>
                <w:sz w:val="16"/>
                <w:szCs w:val="16"/>
                <w:lang w:val="en-US" w:eastAsia="en-US"/>
              </w:rPr>
              <w:t>Descripción</w:t>
            </w:r>
          </w:p>
        </w:tc>
        <w:tc>
          <w:tcPr>
            <w:tcW w:w="4623"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4CC805DA" w14:textId="77777777" w:rsidR="00AD07D3" w:rsidRPr="00AD07D3" w:rsidRDefault="00AD07D3" w:rsidP="00AD07D3">
            <w:pPr>
              <w:jc w:val="center"/>
              <w:rPr>
                <w:rFonts w:ascii="Calibri" w:hAnsi="Calibri" w:cs="Calibri"/>
                <w:b/>
                <w:bCs/>
                <w:color w:val="000000"/>
                <w:sz w:val="16"/>
                <w:szCs w:val="16"/>
                <w:lang w:eastAsia="en-US"/>
              </w:rPr>
            </w:pPr>
            <w:r w:rsidRPr="00AD07D3">
              <w:rPr>
                <w:rFonts w:ascii="Calibri" w:hAnsi="Calibri" w:cs="Calibri"/>
                <w:b/>
                <w:bCs/>
                <w:color w:val="000000"/>
                <w:sz w:val="16"/>
                <w:szCs w:val="16"/>
                <w:lang w:eastAsia="en-US"/>
              </w:rPr>
              <w:t>Precios por litro según tipo de combustible</w:t>
            </w:r>
          </w:p>
        </w:tc>
      </w:tr>
      <w:tr w:rsidR="00AD07D3" w:rsidRPr="00AD07D3" w14:paraId="2A98F9EB" w14:textId="77777777" w:rsidTr="00AD07D3">
        <w:trPr>
          <w:trHeight w:val="242"/>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6AC7EED1" w14:textId="77777777" w:rsidR="00AD07D3" w:rsidRPr="00AD07D3" w:rsidRDefault="00AD07D3" w:rsidP="00AD07D3">
            <w:pPr>
              <w:rPr>
                <w:rFonts w:ascii="Calibri" w:hAnsi="Calibri" w:cs="Calibri"/>
                <w:b/>
                <w:bCs/>
                <w:color w:val="000000"/>
                <w:sz w:val="16"/>
                <w:szCs w:val="16"/>
                <w:lang w:eastAsia="en-US"/>
              </w:rPr>
            </w:pPr>
          </w:p>
        </w:tc>
        <w:tc>
          <w:tcPr>
            <w:tcW w:w="3359" w:type="dxa"/>
            <w:vMerge/>
            <w:tcBorders>
              <w:top w:val="single" w:sz="4" w:space="0" w:color="auto"/>
              <w:left w:val="single" w:sz="4" w:space="0" w:color="auto"/>
              <w:bottom w:val="single" w:sz="4" w:space="0" w:color="000000"/>
              <w:right w:val="single" w:sz="4" w:space="0" w:color="auto"/>
            </w:tcBorders>
            <w:vAlign w:val="center"/>
            <w:hideMark/>
          </w:tcPr>
          <w:p w14:paraId="1321A5D0" w14:textId="77777777" w:rsidR="00AD07D3" w:rsidRPr="00AD07D3" w:rsidRDefault="00AD07D3" w:rsidP="00AD07D3">
            <w:pPr>
              <w:rPr>
                <w:rFonts w:ascii="Calibri" w:hAnsi="Calibri" w:cs="Calibri"/>
                <w:b/>
                <w:bCs/>
                <w:color w:val="000000"/>
                <w:sz w:val="16"/>
                <w:szCs w:val="16"/>
                <w:lang w:eastAsia="en-US"/>
              </w:rPr>
            </w:pP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14:paraId="0CE2E6F8" w14:textId="77777777" w:rsidR="00AD07D3" w:rsidRPr="00AD07D3" w:rsidRDefault="00AD07D3" w:rsidP="00AD07D3">
            <w:pPr>
              <w:jc w:val="center"/>
              <w:rPr>
                <w:rFonts w:ascii="Calibri" w:hAnsi="Calibri" w:cs="Calibri"/>
                <w:color w:val="000000"/>
                <w:sz w:val="16"/>
                <w:szCs w:val="16"/>
                <w:lang w:val="en-US" w:eastAsia="en-US"/>
              </w:rPr>
            </w:pPr>
            <w:proofErr w:type="spellStart"/>
            <w:r w:rsidRPr="00AD07D3">
              <w:rPr>
                <w:rFonts w:ascii="Calibri" w:hAnsi="Calibri" w:cs="Calibri"/>
                <w:color w:val="000000"/>
                <w:sz w:val="16"/>
                <w:szCs w:val="16"/>
                <w:lang w:val="en-US" w:eastAsia="en-US"/>
              </w:rPr>
              <w:t>Gasolina</w:t>
            </w:r>
            <w:proofErr w:type="spellEnd"/>
            <w:r w:rsidRPr="00AD07D3">
              <w:rPr>
                <w:rFonts w:ascii="Calibri" w:hAnsi="Calibri" w:cs="Calibri"/>
                <w:color w:val="000000"/>
                <w:sz w:val="16"/>
                <w:szCs w:val="16"/>
                <w:lang w:val="en-US" w:eastAsia="en-US"/>
              </w:rPr>
              <w:t xml:space="preserve"> Premium/Similar</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77C379BA" w14:textId="77777777" w:rsidR="00AD07D3" w:rsidRPr="00AD07D3" w:rsidRDefault="00AD07D3" w:rsidP="00AD07D3">
            <w:pPr>
              <w:jc w:val="center"/>
              <w:rPr>
                <w:rFonts w:ascii="Calibri" w:hAnsi="Calibri" w:cs="Calibri"/>
                <w:color w:val="000000"/>
                <w:sz w:val="16"/>
                <w:szCs w:val="16"/>
                <w:lang w:val="en-US" w:eastAsia="en-US"/>
              </w:rPr>
            </w:pPr>
            <w:proofErr w:type="spellStart"/>
            <w:r w:rsidRPr="00AD07D3">
              <w:rPr>
                <w:rFonts w:ascii="Calibri" w:hAnsi="Calibri" w:cs="Calibri"/>
                <w:color w:val="000000"/>
                <w:sz w:val="16"/>
                <w:szCs w:val="16"/>
                <w:lang w:val="en-US" w:eastAsia="en-US"/>
              </w:rPr>
              <w:t>Gasolina</w:t>
            </w:r>
            <w:proofErr w:type="spellEnd"/>
            <w:r w:rsidRPr="00AD07D3">
              <w:rPr>
                <w:rFonts w:ascii="Calibri" w:hAnsi="Calibri" w:cs="Calibri"/>
                <w:color w:val="000000"/>
                <w:sz w:val="16"/>
                <w:szCs w:val="16"/>
                <w:lang w:val="en-US" w:eastAsia="en-US"/>
              </w:rPr>
              <w:t xml:space="preserve"> Magna/Similar</w:t>
            </w:r>
          </w:p>
        </w:tc>
        <w:tc>
          <w:tcPr>
            <w:tcW w:w="1462" w:type="dxa"/>
            <w:tcBorders>
              <w:top w:val="single" w:sz="4" w:space="0" w:color="auto"/>
              <w:left w:val="nil"/>
              <w:bottom w:val="single" w:sz="4" w:space="0" w:color="auto"/>
              <w:right w:val="single" w:sz="4" w:space="0" w:color="auto"/>
            </w:tcBorders>
            <w:shd w:val="clear" w:color="000000" w:fill="D9D9D9"/>
            <w:noWrap/>
            <w:vAlign w:val="center"/>
            <w:hideMark/>
          </w:tcPr>
          <w:p w14:paraId="2121D945" w14:textId="77777777" w:rsidR="00AD07D3" w:rsidRPr="00AD07D3" w:rsidRDefault="00AD07D3" w:rsidP="00AD07D3">
            <w:pPr>
              <w:jc w:val="center"/>
              <w:rPr>
                <w:rFonts w:ascii="Calibri" w:hAnsi="Calibri" w:cs="Calibri"/>
                <w:color w:val="000000"/>
                <w:sz w:val="16"/>
                <w:szCs w:val="16"/>
                <w:lang w:val="en-US" w:eastAsia="en-US"/>
              </w:rPr>
            </w:pPr>
            <w:proofErr w:type="spellStart"/>
            <w:r w:rsidRPr="00AD07D3">
              <w:rPr>
                <w:rFonts w:ascii="Calibri" w:hAnsi="Calibri" w:cs="Calibri"/>
                <w:color w:val="000000"/>
                <w:sz w:val="16"/>
                <w:szCs w:val="16"/>
                <w:lang w:val="en-US" w:eastAsia="en-US"/>
              </w:rPr>
              <w:t>Diésel</w:t>
            </w:r>
            <w:proofErr w:type="spellEnd"/>
          </w:p>
        </w:tc>
      </w:tr>
      <w:tr w:rsidR="00AD07D3" w:rsidRPr="00AD07D3" w14:paraId="2E210331" w14:textId="77777777" w:rsidTr="00AD07D3">
        <w:trPr>
          <w:trHeight w:val="242"/>
        </w:trPr>
        <w:tc>
          <w:tcPr>
            <w:tcW w:w="851" w:type="dxa"/>
            <w:tcBorders>
              <w:top w:val="nil"/>
              <w:left w:val="single" w:sz="4" w:space="0" w:color="auto"/>
              <w:bottom w:val="single" w:sz="4" w:space="0" w:color="auto"/>
              <w:right w:val="nil"/>
            </w:tcBorders>
            <w:shd w:val="clear" w:color="auto" w:fill="auto"/>
            <w:noWrap/>
            <w:vAlign w:val="center"/>
            <w:hideMark/>
          </w:tcPr>
          <w:p w14:paraId="49B87BA5" w14:textId="77777777" w:rsidR="00AD07D3" w:rsidRPr="00AD07D3" w:rsidRDefault="00AD07D3" w:rsidP="00AD07D3">
            <w:pPr>
              <w:jc w:val="center"/>
              <w:rPr>
                <w:rFonts w:ascii="Calibri" w:hAnsi="Calibri" w:cs="Calibri"/>
                <w:sz w:val="16"/>
                <w:szCs w:val="16"/>
                <w:lang w:val="en-US" w:eastAsia="en-US"/>
              </w:rPr>
            </w:pPr>
            <w:r w:rsidRPr="00AD07D3">
              <w:rPr>
                <w:rFonts w:ascii="Calibri" w:hAnsi="Calibri" w:cs="Calibri"/>
                <w:sz w:val="16"/>
                <w:szCs w:val="16"/>
                <w:lang w:val="en-US" w:eastAsia="en-US"/>
              </w:rPr>
              <w:t>1</w:t>
            </w:r>
          </w:p>
        </w:tc>
        <w:tc>
          <w:tcPr>
            <w:tcW w:w="3359" w:type="dxa"/>
            <w:tcBorders>
              <w:top w:val="nil"/>
              <w:left w:val="single" w:sz="4" w:space="0" w:color="auto"/>
              <w:bottom w:val="single" w:sz="4" w:space="0" w:color="auto"/>
              <w:right w:val="single" w:sz="4" w:space="0" w:color="auto"/>
            </w:tcBorders>
            <w:shd w:val="clear" w:color="auto" w:fill="auto"/>
            <w:vAlign w:val="center"/>
            <w:hideMark/>
          </w:tcPr>
          <w:p w14:paraId="456C4986" w14:textId="77777777" w:rsidR="00AD07D3" w:rsidRPr="00AD07D3" w:rsidRDefault="00AD07D3" w:rsidP="00AD07D3">
            <w:pPr>
              <w:jc w:val="both"/>
              <w:rPr>
                <w:rFonts w:ascii="Calibri" w:hAnsi="Calibri" w:cs="Calibri"/>
                <w:color w:val="000000"/>
                <w:sz w:val="16"/>
                <w:szCs w:val="16"/>
                <w:lang w:val="en-US" w:eastAsia="en-US"/>
              </w:rPr>
            </w:pPr>
            <w:r w:rsidRPr="00AD07D3">
              <w:rPr>
                <w:rFonts w:ascii="Calibri" w:hAnsi="Calibri" w:cs="Calibri"/>
                <w:color w:val="000000"/>
                <w:sz w:val="16"/>
                <w:szCs w:val="16"/>
                <w:lang w:eastAsia="en-US"/>
              </w:rPr>
              <w:t xml:space="preserve">Vales de Gasolina con tarjeta con Chip (Dpto. </w:t>
            </w:r>
            <w:proofErr w:type="spellStart"/>
            <w:r w:rsidRPr="00AD07D3">
              <w:rPr>
                <w:rFonts w:ascii="Calibri" w:hAnsi="Calibri" w:cs="Calibri"/>
                <w:color w:val="000000"/>
                <w:sz w:val="16"/>
                <w:szCs w:val="16"/>
                <w:lang w:val="en-US" w:eastAsia="en-US"/>
              </w:rPr>
              <w:t>Recursos</w:t>
            </w:r>
            <w:proofErr w:type="spellEnd"/>
            <w:r w:rsidRPr="00AD07D3">
              <w:rPr>
                <w:rFonts w:ascii="Calibri" w:hAnsi="Calibri" w:cs="Calibri"/>
                <w:color w:val="000000"/>
                <w:sz w:val="16"/>
                <w:szCs w:val="16"/>
                <w:lang w:val="en-US" w:eastAsia="en-US"/>
              </w:rPr>
              <w:t xml:space="preserve"> </w:t>
            </w:r>
            <w:proofErr w:type="spellStart"/>
            <w:r w:rsidRPr="00AD07D3">
              <w:rPr>
                <w:rFonts w:ascii="Calibri" w:hAnsi="Calibri" w:cs="Calibri"/>
                <w:color w:val="000000"/>
                <w:sz w:val="16"/>
                <w:szCs w:val="16"/>
                <w:lang w:val="en-US" w:eastAsia="en-US"/>
              </w:rPr>
              <w:t>Humanos</w:t>
            </w:r>
            <w:proofErr w:type="spellEnd"/>
            <w:r w:rsidRPr="00AD07D3">
              <w:rPr>
                <w:rFonts w:ascii="Calibri" w:hAnsi="Calibri" w:cs="Calibri"/>
                <w:color w:val="000000"/>
                <w:sz w:val="16"/>
                <w:szCs w:val="16"/>
                <w:lang w:val="en-US" w:eastAsia="en-US"/>
              </w:rPr>
              <w:t>)</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664D78B0" w14:textId="77777777" w:rsidR="00AD07D3" w:rsidRPr="00AD07D3" w:rsidRDefault="00AD07D3" w:rsidP="00AD07D3">
            <w:pPr>
              <w:jc w:val="center"/>
              <w:rPr>
                <w:rFonts w:ascii="Calibri" w:hAnsi="Calibri" w:cs="Calibri"/>
                <w:sz w:val="16"/>
                <w:szCs w:val="16"/>
                <w:lang w:val="en-US" w:eastAsia="en-US"/>
              </w:rPr>
            </w:pPr>
            <w:r w:rsidRPr="00AD07D3">
              <w:rPr>
                <w:rFonts w:ascii="Calibri" w:hAnsi="Calibri" w:cs="Calibri"/>
                <w:sz w:val="16"/>
                <w:szCs w:val="16"/>
                <w:lang w:val="en-US" w:eastAsia="en-US"/>
              </w:rPr>
              <w:t>$26.00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51BDE11" w14:textId="77777777" w:rsidR="00AD07D3" w:rsidRPr="00AD07D3" w:rsidRDefault="00AD07D3" w:rsidP="00AD07D3">
            <w:pPr>
              <w:jc w:val="center"/>
              <w:rPr>
                <w:rFonts w:ascii="Calibri" w:hAnsi="Calibri" w:cs="Calibri"/>
                <w:sz w:val="16"/>
                <w:szCs w:val="16"/>
                <w:lang w:val="en-US" w:eastAsia="en-US"/>
              </w:rPr>
            </w:pPr>
            <w:r w:rsidRPr="00AD07D3">
              <w:rPr>
                <w:rFonts w:ascii="Calibri" w:hAnsi="Calibri" w:cs="Calibri"/>
                <w:sz w:val="16"/>
                <w:szCs w:val="16"/>
                <w:lang w:val="en-US" w:eastAsia="en-US"/>
              </w:rPr>
              <w:t>$24.67</w:t>
            </w: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14:paraId="5922FBC1" w14:textId="77777777" w:rsidR="00AD07D3" w:rsidRPr="00AD07D3" w:rsidRDefault="00AD07D3" w:rsidP="00AD07D3">
            <w:pPr>
              <w:jc w:val="center"/>
              <w:rPr>
                <w:rFonts w:ascii="Calibri" w:hAnsi="Calibri" w:cs="Calibri"/>
                <w:sz w:val="16"/>
                <w:szCs w:val="16"/>
                <w:lang w:val="en-US" w:eastAsia="en-US"/>
              </w:rPr>
            </w:pPr>
            <w:r w:rsidRPr="00AD07D3">
              <w:rPr>
                <w:rFonts w:ascii="Calibri" w:hAnsi="Calibri" w:cs="Calibri"/>
                <w:sz w:val="16"/>
                <w:szCs w:val="16"/>
                <w:lang w:val="en-US" w:eastAsia="en-US"/>
              </w:rPr>
              <w:t>$25.40</w:t>
            </w:r>
          </w:p>
        </w:tc>
      </w:tr>
      <w:tr w:rsidR="00AD07D3" w:rsidRPr="00AD07D3" w14:paraId="003BD16D" w14:textId="77777777" w:rsidTr="00AD07D3">
        <w:trPr>
          <w:trHeight w:val="24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3842DBE" w14:textId="77777777" w:rsidR="00AD07D3" w:rsidRPr="00AD07D3" w:rsidRDefault="00AD07D3" w:rsidP="00AD07D3">
            <w:pPr>
              <w:jc w:val="center"/>
              <w:rPr>
                <w:rFonts w:ascii="Calibri" w:hAnsi="Calibri" w:cs="Calibri"/>
                <w:sz w:val="16"/>
                <w:szCs w:val="16"/>
                <w:lang w:val="en-US" w:eastAsia="en-US"/>
              </w:rPr>
            </w:pPr>
            <w:r w:rsidRPr="00AD07D3">
              <w:rPr>
                <w:rFonts w:ascii="Calibri" w:hAnsi="Calibri" w:cs="Calibri"/>
                <w:sz w:val="16"/>
                <w:szCs w:val="16"/>
                <w:lang w:val="en-US" w:eastAsia="en-US"/>
              </w:rPr>
              <w:t>1</w:t>
            </w:r>
          </w:p>
        </w:tc>
        <w:tc>
          <w:tcPr>
            <w:tcW w:w="3359" w:type="dxa"/>
            <w:tcBorders>
              <w:top w:val="nil"/>
              <w:left w:val="nil"/>
              <w:bottom w:val="single" w:sz="4" w:space="0" w:color="auto"/>
              <w:right w:val="single" w:sz="4" w:space="0" w:color="auto"/>
            </w:tcBorders>
            <w:shd w:val="clear" w:color="auto" w:fill="auto"/>
            <w:noWrap/>
            <w:vAlign w:val="center"/>
            <w:hideMark/>
          </w:tcPr>
          <w:p w14:paraId="40DB9BAE" w14:textId="77777777" w:rsidR="00AD07D3" w:rsidRPr="00AD07D3" w:rsidRDefault="00AD07D3" w:rsidP="00AD07D3">
            <w:pPr>
              <w:rPr>
                <w:rFonts w:ascii="Calibri" w:hAnsi="Calibri" w:cs="Calibri"/>
                <w:sz w:val="16"/>
                <w:szCs w:val="16"/>
                <w:lang w:val="en-US" w:eastAsia="en-US"/>
              </w:rPr>
            </w:pPr>
            <w:proofErr w:type="spellStart"/>
            <w:r w:rsidRPr="00AD07D3">
              <w:rPr>
                <w:rFonts w:ascii="Calibri" w:hAnsi="Calibri" w:cs="Calibri"/>
                <w:sz w:val="16"/>
                <w:szCs w:val="16"/>
                <w:lang w:val="en-US" w:eastAsia="en-US"/>
              </w:rPr>
              <w:t>Costo</w:t>
            </w:r>
            <w:proofErr w:type="spellEnd"/>
            <w:r w:rsidRPr="00AD07D3">
              <w:rPr>
                <w:rFonts w:ascii="Calibri" w:hAnsi="Calibri" w:cs="Calibri"/>
                <w:sz w:val="16"/>
                <w:szCs w:val="16"/>
                <w:lang w:val="en-US" w:eastAsia="en-US"/>
              </w:rPr>
              <w:t xml:space="preserve"> por </w:t>
            </w:r>
            <w:proofErr w:type="spellStart"/>
            <w:r w:rsidRPr="00AD07D3">
              <w:rPr>
                <w:rFonts w:ascii="Calibri" w:hAnsi="Calibri" w:cs="Calibri"/>
                <w:sz w:val="16"/>
                <w:szCs w:val="16"/>
                <w:lang w:val="en-US" w:eastAsia="en-US"/>
              </w:rPr>
              <w:t>comisión</w:t>
            </w:r>
            <w:proofErr w:type="spellEnd"/>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43F02AE4" w14:textId="61E4D726" w:rsidR="00AD07D3" w:rsidRPr="00AD07D3" w:rsidRDefault="00E27375" w:rsidP="00AD07D3">
            <w:pPr>
              <w:jc w:val="center"/>
              <w:rPr>
                <w:rFonts w:ascii="Calibri" w:hAnsi="Calibri" w:cs="Calibri"/>
                <w:sz w:val="16"/>
                <w:szCs w:val="16"/>
                <w:lang w:val="en-US" w:eastAsia="en-US"/>
              </w:rPr>
            </w:pPr>
            <w:r>
              <w:rPr>
                <w:rFonts w:ascii="Calibri" w:hAnsi="Calibri" w:cs="Calibri"/>
                <w:sz w:val="16"/>
                <w:szCs w:val="16"/>
                <w:lang w:val="en-US" w:eastAsia="en-US"/>
              </w:rPr>
              <w:t>0.</w:t>
            </w:r>
            <w:r w:rsidR="00AD07D3" w:rsidRPr="00AD07D3">
              <w:rPr>
                <w:rFonts w:ascii="Calibri" w:hAnsi="Calibri" w:cs="Calibri"/>
                <w:sz w:val="16"/>
                <w:szCs w:val="16"/>
                <w:lang w:val="en-US" w:eastAsia="en-US"/>
              </w:rPr>
              <w:t>20%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FAA4E02" w14:textId="512620C7" w:rsidR="00AD07D3" w:rsidRPr="00AD07D3" w:rsidRDefault="00E27375" w:rsidP="00AD07D3">
            <w:pPr>
              <w:jc w:val="center"/>
              <w:rPr>
                <w:rFonts w:ascii="Calibri" w:hAnsi="Calibri" w:cs="Calibri"/>
                <w:sz w:val="16"/>
                <w:szCs w:val="16"/>
                <w:lang w:val="en-US" w:eastAsia="en-US"/>
              </w:rPr>
            </w:pPr>
            <w:r>
              <w:rPr>
                <w:rFonts w:ascii="Calibri" w:hAnsi="Calibri" w:cs="Calibri"/>
                <w:sz w:val="16"/>
                <w:szCs w:val="16"/>
                <w:lang w:val="en-US" w:eastAsia="en-US"/>
              </w:rPr>
              <w:t>0.</w:t>
            </w:r>
            <w:r w:rsidR="00AD07D3" w:rsidRPr="00AD07D3">
              <w:rPr>
                <w:rFonts w:ascii="Calibri" w:hAnsi="Calibri" w:cs="Calibri"/>
                <w:sz w:val="16"/>
                <w:szCs w:val="16"/>
                <w:lang w:val="en-US" w:eastAsia="en-US"/>
              </w:rPr>
              <w:t>20%</w:t>
            </w: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14:paraId="737F931E" w14:textId="1FD628B3" w:rsidR="00AD07D3" w:rsidRPr="00AD07D3" w:rsidRDefault="00E27375" w:rsidP="00AD07D3">
            <w:pPr>
              <w:jc w:val="center"/>
              <w:rPr>
                <w:rFonts w:ascii="Calibri" w:hAnsi="Calibri" w:cs="Calibri"/>
                <w:sz w:val="16"/>
                <w:szCs w:val="16"/>
                <w:lang w:val="en-US" w:eastAsia="en-US"/>
              </w:rPr>
            </w:pPr>
            <w:r>
              <w:rPr>
                <w:rFonts w:ascii="Calibri" w:hAnsi="Calibri" w:cs="Calibri"/>
                <w:sz w:val="16"/>
                <w:szCs w:val="16"/>
                <w:lang w:val="en-US" w:eastAsia="en-US"/>
              </w:rPr>
              <w:t>0.</w:t>
            </w:r>
            <w:r w:rsidR="00AD07D3" w:rsidRPr="00AD07D3">
              <w:rPr>
                <w:rFonts w:ascii="Calibri" w:hAnsi="Calibri" w:cs="Calibri"/>
                <w:sz w:val="16"/>
                <w:szCs w:val="16"/>
                <w:lang w:val="en-US" w:eastAsia="en-US"/>
              </w:rPr>
              <w:t>20%</w:t>
            </w:r>
          </w:p>
        </w:tc>
      </w:tr>
      <w:tr w:rsidR="00AD07D3" w:rsidRPr="00AD07D3" w14:paraId="0E9483EA" w14:textId="77777777" w:rsidTr="00AD07D3">
        <w:trPr>
          <w:trHeight w:val="24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1DDE8E4" w14:textId="77777777" w:rsidR="00AD07D3" w:rsidRPr="00AD07D3" w:rsidRDefault="00AD07D3" w:rsidP="00AD07D3">
            <w:pPr>
              <w:jc w:val="center"/>
              <w:rPr>
                <w:rFonts w:ascii="Calibri" w:hAnsi="Calibri" w:cs="Calibri"/>
                <w:sz w:val="16"/>
                <w:szCs w:val="16"/>
                <w:lang w:val="en-US" w:eastAsia="en-US"/>
              </w:rPr>
            </w:pPr>
            <w:r w:rsidRPr="00AD07D3">
              <w:rPr>
                <w:rFonts w:ascii="Calibri" w:hAnsi="Calibri" w:cs="Calibri"/>
                <w:sz w:val="16"/>
                <w:szCs w:val="16"/>
                <w:lang w:val="en-US" w:eastAsia="en-US"/>
              </w:rPr>
              <w:t>1</w:t>
            </w:r>
          </w:p>
        </w:tc>
        <w:tc>
          <w:tcPr>
            <w:tcW w:w="3359" w:type="dxa"/>
            <w:tcBorders>
              <w:top w:val="nil"/>
              <w:left w:val="nil"/>
              <w:bottom w:val="single" w:sz="4" w:space="0" w:color="auto"/>
              <w:right w:val="single" w:sz="4" w:space="0" w:color="auto"/>
            </w:tcBorders>
            <w:shd w:val="clear" w:color="auto" w:fill="auto"/>
            <w:noWrap/>
            <w:vAlign w:val="bottom"/>
            <w:hideMark/>
          </w:tcPr>
          <w:p w14:paraId="093C1F57" w14:textId="77777777" w:rsidR="00AD07D3" w:rsidRPr="00AD07D3" w:rsidRDefault="00AD07D3" w:rsidP="00AD07D3">
            <w:pPr>
              <w:rPr>
                <w:rFonts w:ascii="Calibri" w:hAnsi="Calibri" w:cs="Calibri"/>
                <w:sz w:val="16"/>
                <w:szCs w:val="16"/>
                <w:lang w:val="en-US" w:eastAsia="en-US"/>
              </w:rPr>
            </w:pPr>
            <w:proofErr w:type="spellStart"/>
            <w:r w:rsidRPr="00AD07D3">
              <w:rPr>
                <w:rFonts w:ascii="Calibri" w:hAnsi="Calibri" w:cs="Calibri"/>
                <w:sz w:val="16"/>
                <w:szCs w:val="16"/>
                <w:lang w:val="en-US" w:eastAsia="en-US"/>
              </w:rPr>
              <w:t>Porcentaje</w:t>
            </w:r>
            <w:proofErr w:type="spellEnd"/>
            <w:r w:rsidRPr="00AD07D3">
              <w:rPr>
                <w:rFonts w:ascii="Calibri" w:hAnsi="Calibri" w:cs="Calibri"/>
                <w:sz w:val="16"/>
                <w:szCs w:val="16"/>
                <w:lang w:val="en-US" w:eastAsia="en-US"/>
              </w:rPr>
              <w:t xml:space="preserve"> de </w:t>
            </w:r>
            <w:proofErr w:type="spellStart"/>
            <w:r w:rsidRPr="00AD07D3">
              <w:rPr>
                <w:rFonts w:ascii="Calibri" w:hAnsi="Calibri" w:cs="Calibri"/>
                <w:sz w:val="16"/>
                <w:szCs w:val="16"/>
                <w:lang w:val="en-US" w:eastAsia="en-US"/>
              </w:rPr>
              <w:t>descuento</w:t>
            </w:r>
            <w:proofErr w:type="spellEnd"/>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628B0A67" w14:textId="77777777" w:rsidR="00AD07D3" w:rsidRPr="00AD07D3" w:rsidRDefault="00AD07D3" w:rsidP="00AD07D3">
            <w:pPr>
              <w:jc w:val="center"/>
              <w:rPr>
                <w:rFonts w:ascii="Calibri" w:hAnsi="Calibri" w:cs="Calibri"/>
                <w:sz w:val="16"/>
                <w:szCs w:val="16"/>
                <w:lang w:val="en-US" w:eastAsia="en-US"/>
              </w:rPr>
            </w:pPr>
            <w:r w:rsidRPr="00AD07D3">
              <w:rPr>
                <w:rFonts w:ascii="Calibri" w:hAnsi="Calibri" w:cs="Calibri"/>
                <w:sz w:val="16"/>
                <w:szCs w:val="16"/>
                <w:lang w:val="en-US" w:eastAsia="en-US"/>
              </w:rPr>
              <w:t xml:space="preserve">No </w:t>
            </w:r>
            <w:proofErr w:type="spellStart"/>
            <w:r w:rsidRPr="00AD07D3">
              <w:rPr>
                <w:rFonts w:ascii="Calibri" w:hAnsi="Calibri" w:cs="Calibri"/>
                <w:sz w:val="16"/>
                <w:szCs w:val="16"/>
                <w:lang w:val="en-US" w:eastAsia="en-US"/>
              </w:rPr>
              <w:t>indica</w:t>
            </w:r>
            <w:proofErr w:type="spellEnd"/>
            <w:r w:rsidRPr="00AD07D3">
              <w:rPr>
                <w:rFonts w:ascii="Calibri" w:hAnsi="Calibri" w:cs="Calibri"/>
                <w:sz w:val="16"/>
                <w:szCs w:val="16"/>
                <w:lang w:val="en-US" w:eastAsia="en-US"/>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B1AED7D" w14:textId="77777777" w:rsidR="00AD07D3" w:rsidRPr="00AD07D3" w:rsidRDefault="00AD07D3" w:rsidP="00AD07D3">
            <w:pPr>
              <w:jc w:val="center"/>
              <w:rPr>
                <w:rFonts w:ascii="Calibri" w:hAnsi="Calibri" w:cs="Calibri"/>
                <w:sz w:val="16"/>
                <w:szCs w:val="16"/>
                <w:lang w:val="en-US" w:eastAsia="en-US"/>
              </w:rPr>
            </w:pPr>
            <w:r w:rsidRPr="00AD07D3">
              <w:rPr>
                <w:rFonts w:ascii="Calibri" w:hAnsi="Calibri" w:cs="Calibri"/>
                <w:sz w:val="16"/>
                <w:szCs w:val="16"/>
                <w:lang w:val="en-US" w:eastAsia="en-US"/>
              </w:rPr>
              <w:t xml:space="preserve">No </w:t>
            </w:r>
            <w:proofErr w:type="spellStart"/>
            <w:r w:rsidRPr="00AD07D3">
              <w:rPr>
                <w:rFonts w:ascii="Calibri" w:hAnsi="Calibri" w:cs="Calibri"/>
                <w:sz w:val="16"/>
                <w:szCs w:val="16"/>
                <w:lang w:val="en-US" w:eastAsia="en-US"/>
              </w:rPr>
              <w:t>indica</w:t>
            </w:r>
            <w:proofErr w:type="spellEnd"/>
            <w:r w:rsidRPr="00AD07D3">
              <w:rPr>
                <w:rFonts w:ascii="Calibri" w:hAnsi="Calibri" w:cs="Calibri"/>
                <w:sz w:val="16"/>
                <w:szCs w:val="16"/>
                <w:lang w:val="en-US" w:eastAsia="en-US"/>
              </w:rPr>
              <w:t xml:space="preserve"> </w:t>
            </w: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14:paraId="231598D2" w14:textId="77777777" w:rsidR="00AD07D3" w:rsidRPr="00AD07D3" w:rsidRDefault="00AD07D3" w:rsidP="00AD07D3">
            <w:pPr>
              <w:jc w:val="center"/>
              <w:rPr>
                <w:rFonts w:ascii="Calibri" w:hAnsi="Calibri" w:cs="Calibri"/>
                <w:sz w:val="16"/>
                <w:szCs w:val="16"/>
                <w:lang w:val="en-US" w:eastAsia="en-US"/>
              </w:rPr>
            </w:pPr>
            <w:r w:rsidRPr="00AD07D3">
              <w:rPr>
                <w:rFonts w:ascii="Calibri" w:hAnsi="Calibri" w:cs="Calibri"/>
                <w:sz w:val="16"/>
                <w:szCs w:val="16"/>
                <w:lang w:val="en-US" w:eastAsia="en-US"/>
              </w:rPr>
              <w:t xml:space="preserve">No </w:t>
            </w:r>
            <w:proofErr w:type="spellStart"/>
            <w:r w:rsidRPr="00AD07D3">
              <w:rPr>
                <w:rFonts w:ascii="Calibri" w:hAnsi="Calibri" w:cs="Calibri"/>
                <w:sz w:val="16"/>
                <w:szCs w:val="16"/>
                <w:lang w:val="en-US" w:eastAsia="en-US"/>
              </w:rPr>
              <w:t>indica</w:t>
            </w:r>
            <w:proofErr w:type="spellEnd"/>
            <w:r w:rsidRPr="00AD07D3">
              <w:rPr>
                <w:rFonts w:ascii="Calibri" w:hAnsi="Calibri" w:cs="Calibri"/>
                <w:sz w:val="16"/>
                <w:szCs w:val="16"/>
                <w:lang w:val="en-US" w:eastAsia="en-US"/>
              </w:rPr>
              <w:t xml:space="preserve"> </w:t>
            </w:r>
          </w:p>
        </w:tc>
      </w:tr>
    </w:tbl>
    <w:p w14:paraId="249A2888" w14:textId="77777777" w:rsidR="00AD07D3" w:rsidRDefault="00AD07D3" w:rsidP="00EA564C">
      <w:pPr>
        <w:pStyle w:val="Sangradetextonormal"/>
        <w:ind w:left="0"/>
        <w:jc w:val="both"/>
        <w:rPr>
          <w:rFonts w:asciiTheme="minorHAnsi" w:hAnsiTheme="minorHAnsi" w:cstheme="minorHAnsi"/>
          <w:sz w:val="18"/>
          <w:szCs w:val="18"/>
        </w:rPr>
      </w:pPr>
    </w:p>
    <w:tbl>
      <w:tblPr>
        <w:tblW w:w="8867" w:type="dxa"/>
        <w:tblLook w:val="04A0" w:firstRow="1" w:lastRow="0" w:firstColumn="1" w:lastColumn="0" w:noHBand="0" w:noVBand="1"/>
      </w:tblPr>
      <w:tblGrid>
        <w:gridCol w:w="854"/>
        <w:gridCol w:w="3331"/>
        <w:gridCol w:w="3170"/>
        <w:gridCol w:w="1512"/>
      </w:tblGrid>
      <w:tr w:rsidR="00AD07D3" w:rsidRPr="00AD07D3" w14:paraId="269C3A67" w14:textId="77777777" w:rsidTr="00AD07D3">
        <w:trPr>
          <w:trHeight w:val="187"/>
        </w:trPr>
        <w:tc>
          <w:tcPr>
            <w:tcW w:w="854" w:type="dxa"/>
            <w:tcBorders>
              <w:top w:val="nil"/>
              <w:left w:val="nil"/>
              <w:bottom w:val="nil"/>
              <w:right w:val="nil"/>
            </w:tcBorders>
            <w:shd w:val="clear" w:color="auto" w:fill="auto"/>
            <w:noWrap/>
            <w:vAlign w:val="bottom"/>
            <w:hideMark/>
          </w:tcPr>
          <w:p w14:paraId="7429B0E4" w14:textId="77777777" w:rsidR="00AD07D3" w:rsidRPr="00AD07D3" w:rsidRDefault="00AD07D3" w:rsidP="00AD07D3">
            <w:pPr>
              <w:rPr>
                <w:sz w:val="24"/>
                <w:szCs w:val="24"/>
                <w:lang w:val="en-US" w:eastAsia="en-US"/>
              </w:rPr>
            </w:pPr>
          </w:p>
        </w:tc>
        <w:tc>
          <w:tcPr>
            <w:tcW w:w="3331" w:type="dxa"/>
            <w:tcBorders>
              <w:top w:val="nil"/>
              <w:left w:val="nil"/>
              <w:bottom w:val="nil"/>
              <w:right w:val="nil"/>
            </w:tcBorders>
            <w:shd w:val="clear" w:color="auto" w:fill="auto"/>
            <w:noWrap/>
            <w:vAlign w:val="bottom"/>
            <w:hideMark/>
          </w:tcPr>
          <w:p w14:paraId="7E740227" w14:textId="77777777" w:rsidR="00AD07D3" w:rsidRPr="00AD07D3" w:rsidRDefault="00AD07D3" w:rsidP="00AD07D3">
            <w:pPr>
              <w:rPr>
                <w:lang w:val="en-US" w:eastAsia="en-US"/>
              </w:rPr>
            </w:pPr>
          </w:p>
        </w:tc>
        <w:tc>
          <w:tcPr>
            <w:tcW w:w="468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837E97" w14:textId="77777777" w:rsidR="00AD07D3" w:rsidRPr="00AD07D3" w:rsidRDefault="00AD07D3" w:rsidP="00AD07D3">
            <w:pPr>
              <w:jc w:val="center"/>
              <w:rPr>
                <w:rFonts w:ascii="Calibri" w:hAnsi="Calibri" w:cs="Calibri"/>
                <w:b/>
                <w:bCs/>
                <w:color w:val="000000"/>
                <w:sz w:val="16"/>
                <w:szCs w:val="16"/>
                <w:lang w:eastAsia="en-US"/>
              </w:rPr>
            </w:pPr>
            <w:r w:rsidRPr="00AD07D3">
              <w:rPr>
                <w:rFonts w:ascii="Calibri" w:hAnsi="Calibri" w:cs="Calibri"/>
                <w:b/>
                <w:bCs/>
                <w:color w:val="000000"/>
                <w:sz w:val="16"/>
                <w:szCs w:val="16"/>
                <w:lang w:eastAsia="en-US"/>
              </w:rPr>
              <w:t>OCSI SOLUCIONES S.A DE C.V.</w:t>
            </w:r>
          </w:p>
        </w:tc>
      </w:tr>
      <w:tr w:rsidR="00AD07D3" w:rsidRPr="00AD07D3" w14:paraId="44F49DA7" w14:textId="77777777" w:rsidTr="00AD07D3">
        <w:trPr>
          <w:trHeight w:val="187"/>
        </w:trPr>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94933" w14:textId="77777777" w:rsidR="00AD07D3" w:rsidRPr="00AD07D3" w:rsidRDefault="00AD07D3" w:rsidP="00AD07D3">
            <w:pPr>
              <w:jc w:val="center"/>
              <w:rPr>
                <w:rFonts w:ascii="Calibri" w:hAnsi="Calibri" w:cs="Calibri"/>
                <w:b/>
                <w:bCs/>
                <w:color w:val="000000"/>
                <w:sz w:val="16"/>
                <w:szCs w:val="16"/>
                <w:lang w:val="en-US" w:eastAsia="en-US"/>
              </w:rPr>
            </w:pPr>
            <w:r w:rsidRPr="00AD07D3">
              <w:rPr>
                <w:rFonts w:ascii="Calibri" w:hAnsi="Calibri" w:cs="Calibri"/>
                <w:b/>
                <w:bCs/>
                <w:color w:val="000000"/>
                <w:sz w:val="16"/>
                <w:szCs w:val="16"/>
                <w:lang w:val="en-US" w:eastAsia="en-US"/>
              </w:rPr>
              <w:t>Partida</w:t>
            </w:r>
          </w:p>
        </w:tc>
        <w:tc>
          <w:tcPr>
            <w:tcW w:w="3331" w:type="dxa"/>
            <w:tcBorders>
              <w:top w:val="single" w:sz="4" w:space="0" w:color="auto"/>
              <w:left w:val="nil"/>
              <w:bottom w:val="single" w:sz="4" w:space="0" w:color="auto"/>
              <w:right w:val="single" w:sz="4" w:space="0" w:color="auto"/>
            </w:tcBorders>
            <w:shd w:val="clear" w:color="auto" w:fill="auto"/>
            <w:noWrap/>
            <w:vAlign w:val="center"/>
            <w:hideMark/>
          </w:tcPr>
          <w:p w14:paraId="11FA03D2" w14:textId="77777777" w:rsidR="00AD07D3" w:rsidRPr="00AD07D3" w:rsidRDefault="00AD07D3" w:rsidP="00AD07D3">
            <w:pPr>
              <w:jc w:val="center"/>
              <w:rPr>
                <w:rFonts w:ascii="Calibri" w:hAnsi="Calibri" w:cs="Calibri"/>
                <w:b/>
                <w:bCs/>
                <w:color w:val="000000"/>
                <w:sz w:val="16"/>
                <w:szCs w:val="16"/>
                <w:lang w:val="en-US" w:eastAsia="en-US"/>
              </w:rPr>
            </w:pPr>
            <w:r w:rsidRPr="00AD07D3">
              <w:rPr>
                <w:rFonts w:ascii="Calibri" w:hAnsi="Calibri" w:cs="Calibri"/>
                <w:b/>
                <w:bCs/>
                <w:color w:val="000000"/>
                <w:sz w:val="16"/>
                <w:szCs w:val="16"/>
                <w:lang w:val="en-US" w:eastAsia="en-US"/>
              </w:rPr>
              <w:t>Descripción</w:t>
            </w:r>
          </w:p>
        </w:tc>
        <w:tc>
          <w:tcPr>
            <w:tcW w:w="3170" w:type="dxa"/>
            <w:tcBorders>
              <w:top w:val="single" w:sz="4" w:space="0" w:color="auto"/>
              <w:left w:val="nil"/>
              <w:bottom w:val="single" w:sz="4" w:space="0" w:color="auto"/>
              <w:right w:val="single" w:sz="4" w:space="0" w:color="auto"/>
            </w:tcBorders>
            <w:shd w:val="clear" w:color="auto" w:fill="auto"/>
            <w:noWrap/>
            <w:vAlign w:val="center"/>
            <w:hideMark/>
          </w:tcPr>
          <w:p w14:paraId="3F713E0B" w14:textId="77777777" w:rsidR="00AD07D3" w:rsidRPr="00AD07D3" w:rsidRDefault="00AD07D3" w:rsidP="00AD07D3">
            <w:pPr>
              <w:jc w:val="center"/>
              <w:rPr>
                <w:rFonts w:ascii="Calibri" w:hAnsi="Calibri" w:cs="Calibri"/>
                <w:b/>
                <w:bCs/>
                <w:color w:val="000000"/>
                <w:sz w:val="16"/>
                <w:szCs w:val="16"/>
                <w:lang w:eastAsia="en-US"/>
              </w:rPr>
            </w:pPr>
            <w:r w:rsidRPr="00AD07D3">
              <w:rPr>
                <w:rFonts w:ascii="Calibri" w:hAnsi="Calibri" w:cs="Calibri"/>
                <w:b/>
                <w:bCs/>
                <w:color w:val="000000"/>
                <w:sz w:val="16"/>
                <w:szCs w:val="16"/>
                <w:lang w:eastAsia="en-US"/>
              </w:rPr>
              <w:t>Mínimo a dispersar antes de IVA</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14:paraId="76661305" w14:textId="77777777" w:rsidR="00AD07D3" w:rsidRPr="00AD07D3" w:rsidRDefault="00AD07D3" w:rsidP="00AD07D3">
            <w:pPr>
              <w:jc w:val="center"/>
              <w:rPr>
                <w:rFonts w:ascii="Calibri" w:hAnsi="Calibri" w:cs="Calibri"/>
                <w:b/>
                <w:bCs/>
                <w:color w:val="000000"/>
                <w:sz w:val="16"/>
                <w:szCs w:val="16"/>
                <w:lang w:eastAsia="en-US"/>
              </w:rPr>
            </w:pPr>
            <w:r w:rsidRPr="00AD07D3">
              <w:rPr>
                <w:rFonts w:ascii="Calibri" w:hAnsi="Calibri" w:cs="Calibri"/>
                <w:b/>
                <w:bCs/>
                <w:color w:val="000000"/>
                <w:sz w:val="16"/>
                <w:szCs w:val="16"/>
                <w:lang w:eastAsia="en-US"/>
              </w:rPr>
              <w:t>Máximo a dispersar antes de IVA</w:t>
            </w:r>
          </w:p>
        </w:tc>
      </w:tr>
      <w:tr w:rsidR="00AD07D3" w:rsidRPr="00AD07D3" w14:paraId="38CAF7CB" w14:textId="77777777" w:rsidTr="00AD07D3">
        <w:trPr>
          <w:trHeight w:hRule="exact" w:val="397"/>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7750ECCD" w14:textId="77777777" w:rsidR="00AD07D3" w:rsidRPr="00AD07D3" w:rsidRDefault="00AD07D3" w:rsidP="00AD07D3">
            <w:pPr>
              <w:jc w:val="center"/>
              <w:rPr>
                <w:rFonts w:ascii="Calibri" w:hAnsi="Calibri" w:cs="Calibri"/>
                <w:color w:val="000000"/>
                <w:sz w:val="16"/>
                <w:szCs w:val="16"/>
                <w:lang w:val="en-US" w:eastAsia="en-US"/>
              </w:rPr>
            </w:pPr>
            <w:r w:rsidRPr="00AD07D3">
              <w:rPr>
                <w:rFonts w:ascii="Calibri" w:hAnsi="Calibri" w:cs="Calibri"/>
                <w:color w:val="000000"/>
                <w:sz w:val="16"/>
                <w:szCs w:val="16"/>
                <w:lang w:val="en-US" w:eastAsia="en-US"/>
              </w:rPr>
              <w:t>1</w:t>
            </w:r>
          </w:p>
        </w:tc>
        <w:tc>
          <w:tcPr>
            <w:tcW w:w="3331" w:type="dxa"/>
            <w:tcBorders>
              <w:top w:val="nil"/>
              <w:left w:val="nil"/>
              <w:bottom w:val="single" w:sz="4" w:space="0" w:color="auto"/>
              <w:right w:val="single" w:sz="4" w:space="0" w:color="auto"/>
            </w:tcBorders>
            <w:shd w:val="clear" w:color="auto" w:fill="auto"/>
            <w:hideMark/>
          </w:tcPr>
          <w:p w14:paraId="76996C34" w14:textId="77777777" w:rsidR="00AD07D3" w:rsidRPr="00AD07D3" w:rsidRDefault="00AD07D3" w:rsidP="00AD07D3">
            <w:pPr>
              <w:spacing w:after="240"/>
              <w:rPr>
                <w:rFonts w:ascii="Calibri" w:hAnsi="Calibri" w:cs="Calibri"/>
                <w:color w:val="000000"/>
                <w:sz w:val="16"/>
                <w:szCs w:val="16"/>
                <w:lang w:eastAsia="en-US"/>
              </w:rPr>
            </w:pPr>
            <w:r w:rsidRPr="00AD07D3">
              <w:rPr>
                <w:rFonts w:ascii="Calibri" w:hAnsi="Calibri" w:cs="Calibri"/>
                <w:color w:val="000000"/>
                <w:sz w:val="16"/>
                <w:szCs w:val="16"/>
                <w:lang w:eastAsia="en-US"/>
              </w:rPr>
              <w:t>Vales de Gasolina, monedero electrónico de combustible con CHIP.</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Características:</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Monedero electrónico de combustible con chip, certificado por el SAT, la información de la tarjeta debe estar encriptada en el chip, incluyendo el PIN, por lo que sólo funcionará si se digita en cada compra o bien mediante firma de usuario, de la cual, la tarjeta debe contar al reverso con espacio en blanco para la firma.</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Tarjeta con banda magnética y CHIP+NIP, para su lectura en terminales bancarias.</w:t>
            </w:r>
            <w:r w:rsidRPr="00AD07D3">
              <w:rPr>
                <w:rFonts w:ascii="Calibri" w:hAnsi="Calibri" w:cs="Calibri"/>
                <w:color w:val="000000"/>
                <w:sz w:val="16"/>
                <w:szCs w:val="16"/>
                <w:lang w:eastAsia="en-US"/>
              </w:rPr>
              <w:br/>
              <w:t>J.A. y/o monedero electrónico con banda magnética y CHIP+FIRMA</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El PIN debe ser único, intransferible y confidencial.</w:t>
            </w:r>
            <w:r w:rsidRPr="00AD07D3">
              <w:rPr>
                <w:rFonts w:ascii="Calibri" w:hAnsi="Calibri" w:cs="Calibri"/>
                <w:color w:val="000000"/>
                <w:sz w:val="16"/>
                <w:szCs w:val="16"/>
                <w:lang w:eastAsia="en-US"/>
              </w:rPr>
              <w:br/>
              <w:t xml:space="preserve">Se deberá entregar el PIN en </w:t>
            </w:r>
            <w:proofErr w:type="spellStart"/>
            <w:r w:rsidRPr="00AD07D3">
              <w:rPr>
                <w:rFonts w:ascii="Calibri" w:hAnsi="Calibri" w:cs="Calibri"/>
                <w:color w:val="000000"/>
                <w:sz w:val="16"/>
                <w:szCs w:val="16"/>
                <w:lang w:eastAsia="en-US"/>
              </w:rPr>
              <w:t>card</w:t>
            </w:r>
            <w:proofErr w:type="spellEnd"/>
            <w:r w:rsidRPr="00AD07D3">
              <w:rPr>
                <w:rFonts w:ascii="Calibri" w:hAnsi="Calibri" w:cs="Calibri"/>
                <w:color w:val="000000"/>
                <w:sz w:val="16"/>
                <w:szCs w:val="16"/>
                <w:lang w:eastAsia="en-US"/>
              </w:rPr>
              <w:t xml:space="preserve"> </w:t>
            </w:r>
            <w:proofErr w:type="spellStart"/>
            <w:r w:rsidRPr="00AD07D3">
              <w:rPr>
                <w:rFonts w:ascii="Calibri" w:hAnsi="Calibri" w:cs="Calibri"/>
                <w:color w:val="000000"/>
                <w:sz w:val="16"/>
                <w:szCs w:val="16"/>
                <w:lang w:eastAsia="en-US"/>
              </w:rPr>
              <w:t>carrier</w:t>
            </w:r>
            <w:proofErr w:type="spellEnd"/>
            <w:r w:rsidRPr="00AD07D3">
              <w:rPr>
                <w:rFonts w:ascii="Calibri" w:hAnsi="Calibri" w:cs="Calibri"/>
                <w:color w:val="000000"/>
                <w:sz w:val="16"/>
                <w:szCs w:val="16"/>
                <w:lang w:eastAsia="en-US"/>
              </w:rPr>
              <w:t xml:space="preserve"> de la tarjeta y en un sobre de seguridad, las compras de combustible se autorizarán cuando se digite (será la firma electrónica).</w:t>
            </w:r>
            <w:r w:rsidRPr="00AD07D3">
              <w:rPr>
                <w:rFonts w:ascii="Calibri" w:hAnsi="Calibri" w:cs="Calibri"/>
                <w:color w:val="000000"/>
                <w:sz w:val="16"/>
                <w:szCs w:val="16"/>
                <w:lang w:eastAsia="en-US"/>
              </w:rPr>
              <w:br/>
              <w:t>El monedero electrónico debe ser aceptado nacionalmente, en las gasolineras que cuenten con terminales bancarias.</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 xml:space="preserve">La dispersión del monto, se solicitará de manera quincenal por el Departamento de Recursos Humanos de la Universidad Autónoma de Aguascalientes. </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Días de uso: de lunes a viernes, las 24 horas del día, los 365 días del año.</w:t>
            </w:r>
            <w:r w:rsidRPr="00AD07D3">
              <w:rPr>
                <w:rFonts w:ascii="Calibri" w:hAnsi="Calibri" w:cs="Calibri"/>
                <w:color w:val="000000"/>
                <w:sz w:val="16"/>
                <w:szCs w:val="16"/>
                <w:lang w:eastAsia="en-US"/>
              </w:rPr>
              <w:br/>
              <w:t>No deberá cobrarse el uso del servicio.</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 xml:space="preserve">El monedero electrónico deberá permitir la consulta de saldos a través de diversos aplicativos: aplicación informática, página de internet, vía telefónica o enviando un mensaje SMS. </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Servicios:</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Manejo de saldos acumulativos sin fecha de vencimiento.</w:t>
            </w:r>
            <w:r w:rsidRPr="00AD07D3">
              <w:rPr>
                <w:rFonts w:ascii="Calibri" w:hAnsi="Calibri" w:cs="Calibri"/>
                <w:color w:val="000000"/>
                <w:sz w:val="16"/>
                <w:szCs w:val="16"/>
                <w:lang w:eastAsia="en-US"/>
              </w:rPr>
              <w:br/>
              <w:t>Centro de atención telefónica 24/7</w:t>
            </w:r>
            <w:r w:rsidRPr="00AD07D3">
              <w:rPr>
                <w:rFonts w:ascii="Calibri" w:hAnsi="Calibri" w:cs="Calibri"/>
                <w:color w:val="000000"/>
                <w:sz w:val="16"/>
                <w:szCs w:val="16"/>
                <w:lang w:eastAsia="en-US"/>
              </w:rPr>
              <w:br/>
              <w:t>Consulta de saldo los 365 días del año, 24 horas.</w:t>
            </w:r>
            <w:r w:rsidRPr="00AD07D3">
              <w:rPr>
                <w:rFonts w:ascii="Calibri" w:hAnsi="Calibri" w:cs="Calibri"/>
                <w:color w:val="000000"/>
                <w:sz w:val="16"/>
                <w:szCs w:val="16"/>
                <w:lang w:eastAsia="en-US"/>
              </w:rPr>
              <w:br/>
              <w:t>Acceso a movimientos a través del portal/aplicación disponible para plataformas IOS y Android, para todas las compañías telefónicas.</w:t>
            </w:r>
            <w:r w:rsidRPr="00AD07D3">
              <w:rPr>
                <w:rFonts w:ascii="Calibri" w:hAnsi="Calibri" w:cs="Calibri"/>
                <w:color w:val="000000"/>
                <w:sz w:val="16"/>
                <w:szCs w:val="16"/>
                <w:lang w:eastAsia="en-US"/>
              </w:rPr>
              <w:br/>
              <w:t>Reporte de robo y/o extravió (describir el proceso para realizar el reporte)</w:t>
            </w:r>
            <w:r w:rsidRPr="00AD07D3">
              <w:rPr>
                <w:rFonts w:ascii="Calibri" w:hAnsi="Calibri" w:cs="Calibri"/>
                <w:color w:val="000000"/>
                <w:sz w:val="16"/>
                <w:szCs w:val="16"/>
                <w:lang w:eastAsia="en-US"/>
              </w:rPr>
              <w:br/>
              <w:t>Desactivación de la tarjeta inmediatamente después de que el usuario reporte a la empresa el extravió, robo o solicitud de cancelación.</w:t>
            </w:r>
            <w:r w:rsidRPr="00AD07D3">
              <w:rPr>
                <w:rFonts w:ascii="Calibri" w:hAnsi="Calibri" w:cs="Calibri"/>
                <w:color w:val="000000"/>
                <w:sz w:val="16"/>
                <w:szCs w:val="16"/>
                <w:lang w:eastAsia="en-US"/>
              </w:rPr>
              <w:br/>
              <w:t xml:space="preserve">Reposición de la tarjeta. </w:t>
            </w:r>
            <w:r w:rsidRPr="00AD07D3">
              <w:rPr>
                <w:rFonts w:ascii="Calibri" w:hAnsi="Calibri" w:cs="Calibri"/>
                <w:color w:val="000000"/>
                <w:sz w:val="16"/>
                <w:szCs w:val="16"/>
                <w:lang w:eastAsia="en-US"/>
              </w:rPr>
              <w:br/>
              <w:t xml:space="preserve">Políticas y controles de prevención de fraudes. </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Combustibles:</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 xml:space="preserve">Magna o similar mínimo de 87 octanos. </w:t>
            </w:r>
            <w:r w:rsidRPr="00AD07D3">
              <w:rPr>
                <w:rFonts w:ascii="Calibri" w:hAnsi="Calibri" w:cs="Calibri"/>
                <w:color w:val="000000"/>
                <w:sz w:val="16"/>
                <w:szCs w:val="16"/>
                <w:lang w:eastAsia="en-US"/>
              </w:rPr>
              <w:br/>
              <w:t>Premium o similar mínimo de 92 octanos.</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Al inicio y durante la vigencia del contrato, el licitante adjudicado deberá asignar un ejecutivo de cuenta, con un horario de atención de lunes a sábado de 8:00 a 21:00 horas, para realizar todo tipo de trámites administrativos.</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Características a detalle:</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 xml:space="preserve">Los monederos electrónicos, deberán ser fabricados con un material rígido que impida su rápido deterioro. Las tarjetas deberán tener integrado un chip, el cual deberá contener un procesador interno con área de memoria que permita a través de un sistema operativo responder a un programa determinado bajo códigos llaves de seguridad, los cuales realicen funciones de criptografía y verificación en cada una de las operaciones que se realicen y que, en su conjunto, todas ellas respondan a la aplicación desarrollada para la compra de combustible. </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Las tarjetas electrónicas deberán tener un número de NIP, el cual será confidencial, restrictivo e intransferible, mismo que automáticamente, al teclearlo en tres ocasiones consecutivas en forma errónea, generará que el sistema bloquee la tarjeta, dicho NIP será entregado al Administrador del contrato en sobre cerrado (Departamento de Recursos Humanos) con la entrega de tarjetas.</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Las tarjetas electrónicas también podrán ser con firma, lo cual deberán contar en el reverso con un espacio en blanco para que el usuario firme, el chip deberá ser de última tecnología.</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 xml:space="preserve">Las tarjetas deberán personalizarse, conteniendo impresos como mínimo los siguientes datos: </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 xml:space="preserve">1. El número de tarjeta </w:t>
            </w:r>
            <w:r w:rsidRPr="00AD07D3">
              <w:rPr>
                <w:rFonts w:ascii="Calibri" w:hAnsi="Calibri" w:cs="Calibri"/>
                <w:color w:val="000000"/>
                <w:sz w:val="16"/>
                <w:szCs w:val="16"/>
                <w:lang w:eastAsia="en-US"/>
              </w:rPr>
              <w:br/>
              <w:t>2. Las siglas de la UAA</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Costo:</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El costo de las tarjetas, deberá ser manifestado en la propuesta económica incluyendo todos los cargos que los licitantes adjudicados hará por la emisión de las mismas y operación del suministro de combustible en el entendido que no se reconocerá ningún otro diferente que no hubiere sido considerado.</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Emisión de tarjetas:</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 xml:space="preserve">El Departamento de Recursos Humanos, solicitará mediante correo electrónico, a los licitantes adjudicados, la emisión de tarjetas inteligentes (aproximadamente 120 durante la vigencia del contrato), sin costo por emisión de las tarjetas la primera vez. </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Entrega de tarjetas:</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Los licitantes adjudicados, contará con un plazo máximo de 2 días hábiles una vez emitido el fallo, para la entrega de las tarjetas electrónicas.</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Deberá garantizarse la vida útil de las tarjetas durante el periodo de la contratación, la sustitución en caso de deterioro, será sin costo.</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Atención a usuarios de las tarjetas:</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 xml:space="preserve">Los licitantes deberán presentar como parte de su propuesta, un número 01800 y/o </w:t>
            </w:r>
            <w:proofErr w:type="spellStart"/>
            <w:r w:rsidRPr="00AD07D3">
              <w:rPr>
                <w:rFonts w:ascii="Calibri" w:hAnsi="Calibri" w:cs="Calibri"/>
                <w:color w:val="000000"/>
                <w:sz w:val="16"/>
                <w:szCs w:val="16"/>
                <w:lang w:eastAsia="en-US"/>
              </w:rPr>
              <w:t>Call</w:t>
            </w:r>
            <w:proofErr w:type="spellEnd"/>
            <w:r w:rsidRPr="00AD07D3">
              <w:rPr>
                <w:rFonts w:ascii="Calibri" w:hAnsi="Calibri" w:cs="Calibri"/>
                <w:color w:val="000000"/>
                <w:sz w:val="16"/>
                <w:szCs w:val="16"/>
                <w:lang w:eastAsia="en-US"/>
              </w:rPr>
              <w:t xml:space="preserve"> Center para la atención del personal, orientación necesaria, dudas, comentarios e inquietudes, ubicación de estaciones dentro de la cobertura ofrecida y recepción de reportes para bloqueo o suspensión de tarjetas, ya sea por extravío, robo e inclusive por encontrarse el vehículo en mantenimiento o siniestrado. En caso de falla del monedero electrónico, por causas que no tengan que ver con la insuficiencia de saldo en la tarjeta inteligente, se garantizará la carga para el usuario, en ese momento. Los licitantes deberán presentar como parte de su propuesta certificado ISO 9001 2015 para garantizar la operación del manejo de los medios de pago y atención a clientes, de los usuarios de las tarjetas y administradores de contratos, así como carta avalando como emisor al licitante, emitida por la ASEVAL. J.A. presentar sólo el escrito emitido por ASEVAL (Asociación de Sociedades Emisoras de Vales A.C.)</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Los licitantes deberán presentar además como parte de su propuesta, Ubicación de estaciones dentro de la cobertura ofrecida para el estado de Aguascalientes (impresa y digital); para los demás estados podrá colocarse en la USB el archivo de manera digital, pero deberá anexarse Manifiesto bajo protesta de decir verdad, firmado autógrafamente por el representante de la empresa, en donde mencione su presencia en 32 estados y el número de gasolineras incluidas en su cobertura.</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Documento que señale el procedimiento para recepción de reportes para bloqueo o suspensión de tarjetas, ya sea por extravío, robo e inclusive por encontrarse el vehículo en mantenimiento o siniestrado.</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Cobertura:</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 xml:space="preserve">La cobertura para el abastecimiento de combustible, contará con cobertura en la Ciudad de Aguascalientes, sus Municipios y en la República Mexicana (32 estados), en cada una de las estaciones que cuenten con terminal bancaria; a fin de corroborar lo anterior, los licitantes adjudicados deberán incluir una relación, pormenorizando y señalando el porcentaje de estaciones con las que tiene convenio y puede prestar el servicio a nivel nacional. </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 xml:space="preserve">Deberá entregarse como parte de la propuesta técnica un directorio vigente, en medio electrónico, dicho directorio deberá contener como mínimo el número de la estación afiliada; domicilio, Ciudad, Municipio y Estado, en donde se encuentra ubicada dicha estación.      </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 xml:space="preserve">Los licitantes deberán presentar como parte de su propuesta, certificado emitido por la SHCP en materia de prevención de operaciones con recursos de procedencia ilícita y financiamiento al terrorismo en el cual se indique el nombre oficial de cumplimiento vigente.  </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Los licitantes deberán presentar como parte de su propuesta, comprobante de la SHCP, que el licitante adjudicado está dado de alta con actividad vulnerable. Los licitantes deberán presentar como parte de su propuesta, copia de la autorización por parte de la Servicio de Administración Tributaria (SAT) como “emisor de monederos electrónicos utilizados en la adquisición de combustible para vehículos marítimos, aéreos y terrestres” en términos de la Ley del Impuesto sobre la Renta.</w:t>
            </w:r>
            <w:r w:rsidRPr="00AD07D3">
              <w:rPr>
                <w:rFonts w:ascii="Calibri" w:hAnsi="Calibri" w:cs="Calibri"/>
                <w:color w:val="000000"/>
                <w:sz w:val="16"/>
                <w:szCs w:val="16"/>
                <w:lang w:eastAsia="en-US"/>
              </w:rPr>
              <w:br/>
              <w:t xml:space="preserve"> </w:t>
            </w:r>
            <w:r w:rsidRPr="00AD07D3">
              <w:rPr>
                <w:rFonts w:ascii="Calibri" w:hAnsi="Calibri" w:cs="Calibri"/>
                <w:color w:val="000000"/>
                <w:sz w:val="16"/>
                <w:szCs w:val="16"/>
                <w:lang w:eastAsia="en-US"/>
              </w:rPr>
              <w:br/>
              <w:t xml:space="preserve">Periodicidad: </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 xml:space="preserve">Los licitantes adjudicados dispersarán de forma quincenal los importes autorizados y solicitados por el Departamento de Recursos Humanos a cada usuario (a través de la tarjeta inteligente con chip).  </w:t>
            </w:r>
            <w:r w:rsidRPr="00AD07D3">
              <w:rPr>
                <w:rFonts w:ascii="Calibri" w:hAnsi="Calibri" w:cs="Calibri"/>
                <w:color w:val="000000"/>
                <w:sz w:val="16"/>
                <w:szCs w:val="16"/>
                <w:lang w:eastAsia="en-US"/>
              </w:rPr>
              <w:br/>
            </w:r>
            <w:r w:rsidRPr="00AD07D3">
              <w:rPr>
                <w:rFonts w:ascii="Calibri" w:hAnsi="Calibri" w:cs="Calibri"/>
                <w:color w:val="000000"/>
                <w:sz w:val="16"/>
                <w:szCs w:val="16"/>
                <w:lang w:eastAsia="en-US"/>
              </w:rPr>
              <w:br/>
              <w:t xml:space="preserve">*Para la adjudicación de esta partida se considerará como </w:t>
            </w:r>
            <w:proofErr w:type="spellStart"/>
            <w:r w:rsidRPr="00AD07D3">
              <w:rPr>
                <w:rFonts w:ascii="Calibri" w:hAnsi="Calibri" w:cs="Calibri"/>
                <w:color w:val="000000"/>
                <w:sz w:val="16"/>
                <w:szCs w:val="16"/>
                <w:lang w:eastAsia="en-US"/>
              </w:rPr>
              <w:t>evalauación</w:t>
            </w:r>
            <w:proofErr w:type="spellEnd"/>
            <w:r w:rsidRPr="00AD07D3">
              <w:rPr>
                <w:rFonts w:ascii="Calibri" w:hAnsi="Calibri" w:cs="Calibri"/>
                <w:color w:val="000000"/>
                <w:sz w:val="16"/>
                <w:szCs w:val="16"/>
                <w:lang w:eastAsia="en-US"/>
              </w:rPr>
              <w:t xml:space="preserve"> el porcentaje de comisión de cobro de cada oferta, el cumplimiento de las condiciones técnicas solicitadas. </w:t>
            </w:r>
          </w:p>
        </w:tc>
        <w:tc>
          <w:tcPr>
            <w:tcW w:w="3170" w:type="dxa"/>
            <w:tcBorders>
              <w:top w:val="single" w:sz="4" w:space="0" w:color="auto"/>
              <w:left w:val="nil"/>
              <w:bottom w:val="single" w:sz="4" w:space="0" w:color="auto"/>
              <w:right w:val="single" w:sz="4" w:space="0" w:color="000000"/>
            </w:tcBorders>
            <w:shd w:val="clear" w:color="auto" w:fill="auto"/>
            <w:hideMark/>
          </w:tcPr>
          <w:p w14:paraId="76D91148" w14:textId="77777777" w:rsidR="00AD07D3" w:rsidRPr="00AD07D3" w:rsidRDefault="00AD07D3" w:rsidP="00AD07D3">
            <w:pPr>
              <w:jc w:val="center"/>
              <w:rPr>
                <w:rFonts w:ascii="Calibri" w:hAnsi="Calibri" w:cs="Calibri"/>
                <w:color w:val="000000"/>
                <w:sz w:val="16"/>
                <w:szCs w:val="16"/>
                <w:lang w:val="en-US" w:eastAsia="en-US"/>
              </w:rPr>
            </w:pPr>
            <w:r w:rsidRPr="00AD07D3">
              <w:rPr>
                <w:rFonts w:ascii="Calibri" w:hAnsi="Calibri" w:cs="Calibri"/>
                <w:color w:val="000000"/>
                <w:sz w:val="16"/>
                <w:szCs w:val="16"/>
                <w:lang w:val="en-US" w:eastAsia="en-US"/>
              </w:rPr>
              <w:t>$ 2´400,000.00</w:t>
            </w:r>
          </w:p>
        </w:tc>
        <w:tc>
          <w:tcPr>
            <w:tcW w:w="1512" w:type="dxa"/>
            <w:tcBorders>
              <w:top w:val="single" w:sz="4" w:space="0" w:color="auto"/>
              <w:left w:val="nil"/>
              <w:bottom w:val="single" w:sz="4" w:space="0" w:color="auto"/>
              <w:right w:val="single" w:sz="4" w:space="0" w:color="auto"/>
            </w:tcBorders>
            <w:shd w:val="clear" w:color="auto" w:fill="auto"/>
            <w:hideMark/>
          </w:tcPr>
          <w:p w14:paraId="0078E3E2" w14:textId="77777777" w:rsidR="00AD07D3" w:rsidRPr="00AD07D3" w:rsidRDefault="00AD07D3" w:rsidP="00AD07D3">
            <w:pPr>
              <w:jc w:val="center"/>
              <w:rPr>
                <w:rFonts w:ascii="Calibri" w:hAnsi="Calibri" w:cs="Calibri"/>
                <w:color w:val="000000"/>
                <w:sz w:val="16"/>
                <w:szCs w:val="16"/>
                <w:lang w:val="en-US" w:eastAsia="en-US"/>
              </w:rPr>
            </w:pPr>
            <w:r w:rsidRPr="00AD07D3">
              <w:rPr>
                <w:rFonts w:ascii="Calibri" w:hAnsi="Calibri" w:cs="Calibri"/>
                <w:color w:val="000000"/>
                <w:sz w:val="16"/>
                <w:szCs w:val="16"/>
                <w:lang w:val="en-US" w:eastAsia="en-US"/>
              </w:rPr>
              <w:t>$2´900,000.00</w:t>
            </w:r>
          </w:p>
        </w:tc>
      </w:tr>
      <w:tr w:rsidR="00AD07D3" w:rsidRPr="00AD07D3" w14:paraId="1358FA01" w14:textId="77777777" w:rsidTr="00AD07D3">
        <w:trPr>
          <w:trHeight w:val="74"/>
        </w:trPr>
        <w:tc>
          <w:tcPr>
            <w:tcW w:w="854" w:type="dxa"/>
            <w:tcBorders>
              <w:top w:val="nil"/>
              <w:left w:val="single" w:sz="4" w:space="0" w:color="auto"/>
              <w:bottom w:val="single" w:sz="4" w:space="0" w:color="auto"/>
              <w:right w:val="single" w:sz="4" w:space="0" w:color="auto"/>
            </w:tcBorders>
            <w:shd w:val="clear" w:color="000000" w:fill="D9D9D9"/>
            <w:noWrap/>
            <w:vAlign w:val="bottom"/>
            <w:hideMark/>
          </w:tcPr>
          <w:p w14:paraId="5D910468" w14:textId="77777777" w:rsidR="00AD07D3" w:rsidRPr="00AD07D3" w:rsidRDefault="00AD07D3" w:rsidP="00AD07D3">
            <w:pPr>
              <w:rPr>
                <w:rFonts w:ascii="Calibri" w:hAnsi="Calibri" w:cs="Calibri"/>
                <w:color w:val="000000"/>
                <w:sz w:val="16"/>
                <w:szCs w:val="16"/>
                <w:lang w:val="en-US" w:eastAsia="en-US"/>
              </w:rPr>
            </w:pPr>
            <w:r w:rsidRPr="00AD07D3">
              <w:rPr>
                <w:rFonts w:ascii="Calibri" w:hAnsi="Calibri" w:cs="Calibri"/>
                <w:color w:val="000000"/>
                <w:sz w:val="16"/>
                <w:szCs w:val="16"/>
                <w:lang w:val="en-US" w:eastAsia="en-US"/>
              </w:rPr>
              <w:t> </w:t>
            </w:r>
          </w:p>
        </w:tc>
        <w:tc>
          <w:tcPr>
            <w:tcW w:w="3331" w:type="dxa"/>
            <w:tcBorders>
              <w:top w:val="nil"/>
              <w:left w:val="nil"/>
              <w:bottom w:val="single" w:sz="4" w:space="0" w:color="auto"/>
              <w:right w:val="single" w:sz="4" w:space="0" w:color="auto"/>
            </w:tcBorders>
            <w:shd w:val="clear" w:color="000000" w:fill="D9D9D9"/>
            <w:noWrap/>
            <w:vAlign w:val="bottom"/>
            <w:hideMark/>
          </w:tcPr>
          <w:p w14:paraId="1F62F109" w14:textId="77777777" w:rsidR="00AD07D3" w:rsidRPr="00AD07D3" w:rsidRDefault="00AD07D3" w:rsidP="00AD07D3">
            <w:pPr>
              <w:rPr>
                <w:rFonts w:ascii="Calibri" w:hAnsi="Calibri" w:cs="Calibri"/>
                <w:color w:val="000000"/>
                <w:sz w:val="16"/>
                <w:szCs w:val="16"/>
                <w:lang w:val="en-US" w:eastAsia="en-US"/>
              </w:rPr>
            </w:pPr>
            <w:r w:rsidRPr="00AD07D3">
              <w:rPr>
                <w:rFonts w:ascii="Calibri" w:hAnsi="Calibri" w:cs="Calibri"/>
                <w:color w:val="000000"/>
                <w:sz w:val="16"/>
                <w:szCs w:val="16"/>
                <w:lang w:val="en-US" w:eastAsia="en-US"/>
              </w:rPr>
              <w:t> </w:t>
            </w:r>
          </w:p>
        </w:tc>
        <w:tc>
          <w:tcPr>
            <w:tcW w:w="3170" w:type="dxa"/>
            <w:tcBorders>
              <w:top w:val="single" w:sz="4" w:space="0" w:color="auto"/>
              <w:left w:val="nil"/>
              <w:bottom w:val="single" w:sz="4" w:space="0" w:color="auto"/>
              <w:right w:val="single" w:sz="4" w:space="0" w:color="auto"/>
            </w:tcBorders>
            <w:shd w:val="clear" w:color="000000" w:fill="D9D9D9"/>
            <w:noWrap/>
            <w:vAlign w:val="bottom"/>
            <w:hideMark/>
          </w:tcPr>
          <w:p w14:paraId="31C5A549" w14:textId="77777777" w:rsidR="00AD07D3" w:rsidRPr="00AD07D3" w:rsidRDefault="00AD07D3" w:rsidP="00AD07D3">
            <w:pPr>
              <w:jc w:val="center"/>
              <w:rPr>
                <w:rFonts w:ascii="Calibri" w:hAnsi="Calibri" w:cs="Calibri"/>
                <w:color w:val="000000"/>
                <w:sz w:val="16"/>
                <w:szCs w:val="16"/>
                <w:lang w:val="en-US" w:eastAsia="en-US"/>
              </w:rPr>
            </w:pPr>
            <w:r w:rsidRPr="00AD07D3">
              <w:rPr>
                <w:rFonts w:ascii="Calibri" w:hAnsi="Calibri" w:cs="Calibri"/>
                <w:color w:val="000000"/>
                <w:sz w:val="16"/>
                <w:szCs w:val="16"/>
                <w:lang w:val="en-US" w:eastAsia="en-US"/>
              </w:rPr>
              <w:t> </w:t>
            </w:r>
          </w:p>
        </w:tc>
        <w:tc>
          <w:tcPr>
            <w:tcW w:w="1512" w:type="dxa"/>
            <w:tcBorders>
              <w:top w:val="single" w:sz="4" w:space="0" w:color="auto"/>
              <w:left w:val="nil"/>
              <w:bottom w:val="single" w:sz="4" w:space="0" w:color="auto"/>
              <w:right w:val="single" w:sz="4" w:space="0" w:color="auto"/>
            </w:tcBorders>
            <w:shd w:val="clear" w:color="000000" w:fill="D9D9D9"/>
            <w:noWrap/>
            <w:vAlign w:val="bottom"/>
            <w:hideMark/>
          </w:tcPr>
          <w:p w14:paraId="0662B225" w14:textId="77777777" w:rsidR="00AD07D3" w:rsidRPr="00AD07D3" w:rsidRDefault="00AD07D3" w:rsidP="00AD07D3">
            <w:pPr>
              <w:jc w:val="center"/>
              <w:rPr>
                <w:rFonts w:ascii="Calibri" w:hAnsi="Calibri" w:cs="Calibri"/>
                <w:color w:val="000000"/>
                <w:sz w:val="16"/>
                <w:szCs w:val="16"/>
                <w:lang w:val="en-US" w:eastAsia="en-US"/>
              </w:rPr>
            </w:pPr>
            <w:r w:rsidRPr="00AD07D3">
              <w:rPr>
                <w:rFonts w:ascii="Calibri" w:hAnsi="Calibri" w:cs="Calibri"/>
                <w:color w:val="000000"/>
                <w:sz w:val="16"/>
                <w:szCs w:val="16"/>
                <w:lang w:val="en-US" w:eastAsia="en-US"/>
              </w:rPr>
              <w:t> </w:t>
            </w:r>
          </w:p>
        </w:tc>
      </w:tr>
      <w:tr w:rsidR="00AD07D3" w:rsidRPr="00AD07D3" w14:paraId="33C0D3AF" w14:textId="77777777" w:rsidTr="00AD07D3">
        <w:trPr>
          <w:trHeight w:val="187"/>
        </w:trPr>
        <w:tc>
          <w:tcPr>
            <w:tcW w:w="854" w:type="dxa"/>
            <w:tcBorders>
              <w:top w:val="nil"/>
              <w:left w:val="nil"/>
              <w:bottom w:val="nil"/>
              <w:right w:val="single" w:sz="4" w:space="0" w:color="auto"/>
            </w:tcBorders>
            <w:shd w:val="clear" w:color="auto" w:fill="auto"/>
            <w:noWrap/>
            <w:vAlign w:val="bottom"/>
            <w:hideMark/>
          </w:tcPr>
          <w:p w14:paraId="577BB38E" w14:textId="77777777" w:rsidR="00AD07D3" w:rsidRPr="00AD07D3" w:rsidRDefault="00AD07D3" w:rsidP="00AD07D3">
            <w:pPr>
              <w:rPr>
                <w:rFonts w:ascii="Calibri" w:hAnsi="Calibri" w:cs="Calibri"/>
                <w:color w:val="000000"/>
                <w:sz w:val="16"/>
                <w:szCs w:val="16"/>
                <w:lang w:val="en-US" w:eastAsia="en-US"/>
              </w:rPr>
            </w:pPr>
            <w:r w:rsidRPr="00AD07D3">
              <w:rPr>
                <w:rFonts w:ascii="Calibri" w:hAnsi="Calibri" w:cs="Calibri"/>
                <w:color w:val="000000"/>
                <w:sz w:val="16"/>
                <w:szCs w:val="16"/>
                <w:lang w:val="en-US" w:eastAsia="en-US"/>
              </w:rPr>
              <w:t> </w:t>
            </w:r>
          </w:p>
        </w:tc>
        <w:tc>
          <w:tcPr>
            <w:tcW w:w="3331" w:type="dxa"/>
            <w:tcBorders>
              <w:top w:val="nil"/>
              <w:left w:val="nil"/>
              <w:bottom w:val="single" w:sz="4" w:space="0" w:color="auto"/>
              <w:right w:val="single" w:sz="4" w:space="0" w:color="auto"/>
            </w:tcBorders>
            <w:shd w:val="clear" w:color="auto" w:fill="auto"/>
            <w:noWrap/>
            <w:vAlign w:val="bottom"/>
            <w:hideMark/>
          </w:tcPr>
          <w:p w14:paraId="3FA43B75" w14:textId="77777777" w:rsidR="00AD07D3" w:rsidRPr="00AD07D3" w:rsidRDefault="00AD07D3" w:rsidP="00AD07D3">
            <w:pPr>
              <w:rPr>
                <w:rFonts w:ascii="Calibri" w:hAnsi="Calibri" w:cs="Calibri"/>
                <w:color w:val="000000"/>
                <w:sz w:val="16"/>
                <w:szCs w:val="16"/>
                <w:lang w:val="en-US" w:eastAsia="en-US"/>
              </w:rPr>
            </w:pPr>
            <w:proofErr w:type="spellStart"/>
            <w:r w:rsidRPr="00AD07D3">
              <w:rPr>
                <w:rFonts w:ascii="Calibri" w:hAnsi="Calibri" w:cs="Calibri"/>
                <w:color w:val="000000"/>
                <w:sz w:val="16"/>
                <w:szCs w:val="16"/>
                <w:lang w:val="en-US" w:eastAsia="en-US"/>
              </w:rPr>
              <w:t>Costo</w:t>
            </w:r>
            <w:proofErr w:type="spellEnd"/>
            <w:r w:rsidRPr="00AD07D3">
              <w:rPr>
                <w:rFonts w:ascii="Calibri" w:hAnsi="Calibri" w:cs="Calibri"/>
                <w:color w:val="000000"/>
                <w:sz w:val="16"/>
                <w:szCs w:val="16"/>
                <w:lang w:val="en-US" w:eastAsia="en-US"/>
              </w:rPr>
              <w:t xml:space="preserve"> por </w:t>
            </w:r>
            <w:proofErr w:type="spellStart"/>
            <w:r w:rsidRPr="00AD07D3">
              <w:rPr>
                <w:rFonts w:ascii="Calibri" w:hAnsi="Calibri" w:cs="Calibri"/>
                <w:color w:val="000000"/>
                <w:sz w:val="16"/>
                <w:szCs w:val="16"/>
                <w:lang w:val="en-US" w:eastAsia="en-US"/>
              </w:rPr>
              <w:t>comisión</w:t>
            </w:r>
            <w:proofErr w:type="spellEnd"/>
          </w:p>
        </w:tc>
        <w:tc>
          <w:tcPr>
            <w:tcW w:w="46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A89CE6C" w14:textId="4169CDD1" w:rsidR="00AD07D3" w:rsidRPr="00AD07D3" w:rsidRDefault="00E27375" w:rsidP="00AD07D3">
            <w:pPr>
              <w:jc w:val="center"/>
              <w:rPr>
                <w:rFonts w:ascii="Calibri" w:hAnsi="Calibri" w:cs="Calibri"/>
                <w:color w:val="000000"/>
                <w:sz w:val="16"/>
                <w:szCs w:val="16"/>
                <w:lang w:val="en-US" w:eastAsia="en-US"/>
              </w:rPr>
            </w:pPr>
            <w:r>
              <w:rPr>
                <w:rFonts w:ascii="Calibri" w:hAnsi="Calibri" w:cs="Calibri"/>
                <w:color w:val="000000"/>
                <w:sz w:val="16"/>
                <w:szCs w:val="16"/>
                <w:lang w:val="en-US" w:eastAsia="en-US"/>
              </w:rPr>
              <w:t>0.</w:t>
            </w:r>
            <w:r w:rsidR="00AD07D3" w:rsidRPr="00AD07D3">
              <w:rPr>
                <w:rFonts w:ascii="Calibri" w:hAnsi="Calibri" w:cs="Calibri"/>
                <w:color w:val="000000"/>
                <w:sz w:val="16"/>
                <w:szCs w:val="16"/>
                <w:lang w:val="en-US" w:eastAsia="en-US"/>
              </w:rPr>
              <w:t>20%</w:t>
            </w:r>
          </w:p>
        </w:tc>
      </w:tr>
      <w:tr w:rsidR="00AD07D3" w:rsidRPr="00AD07D3" w14:paraId="3EEB321F" w14:textId="77777777" w:rsidTr="00AD07D3">
        <w:trPr>
          <w:trHeight w:val="187"/>
        </w:trPr>
        <w:tc>
          <w:tcPr>
            <w:tcW w:w="854" w:type="dxa"/>
            <w:tcBorders>
              <w:top w:val="nil"/>
              <w:left w:val="nil"/>
              <w:bottom w:val="nil"/>
              <w:right w:val="single" w:sz="4" w:space="0" w:color="auto"/>
            </w:tcBorders>
            <w:shd w:val="clear" w:color="auto" w:fill="auto"/>
            <w:noWrap/>
            <w:vAlign w:val="bottom"/>
            <w:hideMark/>
          </w:tcPr>
          <w:p w14:paraId="0785C13C" w14:textId="77777777" w:rsidR="00AD07D3" w:rsidRPr="00AD07D3" w:rsidRDefault="00AD07D3" w:rsidP="00AD07D3">
            <w:pPr>
              <w:rPr>
                <w:rFonts w:ascii="Calibri" w:hAnsi="Calibri" w:cs="Calibri"/>
                <w:color w:val="000000"/>
                <w:sz w:val="16"/>
                <w:szCs w:val="16"/>
                <w:lang w:val="en-US" w:eastAsia="en-US"/>
              </w:rPr>
            </w:pPr>
            <w:r w:rsidRPr="00AD07D3">
              <w:rPr>
                <w:rFonts w:ascii="Calibri" w:hAnsi="Calibri" w:cs="Calibri"/>
                <w:color w:val="000000"/>
                <w:sz w:val="16"/>
                <w:szCs w:val="16"/>
                <w:lang w:val="en-US" w:eastAsia="en-US"/>
              </w:rPr>
              <w:t> </w:t>
            </w:r>
          </w:p>
        </w:tc>
        <w:tc>
          <w:tcPr>
            <w:tcW w:w="3331" w:type="dxa"/>
            <w:tcBorders>
              <w:top w:val="nil"/>
              <w:left w:val="nil"/>
              <w:bottom w:val="single" w:sz="4" w:space="0" w:color="auto"/>
              <w:right w:val="single" w:sz="4" w:space="0" w:color="auto"/>
            </w:tcBorders>
            <w:shd w:val="clear" w:color="auto" w:fill="auto"/>
            <w:noWrap/>
            <w:vAlign w:val="bottom"/>
            <w:hideMark/>
          </w:tcPr>
          <w:p w14:paraId="3152DA6A" w14:textId="77777777" w:rsidR="00AD07D3" w:rsidRPr="00AD07D3" w:rsidRDefault="00AD07D3" w:rsidP="00AD07D3">
            <w:pPr>
              <w:rPr>
                <w:rFonts w:ascii="Calibri" w:hAnsi="Calibri" w:cs="Calibri"/>
                <w:color w:val="000000"/>
                <w:sz w:val="16"/>
                <w:szCs w:val="16"/>
                <w:lang w:eastAsia="en-US"/>
              </w:rPr>
            </w:pPr>
            <w:r w:rsidRPr="00AD07D3">
              <w:rPr>
                <w:rFonts w:ascii="Calibri" w:hAnsi="Calibri" w:cs="Calibri"/>
                <w:color w:val="000000"/>
                <w:sz w:val="16"/>
                <w:szCs w:val="16"/>
                <w:lang w:eastAsia="en-US"/>
              </w:rPr>
              <w:t>Comisión aproximada antes de IVA, considerando el máx. a dispersar</w:t>
            </w:r>
          </w:p>
        </w:tc>
        <w:tc>
          <w:tcPr>
            <w:tcW w:w="46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291D026" w14:textId="77777777" w:rsidR="00AD07D3" w:rsidRPr="00AD07D3" w:rsidRDefault="00AD07D3" w:rsidP="00AD07D3">
            <w:pPr>
              <w:jc w:val="center"/>
              <w:rPr>
                <w:rFonts w:ascii="Calibri" w:hAnsi="Calibri" w:cs="Calibri"/>
                <w:color w:val="000000"/>
                <w:sz w:val="16"/>
                <w:szCs w:val="16"/>
                <w:lang w:val="en-US" w:eastAsia="en-US"/>
              </w:rPr>
            </w:pPr>
            <w:r w:rsidRPr="00AD07D3">
              <w:rPr>
                <w:rFonts w:ascii="Calibri" w:hAnsi="Calibri" w:cs="Calibri"/>
                <w:color w:val="000000"/>
                <w:sz w:val="16"/>
                <w:szCs w:val="16"/>
                <w:lang w:val="en-US" w:eastAsia="en-US"/>
              </w:rPr>
              <w:t>5,800.00</w:t>
            </w:r>
          </w:p>
        </w:tc>
      </w:tr>
      <w:tr w:rsidR="00AD07D3" w:rsidRPr="00AD07D3" w14:paraId="1A01A61B" w14:textId="77777777" w:rsidTr="00AD07D3">
        <w:trPr>
          <w:trHeight w:val="187"/>
        </w:trPr>
        <w:tc>
          <w:tcPr>
            <w:tcW w:w="854" w:type="dxa"/>
            <w:tcBorders>
              <w:top w:val="nil"/>
              <w:left w:val="nil"/>
              <w:bottom w:val="nil"/>
              <w:right w:val="nil"/>
            </w:tcBorders>
            <w:shd w:val="clear" w:color="auto" w:fill="auto"/>
            <w:noWrap/>
            <w:vAlign w:val="bottom"/>
            <w:hideMark/>
          </w:tcPr>
          <w:p w14:paraId="5FEEB3D0" w14:textId="77777777" w:rsidR="00AD07D3" w:rsidRPr="00AD07D3" w:rsidRDefault="00AD07D3" w:rsidP="00AD07D3">
            <w:pPr>
              <w:jc w:val="center"/>
              <w:rPr>
                <w:rFonts w:ascii="Calibri" w:hAnsi="Calibri" w:cs="Calibri"/>
                <w:color w:val="000000"/>
                <w:sz w:val="16"/>
                <w:szCs w:val="16"/>
                <w:lang w:val="en-US" w:eastAsia="en-US"/>
              </w:rPr>
            </w:pPr>
          </w:p>
        </w:tc>
        <w:tc>
          <w:tcPr>
            <w:tcW w:w="3331" w:type="dxa"/>
            <w:tcBorders>
              <w:top w:val="nil"/>
              <w:left w:val="single" w:sz="4" w:space="0" w:color="auto"/>
              <w:bottom w:val="single" w:sz="4" w:space="0" w:color="auto"/>
              <w:right w:val="single" w:sz="4" w:space="0" w:color="auto"/>
            </w:tcBorders>
            <w:shd w:val="clear" w:color="auto" w:fill="auto"/>
            <w:noWrap/>
            <w:vAlign w:val="bottom"/>
            <w:hideMark/>
          </w:tcPr>
          <w:p w14:paraId="6375299F" w14:textId="77777777" w:rsidR="00AD07D3" w:rsidRPr="00AD07D3" w:rsidRDefault="00AD07D3" w:rsidP="00AD07D3">
            <w:pPr>
              <w:rPr>
                <w:rFonts w:ascii="Calibri" w:hAnsi="Calibri" w:cs="Calibri"/>
                <w:color w:val="000000"/>
                <w:sz w:val="16"/>
                <w:szCs w:val="16"/>
                <w:lang w:val="en-US" w:eastAsia="en-US"/>
              </w:rPr>
            </w:pPr>
            <w:proofErr w:type="spellStart"/>
            <w:r w:rsidRPr="00AD07D3">
              <w:rPr>
                <w:rFonts w:ascii="Calibri" w:hAnsi="Calibri" w:cs="Calibri"/>
                <w:color w:val="000000"/>
                <w:sz w:val="16"/>
                <w:szCs w:val="16"/>
                <w:lang w:val="en-US" w:eastAsia="en-US"/>
              </w:rPr>
              <w:t>Tarjeta</w:t>
            </w:r>
            <w:proofErr w:type="spellEnd"/>
          </w:p>
        </w:tc>
        <w:tc>
          <w:tcPr>
            <w:tcW w:w="46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0CAAAA8" w14:textId="77777777" w:rsidR="00AD07D3" w:rsidRPr="00AD07D3" w:rsidRDefault="00AD07D3" w:rsidP="00AD07D3">
            <w:pPr>
              <w:jc w:val="center"/>
              <w:rPr>
                <w:rFonts w:ascii="Calibri" w:hAnsi="Calibri" w:cs="Calibri"/>
                <w:color w:val="000000"/>
                <w:sz w:val="16"/>
                <w:szCs w:val="16"/>
                <w:lang w:val="en-US" w:eastAsia="en-US"/>
              </w:rPr>
            </w:pPr>
            <w:r w:rsidRPr="00AD07D3">
              <w:rPr>
                <w:rFonts w:ascii="Calibri" w:hAnsi="Calibri" w:cs="Calibri"/>
                <w:color w:val="000000"/>
                <w:sz w:val="16"/>
                <w:szCs w:val="16"/>
                <w:lang w:val="en-US" w:eastAsia="en-US"/>
              </w:rPr>
              <w:t xml:space="preserve">Sin </w:t>
            </w:r>
            <w:proofErr w:type="spellStart"/>
            <w:r w:rsidRPr="00AD07D3">
              <w:rPr>
                <w:rFonts w:ascii="Calibri" w:hAnsi="Calibri" w:cs="Calibri"/>
                <w:color w:val="000000"/>
                <w:sz w:val="16"/>
                <w:szCs w:val="16"/>
                <w:lang w:val="en-US" w:eastAsia="en-US"/>
              </w:rPr>
              <w:t>costo</w:t>
            </w:r>
            <w:proofErr w:type="spellEnd"/>
          </w:p>
        </w:tc>
      </w:tr>
      <w:tr w:rsidR="00AD07D3" w:rsidRPr="00AD07D3" w14:paraId="0374AA8C" w14:textId="77777777" w:rsidTr="00AD07D3">
        <w:trPr>
          <w:trHeight w:val="187"/>
        </w:trPr>
        <w:tc>
          <w:tcPr>
            <w:tcW w:w="854" w:type="dxa"/>
            <w:tcBorders>
              <w:top w:val="nil"/>
              <w:left w:val="nil"/>
              <w:bottom w:val="nil"/>
              <w:right w:val="nil"/>
            </w:tcBorders>
            <w:shd w:val="clear" w:color="auto" w:fill="auto"/>
            <w:noWrap/>
            <w:vAlign w:val="bottom"/>
            <w:hideMark/>
          </w:tcPr>
          <w:p w14:paraId="4C4E20B1" w14:textId="77777777" w:rsidR="00AD07D3" w:rsidRPr="00AD07D3" w:rsidRDefault="00AD07D3" w:rsidP="00AD07D3">
            <w:pPr>
              <w:jc w:val="center"/>
              <w:rPr>
                <w:rFonts w:ascii="Calibri" w:hAnsi="Calibri" w:cs="Calibri"/>
                <w:color w:val="000000"/>
                <w:sz w:val="16"/>
                <w:szCs w:val="16"/>
                <w:lang w:val="en-US" w:eastAsia="en-US"/>
              </w:rPr>
            </w:pPr>
          </w:p>
        </w:tc>
        <w:tc>
          <w:tcPr>
            <w:tcW w:w="3331" w:type="dxa"/>
            <w:tcBorders>
              <w:top w:val="nil"/>
              <w:left w:val="single" w:sz="4" w:space="0" w:color="auto"/>
              <w:bottom w:val="single" w:sz="4" w:space="0" w:color="auto"/>
              <w:right w:val="single" w:sz="4" w:space="0" w:color="auto"/>
            </w:tcBorders>
            <w:shd w:val="clear" w:color="auto" w:fill="auto"/>
            <w:noWrap/>
            <w:vAlign w:val="bottom"/>
            <w:hideMark/>
          </w:tcPr>
          <w:p w14:paraId="6C48F9B2" w14:textId="77777777" w:rsidR="00AD07D3" w:rsidRPr="00AD07D3" w:rsidRDefault="00AD07D3" w:rsidP="00AD07D3">
            <w:pPr>
              <w:rPr>
                <w:rFonts w:ascii="Calibri" w:hAnsi="Calibri" w:cs="Calibri"/>
                <w:color w:val="000000"/>
                <w:sz w:val="16"/>
                <w:szCs w:val="16"/>
                <w:lang w:val="en-US" w:eastAsia="en-US"/>
              </w:rPr>
            </w:pPr>
            <w:proofErr w:type="spellStart"/>
            <w:r w:rsidRPr="00AD07D3">
              <w:rPr>
                <w:rFonts w:ascii="Calibri" w:hAnsi="Calibri" w:cs="Calibri"/>
                <w:color w:val="000000"/>
                <w:sz w:val="16"/>
                <w:szCs w:val="16"/>
                <w:lang w:val="en-US" w:eastAsia="en-US"/>
              </w:rPr>
              <w:t>Reposición</w:t>
            </w:r>
            <w:proofErr w:type="spellEnd"/>
            <w:r w:rsidRPr="00AD07D3">
              <w:rPr>
                <w:rFonts w:ascii="Calibri" w:hAnsi="Calibri" w:cs="Calibri"/>
                <w:color w:val="000000"/>
                <w:sz w:val="16"/>
                <w:szCs w:val="16"/>
                <w:lang w:val="en-US" w:eastAsia="en-US"/>
              </w:rPr>
              <w:t xml:space="preserve"> de </w:t>
            </w:r>
            <w:proofErr w:type="spellStart"/>
            <w:r w:rsidRPr="00AD07D3">
              <w:rPr>
                <w:rFonts w:ascii="Calibri" w:hAnsi="Calibri" w:cs="Calibri"/>
                <w:color w:val="000000"/>
                <w:sz w:val="16"/>
                <w:szCs w:val="16"/>
                <w:lang w:val="en-US" w:eastAsia="en-US"/>
              </w:rPr>
              <w:t>tarjeta</w:t>
            </w:r>
            <w:proofErr w:type="spellEnd"/>
          </w:p>
        </w:tc>
        <w:tc>
          <w:tcPr>
            <w:tcW w:w="46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6A001DF" w14:textId="22248617" w:rsidR="00AD07D3" w:rsidRPr="00AD07D3" w:rsidRDefault="00AD07D3" w:rsidP="00AD07D3">
            <w:pPr>
              <w:jc w:val="center"/>
              <w:rPr>
                <w:rFonts w:ascii="Calibri" w:hAnsi="Calibri" w:cs="Calibri"/>
                <w:color w:val="000000"/>
                <w:sz w:val="16"/>
                <w:szCs w:val="16"/>
                <w:lang w:eastAsia="en-US"/>
              </w:rPr>
            </w:pPr>
            <w:r w:rsidRPr="00AD07D3">
              <w:rPr>
                <w:rFonts w:ascii="Calibri" w:hAnsi="Calibri" w:cs="Calibri"/>
                <w:color w:val="000000"/>
                <w:sz w:val="16"/>
                <w:szCs w:val="16"/>
                <w:lang w:eastAsia="en-US"/>
              </w:rPr>
              <w:t xml:space="preserve">$15 </w:t>
            </w:r>
            <w:r>
              <w:rPr>
                <w:rFonts w:ascii="Calibri" w:hAnsi="Calibri" w:cs="Calibri"/>
                <w:color w:val="000000"/>
                <w:sz w:val="16"/>
                <w:szCs w:val="16"/>
                <w:lang w:eastAsia="en-US"/>
              </w:rPr>
              <w:t>(Se cobra al Usuario solicitante)</w:t>
            </w:r>
          </w:p>
        </w:tc>
      </w:tr>
    </w:tbl>
    <w:p w14:paraId="34012CC9" w14:textId="51D66FBE" w:rsidR="00EA564C" w:rsidRPr="006A0DDE" w:rsidRDefault="005A3DEF" w:rsidP="00EA564C">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t>----------------------------------------------------------------------------------------------------------------------------------------</w:t>
      </w:r>
      <w:r w:rsidR="000774D4">
        <w:rPr>
          <w:rFonts w:asciiTheme="minorHAnsi" w:hAnsiTheme="minorHAnsi" w:cstheme="minorHAnsi"/>
          <w:sz w:val="18"/>
          <w:szCs w:val="18"/>
        </w:rPr>
        <w:t>-------------</w:t>
      </w:r>
      <w:r w:rsidRPr="006A0DDE">
        <w:rPr>
          <w:rFonts w:asciiTheme="minorHAnsi" w:hAnsiTheme="minorHAnsi" w:cstheme="minorHAnsi"/>
          <w:sz w:val="18"/>
          <w:szCs w:val="18"/>
        </w:rPr>
        <w:t>-----------</w:t>
      </w:r>
      <w:r w:rsidR="00EA564C" w:rsidRPr="006A0DDE">
        <w:rPr>
          <w:rFonts w:asciiTheme="minorHAnsi" w:hAnsiTheme="minorHAnsi" w:cstheme="minorHAnsi"/>
          <w:sz w:val="18"/>
          <w:szCs w:val="18"/>
        </w:rPr>
        <w:t>Por considerar que sus propuestas son solventes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r w:rsidR="003C054D">
        <w:rPr>
          <w:rFonts w:asciiTheme="minorHAnsi" w:hAnsiTheme="minorHAnsi" w:cstheme="minorHAnsi"/>
          <w:sz w:val="18"/>
          <w:szCs w:val="18"/>
        </w:rPr>
        <w:t>------------------------------------------------------------------------------------------</w:t>
      </w:r>
      <w:r w:rsidR="00EA564C" w:rsidRPr="006A0DDE">
        <w:rPr>
          <w:rFonts w:asciiTheme="minorHAnsi" w:hAnsiTheme="minorHAnsi" w:cstheme="minorHAnsi"/>
          <w:sz w:val="18"/>
          <w:szCs w:val="18"/>
        </w:rPr>
        <w:t>------</w:t>
      </w:r>
    </w:p>
    <w:p w14:paraId="3E187ACC" w14:textId="29688D7D" w:rsidR="00BE33A2" w:rsidRPr="006A0DDE" w:rsidRDefault="00BE33A2" w:rsidP="00BE33A2">
      <w:pPr>
        <w:jc w:val="both"/>
        <w:rPr>
          <w:rFonts w:asciiTheme="minorHAnsi" w:hAnsiTheme="minorHAnsi" w:cstheme="minorHAnsi"/>
          <w:sz w:val="18"/>
          <w:szCs w:val="18"/>
        </w:rPr>
      </w:pPr>
      <w:r w:rsidRPr="006A0DDE">
        <w:rPr>
          <w:rFonts w:asciiTheme="minorHAnsi" w:hAnsiTheme="minorHAnsi" w:cstheme="minorHAnsi"/>
          <w:sz w:val="18"/>
          <w:szCs w:val="18"/>
        </w:rPr>
        <w:t>-------------------------------------------------------------------------------------------------------------------</w:t>
      </w:r>
      <w:r w:rsidR="003C054D">
        <w:rPr>
          <w:rFonts w:asciiTheme="minorHAnsi" w:hAnsiTheme="minorHAnsi" w:cstheme="minorHAnsi"/>
          <w:sz w:val="18"/>
          <w:szCs w:val="18"/>
        </w:rPr>
        <w:t>-------------</w:t>
      </w:r>
      <w:r w:rsidRPr="006A0DDE">
        <w:rPr>
          <w:rFonts w:asciiTheme="minorHAnsi" w:hAnsiTheme="minorHAnsi" w:cstheme="minorHAnsi"/>
          <w:sz w:val="18"/>
          <w:szCs w:val="18"/>
        </w:rPr>
        <w:t>--------------------------------</w:t>
      </w:r>
    </w:p>
    <w:p w14:paraId="4C2BA778" w14:textId="0FFFAA11" w:rsidR="00BE33A2" w:rsidRPr="006A0DDE" w:rsidRDefault="00BE33A2" w:rsidP="00BE33A2">
      <w:pPr>
        <w:jc w:val="both"/>
        <w:rPr>
          <w:rFonts w:asciiTheme="minorHAnsi" w:hAnsiTheme="minorHAnsi" w:cstheme="minorHAnsi"/>
          <w:sz w:val="18"/>
          <w:szCs w:val="18"/>
        </w:rPr>
      </w:pPr>
      <w:r w:rsidRPr="006A0DDE">
        <w:rPr>
          <w:rFonts w:asciiTheme="minorHAnsi" w:hAnsiTheme="minorHAnsi" w:cstheme="minorHAnsi"/>
          <w:sz w:val="18"/>
          <w:szCs w:val="18"/>
        </w:rPr>
        <w:t>Con fundamento en el artículo 59 de la Ley, así como en el numeral XIII de las bases de la presente licitación, se declaran desiertas las siguientes partidas: ------------------------------------------------------------------------------------------------------------------------------------------------------------------------------------------------------------------------------</w:t>
      </w:r>
      <w:r w:rsidR="003C054D">
        <w:rPr>
          <w:rFonts w:asciiTheme="minorHAnsi" w:hAnsiTheme="minorHAnsi" w:cstheme="minorHAnsi"/>
          <w:sz w:val="18"/>
          <w:szCs w:val="18"/>
        </w:rPr>
        <w:t>-------------------------------------------</w:t>
      </w:r>
      <w:r w:rsidRPr="006A0DDE">
        <w:rPr>
          <w:rFonts w:asciiTheme="minorHAnsi" w:hAnsiTheme="minorHAnsi" w:cstheme="minorHAnsi"/>
          <w:sz w:val="18"/>
          <w:szCs w:val="18"/>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460"/>
        <w:gridCol w:w="4303"/>
      </w:tblGrid>
      <w:tr w:rsidR="00BE33A2" w:rsidRPr="006A0DDE" w14:paraId="1548CC85" w14:textId="77777777" w:rsidTr="001B3A00">
        <w:trPr>
          <w:trHeight w:val="253"/>
        </w:trPr>
        <w:tc>
          <w:tcPr>
            <w:tcW w:w="2545" w:type="pct"/>
            <w:shd w:val="clear" w:color="auto" w:fill="D9D9D9"/>
            <w:noWrap/>
            <w:vAlign w:val="center"/>
            <w:hideMark/>
          </w:tcPr>
          <w:p w14:paraId="41C48BBF" w14:textId="77777777" w:rsidR="00BE33A2" w:rsidRPr="001B3A00" w:rsidRDefault="00BE33A2" w:rsidP="00975C59">
            <w:pPr>
              <w:jc w:val="center"/>
              <w:rPr>
                <w:rFonts w:asciiTheme="minorHAnsi" w:hAnsiTheme="minorHAnsi" w:cstheme="minorHAnsi"/>
                <w:b/>
                <w:color w:val="000000"/>
                <w:sz w:val="16"/>
                <w:szCs w:val="16"/>
                <w:lang w:val="es-MX" w:eastAsia="es-MX"/>
              </w:rPr>
            </w:pPr>
            <w:r w:rsidRPr="001B3A00">
              <w:rPr>
                <w:rFonts w:asciiTheme="minorHAnsi" w:hAnsiTheme="minorHAnsi" w:cstheme="minorHAnsi"/>
                <w:b/>
                <w:color w:val="000000"/>
                <w:sz w:val="16"/>
                <w:szCs w:val="16"/>
                <w:lang w:val="es-MX" w:eastAsia="es-MX"/>
              </w:rPr>
              <w:t>Partidas Desiertas</w:t>
            </w:r>
          </w:p>
        </w:tc>
        <w:tc>
          <w:tcPr>
            <w:tcW w:w="2455" w:type="pct"/>
            <w:shd w:val="clear" w:color="auto" w:fill="D9D9D9"/>
            <w:noWrap/>
            <w:vAlign w:val="center"/>
            <w:hideMark/>
          </w:tcPr>
          <w:p w14:paraId="2C320078" w14:textId="77777777" w:rsidR="00BE33A2" w:rsidRPr="001B3A00" w:rsidRDefault="00BE33A2" w:rsidP="00975C59">
            <w:pPr>
              <w:jc w:val="center"/>
              <w:rPr>
                <w:rFonts w:asciiTheme="minorHAnsi" w:hAnsiTheme="minorHAnsi" w:cstheme="minorHAnsi"/>
                <w:b/>
                <w:color w:val="000000"/>
                <w:sz w:val="16"/>
                <w:szCs w:val="16"/>
                <w:lang w:val="es-MX" w:eastAsia="es-MX"/>
              </w:rPr>
            </w:pPr>
            <w:r w:rsidRPr="001B3A00">
              <w:rPr>
                <w:rFonts w:asciiTheme="minorHAnsi" w:hAnsiTheme="minorHAnsi" w:cstheme="minorHAnsi"/>
                <w:b/>
                <w:color w:val="000000"/>
                <w:sz w:val="16"/>
                <w:szCs w:val="16"/>
                <w:lang w:val="es-MX" w:eastAsia="es-MX"/>
              </w:rPr>
              <w:t>Motivo</w:t>
            </w:r>
          </w:p>
        </w:tc>
      </w:tr>
      <w:tr w:rsidR="00BE33A2" w:rsidRPr="006A0DDE" w14:paraId="64AD69F2" w14:textId="77777777" w:rsidTr="00931843">
        <w:trPr>
          <w:trHeight w:val="518"/>
        </w:trPr>
        <w:tc>
          <w:tcPr>
            <w:tcW w:w="2545" w:type="pct"/>
            <w:shd w:val="clear" w:color="auto" w:fill="auto"/>
            <w:noWrap/>
            <w:vAlign w:val="center"/>
          </w:tcPr>
          <w:p w14:paraId="3049DEDE" w14:textId="2E8B0C0F" w:rsidR="00BE33A2" w:rsidRPr="001B3A00" w:rsidRDefault="0088616D" w:rsidP="0088616D">
            <w:pPr>
              <w:jc w:val="center"/>
              <w:rPr>
                <w:rFonts w:asciiTheme="minorHAnsi" w:hAnsiTheme="minorHAnsi" w:cstheme="minorHAnsi"/>
                <w:b/>
                <w:sz w:val="16"/>
                <w:szCs w:val="16"/>
              </w:rPr>
            </w:pPr>
            <w:r w:rsidRPr="0088616D">
              <w:rPr>
                <w:rFonts w:asciiTheme="minorHAnsi" w:hAnsiTheme="minorHAnsi" w:cstheme="minorHAnsi"/>
                <w:b/>
                <w:sz w:val="16"/>
                <w:szCs w:val="16"/>
              </w:rPr>
              <w:t>8</w:t>
            </w:r>
            <w:r>
              <w:rPr>
                <w:rFonts w:asciiTheme="minorHAnsi" w:hAnsiTheme="minorHAnsi" w:cstheme="minorHAnsi"/>
                <w:b/>
                <w:sz w:val="16"/>
                <w:szCs w:val="16"/>
              </w:rPr>
              <w:t xml:space="preserve">, </w:t>
            </w:r>
            <w:r w:rsidRPr="0088616D">
              <w:rPr>
                <w:rFonts w:asciiTheme="minorHAnsi" w:hAnsiTheme="minorHAnsi" w:cstheme="minorHAnsi"/>
                <w:b/>
                <w:sz w:val="16"/>
                <w:szCs w:val="16"/>
              </w:rPr>
              <w:t>9</w:t>
            </w:r>
            <w:r>
              <w:rPr>
                <w:rFonts w:asciiTheme="minorHAnsi" w:hAnsiTheme="minorHAnsi" w:cstheme="minorHAnsi"/>
                <w:b/>
                <w:sz w:val="16"/>
                <w:szCs w:val="16"/>
              </w:rPr>
              <w:t xml:space="preserve">, </w:t>
            </w:r>
            <w:r w:rsidRPr="0088616D">
              <w:rPr>
                <w:rFonts w:asciiTheme="minorHAnsi" w:hAnsiTheme="minorHAnsi" w:cstheme="minorHAnsi"/>
                <w:b/>
                <w:sz w:val="16"/>
                <w:szCs w:val="16"/>
              </w:rPr>
              <w:t>10</w:t>
            </w:r>
            <w:r>
              <w:rPr>
                <w:rFonts w:asciiTheme="minorHAnsi" w:hAnsiTheme="minorHAnsi" w:cstheme="minorHAnsi"/>
                <w:b/>
                <w:sz w:val="16"/>
                <w:szCs w:val="16"/>
              </w:rPr>
              <w:t xml:space="preserve">, </w:t>
            </w:r>
            <w:r w:rsidRPr="0088616D">
              <w:rPr>
                <w:rFonts w:asciiTheme="minorHAnsi" w:hAnsiTheme="minorHAnsi" w:cstheme="minorHAnsi"/>
                <w:b/>
                <w:sz w:val="16"/>
                <w:szCs w:val="16"/>
              </w:rPr>
              <w:t>11</w:t>
            </w:r>
            <w:r>
              <w:rPr>
                <w:rFonts w:asciiTheme="minorHAnsi" w:hAnsiTheme="minorHAnsi" w:cstheme="minorHAnsi"/>
                <w:b/>
                <w:sz w:val="16"/>
                <w:szCs w:val="16"/>
              </w:rPr>
              <w:t xml:space="preserve">, </w:t>
            </w:r>
            <w:r w:rsidRPr="0088616D">
              <w:rPr>
                <w:rFonts w:asciiTheme="minorHAnsi" w:hAnsiTheme="minorHAnsi" w:cstheme="minorHAnsi"/>
                <w:b/>
                <w:sz w:val="16"/>
                <w:szCs w:val="16"/>
              </w:rPr>
              <w:t>12</w:t>
            </w:r>
            <w:r>
              <w:rPr>
                <w:rFonts w:asciiTheme="minorHAnsi" w:hAnsiTheme="minorHAnsi" w:cstheme="minorHAnsi"/>
                <w:b/>
                <w:sz w:val="16"/>
                <w:szCs w:val="16"/>
              </w:rPr>
              <w:t xml:space="preserve"> y </w:t>
            </w:r>
            <w:r w:rsidRPr="0088616D">
              <w:rPr>
                <w:rFonts w:asciiTheme="minorHAnsi" w:hAnsiTheme="minorHAnsi" w:cstheme="minorHAnsi"/>
                <w:b/>
                <w:sz w:val="16"/>
                <w:szCs w:val="16"/>
              </w:rPr>
              <w:t>13</w:t>
            </w:r>
          </w:p>
        </w:tc>
        <w:tc>
          <w:tcPr>
            <w:tcW w:w="2455" w:type="pct"/>
            <w:shd w:val="clear" w:color="auto" w:fill="auto"/>
            <w:noWrap/>
            <w:vAlign w:val="center"/>
          </w:tcPr>
          <w:p w14:paraId="1CF7ACD0" w14:textId="29003BC5" w:rsidR="00BE33A2" w:rsidRPr="001B3A00" w:rsidRDefault="00931843" w:rsidP="00975C59">
            <w:pPr>
              <w:jc w:val="both"/>
              <w:rPr>
                <w:rFonts w:asciiTheme="minorHAnsi" w:hAnsiTheme="minorHAnsi" w:cstheme="minorHAnsi"/>
                <w:b/>
                <w:sz w:val="16"/>
                <w:szCs w:val="16"/>
              </w:rPr>
            </w:pPr>
            <w:r w:rsidRPr="001B3A00">
              <w:rPr>
                <w:rFonts w:asciiTheme="minorHAnsi" w:hAnsiTheme="minorHAnsi" w:cstheme="minorHAnsi"/>
                <w:b/>
                <w:sz w:val="16"/>
                <w:szCs w:val="16"/>
              </w:rPr>
              <w:t>Se declaran desiertas en virtud de que no existieron propuestas susceptibles de análisis, al no ofertarse en el acto de presentación y apertura de propuestas.</w:t>
            </w:r>
          </w:p>
        </w:tc>
      </w:tr>
    </w:tbl>
    <w:p w14:paraId="4FE7DB1A" w14:textId="176AD901" w:rsidR="00C165D6" w:rsidRPr="006A0DDE" w:rsidRDefault="00C165D6" w:rsidP="00C165D6">
      <w:pPr>
        <w:jc w:val="both"/>
        <w:rPr>
          <w:rFonts w:asciiTheme="minorHAnsi" w:hAnsiTheme="minorHAnsi" w:cstheme="minorHAnsi"/>
          <w:sz w:val="18"/>
          <w:szCs w:val="18"/>
        </w:rPr>
      </w:pPr>
      <w:r w:rsidRPr="006A0DDE">
        <w:rPr>
          <w:rFonts w:asciiTheme="minorHAnsi" w:hAnsiTheme="minorHAnsi" w:cstheme="minorHAnsi"/>
          <w:sz w:val="18"/>
          <w:szCs w:val="18"/>
        </w:rPr>
        <w:t>--------------------------------------------------------------------------------------------------------------------------</w:t>
      </w:r>
      <w:r w:rsidR="007E7EBB">
        <w:rPr>
          <w:rFonts w:asciiTheme="minorHAnsi" w:hAnsiTheme="minorHAnsi" w:cstheme="minorHAnsi"/>
          <w:sz w:val="18"/>
          <w:szCs w:val="18"/>
        </w:rPr>
        <w:t>-------------</w:t>
      </w:r>
      <w:r w:rsidRPr="006A0DDE">
        <w:rPr>
          <w:rFonts w:asciiTheme="minorHAnsi" w:hAnsiTheme="minorHAnsi" w:cstheme="minorHAnsi"/>
          <w:sz w:val="18"/>
          <w:szCs w:val="18"/>
        </w:rPr>
        <w:t>-------</w:t>
      </w:r>
      <w:r w:rsidR="004F2BEE" w:rsidRPr="006A0DDE">
        <w:rPr>
          <w:rFonts w:asciiTheme="minorHAnsi" w:hAnsiTheme="minorHAnsi" w:cstheme="minorHAnsi"/>
          <w:sz w:val="18"/>
          <w:szCs w:val="18"/>
        </w:rPr>
        <w:t>-</w:t>
      </w:r>
      <w:r w:rsidRPr="006A0DDE">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6A0DDE"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b/>
                <w:sz w:val="18"/>
                <w:szCs w:val="18"/>
              </w:rPr>
              <w:t>Universidad Autónoma de Aguascalientes</w:t>
            </w:r>
          </w:p>
        </w:tc>
      </w:tr>
      <w:tr w:rsidR="009A03BE" w:rsidRPr="006A0DDE" w14:paraId="2EAEB632" w14:textId="77777777" w:rsidTr="00AE3929">
        <w:trPr>
          <w:jc w:val="center"/>
        </w:trPr>
        <w:tc>
          <w:tcPr>
            <w:tcW w:w="4414" w:type="dxa"/>
          </w:tcPr>
          <w:p w14:paraId="447D36A7" w14:textId="77777777" w:rsidR="009A03BE" w:rsidRPr="006A0DDE" w:rsidRDefault="009A03BE" w:rsidP="009A03BE">
            <w:pPr>
              <w:pStyle w:val="Sangradetextonormal"/>
              <w:ind w:left="0"/>
              <w:rPr>
                <w:rFonts w:asciiTheme="minorHAnsi" w:hAnsiTheme="minorHAnsi" w:cstheme="minorHAnsi"/>
                <w:b/>
                <w:sz w:val="18"/>
                <w:szCs w:val="18"/>
              </w:rPr>
            </w:pPr>
          </w:p>
          <w:p w14:paraId="2F1EF3D7" w14:textId="77777777" w:rsidR="00490FAA" w:rsidRPr="006A0DDE" w:rsidRDefault="00490FAA" w:rsidP="00490FAA">
            <w:pPr>
              <w:widowControl w:val="0"/>
              <w:jc w:val="both"/>
              <w:rPr>
                <w:rFonts w:asciiTheme="minorHAnsi" w:hAnsiTheme="minorHAnsi" w:cstheme="minorHAnsi"/>
                <w:b/>
                <w:sz w:val="18"/>
                <w:szCs w:val="18"/>
              </w:rPr>
            </w:pPr>
            <w:r w:rsidRPr="006A0DDE">
              <w:rPr>
                <w:rFonts w:asciiTheme="minorHAnsi" w:hAnsiTheme="minorHAnsi" w:cstheme="minorHAnsi"/>
                <w:b/>
                <w:sz w:val="18"/>
                <w:szCs w:val="18"/>
              </w:rPr>
              <w:t>Mtro. en F. y N. Jorge Silva Robles</w:t>
            </w:r>
          </w:p>
          <w:p w14:paraId="121D8606" w14:textId="3F6C3D76" w:rsidR="000C3939" w:rsidRPr="006A0DDE" w:rsidRDefault="00490FAA" w:rsidP="006B6E69">
            <w:pPr>
              <w:widowControl w:val="0"/>
              <w:jc w:val="both"/>
              <w:rPr>
                <w:rFonts w:asciiTheme="minorHAnsi" w:hAnsiTheme="minorHAnsi" w:cstheme="minorHAnsi"/>
                <w:sz w:val="18"/>
                <w:szCs w:val="18"/>
              </w:rPr>
            </w:pPr>
            <w:r w:rsidRPr="006A0DDE">
              <w:rPr>
                <w:rFonts w:asciiTheme="minorHAnsi" w:hAnsiTheme="minorHAnsi" w:cstheme="minorHAnsi"/>
                <w:sz w:val="18"/>
                <w:szCs w:val="18"/>
              </w:rPr>
              <w:t>Director General Sustituto de Finanzas</w:t>
            </w:r>
          </w:p>
        </w:tc>
        <w:tc>
          <w:tcPr>
            <w:tcW w:w="4414" w:type="dxa"/>
          </w:tcPr>
          <w:p w14:paraId="72421134" w14:textId="1C429FDA" w:rsidR="009A03BE" w:rsidRPr="006A0DDE" w:rsidRDefault="009A03BE" w:rsidP="009A03BE">
            <w:pPr>
              <w:pStyle w:val="Sangradetextonormal"/>
              <w:ind w:left="0"/>
              <w:jc w:val="center"/>
              <w:rPr>
                <w:rFonts w:asciiTheme="minorHAnsi" w:hAnsiTheme="minorHAnsi" w:cstheme="minorHAnsi"/>
                <w:sz w:val="18"/>
                <w:szCs w:val="18"/>
              </w:rPr>
            </w:pPr>
          </w:p>
          <w:p w14:paraId="42FB33A7" w14:textId="77777777" w:rsidR="00AA1206" w:rsidRPr="006A0DDE" w:rsidRDefault="00AA1206" w:rsidP="009A03BE">
            <w:pPr>
              <w:pStyle w:val="Sangradetextonormal"/>
              <w:ind w:left="0"/>
              <w:jc w:val="center"/>
              <w:rPr>
                <w:rFonts w:asciiTheme="minorHAnsi" w:hAnsiTheme="minorHAnsi" w:cstheme="minorHAnsi"/>
                <w:sz w:val="18"/>
                <w:szCs w:val="18"/>
              </w:rPr>
            </w:pPr>
          </w:p>
          <w:p w14:paraId="6B9ADA1F" w14:textId="77777777"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r w:rsidR="008E5B17" w:rsidRPr="006A0DDE" w14:paraId="5464BB31" w14:textId="77777777" w:rsidTr="00AE3929">
        <w:trPr>
          <w:jc w:val="center"/>
        </w:trPr>
        <w:tc>
          <w:tcPr>
            <w:tcW w:w="4414" w:type="dxa"/>
          </w:tcPr>
          <w:p w14:paraId="7864897E" w14:textId="77777777" w:rsidR="00102BD1" w:rsidRPr="006A0DDE" w:rsidRDefault="00102BD1" w:rsidP="00490FAA">
            <w:pPr>
              <w:pStyle w:val="Sangradetextonormal"/>
              <w:ind w:left="0"/>
              <w:rPr>
                <w:rFonts w:asciiTheme="minorHAnsi" w:hAnsiTheme="minorHAnsi" w:cstheme="minorHAnsi"/>
                <w:b/>
                <w:sz w:val="18"/>
                <w:szCs w:val="18"/>
                <w:lang w:val="es-ES"/>
              </w:rPr>
            </w:pPr>
          </w:p>
          <w:p w14:paraId="5A48BC00" w14:textId="6AB68DA3" w:rsidR="00490FAA" w:rsidRPr="006A0DDE" w:rsidRDefault="00490FAA" w:rsidP="00490FAA">
            <w:pPr>
              <w:pStyle w:val="Sangradetextonormal"/>
              <w:ind w:left="0"/>
              <w:rPr>
                <w:rFonts w:asciiTheme="minorHAnsi" w:hAnsiTheme="minorHAnsi" w:cstheme="minorHAnsi"/>
                <w:b/>
                <w:sz w:val="18"/>
                <w:szCs w:val="18"/>
                <w:lang w:val="es-ES"/>
              </w:rPr>
            </w:pPr>
            <w:r w:rsidRPr="006A0DDE">
              <w:rPr>
                <w:rFonts w:asciiTheme="minorHAnsi" w:hAnsiTheme="minorHAnsi" w:cstheme="minorHAnsi"/>
                <w:b/>
                <w:sz w:val="18"/>
                <w:szCs w:val="18"/>
                <w:lang w:val="es-ES"/>
              </w:rPr>
              <w:t>C. Beatriz E. Rivera de Loera</w:t>
            </w:r>
          </w:p>
          <w:p w14:paraId="4C9FA6B7" w14:textId="63BF42AC" w:rsidR="008E5B17" w:rsidRPr="006A0DDE" w:rsidRDefault="00490FAA" w:rsidP="00102BD1">
            <w:pPr>
              <w:pStyle w:val="Sangradetextonormal"/>
              <w:ind w:left="0"/>
              <w:rPr>
                <w:rFonts w:asciiTheme="minorHAnsi" w:hAnsiTheme="minorHAnsi" w:cstheme="minorHAnsi"/>
                <w:b/>
                <w:sz w:val="18"/>
                <w:szCs w:val="18"/>
                <w:lang w:val="es-ES"/>
              </w:rPr>
            </w:pPr>
            <w:r w:rsidRPr="006A0DDE">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6261F727" w14:textId="77777777" w:rsidR="008E5B17" w:rsidRPr="006A0DDE" w:rsidRDefault="008E5B17" w:rsidP="009A03BE">
            <w:pPr>
              <w:pStyle w:val="Sangradetextonormal"/>
              <w:ind w:left="0"/>
              <w:jc w:val="center"/>
              <w:rPr>
                <w:rFonts w:asciiTheme="minorHAnsi" w:hAnsiTheme="minorHAnsi" w:cstheme="minorHAnsi"/>
                <w:sz w:val="18"/>
                <w:szCs w:val="18"/>
              </w:rPr>
            </w:pPr>
          </w:p>
          <w:p w14:paraId="4E046BC2" w14:textId="77777777" w:rsidR="008E5B17" w:rsidRPr="006A0DDE" w:rsidRDefault="008E5B17" w:rsidP="009A03BE">
            <w:pPr>
              <w:pStyle w:val="Sangradetextonormal"/>
              <w:ind w:left="0"/>
              <w:jc w:val="center"/>
              <w:rPr>
                <w:rFonts w:asciiTheme="minorHAnsi" w:hAnsiTheme="minorHAnsi" w:cstheme="minorHAnsi"/>
                <w:sz w:val="18"/>
                <w:szCs w:val="18"/>
              </w:rPr>
            </w:pPr>
          </w:p>
          <w:p w14:paraId="23CB96CB" w14:textId="1A429341" w:rsidR="008E5B17" w:rsidRPr="006A0DDE" w:rsidRDefault="008E5B17"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bl>
    <w:p w14:paraId="51953D94" w14:textId="413D5C70" w:rsidR="001E0896" w:rsidRPr="006A0DDE" w:rsidRDefault="00342CC6" w:rsidP="00E043AE">
      <w:pPr>
        <w:pStyle w:val="Sangradetextonormal"/>
        <w:ind w:left="0"/>
        <w:jc w:val="both"/>
        <w:rPr>
          <w:rFonts w:asciiTheme="minorHAnsi" w:hAnsiTheme="minorHAnsi" w:cstheme="minorHAnsi"/>
          <w:b/>
          <w:sz w:val="18"/>
          <w:szCs w:val="18"/>
        </w:rPr>
      </w:pPr>
      <w:r w:rsidRPr="006A0DDE">
        <w:rPr>
          <w:rFonts w:asciiTheme="minorHAnsi" w:hAnsiTheme="minorHAnsi" w:cstheme="minorHAnsi"/>
          <w:sz w:val="18"/>
          <w:szCs w:val="18"/>
        </w:rPr>
        <w:t>------------------------------------------</w:t>
      </w:r>
      <w:r w:rsidR="000603B6" w:rsidRPr="006A0DDE">
        <w:rPr>
          <w:rFonts w:asciiTheme="minorHAnsi" w:hAnsiTheme="minorHAnsi" w:cstheme="minorHAnsi"/>
          <w:sz w:val="18"/>
          <w:szCs w:val="18"/>
        </w:rPr>
        <w:t>-------------------------------------------------------------------------------------------------------</w:t>
      </w:r>
      <w:r w:rsidRPr="006A0DDE">
        <w:rPr>
          <w:rFonts w:asciiTheme="minorHAnsi" w:hAnsiTheme="minorHAnsi" w:cstheme="minorHAnsi"/>
          <w:sz w:val="18"/>
          <w:szCs w:val="18"/>
        </w:rPr>
        <w:t>--</w:t>
      </w:r>
    </w:p>
    <w:p w14:paraId="65684835" w14:textId="24B99832" w:rsidR="00597802" w:rsidRPr="006A0DDE" w:rsidRDefault="00A5722A" w:rsidP="00692E3E">
      <w:pPr>
        <w:jc w:val="center"/>
        <w:rPr>
          <w:rFonts w:asciiTheme="minorHAnsi" w:hAnsiTheme="minorHAnsi" w:cstheme="minorHAnsi"/>
          <w:sz w:val="18"/>
          <w:szCs w:val="18"/>
        </w:rPr>
      </w:pPr>
      <w:r w:rsidRPr="006A0DDE">
        <w:rPr>
          <w:rFonts w:asciiTheme="minorHAnsi" w:hAnsiTheme="minorHAnsi" w:cstheme="minorHAnsi"/>
          <w:sz w:val="18"/>
          <w:szCs w:val="18"/>
        </w:rPr>
        <w:t>======================================FIN DE TEXTO==================================</w:t>
      </w:r>
    </w:p>
    <w:sectPr w:rsidR="00597802" w:rsidRPr="006A0DDE"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21A7" w14:textId="77777777" w:rsidR="00A604C6" w:rsidRDefault="00A604C6" w:rsidP="004F08CF">
      <w:r>
        <w:separator/>
      </w:r>
    </w:p>
  </w:endnote>
  <w:endnote w:type="continuationSeparator" w:id="0">
    <w:p w14:paraId="7747DE7D" w14:textId="77777777" w:rsidR="00A604C6" w:rsidRDefault="00A604C6"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3B329C5E" w:rsidR="00A604C6" w:rsidRPr="003B7915" w:rsidRDefault="00A604C6"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sidR="00C56B37">
      <w:rPr>
        <w:rFonts w:ascii="Tahoma" w:hAnsi="Tahoma" w:cs="Tahoma"/>
        <w:snapToGrid w:val="0"/>
        <w:sz w:val="12"/>
        <w:szCs w:val="12"/>
      </w:rPr>
      <w:t>AD E/001-2025</w:t>
    </w:r>
  </w:p>
  <w:p w14:paraId="300C9066" w14:textId="434622FD" w:rsidR="00A604C6" w:rsidRPr="003B7915" w:rsidRDefault="00A604C6"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072355">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072355">
      <w:rPr>
        <w:rFonts w:ascii="Tahoma" w:hAnsi="Tahoma" w:cs="Tahoma"/>
        <w:noProof/>
        <w:snapToGrid w:val="0"/>
        <w:sz w:val="12"/>
        <w:szCs w:val="12"/>
      </w:rPr>
      <w:t>4</w:t>
    </w:r>
    <w:r w:rsidRPr="003B7915">
      <w:rPr>
        <w:rFonts w:ascii="Tahoma" w:hAnsi="Tahoma" w:cs="Tahoma"/>
        <w:snapToGrid w:val="0"/>
        <w:sz w:val="12"/>
        <w:szCs w:val="12"/>
      </w:rPr>
      <w:fldChar w:fldCharType="end"/>
    </w:r>
  </w:p>
  <w:p w14:paraId="6D0C6195" w14:textId="77777777" w:rsidR="00A604C6" w:rsidRPr="003B7915" w:rsidRDefault="00A604C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DF3BE" w14:textId="77777777" w:rsidR="00A604C6" w:rsidRDefault="00A604C6" w:rsidP="004F08CF">
      <w:r>
        <w:separator/>
      </w:r>
    </w:p>
  </w:footnote>
  <w:footnote w:type="continuationSeparator" w:id="0">
    <w:p w14:paraId="5766713E" w14:textId="77777777" w:rsidR="00A604C6" w:rsidRDefault="00A604C6"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A604C6" w:rsidRPr="00400A61" w:rsidRDefault="00A604C6"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604C6" w:rsidRPr="003B7915" w14:paraId="68B796FB" w14:textId="77777777" w:rsidTr="00D01779">
      <w:trPr>
        <w:jc w:val="right"/>
      </w:trPr>
      <w:tc>
        <w:tcPr>
          <w:tcW w:w="5260" w:type="dxa"/>
          <w:shd w:val="clear" w:color="auto" w:fill="auto"/>
        </w:tcPr>
        <w:p w14:paraId="499EB5F7" w14:textId="77777777" w:rsidR="00A604C6" w:rsidRPr="003B7915" w:rsidRDefault="00A604C6"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604C6" w:rsidRPr="003B7915" w14:paraId="29A72E0C" w14:textId="77777777" w:rsidTr="00D01779">
      <w:trPr>
        <w:jc w:val="right"/>
      </w:trPr>
      <w:tc>
        <w:tcPr>
          <w:tcW w:w="5260" w:type="dxa"/>
          <w:shd w:val="clear" w:color="auto" w:fill="auto"/>
        </w:tcPr>
        <w:p w14:paraId="66280DD2" w14:textId="77777777" w:rsidR="00A604C6" w:rsidRPr="003B7915" w:rsidRDefault="00A604C6" w:rsidP="00D01779">
          <w:pPr>
            <w:jc w:val="center"/>
            <w:rPr>
              <w:rFonts w:ascii="Arial" w:hAnsi="Arial" w:cs="Arial"/>
              <w:b/>
            </w:rPr>
          </w:pPr>
          <w:r w:rsidRPr="003B7915">
            <w:rPr>
              <w:rFonts w:ascii="Arial" w:hAnsi="Arial" w:cs="Arial"/>
              <w:b/>
            </w:rPr>
            <w:t>DIRECCIÓN GENERAL DE FINANZAS</w:t>
          </w:r>
        </w:p>
      </w:tc>
    </w:tr>
    <w:tr w:rsidR="00A604C6" w:rsidRPr="003B7915" w14:paraId="0BFF67D6" w14:textId="77777777" w:rsidTr="00D01779">
      <w:trPr>
        <w:jc w:val="right"/>
      </w:trPr>
      <w:tc>
        <w:tcPr>
          <w:tcW w:w="5260" w:type="dxa"/>
          <w:shd w:val="clear" w:color="auto" w:fill="auto"/>
        </w:tcPr>
        <w:p w14:paraId="0D9E4666" w14:textId="77777777" w:rsidR="00A604C6" w:rsidRPr="003B7915" w:rsidRDefault="00A604C6" w:rsidP="00D01779">
          <w:pPr>
            <w:rPr>
              <w:rFonts w:ascii="Arial" w:hAnsi="Arial" w:cs="Arial"/>
              <w:b/>
              <w:sz w:val="18"/>
              <w:szCs w:val="18"/>
            </w:rPr>
          </w:pPr>
          <w:r w:rsidRPr="003B7915">
            <w:rPr>
              <w:rFonts w:ascii="Arial" w:hAnsi="Arial" w:cs="Arial"/>
              <w:b/>
              <w:sz w:val="18"/>
              <w:szCs w:val="18"/>
            </w:rPr>
            <w:t xml:space="preserve">NOTIFICACIÓN DE FALLO </w:t>
          </w:r>
        </w:p>
      </w:tc>
    </w:tr>
    <w:tr w:rsidR="00A604C6" w:rsidRPr="003B7915" w14:paraId="7496B597" w14:textId="77777777" w:rsidTr="00D01779">
      <w:trPr>
        <w:jc w:val="right"/>
      </w:trPr>
      <w:tc>
        <w:tcPr>
          <w:tcW w:w="5260" w:type="dxa"/>
          <w:shd w:val="clear" w:color="auto" w:fill="auto"/>
        </w:tcPr>
        <w:p w14:paraId="603F39BB" w14:textId="77777777" w:rsidR="00A604C6" w:rsidRPr="003B7915" w:rsidRDefault="00A604C6" w:rsidP="00D01779">
          <w:pPr>
            <w:jc w:val="both"/>
            <w:rPr>
              <w:rFonts w:ascii="Arial" w:hAnsi="Arial" w:cs="Arial"/>
              <w:b/>
              <w:sz w:val="18"/>
              <w:szCs w:val="18"/>
            </w:rPr>
          </w:pPr>
          <w:r w:rsidRPr="004C2660">
            <w:rPr>
              <w:rFonts w:ascii="Arial" w:hAnsi="Arial" w:cs="Arial"/>
              <w:b/>
              <w:sz w:val="18"/>
              <w:szCs w:val="18"/>
            </w:rPr>
            <w:t>LICITACIÓN PÚBLICA NACIONAL</w:t>
          </w:r>
        </w:p>
      </w:tc>
    </w:tr>
    <w:tr w:rsidR="00A604C6" w:rsidRPr="003B7915" w14:paraId="1618B673" w14:textId="77777777" w:rsidTr="00D01779">
      <w:trPr>
        <w:jc w:val="right"/>
      </w:trPr>
      <w:tc>
        <w:tcPr>
          <w:tcW w:w="5260" w:type="dxa"/>
          <w:shd w:val="clear" w:color="auto" w:fill="auto"/>
        </w:tcPr>
        <w:p w14:paraId="54C148F5" w14:textId="15B67ABF" w:rsidR="00A604C6" w:rsidRPr="008801F1" w:rsidRDefault="00A604C6" w:rsidP="008210DA">
          <w:pPr>
            <w:jc w:val="both"/>
            <w:rPr>
              <w:rFonts w:ascii="Arial" w:hAnsi="Arial" w:cs="Arial"/>
              <w:b/>
              <w:sz w:val="18"/>
              <w:szCs w:val="18"/>
            </w:rPr>
          </w:pPr>
          <w:r w:rsidRPr="008801F1">
            <w:rPr>
              <w:rFonts w:ascii="Arial" w:hAnsi="Arial" w:cs="Arial"/>
              <w:b/>
              <w:sz w:val="18"/>
              <w:szCs w:val="18"/>
            </w:rPr>
            <w:t xml:space="preserve">NÚMERO </w:t>
          </w:r>
          <w:r>
            <w:rPr>
              <w:rFonts w:ascii="Arial" w:hAnsi="Arial" w:cs="Arial"/>
              <w:b/>
              <w:sz w:val="18"/>
              <w:szCs w:val="18"/>
            </w:rPr>
            <w:t xml:space="preserve">AD </w:t>
          </w:r>
          <w:r w:rsidRPr="008801F1">
            <w:rPr>
              <w:rFonts w:ascii="Arial" w:hAnsi="Arial" w:cs="Arial"/>
              <w:b/>
              <w:sz w:val="18"/>
              <w:szCs w:val="18"/>
            </w:rPr>
            <w:t>E/</w:t>
          </w:r>
          <w:r w:rsidR="00C56B37">
            <w:rPr>
              <w:rFonts w:ascii="Arial" w:hAnsi="Arial" w:cs="Arial"/>
              <w:b/>
              <w:sz w:val="18"/>
              <w:szCs w:val="18"/>
            </w:rPr>
            <w:t>001-2025</w:t>
          </w:r>
        </w:p>
      </w:tc>
    </w:tr>
    <w:tr w:rsidR="00A604C6" w:rsidRPr="003B7915" w14:paraId="480FE9F7" w14:textId="77777777" w:rsidTr="00D01779">
      <w:trPr>
        <w:jc w:val="right"/>
      </w:trPr>
      <w:tc>
        <w:tcPr>
          <w:tcW w:w="5260" w:type="dxa"/>
          <w:shd w:val="clear" w:color="auto" w:fill="auto"/>
        </w:tcPr>
        <w:p w14:paraId="4D1C0C47" w14:textId="73E26C2B" w:rsidR="00A604C6" w:rsidRPr="006E5341" w:rsidRDefault="005A4282" w:rsidP="006E5341">
          <w:pPr>
            <w:jc w:val="both"/>
            <w:rPr>
              <w:rFonts w:ascii="Arial" w:hAnsi="Arial" w:cs="Arial"/>
              <w:b/>
              <w:sz w:val="18"/>
              <w:szCs w:val="18"/>
            </w:rPr>
          </w:pPr>
          <w:r w:rsidRPr="005A4282">
            <w:rPr>
              <w:rFonts w:ascii="Arial" w:hAnsi="Arial" w:cs="Arial"/>
              <w:b/>
              <w:sz w:val="18"/>
              <w:szCs w:val="18"/>
            </w:rPr>
            <w:t>CONTRATACIÓN DEL SERVICIO DE SUMINISTRO DE DIÉSEL, GASOLINA Y GAS L.P., PARA LOS VEHÍCULOS OFICIALES DE LA UNIVERSIDAD AUTÓNOMA DE AGUASCALIENTES</w:t>
          </w:r>
          <w:r>
            <w:rPr>
              <w:rFonts w:ascii="Arial" w:hAnsi="Arial" w:cs="Arial"/>
              <w:b/>
              <w:sz w:val="18"/>
              <w:szCs w:val="18"/>
            </w:rPr>
            <w:t>.</w:t>
          </w:r>
        </w:p>
      </w:tc>
    </w:tr>
  </w:tbl>
  <w:p w14:paraId="258F9155" w14:textId="77777777" w:rsidR="00A604C6" w:rsidRDefault="00A604C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0"/>
  </w:num>
  <w:num w:numId="4">
    <w:abstractNumId w:val="1"/>
  </w:num>
  <w:num w:numId="5">
    <w:abstractNumId w:val="4"/>
  </w:num>
  <w:num w:numId="6">
    <w:abstractNumId w:val="12"/>
  </w:num>
  <w:num w:numId="7">
    <w:abstractNumId w:val="7"/>
  </w:num>
  <w:num w:numId="8">
    <w:abstractNumId w:val="8"/>
  </w:num>
  <w:num w:numId="9">
    <w:abstractNumId w:val="9"/>
  </w:num>
  <w:num w:numId="10">
    <w:abstractNumId w:val="3"/>
  </w:num>
  <w:num w:numId="11">
    <w:abstractNumId w:val="15"/>
  </w:num>
  <w:num w:numId="12">
    <w:abstractNumId w:val="11"/>
  </w:num>
  <w:num w:numId="13">
    <w:abstractNumId w:val="10"/>
  </w:num>
  <w:num w:numId="14">
    <w:abstractNumId w:val="16"/>
  </w:num>
  <w:num w:numId="15">
    <w:abstractNumId w:val="5"/>
  </w:num>
  <w:num w:numId="16">
    <w:abstractNumId w:val="13"/>
  </w:num>
  <w:num w:numId="17">
    <w:abstractNumId w:val="6"/>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activeWritingStyle w:appName="MSWord" w:lang="es-ES" w:vendorID="64" w:dllVersion="131078" w:nlCheck="1" w:checkStyle="0"/>
  <w:activeWritingStyle w:appName="MSWord" w:lang="en-U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4023D"/>
    <w:rsid w:val="00040C00"/>
    <w:rsid w:val="00041425"/>
    <w:rsid w:val="000416BB"/>
    <w:rsid w:val="00041C0A"/>
    <w:rsid w:val="00042CD8"/>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2355"/>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708A"/>
    <w:rsid w:val="00087370"/>
    <w:rsid w:val="00087835"/>
    <w:rsid w:val="00087B15"/>
    <w:rsid w:val="00087DAA"/>
    <w:rsid w:val="00087E8E"/>
    <w:rsid w:val="000905BF"/>
    <w:rsid w:val="0009092E"/>
    <w:rsid w:val="00090CE0"/>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4526"/>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96F"/>
    <w:rsid w:val="00150C70"/>
    <w:rsid w:val="001519D1"/>
    <w:rsid w:val="00151F44"/>
    <w:rsid w:val="0015229C"/>
    <w:rsid w:val="001524E0"/>
    <w:rsid w:val="00154824"/>
    <w:rsid w:val="00154E2D"/>
    <w:rsid w:val="0015529F"/>
    <w:rsid w:val="00155B4A"/>
    <w:rsid w:val="00155FEF"/>
    <w:rsid w:val="00157083"/>
    <w:rsid w:val="0015721D"/>
    <w:rsid w:val="0015787F"/>
    <w:rsid w:val="00157A3E"/>
    <w:rsid w:val="0016317E"/>
    <w:rsid w:val="00163320"/>
    <w:rsid w:val="0016343B"/>
    <w:rsid w:val="00163682"/>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5C1F"/>
    <w:rsid w:val="0017688B"/>
    <w:rsid w:val="001775BC"/>
    <w:rsid w:val="00177B94"/>
    <w:rsid w:val="00180B31"/>
    <w:rsid w:val="00180DF1"/>
    <w:rsid w:val="00181136"/>
    <w:rsid w:val="00181A29"/>
    <w:rsid w:val="00184D0D"/>
    <w:rsid w:val="001858D2"/>
    <w:rsid w:val="00185C1B"/>
    <w:rsid w:val="001868A6"/>
    <w:rsid w:val="00187B81"/>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B0874"/>
    <w:rsid w:val="001B12E5"/>
    <w:rsid w:val="001B2B2C"/>
    <w:rsid w:val="001B2BA5"/>
    <w:rsid w:val="001B39C7"/>
    <w:rsid w:val="001B3A00"/>
    <w:rsid w:val="001B4E64"/>
    <w:rsid w:val="001B54B5"/>
    <w:rsid w:val="001B6362"/>
    <w:rsid w:val="001B6BC5"/>
    <w:rsid w:val="001B6D4C"/>
    <w:rsid w:val="001C006B"/>
    <w:rsid w:val="001C0815"/>
    <w:rsid w:val="001C2433"/>
    <w:rsid w:val="001C25DF"/>
    <w:rsid w:val="001C27FD"/>
    <w:rsid w:val="001C280A"/>
    <w:rsid w:val="001C4470"/>
    <w:rsid w:val="001C4BD1"/>
    <w:rsid w:val="001C57AA"/>
    <w:rsid w:val="001C6FBA"/>
    <w:rsid w:val="001C77DD"/>
    <w:rsid w:val="001C7A79"/>
    <w:rsid w:val="001C7BE0"/>
    <w:rsid w:val="001C7E3F"/>
    <w:rsid w:val="001D1345"/>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4ED"/>
    <w:rsid w:val="00241B9A"/>
    <w:rsid w:val="00242094"/>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719E1"/>
    <w:rsid w:val="00271E23"/>
    <w:rsid w:val="00271E62"/>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201D"/>
    <w:rsid w:val="002A39BF"/>
    <w:rsid w:val="002A4126"/>
    <w:rsid w:val="002A4FC7"/>
    <w:rsid w:val="002A52CB"/>
    <w:rsid w:val="002A5713"/>
    <w:rsid w:val="002A5ABE"/>
    <w:rsid w:val="002A5E77"/>
    <w:rsid w:val="002A6419"/>
    <w:rsid w:val="002A6477"/>
    <w:rsid w:val="002A66EB"/>
    <w:rsid w:val="002A7C94"/>
    <w:rsid w:val="002B052B"/>
    <w:rsid w:val="002B05A5"/>
    <w:rsid w:val="002B0CED"/>
    <w:rsid w:val="002B1A42"/>
    <w:rsid w:val="002B1D38"/>
    <w:rsid w:val="002B22DB"/>
    <w:rsid w:val="002B4846"/>
    <w:rsid w:val="002B4BC0"/>
    <w:rsid w:val="002B5E70"/>
    <w:rsid w:val="002B605C"/>
    <w:rsid w:val="002B647A"/>
    <w:rsid w:val="002B6806"/>
    <w:rsid w:val="002B7859"/>
    <w:rsid w:val="002B7CF5"/>
    <w:rsid w:val="002C0A3A"/>
    <w:rsid w:val="002C0FFB"/>
    <w:rsid w:val="002C1E8B"/>
    <w:rsid w:val="002C2375"/>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D24"/>
    <w:rsid w:val="002E5D26"/>
    <w:rsid w:val="002E6088"/>
    <w:rsid w:val="002E6744"/>
    <w:rsid w:val="002E77D7"/>
    <w:rsid w:val="002F12D6"/>
    <w:rsid w:val="002F2B14"/>
    <w:rsid w:val="002F39BC"/>
    <w:rsid w:val="002F4645"/>
    <w:rsid w:val="002F4868"/>
    <w:rsid w:val="002F4A01"/>
    <w:rsid w:val="002F4FA8"/>
    <w:rsid w:val="002F51C7"/>
    <w:rsid w:val="002F5A61"/>
    <w:rsid w:val="002F5DF5"/>
    <w:rsid w:val="002F65C5"/>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5A1"/>
    <w:rsid w:val="00307025"/>
    <w:rsid w:val="003071FE"/>
    <w:rsid w:val="00307224"/>
    <w:rsid w:val="00310702"/>
    <w:rsid w:val="00311367"/>
    <w:rsid w:val="0031165E"/>
    <w:rsid w:val="00311B77"/>
    <w:rsid w:val="00311EA2"/>
    <w:rsid w:val="00312813"/>
    <w:rsid w:val="003170F7"/>
    <w:rsid w:val="00317353"/>
    <w:rsid w:val="003175CB"/>
    <w:rsid w:val="003178CA"/>
    <w:rsid w:val="003201BE"/>
    <w:rsid w:val="00320266"/>
    <w:rsid w:val="00320BE3"/>
    <w:rsid w:val="00320D68"/>
    <w:rsid w:val="00321059"/>
    <w:rsid w:val="003229C6"/>
    <w:rsid w:val="003229FF"/>
    <w:rsid w:val="00322D4A"/>
    <w:rsid w:val="003234C0"/>
    <w:rsid w:val="00323CB7"/>
    <w:rsid w:val="00324334"/>
    <w:rsid w:val="00326525"/>
    <w:rsid w:val="003266F6"/>
    <w:rsid w:val="00326890"/>
    <w:rsid w:val="00327535"/>
    <w:rsid w:val="003275F5"/>
    <w:rsid w:val="00327972"/>
    <w:rsid w:val="00331355"/>
    <w:rsid w:val="00331464"/>
    <w:rsid w:val="003315D0"/>
    <w:rsid w:val="003320B3"/>
    <w:rsid w:val="00332880"/>
    <w:rsid w:val="00332BC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14E"/>
    <w:rsid w:val="00360616"/>
    <w:rsid w:val="00360AC1"/>
    <w:rsid w:val="00361897"/>
    <w:rsid w:val="003634E2"/>
    <w:rsid w:val="00363A44"/>
    <w:rsid w:val="00364054"/>
    <w:rsid w:val="003640F1"/>
    <w:rsid w:val="0036464A"/>
    <w:rsid w:val="00365016"/>
    <w:rsid w:val="00366488"/>
    <w:rsid w:val="00366624"/>
    <w:rsid w:val="00367CAE"/>
    <w:rsid w:val="00371CAA"/>
    <w:rsid w:val="00371E03"/>
    <w:rsid w:val="00372157"/>
    <w:rsid w:val="00372D7D"/>
    <w:rsid w:val="0037323D"/>
    <w:rsid w:val="00373489"/>
    <w:rsid w:val="00374116"/>
    <w:rsid w:val="00374359"/>
    <w:rsid w:val="00374B4C"/>
    <w:rsid w:val="00374F08"/>
    <w:rsid w:val="00375895"/>
    <w:rsid w:val="00376DCA"/>
    <w:rsid w:val="003801DA"/>
    <w:rsid w:val="00380486"/>
    <w:rsid w:val="00380523"/>
    <w:rsid w:val="003825E6"/>
    <w:rsid w:val="00384484"/>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4FC5"/>
    <w:rsid w:val="003B50DC"/>
    <w:rsid w:val="003B5150"/>
    <w:rsid w:val="003B5798"/>
    <w:rsid w:val="003B6132"/>
    <w:rsid w:val="003B61A0"/>
    <w:rsid w:val="003B6F57"/>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708F"/>
    <w:rsid w:val="003D7E97"/>
    <w:rsid w:val="003E04BB"/>
    <w:rsid w:val="003E0589"/>
    <w:rsid w:val="003E20F5"/>
    <w:rsid w:val="003E2138"/>
    <w:rsid w:val="003E2541"/>
    <w:rsid w:val="003E264F"/>
    <w:rsid w:val="003E2AC5"/>
    <w:rsid w:val="003E3265"/>
    <w:rsid w:val="003E34F4"/>
    <w:rsid w:val="003E40A5"/>
    <w:rsid w:val="003E484D"/>
    <w:rsid w:val="003E4993"/>
    <w:rsid w:val="003E5A30"/>
    <w:rsid w:val="003E5EB6"/>
    <w:rsid w:val="003E64B8"/>
    <w:rsid w:val="003F1C06"/>
    <w:rsid w:val="003F25D3"/>
    <w:rsid w:val="003F291F"/>
    <w:rsid w:val="003F2A86"/>
    <w:rsid w:val="003F397A"/>
    <w:rsid w:val="003F464D"/>
    <w:rsid w:val="003F4D3C"/>
    <w:rsid w:val="003F5870"/>
    <w:rsid w:val="003F7138"/>
    <w:rsid w:val="0040040E"/>
    <w:rsid w:val="00400452"/>
    <w:rsid w:val="004008E7"/>
    <w:rsid w:val="00400A61"/>
    <w:rsid w:val="004020F0"/>
    <w:rsid w:val="00402CAF"/>
    <w:rsid w:val="00402EF7"/>
    <w:rsid w:val="004038B9"/>
    <w:rsid w:val="00404667"/>
    <w:rsid w:val="00404FE8"/>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4943"/>
    <w:rsid w:val="0042584E"/>
    <w:rsid w:val="004278A4"/>
    <w:rsid w:val="00427DB6"/>
    <w:rsid w:val="00427F30"/>
    <w:rsid w:val="00431C86"/>
    <w:rsid w:val="00432C66"/>
    <w:rsid w:val="004358FF"/>
    <w:rsid w:val="00436877"/>
    <w:rsid w:val="004410F4"/>
    <w:rsid w:val="0044202E"/>
    <w:rsid w:val="004427E5"/>
    <w:rsid w:val="00442DD6"/>
    <w:rsid w:val="00442DE2"/>
    <w:rsid w:val="004431EA"/>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4F1"/>
    <w:rsid w:val="004645FE"/>
    <w:rsid w:val="00466601"/>
    <w:rsid w:val="00466B3E"/>
    <w:rsid w:val="00467241"/>
    <w:rsid w:val="00470F17"/>
    <w:rsid w:val="00470FC7"/>
    <w:rsid w:val="00471192"/>
    <w:rsid w:val="0047169D"/>
    <w:rsid w:val="00471E2D"/>
    <w:rsid w:val="0047204D"/>
    <w:rsid w:val="004721B8"/>
    <w:rsid w:val="00472299"/>
    <w:rsid w:val="004731D3"/>
    <w:rsid w:val="00474DD9"/>
    <w:rsid w:val="00474E62"/>
    <w:rsid w:val="00475A35"/>
    <w:rsid w:val="004771E2"/>
    <w:rsid w:val="00477893"/>
    <w:rsid w:val="00477AEE"/>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A6B"/>
    <w:rsid w:val="00492D3E"/>
    <w:rsid w:val="00493B99"/>
    <w:rsid w:val="00493C07"/>
    <w:rsid w:val="00493E0D"/>
    <w:rsid w:val="00493E43"/>
    <w:rsid w:val="004947BA"/>
    <w:rsid w:val="00494CD7"/>
    <w:rsid w:val="00495443"/>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5CF"/>
    <w:rsid w:val="00502960"/>
    <w:rsid w:val="00503101"/>
    <w:rsid w:val="005036B9"/>
    <w:rsid w:val="00504A64"/>
    <w:rsid w:val="00505207"/>
    <w:rsid w:val="00505D8F"/>
    <w:rsid w:val="005073C5"/>
    <w:rsid w:val="00507506"/>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61E"/>
    <w:rsid w:val="005309CF"/>
    <w:rsid w:val="00531DDA"/>
    <w:rsid w:val="00532D68"/>
    <w:rsid w:val="00533BEC"/>
    <w:rsid w:val="00535548"/>
    <w:rsid w:val="005371E0"/>
    <w:rsid w:val="005376C9"/>
    <w:rsid w:val="00537A34"/>
    <w:rsid w:val="005405D9"/>
    <w:rsid w:val="00540CAD"/>
    <w:rsid w:val="00541D99"/>
    <w:rsid w:val="00543914"/>
    <w:rsid w:val="00544D21"/>
    <w:rsid w:val="005454A0"/>
    <w:rsid w:val="005455B0"/>
    <w:rsid w:val="0055072D"/>
    <w:rsid w:val="005512F3"/>
    <w:rsid w:val="00551757"/>
    <w:rsid w:val="00551774"/>
    <w:rsid w:val="00551A69"/>
    <w:rsid w:val="00552BCD"/>
    <w:rsid w:val="00554E99"/>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E4A"/>
    <w:rsid w:val="005775D7"/>
    <w:rsid w:val="00577BD8"/>
    <w:rsid w:val="00577D02"/>
    <w:rsid w:val="00580229"/>
    <w:rsid w:val="005805E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282D"/>
    <w:rsid w:val="005D2A5B"/>
    <w:rsid w:val="005D3737"/>
    <w:rsid w:val="005D3A63"/>
    <w:rsid w:val="005D46BF"/>
    <w:rsid w:val="005D5241"/>
    <w:rsid w:val="005D7724"/>
    <w:rsid w:val="005D7C45"/>
    <w:rsid w:val="005D7D2B"/>
    <w:rsid w:val="005E09A8"/>
    <w:rsid w:val="005E17AC"/>
    <w:rsid w:val="005E1C59"/>
    <w:rsid w:val="005E1EA9"/>
    <w:rsid w:val="005E24BB"/>
    <w:rsid w:val="005E27B6"/>
    <w:rsid w:val="005E340B"/>
    <w:rsid w:val="005E465A"/>
    <w:rsid w:val="005E468D"/>
    <w:rsid w:val="005E5080"/>
    <w:rsid w:val="005E5237"/>
    <w:rsid w:val="005E55C1"/>
    <w:rsid w:val="005E5811"/>
    <w:rsid w:val="005E5B45"/>
    <w:rsid w:val="005E5BA5"/>
    <w:rsid w:val="005E6048"/>
    <w:rsid w:val="005E63D6"/>
    <w:rsid w:val="005E66D2"/>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1069"/>
    <w:rsid w:val="00601902"/>
    <w:rsid w:val="00602716"/>
    <w:rsid w:val="00602DB9"/>
    <w:rsid w:val="0060314A"/>
    <w:rsid w:val="00603A60"/>
    <w:rsid w:val="006047CB"/>
    <w:rsid w:val="00604D09"/>
    <w:rsid w:val="00604D5F"/>
    <w:rsid w:val="0060563F"/>
    <w:rsid w:val="00605BE8"/>
    <w:rsid w:val="00607397"/>
    <w:rsid w:val="00607920"/>
    <w:rsid w:val="00607B53"/>
    <w:rsid w:val="00610391"/>
    <w:rsid w:val="006105B6"/>
    <w:rsid w:val="00610883"/>
    <w:rsid w:val="00610CB9"/>
    <w:rsid w:val="00611205"/>
    <w:rsid w:val="00613202"/>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1C9"/>
    <w:rsid w:val="00641614"/>
    <w:rsid w:val="0064164B"/>
    <w:rsid w:val="00641861"/>
    <w:rsid w:val="006421ED"/>
    <w:rsid w:val="0064222F"/>
    <w:rsid w:val="0064227B"/>
    <w:rsid w:val="006430FA"/>
    <w:rsid w:val="00643A61"/>
    <w:rsid w:val="006440C6"/>
    <w:rsid w:val="00644186"/>
    <w:rsid w:val="006452EB"/>
    <w:rsid w:val="00645D4C"/>
    <w:rsid w:val="00646121"/>
    <w:rsid w:val="006476B9"/>
    <w:rsid w:val="00647837"/>
    <w:rsid w:val="00647F98"/>
    <w:rsid w:val="00650935"/>
    <w:rsid w:val="00651BA4"/>
    <w:rsid w:val="00653507"/>
    <w:rsid w:val="0065368D"/>
    <w:rsid w:val="00653A39"/>
    <w:rsid w:val="00653CF4"/>
    <w:rsid w:val="00654309"/>
    <w:rsid w:val="0065460B"/>
    <w:rsid w:val="00655003"/>
    <w:rsid w:val="006570CA"/>
    <w:rsid w:val="0065761B"/>
    <w:rsid w:val="00657969"/>
    <w:rsid w:val="00660658"/>
    <w:rsid w:val="006606F9"/>
    <w:rsid w:val="006609BE"/>
    <w:rsid w:val="00660BE8"/>
    <w:rsid w:val="00660E46"/>
    <w:rsid w:val="00662313"/>
    <w:rsid w:val="00662EA9"/>
    <w:rsid w:val="00663381"/>
    <w:rsid w:val="0066369E"/>
    <w:rsid w:val="00663732"/>
    <w:rsid w:val="00664056"/>
    <w:rsid w:val="00664153"/>
    <w:rsid w:val="00664458"/>
    <w:rsid w:val="0066652D"/>
    <w:rsid w:val="0066736D"/>
    <w:rsid w:val="00667852"/>
    <w:rsid w:val="00667B09"/>
    <w:rsid w:val="00667C32"/>
    <w:rsid w:val="00667F5B"/>
    <w:rsid w:val="00670866"/>
    <w:rsid w:val="006709EC"/>
    <w:rsid w:val="00672578"/>
    <w:rsid w:val="00672B92"/>
    <w:rsid w:val="00672F1A"/>
    <w:rsid w:val="006730C9"/>
    <w:rsid w:val="0067334C"/>
    <w:rsid w:val="006749BB"/>
    <w:rsid w:val="006749E7"/>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EB9"/>
    <w:rsid w:val="006941B1"/>
    <w:rsid w:val="00694A64"/>
    <w:rsid w:val="00694BF1"/>
    <w:rsid w:val="006952B7"/>
    <w:rsid w:val="006958E4"/>
    <w:rsid w:val="00695AA2"/>
    <w:rsid w:val="00695B47"/>
    <w:rsid w:val="006A07CF"/>
    <w:rsid w:val="006A0DDE"/>
    <w:rsid w:val="006A194F"/>
    <w:rsid w:val="006A28CD"/>
    <w:rsid w:val="006A2B6B"/>
    <w:rsid w:val="006A322C"/>
    <w:rsid w:val="006A3788"/>
    <w:rsid w:val="006A3ADA"/>
    <w:rsid w:val="006A3E25"/>
    <w:rsid w:val="006A56B2"/>
    <w:rsid w:val="006A7E2C"/>
    <w:rsid w:val="006B054B"/>
    <w:rsid w:val="006B0F9B"/>
    <w:rsid w:val="006B2392"/>
    <w:rsid w:val="006B26A5"/>
    <w:rsid w:val="006B2811"/>
    <w:rsid w:val="006B285F"/>
    <w:rsid w:val="006B3F6B"/>
    <w:rsid w:val="006B41E2"/>
    <w:rsid w:val="006B4467"/>
    <w:rsid w:val="006B46B5"/>
    <w:rsid w:val="006B4701"/>
    <w:rsid w:val="006B4A7E"/>
    <w:rsid w:val="006B64CB"/>
    <w:rsid w:val="006B6932"/>
    <w:rsid w:val="006B6E69"/>
    <w:rsid w:val="006B769B"/>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F02A0"/>
    <w:rsid w:val="006F07F5"/>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2A7E"/>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7946"/>
    <w:rsid w:val="00737CA7"/>
    <w:rsid w:val="00740346"/>
    <w:rsid w:val="00740962"/>
    <w:rsid w:val="00740F51"/>
    <w:rsid w:val="007412FA"/>
    <w:rsid w:val="007419AF"/>
    <w:rsid w:val="00741EE8"/>
    <w:rsid w:val="00742D8D"/>
    <w:rsid w:val="007432FB"/>
    <w:rsid w:val="0074399C"/>
    <w:rsid w:val="0074476C"/>
    <w:rsid w:val="00745408"/>
    <w:rsid w:val="00745647"/>
    <w:rsid w:val="00745D81"/>
    <w:rsid w:val="007479F7"/>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52BF"/>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87F8A"/>
    <w:rsid w:val="007905D0"/>
    <w:rsid w:val="00790738"/>
    <w:rsid w:val="0079092E"/>
    <w:rsid w:val="00790A62"/>
    <w:rsid w:val="007910AE"/>
    <w:rsid w:val="00791ADB"/>
    <w:rsid w:val="007939D8"/>
    <w:rsid w:val="00794406"/>
    <w:rsid w:val="00794FC5"/>
    <w:rsid w:val="0079518D"/>
    <w:rsid w:val="007955F7"/>
    <w:rsid w:val="007956AA"/>
    <w:rsid w:val="007962ED"/>
    <w:rsid w:val="0079640D"/>
    <w:rsid w:val="00796BE6"/>
    <w:rsid w:val="00796E6C"/>
    <w:rsid w:val="007A13E1"/>
    <w:rsid w:val="007A14FD"/>
    <w:rsid w:val="007A1E49"/>
    <w:rsid w:val="007A25C2"/>
    <w:rsid w:val="007A2745"/>
    <w:rsid w:val="007A3651"/>
    <w:rsid w:val="007A387D"/>
    <w:rsid w:val="007A3A0F"/>
    <w:rsid w:val="007A3FD2"/>
    <w:rsid w:val="007A5208"/>
    <w:rsid w:val="007A5243"/>
    <w:rsid w:val="007A5748"/>
    <w:rsid w:val="007A5CCB"/>
    <w:rsid w:val="007A718E"/>
    <w:rsid w:val="007B005F"/>
    <w:rsid w:val="007B096B"/>
    <w:rsid w:val="007B0B60"/>
    <w:rsid w:val="007B16E5"/>
    <w:rsid w:val="007B1E44"/>
    <w:rsid w:val="007B2242"/>
    <w:rsid w:val="007B2ABE"/>
    <w:rsid w:val="007B3B27"/>
    <w:rsid w:val="007B40B5"/>
    <w:rsid w:val="007B423A"/>
    <w:rsid w:val="007B4FC4"/>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2B58"/>
    <w:rsid w:val="007D4072"/>
    <w:rsid w:val="007D422D"/>
    <w:rsid w:val="007D4B30"/>
    <w:rsid w:val="007D4C8F"/>
    <w:rsid w:val="007E059A"/>
    <w:rsid w:val="007E0D05"/>
    <w:rsid w:val="007E191B"/>
    <w:rsid w:val="007E1E2A"/>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3BF"/>
    <w:rsid w:val="007F38B8"/>
    <w:rsid w:val="007F43C8"/>
    <w:rsid w:val="007F4A86"/>
    <w:rsid w:val="007F4CC9"/>
    <w:rsid w:val="007F508D"/>
    <w:rsid w:val="007F5E07"/>
    <w:rsid w:val="007F693C"/>
    <w:rsid w:val="007F6952"/>
    <w:rsid w:val="007F78B0"/>
    <w:rsid w:val="008004A0"/>
    <w:rsid w:val="00801752"/>
    <w:rsid w:val="0080197A"/>
    <w:rsid w:val="0080198C"/>
    <w:rsid w:val="00801AC6"/>
    <w:rsid w:val="00803CE7"/>
    <w:rsid w:val="00803D79"/>
    <w:rsid w:val="0080457D"/>
    <w:rsid w:val="008050FB"/>
    <w:rsid w:val="0080545D"/>
    <w:rsid w:val="00805502"/>
    <w:rsid w:val="00806806"/>
    <w:rsid w:val="008069FC"/>
    <w:rsid w:val="00806A99"/>
    <w:rsid w:val="008106F4"/>
    <w:rsid w:val="0081071D"/>
    <w:rsid w:val="008109EB"/>
    <w:rsid w:val="00810F69"/>
    <w:rsid w:val="00811782"/>
    <w:rsid w:val="008119A9"/>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CF6"/>
    <w:rsid w:val="0087187F"/>
    <w:rsid w:val="00871E2E"/>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3179"/>
    <w:rsid w:val="0088340F"/>
    <w:rsid w:val="00883E13"/>
    <w:rsid w:val="00884024"/>
    <w:rsid w:val="00884B76"/>
    <w:rsid w:val="00884CF7"/>
    <w:rsid w:val="00884FDA"/>
    <w:rsid w:val="008852E1"/>
    <w:rsid w:val="0088616D"/>
    <w:rsid w:val="0088652B"/>
    <w:rsid w:val="008872A1"/>
    <w:rsid w:val="00887D91"/>
    <w:rsid w:val="0089059A"/>
    <w:rsid w:val="00893678"/>
    <w:rsid w:val="00893C31"/>
    <w:rsid w:val="008944A5"/>
    <w:rsid w:val="00894CF4"/>
    <w:rsid w:val="00894E8B"/>
    <w:rsid w:val="00895074"/>
    <w:rsid w:val="00895828"/>
    <w:rsid w:val="00895FE9"/>
    <w:rsid w:val="00896159"/>
    <w:rsid w:val="008A04D6"/>
    <w:rsid w:val="008A0517"/>
    <w:rsid w:val="008A09F5"/>
    <w:rsid w:val="008A1466"/>
    <w:rsid w:val="008A16EA"/>
    <w:rsid w:val="008A2EC7"/>
    <w:rsid w:val="008A3450"/>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E6B"/>
    <w:rsid w:val="008B6551"/>
    <w:rsid w:val="008C0C29"/>
    <w:rsid w:val="008C12D5"/>
    <w:rsid w:val="008C2CD6"/>
    <w:rsid w:val="008C3679"/>
    <w:rsid w:val="008C43BD"/>
    <w:rsid w:val="008C51A9"/>
    <w:rsid w:val="008C52AD"/>
    <w:rsid w:val="008C6CC4"/>
    <w:rsid w:val="008D0ECC"/>
    <w:rsid w:val="008D1DB0"/>
    <w:rsid w:val="008D3677"/>
    <w:rsid w:val="008D3B53"/>
    <w:rsid w:val="008D3BDF"/>
    <w:rsid w:val="008D4968"/>
    <w:rsid w:val="008D4E0F"/>
    <w:rsid w:val="008D4EF9"/>
    <w:rsid w:val="008D595F"/>
    <w:rsid w:val="008D5D66"/>
    <w:rsid w:val="008D633F"/>
    <w:rsid w:val="008D63F6"/>
    <w:rsid w:val="008D65B6"/>
    <w:rsid w:val="008D6F57"/>
    <w:rsid w:val="008D7F9B"/>
    <w:rsid w:val="008E2C6F"/>
    <w:rsid w:val="008E3B1C"/>
    <w:rsid w:val="008E517A"/>
    <w:rsid w:val="008E5AC1"/>
    <w:rsid w:val="008E5B17"/>
    <w:rsid w:val="008E6B1F"/>
    <w:rsid w:val="008F18E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FC"/>
    <w:rsid w:val="00902D1D"/>
    <w:rsid w:val="00902E24"/>
    <w:rsid w:val="00904960"/>
    <w:rsid w:val="009049A9"/>
    <w:rsid w:val="00904B2C"/>
    <w:rsid w:val="0090526F"/>
    <w:rsid w:val="00905B73"/>
    <w:rsid w:val="00905C11"/>
    <w:rsid w:val="00906143"/>
    <w:rsid w:val="0090624A"/>
    <w:rsid w:val="00906DD8"/>
    <w:rsid w:val="00907F53"/>
    <w:rsid w:val="00910548"/>
    <w:rsid w:val="0091060F"/>
    <w:rsid w:val="00910F83"/>
    <w:rsid w:val="00912771"/>
    <w:rsid w:val="00913388"/>
    <w:rsid w:val="009143C8"/>
    <w:rsid w:val="00914E88"/>
    <w:rsid w:val="00916198"/>
    <w:rsid w:val="0091656A"/>
    <w:rsid w:val="009169C8"/>
    <w:rsid w:val="009172B4"/>
    <w:rsid w:val="009174AB"/>
    <w:rsid w:val="009175C6"/>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217C"/>
    <w:rsid w:val="00962822"/>
    <w:rsid w:val="00962E6C"/>
    <w:rsid w:val="00963324"/>
    <w:rsid w:val="0096418A"/>
    <w:rsid w:val="00964381"/>
    <w:rsid w:val="00964F73"/>
    <w:rsid w:val="009657CC"/>
    <w:rsid w:val="00966E02"/>
    <w:rsid w:val="00967317"/>
    <w:rsid w:val="00967DEE"/>
    <w:rsid w:val="009702E4"/>
    <w:rsid w:val="009709EB"/>
    <w:rsid w:val="00970ED7"/>
    <w:rsid w:val="009715B1"/>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4F55"/>
    <w:rsid w:val="00985359"/>
    <w:rsid w:val="0098684C"/>
    <w:rsid w:val="00987A96"/>
    <w:rsid w:val="009901F0"/>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97F"/>
    <w:rsid w:val="009A0131"/>
    <w:rsid w:val="009A03BE"/>
    <w:rsid w:val="009A2B44"/>
    <w:rsid w:val="009A3853"/>
    <w:rsid w:val="009A4A3D"/>
    <w:rsid w:val="009A5559"/>
    <w:rsid w:val="009A68D7"/>
    <w:rsid w:val="009A6C74"/>
    <w:rsid w:val="009A75CB"/>
    <w:rsid w:val="009A79E7"/>
    <w:rsid w:val="009B11A2"/>
    <w:rsid w:val="009B17DC"/>
    <w:rsid w:val="009B2397"/>
    <w:rsid w:val="009B3256"/>
    <w:rsid w:val="009B33CB"/>
    <w:rsid w:val="009B34E2"/>
    <w:rsid w:val="009B3C10"/>
    <w:rsid w:val="009B428A"/>
    <w:rsid w:val="009B4FB1"/>
    <w:rsid w:val="009B5776"/>
    <w:rsid w:val="009B6889"/>
    <w:rsid w:val="009B699E"/>
    <w:rsid w:val="009C1D12"/>
    <w:rsid w:val="009C2835"/>
    <w:rsid w:val="009C2848"/>
    <w:rsid w:val="009C2B0B"/>
    <w:rsid w:val="009C3FB4"/>
    <w:rsid w:val="009C4727"/>
    <w:rsid w:val="009C508E"/>
    <w:rsid w:val="009C5826"/>
    <w:rsid w:val="009C5C63"/>
    <w:rsid w:val="009C6445"/>
    <w:rsid w:val="009C65A4"/>
    <w:rsid w:val="009C6A5C"/>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05B4"/>
    <w:rsid w:val="009E1895"/>
    <w:rsid w:val="009E2781"/>
    <w:rsid w:val="009E2D15"/>
    <w:rsid w:val="009E4185"/>
    <w:rsid w:val="009E4A52"/>
    <w:rsid w:val="009E4E87"/>
    <w:rsid w:val="009E533D"/>
    <w:rsid w:val="009E73EE"/>
    <w:rsid w:val="009E781F"/>
    <w:rsid w:val="009E7B49"/>
    <w:rsid w:val="009F03E4"/>
    <w:rsid w:val="009F0692"/>
    <w:rsid w:val="009F0798"/>
    <w:rsid w:val="009F13FB"/>
    <w:rsid w:val="009F273F"/>
    <w:rsid w:val="009F34B6"/>
    <w:rsid w:val="009F362C"/>
    <w:rsid w:val="009F3A29"/>
    <w:rsid w:val="009F3ACD"/>
    <w:rsid w:val="009F440C"/>
    <w:rsid w:val="009F4A67"/>
    <w:rsid w:val="009F4B08"/>
    <w:rsid w:val="009F5089"/>
    <w:rsid w:val="009F5D7A"/>
    <w:rsid w:val="009F7446"/>
    <w:rsid w:val="009F7829"/>
    <w:rsid w:val="009F788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E3F"/>
    <w:rsid w:val="00A40F4F"/>
    <w:rsid w:val="00A41083"/>
    <w:rsid w:val="00A413D9"/>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473A"/>
    <w:rsid w:val="00A55132"/>
    <w:rsid w:val="00A56599"/>
    <w:rsid w:val="00A5722A"/>
    <w:rsid w:val="00A5771A"/>
    <w:rsid w:val="00A601D7"/>
    <w:rsid w:val="00A604C6"/>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7E2"/>
    <w:rsid w:val="00AA788A"/>
    <w:rsid w:val="00AB0537"/>
    <w:rsid w:val="00AB09C5"/>
    <w:rsid w:val="00AB1B81"/>
    <w:rsid w:val="00AB2332"/>
    <w:rsid w:val="00AB25BE"/>
    <w:rsid w:val="00AB3386"/>
    <w:rsid w:val="00AB354D"/>
    <w:rsid w:val="00AB41DF"/>
    <w:rsid w:val="00AB452E"/>
    <w:rsid w:val="00AB5DFE"/>
    <w:rsid w:val="00AC06A1"/>
    <w:rsid w:val="00AC0B21"/>
    <w:rsid w:val="00AC0D18"/>
    <w:rsid w:val="00AC1321"/>
    <w:rsid w:val="00AC2986"/>
    <w:rsid w:val="00AC2AFC"/>
    <w:rsid w:val="00AC34B0"/>
    <w:rsid w:val="00AC3DE4"/>
    <w:rsid w:val="00AC4479"/>
    <w:rsid w:val="00AC4AD0"/>
    <w:rsid w:val="00AC4F6E"/>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6486"/>
    <w:rsid w:val="00AD7F86"/>
    <w:rsid w:val="00AE0260"/>
    <w:rsid w:val="00AE1207"/>
    <w:rsid w:val="00AE15C7"/>
    <w:rsid w:val="00AE30F5"/>
    <w:rsid w:val="00AE35C8"/>
    <w:rsid w:val="00AE3929"/>
    <w:rsid w:val="00AE4115"/>
    <w:rsid w:val="00AE5845"/>
    <w:rsid w:val="00AE598C"/>
    <w:rsid w:val="00AE5D5D"/>
    <w:rsid w:val="00AE5DEA"/>
    <w:rsid w:val="00AE5F03"/>
    <w:rsid w:val="00AE6554"/>
    <w:rsid w:val="00AE6C9E"/>
    <w:rsid w:val="00AE7411"/>
    <w:rsid w:val="00AF0770"/>
    <w:rsid w:val="00AF0C40"/>
    <w:rsid w:val="00AF0F40"/>
    <w:rsid w:val="00AF0FE5"/>
    <w:rsid w:val="00AF1295"/>
    <w:rsid w:val="00AF1957"/>
    <w:rsid w:val="00AF1A13"/>
    <w:rsid w:val="00AF26B0"/>
    <w:rsid w:val="00AF35C4"/>
    <w:rsid w:val="00AF3662"/>
    <w:rsid w:val="00AF4F28"/>
    <w:rsid w:val="00AF50B1"/>
    <w:rsid w:val="00AF561D"/>
    <w:rsid w:val="00AF617F"/>
    <w:rsid w:val="00AF7183"/>
    <w:rsid w:val="00AF71DD"/>
    <w:rsid w:val="00AF7894"/>
    <w:rsid w:val="00AF7C9F"/>
    <w:rsid w:val="00B0044C"/>
    <w:rsid w:val="00B00570"/>
    <w:rsid w:val="00B006FE"/>
    <w:rsid w:val="00B00D9B"/>
    <w:rsid w:val="00B01E3A"/>
    <w:rsid w:val="00B0239C"/>
    <w:rsid w:val="00B02A37"/>
    <w:rsid w:val="00B03E06"/>
    <w:rsid w:val="00B04125"/>
    <w:rsid w:val="00B0413B"/>
    <w:rsid w:val="00B044AD"/>
    <w:rsid w:val="00B04ECD"/>
    <w:rsid w:val="00B04FBE"/>
    <w:rsid w:val="00B06429"/>
    <w:rsid w:val="00B06C25"/>
    <w:rsid w:val="00B06DCB"/>
    <w:rsid w:val="00B0727E"/>
    <w:rsid w:val="00B10939"/>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1217"/>
    <w:rsid w:val="00B321BA"/>
    <w:rsid w:val="00B32C29"/>
    <w:rsid w:val="00B32F1F"/>
    <w:rsid w:val="00B33BD8"/>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4D4A"/>
    <w:rsid w:val="00B551D1"/>
    <w:rsid w:val="00B552B2"/>
    <w:rsid w:val="00B569A2"/>
    <w:rsid w:val="00B575FE"/>
    <w:rsid w:val="00B57AF4"/>
    <w:rsid w:val="00B57B17"/>
    <w:rsid w:val="00B57D52"/>
    <w:rsid w:val="00B63E29"/>
    <w:rsid w:val="00B66AB7"/>
    <w:rsid w:val="00B66DD2"/>
    <w:rsid w:val="00B673B2"/>
    <w:rsid w:val="00B67BC8"/>
    <w:rsid w:val="00B67DF6"/>
    <w:rsid w:val="00B70381"/>
    <w:rsid w:val="00B710E5"/>
    <w:rsid w:val="00B713FA"/>
    <w:rsid w:val="00B716D9"/>
    <w:rsid w:val="00B7208D"/>
    <w:rsid w:val="00B723B6"/>
    <w:rsid w:val="00B72703"/>
    <w:rsid w:val="00B73812"/>
    <w:rsid w:val="00B73D68"/>
    <w:rsid w:val="00B76152"/>
    <w:rsid w:val="00B772A6"/>
    <w:rsid w:val="00B77D7C"/>
    <w:rsid w:val="00B804EA"/>
    <w:rsid w:val="00B81B0C"/>
    <w:rsid w:val="00B81BCC"/>
    <w:rsid w:val="00B82B94"/>
    <w:rsid w:val="00B82EC4"/>
    <w:rsid w:val="00B8361B"/>
    <w:rsid w:val="00B83861"/>
    <w:rsid w:val="00B85534"/>
    <w:rsid w:val="00B855C6"/>
    <w:rsid w:val="00B85C16"/>
    <w:rsid w:val="00B86931"/>
    <w:rsid w:val="00B86A0C"/>
    <w:rsid w:val="00B86D47"/>
    <w:rsid w:val="00B86F02"/>
    <w:rsid w:val="00B874EA"/>
    <w:rsid w:val="00B87AE3"/>
    <w:rsid w:val="00B87EE2"/>
    <w:rsid w:val="00B90492"/>
    <w:rsid w:val="00B909E0"/>
    <w:rsid w:val="00B9130C"/>
    <w:rsid w:val="00B91911"/>
    <w:rsid w:val="00B945D0"/>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D43"/>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3AE5"/>
    <w:rsid w:val="00BD3AEC"/>
    <w:rsid w:val="00BD4990"/>
    <w:rsid w:val="00BD5F72"/>
    <w:rsid w:val="00BD7601"/>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733"/>
    <w:rsid w:val="00C17B67"/>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3125"/>
    <w:rsid w:val="00C34654"/>
    <w:rsid w:val="00C35199"/>
    <w:rsid w:val="00C35960"/>
    <w:rsid w:val="00C36221"/>
    <w:rsid w:val="00C36507"/>
    <w:rsid w:val="00C3675B"/>
    <w:rsid w:val="00C36B4B"/>
    <w:rsid w:val="00C3771C"/>
    <w:rsid w:val="00C40B5B"/>
    <w:rsid w:val="00C41676"/>
    <w:rsid w:val="00C41C6E"/>
    <w:rsid w:val="00C41D84"/>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516C"/>
    <w:rsid w:val="00C558B0"/>
    <w:rsid w:val="00C55B94"/>
    <w:rsid w:val="00C55C6B"/>
    <w:rsid w:val="00C56B37"/>
    <w:rsid w:val="00C5754E"/>
    <w:rsid w:val="00C57B9D"/>
    <w:rsid w:val="00C57E71"/>
    <w:rsid w:val="00C57EDE"/>
    <w:rsid w:val="00C604E2"/>
    <w:rsid w:val="00C62285"/>
    <w:rsid w:val="00C623AB"/>
    <w:rsid w:val="00C62AD6"/>
    <w:rsid w:val="00C62B3D"/>
    <w:rsid w:val="00C63DAD"/>
    <w:rsid w:val="00C643AE"/>
    <w:rsid w:val="00C64CE4"/>
    <w:rsid w:val="00C6502F"/>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6F7E"/>
    <w:rsid w:val="00C873E6"/>
    <w:rsid w:val="00C874F6"/>
    <w:rsid w:val="00C875A1"/>
    <w:rsid w:val="00C90449"/>
    <w:rsid w:val="00C904E0"/>
    <w:rsid w:val="00C90ABB"/>
    <w:rsid w:val="00C910E3"/>
    <w:rsid w:val="00C91700"/>
    <w:rsid w:val="00C917FF"/>
    <w:rsid w:val="00C920EB"/>
    <w:rsid w:val="00C9331B"/>
    <w:rsid w:val="00C93524"/>
    <w:rsid w:val="00C935AD"/>
    <w:rsid w:val="00C94711"/>
    <w:rsid w:val="00C94C7E"/>
    <w:rsid w:val="00C96BB8"/>
    <w:rsid w:val="00C96BE4"/>
    <w:rsid w:val="00C97E7C"/>
    <w:rsid w:val="00CA107F"/>
    <w:rsid w:val="00CA1297"/>
    <w:rsid w:val="00CA1BED"/>
    <w:rsid w:val="00CA28CB"/>
    <w:rsid w:val="00CA2C3C"/>
    <w:rsid w:val="00CA3B82"/>
    <w:rsid w:val="00CA482E"/>
    <w:rsid w:val="00CA58F8"/>
    <w:rsid w:val="00CA5B31"/>
    <w:rsid w:val="00CA5E49"/>
    <w:rsid w:val="00CA78CD"/>
    <w:rsid w:val="00CA78FB"/>
    <w:rsid w:val="00CA7FC7"/>
    <w:rsid w:val="00CB054B"/>
    <w:rsid w:val="00CB0561"/>
    <w:rsid w:val="00CB0D8D"/>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30FC"/>
    <w:rsid w:val="00CD35FF"/>
    <w:rsid w:val="00CD3B7B"/>
    <w:rsid w:val="00CD3D7A"/>
    <w:rsid w:val="00CD42EF"/>
    <w:rsid w:val="00CD4301"/>
    <w:rsid w:val="00CD5FCA"/>
    <w:rsid w:val="00CD5FDB"/>
    <w:rsid w:val="00CD637F"/>
    <w:rsid w:val="00CD68A0"/>
    <w:rsid w:val="00CD7722"/>
    <w:rsid w:val="00CE0957"/>
    <w:rsid w:val="00CE0AC2"/>
    <w:rsid w:val="00CE1A63"/>
    <w:rsid w:val="00CE1AA8"/>
    <w:rsid w:val="00CE1AAC"/>
    <w:rsid w:val="00CE21DE"/>
    <w:rsid w:val="00CE2240"/>
    <w:rsid w:val="00CE257A"/>
    <w:rsid w:val="00CE2BAD"/>
    <w:rsid w:val="00CE3F2D"/>
    <w:rsid w:val="00CE4B8E"/>
    <w:rsid w:val="00CE5C7C"/>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7B"/>
    <w:rsid w:val="00D050DA"/>
    <w:rsid w:val="00D0525B"/>
    <w:rsid w:val="00D052D7"/>
    <w:rsid w:val="00D055D8"/>
    <w:rsid w:val="00D0578C"/>
    <w:rsid w:val="00D05C5F"/>
    <w:rsid w:val="00D06192"/>
    <w:rsid w:val="00D06577"/>
    <w:rsid w:val="00D0668E"/>
    <w:rsid w:val="00D07E52"/>
    <w:rsid w:val="00D10260"/>
    <w:rsid w:val="00D115C3"/>
    <w:rsid w:val="00D11B61"/>
    <w:rsid w:val="00D11BDA"/>
    <w:rsid w:val="00D12094"/>
    <w:rsid w:val="00D13087"/>
    <w:rsid w:val="00D13CD7"/>
    <w:rsid w:val="00D1447C"/>
    <w:rsid w:val="00D146D7"/>
    <w:rsid w:val="00D16852"/>
    <w:rsid w:val="00D16977"/>
    <w:rsid w:val="00D1770F"/>
    <w:rsid w:val="00D20354"/>
    <w:rsid w:val="00D2081E"/>
    <w:rsid w:val="00D2115E"/>
    <w:rsid w:val="00D218DB"/>
    <w:rsid w:val="00D223C9"/>
    <w:rsid w:val="00D224CA"/>
    <w:rsid w:val="00D22863"/>
    <w:rsid w:val="00D22D42"/>
    <w:rsid w:val="00D234A6"/>
    <w:rsid w:val="00D243DA"/>
    <w:rsid w:val="00D2450B"/>
    <w:rsid w:val="00D2628C"/>
    <w:rsid w:val="00D268CA"/>
    <w:rsid w:val="00D2714F"/>
    <w:rsid w:val="00D27339"/>
    <w:rsid w:val="00D27458"/>
    <w:rsid w:val="00D2786C"/>
    <w:rsid w:val="00D30B11"/>
    <w:rsid w:val="00D30D1B"/>
    <w:rsid w:val="00D3262C"/>
    <w:rsid w:val="00D32B40"/>
    <w:rsid w:val="00D32D60"/>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CA4"/>
    <w:rsid w:val="00D5333B"/>
    <w:rsid w:val="00D53EF7"/>
    <w:rsid w:val="00D5403B"/>
    <w:rsid w:val="00D54165"/>
    <w:rsid w:val="00D54947"/>
    <w:rsid w:val="00D54A6F"/>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71005"/>
    <w:rsid w:val="00D715D6"/>
    <w:rsid w:val="00D718F3"/>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DC8"/>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E9D"/>
    <w:rsid w:val="00DF20A1"/>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444B"/>
    <w:rsid w:val="00E55922"/>
    <w:rsid w:val="00E56BEF"/>
    <w:rsid w:val="00E571CA"/>
    <w:rsid w:val="00E572F6"/>
    <w:rsid w:val="00E57371"/>
    <w:rsid w:val="00E5745D"/>
    <w:rsid w:val="00E61ED8"/>
    <w:rsid w:val="00E63212"/>
    <w:rsid w:val="00E63AC0"/>
    <w:rsid w:val="00E6486B"/>
    <w:rsid w:val="00E64B35"/>
    <w:rsid w:val="00E65609"/>
    <w:rsid w:val="00E66359"/>
    <w:rsid w:val="00E671D5"/>
    <w:rsid w:val="00E67ECE"/>
    <w:rsid w:val="00E70FB6"/>
    <w:rsid w:val="00E720AC"/>
    <w:rsid w:val="00E72276"/>
    <w:rsid w:val="00E72DB5"/>
    <w:rsid w:val="00E7474E"/>
    <w:rsid w:val="00E75C9F"/>
    <w:rsid w:val="00E76F2D"/>
    <w:rsid w:val="00E779A4"/>
    <w:rsid w:val="00E77A32"/>
    <w:rsid w:val="00E77B92"/>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9B0"/>
    <w:rsid w:val="00E93530"/>
    <w:rsid w:val="00E9487A"/>
    <w:rsid w:val="00E948B0"/>
    <w:rsid w:val="00E94DBD"/>
    <w:rsid w:val="00E958CA"/>
    <w:rsid w:val="00E960D2"/>
    <w:rsid w:val="00E96203"/>
    <w:rsid w:val="00E9672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B7CE3"/>
    <w:rsid w:val="00EC05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D03"/>
    <w:rsid w:val="00ED0DE3"/>
    <w:rsid w:val="00ED1FFA"/>
    <w:rsid w:val="00ED2E98"/>
    <w:rsid w:val="00ED2FE0"/>
    <w:rsid w:val="00ED31DD"/>
    <w:rsid w:val="00ED34E9"/>
    <w:rsid w:val="00ED3859"/>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FE3"/>
    <w:rsid w:val="00EF2848"/>
    <w:rsid w:val="00EF289B"/>
    <w:rsid w:val="00EF3C2F"/>
    <w:rsid w:val="00EF3F45"/>
    <w:rsid w:val="00EF53FD"/>
    <w:rsid w:val="00EF541C"/>
    <w:rsid w:val="00EF5799"/>
    <w:rsid w:val="00EF6443"/>
    <w:rsid w:val="00EF66DC"/>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296"/>
    <w:rsid w:val="00F2362A"/>
    <w:rsid w:val="00F23954"/>
    <w:rsid w:val="00F23AAA"/>
    <w:rsid w:val="00F2449D"/>
    <w:rsid w:val="00F24625"/>
    <w:rsid w:val="00F25EAD"/>
    <w:rsid w:val="00F25F52"/>
    <w:rsid w:val="00F266DA"/>
    <w:rsid w:val="00F2707B"/>
    <w:rsid w:val="00F27345"/>
    <w:rsid w:val="00F27434"/>
    <w:rsid w:val="00F27A4D"/>
    <w:rsid w:val="00F301AF"/>
    <w:rsid w:val="00F30352"/>
    <w:rsid w:val="00F30866"/>
    <w:rsid w:val="00F30BFD"/>
    <w:rsid w:val="00F30D3E"/>
    <w:rsid w:val="00F316FF"/>
    <w:rsid w:val="00F31A53"/>
    <w:rsid w:val="00F32240"/>
    <w:rsid w:val="00F32D1D"/>
    <w:rsid w:val="00F32F5E"/>
    <w:rsid w:val="00F3308D"/>
    <w:rsid w:val="00F33372"/>
    <w:rsid w:val="00F333D3"/>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4C6A"/>
    <w:rsid w:val="00F74F21"/>
    <w:rsid w:val="00F75CB0"/>
    <w:rsid w:val="00F768B8"/>
    <w:rsid w:val="00F76AD5"/>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6F0"/>
    <w:rsid w:val="00FB08DF"/>
    <w:rsid w:val="00FB0B7D"/>
    <w:rsid w:val="00FB0C36"/>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63FC524E"/>
  <w15:docId w15:val="{428781D2-C20C-4733-8863-DE0E5267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10812-EF9B-453C-8C94-0DE5146C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9121</Words>
  <Characters>51990</Characters>
  <Application>Microsoft Office Word</Application>
  <DocSecurity>0</DocSecurity>
  <Lines>433</Lines>
  <Paragraphs>121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4</cp:revision>
  <cp:lastPrinted>2025-03-12T15:41:00Z</cp:lastPrinted>
  <dcterms:created xsi:type="dcterms:W3CDTF">2025-03-12T15:37:00Z</dcterms:created>
  <dcterms:modified xsi:type="dcterms:W3CDTF">2025-03-12T21:14:00Z</dcterms:modified>
</cp:coreProperties>
</file>